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2D37" w14:textId="4114E337" w:rsidR="00F24ACC" w:rsidRDefault="00671728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 xml:space="preserve">Wzór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</w:t>
      </w:r>
      <w:r w:rsidR="00FC57FD" w:rsidRPr="00671728">
        <w:rPr>
          <w:b/>
          <w:i/>
          <w:sz w:val="20"/>
          <w:szCs w:val="20"/>
        </w:rPr>
        <w:t xml:space="preserve">Załącznik nr </w:t>
      </w:r>
      <w:r w:rsidR="00B4244A">
        <w:rPr>
          <w:b/>
          <w:i/>
          <w:sz w:val="20"/>
          <w:szCs w:val="20"/>
        </w:rPr>
        <w:t>7</w:t>
      </w:r>
    </w:p>
    <w:p w14:paraId="3135EB99" w14:textId="77777777"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14:paraId="3C638969" w14:textId="34A01C4B"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14:paraId="5E08DE1C" w14:textId="4FED07FE"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</w:t>
      </w:r>
      <w:r w:rsidRPr="00740C77">
        <w:rPr>
          <w:b/>
          <w:i/>
          <w:sz w:val="20"/>
          <w:szCs w:val="20"/>
        </w:rPr>
        <w:t xml:space="preserve"> </w:t>
      </w:r>
      <w:r w:rsidRPr="00740C77">
        <w:rPr>
          <w:b/>
          <w:sz w:val="20"/>
          <w:szCs w:val="20"/>
        </w:rPr>
        <w:t>Regulaminu</w:t>
      </w:r>
      <w:r w:rsidR="007A7C1C" w:rsidRPr="00740C77">
        <w:rPr>
          <w:b/>
          <w:sz w:val="20"/>
          <w:szCs w:val="20"/>
        </w:rPr>
        <w:t>.</w:t>
      </w:r>
    </w:p>
    <w:p w14:paraId="1F907AC5" w14:textId="77777777"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14:paraId="2D799E1A" w14:textId="0018D560" w:rsidR="00FC57FD" w:rsidRPr="00642288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 xml:space="preserve">Znak </w:t>
      </w:r>
      <w:r w:rsidRPr="00642288">
        <w:rPr>
          <w:b/>
          <w:sz w:val="20"/>
          <w:szCs w:val="20"/>
        </w:rPr>
        <w:t>sprawy</w:t>
      </w:r>
      <w:r w:rsidR="00642288" w:rsidRPr="00642288">
        <w:rPr>
          <w:b/>
          <w:sz w:val="20"/>
          <w:szCs w:val="20"/>
        </w:rPr>
        <w:t>:</w:t>
      </w:r>
      <w:r w:rsidRPr="00642288">
        <w:rPr>
          <w:b/>
          <w:sz w:val="20"/>
          <w:szCs w:val="20"/>
        </w:rPr>
        <w:t xml:space="preserve"> </w:t>
      </w:r>
      <w:r w:rsidR="00CC6796" w:rsidRPr="00642288">
        <w:rPr>
          <w:b/>
          <w:sz w:val="20"/>
          <w:szCs w:val="20"/>
        </w:rPr>
        <w:t xml:space="preserve">KML – </w:t>
      </w:r>
      <w:r w:rsidR="00744981">
        <w:rPr>
          <w:b/>
          <w:sz w:val="20"/>
          <w:szCs w:val="20"/>
        </w:rPr>
        <w:t>9</w:t>
      </w:r>
      <w:r w:rsidR="00CC6796" w:rsidRPr="00642288">
        <w:rPr>
          <w:b/>
          <w:sz w:val="20"/>
          <w:szCs w:val="20"/>
        </w:rPr>
        <w:t>/202</w:t>
      </w:r>
      <w:r w:rsidR="00305C45">
        <w:rPr>
          <w:b/>
          <w:sz w:val="20"/>
          <w:szCs w:val="20"/>
        </w:rPr>
        <w:t>3</w:t>
      </w:r>
    </w:p>
    <w:p w14:paraId="2DB31733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20744D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20744D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20744D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64F48209" w14:textId="77777777" w:rsidR="00E13568" w:rsidRDefault="004F21EB" w:rsidP="004F21EB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</w:t>
      </w:r>
      <w:r w:rsidR="00E13568">
        <w:rPr>
          <w:i/>
          <w:sz w:val="18"/>
          <w:szCs w:val="18"/>
        </w:rPr>
        <w:t>Wykonawcy</w:t>
      </w:r>
    </w:p>
    <w:p w14:paraId="19719CFD" w14:textId="3329CA9E" w:rsidR="004F21EB" w:rsidRDefault="002C787E" w:rsidP="000B15F0">
      <w:pPr>
        <w:spacing w:after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 aktualności informacji zawartych w złożonym przez Wykonawcę oświadczeniu, o którym mowa w</w:t>
      </w:r>
      <w:r w:rsidR="004F21EB">
        <w:rPr>
          <w:i/>
          <w:sz w:val="18"/>
          <w:szCs w:val="18"/>
        </w:rPr>
        <w:t xml:space="preserve"> </w:t>
      </w:r>
      <w:r w:rsidR="004F21EB">
        <w:rPr>
          <w:rFonts w:cs="Arial"/>
          <w:i/>
          <w:sz w:val="18"/>
          <w:szCs w:val="18"/>
        </w:rPr>
        <w:t>§</w:t>
      </w:r>
      <w:r w:rsidR="004F21EB">
        <w:rPr>
          <w:i/>
          <w:sz w:val="18"/>
          <w:szCs w:val="18"/>
        </w:rPr>
        <w:t xml:space="preserve"> 5</w:t>
      </w:r>
      <w:r>
        <w:rPr>
          <w:i/>
          <w:sz w:val="18"/>
          <w:szCs w:val="18"/>
        </w:rPr>
        <w:t>3</w:t>
      </w:r>
      <w:r w:rsidR="004F21EB">
        <w:rPr>
          <w:i/>
          <w:sz w:val="18"/>
          <w:szCs w:val="18"/>
        </w:rPr>
        <w:t xml:space="preserve"> ust.</w:t>
      </w:r>
      <w:r>
        <w:rPr>
          <w:i/>
          <w:sz w:val="18"/>
          <w:szCs w:val="18"/>
        </w:rPr>
        <w:t>2</w:t>
      </w:r>
      <w:r w:rsidR="004F21EB">
        <w:rPr>
          <w:i/>
          <w:sz w:val="18"/>
          <w:szCs w:val="18"/>
        </w:rPr>
        <w:t xml:space="preserve"> Regulaminu udzielania zamówień w Spółce „Wodociągi Kieleckie” Sp. z o.o. </w:t>
      </w:r>
      <w:r w:rsidR="00E25FD7">
        <w:rPr>
          <w:i/>
          <w:sz w:val="18"/>
          <w:szCs w:val="18"/>
        </w:rPr>
        <w:t>dla</w:t>
      </w:r>
      <w:r w:rsidR="00E13568">
        <w:rPr>
          <w:i/>
          <w:sz w:val="18"/>
          <w:szCs w:val="18"/>
        </w:rPr>
        <w:t xml:space="preserve"> </w:t>
      </w:r>
      <w:r w:rsidR="00FC4478">
        <w:rPr>
          <w:i/>
          <w:sz w:val="18"/>
          <w:szCs w:val="18"/>
        </w:rPr>
        <w:t>zamówień</w:t>
      </w:r>
      <w:r w:rsidR="00E13568">
        <w:rPr>
          <w:i/>
          <w:sz w:val="18"/>
          <w:szCs w:val="18"/>
        </w:rPr>
        <w:t xml:space="preserve"> d</w:t>
      </w:r>
      <w:r w:rsidR="00FC4478">
        <w:rPr>
          <w:i/>
          <w:sz w:val="18"/>
          <w:szCs w:val="18"/>
        </w:rPr>
        <w:t>o</w:t>
      </w:r>
      <w:r w:rsidR="004F21EB">
        <w:rPr>
          <w:i/>
          <w:sz w:val="18"/>
          <w:szCs w:val="18"/>
        </w:rPr>
        <w:t xml:space="preserve"> których nie ma zastosowania ustawa </w:t>
      </w:r>
      <w:proofErr w:type="spellStart"/>
      <w:r w:rsidR="004F21EB">
        <w:rPr>
          <w:i/>
          <w:sz w:val="18"/>
          <w:szCs w:val="18"/>
        </w:rPr>
        <w:t>Pzp</w:t>
      </w:r>
      <w:proofErr w:type="spellEnd"/>
      <w:r w:rsidR="004F21EB">
        <w:rPr>
          <w:i/>
          <w:sz w:val="18"/>
          <w:szCs w:val="18"/>
        </w:rPr>
        <w:t>, zwanym dalej Regulaminem.</w:t>
      </w:r>
    </w:p>
    <w:p w14:paraId="174DF5D3" w14:textId="7615C333" w:rsidR="00EF3F48" w:rsidRDefault="0055278F" w:rsidP="0052086E">
      <w:pPr>
        <w:spacing w:after="8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F723C3" w:rsidRPr="00CC07BB">
        <w:rPr>
          <w:sz w:val="18"/>
          <w:szCs w:val="18"/>
        </w:rPr>
        <w:t>pn.:</w:t>
      </w:r>
      <w:r w:rsidR="00F723C3">
        <w:rPr>
          <w:b/>
          <w:sz w:val="18"/>
          <w:szCs w:val="18"/>
        </w:rPr>
        <w:t xml:space="preserve"> </w:t>
      </w:r>
    </w:p>
    <w:p w14:paraId="06B36841" w14:textId="4F3FEEFC" w:rsidR="000B15F0" w:rsidRDefault="000B15F0" w:rsidP="000B15F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Sukcesywna dostawa </w:t>
      </w:r>
      <w:r w:rsidR="00744981">
        <w:rPr>
          <w:rFonts w:cs="Arial"/>
          <w:b/>
          <w:sz w:val="20"/>
          <w:szCs w:val="20"/>
        </w:rPr>
        <w:t>20 Mg siarczanu żelaza do wspomagania procesu oczyszczania ścieków</w:t>
      </w:r>
      <w:r w:rsidRPr="008F30EA">
        <w:rPr>
          <w:sz w:val="20"/>
          <w:szCs w:val="20"/>
        </w:rPr>
        <w:t xml:space="preserve"> </w:t>
      </w:r>
    </w:p>
    <w:p w14:paraId="3FC3F961" w14:textId="551348ED" w:rsidR="0055278F" w:rsidRDefault="0055278F" w:rsidP="00F723C3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19442E" w14:textId="65E34BE3" w:rsidR="00FC57FD" w:rsidRPr="008A1C04" w:rsidRDefault="00FC57FD" w:rsidP="006E3EC3">
      <w:pPr>
        <w:jc w:val="center"/>
        <w:rPr>
          <w:sz w:val="18"/>
          <w:szCs w:val="18"/>
        </w:rPr>
      </w:pPr>
    </w:p>
    <w:p w14:paraId="46501F1E" w14:textId="27DA83FC" w:rsidR="00FC57FD" w:rsidRDefault="00FC57FD" w:rsidP="00531081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B8401A">
        <w:rPr>
          <w:sz w:val="18"/>
          <w:szCs w:val="18"/>
        </w:rPr>
        <w:t>(my)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</w:t>
      </w:r>
      <w:r w:rsidR="004C1D24">
        <w:rPr>
          <w:sz w:val="18"/>
          <w:szCs w:val="18"/>
        </w:rPr>
        <w:t xml:space="preserve"> </w:t>
      </w:r>
      <w:r w:rsidR="00415A0F">
        <w:rPr>
          <w:sz w:val="18"/>
          <w:szCs w:val="18"/>
        </w:rPr>
        <w:t xml:space="preserve">2 </w:t>
      </w:r>
      <w:r w:rsidR="00415A0F" w:rsidRPr="004C1D24">
        <w:rPr>
          <w:i/>
          <w:sz w:val="18"/>
          <w:szCs w:val="18"/>
        </w:rPr>
        <w:t>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</w:p>
    <w:p w14:paraId="6FBF5B49" w14:textId="0C4D9359" w:rsidR="00415A0F" w:rsidRPr="00B8401A" w:rsidRDefault="00415A0F" w:rsidP="00671728">
      <w:pPr>
        <w:pStyle w:val="Akapitzlist"/>
        <w:numPr>
          <w:ilvl w:val="0"/>
          <w:numId w:val="13"/>
        </w:numPr>
        <w:spacing w:after="120"/>
        <w:ind w:left="709" w:hanging="283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Pr="00B8401A">
        <w:rPr>
          <w:sz w:val="18"/>
          <w:szCs w:val="18"/>
        </w:rPr>
        <w:t xml:space="preserve"> </w:t>
      </w:r>
      <w:r w:rsidRPr="004C1D24">
        <w:rPr>
          <w:i/>
          <w:sz w:val="18"/>
          <w:szCs w:val="18"/>
        </w:rPr>
        <w:t>Regulaminu</w:t>
      </w:r>
      <w:r w:rsidRPr="00B8401A">
        <w:rPr>
          <w:sz w:val="18"/>
          <w:szCs w:val="18"/>
        </w:rPr>
        <w:t>,</w:t>
      </w:r>
    </w:p>
    <w:p w14:paraId="7FDEFFF7" w14:textId="05060FAD" w:rsidR="000F5D8E" w:rsidRDefault="000F5D8E" w:rsidP="00744981">
      <w:pPr>
        <w:pStyle w:val="Akapitzlist"/>
        <w:numPr>
          <w:ilvl w:val="0"/>
          <w:numId w:val="13"/>
        </w:numPr>
        <w:spacing w:after="240"/>
        <w:ind w:left="709" w:hanging="283"/>
        <w:contextualSpacing w:val="0"/>
        <w:rPr>
          <w:sz w:val="18"/>
          <w:szCs w:val="18"/>
        </w:rPr>
      </w:pPr>
      <w:r w:rsidRPr="00531081">
        <w:rPr>
          <w:sz w:val="18"/>
          <w:szCs w:val="18"/>
        </w:rPr>
        <w:t>§ 52b ust. 1 pkt 1)</w:t>
      </w:r>
      <w:r>
        <w:rPr>
          <w:sz w:val="18"/>
          <w:szCs w:val="18"/>
        </w:rPr>
        <w:t xml:space="preserve"> </w:t>
      </w:r>
      <w:r w:rsidRPr="004C1D24">
        <w:rPr>
          <w:i/>
          <w:sz w:val="18"/>
          <w:szCs w:val="18"/>
        </w:rPr>
        <w:t>Regulaminu</w:t>
      </w:r>
      <w:bookmarkStart w:id="0" w:name="_GoBack"/>
      <w:bookmarkEnd w:id="0"/>
      <w:r w:rsidRPr="002E7701">
        <w:rPr>
          <w:sz w:val="18"/>
          <w:szCs w:val="18"/>
        </w:rPr>
        <w:t xml:space="preserve">, odnośnie naruszenia obowiązków dotyczących płatności podatków </w:t>
      </w:r>
      <w:r>
        <w:rPr>
          <w:sz w:val="18"/>
          <w:szCs w:val="18"/>
        </w:rPr>
        <w:br/>
      </w:r>
      <w:r w:rsidRPr="002E7701">
        <w:rPr>
          <w:sz w:val="18"/>
          <w:szCs w:val="18"/>
        </w:rPr>
        <w:t>i opłat lokalnych, o których mowa w ustawie z dnia 12 stycznia 1991 r. o podatkach i opłatach lokalnych (</w:t>
      </w:r>
      <w:r>
        <w:rPr>
          <w:sz w:val="18"/>
          <w:szCs w:val="18"/>
        </w:rPr>
        <w:t xml:space="preserve">tekst jednolity </w:t>
      </w:r>
      <w:r w:rsidRPr="002E7701">
        <w:rPr>
          <w:sz w:val="18"/>
          <w:szCs w:val="18"/>
        </w:rPr>
        <w:t>Dz. U. z 20</w:t>
      </w:r>
      <w:r w:rsidR="00247E0C">
        <w:rPr>
          <w:sz w:val="18"/>
          <w:szCs w:val="18"/>
        </w:rPr>
        <w:t>22</w:t>
      </w:r>
      <w:r w:rsidRPr="002E7701">
        <w:rPr>
          <w:sz w:val="18"/>
          <w:szCs w:val="18"/>
        </w:rPr>
        <w:t>r.</w:t>
      </w:r>
      <w:r>
        <w:rPr>
          <w:sz w:val="18"/>
          <w:szCs w:val="18"/>
        </w:rPr>
        <w:t>,</w:t>
      </w:r>
      <w:r w:rsidRPr="002E7701">
        <w:rPr>
          <w:sz w:val="18"/>
          <w:szCs w:val="18"/>
        </w:rPr>
        <w:t xml:space="preserve"> poz. </w:t>
      </w:r>
      <w:r>
        <w:rPr>
          <w:sz w:val="18"/>
          <w:szCs w:val="18"/>
        </w:rPr>
        <w:t>1</w:t>
      </w:r>
      <w:r w:rsidR="00247E0C">
        <w:rPr>
          <w:sz w:val="18"/>
          <w:szCs w:val="18"/>
        </w:rPr>
        <w:t>452</w:t>
      </w:r>
      <w:r>
        <w:rPr>
          <w:sz w:val="18"/>
          <w:szCs w:val="18"/>
        </w:rPr>
        <w:t xml:space="preserve">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zm.).</w:t>
      </w:r>
    </w:p>
    <w:p w14:paraId="149E8D7A" w14:textId="77777777" w:rsidR="00FC57FD" w:rsidRPr="008A1C04" w:rsidRDefault="00FC57FD" w:rsidP="00531081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525B6E35"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</w:t>
      </w:r>
      <w:r w:rsidR="00F6759D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14:paraId="726C690F" w14:textId="77777777" w:rsidR="003738AD" w:rsidRDefault="003738AD" w:rsidP="00FC57FD">
      <w:pPr>
        <w:rPr>
          <w:sz w:val="18"/>
          <w:szCs w:val="18"/>
        </w:rPr>
      </w:pPr>
    </w:p>
    <w:p w14:paraId="4DEC0A08" w14:textId="77777777" w:rsidR="00531081" w:rsidRDefault="00531081" w:rsidP="00FC57FD">
      <w:pPr>
        <w:rPr>
          <w:sz w:val="18"/>
          <w:szCs w:val="18"/>
        </w:rPr>
      </w:pPr>
    </w:p>
    <w:p w14:paraId="475CF8B1" w14:textId="7777777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71728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447A5EFC"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71728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71728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0B15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349AF91" w14:textId="52F70339" w:rsidR="00D12161" w:rsidRDefault="00D12161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CF2AB9E" w14:textId="77777777"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52B9783A" w14:textId="77777777" w:rsidR="00671728" w:rsidRDefault="00671728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5060FA23" w14:textId="77777777" w:rsidR="00671728" w:rsidRPr="00517C0B" w:rsidRDefault="00671728" w:rsidP="00671728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3368E995" w14:textId="77777777" w:rsidR="00671728" w:rsidRPr="00B96A02" w:rsidRDefault="00671728" w:rsidP="00671728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5AD5BCF0" w14:textId="77777777" w:rsidR="00671728" w:rsidRPr="00B96A02" w:rsidRDefault="00671728" w:rsidP="00671728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54BE2BC9" w14:textId="77777777" w:rsidR="00671728" w:rsidRPr="00B96A02" w:rsidRDefault="00671728" w:rsidP="00671728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EA2ADBD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61EFFE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4F0FFCA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335D8E1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2721750E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9946C5B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5E0DC9D4" w14:textId="77777777" w:rsidR="00671728" w:rsidRPr="00B96A02" w:rsidRDefault="00671728" w:rsidP="00671728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5204C400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którym mowa w pkt 1;</w:t>
      </w:r>
    </w:p>
    <w:p w14:paraId="1BE002C1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BD655EA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68AAEDDD" w14:textId="0E42EFFC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dopuszczenie do udziału w postępowaniu, chyba że wykażą, że przygotowali te oferty lub wnioski niezależnie od siebie;</w:t>
      </w:r>
      <w:bookmarkStart w:id="6" w:name="mip51080598"/>
      <w:bookmarkEnd w:id="6"/>
    </w:p>
    <w:p w14:paraId="00741ADE" w14:textId="77777777" w:rsidR="00671728" w:rsidRPr="00B96A02" w:rsidRDefault="00671728" w:rsidP="00671728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137797D" w14:textId="77777777" w:rsidR="00671728" w:rsidRDefault="00671728" w:rsidP="00671728">
      <w:pPr>
        <w:spacing w:line="240" w:lineRule="auto"/>
        <w:jc w:val="center"/>
      </w:pPr>
    </w:p>
    <w:p w14:paraId="483C64C9" w14:textId="77777777" w:rsidR="00671728" w:rsidRPr="0071112E" w:rsidRDefault="00671728" w:rsidP="00671728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4FF35715" w14:textId="77777777" w:rsidR="00671728" w:rsidRPr="00B96A02" w:rsidRDefault="00671728" w:rsidP="00671728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4560ACFA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8D8BF53" w14:textId="77777777" w:rsidR="00671728" w:rsidRPr="00B96A02" w:rsidRDefault="00671728" w:rsidP="00671728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1E30981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9476207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52887ECF" w14:textId="77777777" w:rsidR="00671728" w:rsidRPr="00B96A02" w:rsidRDefault="00671728" w:rsidP="00671728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975A3FD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121041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</w:t>
      </w:r>
      <w:r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wierzycielami, którego działalność gospodarcza jest zawieszona albo znajduje się on w innej tego rodzaju sytuacji wynikającej z podobnej procedury przewidzianej w przepisach miejsca wszczęcia tej procedury;</w:t>
      </w:r>
    </w:p>
    <w:p w14:paraId="3AA7B94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7AE1F5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383B4AB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</w:t>
      </w:r>
      <w:r w:rsidRPr="00B96A02">
        <w:rPr>
          <w:rFonts w:ascii="Cambria" w:hAnsi="Cambria" w:cs="Cambria"/>
          <w:sz w:val="16"/>
          <w:szCs w:val="16"/>
        </w:rPr>
        <w:lastRenderedPageBreak/>
        <w:t>publicznego lub umowy koncesji, co doprowadziło do wypowiedzenia lub odstąpienia od umowy, odszkodowania, wykonania zastępczego lub realizacji uprawnień z tytułu rękojmi za wady;</w:t>
      </w:r>
    </w:p>
    <w:p w14:paraId="55AD6E92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977C40E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02A9584F" w14:textId="77777777" w:rsidR="00671728" w:rsidRPr="00B96A02" w:rsidRDefault="00671728" w:rsidP="00671728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35AD6EB2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597C6BA5" w14:textId="77777777" w:rsidR="00671728" w:rsidRPr="00B96A02" w:rsidRDefault="00671728" w:rsidP="00671728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153A86A4" w14:textId="77777777" w:rsidR="00671728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014BF210" w14:textId="77777777" w:rsidR="00671728" w:rsidRPr="00B96A02" w:rsidRDefault="00671728" w:rsidP="00671728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5991F0EE" w14:textId="77777777" w:rsidR="00671728" w:rsidRPr="002E3A76" w:rsidRDefault="00671728" w:rsidP="00671728"/>
    <w:p w14:paraId="4ED4BF3D" w14:textId="77777777" w:rsidR="00671728" w:rsidRDefault="00671728" w:rsidP="0067172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10577A28" w14:textId="77777777"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EC1474">
      <w:footerReference w:type="default" r:id="rId10"/>
      <w:pgSz w:w="11906" w:h="16838"/>
      <w:pgMar w:top="1417" w:right="1417" w:bottom="1417" w:left="1417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491E8" w14:textId="77777777" w:rsidR="00B464AC" w:rsidRDefault="00B464AC" w:rsidP="00B96A02">
      <w:pPr>
        <w:spacing w:line="240" w:lineRule="auto"/>
      </w:pPr>
      <w:r>
        <w:separator/>
      </w:r>
    </w:p>
  </w:endnote>
  <w:endnote w:type="continuationSeparator" w:id="0">
    <w:p w14:paraId="42F7F113" w14:textId="77777777" w:rsidR="00B464AC" w:rsidRDefault="00B464AC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DDF2E" w14:textId="77777777" w:rsidR="003738AD" w:rsidRPr="006A0741" w:rsidRDefault="003738AD" w:rsidP="003738AD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1C07B44A" w14:textId="73EE65CE" w:rsidR="003738AD" w:rsidRDefault="003738AD" w:rsidP="00305C45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B4244A">
      <w:rPr>
        <w:rFonts w:cs="Arial"/>
        <w:i/>
        <w:sz w:val="16"/>
        <w:szCs w:val="16"/>
      </w:rPr>
      <w:t>7</w:t>
    </w:r>
    <w:r>
      <w:rPr>
        <w:rFonts w:cs="Arial"/>
        <w:i/>
        <w:sz w:val="18"/>
        <w:szCs w:val="18"/>
      </w:rPr>
      <w:t xml:space="preserve"> – </w:t>
    </w:r>
    <w:r w:rsidR="00EC1474">
      <w:rPr>
        <w:rFonts w:cs="Arial"/>
        <w:i/>
        <w:sz w:val="16"/>
        <w:szCs w:val="16"/>
      </w:rPr>
      <w:t>Sukcesywna dostawa 20 Mg siarczanu żelaza do wspomagania procesu oczyszczania ścieków</w:t>
    </w:r>
  </w:p>
  <w:p w14:paraId="705B5890" w14:textId="2F9F78CF" w:rsidR="00FC4478" w:rsidRPr="003738AD" w:rsidRDefault="003738AD" w:rsidP="003738AD">
    <w:pPr>
      <w:pStyle w:val="Stopka"/>
      <w:jc w:val="right"/>
      <w:rPr>
        <w:sz w:val="20"/>
        <w:szCs w:val="20"/>
      </w:rPr>
    </w:pPr>
    <w:r w:rsidRPr="003738AD">
      <w:rPr>
        <w:sz w:val="20"/>
        <w:szCs w:val="20"/>
      </w:rPr>
      <w:fldChar w:fldCharType="begin"/>
    </w:r>
    <w:r w:rsidRPr="003738AD">
      <w:rPr>
        <w:sz w:val="20"/>
        <w:szCs w:val="20"/>
      </w:rPr>
      <w:instrText>PAGE   \* MERGEFORMAT</w:instrText>
    </w:r>
    <w:r w:rsidRPr="003738AD">
      <w:rPr>
        <w:sz w:val="20"/>
        <w:szCs w:val="20"/>
      </w:rPr>
      <w:fldChar w:fldCharType="separate"/>
    </w:r>
    <w:r w:rsidR="004C1D24">
      <w:rPr>
        <w:noProof/>
        <w:sz w:val="20"/>
        <w:szCs w:val="20"/>
      </w:rPr>
      <w:t>2</w:t>
    </w:r>
    <w:r w:rsidRPr="003738A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DADAC" w14:textId="77777777" w:rsidR="00B464AC" w:rsidRDefault="00B464AC" w:rsidP="00B96A02">
      <w:pPr>
        <w:spacing w:line="240" w:lineRule="auto"/>
      </w:pPr>
      <w:r>
        <w:separator/>
      </w:r>
    </w:p>
  </w:footnote>
  <w:footnote w:type="continuationSeparator" w:id="0">
    <w:p w14:paraId="0B90E401" w14:textId="77777777" w:rsidR="00B464AC" w:rsidRDefault="00B464AC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15C9"/>
    <w:rsid w:val="00032C6A"/>
    <w:rsid w:val="00056ACF"/>
    <w:rsid w:val="000865EB"/>
    <w:rsid w:val="00094DD8"/>
    <w:rsid w:val="000961BD"/>
    <w:rsid w:val="000B15F0"/>
    <w:rsid w:val="000F17F6"/>
    <w:rsid w:val="000F5D8E"/>
    <w:rsid w:val="0011326D"/>
    <w:rsid w:val="001262E1"/>
    <w:rsid w:val="00155131"/>
    <w:rsid w:val="001676BE"/>
    <w:rsid w:val="001F373B"/>
    <w:rsid w:val="00204502"/>
    <w:rsid w:val="0020744D"/>
    <w:rsid w:val="00223761"/>
    <w:rsid w:val="00247E0C"/>
    <w:rsid w:val="0027266B"/>
    <w:rsid w:val="002C787E"/>
    <w:rsid w:val="002E0A85"/>
    <w:rsid w:val="002E3C0D"/>
    <w:rsid w:val="00305C45"/>
    <w:rsid w:val="00307BD3"/>
    <w:rsid w:val="003109F8"/>
    <w:rsid w:val="003738AD"/>
    <w:rsid w:val="00393F4A"/>
    <w:rsid w:val="003A370F"/>
    <w:rsid w:val="003B13EF"/>
    <w:rsid w:val="003C2E42"/>
    <w:rsid w:val="003D0083"/>
    <w:rsid w:val="003E33C1"/>
    <w:rsid w:val="003E3813"/>
    <w:rsid w:val="00415A0F"/>
    <w:rsid w:val="004330E7"/>
    <w:rsid w:val="0043615A"/>
    <w:rsid w:val="004957ED"/>
    <w:rsid w:val="004B3C69"/>
    <w:rsid w:val="004C1D24"/>
    <w:rsid w:val="004F21EB"/>
    <w:rsid w:val="00500F3D"/>
    <w:rsid w:val="0052086E"/>
    <w:rsid w:val="00531081"/>
    <w:rsid w:val="00542C6D"/>
    <w:rsid w:val="0055278F"/>
    <w:rsid w:val="005B1464"/>
    <w:rsid w:val="00601754"/>
    <w:rsid w:val="00634870"/>
    <w:rsid w:val="00642288"/>
    <w:rsid w:val="0064322E"/>
    <w:rsid w:val="00651E18"/>
    <w:rsid w:val="0066638C"/>
    <w:rsid w:val="00671728"/>
    <w:rsid w:val="00676E7B"/>
    <w:rsid w:val="006E3EC3"/>
    <w:rsid w:val="00740C77"/>
    <w:rsid w:val="00744981"/>
    <w:rsid w:val="00745617"/>
    <w:rsid w:val="007A568E"/>
    <w:rsid w:val="007A7C1C"/>
    <w:rsid w:val="007B6214"/>
    <w:rsid w:val="00847A25"/>
    <w:rsid w:val="00896764"/>
    <w:rsid w:val="008A1C04"/>
    <w:rsid w:val="008B3EE8"/>
    <w:rsid w:val="008E151E"/>
    <w:rsid w:val="00920427"/>
    <w:rsid w:val="00981635"/>
    <w:rsid w:val="009C5CBC"/>
    <w:rsid w:val="009E3771"/>
    <w:rsid w:val="009F6053"/>
    <w:rsid w:val="00A16E41"/>
    <w:rsid w:val="00A33E21"/>
    <w:rsid w:val="00A42162"/>
    <w:rsid w:val="00A56DD0"/>
    <w:rsid w:val="00A73ED9"/>
    <w:rsid w:val="00A81709"/>
    <w:rsid w:val="00A960EA"/>
    <w:rsid w:val="00AB553D"/>
    <w:rsid w:val="00AC027E"/>
    <w:rsid w:val="00AC1EAB"/>
    <w:rsid w:val="00AC72D4"/>
    <w:rsid w:val="00B01D0C"/>
    <w:rsid w:val="00B07F90"/>
    <w:rsid w:val="00B106EA"/>
    <w:rsid w:val="00B15888"/>
    <w:rsid w:val="00B239BA"/>
    <w:rsid w:val="00B373AE"/>
    <w:rsid w:val="00B41990"/>
    <w:rsid w:val="00B4244A"/>
    <w:rsid w:val="00B464AC"/>
    <w:rsid w:val="00B53DEB"/>
    <w:rsid w:val="00B8401A"/>
    <w:rsid w:val="00B96A02"/>
    <w:rsid w:val="00BC4716"/>
    <w:rsid w:val="00C97A88"/>
    <w:rsid w:val="00CB2D59"/>
    <w:rsid w:val="00CC6796"/>
    <w:rsid w:val="00CD0EE3"/>
    <w:rsid w:val="00D12161"/>
    <w:rsid w:val="00D763AA"/>
    <w:rsid w:val="00D92DE8"/>
    <w:rsid w:val="00D94B44"/>
    <w:rsid w:val="00E0176C"/>
    <w:rsid w:val="00E13568"/>
    <w:rsid w:val="00E25FD7"/>
    <w:rsid w:val="00E3145C"/>
    <w:rsid w:val="00E47E90"/>
    <w:rsid w:val="00E513D3"/>
    <w:rsid w:val="00EA514B"/>
    <w:rsid w:val="00EC1474"/>
    <w:rsid w:val="00EF3F48"/>
    <w:rsid w:val="00F103CC"/>
    <w:rsid w:val="00F24ACC"/>
    <w:rsid w:val="00F418D3"/>
    <w:rsid w:val="00F6759D"/>
    <w:rsid w:val="00F723C3"/>
    <w:rsid w:val="00F77B2D"/>
    <w:rsid w:val="00FC4478"/>
    <w:rsid w:val="00FC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32043-3831-4F4E-B2AF-6BFB4786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1448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69</cp:revision>
  <dcterms:created xsi:type="dcterms:W3CDTF">2021-01-27T12:07:00Z</dcterms:created>
  <dcterms:modified xsi:type="dcterms:W3CDTF">2023-01-30T11:20:00Z</dcterms:modified>
</cp:coreProperties>
</file>