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24" w:rsidRDefault="002D2F2F" w:rsidP="00DB6301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SR.272.d.30</w:t>
      </w:r>
      <w:r w:rsidR="00F57024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F57024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F57024" w:rsidRPr="0040629C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F57024">
        <w:rPr>
          <w:rFonts w:eastAsia="Arial" w:cs="Times New Roman"/>
          <w:b/>
          <w:kern w:val="1"/>
          <w:szCs w:val="20"/>
          <w:lang w:eastAsia="zh-CN" w:bidi="hi-IN"/>
        </w:rPr>
        <w:tab/>
        <w:t xml:space="preserve">          Załącznik nr 1b </w:t>
      </w:r>
      <w:r w:rsidR="00F57024"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F57024" w:rsidRDefault="00F57024" w:rsidP="00F57024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F57024" w:rsidRDefault="00F57024" w:rsidP="00F57024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="000E6329">
        <w:rPr>
          <w:rFonts w:eastAsia="Arial" w:cs="Times New Roman"/>
          <w:b/>
          <w:kern w:val="1"/>
          <w:szCs w:val="20"/>
          <w:lang w:eastAsia="zh-CN" w:bidi="hi-IN"/>
        </w:rPr>
        <w:t>otyczy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części nr 2</w:t>
      </w:r>
    </w:p>
    <w:p w:rsidR="00F57024" w:rsidRPr="00F57024" w:rsidRDefault="000E6329" w:rsidP="00F57024">
      <w:pPr>
        <w:tabs>
          <w:tab w:val="left" w:pos="1074"/>
        </w:tabs>
        <w:spacing w:after="0" w:line="240" w:lineRule="auto"/>
        <w:jc w:val="both"/>
        <w:rPr>
          <w:color w:val="000000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Oferta n</w:t>
      </w:r>
      <w:r w:rsidR="00F57024">
        <w:rPr>
          <w:rFonts w:eastAsia="Arial" w:cs="Times New Roman"/>
          <w:kern w:val="1"/>
          <w:szCs w:val="20"/>
          <w:lang w:eastAsia="zh-CN" w:bidi="hi-IN"/>
        </w:rPr>
        <w:t xml:space="preserve">a </w:t>
      </w:r>
      <w:r w:rsidR="00F57024">
        <w:rPr>
          <w:rFonts w:cs="Times New Roman"/>
          <w:szCs w:val="20"/>
        </w:rPr>
        <w:t xml:space="preserve">część nr 2 – </w:t>
      </w:r>
      <w:r w:rsidR="00F57024">
        <w:rPr>
          <w:color w:val="000000"/>
          <w:szCs w:val="20"/>
        </w:rPr>
        <w:t>„Dostawa garażu na potrzeby funkcjonowania przystani żeglarskiej przy Starostwie</w:t>
      </w:r>
      <w:r w:rsidR="00F57024" w:rsidRPr="00375209">
        <w:rPr>
          <w:color w:val="000000"/>
          <w:szCs w:val="20"/>
        </w:rPr>
        <w:t xml:space="preserve"> Powiatow</w:t>
      </w:r>
      <w:r w:rsidR="00F57024">
        <w:rPr>
          <w:color w:val="000000"/>
          <w:szCs w:val="20"/>
        </w:rPr>
        <w:t>ym</w:t>
      </w:r>
      <w:r w:rsidR="00F57024" w:rsidRPr="00375209">
        <w:rPr>
          <w:color w:val="000000"/>
          <w:szCs w:val="20"/>
        </w:rPr>
        <w:t xml:space="preserve"> </w:t>
      </w:r>
      <w:r w:rsidR="00F57024">
        <w:rPr>
          <w:color w:val="000000"/>
          <w:szCs w:val="20"/>
        </w:rPr>
        <w:t>w </w:t>
      </w:r>
      <w:r w:rsidR="00F57024" w:rsidRPr="00375209">
        <w:rPr>
          <w:color w:val="000000"/>
          <w:szCs w:val="20"/>
        </w:rPr>
        <w:t>No</w:t>
      </w:r>
      <w:r w:rsidR="00F57024">
        <w:rPr>
          <w:color w:val="000000"/>
          <w:szCs w:val="20"/>
        </w:rPr>
        <w:t xml:space="preserve">wym Dworze Gdańskim”. Zamówienie </w:t>
      </w:r>
      <w:r w:rsidR="00F57024">
        <w:rPr>
          <w:rFonts w:cs="Times New Roman"/>
          <w:szCs w:val="20"/>
        </w:rPr>
        <w:t xml:space="preserve">realizowane jest w ramach </w:t>
      </w:r>
      <w:r w:rsidR="00F57024">
        <w:rPr>
          <w:color w:val="000000"/>
          <w:szCs w:val="20"/>
        </w:rPr>
        <w:t xml:space="preserve">projektu </w:t>
      </w:r>
      <w:r w:rsidR="00F57024" w:rsidRPr="007F7106">
        <w:rPr>
          <w:color w:val="000000"/>
          <w:szCs w:val="20"/>
        </w:rPr>
        <w:t>pod nazwą: Pętla Żuławska – Poprawa dostępności Noweg</w:t>
      </w:r>
      <w:r w:rsidR="00F57024">
        <w:rPr>
          <w:color w:val="000000"/>
          <w:szCs w:val="20"/>
        </w:rPr>
        <w:t>o Dworu Gdańskiego drogą wodną Działanie</w:t>
      </w:r>
      <w:r w:rsidR="00F57024" w:rsidRPr="007F7106">
        <w:rPr>
          <w:color w:val="000000"/>
          <w:szCs w:val="20"/>
        </w:rPr>
        <w:t xml:space="preserve"> 8.4. Wsparcie atrakcyjności walorów dziedzic</w:t>
      </w:r>
      <w:r w:rsidR="00F57024">
        <w:rPr>
          <w:color w:val="000000"/>
          <w:szCs w:val="20"/>
        </w:rPr>
        <w:t>twa przyrodniczego w ramach Oś priorytetowa</w:t>
      </w:r>
      <w:r w:rsidR="00F57024" w:rsidRPr="007F7106">
        <w:rPr>
          <w:color w:val="000000"/>
          <w:szCs w:val="20"/>
        </w:rPr>
        <w:t xml:space="preserve"> 8 Konwersja Regionalnego Programu Operacyjnego Województwa Pomorskiego na </w:t>
      </w:r>
      <w:r w:rsidR="00F57024">
        <w:rPr>
          <w:color w:val="000000"/>
          <w:szCs w:val="20"/>
        </w:rPr>
        <w:t>lata 2014 –2020, przedsięwzięcie strategiczne</w:t>
      </w:r>
      <w:r w:rsidR="00F57024" w:rsidRPr="007F7106">
        <w:rPr>
          <w:color w:val="000000"/>
          <w:szCs w:val="20"/>
        </w:rPr>
        <w:t xml:space="preserve"> Województwa Pomorskiego </w:t>
      </w:r>
      <w:r w:rsidR="00F57024">
        <w:rPr>
          <w:color w:val="000000"/>
          <w:szCs w:val="20"/>
        </w:rPr>
        <w:t xml:space="preserve">Rozwój ofert turystyki wodnej w </w:t>
      </w:r>
      <w:r w:rsidR="00F57024" w:rsidRPr="007F7106">
        <w:rPr>
          <w:color w:val="000000"/>
          <w:szCs w:val="20"/>
        </w:rPr>
        <w:t>obszarze Pętli Żuławskiej i Zatoki Gdańskiej</w:t>
      </w:r>
      <w:r w:rsidR="00F57024">
        <w:rPr>
          <w:color w:val="000000"/>
          <w:szCs w:val="20"/>
        </w:rPr>
        <w:t>.</w:t>
      </w:r>
    </w:p>
    <w:p w:rsidR="00F57024" w:rsidRPr="00176D92" w:rsidRDefault="00F57024" w:rsidP="00F5702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>
        <w:rPr>
          <w:rFonts w:eastAsia="Arial" w:cs="Times New Roman"/>
          <w:kern w:val="1"/>
          <w:szCs w:val="20"/>
          <w:lang w:eastAsia="zh-CN" w:bidi="hi-IN"/>
        </w:rPr>
        <w:t>Wykonaw</w:t>
      </w:r>
      <w:r w:rsidRPr="00176D92">
        <w:rPr>
          <w:rFonts w:eastAsia="Arial" w:cs="Times New Roman"/>
          <w:kern w:val="1"/>
          <w:szCs w:val="20"/>
          <w:lang w:eastAsia="zh-CN" w:bidi="hi-IN"/>
        </w:rPr>
        <w:t>cy: ………………………………………………………………………………………….</w:t>
      </w:r>
    </w:p>
    <w:p w:rsidR="00F57024" w:rsidRPr="00DA05CC" w:rsidRDefault="00F57024" w:rsidP="00F5702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F57024" w:rsidRDefault="00F57024" w:rsidP="00F5702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F57024" w:rsidRPr="00DA05CC" w:rsidRDefault="00F57024" w:rsidP="00F5702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F57024" w:rsidRDefault="00F57024" w:rsidP="00F5702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F57024" w:rsidRPr="008D1A81" w:rsidRDefault="00F57024" w:rsidP="00F5702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F57024" w:rsidRPr="00DA05CC" w:rsidRDefault="00F57024" w:rsidP="00F5702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F57024" w:rsidRPr="00D74475" w:rsidRDefault="00F57024" w:rsidP="00F57024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zamówienia publicznego oferuję:</w:t>
      </w:r>
    </w:p>
    <w:p w:rsidR="00F57024" w:rsidRDefault="00F57024" w:rsidP="00F57024">
      <w:pPr>
        <w:pStyle w:val="Akapitzlist"/>
        <w:numPr>
          <w:ilvl w:val="2"/>
          <w:numId w:val="3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60 pkt.</w:t>
      </w:r>
    </w:p>
    <w:p w:rsidR="00F57024" w:rsidRPr="00896B81" w:rsidRDefault="00F57024" w:rsidP="00F57024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64452D">
        <w:rPr>
          <w:rFonts w:eastAsia="Times New Roman" w:cs="Times New Roman"/>
          <w:bCs/>
          <w:szCs w:val="20"/>
        </w:rPr>
        <w:t>Oferujemy wykonanie przedmiotu zamówienia za cenę ofert</w:t>
      </w:r>
      <w:r>
        <w:rPr>
          <w:rFonts w:eastAsia="Times New Roman" w:cs="Times New Roman"/>
          <w:bCs/>
          <w:szCs w:val="20"/>
        </w:rPr>
        <w:t>y brutto ogółem: ………… , słownie:</w:t>
      </w:r>
      <w:r w:rsidRPr="0064452D">
        <w:rPr>
          <w:rFonts w:eastAsia="Times New Roman" w:cs="Times New Roman"/>
          <w:bCs/>
          <w:szCs w:val="20"/>
        </w:rPr>
        <w:t xml:space="preserve"> …… .</w:t>
      </w:r>
    </w:p>
    <w:p w:rsidR="00F57024" w:rsidRPr="00896B81" w:rsidRDefault="00F57024" w:rsidP="00F57024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F57024" w:rsidRPr="00896B81" w:rsidRDefault="00F57024" w:rsidP="00F57024">
      <w:pPr>
        <w:pStyle w:val="Akapitzlist"/>
        <w:numPr>
          <w:ilvl w:val="2"/>
          <w:numId w:val="3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896B81">
        <w:rPr>
          <w:rFonts w:eastAsia="Times New Roman" w:cs="Times New Roman"/>
          <w:b/>
          <w:szCs w:val="20"/>
          <w:lang w:eastAsia="ar-SA"/>
        </w:rPr>
        <w:t>Przedłużenie</w:t>
      </w:r>
      <w:r w:rsidRPr="00896B81">
        <w:rPr>
          <w:rFonts w:eastAsia="Times New Roman" w:cs="Times New Roman"/>
          <w:szCs w:val="20"/>
          <w:lang w:eastAsia="ar-SA"/>
        </w:rPr>
        <w:t xml:space="preserve"> </w:t>
      </w:r>
      <w:r w:rsidRPr="00896B81">
        <w:rPr>
          <w:rFonts w:eastAsia="Times New Roman" w:cs="Times New Roman"/>
          <w:b/>
          <w:szCs w:val="20"/>
          <w:lang w:eastAsia="ar-SA"/>
        </w:rPr>
        <w:t xml:space="preserve">okresu gwarancji/rękojmi na przedmiot zamówienia </w:t>
      </w:r>
      <w:r w:rsidRPr="00896B81">
        <w:rPr>
          <w:rFonts w:eastAsia="Times New Roman" w:cs="Times New Roman"/>
          <w:szCs w:val="20"/>
          <w:lang w:eastAsia="ar-SA"/>
        </w:rPr>
        <w:t>– max 40 pkt.</w:t>
      </w:r>
    </w:p>
    <w:p w:rsidR="00F57024" w:rsidRDefault="00F57024" w:rsidP="002D2F2F">
      <w:pPr>
        <w:pStyle w:val="Akapitzlist"/>
        <w:numPr>
          <w:ilvl w:val="6"/>
          <w:numId w:val="88"/>
        </w:numPr>
        <w:tabs>
          <w:tab w:val="left" w:pos="709"/>
        </w:tabs>
        <w:spacing w:after="0" w:line="240" w:lineRule="auto"/>
        <w:ind w:left="709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>
        <w:rPr>
          <w:rFonts w:eastAsia="Times New Roman" w:cs="Times New Roman"/>
          <w:color w:val="000000"/>
          <w:szCs w:val="20"/>
          <w:lang w:eastAsia="ar-SA"/>
        </w:rPr>
        <w:t xml:space="preserve">Zamawiającemu gwarancji/rękojmi 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minimalnej na okres – </w:t>
      </w:r>
      <w:r w:rsidR="002D2F2F">
        <w:rPr>
          <w:rFonts w:eastAsia="Times New Roman" w:cs="Times New Roman"/>
          <w:color w:val="000000"/>
          <w:szCs w:val="20"/>
          <w:lang w:eastAsia="ar-SA"/>
        </w:rPr>
        <w:t>36 miesięcy;</w:t>
      </w:r>
    </w:p>
    <w:p w:rsidR="00F57024" w:rsidRDefault="00F57024" w:rsidP="002D2F2F">
      <w:pPr>
        <w:pStyle w:val="Akapitzlist"/>
        <w:numPr>
          <w:ilvl w:val="6"/>
          <w:numId w:val="88"/>
        </w:numPr>
        <w:tabs>
          <w:tab w:val="left" w:pos="709"/>
        </w:tabs>
        <w:spacing w:after="0" w:line="240" w:lineRule="auto"/>
        <w:ind w:left="709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2D2F2F"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  <w:r w:rsidR="002D2F2F">
        <w:rPr>
          <w:rFonts w:eastAsia="Times New Roman" w:cs="Times New Roman"/>
          <w:color w:val="000000"/>
          <w:szCs w:val="20"/>
          <w:lang w:eastAsia="ar-SA"/>
        </w:rPr>
        <w:t xml:space="preserve"> 12 miesięcy;</w:t>
      </w:r>
    </w:p>
    <w:p w:rsidR="00F57024" w:rsidRPr="002D2F2F" w:rsidRDefault="002D2F2F" w:rsidP="002D2F2F">
      <w:pPr>
        <w:pStyle w:val="Akapitzlist"/>
        <w:numPr>
          <w:ilvl w:val="6"/>
          <w:numId w:val="88"/>
        </w:numPr>
        <w:tabs>
          <w:tab w:val="left" w:pos="709"/>
        </w:tabs>
        <w:spacing w:after="0" w:line="240" w:lineRule="auto"/>
        <w:ind w:left="709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2D2F2F"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  <w:r>
        <w:rPr>
          <w:rFonts w:eastAsia="Times New Roman" w:cs="Times New Roman"/>
          <w:color w:val="000000"/>
          <w:szCs w:val="20"/>
          <w:lang w:eastAsia="ar-SA"/>
        </w:rPr>
        <w:t xml:space="preserve"> 24 miesiące;</w:t>
      </w:r>
    </w:p>
    <w:p w:rsidR="00F57024" w:rsidRPr="00D74475" w:rsidRDefault="002D2F2F" w:rsidP="00F57024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 xml:space="preserve">                </w:t>
      </w:r>
      <w:r w:rsidR="00F57024" w:rsidRPr="00D74475"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="00F57024" w:rsidRPr="002D2F2F">
        <w:rPr>
          <w:rFonts w:eastAsia="Times New Roman" w:cs="Times New Roman"/>
          <w:i/>
          <w:color w:val="000000"/>
          <w:sz w:val="16"/>
          <w:szCs w:val="16"/>
          <w:lang w:eastAsia="ar-SA"/>
        </w:rPr>
        <w:t xml:space="preserve">właściwy termin okresu gwarancji – </w:t>
      </w:r>
      <w:r w:rsidR="00F57024" w:rsidRPr="002D2F2F">
        <w:rPr>
          <w:rFonts w:eastAsia="Times New Roman" w:cs="Times New Roman"/>
          <w:i/>
          <w:color w:val="FF0000"/>
          <w:sz w:val="16"/>
          <w:szCs w:val="16"/>
          <w:u w:val="single"/>
          <w:lang w:eastAsia="ar-SA"/>
        </w:rPr>
        <w:t>podkreślić, zakreślić lub oznaczyć</w:t>
      </w:r>
      <w:r w:rsidR="00F57024"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F57024" w:rsidRPr="002D2F2F" w:rsidRDefault="00F57024" w:rsidP="002D2F2F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Gwarancja/rękojmia musi być wyrażona w pełnych miesiącach.</w:t>
      </w:r>
      <w:r w:rsidR="002D2F2F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Pr="002D2F2F">
        <w:rPr>
          <w:rFonts w:eastAsia="Times New Roman" w:cs="Times New Roman"/>
          <w:bCs/>
          <w:iCs/>
          <w:szCs w:val="20"/>
          <w:lang w:eastAsia="pl-PL"/>
        </w:rPr>
        <w:t>Zamawiający wymaga</w:t>
      </w:r>
      <w:r w:rsidR="002D2F2F" w:rsidRPr="002D2F2F">
        <w:rPr>
          <w:rFonts w:eastAsia="Times New Roman" w:cs="Times New Roman"/>
          <w:bCs/>
          <w:iCs/>
          <w:szCs w:val="20"/>
          <w:lang w:eastAsia="pl-PL"/>
        </w:rPr>
        <w:t xml:space="preserve"> minimum 36</w:t>
      </w:r>
      <w:r w:rsidRPr="002D2F2F">
        <w:rPr>
          <w:rFonts w:eastAsia="Times New Roman" w:cs="Times New Roman"/>
          <w:bCs/>
          <w:iCs/>
          <w:szCs w:val="20"/>
          <w:lang w:eastAsia="pl-PL"/>
        </w:rPr>
        <w:t> miesięcznego okresu gwarancji/rękojmi na przedmiot zamówienia.</w:t>
      </w:r>
      <w:r w:rsidR="002D2F2F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Pr="002D2F2F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r w:rsidRPr="002D2F2F">
        <w:rPr>
          <w:rFonts w:eastAsia="Times New Roman" w:cs="Times New Roman"/>
          <w:bCs/>
          <w:iCs/>
          <w:szCs w:val="20"/>
          <w:u w:val="single"/>
          <w:lang w:eastAsia="pl-PL"/>
        </w:rPr>
        <w:t>nie uzupełnienia</w:t>
      </w:r>
      <w:r w:rsidR="002D2F2F">
        <w:rPr>
          <w:rFonts w:eastAsia="Times New Roman" w:cs="Times New Roman"/>
          <w:bCs/>
          <w:iCs/>
          <w:szCs w:val="20"/>
          <w:lang w:eastAsia="pl-PL"/>
        </w:rPr>
        <w:t xml:space="preserve"> w </w:t>
      </w:r>
      <w:r w:rsidRPr="002D2F2F">
        <w:rPr>
          <w:rFonts w:eastAsia="Times New Roman" w:cs="Times New Roman"/>
          <w:bCs/>
          <w:iCs/>
          <w:szCs w:val="20"/>
          <w:lang w:eastAsia="pl-PL"/>
        </w:rPr>
        <w:t>druku oferty pola „przedłużenie okresu gwarancji/rękojmi na przedmiot zamówienia” Zamawiający uzna, iż Wykonawca</w:t>
      </w:r>
      <w:r w:rsidR="002D2F2F" w:rsidRPr="002D2F2F">
        <w:rPr>
          <w:rFonts w:eastAsia="Times New Roman" w:cs="Times New Roman"/>
          <w:bCs/>
          <w:iCs/>
          <w:szCs w:val="20"/>
          <w:lang w:eastAsia="pl-PL"/>
        </w:rPr>
        <w:t xml:space="preserve"> zaoferował 36</w:t>
      </w:r>
      <w:r w:rsidRPr="002D2F2F">
        <w:rPr>
          <w:rFonts w:eastAsia="Times New Roman" w:cs="Times New Roman"/>
          <w:bCs/>
          <w:iCs/>
          <w:szCs w:val="20"/>
          <w:lang w:eastAsia="pl-PL"/>
        </w:rPr>
        <w:t xml:space="preserve"> miesięczny okres gwarancji/rękojmi i tym samym przyzna Wykonawcy 0 punktów.</w:t>
      </w:r>
      <w:r w:rsidR="00B27098" w:rsidRPr="002D2F2F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Pr="002D2F2F">
        <w:rPr>
          <w:rFonts w:eastAsia="Times New Roman" w:cs="Times New Roman"/>
          <w:bCs/>
          <w:iCs/>
          <w:szCs w:val="20"/>
          <w:lang w:eastAsia="pl-PL"/>
        </w:rPr>
        <w:t>W przypadku wpisania przez Wykonawcę przedłużenia okresu g</w:t>
      </w:r>
      <w:r w:rsidR="002D2F2F">
        <w:rPr>
          <w:rFonts w:eastAsia="Times New Roman" w:cs="Times New Roman"/>
          <w:bCs/>
          <w:iCs/>
          <w:szCs w:val="20"/>
          <w:lang w:eastAsia="pl-PL"/>
        </w:rPr>
        <w:t>warancji/rękojmi wyższej niż 36 </w:t>
      </w:r>
      <w:r w:rsidRPr="002D2F2F">
        <w:rPr>
          <w:rFonts w:eastAsia="Times New Roman" w:cs="Times New Roman"/>
          <w:bCs/>
          <w:iCs/>
          <w:szCs w:val="20"/>
          <w:lang w:eastAsia="pl-PL"/>
        </w:rPr>
        <w:t>miesiące Zamawiający uzna, ż</w:t>
      </w:r>
      <w:r w:rsidR="002D2F2F" w:rsidRPr="002D2F2F">
        <w:rPr>
          <w:rFonts w:eastAsia="Times New Roman" w:cs="Times New Roman"/>
          <w:bCs/>
          <w:iCs/>
          <w:szCs w:val="20"/>
          <w:lang w:eastAsia="pl-PL"/>
        </w:rPr>
        <w:t>e Wykonawca zaoferował ogółem 60</w:t>
      </w:r>
      <w:r w:rsidRPr="002D2F2F">
        <w:rPr>
          <w:rFonts w:eastAsia="Times New Roman" w:cs="Times New Roman"/>
          <w:bCs/>
          <w:iCs/>
          <w:szCs w:val="20"/>
          <w:lang w:eastAsia="pl-PL"/>
        </w:rPr>
        <w:t> miesięczny okres gwarancji/rękojmi na przedmiot zamówienia i</w:t>
      </w:r>
      <w:r w:rsidR="002D2F2F" w:rsidRPr="002D2F2F">
        <w:rPr>
          <w:rFonts w:eastAsia="Times New Roman" w:cs="Times New Roman"/>
          <w:bCs/>
          <w:iCs/>
          <w:szCs w:val="20"/>
          <w:lang w:eastAsia="pl-PL"/>
        </w:rPr>
        <w:t> tym samym przyzna Wykonawcy 40 </w:t>
      </w:r>
      <w:r w:rsidRPr="002D2F2F">
        <w:rPr>
          <w:rFonts w:eastAsia="Times New Roman" w:cs="Times New Roman"/>
          <w:bCs/>
          <w:iCs/>
          <w:szCs w:val="20"/>
          <w:lang w:eastAsia="pl-PL"/>
        </w:rPr>
        <w:t>punktów.</w:t>
      </w:r>
    </w:p>
    <w:p w:rsidR="00F57024" w:rsidRPr="0040629C" w:rsidRDefault="00F57024" w:rsidP="00F57024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F57024" w:rsidRPr="00F051D8" w:rsidRDefault="00F57024" w:rsidP="00F57024">
      <w:pPr>
        <w:pStyle w:val="Akapitzlist"/>
        <w:numPr>
          <w:ilvl w:val="2"/>
          <w:numId w:val="3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F57024" w:rsidRDefault="00F57024" w:rsidP="002D2F2F">
      <w:pPr>
        <w:pStyle w:val="Akapitzlist"/>
        <w:numPr>
          <w:ilvl w:val="0"/>
          <w:numId w:val="79"/>
        </w:numPr>
        <w:suppressAutoHyphens/>
        <w:spacing w:after="0" w:line="240" w:lineRule="auto"/>
        <w:ind w:hanging="437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>
        <w:rPr>
          <w:rFonts w:eastAsia="Times New Roman" w:cs="Times New Roman"/>
          <w:color w:val="000000"/>
          <w:szCs w:val="20"/>
          <w:lang w:eastAsia="ar-SA"/>
        </w:rPr>
        <w:t>Wykonaw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</w:t>
      </w:r>
      <w:r w:rsidRPr="00745CE2">
        <w:rPr>
          <w:rFonts w:eastAsia="Times New Roman" w:cs="Times New Roman"/>
          <w:color w:val="000000"/>
          <w:szCs w:val="20"/>
          <w:lang w:eastAsia="ar-SA"/>
        </w:rPr>
        <w:t>do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Pr="00E5257C">
        <w:rPr>
          <w:rFonts w:eastAsia="Times New Roman" w:cs="Times New Roman"/>
          <w:color w:val="000000"/>
          <w:szCs w:val="20"/>
          <w:lang w:eastAsia="ar-SA"/>
        </w:rPr>
        <w:t>30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daty wpływu na adres odbiorcy, prawidłowo wystawionej faktury VAT.</w:t>
      </w:r>
    </w:p>
    <w:p w:rsidR="00F57024" w:rsidRPr="00D33774" w:rsidRDefault="00F57024" w:rsidP="002D2F2F">
      <w:pPr>
        <w:pStyle w:val="Akapitzlist"/>
        <w:numPr>
          <w:ilvl w:val="0"/>
          <w:numId w:val="79"/>
        </w:numPr>
        <w:suppressAutoHyphens/>
        <w:spacing w:after="0" w:line="240" w:lineRule="auto"/>
        <w:ind w:hanging="437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F57024" w:rsidRPr="00DA05CC" w:rsidRDefault="00F57024" w:rsidP="002D2F2F">
      <w:pPr>
        <w:spacing w:after="0" w:line="240" w:lineRule="auto"/>
        <w:ind w:left="1004" w:hanging="437"/>
        <w:jc w:val="both"/>
        <w:rPr>
          <w:rFonts w:eastAsia="Times New Roman" w:cs="Times New Roman"/>
          <w:szCs w:val="20"/>
        </w:rPr>
      </w:pPr>
    </w:p>
    <w:p w:rsidR="00F57024" w:rsidRPr="00F051D8" w:rsidRDefault="00F57024" w:rsidP="00F57024">
      <w:pPr>
        <w:pStyle w:val="Akapitzlist"/>
        <w:numPr>
          <w:ilvl w:val="2"/>
          <w:numId w:val="3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F57024" w:rsidRPr="001D4A27" w:rsidRDefault="00F57024" w:rsidP="0075377E">
      <w:pPr>
        <w:widowControl w:val="0"/>
        <w:numPr>
          <w:ilvl w:val="3"/>
          <w:numId w:val="78"/>
        </w:numPr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</w:t>
      </w:r>
      <w:r>
        <w:rPr>
          <w:rFonts w:eastAsia="Arial" w:cs="Times New Roman"/>
          <w:bCs/>
          <w:kern w:val="1"/>
          <w:szCs w:val="20"/>
          <w:lang w:eastAsia="zh-CN" w:bidi="hi-IN"/>
        </w:rPr>
        <w:t>dostawy i montażu i uruchomienia przedmiotu zamówienia w </w:t>
      </w:r>
      <w:r w:rsidR="00B27098">
        <w:rPr>
          <w:rFonts w:eastAsia="Arial" w:cs="Times New Roman"/>
          <w:bCs/>
          <w:kern w:val="1"/>
          <w:szCs w:val="20"/>
          <w:lang w:eastAsia="zh-CN" w:bidi="hi-IN"/>
        </w:rPr>
        <w:t>terminie do 40</w:t>
      </w:r>
      <w:r w:rsidRPr="001D4A27">
        <w:rPr>
          <w:rFonts w:eastAsia="Arial" w:cs="Times New Roman"/>
          <w:bCs/>
          <w:kern w:val="1"/>
          <w:szCs w:val="20"/>
          <w:lang w:eastAsia="zh-CN" w:bidi="hi-IN"/>
        </w:rPr>
        <w:t xml:space="preserve"> dni kalendarzowych od dnia podpisania umowy.</w:t>
      </w:r>
    </w:p>
    <w:p w:rsidR="00F57024" w:rsidRPr="00DA05CC" w:rsidRDefault="00F57024" w:rsidP="0075377E">
      <w:pPr>
        <w:widowControl w:val="0"/>
        <w:numPr>
          <w:ilvl w:val="3"/>
          <w:numId w:val="78"/>
        </w:numPr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1D4A27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w opisie przedmiotu </w:t>
      </w:r>
      <w:r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</w:t>
      </w:r>
      <w:r>
        <w:rPr>
          <w:rFonts w:eastAsia="Arial" w:cs="Times New Roman"/>
          <w:kern w:val="1"/>
          <w:szCs w:val="20"/>
          <w:lang w:eastAsia="zh-CN" w:bidi="hi-IN"/>
        </w:rPr>
        <w:t xml:space="preserve"> oraz Załączniku nr 1 do SWZ</w:t>
      </w:r>
      <w:r w:rsidRPr="00DA05CC">
        <w:rPr>
          <w:rFonts w:eastAsia="Arial" w:cs="Times New Roman"/>
          <w:kern w:val="1"/>
          <w:szCs w:val="20"/>
          <w:lang w:eastAsia="zh-CN" w:bidi="hi-IN"/>
        </w:rPr>
        <w:t>;</w:t>
      </w:r>
    </w:p>
    <w:p w:rsidR="00F57024" w:rsidRPr="00F57024" w:rsidRDefault="00F57024" w:rsidP="0075377E">
      <w:pPr>
        <w:widowControl w:val="0"/>
        <w:numPr>
          <w:ilvl w:val="3"/>
          <w:numId w:val="78"/>
        </w:numPr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Zamaw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iającego).</w:t>
      </w:r>
    </w:p>
    <w:p w:rsidR="00F57024" w:rsidRPr="005A117D" w:rsidRDefault="00F57024" w:rsidP="0075377E">
      <w:pPr>
        <w:widowControl w:val="0"/>
        <w:numPr>
          <w:ilvl w:val="3"/>
          <w:numId w:val="78"/>
        </w:numPr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F57024" w:rsidTr="002A6727">
        <w:tc>
          <w:tcPr>
            <w:tcW w:w="5245" w:type="dxa"/>
            <w:shd w:val="clear" w:color="auto" w:fill="auto"/>
          </w:tcPr>
          <w:p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F57024" w:rsidTr="002A6727">
        <w:tc>
          <w:tcPr>
            <w:tcW w:w="5245" w:type="dxa"/>
            <w:shd w:val="clear" w:color="auto" w:fill="auto"/>
          </w:tcPr>
          <w:p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F57024" w:rsidTr="002A6727">
        <w:tc>
          <w:tcPr>
            <w:tcW w:w="5245" w:type="dxa"/>
            <w:shd w:val="clear" w:color="auto" w:fill="auto"/>
          </w:tcPr>
          <w:p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F57024" w:rsidTr="002A6727">
        <w:tc>
          <w:tcPr>
            <w:tcW w:w="5245" w:type="dxa"/>
            <w:shd w:val="clear" w:color="auto" w:fill="auto"/>
          </w:tcPr>
          <w:p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F57024" w:rsidTr="002A6727">
        <w:tc>
          <w:tcPr>
            <w:tcW w:w="5245" w:type="dxa"/>
            <w:shd w:val="clear" w:color="auto" w:fill="auto"/>
          </w:tcPr>
          <w:p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F57024" w:rsidTr="002A6727">
        <w:tc>
          <w:tcPr>
            <w:tcW w:w="5245" w:type="dxa"/>
            <w:shd w:val="clear" w:color="auto" w:fill="auto"/>
          </w:tcPr>
          <w:p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F57024" w:rsidRPr="005A117D" w:rsidRDefault="00F57024" w:rsidP="00437101">
      <w:pPr>
        <w:widowControl w:val="0"/>
        <w:tabs>
          <w:tab w:val="left" w:pos="1701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F57024" w:rsidRDefault="00F57024" w:rsidP="0075377E">
      <w:pPr>
        <w:widowControl w:val="0"/>
        <w:numPr>
          <w:ilvl w:val="3"/>
          <w:numId w:val="78"/>
        </w:numPr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F57024" w:rsidRPr="002D2F2F" w:rsidRDefault="00F57024" w:rsidP="0075377E">
      <w:pPr>
        <w:widowControl w:val="0"/>
        <w:numPr>
          <w:ilvl w:val="3"/>
          <w:numId w:val="78"/>
        </w:numPr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437101">
        <w:rPr>
          <w:rFonts w:eastAsia="Times New Roman" w:cs="Times New Roman"/>
          <w:bCs/>
          <w:kern w:val="3"/>
          <w:szCs w:val="20"/>
          <w:lang w:eastAsia="zh-CN"/>
        </w:rPr>
        <w:t xml:space="preserve">Pochodzę z innego państwa niebędącego członkiem Unii Europejskiej: TAK/NIE </w:t>
      </w:r>
      <w:r w:rsidRPr="00437101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437101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2D2F2F" w:rsidRPr="00437101" w:rsidRDefault="002D2F2F" w:rsidP="002D2F2F">
      <w:pPr>
        <w:widowControl w:val="0"/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F57024" w:rsidRPr="000951EF" w:rsidRDefault="00F57024" w:rsidP="0075377E">
      <w:pPr>
        <w:widowControl w:val="0"/>
        <w:numPr>
          <w:ilvl w:val="3"/>
          <w:numId w:val="78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lastRenderedPageBreak/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F57024" w:rsidRPr="00DF1174" w:rsidRDefault="00F57024" w:rsidP="0075377E">
      <w:pPr>
        <w:widowControl w:val="0"/>
        <w:numPr>
          <w:ilvl w:val="3"/>
          <w:numId w:val="78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iającego.</w:t>
      </w:r>
    </w:p>
    <w:p w:rsidR="00F57024" w:rsidRPr="00DA05CC" w:rsidRDefault="00F57024" w:rsidP="0075377E">
      <w:pPr>
        <w:widowControl w:val="0"/>
        <w:numPr>
          <w:ilvl w:val="3"/>
          <w:numId w:val="78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F57024" w:rsidRPr="00745CE2" w:rsidRDefault="00F57024" w:rsidP="0075377E">
      <w:pPr>
        <w:widowControl w:val="0"/>
        <w:numPr>
          <w:ilvl w:val="3"/>
          <w:numId w:val="78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F57024" w:rsidRPr="00821934" w:rsidRDefault="00F57024" w:rsidP="00F57024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F57024" w:rsidRPr="00DA05CC" w:rsidRDefault="00F57024" w:rsidP="00F57024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F57024" w:rsidRPr="0056117F" w:rsidRDefault="00F57024" w:rsidP="0075377E">
      <w:pPr>
        <w:numPr>
          <w:ilvl w:val="0"/>
          <w:numId w:val="77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Wykonaw</w:t>
      </w:r>
      <w:r w:rsidRPr="00DA05CC">
        <w:rPr>
          <w:rFonts w:eastAsia="Century Gothic" w:cs="Times New Roman"/>
          <w:szCs w:val="20"/>
          <w:lang w:eastAsia="pl-PL"/>
        </w:rPr>
        <w:t>cy jest</w:t>
      </w:r>
      <w:r>
        <w:rPr>
          <w:rFonts w:eastAsia="Century Gothic" w:cs="Times New Roman"/>
          <w:szCs w:val="20"/>
          <w:lang w:eastAsia="pl-PL"/>
        </w:rPr>
        <w:t xml:space="preserve">: </w:t>
      </w:r>
      <w:r w:rsidRPr="00DA05CC">
        <w:rPr>
          <w:rFonts w:eastAsia="Century Gothic" w:cs="Times New Roman"/>
          <w:szCs w:val="20"/>
          <w:lang w:eastAsia="pl-PL"/>
        </w:rPr>
        <w:t>…………………………………. (imię,</w:t>
      </w:r>
      <w:r>
        <w:rPr>
          <w:rFonts w:eastAsia="Century Gothic" w:cs="Times New Roman"/>
          <w:szCs w:val="20"/>
          <w:lang w:eastAsia="pl-PL"/>
        </w:rPr>
        <w:t xml:space="preserve"> nazwisko), nr tel.: ……… </w:t>
      </w:r>
      <w:r w:rsidRPr="0056117F">
        <w:rPr>
          <w:rFonts w:eastAsia="Century Gothic" w:cs="Times New Roman"/>
          <w:szCs w:val="20"/>
          <w:lang w:eastAsia="pl-PL"/>
        </w:rPr>
        <w:t xml:space="preserve">adres </w:t>
      </w:r>
      <w:r>
        <w:rPr>
          <w:rFonts w:eastAsia="Century Gothic" w:cs="Times New Roman"/>
          <w:szCs w:val="20"/>
          <w:lang w:eastAsia="pl-PL"/>
        </w:rPr>
        <w:t xml:space="preserve">                                                           </w:t>
      </w:r>
      <w:r w:rsidRPr="0056117F">
        <w:rPr>
          <w:rFonts w:eastAsia="Century Gothic" w:cs="Times New Roman"/>
          <w:szCs w:val="20"/>
          <w:lang w:eastAsia="pl-PL"/>
        </w:rPr>
        <w:t xml:space="preserve">e-mail:…………………………………. . </w:t>
      </w:r>
    </w:p>
    <w:p w:rsidR="00F57024" w:rsidRPr="00DA05CC" w:rsidRDefault="00F57024" w:rsidP="0075377E">
      <w:pPr>
        <w:pStyle w:val="Akapitzlist"/>
        <w:numPr>
          <w:ilvl w:val="0"/>
          <w:numId w:val="77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będą wykonane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</w:t>
      </w:r>
      <w:r>
        <w:rPr>
          <w:rFonts w:eastAsia="Times New Roman" w:cs="Times New Roman"/>
          <w:bCs/>
          <w:i/>
          <w:szCs w:val="20"/>
          <w:lang w:eastAsia="zh-CN"/>
        </w:rPr>
        <w:t>wykonaw</w:t>
      </w:r>
      <w:r w:rsidRPr="00DA05CC">
        <w:rPr>
          <w:rFonts w:eastAsia="Times New Roman" w:cs="Times New Roman"/>
          <w:bCs/>
          <w:i/>
          <w:szCs w:val="20"/>
          <w:lang w:eastAsia="zh-CN"/>
        </w:rPr>
        <w:t>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F57024" w:rsidRDefault="00F57024" w:rsidP="00F57024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57024" w:rsidRPr="00012C25" w:rsidRDefault="00F57024" w:rsidP="00F57024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57024" w:rsidRPr="00012C25" w:rsidRDefault="00F57024" w:rsidP="00F57024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F57024" w:rsidRPr="003E640F" w:rsidRDefault="00F57024" w:rsidP="00F57024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F57024" w:rsidRPr="003E640F" w:rsidRDefault="00F57024" w:rsidP="00F57024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F57024" w:rsidRPr="003E640F" w:rsidRDefault="00F57024" w:rsidP="00F57024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F57024" w:rsidRPr="003E640F" w:rsidRDefault="00F57024" w:rsidP="00F570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ca nie dokona skreślenia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iający uzna, że obowiązek podatkowy leży po stronie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cy,</w:t>
      </w:r>
    </w:p>
    <w:p w:rsidR="00F57024" w:rsidRPr="003E640F" w:rsidRDefault="00F57024" w:rsidP="00F570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ca nie dokona skreślenia, </w:t>
      </w:r>
      <w:r>
        <w:rPr>
          <w:rFonts w:eastAsia="Times New Roman" w:cs="Times New Roman"/>
          <w:bCs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iający uzna, że nie jest on ani małym ani średnim przedsiębiorcą,</w:t>
      </w:r>
    </w:p>
    <w:p w:rsidR="00F57024" w:rsidRPr="003E640F" w:rsidRDefault="00F57024" w:rsidP="00F57024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ca nie dokona skreślenia i nie wypełni pkt IV ppkt 3,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Zamaw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iający uzna, że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ca nie zamierza powierzyć części zamówienia pod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com</w:t>
      </w:r>
    </w:p>
    <w:p w:rsidR="00F57024" w:rsidRPr="006B71EA" w:rsidRDefault="00F57024" w:rsidP="00F57024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F57024" w:rsidRDefault="00F57024" w:rsidP="00F57024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t>Oświadczamy</w:t>
      </w:r>
    </w:p>
    <w:p w:rsidR="00F57024" w:rsidRPr="00DA05CC" w:rsidRDefault="00F57024" w:rsidP="00F57024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Pr="00DA05CC">
        <w:rPr>
          <w:rFonts w:eastAsia="Calibri" w:cs="Times New Roman"/>
          <w:szCs w:val="20"/>
        </w:rPr>
        <w:t>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F57024" w:rsidRPr="00DA05CC" w:rsidRDefault="00F57024" w:rsidP="00F57024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</w:t>
      </w:r>
      <w:r>
        <w:rPr>
          <w:rFonts w:eastAsia="SimSun" w:cs="Times New Roman"/>
          <w:color w:val="000000"/>
          <w:kern w:val="1"/>
          <w:szCs w:val="20"/>
          <w:lang w:eastAsia="ar-SA"/>
        </w:rPr>
        <w:t>nie danych) (t.j. Dz. Urz. UE L 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119 z 04.05.2016 r., str. 1).</w:t>
      </w:r>
    </w:p>
    <w:p w:rsidR="00F57024" w:rsidRDefault="00F57024" w:rsidP="00F57024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F57024" w:rsidRPr="0040629C" w:rsidRDefault="00F57024" w:rsidP="00F57024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B6301" w:rsidRDefault="00DB6301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D2F2F" w:rsidRDefault="002D2F2F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D2F2F" w:rsidRDefault="002D2F2F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D2F2F" w:rsidRPr="00D05306" w:rsidRDefault="002D2F2F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Pr="0040629C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F57024" w:rsidRPr="00925D1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F57024" w:rsidRPr="00D05306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F57024" w:rsidRPr="00D05306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E65A27" w15:done="0"/>
  <w15:commentEx w15:paraId="3924C1A2" w15:done="0"/>
  <w15:commentEx w15:paraId="3D4111F8" w15:done="0"/>
  <w15:commentEx w15:paraId="1C8BA91E" w15:done="0"/>
  <w15:commentEx w15:paraId="513F5E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28D9A" w16cex:dateUtc="2023-03-20T06:45:00Z"/>
  <w16cex:commentExtensible w16cex:durableId="27C28DFD" w16cex:dateUtc="2023-03-20T06:47:00Z"/>
  <w16cex:commentExtensible w16cex:durableId="27C28FF0" w16cex:dateUtc="2023-03-20T06:55:00Z"/>
  <w16cex:commentExtensible w16cex:durableId="27C2A971" w16cex:dateUtc="2023-03-20T08:44:00Z"/>
  <w16cex:commentExtensible w16cex:durableId="27C2AB6D" w16cex:dateUtc="2023-03-20T08:52:00Z"/>
  <w16cex:commentExtensible w16cex:durableId="27C2AB87" w16cex:dateUtc="2023-03-20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53E038" w16cid:durableId="27C28D9A"/>
  <w16cid:commentId w16cid:paraId="349E4EA1" w16cid:durableId="27C28DFD"/>
  <w16cid:commentId w16cid:paraId="40647483" w16cid:durableId="27C28FF0"/>
  <w16cid:commentId w16cid:paraId="7B2CAA1A" w16cid:durableId="27C2A971"/>
  <w16cid:commentId w16cid:paraId="61D509EF" w16cid:durableId="27C2AB6D"/>
  <w16cid:commentId w16cid:paraId="3844B45E" w16cid:durableId="27C2AB8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C62" w:rsidRDefault="00C55C62">
      <w:pPr>
        <w:spacing w:after="0" w:line="240" w:lineRule="auto"/>
      </w:pPr>
      <w:r>
        <w:separator/>
      </w:r>
    </w:p>
  </w:endnote>
  <w:endnote w:type="continuationSeparator" w:id="0">
    <w:p w:rsidR="00C55C62" w:rsidRDefault="00C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F2" w:rsidRDefault="00895E88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906F2">
      <w:rPr>
        <w:szCs w:val="20"/>
      </w:rPr>
      <w:instrText xml:space="preserve"> PAGE </w:instrText>
    </w:r>
    <w:r>
      <w:rPr>
        <w:szCs w:val="20"/>
      </w:rPr>
      <w:fldChar w:fldCharType="separate"/>
    </w:r>
    <w:r w:rsidR="002071C0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C62" w:rsidRDefault="00C55C62">
      <w:pPr>
        <w:spacing w:after="0" w:line="240" w:lineRule="auto"/>
      </w:pPr>
      <w:r>
        <w:separator/>
      </w:r>
    </w:p>
  </w:footnote>
  <w:footnote w:type="continuationSeparator" w:id="0">
    <w:p w:rsidR="00C55C62" w:rsidRDefault="00C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F2" w:rsidRPr="00EC5259" w:rsidRDefault="003906F2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2134A4D"/>
    <w:multiLevelType w:val="hybridMultilevel"/>
    <w:tmpl w:val="4B929D8C"/>
    <w:lvl w:ilvl="0" w:tplc="4492E5BC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 w:hint="default"/>
        <w:color w:val="000000"/>
        <w:spacing w:val="-4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51438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2A0688A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13D759D9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14AC2E82"/>
    <w:multiLevelType w:val="hybridMultilevel"/>
    <w:tmpl w:val="F11C6F4E"/>
    <w:lvl w:ilvl="0" w:tplc="843ED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1B400A06"/>
    <w:multiLevelType w:val="hybridMultilevel"/>
    <w:tmpl w:val="213C6206"/>
    <w:lvl w:ilvl="0" w:tplc="39725B8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411A1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5">
    <w:nsid w:val="24520FC5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6AF500B"/>
    <w:multiLevelType w:val="hybridMultilevel"/>
    <w:tmpl w:val="E70EC36C"/>
    <w:lvl w:ilvl="0" w:tplc="8CC00E58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0">
    <w:nsid w:val="27441ABB"/>
    <w:multiLevelType w:val="hybridMultilevel"/>
    <w:tmpl w:val="33361F1A"/>
    <w:lvl w:ilvl="0" w:tplc="55C6F38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0">
    <w:nsid w:val="34C535BE"/>
    <w:multiLevelType w:val="hybridMultilevel"/>
    <w:tmpl w:val="EC8EC9AA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7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4582022"/>
    <w:multiLevelType w:val="hybridMultilevel"/>
    <w:tmpl w:val="D60E798E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8">
    <w:nsid w:val="4D672194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020340E"/>
    <w:multiLevelType w:val="hybridMultilevel"/>
    <w:tmpl w:val="56D6D874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>
    <w:nsid w:val="560830FA"/>
    <w:multiLevelType w:val="hybridMultilevel"/>
    <w:tmpl w:val="37BA5876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6B5787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E720945"/>
    <w:multiLevelType w:val="hybridMultilevel"/>
    <w:tmpl w:val="B734B974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1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2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9006287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6D2159"/>
    <w:multiLevelType w:val="hybridMultilevel"/>
    <w:tmpl w:val="30EACA10"/>
    <w:lvl w:ilvl="0" w:tplc="45FE6E70">
      <w:start w:val="1"/>
      <w:numFmt w:val="lowerLetter"/>
      <w:lvlText w:val="%1)"/>
      <w:lvlJc w:val="left"/>
      <w:pPr>
        <w:ind w:left="2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7">
    <w:nsid w:val="6B711A86"/>
    <w:multiLevelType w:val="hybridMultilevel"/>
    <w:tmpl w:val="9B0A3C5A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8">
    <w:nsid w:val="6DCC67BE"/>
    <w:multiLevelType w:val="hybridMultilevel"/>
    <w:tmpl w:val="AF32968A"/>
    <w:lvl w:ilvl="0" w:tplc="FE1AE8A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9">
    <w:nsid w:val="6E4C2641"/>
    <w:multiLevelType w:val="hybridMultilevel"/>
    <w:tmpl w:val="039CF76A"/>
    <w:lvl w:ilvl="0" w:tplc="629215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0">
    <w:nsid w:val="703865B7"/>
    <w:multiLevelType w:val="hybridMultilevel"/>
    <w:tmpl w:val="F5321150"/>
    <w:lvl w:ilvl="0" w:tplc="041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111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C4415D9"/>
    <w:multiLevelType w:val="hybridMultilevel"/>
    <w:tmpl w:val="99EEEA5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122"/>
  </w:num>
  <w:num w:numId="3">
    <w:abstractNumId w:val="64"/>
  </w:num>
  <w:num w:numId="4">
    <w:abstractNumId w:val="43"/>
  </w:num>
  <w:num w:numId="5">
    <w:abstractNumId w:val="46"/>
  </w:num>
  <w:num w:numId="6">
    <w:abstractNumId w:val="86"/>
  </w:num>
  <w:num w:numId="7">
    <w:abstractNumId w:val="82"/>
  </w:num>
  <w:num w:numId="8">
    <w:abstractNumId w:val="51"/>
  </w:num>
  <w:num w:numId="9">
    <w:abstractNumId w:val="103"/>
  </w:num>
  <w:num w:numId="10">
    <w:abstractNumId w:val="81"/>
  </w:num>
  <w:num w:numId="11">
    <w:abstractNumId w:val="114"/>
  </w:num>
  <w:num w:numId="12">
    <w:abstractNumId w:val="116"/>
  </w:num>
  <w:num w:numId="13">
    <w:abstractNumId w:val="84"/>
  </w:num>
  <w:num w:numId="14">
    <w:abstractNumId w:val="90"/>
  </w:num>
  <w:num w:numId="15">
    <w:abstractNumId w:val="105"/>
  </w:num>
  <w:num w:numId="16">
    <w:abstractNumId w:val="115"/>
  </w:num>
  <w:num w:numId="17">
    <w:abstractNumId w:val="79"/>
  </w:num>
  <w:num w:numId="18">
    <w:abstractNumId w:val="56"/>
  </w:num>
  <w:num w:numId="19">
    <w:abstractNumId w:val="121"/>
  </w:num>
  <w:num w:numId="20">
    <w:abstractNumId w:val="99"/>
  </w:num>
  <w:num w:numId="21">
    <w:abstractNumId w:val="75"/>
  </w:num>
  <w:num w:numId="22">
    <w:abstractNumId w:val="89"/>
  </w:num>
  <w:num w:numId="23">
    <w:abstractNumId w:val="120"/>
  </w:num>
  <w:num w:numId="24">
    <w:abstractNumId w:val="83"/>
  </w:num>
  <w:num w:numId="25">
    <w:abstractNumId w:val="93"/>
  </w:num>
  <w:num w:numId="26">
    <w:abstractNumId w:val="98"/>
  </w:num>
  <w:num w:numId="27">
    <w:abstractNumId w:val="68"/>
  </w:num>
  <w:num w:numId="28">
    <w:abstractNumId w:val="65"/>
  </w:num>
  <w:num w:numId="29">
    <w:abstractNumId w:val="38"/>
  </w:num>
  <w:num w:numId="30">
    <w:abstractNumId w:val="32"/>
  </w:num>
  <w:num w:numId="31">
    <w:abstractNumId w:val="76"/>
  </w:num>
  <w:num w:numId="32">
    <w:abstractNumId w:val="33"/>
  </w:num>
  <w:num w:numId="33">
    <w:abstractNumId w:val="39"/>
  </w:num>
  <w:num w:numId="34">
    <w:abstractNumId w:val="53"/>
  </w:num>
  <w:num w:numId="35">
    <w:abstractNumId w:val="63"/>
  </w:num>
  <w:num w:numId="36">
    <w:abstractNumId w:val="77"/>
  </w:num>
  <w:num w:numId="37">
    <w:abstractNumId w:val="61"/>
  </w:num>
  <w:num w:numId="38">
    <w:abstractNumId w:val="30"/>
  </w:num>
  <w:num w:numId="39">
    <w:abstractNumId w:val="104"/>
  </w:num>
  <w:num w:numId="40">
    <w:abstractNumId w:val="92"/>
  </w:num>
  <w:num w:numId="41">
    <w:abstractNumId w:val="72"/>
  </w:num>
  <w:num w:numId="42">
    <w:abstractNumId w:val="113"/>
  </w:num>
  <w:num w:numId="43">
    <w:abstractNumId w:val="7"/>
  </w:num>
  <w:num w:numId="44">
    <w:abstractNumId w:val="25"/>
  </w:num>
  <w:num w:numId="45">
    <w:abstractNumId w:val="69"/>
  </w:num>
  <w:num w:numId="46">
    <w:abstractNumId w:val="67"/>
  </w:num>
  <w:num w:numId="47">
    <w:abstractNumId w:val="52"/>
  </w:num>
  <w:num w:numId="48">
    <w:abstractNumId w:val="54"/>
  </w:num>
  <w:num w:numId="49">
    <w:abstractNumId w:val="37"/>
  </w:num>
  <w:num w:numId="50">
    <w:abstractNumId w:val="71"/>
  </w:num>
  <w:num w:numId="51">
    <w:abstractNumId w:val="100"/>
  </w:num>
  <w:num w:numId="52">
    <w:abstractNumId w:val="95"/>
  </w:num>
  <w:num w:numId="53">
    <w:abstractNumId w:val="111"/>
  </w:num>
  <w:num w:numId="54">
    <w:abstractNumId w:val="66"/>
  </w:num>
  <w:num w:numId="55">
    <w:abstractNumId w:val="101"/>
  </w:num>
  <w:num w:numId="56">
    <w:abstractNumId w:val="40"/>
  </w:num>
  <w:num w:numId="57">
    <w:abstractNumId w:val="42"/>
  </w:num>
  <w:num w:numId="58">
    <w:abstractNumId w:val="97"/>
  </w:num>
  <w:num w:numId="59">
    <w:abstractNumId w:val="55"/>
  </w:num>
  <w:num w:numId="60">
    <w:abstractNumId w:val="28"/>
  </w:num>
  <w:num w:numId="61">
    <w:abstractNumId w:val="112"/>
  </w:num>
  <w:num w:numId="62">
    <w:abstractNumId w:val="118"/>
  </w:num>
  <w:num w:numId="63">
    <w:abstractNumId w:val="108"/>
  </w:num>
  <w:num w:numId="64">
    <w:abstractNumId w:val="45"/>
  </w:num>
  <w:num w:numId="65">
    <w:abstractNumId w:val="50"/>
  </w:num>
  <w:num w:numId="66">
    <w:abstractNumId w:val="80"/>
  </w:num>
  <w:num w:numId="67">
    <w:abstractNumId w:val="41"/>
  </w:num>
  <w:num w:numId="68">
    <w:abstractNumId w:val="107"/>
  </w:num>
  <w:num w:numId="69">
    <w:abstractNumId w:val="70"/>
  </w:num>
  <w:num w:numId="70">
    <w:abstractNumId w:val="85"/>
  </w:num>
  <w:num w:numId="71">
    <w:abstractNumId w:val="78"/>
  </w:num>
  <w:num w:numId="72">
    <w:abstractNumId w:val="88"/>
  </w:num>
  <w:num w:numId="73">
    <w:abstractNumId w:val="119"/>
  </w:num>
  <w:num w:numId="74">
    <w:abstractNumId w:val="109"/>
  </w:num>
  <w:num w:numId="75">
    <w:abstractNumId w:val="59"/>
  </w:num>
  <w:num w:numId="76">
    <w:abstractNumId w:val="60"/>
  </w:num>
  <w:num w:numId="77">
    <w:abstractNumId w:val="29"/>
  </w:num>
  <w:num w:numId="78">
    <w:abstractNumId w:val="44"/>
  </w:num>
  <w:num w:numId="79">
    <w:abstractNumId w:val="35"/>
  </w:num>
  <w:num w:numId="80">
    <w:abstractNumId w:val="102"/>
  </w:num>
  <w:num w:numId="81">
    <w:abstractNumId w:val="73"/>
  </w:num>
  <w:num w:numId="82">
    <w:abstractNumId w:val="34"/>
  </w:num>
  <w:num w:numId="83">
    <w:abstractNumId w:val="106"/>
  </w:num>
  <w:num w:numId="84">
    <w:abstractNumId w:val="27"/>
  </w:num>
  <w:num w:numId="85">
    <w:abstractNumId w:val="36"/>
  </w:num>
  <w:num w:numId="86">
    <w:abstractNumId w:val="117"/>
  </w:num>
  <w:num w:numId="87">
    <w:abstractNumId w:val="94"/>
  </w:num>
  <w:num w:numId="88">
    <w:abstractNumId w:val="26"/>
  </w:num>
  <w:num w:numId="89">
    <w:abstractNumId w:val="49"/>
  </w:num>
  <w:num w:numId="90">
    <w:abstractNumId w:val="110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5B8F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5B14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0356"/>
    <w:rsid w:val="00051040"/>
    <w:rsid w:val="0005195F"/>
    <w:rsid w:val="00052E17"/>
    <w:rsid w:val="00054532"/>
    <w:rsid w:val="00054D14"/>
    <w:rsid w:val="0005730F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2BEC"/>
    <w:rsid w:val="000A4F76"/>
    <w:rsid w:val="000A5660"/>
    <w:rsid w:val="000A67C7"/>
    <w:rsid w:val="000A6B99"/>
    <w:rsid w:val="000B1449"/>
    <w:rsid w:val="000B275D"/>
    <w:rsid w:val="000B28BC"/>
    <w:rsid w:val="000B2B4A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4209"/>
    <w:rsid w:val="000E438D"/>
    <w:rsid w:val="000E50CB"/>
    <w:rsid w:val="000E5B8B"/>
    <w:rsid w:val="000E5B9C"/>
    <w:rsid w:val="000E5BFE"/>
    <w:rsid w:val="000E6329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5600"/>
    <w:rsid w:val="001365C5"/>
    <w:rsid w:val="0013737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495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218"/>
    <w:rsid w:val="001826C3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96EEB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C7583"/>
    <w:rsid w:val="001D1955"/>
    <w:rsid w:val="001D3D71"/>
    <w:rsid w:val="001D4A27"/>
    <w:rsid w:val="001D5FC1"/>
    <w:rsid w:val="001D6284"/>
    <w:rsid w:val="001D6C7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34"/>
    <w:rsid w:val="001F5FCE"/>
    <w:rsid w:val="001F65C8"/>
    <w:rsid w:val="001F66D9"/>
    <w:rsid w:val="001F6D62"/>
    <w:rsid w:val="001F72D4"/>
    <w:rsid w:val="001F7FCF"/>
    <w:rsid w:val="00200A2B"/>
    <w:rsid w:val="002031EC"/>
    <w:rsid w:val="002035E0"/>
    <w:rsid w:val="00203B70"/>
    <w:rsid w:val="00204716"/>
    <w:rsid w:val="002071C0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630A"/>
    <w:rsid w:val="00247F39"/>
    <w:rsid w:val="0025002A"/>
    <w:rsid w:val="002502BA"/>
    <w:rsid w:val="00251A1B"/>
    <w:rsid w:val="00251D9E"/>
    <w:rsid w:val="0025237F"/>
    <w:rsid w:val="002525D8"/>
    <w:rsid w:val="00253378"/>
    <w:rsid w:val="00253531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130E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2F2E"/>
    <w:rsid w:val="002C3367"/>
    <w:rsid w:val="002C38D8"/>
    <w:rsid w:val="002C45B8"/>
    <w:rsid w:val="002C54EF"/>
    <w:rsid w:val="002C6508"/>
    <w:rsid w:val="002D2F2F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6AF8"/>
    <w:rsid w:val="003376DD"/>
    <w:rsid w:val="003400B9"/>
    <w:rsid w:val="00341777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0416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06F2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BF5"/>
    <w:rsid w:val="003A5D8C"/>
    <w:rsid w:val="003A67D5"/>
    <w:rsid w:val="003A6E6B"/>
    <w:rsid w:val="003A6EF1"/>
    <w:rsid w:val="003A7734"/>
    <w:rsid w:val="003A7761"/>
    <w:rsid w:val="003A7DAF"/>
    <w:rsid w:val="003B1FC9"/>
    <w:rsid w:val="003B28C7"/>
    <w:rsid w:val="003B2A26"/>
    <w:rsid w:val="003B37CB"/>
    <w:rsid w:val="003B3AC6"/>
    <w:rsid w:val="003B3B40"/>
    <w:rsid w:val="003B46BF"/>
    <w:rsid w:val="003B567A"/>
    <w:rsid w:val="003B5EC8"/>
    <w:rsid w:val="003B5ECE"/>
    <w:rsid w:val="003B623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297B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09EA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14B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ECF"/>
    <w:rsid w:val="004F1824"/>
    <w:rsid w:val="004F19A9"/>
    <w:rsid w:val="004F25C0"/>
    <w:rsid w:val="004F3BF8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4D41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76D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50C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40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1A7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0D0"/>
    <w:rsid w:val="00554616"/>
    <w:rsid w:val="005554A0"/>
    <w:rsid w:val="00560371"/>
    <w:rsid w:val="0056117F"/>
    <w:rsid w:val="005613FB"/>
    <w:rsid w:val="0056187B"/>
    <w:rsid w:val="00562510"/>
    <w:rsid w:val="0056327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257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149E"/>
    <w:rsid w:val="00625E71"/>
    <w:rsid w:val="006266A1"/>
    <w:rsid w:val="0063067B"/>
    <w:rsid w:val="006309BE"/>
    <w:rsid w:val="00633073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3B3"/>
    <w:rsid w:val="00685C85"/>
    <w:rsid w:val="00685CF1"/>
    <w:rsid w:val="00686D1C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6A4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6E1F"/>
    <w:rsid w:val="00707554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77E"/>
    <w:rsid w:val="00754F76"/>
    <w:rsid w:val="00755584"/>
    <w:rsid w:val="007557E7"/>
    <w:rsid w:val="00756B7A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7A8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0790"/>
    <w:rsid w:val="00791159"/>
    <w:rsid w:val="007916F7"/>
    <w:rsid w:val="00791E47"/>
    <w:rsid w:val="00791F79"/>
    <w:rsid w:val="00792596"/>
    <w:rsid w:val="0079375D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A79A2"/>
    <w:rsid w:val="007B0235"/>
    <w:rsid w:val="007B102C"/>
    <w:rsid w:val="007B12FD"/>
    <w:rsid w:val="007B1EE8"/>
    <w:rsid w:val="007B208B"/>
    <w:rsid w:val="007B226A"/>
    <w:rsid w:val="007B2692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6B8E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58A2"/>
    <w:rsid w:val="00826402"/>
    <w:rsid w:val="008270C0"/>
    <w:rsid w:val="00830237"/>
    <w:rsid w:val="00831399"/>
    <w:rsid w:val="00831539"/>
    <w:rsid w:val="008317F9"/>
    <w:rsid w:val="0083482D"/>
    <w:rsid w:val="00835CCC"/>
    <w:rsid w:val="0083684E"/>
    <w:rsid w:val="00836910"/>
    <w:rsid w:val="0083737A"/>
    <w:rsid w:val="008414A5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58B0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3CAF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5E88"/>
    <w:rsid w:val="00896B81"/>
    <w:rsid w:val="008A20FD"/>
    <w:rsid w:val="008A2BE7"/>
    <w:rsid w:val="008A3457"/>
    <w:rsid w:val="008A4273"/>
    <w:rsid w:val="008A437E"/>
    <w:rsid w:val="008A460B"/>
    <w:rsid w:val="008A50D4"/>
    <w:rsid w:val="008A68D2"/>
    <w:rsid w:val="008B03A8"/>
    <w:rsid w:val="008B065B"/>
    <w:rsid w:val="008B14B6"/>
    <w:rsid w:val="008B1BB1"/>
    <w:rsid w:val="008B35E8"/>
    <w:rsid w:val="008B3F83"/>
    <w:rsid w:val="008B4103"/>
    <w:rsid w:val="008B43F9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7C3"/>
    <w:rsid w:val="008F7853"/>
    <w:rsid w:val="008F7A3A"/>
    <w:rsid w:val="009009C7"/>
    <w:rsid w:val="00900DD0"/>
    <w:rsid w:val="00902641"/>
    <w:rsid w:val="0090305F"/>
    <w:rsid w:val="00903EEF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E"/>
    <w:rsid w:val="00916C98"/>
    <w:rsid w:val="00916F0D"/>
    <w:rsid w:val="009207D4"/>
    <w:rsid w:val="00922ACA"/>
    <w:rsid w:val="00923C14"/>
    <w:rsid w:val="009240C3"/>
    <w:rsid w:val="009249CE"/>
    <w:rsid w:val="00924B85"/>
    <w:rsid w:val="00925D14"/>
    <w:rsid w:val="009267A5"/>
    <w:rsid w:val="00927F5B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0C0"/>
    <w:rsid w:val="00963A72"/>
    <w:rsid w:val="009650A6"/>
    <w:rsid w:val="00965522"/>
    <w:rsid w:val="0096674E"/>
    <w:rsid w:val="009667F8"/>
    <w:rsid w:val="00966E8A"/>
    <w:rsid w:val="00967817"/>
    <w:rsid w:val="00970C28"/>
    <w:rsid w:val="00971970"/>
    <w:rsid w:val="0097242C"/>
    <w:rsid w:val="009728F5"/>
    <w:rsid w:val="00972CD1"/>
    <w:rsid w:val="00974D84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17F3"/>
    <w:rsid w:val="0099376B"/>
    <w:rsid w:val="009942F5"/>
    <w:rsid w:val="009948D5"/>
    <w:rsid w:val="00994FA5"/>
    <w:rsid w:val="00995180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468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6939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2D46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37AC6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5511"/>
    <w:rsid w:val="00A56C5B"/>
    <w:rsid w:val="00A56E88"/>
    <w:rsid w:val="00A63115"/>
    <w:rsid w:val="00A66A20"/>
    <w:rsid w:val="00A6720C"/>
    <w:rsid w:val="00A67563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AB2"/>
    <w:rsid w:val="00AA39EE"/>
    <w:rsid w:val="00AA3CD1"/>
    <w:rsid w:val="00AA41E8"/>
    <w:rsid w:val="00AA4541"/>
    <w:rsid w:val="00AA5D46"/>
    <w:rsid w:val="00AA6D6B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780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40F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27098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2548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6B58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144"/>
    <w:rsid w:val="00BB6942"/>
    <w:rsid w:val="00BB6D7C"/>
    <w:rsid w:val="00BB7106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5B86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5F50"/>
    <w:rsid w:val="00C16ED5"/>
    <w:rsid w:val="00C1720F"/>
    <w:rsid w:val="00C17F1A"/>
    <w:rsid w:val="00C20A16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1DC"/>
    <w:rsid w:val="00C342A2"/>
    <w:rsid w:val="00C34936"/>
    <w:rsid w:val="00C34B29"/>
    <w:rsid w:val="00C3552A"/>
    <w:rsid w:val="00C35E4F"/>
    <w:rsid w:val="00C40EEF"/>
    <w:rsid w:val="00C42B3B"/>
    <w:rsid w:val="00C45A47"/>
    <w:rsid w:val="00C45F2E"/>
    <w:rsid w:val="00C468C5"/>
    <w:rsid w:val="00C47391"/>
    <w:rsid w:val="00C52381"/>
    <w:rsid w:val="00C52469"/>
    <w:rsid w:val="00C52C5E"/>
    <w:rsid w:val="00C53A24"/>
    <w:rsid w:val="00C551E1"/>
    <w:rsid w:val="00C55C62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118"/>
    <w:rsid w:val="00C77556"/>
    <w:rsid w:val="00C7790D"/>
    <w:rsid w:val="00C8123E"/>
    <w:rsid w:val="00C81D19"/>
    <w:rsid w:val="00C8207E"/>
    <w:rsid w:val="00C82515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7FE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BE8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5674"/>
    <w:rsid w:val="00D5607B"/>
    <w:rsid w:val="00D571C9"/>
    <w:rsid w:val="00D57525"/>
    <w:rsid w:val="00D577AE"/>
    <w:rsid w:val="00D57832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5CD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301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12F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3C25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2629"/>
    <w:rsid w:val="00EF463F"/>
    <w:rsid w:val="00EF54FA"/>
    <w:rsid w:val="00EF6348"/>
    <w:rsid w:val="00EF64A4"/>
    <w:rsid w:val="00F00080"/>
    <w:rsid w:val="00F00E52"/>
    <w:rsid w:val="00F03AD5"/>
    <w:rsid w:val="00F044AB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0E0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6D80"/>
    <w:rsid w:val="00F77BF4"/>
    <w:rsid w:val="00F80128"/>
    <w:rsid w:val="00F80409"/>
    <w:rsid w:val="00F811A8"/>
    <w:rsid w:val="00F817C3"/>
    <w:rsid w:val="00F8399D"/>
    <w:rsid w:val="00F86670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4730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42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4AD40-9FE4-41CA-A9C8-911A32E8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22</cp:revision>
  <cp:lastPrinted>2023-05-15T09:27:00Z</cp:lastPrinted>
  <dcterms:created xsi:type="dcterms:W3CDTF">2023-04-16T11:48:00Z</dcterms:created>
  <dcterms:modified xsi:type="dcterms:W3CDTF">2023-05-15T10:15:00Z</dcterms:modified>
</cp:coreProperties>
</file>