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0709D" w14:textId="3F9F2D36" w:rsidR="00D37B48" w:rsidRDefault="00D37B48">
      <w:pPr>
        <w:pStyle w:val="WW-Tekstpodstawowy3"/>
        <w:jc w:val="center"/>
        <w:rPr>
          <w:rFonts w:ascii="Arial Narrow" w:hAnsi="Arial Narrow" w:cs="Calibri"/>
          <w:b/>
          <w:bCs/>
          <w:sz w:val="22"/>
          <w:szCs w:val="22"/>
        </w:rPr>
      </w:pPr>
      <w:r>
        <w:rPr>
          <w:rFonts w:ascii="Arial Narrow" w:hAnsi="Arial Narrow" w:cs="Calibri"/>
          <w:b/>
          <w:bCs/>
          <w:sz w:val="22"/>
          <w:szCs w:val="22"/>
        </w:rPr>
        <w:t>Załącznik nr 4 do SWZ</w:t>
      </w:r>
    </w:p>
    <w:p w14:paraId="2401CDDE" w14:textId="42DC96C2" w:rsidR="00191324" w:rsidRPr="00E83C3F" w:rsidRDefault="002D743E">
      <w:pPr>
        <w:pStyle w:val="WW-Tekstpodstawowy3"/>
        <w:jc w:val="center"/>
        <w:rPr>
          <w:rFonts w:ascii="Arial Narrow" w:hAnsi="Arial Narrow" w:cs="Calibri"/>
          <w:b/>
          <w:bCs/>
          <w:sz w:val="22"/>
          <w:szCs w:val="22"/>
        </w:rPr>
      </w:pPr>
      <w:r w:rsidRPr="00E83C3F">
        <w:rPr>
          <w:rFonts w:ascii="Arial Narrow" w:hAnsi="Arial Narrow" w:cs="Calibri"/>
          <w:b/>
          <w:bCs/>
          <w:sz w:val="22"/>
          <w:szCs w:val="22"/>
        </w:rPr>
        <w:t>U M O W A</w:t>
      </w:r>
      <w:r w:rsidR="00D37B48">
        <w:rPr>
          <w:rFonts w:ascii="Arial Narrow" w:hAnsi="Arial Narrow" w:cs="Calibri"/>
          <w:b/>
          <w:bCs/>
          <w:sz w:val="22"/>
          <w:szCs w:val="22"/>
        </w:rPr>
        <w:t>/PROJEKT</w:t>
      </w:r>
    </w:p>
    <w:p w14:paraId="74438534" w14:textId="03E250D7" w:rsidR="00191324" w:rsidRDefault="002D743E">
      <w:pPr>
        <w:pStyle w:val="Tytu"/>
        <w:tabs>
          <w:tab w:val="left" w:pos="284"/>
        </w:tabs>
        <w:rPr>
          <w:rFonts w:ascii="Arial Narrow" w:hAnsi="Arial Narrow" w:cs="Calibri"/>
          <w:bCs/>
          <w:sz w:val="22"/>
          <w:szCs w:val="22"/>
        </w:rPr>
      </w:pPr>
      <w:r w:rsidRPr="00E83C3F">
        <w:rPr>
          <w:rFonts w:ascii="Arial Narrow" w:hAnsi="Arial Narrow" w:cs="Calibri"/>
          <w:bCs/>
          <w:sz w:val="22"/>
          <w:szCs w:val="22"/>
        </w:rPr>
        <w:t xml:space="preserve">nr </w:t>
      </w:r>
      <w:r w:rsidR="00BF7BA1" w:rsidRPr="00E83C3F">
        <w:rPr>
          <w:rFonts w:ascii="Arial Narrow" w:hAnsi="Arial Narrow" w:cs="Calibri"/>
          <w:bCs/>
          <w:sz w:val="22"/>
          <w:szCs w:val="22"/>
        </w:rPr>
        <w:t>………………………</w:t>
      </w:r>
    </w:p>
    <w:p w14:paraId="163518E4" w14:textId="77777777" w:rsidR="00D37B48" w:rsidRDefault="00D37B48">
      <w:pPr>
        <w:pStyle w:val="Tytu"/>
        <w:tabs>
          <w:tab w:val="left" w:pos="284"/>
        </w:tabs>
        <w:rPr>
          <w:rFonts w:ascii="Arial Narrow" w:hAnsi="Arial Narrow" w:cs="Calibri"/>
          <w:bCs/>
          <w:sz w:val="22"/>
          <w:szCs w:val="22"/>
        </w:rPr>
      </w:pPr>
    </w:p>
    <w:p w14:paraId="79898ADE" w14:textId="77777777" w:rsidR="00D37B48" w:rsidRPr="00E83C3F" w:rsidRDefault="00D37B48">
      <w:pPr>
        <w:pStyle w:val="Tytu"/>
        <w:tabs>
          <w:tab w:val="left" w:pos="284"/>
        </w:tabs>
        <w:rPr>
          <w:rFonts w:ascii="Arial Narrow" w:hAnsi="Arial Narrow" w:cs="Calibri"/>
          <w:sz w:val="22"/>
          <w:szCs w:val="22"/>
        </w:rPr>
      </w:pPr>
    </w:p>
    <w:p w14:paraId="5D5A07A3" w14:textId="1E1877AB" w:rsidR="00191324" w:rsidRDefault="00191324">
      <w:pPr>
        <w:pStyle w:val="WW-Tekstpodstawowy3"/>
        <w:jc w:val="center"/>
        <w:rPr>
          <w:rFonts w:ascii="Arial Narrow" w:hAnsi="Arial Narrow" w:cs="Calibri"/>
          <w:sz w:val="22"/>
          <w:szCs w:val="22"/>
        </w:rPr>
      </w:pPr>
    </w:p>
    <w:p w14:paraId="61E3D9D8" w14:textId="53E8D2F5" w:rsidR="00191324" w:rsidRPr="00E83C3F" w:rsidRDefault="002D743E">
      <w:pPr>
        <w:pStyle w:val="WW-Tekstpodstawowy3"/>
        <w:rPr>
          <w:rFonts w:ascii="Arial Narrow" w:hAnsi="Arial Narrow" w:cs="Calibri"/>
          <w:b/>
          <w:bCs/>
          <w:sz w:val="22"/>
          <w:szCs w:val="22"/>
        </w:rPr>
      </w:pPr>
      <w:r w:rsidRPr="00E83C3F">
        <w:rPr>
          <w:rFonts w:ascii="Arial Narrow" w:hAnsi="Arial Narrow" w:cs="Calibri"/>
          <w:sz w:val="22"/>
          <w:szCs w:val="22"/>
        </w:rPr>
        <w:t>Zawarta w Barano</w:t>
      </w:r>
      <w:r w:rsidR="007C3C2D">
        <w:rPr>
          <w:rFonts w:ascii="Arial Narrow" w:hAnsi="Arial Narrow" w:cs="Calibri"/>
          <w:sz w:val="22"/>
          <w:szCs w:val="22"/>
        </w:rPr>
        <w:t>wie w dniu ................ 2024</w:t>
      </w:r>
      <w:r w:rsidRPr="00E83C3F">
        <w:rPr>
          <w:rFonts w:ascii="Arial Narrow" w:hAnsi="Arial Narrow" w:cs="Calibri"/>
          <w:sz w:val="22"/>
          <w:szCs w:val="22"/>
        </w:rPr>
        <w:t xml:space="preserve"> roku pomiędzy:</w:t>
      </w:r>
    </w:p>
    <w:p w14:paraId="7D29274E" w14:textId="77777777" w:rsidR="00191324" w:rsidRPr="00E83C3F" w:rsidRDefault="002D743E">
      <w:pPr>
        <w:pStyle w:val="WW-Tekstpodstawowy3"/>
        <w:rPr>
          <w:rFonts w:ascii="Arial Narrow" w:hAnsi="Arial Narrow" w:cs="Calibri"/>
          <w:sz w:val="22"/>
          <w:szCs w:val="22"/>
        </w:rPr>
      </w:pPr>
      <w:r w:rsidRPr="00E83C3F">
        <w:rPr>
          <w:rFonts w:ascii="Arial Narrow" w:hAnsi="Arial Narrow" w:cs="Calibri"/>
          <w:b/>
          <w:bCs/>
          <w:sz w:val="22"/>
          <w:szCs w:val="22"/>
        </w:rPr>
        <w:t xml:space="preserve">Gminą Baranów </w:t>
      </w:r>
      <w:r w:rsidRPr="00E83C3F">
        <w:rPr>
          <w:rFonts w:ascii="Arial Narrow" w:hAnsi="Arial Narrow" w:cs="Calibri"/>
          <w:sz w:val="22"/>
          <w:szCs w:val="22"/>
        </w:rPr>
        <w:t>z siedzibą przy ul. Armii Krajowej 87, 96-314 Baranów</w:t>
      </w:r>
    </w:p>
    <w:p w14:paraId="2ED5D47F" w14:textId="77777777" w:rsidR="00191324" w:rsidRPr="00E83C3F" w:rsidRDefault="002D743E">
      <w:pPr>
        <w:pStyle w:val="WW-Tekstpodstawowy3"/>
        <w:rPr>
          <w:rFonts w:ascii="Arial Narrow" w:hAnsi="Arial Narrow" w:cs="Calibri"/>
          <w:sz w:val="22"/>
          <w:szCs w:val="22"/>
        </w:rPr>
      </w:pPr>
      <w:r w:rsidRPr="00E83C3F">
        <w:rPr>
          <w:rFonts w:ascii="Arial Narrow" w:hAnsi="Arial Narrow" w:cs="Calibri"/>
          <w:sz w:val="22"/>
          <w:szCs w:val="22"/>
        </w:rPr>
        <w:t>NIP 838-14-26-489 REGON 750147834</w:t>
      </w:r>
    </w:p>
    <w:p w14:paraId="5C45DB09" w14:textId="77777777" w:rsidR="00191324" w:rsidRPr="00E83C3F" w:rsidRDefault="002D743E">
      <w:pPr>
        <w:pStyle w:val="WW-Tekstpodstawowy3"/>
        <w:rPr>
          <w:rFonts w:ascii="Arial Narrow" w:hAnsi="Arial Narrow" w:cs="Calibri"/>
          <w:sz w:val="22"/>
          <w:szCs w:val="22"/>
        </w:rPr>
      </w:pPr>
      <w:r w:rsidRPr="00E83C3F">
        <w:rPr>
          <w:rFonts w:ascii="Arial Narrow" w:hAnsi="Arial Narrow" w:cs="Calibri"/>
          <w:sz w:val="22"/>
          <w:szCs w:val="22"/>
        </w:rPr>
        <w:t xml:space="preserve">reprezentowaną przez Wójta Gminy Baranów – Agatę </w:t>
      </w:r>
      <w:proofErr w:type="spellStart"/>
      <w:r w:rsidRPr="00E83C3F">
        <w:rPr>
          <w:rFonts w:ascii="Arial Narrow" w:hAnsi="Arial Narrow" w:cs="Calibri"/>
          <w:sz w:val="22"/>
          <w:szCs w:val="22"/>
        </w:rPr>
        <w:t>Trzop</w:t>
      </w:r>
      <w:proofErr w:type="spellEnd"/>
      <w:r w:rsidRPr="00E83C3F">
        <w:rPr>
          <w:rFonts w:ascii="Arial Narrow" w:hAnsi="Arial Narrow" w:cs="Calibri"/>
          <w:sz w:val="22"/>
          <w:szCs w:val="22"/>
        </w:rPr>
        <w:t xml:space="preserve"> – Szczypiorską  </w:t>
      </w:r>
    </w:p>
    <w:p w14:paraId="7EF0CC5F" w14:textId="77777777" w:rsidR="00191324" w:rsidRPr="00E83C3F" w:rsidRDefault="002D743E">
      <w:pPr>
        <w:pStyle w:val="WW-Tekstpodstawowy3"/>
        <w:rPr>
          <w:rFonts w:ascii="Arial Narrow" w:hAnsi="Arial Narrow" w:cs="Calibri"/>
          <w:sz w:val="22"/>
          <w:szCs w:val="22"/>
        </w:rPr>
      </w:pPr>
      <w:r w:rsidRPr="00E83C3F">
        <w:rPr>
          <w:rFonts w:ascii="Arial Narrow" w:hAnsi="Arial Narrow" w:cs="Calibri"/>
          <w:sz w:val="22"/>
          <w:szCs w:val="22"/>
        </w:rPr>
        <w:t xml:space="preserve">przy kontrasygnacie Skarbnika Gminy – </w:t>
      </w:r>
      <w:r w:rsidRPr="00E83C3F">
        <w:rPr>
          <w:rStyle w:val="Pogrubienie"/>
          <w:rFonts w:ascii="Arial Narrow" w:hAnsi="Arial Narrow" w:cs="Calibri"/>
          <w:b w:val="0"/>
          <w:sz w:val="22"/>
          <w:szCs w:val="22"/>
        </w:rPr>
        <w:t>Kazimierza Szymańskiego</w:t>
      </w:r>
    </w:p>
    <w:p w14:paraId="76DD4C20" w14:textId="77777777" w:rsidR="00191324" w:rsidRPr="00E83C3F" w:rsidRDefault="002D743E">
      <w:pPr>
        <w:pStyle w:val="WW-Tekstpodstawowy3"/>
        <w:rPr>
          <w:rFonts w:ascii="Arial Narrow" w:hAnsi="Arial Narrow" w:cs="Calibri"/>
          <w:sz w:val="22"/>
          <w:szCs w:val="22"/>
        </w:rPr>
      </w:pPr>
      <w:r w:rsidRPr="00E83C3F">
        <w:rPr>
          <w:rFonts w:ascii="Arial Narrow" w:hAnsi="Arial Narrow" w:cs="Calibri"/>
          <w:sz w:val="22"/>
          <w:szCs w:val="22"/>
        </w:rPr>
        <w:t xml:space="preserve">zwaną dalej w treści umowy </w:t>
      </w:r>
      <w:r w:rsidRPr="00E83C3F">
        <w:rPr>
          <w:rFonts w:ascii="Arial Narrow" w:hAnsi="Arial Narrow" w:cs="Calibri"/>
          <w:b/>
          <w:sz w:val="22"/>
          <w:szCs w:val="22"/>
        </w:rPr>
        <w:t>„Zamawiającym”</w:t>
      </w:r>
      <w:r w:rsidRPr="00E83C3F">
        <w:rPr>
          <w:rFonts w:ascii="Arial Narrow" w:hAnsi="Arial Narrow" w:cs="Calibri"/>
          <w:sz w:val="22"/>
          <w:szCs w:val="22"/>
        </w:rPr>
        <w:t xml:space="preserve">, </w:t>
      </w:r>
      <w:r w:rsidRPr="00E83C3F">
        <w:rPr>
          <w:rFonts w:ascii="Arial Narrow" w:hAnsi="Arial Narrow" w:cs="Calibri"/>
          <w:bCs/>
          <w:sz w:val="22"/>
          <w:szCs w:val="22"/>
        </w:rPr>
        <w:t>a:</w:t>
      </w:r>
    </w:p>
    <w:p w14:paraId="22BE4BF5" w14:textId="77777777" w:rsidR="00191324" w:rsidRPr="00E83C3F" w:rsidRDefault="002D743E">
      <w:pPr>
        <w:rPr>
          <w:rFonts w:ascii="Arial Narrow" w:hAnsi="Arial Narrow" w:cs="Calibri"/>
          <w:sz w:val="22"/>
          <w:szCs w:val="22"/>
        </w:rPr>
      </w:pPr>
      <w:r w:rsidRPr="00E83C3F">
        <w:rPr>
          <w:rFonts w:ascii="Arial Narrow" w:hAnsi="Arial Narrow" w:cs="Calibri"/>
          <w:sz w:val="22"/>
          <w:szCs w:val="22"/>
        </w:rPr>
        <w:t>.................................................................................</w:t>
      </w:r>
    </w:p>
    <w:p w14:paraId="7974B1DE" w14:textId="77777777" w:rsidR="00191324" w:rsidRPr="00E83C3F" w:rsidRDefault="002D743E">
      <w:pPr>
        <w:rPr>
          <w:rFonts w:ascii="Arial Narrow" w:hAnsi="Arial Narrow" w:cs="Calibri"/>
          <w:sz w:val="22"/>
          <w:szCs w:val="22"/>
        </w:rPr>
      </w:pPr>
      <w:r w:rsidRPr="00E83C3F">
        <w:rPr>
          <w:rFonts w:ascii="Arial Narrow" w:hAnsi="Arial Narrow" w:cs="Calibri"/>
          <w:sz w:val="22"/>
          <w:szCs w:val="22"/>
        </w:rPr>
        <w:t>NIP.............................. REGON ...............................</w:t>
      </w:r>
    </w:p>
    <w:p w14:paraId="0CD896E0" w14:textId="77777777" w:rsidR="00191324" w:rsidRPr="00E83C3F" w:rsidRDefault="002D743E">
      <w:pPr>
        <w:rPr>
          <w:rFonts w:ascii="Arial Narrow" w:hAnsi="Arial Narrow" w:cs="Calibri"/>
          <w:b/>
          <w:bCs/>
          <w:sz w:val="22"/>
          <w:szCs w:val="22"/>
        </w:rPr>
      </w:pPr>
      <w:r w:rsidRPr="00E83C3F">
        <w:rPr>
          <w:rFonts w:ascii="Arial Narrow" w:hAnsi="Arial Narrow" w:cs="Calibri"/>
          <w:sz w:val="22"/>
          <w:szCs w:val="22"/>
        </w:rPr>
        <w:t xml:space="preserve">reprezentowanym przez ................................, zwanym dalej w treści umowy </w:t>
      </w:r>
      <w:r w:rsidRPr="00E83C3F">
        <w:rPr>
          <w:rFonts w:ascii="Arial Narrow" w:hAnsi="Arial Narrow" w:cs="Calibri"/>
          <w:b/>
          <w:bCs/>
          <w:sz w:val="22"/>
          <w:szCs w:val="22"/>
        </w:rPr>
        <w:t>„Wykonawcą”</w:t>
      </w:r>
      <w:r w:rsidRPr="00E83C3F">
        <w:rPr>
          <w:rFonts w:ascii="Arial Narrow" w:hAnsi="Arial Narrow" w:cs="Calibri"/>
          <w:bCs/>
          <w:sz w:val="22"/>
          <w:szCs w:val="22"/>
        </w:rPr>
        <w:t xml:space="preserve"> </w:t>
      </w:r>
    </w:p>
    <w:p w14:paraId="6C20C15A" w14:textId="77777777" w:rsidR="00191324" w:rsidRPr="00E83C3F" w:rsidRDefault="00191324">
      <w:pPr>
        <w:pStyle w:val="WW-Tekstpodstawowy3"/>
        <w:rPr>
          <w:rFonts w:ascii="Arial Narrow" w:hAnsi="Arial Narrow" w:cs="Calibri"/>
          <w:b/>
          <w:bCs/>
          <w:sz w:val="22"/>
          <w:szCs w:val="22"/>
        </w:rPr>
      </w:pPr>
    </w:p>
    <w:p w14:paraId="53888BE3" w14:textId="3618851F" w:rsidR="00CA2AA5" w:rsidRDefault="00CA2AA5" w:rsidP="00CA2AA5">
      <w:pPr>
        <w:jc w:val="both"/>
        <w:rPr>
          <w:rFonts w:ascii="Arial Narrow" w:eastAsia="Times New Roman" w:hAnsi="Arial Narrow" w:cs="Arial Narrow"/>
          <w:bCs/>
          <w:spacing w:val="1"/>
          <w:sz w:val="22"/>
          <w:szCs w:val="22"/>
          <w:lang w:eastAsia="zh-CN"/>
        </w:rPr>
      </w:pPr>
      <w:r w:rsidRPr="00E83C3F">
        <w:rPr>
          <w:rFonts w:ascii="Arial Narrow" w:eastAsia="Times New Roman" w:hAnsi="Arial Narrow" w:cs="Arial Narrow"/>
          <w:sz w:val="22"/>
          <w:szCs w:val="22"/>
          <w:lang w:eastAsia="zh-CN"/>
        </w:rPr>
        <w:t xml:space="preserve">Strony oświadczają, że niniejsza umowa dalej „Umowa” została zawarta w wyniku rozstrzygnięcia postępowania </w:t>
      </w:r>
      <w:r w:rsidR="00162E73">
        <w:rPr>
          <w:rFonts w:ascii="Arial Narrow" w:eastAsia="Times New Roman" w:hAnsi="Arial Narrow" w:cs="Arial Narrow"/>
          <w:sz w:val="22"/>
          <w:szCs w:val="22"/>
          <w:lang w:eastAsia="zh-CN"/>
        </w:rPr>
        <w:br/>
      </w:r>
      <w:r w:rsidRPr="00E83C3F">
        <w:rPr>
          <w:rFonts w:ascii="Arial Narrow" w:eastAsia="Times New Roman" w:hAnsi="Arial Narrow" w:cs="Arial Narrow"/>
          <w:sz w:val="22"/>
          <w:szCs w:val="22"/>
          <w:lang w:eastAsia="zh-CN"/>
        </w:rPr>
        <w:t xml:space="preserve">o udzielenie zamówienia publicznego prowadzonego w trybie podstawowym, zgodnie z ustawą z dnia 11 września 2019 r. Prawo zamówień publicznych </w:t>
      </w:r>
      <w:r w:rsidRPr="00C819C8">
        <w:rPr>
          <w:rFonts w:ascii="Arial Narrow" w:eastAsia="Times New Roman" w:hAnsi="Arial Narrow" w:cs="Arial Narrow"/>
          <w:sz w:val="22"/>
          <w:szCs w:val="22"/>
          <w:lang w:eastAsia="zh-CN"/>
        </w:rPr>
        <w:t>(</w:t>
      </w:r>
      <w:r w:rsidR="00C819C8" w:rsidRPr="00C819C8">
        <w:rPr>
          <w:rFonts w:ascii="Arial Narrow" w:hAnsi="Arial Narrow"/>
          <w:sz w:val="22"/>
          <w:szCs w:val="22"/>
        </w:rPr>
        <w:t>tj. Dz. U</w:t>
      </w:r>
      <w:r w:rsidR="007C3C2D">
        <w:rPr>
          <w:rFonts w:ascii="Arial Narrow" w:hAnsi="Arial Narrow"/>
          <w:sz w:val="22"/>
          <w:szCs w:val="22"/>
        </w:rPr>
        <w:t>. z 2023 r. poz. 1605</w:t>
      </w:r>
      <w:r w:rsidR="00C819C8" w:rsidRPr="00C819C8">
        <w:rPr>
          <w:rFonts w:ascii="Arial Narrow" w:hAnsi="Arial Narrow"/>
          <w:sz w:val="22"/>
          <w:szCs w:val="22"/>
        </w:rPr>
        <w:t xml:space="preserve"> ze zm.</w:t>
      </w:r>
      <w:r w:rsidRPr="00C819C8">
        <w:rPr>
          <w:rFonts w:ascii="Arial Narrow" w:eastAsia="Times New Roman" w:hAnsi="Arial Narrow" w:cs="Arial Narrow"/>
          <w:sz w:val="22"/>
          <w:szCs w:val="22"/>
          <w:lang w:eastAsia="zh-CN"/>
        </w:rPr>
        <w:t>).</w:t>
      </w:r>
      <w:r w:rsidRPr="00E83C3F">
        <w:rPr>
          <w:rFonts w:ascii="Arial Narrow" w:eastAsia="Times New Roman" w:hAnsi="Arial Narrow" w:cs="Arial Narrow"/>
          <w:sz w:val="22"/>
          <w:szCs w:val="22"/>
          <w:lang w:eastAsia="zh-CN"/>
        </w:rPr>
        <w:t xml:space="preserve"> </w:t>
      </w:r>
      <w:r w:rsidRPr="00E83C3F">
        <w:rPr>
          <w:rFonts w:ascii="Arial Narrow" w:eastAsia="Times New Roman" w:hAnsi="Arial Narrow" w:cs="Arial Narrow"/>
          <w:bCs/>
          <w:spacing w:val="1"/>
          <w:sz w:val="22"/>
          <w:szCs w:val="22"/>
          <w:lang w:eastAsia="zh-CN"/>
        </w:rPr>
        <w:t xml:space="preserve"> </w:t>
      </w:r>
    </w:p>
    <w:p w14:paraId="708E365F" w14:textId="77777777" w:rsidR="00191324" w:rsidRPr="00E83C3F" w:rsidRDefault="00191324">
      <w:pPr>
        <w:spacing w:after="120" w:line="100" w:lineRule="atLeast"/>
        <w:contextualSpacing/>
        <w:jc w:val="center"/>
        <w:rPr>
          <w:rFonts w:ascii="Arial Narrow" w:eastAsia="Times New Roman" w:hAnsi="Arial Narrow" w:cs="Arial"/>
          <w:b/>
          <w:bCs/>
          <w:sz w:val="22"/>
          <w:szCs w:val="22"/>
        </w:rPr>
      </w:pPr>
    </w:p>
    <w:p w14:paraId="1AC8D58C" w14:textId="77777777" w:rsidR="00191324" w:rsidRPr="00E83C3F" w:rsidRDefault="002D743E">
      <w:pPr>
        <w:spacing w:after="120" w:line="100" w:lineRule="atLeast"/>
        <w:contextualSpacing/>
        <w:jc w:val="center"/>
        <w:rPr>
          <w:rFonts w:ascii="Arial Narrow" w:eastAsia="Times New Roman" w:hAnsi="Arial Narrow" w:cstheme="minorHAnsi"/>
          <w:b/>
          <w:bCs/>
          <w:sz w:val="22"/>
          <w:szCs w:val="22"/>
        </w:rPr>
      </w:pPr>
      <w:r w:rsidRPr="00E83C3F">
        <w:rPr>
          <w:rFonts w:ascii="Arial Narrow" w:eastAsia="Times New Roman" w:hAnsi="Arial Narrow" w:cstheme="minorHAnsi"/>
          <w:b/>
          <w:bCs/>
          <w:sz w:val="22"/>
          <w:szCs w:val="22"/>
        </w:rPr>
        <w:t>§ 1</w:t>
      </w:r>
    </w:p>
    <w:p w14:paraId="25B5193A" w14:textId="77777777" w:rsidR="00191324" w:rsidRPr="00E83C3F" w:rsidRDefault="002D743E">
      <w:pPr>
        <w:spacing w:after="120" w:line="100" w:lineRule="atLeast"/>
        <w:contextualSpacing/>
        <w:jc w:val="center"/>
        <w:rPr>
          <w:rFonts w:ascii="Arial Narrow" w:hAnsi="Arial Narrow" w:cstheme="minorHAnsi"/>
          <w:b/>
          <w:bCs/>
          <w:sz w:val="22"/>
          <w:szCs w:val="22"/>
        </w:rPr>
      </w:pPr>
      <w:r w:rsidRPr="00E83C3F">
        <w:rPr>
          <w:rFonts w:ascii="Arial Narrow" w:eastAsia="Times New Roman" w:hAnsi="Arial Narrow" w:cstheme="minorHAnsi"/>
          <w:b/>
          <w:bCs/>
          <w:sz w:val="22"/>
          <w:szCs w:val="22"/>
        </w:rPr>
        <w:t>Przedmiot umowy i zasady realizacji</w:t>
      </w:r>
    </w:p>
    <w:p w14:paraId="5B827EFE" w14:textId="2CA1674D" w:rsidR="00337819" w:rsidRPr="00D4444D" w:rsidRDefault="00337819" w:rsidP="0017325C">
      <w:pPr>
        <w:pStyle w:val="Akapitzlist"/>
        <w:widowControl/>
        <w:numPr>
          <w:ilvl w:val="0"/>
          <w:numId w:val="1"/>
        </w:numPr>
        <w:tabs>
          <w:tab w:val="clear" w:pos="0"/>
        </w:tabs>
        <w:overflowPunct w:val="0"/>
        <w:spacing w:after="120"/>
        <w:ind w:left="357" w:hanging="357"/>
        <w:contextualSpacing/>
        <w:jc w:val="both"/>
        <w:textAlignment w:val="baseline"/>
        <w:rPr>
          <w:rFonts w:ascii="Arial Narrow" w:eastAsia="Times New Roman" w:hAnsi="Arial Narrow" w:cs="Arial"/>
          <w:sz w:val="22"/>
          <w:szCs w:val="22"/>
          <w:lang w:eastAsia="pl-PL"/>
        </w:rPr>
      </w:pPr>
      <w:r w:rsidRPr="00337819">
        <w:rPr>
          <w:rFonts w:ascii="Arial Narrow" w:hAnsi="Arial Narrow"/>
          <w:sz w:val="22"/>
          <w:szCs w:val="22"/>
        </w:rPr>
        <w:t xml:space="preserve">Zamawiający zleca, a Wykonawca przyjmuje do wykonania zamówienie pn.: </w:t>
      </w:r>
      <w:r w:rsidRPr="00D4444D">
        <w:rPr>
          <w:rFonts w:ascii="Arial Narrow" w:hAnsi="Arial Narrow"/>
          <w:sz w:val="22"/>
          <w:szCs w:val="22"/>
        </w:rPr>
        <w:t>„</w:t>
      </w:r>
      <w:r w:rsidR="00D4444D" w:rsidRPr="00D4444D">
        <w:rPr>
          <w:rFonts w:ascii="Arial Narrow" w:eastAsia="Times New Roman" w:hAnsi="Arial Narrow" w:cs="Calibri"/>
          <w:b/>
          <w:bCs/>
          <w:sz w:val="22"/>
          <w:szCs w:val="22"/>
          <w:lang w:eastAsia="pl-PL"/>
        </w:rPr>
        <w:t>Uzupełnienie kruszywem naturaln</w:t>
      </w:r>
      <w:r w:rsidR="00E37477">
        <w:rPr>
          <w:rFonts w:ascii="Arial Narrow" w:eastAsia="Times New Roman" w:hAnsi="Arial Narrow" w:cs="Calibri"/>
          <w:b/>
          <w:bCs/>
          <w:sz w:val="22"/>
          <w:szCs w:val="22"/>
          <w:lang w:eastAsia="pl-PL"/>
        </w:rPr>
        <w:t>ym łamanym</w:t>
      </w:r>
      <w:r w:rsidR="00D4444D" w:rsidRPr="00D4444D">
        <w:rPr>
          <w:rFonts w:ascii="Arial Narrow" w:eastAsia="Times New Roman" w:hAnsi="Arial Narrow" w:cs="Calibri"/>
          <w:b/>
          <w:bCs/>
          <w:sz w:val="22"/>
          <w:szCs w:val="22"/>
          <w:lang w:eastAsia="pl-PL"/>
        </w:rPr>
        <w:t xml:space="preserve"> ubytków w drogach gminnych o nawierzchni tłuczniowej </w:t>
      </w:r>
      <w:r w:rsidR="00D4444D">
        <w:rPr>
          <w:rFonts w:ascii="Arial Narrow" w:eastAsia="Times New Roman" w:hAnsi="Arial Narrow" w:cs="Calibri"/>
          <w:b/>
          <w:bCs/>
          <w:sz w:val="22"/>
          <w:szCs w:val="22"/>
          <w:lang w:eastAsia="pl-PL"/>
        </w:rPr>
        <w:br/>
      </w:r>
      <w:r w:rsidR="00D4444D" w:rsidRPr="00D4444D">
        <w:rPr>
          <w:rFonts w:ascii="Arial Narrow" w:eastAsia="Times New Roman" w:hAnsi="Arial Narrow" w:cs="Calibri"/>
          <w:b/>
          <w:bCs/>
          <w:sz w:val="22"/>
          <w:szCs w:val="22"/>
          <w:lang w:eastAsia="pl-PL"/>
        </w:rPr>
        <w:t>i gruntowej</w:t>
      </w:r>
      <w:r w:rsidR="00E37477">
        <w:rPr>
          <w:rFonts w:ascii="Arial Narrow" w:eastAsia="Times New Roman" w:hAnsi="Arial Narrow" w:cs="Calibri"/>
          <w:b/>
          <w:bCs/>
          <w:sz w:val="22"/>
          <w:szCs w:val="22"/>
          <w:lang w:eastAsia="pl-PL"/>
        </w:rPr>
        <w:t xml:space="preserve"> na terenie gminy Baranów</w:t>
      </w:r>
      <w:r w:rsidR="00D4444D">
        <w:rPr>
          <w:rFonts w:ascii="Arial Narrow" w:eastAsia="Times New Roman" w:hAnsi="Arial Narrow" w:cs="Calibri"/>
          <w:b/>
          <w:bCs/>
          <w:sz w:val="22"/>
          <w:szCs w:val="22"/>
          <w:lang w:eastAsia="pl-PL"/>
        </w:rPr>
        <w:t>”</w:t>
      </w:r>
      <w:r w:rsidR="00D4444D" w:rsidRPr="00D4444D">
        <w:rPr>
          <w:rFonts w:ascii="Arial Narrow" w:eastAsia="Times New Roman" w:hAnsi="Arial Narrow" w:cs="Calibri"/>
          <w:b/>
          <w:sz w:val="22"/>
          <w:szCs w:val="22"/>
          <w:lang w:eastAsia="pl-PL"/>
        </w:rPr>
        <w:t>.</w:t>
      </w:r>
    </w:p>
    <w:p w14:paraId="40311E67" w14:textId="5A8B0B14" w:rsidR="00337819" w:rsidRPr="00337819" w:rsidRDefault="00337819" w:rsidP="0017325C">
      <w:pPr>
        <w:pStyle w:val="Akapitzlist"/>
        <w:widowControl/>
        <w:numPr>
          <w:ilvl w:val="0"/>
          <w:numId w:val="1"/>
        </w:numPr>
        <w:tabs>
          <w:tab w:val="clear" w:pos="0"/>
        </w:tabs>
        <w:overflowPunct w:val="0"/>
        <w:spacing w:after="120"/>
        <w:ind w:left="357" w:hanging="357"/>
        <w:contextualSpacing/>
        <w:jc w:val="both"/>
        <w:textAlignment w:val="baseline"/>
        <w:rPr>
          <w:rFonts w:ascii="Arial Narrow" w:eastAsia="Times New Roman" w:hAnsi="Arial Narrow" w:cs="Arial"/>
          <w:sz w:val="22"/>
          <w:szCs w:val="22"/>
          <w:lang w:eastAsia="pl-PL"/>
        </w:rPr>
      </w:pPr>
      <w:r w:rsidRPr="00337819">
        <w:rPr>
          <w:rFonts w:ascii="Arial Narrow" w:hAnsi="Arial Narrow"/>
          <w:sz w:val="22"/>
          <w:szCs w:val="22"/>
        </w:rPr>
        <w:t xml:space="preserve">Wykonawca zobowiązuje się wykonać przedmiot Umowy (przedmiot zamówienia) oraz wszelkie pozostałe obowiązki opisane w Umowie z wysoką starannością, uwzględniając profesjonalny charakter prowadzonej przez siebie działalności, zgodnie z wymaganiami opisanymi w SWZ i dokumentach zamówienia. </w:t>
      </w:r>
    </w:p>
    <w:p w14:paraId="324BAFC3" w14:textId="13CF4E53" w:rsidR="00337819" w:rsidRPr="00337819" w:rsidRDefault="00337819" w:rsidP="0017325C">
      <w:pPr>
        <w:pStyle w:val="Akapitzlist"/>
        <w:widowControl/>
        <w:numPr>
          <w:ilvl w:val="0"/>
          <w:numId w:val="1"/>
        </w:numPr>
        <w:tabs>
          <w:tab w:val="clear" w:pos="0"/>
        </w:tabs>
        <w:overflowPunct w:val="0"/>
        <w:spacing w:after="120"/>
        <w:ind w:left="357" w:hanging="357"/>
        <w:contextualSpacing/>
        <w:jc w:val="both"/>
        <w:textAlignment w:val="baseline"/>
        <w:rPr>
          <w:rFonts w:ascii="Arial Narrow" w:eastAsia="Times New Roman" w:hAnsi="Arial Narrow" w:cs="Arial"/>
          <w:sz w:val="22"/>
          <w:szCs w:val="22"/>
          <w:lang w:eastAsia="pl-PL"/>
        </w:rPr>
      </w:pPr>
      <w:r w:rsidRPr="00337819">
        <w:rPr>
          <w:rFonts w:ascii="Arial Narrow" w:hAnsi="Arial Narrow"/>
          <w:sz w:val="22"/>
          <w:szCs w:val="22"/>
        </w:rPr>
        <w:t xml:space="preserve">Wykonawca gwarantuje odpowiednią jakość dostarczanego materiału zgodnie z wymaganiami SWZ, obowiązującymi normami oraz przepisami prawa. </w:t>
      </w:r>
    </w:p>
    <w:p w14:paraId="26227CBD" w14:textId="6C8D300D" w:rsidR="00337819" w:rsidRPr="00337819" w:rsidRDefault="00337819" w:rsidP="0017325C">
      <w:pPr>
        <w:pStyle w:val="Akapitzlist"/>
        <w:widowControl/>
        <w:numPr>
          <w:ilvl w:val="0"/>
          <w:numId w:val="1"/>
        </w:numPr>
        <w:tabs>
          <w:tab w:val="clear" w:pos="0"/>
        </w:tabs>
        <w:overflowPunct w:val="0"/>
        <w:spacing w:after="120"/>
        <w:ind w:left="357" w:hanging="357"/>
        <w:contextualSpacing/>
        <w:jc w:val="both"/>
        <w:textAlignment w:val="baseline"/>
        <w:rPr>
          <w:rFonts w:ascii="Arial Narrow" w:eastAsia="Times New Roman" w:hAnsi="Arial Narrow" w:cs="Arial"/>
          <w:sz w:val="22"/>
          <w:szCs w:val="22"/>
          <w:lang w:eastAsia="pl-PL"/>
        </w:rPr>
      </w:pPr>
      <w:r w:rsidRPr="00337819">
        <w:rPr>
          <w:rFonts w:ascii="Arial Narrow" w:hAnsi="Arial Narrow"/>
          <w:sz w:val="22"/>
          <w:szCs w:val="22"/>
        </w:rPr>
        <w:t xml:space="preserve">Strony ustalają, że bieżąca komunikacja w sprawie realizacji przedmiotu Umowy będzie dokonywana </w:t>
      </w:r>
      <w:r>
        <w:rPr>
          <w:rFonts w:ascii="Arial Narrow" w:hAnsi="Arial Narrow"/>
          <w:sz w:val="22"/>
          <w:szCs w:val="22"/>
        </w:rPr>
        <w:br/>
      </w:r>
      <w:r w:rsidRPr="00337819">
        <w:rPr>
          <w:rFonts w:ascii="Arial Narrow" w:hAnsi="Arial Narrow"/>
          <w:sz w:val="22"/>
          <w:szCs w:val="22"/>
        </w:rPr>
        <w:t xml:space="preserve">za pośrednictwem poczty elektronicznej i potwierdzona zgłoszeniem telefonicznym. W tym celu ustala się, że: </w:t>
      </w:r>
    </w:p>
    <w:p w14:paraId="079BAD88" w14:textId="77777777" w:rsidR="00337819" w:rsidRPr="00337819" w:rsidRDefault="00337819" w:rsidP="0017325C">
      <w:pPr>
        <w:pStyle w:val="Akapitzlist"/>
        <w:widowControl/>
        <w:numPr>
          <w:ilvl w:val="0"/>
          <w:numId w:val="2"/>
        </w:numPr>
        <w:overflowPunct w:val="0"/>
        <w:spacing w:after="120"/>
        <w:contextualSpacing/>
        <w:jc w:val="both"/>
        <w:textAlignment w:val="baseline"/>
        <w:rPr>
          <w:rFonts w:ascii="Arial Narrow" w:hAnsi="Arial Narrow"/>
          <w:sz w:val="22"/>
          <w:szCs w:val="22"/>
        </w:rPr>
      </w:pPr>
      <w:r w:rsidRPr="00337819">
        <w:rPr>
          <w:rFonts w:ascii="Arial Narrow" w:hAnsi="Arial Narrow"/>
          <w:sz w:val="22"/>
          <w:szCs w:val="22"/>
        </w:rPr>
        <w:t>Przedstawicielem Zamawiającego do nadzoru realizacji przedmiotu niniejszej umowy będzie ……………..., adres e-mail: ………………, tel. ………………………</w:t>
      </w:r>
    </w:p>
    <w:p w14:paraId="28FFE911" w14:textId="24DDD04F" w:rsidR="00337819" w:rsidRPr="00337819" w:rsidRDefault="00337819" w:rsidP="0017325C">
      <w:pPr>
        <w:pStyle w:val="Akapitzlist"/>
        <w:widowControl/>
        <w:numPr>
          <w:ilvl w:val="0"/>
          <w:numId w:val="2"/>
        </w:numPr>
        <w:overflowPunct w:val="0"/>
        <w:spacing w:after="120"/>
        <w:contextualSpacing/>
        <w:jc w:val="both"/>
        <w:textAlignment w:val="baseline"/>
        <w:rPr>
          <w:rFonts w:ascii="Arial Narrow" w:hAnsi="Arial Narrow"/>
          <w:sz w:val="22"/>
          <w:szCs w:val="22"/>
        </w:rPr>
      </w:pPr>
      <w:r w:rsidRPr="00337819">
        <w:rPr>
          <w:rFonts w:ascii="Arial Narrow" w:hAnsi="Arial Narrow"/>
          <w:sz w:val="22"/>
          <w:szCs w:val="22"/>
        </w:rPr>
        <w:t xml:space="preserve">Przedstawicielem Wykonawcy do realizacji przedmiotu niniejszej umowy będzie ……………..., adres </w:t>
      </w:r>
      <w:r>
        <w:rPr>
          <w:rFonts w:ascii="Arial Narrow" w:hAnsi="Arial Narrow"/>
          <w:sz w:val="22"/>
          <w:szCs w:val="22"/>
        </w:rPr>
        <w:br/>
      </w:r>
      <w:r w:rsidRPr="00337819">
        <w:rPr>
          <w:rFonts w:ascii="Arial Narrow" w:hAnsi="Arial Narrow"/>
          <w:sz w:val="22"/>
          <w:szCs w:val="22"/>
        </w:rPr>
        <w:t>e-mail: ………………, tel. ………………………</w:t>
      </w:r>
    </w:p>
    <w:p w14:paraId="1D210834" w14:textId="77777777" w:rsidR="00574C6C" w:rsidRPr="00E83C3F" w:rsidRDefault="00574C6C" w:rsidP="00574C6C">
      <w:pPr>
        <w:widowControl/>
        <w:overflowPunct w:val="0"/>
        <w:spacing w:after="120"/>
        <w:contextualSpacing/>
        <w:jc w:val="both"/>
        <w:textAlignment w:val="baseline"/>
        <w:rPr>
          <w:rFonts w:ascii="Arial Narrow" w:eastAsia="Times New Roman" w:hAnsi="Arial Narrow" w:cs="Arial"/>
          <w:b/>
          <w:bCs/>
          <w:sz w:val="22"/>
          <w:szCs w:val="22"/>
          <w:lang w:eastAsia="pl-PL"/>
        </w:rPr>
      </w:pPr>
    </w:p>
    <w:p w14:paraId="38A676D3" w14:textId="77777777" w:rsidR="00191324" w:rsidRPr="00E83C3F" w:rsidRDefault="002D743E">
      <w:pPr>
        <w:spacing w:after="120" w:line="100" w:lineRule="atLeast"/>
        <w:contextualSpacing/>
        <w:jc w:val="center"/>
        <w:rPr>
          <w:rFonts w:ascii="Arial Narrow" w:eastAsia="Times New Roman" w:hAnsi="Arial Narrow" w:cstheme="minorHAnsi"/>
          <w:b/>
          <w:bCs/>
          <w:sz w:val="22"/>
          <w:szCs w:val="22"/>
        </w:rPr>
      </w:pPr>
      <w:r w:rsidRPr="00E83C3F">
        <w:rPr>
          <w:rFonts w:ascii="Arial Narrow" w:eastAsia="Times New Roman" w:hAnsi="Arial Narrow" w:cstheme="minorHAnsi"/>
          <w:b/>
          <w:bCs/>
          <w:sz w:val="22"/>
          <w:szCs w:val="22"/>
        </w:rPr>
        <w:t>§ 2</w:t>
      </w:r>
    </w:p>
    <w:p w14:paraId="6529507F" w14:textId="58F73942" w:rsidR="00191324" w:rsidRDefault="002D743E">
      <w:pPr>
        <w:spacing w:after="120" w:line="100" w:lineRule="atLeast"/>
        <w:contextualSpacing/>
        <w:jc w:val="center"/>
        <w:rPr>
          <w:rFonts w:ascii="Arial Narrow" w:eastAsia="Times New Roman" w:hAnsi="Arial Narrow" w:cstheme="minorHAnsi"/>
          <w:b/>
          <w:bCs/>
          <w:sz w:val="22"/>
          <w:szCs w:val="22"/>
        </w:rPr>
      </w:pPr>
      <w:r w:rsidRPr="00E83C3F">
        <w:rPr>
          <w:rFonts w:ascii="Arial Narrow" w:eastAsia="Times New Roman" w:hAnsi="Arial Narrow" w:cstheme="minorHAnsi"/>
          <w:b/>
          <w:bCs/>
          <w:sz w:val="22"/>
          <w:szCs w:val="22"/>
        </w:rPr>
        <w:t>Obowiązki Wykonawcy</w:t>
      </w:r>
    </w:p>
    <w:p w14:paraId="5D236A07" w14:textId="77777777" w:rsidR="005E324E" w:rsidRPr="005E324E"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wykona przedmiot umowy z wykorzystaniem sprzętu i pojazdów, będących w jego dyspozycji, gwarantujących należyte wykonanie Umowy. </w:t>
      </w:r>
    </w:p>
    <w:p w14:paraId="6AE6930C" w14:textId="77777777" w:rsidR="00072593" w:rsidRPr="00072593"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na żądanie Zamawiającego, dokona badań jakościowych w odniesieniu do dostarczanych przez Wykonawcę materiałów oraz niezwłocznie zapozna Zamawiającego z wynikami badań. </w:t>
      </w:r>
    </w:p>
    <w:p w14:paraId="52480E48" w14:textId="77777777" w:rsidR="00072593" w:rsidRPr="00072593"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na żądanie Zamawiającego, przekaże Zamawiającemu atesty, świadectwa jakości, certyfikaty lub inne dokumenty stwierdzające jakość dostarczanych przez Wykonawcę materiałów. </w:t>
      </w:r>
    </w:p>
    <w:p w14:paraId="419CE683" w14:textId="77777777" w:rsidR="00072593" w:rsidRPr="00072593"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nie wprowadzi do realizacji przedmiotu Umowy zamienników i innych rozwiązań bez 2 zgody Zamawiającego, wyrażonej w formie pisemnej. </w:t>
      </w:r>
    </w:p>
    <w:p w14:paraId="63248115" w14:textId="77777777" w:rsidR="00072593" w:rsidRPr="00072593"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Wykonawca zobowiązuje się do niezwłocznego przekazywania informacji dotyczących realizacji Umowy, na każde pisemne żądanie Zamawiającego, jednak nie później, niż w terminie 2 dni roboczych od dnia otrzymania zapytania.</w:t>
      </w:r>
    </w:p>
    <w:p w14:paraId="1FB1C6C2" w14:textId="77777777" w:rsidR="00072593" w:rsidRPr="00072593"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zobowiązuje się podjąć wszelkie niezbędne działania celem ochrony środowiska w trakcie realizacji przedmiotu umowy oraz unikać szkód lub nadmiernej uciążliwości w trakcie prowadzonych dostaw dla osób trzecich i dóbr publicznych lub innych negatywnych skutków, wynikających ze sposobu działania. </w:t>
      </w:r>
    </w:p>
    <w:p w14:paraId="18B31CB9" w14:textId="77777777" w:rsidR="00072593" w:rsidRPr="00072593"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w pełni ponosi odpowiedzialność za wynikłe ewentualnie szkody po stronie Zamawiającego lub osób trzecich, będące skutkiem niewłaściwego wykonywania przedmiotu umowy przez Wykonawcę, w tym również będące skutkiem naruszenia postanowień Umowy. </w:t>
      </w:r>
    </w:p>
    <w:p w14:paraId="034B38E1" w14:textId="63418BDA" w:rsidR="0039624A" w:rsidRPr="0039624A"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lastRenderedPageBreak/>
        <w:t xml:space="preserve">W przypadku wystąpienia szkód w czasie wykonywania przedmiotu umowy, w tym uszkodzeń elementów nie objętych Umową, z winy leżącej po stronie Wykonawcy lub osób, które na jego zlecenie uczestniczą w wykonaniu Umowy, Wykonawca na własny koszt i własnym staraniem szkody usunie i dokona stosownych napraw w terminie </w:t>
      </w:r>
      <w:r w:rsidR="000E5451">
        <w:rPr>
          <w:rFonts w:ascii="Arial Narrow" w:hAnsi="Arial Narrow"/>
          <w:sz w:val="22"/>
          <w:szCs w:val="22"/>
        </w:rPr>
        <w:br/>
      </w:r>
      <w:r w:rsidRPr="005E324E">
        <w:rPr>
          <w:rFonts w:ascii="Arial Narrow" w:hAnsi="Arial Narrow"/>
          <w:sz w:val="22"/>
          <w:szCs w:val="22"/>
        </w:rPr>
        <w:t xml:space="preserve">7 dni od zaistnienia tych szkód. Jeśli z powodów niezależnych od Zamawiającego oraz od Wykonawcy nie będzie możliwe zachowanie tego terminu, zostanie on odrębnie ustalony przez Strony Umowy, a w przypadku braku porozumienia Stron Umowy w tym zakresie, w terminie wyznaczonym przez Zamawiającego. Niezastosowanie się do powyższych wymagań będzie skutkowało naliczeniem kar umownych, zgodnie z postanowieniami </w:t>
      </w:r>
      <w:r w:rsidRPr="0039624A">
        <w:rPr>
          <w:rFonts w:ascii="Arial Narrow" w:hAnsi="Arial Narrow"/>
          <w:b/>
          <w:bCs/>
          <w:sz w:val="22"/>
          <w:szCs w:val="22"/>
        </w:rPr>
        <w:t xml:space="preserve">§ </w:t>
      </w:r>
      <w:r w:rsidR="00330A7B">
        <w:rPr>
          <w:rFonts w:ascii="Arial Narrow" w:hAnsi="Arial Narrow"/>
          <w:b/>
          <w:bCs/>
          <w:sz w:val="22"/>
          <w:szCs w:val="22"/>
        </w:rPr>
        <w:t>9</w:t>
      </w:r>
      <w:r w:rsidRPr="0039624A">
        <w:rPr>
          <w:rFonts w:ascii="Arial Narrow" w:hAnsi="Arial Narrow"/>
          <w:b/>
          <w:bCs/>
          <w:sz w:val="22"/>
          <w:szCs w:val="22"/>
        </w:rPr>
        <w:t xml:space="preserve"> Umowy</w:t>
      </w:r>
      <w:r w:rsidRPr="005E324E">
        <w:rPr>
          <w:rFonts w:ascii="Arial Narrow" w:hAnsi="Arial Narrow"/>
          <w:sz w:val="22"/>
          <w:szCs w:val="22"/>
        </w:rPr>
        <w:t>.</w:t>
      </w:r>
    </w:p>
    <w:p w14:paraId="444691A6" w14:textId="77777777" w:rsidR="0039624A" w:rsidRPr="0039624A"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zobowiązuje się do dopełniania wszelkich obowiązków wynikających z przepisów lub standardów wiedzy technicznej służących prawidłowemu zrealizowaniu Umowy. </w:t>
      </w:r>
    </w:p>
    <w:p w14:paraId="4BD6E796" w14:textId="77777777" w:rsidR="00DA338D" w:rsidRPr="00DA338D"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Wykonawca zobowiązuje się, że każdy jego pracownik lub pracownik podwykonawcy lub dalszego podwykonawcy uczestniczący w realizacji niniejszej Umowy na stanowisku kierowcy pojazdu wskazanego do bezpośredniej realizacji zamówienia, będzie zatrudniony na podstawie umowy o pracę w rozumieniu przepisów prawa pracy. </w:t>
      </w:r>
    </w:p>
    <w:p w14:paraId="2AFAEEFD" w14:textId="77777777" w:rsidR="00DA338D" w:rsidRPr="00DA338D"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W celu weryfikacji wymogu zatrudnienia na podstawie umowy o pracę osób wykonujących czynności wskazane w ust. 1</w:t>
      </w:r>
      <w:r w:rsidR="00DA338D">
        <w:rPr>
          <w:rFonts w:ascii="Arial Narrow" w:hAnsi="Arial Narrow"/>
          <w:sz w:val="22"/>
          <w:szCs w:val="22"/>
        </w:rPr>
        <w:t>0</w:t>
      </w:r>
      <w:r w:rsidRPr="005E324E">
        <w:rPr>
          <w:rFonts w:ascii="Arial Narrow" w:hAnsi="Arial Narrow"/>
          <w:sz w:val="22"/>
          <w:szCs w:val="22"/>
        </w:rPr>
        <w:t xml:space="preserve"> powyżej, zamawiający może żądać w szczególności: </w:t>
      </w:r>
    </w:p>
    <w:p w14:paraId="11893F8A" w14:textId="77777777" w:rsidR="00DA338D" w:rsidRPr="00DA338D" w:rsidRDefault="005E324E" w:rsidP="0017325C">
      <w:pPr>
        <w:pStyle w:val="Akapitzlist"/>
        <w:numPr>
          <w:ilvl w:val="0"/>
          <w:numId w:val="4"/>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oświadczenia zatrudnionego pracownika, </w:t>
      </w:r>
    </w:p>
    <w:p w14:paraId="6DC83FDF" w14:textId="77777777" w:rsidR="00DA338D" w:rsidRPr="00DA338D" w:rsidRDefault="005E324E" w:rsidP="0017325C">
      <w:pPr>
        <w:pStyle w:val="Akapitzlist"/>
        <w:numPr>
          <w:ilvl w:val="0"/>
          <w:numId w:val="4"/>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oświadczenia wykonawcy lub podwykonawcy o zatrudnieniu pracownika na podstawie umowy o pracę, </w:t>
      </w:r>
    </w:p>
    <w:p w14:paraId="4A6F4491" w14:textId="77777777" w:rsidR="00DA338D" w:rsidRPr="00DA338D" w:rsidRDefault="005E324E" w:rsidP="0017325C">
      <w:pPr>
        <w:pStyle w:val="Akapitzlist"/>
        <w:numPr>
          <w:ilvl w:val="0"/>
          <w:numId w:val="4"/>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poświadczonej za zgodność z oryginałem kopii umowy o pracę zatrudnionego pracownika, </w:t>
      </w:r>
    </w:p>
    <w:p w14:paraId="2C2B8505" w14:textId="654F395D" w:rsidR="00DA338D" w:rsidRPr="00DA338D" w:rsidRDefault="005E324E" w:rsidP="0017325C">
      <w:pPr>
        <w:pStyle w:val="Akapitzlist"/>
        <w:numPr>
          <w:ilvl w:val="0"/>
          <w:numId w:val="4"/>
        </w:numPr>
        <w:spacing w:after="120" w:line="100" w:lineRule="atLeast"/>
        <w:contextualSpacing/>
        <w:jc w:val="both"/>
        <w:rPr>
          <w:rFonts w:ascii="Arial Narrow" w:eastAsia="Times New Roman" w:hAnsi="Arial Narrow" w:cstheme="minorHAnsi"/>
          <w:b/>
          <w:bCs/>
          <w:sz w:val="22"/>
          <w:szCs w:val="22"/>
        </w:rPr>
      </w:pPr>
      <w:r w:rsidRPr="005E324E">
        <w:rPr>
          <w:rFonts w:ascii="Arial Narrow" w:hAnsi="Arial Narrow"/>
          <w:sz w:val="22"/>
          <w:szCs w:val="22"/>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872B5DB" w14:textId="77777777" w:rsidR="000E5451" w:rsidRPr="000E5451"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DA338D">
        <w:rPr>
          <w:rFonts w:ascii="Arial Narrow" w:hAnsi="Arial Narrow"/>
          <w:sz w:val="22"/>
          <w:szCs w:val="22"/>
        </w:rPr>
        <w:t>Każdorazowo na żądanie Zamawiającego, w terminie wskazanym przez Zamawiającego nie krótszym niż 5 dni roboczych, Wykonawca zobowiązuje się przedłożyć Zamawiającemu dowody zawarcia umów o pracę, tj. kopii umów o pracę zawartych przez Wykonawcę, podwykonawcę lub dalszego podwykonawcę z pracownikami wykonującym czynności, o których mowa w ust. 1</w:t>
      </w:r>
      <w:r w:rsidR="00DA338D">
        <w:rPr>
          <w:rFonts w:ascii="Arial Narrow" w:hAnsi="Arial Narrow"/>
          <w:sz w:val="22"/>
          <w:szCs w:val="22"/>
        </w:rPr>
        <w:t>0</w:t>
      </w:r>
      <w:r w:rsidRPr="00DA338D">
        <w:rPr>
          <w:rFonts w:ascii="Arial Narrow" w:hAnsi="Arial Narrow"/>
          <w:sz w:val="22"/>
          <w:szCs w:val="22"/>
        </w:rPr>
        <w:t xml:space="preserve"> powyżej. Kopie umów o pracę, o których mowa powyżej, powinny zawierać widoczne imię i nazwisko osób, które świadczyć będą czynności na rzecz Zamawiającego, datę zawarcia umowy, rodzaj umowy o pracę, wymiar etatu oraz rodzaj prac powierzonych do wykonania. Zamawiający zastrzega sobie prawo do zweryfikowania spełnienia wymagań dotyczących zatrudnienia ww. pracowników. Zamawiający może zażądać dodatkowo zaświadczenia z Zakładu Ubezpieczeń Społecznych potwierdzającego opłacanie składek ubezpieczeniowych związanych z zatrudnieniem tych osób. </w:t>
      </w:r>
    </w:p>
    <w:p w14:paraId="299C2082" w14:textId="77777777" w:rsidR="000E5451" w:rsidRPr="000E5451" w:rsidRDefault="000E5451"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Pr>
          <w:rFonts w:ascii="Arial Narrow" w:hAnsi="Arial Narrow"/>
          <w:sz w:val="22"/>
          <w:szCs w:val="22"/>
        </w:rPr>
        <w:t xml:space="preserve">W </w:t>
      </w:r>
      <w:r w:rsidR="005E324E" w:rsidRPr="00DA338D">
        <w:rPr>
          <w:rFonts w:ascii="Arial Narrow" w:hAnsi="Arial Narrow"/>
          <w:sz w:val="22"/>
          <w:szCs w:val="22"/>
        </w:rPr>
        <w:t xml:space="preserve">przypadku uzasadnionych wątpliwości co do przestrzegania prawa pracy przez Wykonawcę lub podwykonawcę lub dalszego podwykonawcę, Zamawiający może zwrócić się o przeprowadzenie kontroli przez Państwową Inspekcję Pracy. </w:t>
      </w:r>
    </w:p>
    <w:p w14:paraId="5071BCD2" w14:textId="48C2E162" w:rsidR="008413E5" w:rsidRPr="00DA338D" w:rsidRDefault="005E324E" w:rsidP="0017325C">
      <w:pPr>
        <w:pStyle w:val="Akapitzlist"/>
        <w:numPr>
          <w:ilvl w:val="0"/>
          <w:numId w:val="3"/>
        </w:numPr>
        <w:spacing w:after="120" w:line="100" w:lineRule="atLeast"/>
        <w:contextualSpacing/>
        <w:jc w:val="both"/>
        <w:rPr>
          <w:rFonts w:ascii="Arial Narrow" w:eastAsia="Times New Roman" w:hAnsi="Arial Narrow" w:cstheme="minorHAnsi"/>
          <w:b/>
          <w:bCs/>
          <w:sz w:val="22"/>
          <w:szCs w:val="22"/>
        </w:rPr>
      </w:pPr>
      <w:r w:rsidRPr="00DA338D">
        <w:rPr>
          <w:rFonts w:ascii="Arial Narrow" w:hAnsi="Arial Narrow"/>
          <w:sz w:val="22"/>
          <w:szCs w:val="22"/>
        </w:rPr>
        <w:t>Z tytułu niespełnienia przez Wykonawcę lub podwykonawcę lub dalszego podwykonawcę wymogu zatrudnienia na podstawie umowy o pracę osób wykonujących czynności wskazane w ust. 1</w:t>
      </w:r>
      <w:r w:rsidR="000E5451">
        <w:rPr>
          <w:rFonts w:ascii="Arial Narrow" w:hAnsi="Arial Narrow"/>
          <w:sz w:val="22"/>
          <w:szCs w:val="22"/>
        </w:rPr>
        <w:t>0</w:t>
      </w:r>
      <w:r w:rsidRPr="00DA338D">
        <w:rPr>
          <w:rFonts w:ascii="Arial Narrow" w:hAnsi="Arial Narrow"/>
          <w:sz w:val="22"/>
          <w:szCs w:val="22"/>
        </w:rPr>
        <w:t xml:space="preserve"> powyżej, Zamawiający przewiduje sankcję w postaci obowiązku zapłaty przez Wykonawcę kary umownej zgodnie z odpowiednimi postanowieniami </w:t>
      </w:r>
      <w:r w:rsidR="000E5451">
        <w:rPr>
          <w:rFonts w:ascii="Arial Narrow" w:hAnsi="Arial Narrow"/>
          <w:sz w:val="22"/>
          <w:szCs w:val="22"/>
        </w:rPr>
        <w:br/>
      </w:r>
      <w:r w:rsidRPr="000E5451">
        <w:rPr>
          <w:rFonts w:ascii="Arial Narrow" w:hAnsi="Arial Narrow"/>
          <w:b/>
          <w:bCs/>
          <w:sz w:val="22"/>
          <w:szCs w:val="22"/>
        </w:rPr>
        <w:t xml:space="preserve">§ </w:t>
      </w:r>
      <w:r w:rsidR="00330A7B">
        <w:rPr>
          <w:rFonts w:ascii="Arial Narrow" w:hAnsi="Arial Narrow"/>
          <w:b/>
          <w:bCs/>
          <w:sz w:val="22"/>
          <w:szCs w:val="22"/>
        </w:rPr>
        <w:t>9</w:t>
      </w:r>
      <w:r w:rsidRPr="000E5451">
        <w:rPr>
          <w:rFonts w:ascii="Arial Narrow" w:hAnsi="Arial Narrow"/>
          <w:b/>
          <w:bCs/>
          <w:sz w:val="22"/>
          <w:szCs w:val="22"/>
        </w:rPr>
        <w:t xml:space="preserve"> Umowy</w:t>
      </w:r>
      <w:r w:rsidRPr="00DA338D">
        <w:rPr>
          <w:rFonts w:ascii="Arial Narrow" w:hAnsi="Arial Narrow"/>
          <w:sz w:val="22"/>
          <w:szCs w:val="22"/>
        </w:rPr>
        <w:t>. Niezłożenie przez Wykonawcę w wyznaczonym przez Zamawiającego terminie żądanych przez Zamawiającego dowodów w celu potwierdzenia spełnienia przez Wykonawcę lub podwykonawcę lub dalszego podwykonawcę wymogu zatrudnienia na podstawie umowy o pracę traktowane będzie jako niespełnienie przez Wykonawcę lub podwykonawcę lub dalszego podwykonawcę wymogu zatrudnienia na podstawie umowy o pracę osób wykonujących czynności wskazane w ust. 1</w:t>
      </w:r>
      <w:r w:rsidR="000E5451">
        <w:rPr>
          <w:rFonts w:ascii="Arial Narrow" w:hAnsi="Arial Narrow"/>
          <w:sz w:val="22"/>
          <w:szCs w:val="22"/>
        </w:rPr>
        <w:t>0</w:t>
      </w:r>
      <w:r w:rsidRPr="00DA338D">
        <w:rPr>
          <w:rFonts w:ascii="Arial Narrow" w:hAnsi="Arial Narrow"/>
          <w:sz w:val="22"/>
          <w:szCs w:val="22"/>
        </w:rPr>
        <w:t xml:space="preserve"> powyżej.</w:t>
      </w:r>
    </w:p>
    <w:p w14:paraId="05207536" w14:textId="77777777" w:rsidR="008413E5" w:rsidRPr="00E83C3F" w:rsidRDefault="008413E5">
      <w:pPr>
        <w:spacing w:after="120" w:line="100" w:lineRule="atLeast"/>
        <w:ind w:left="426" w:hanging="426"/>
        <w:contextualSpacing/>
        <w:jc w:val="both"/>
        <w:rPr>
          <w:rFonts w:ascii="Arial Narrow" w:eastAsia="Times New Roman" w:hAnsi="Arial Narrow" w:cstheme="minorHAnsi"/>
          <w:sz w:val="22"/>
          <w:szCs w:val="22"/>
        </w:rPr>
      </w:pPr>
    </w:p>
    <w:p w14:paraId="6D36AC7C" w14:textId="77777777" w:rsidR="00191324" w:rsidRPr="00E83C3F" w:rsidRDefault="002D743E">
      <w:pPr>
        <w:spacing w:after="120" w:line="100" w:lineRule="atLeast"/>
        <w:contextualSpacing/>
        <w:jc w:val="center"/>
        <w:rPr>
          <w:rFonts w:ascii="Arial Narrow" w:eastAsia="Times New Roman" w:hAnsi="Arial Narrow" w:cstheme="minorHAnsi"/>
          <w:b/>
          <w:bCs/>
          <w:sz w:val="22"/>
          <w:szCs w:val="22"/>
        </w:rPr>
      </w:pPr>
      <w:r w:rsidRPr="00E83C3F">
        <w:rPr>
          <w:rFonts w:ascii="Arial Narrow" w:eastAsia="Times New Roman" w:hAnsi="Arial Narrow" w:cstheme="minorHAnsi"/>
          <w:b/>
          <w:bCs/>
          <w:sz w:val="22"/>
          <w:szCs w:val="22"/>
        </w:rPr>
        <w:t>§ 3</w:t>
      </w:r>
    </w:p>
    <w:p w14:paraId="65840E1A" w14:textId="77777777" w:rsidR="00191324" w:rsidRPr="00E83C3F" w:rsidRDefault="002D743E">
      <w:pPr>
        <w:spacing w:after="120" w:line="100" w:lineRule="atLeast"/>
        <w:contextualSpacing/>
        <w:jc w:val="center"/>
        <w:rPr>
          <w:rFonts w:ascii="Arial Narrow" w:eastAsia="Times New Roman" w:hAnsi="Arial Narrow" w:cstheme="minorHAnsi"/>
          <w:b/>
          <w:bCs/>
          <w:sz w:val="22"/>
          <w:szCs w:val="22"/>
        </w:rPr>
      </w:pPr>
      <w:r w:rsidRPr="00E83C3F">
        <w:rPr>
          <w:rFonts w:ascii="Arial Narrow" w:eastAsia="Times New Roman" w:hAnsi="Arial Narrow" w:cstheme="minorHAnsi"/>
          <w:b/>
          <w:bCs/>
          <w:sz w:val="22"/>
          <w:szCs w:val="22"/>
        </w:rPr>
        <w:t>Obowiązki Zamawiającego</w:t>
      </w:r>
    </w:p>
    <w:p w14:paraId="19D7BFD2" w14:textId="77777777" w:rsidR="00CD29B1" w:rsidRPr="00CD29B1" w:rsidRDefault="00CD29B1" w:rsidP="00CD29B1">
      <w:pPr>
        <w:spacing w:after="120" w:line="100" w:lineRule="atLeast"/>
        <w:ind w:left="426" w:hanging="426"/>
        <w:contextualSpacing/>
        <w:jc w:val="both"/>
        <w:rPr>
          <w:rFonts w:ascii="Arial Narrow" w:hAnsi="Arial Narrow"/>
          <w:sz w:val="22"/>
          <w:szCs w:val="22"/>
        </w:rPr>
      </w:pPr>
      <w:r w:rsidRPr="00CD29B1">
        <w:rPr>
          <w:rFonts w:ascii="Arial Narrow" w:hAnsi="Arial Narrow"/>
          <w:sz w:val="22"/>
          <w:szCs w:val="22"/>
        </w:rPr>
        <w:t xml:space="preserve">Na podstawie Umowy Zamawiający zobowiązuje się do: </w:t>
      </w:r>
    </w:p>
    <w:p w14:paraId="4427DDC7" w14:textId="77777777" w:rsidR="00CD29B1" w:rsidRPr="00CD29B1" w:rsidRDefault="00CD29B1" w:rsidP="0017325C">
      <w:pPr>
        <w:pStyle w:val="Akapitzlist"/>
        <w:numPr>
          <w:ilvl w:val="0"/>
          <w:numId w:val="5"/>
        </w:numPr>
        <w:spacing w:after="120" w:line="100" w:lineRule="atLeast"/>
        <w:contextualSpacing/>
        <w:jc w:val="both"/>
        <w:rPr>
          <w:rFonts w:ascii="Arial Narrow" w:eastAsia="Times New Roman" w:hAnsi="Arial Narrow" w:cstheme="minorHAnsi"/>
          <w:sz w:val="22"/>
          <w:szCs w:val="22"/>
        </w:rPr>
      </w:pPr>
      <w:r w:rsidRPr="00CD29B1">
        <w:rPr>
          <w:rFonts w:ascii="Arial Narrow" w:hAnsi="Arial Narrow"/>
          <w:sz w:val="22"/>
          <w:szCs w:val="22"/>
        </w:rPr>
        <w:t xml:space="preserve">Współdziałania z Wykonawcą w zakresie, w jakim będzie wymagała tego realizacja Umowy. </w:t>
      </w:r>
    </w:p>
    <w:p w14:paraId="70E44A52" w14:textId="77777777" w:rsidR="00CD29B1" w:rsidRPr="00CD29B1" w:rsidRDefault="00CD29B1" w:rsidP="0017325C">
      <w:pPr>
        <w:pStyle w:val="Akapitzlist"/>
        <w:numPr>
          <w:ilvl w:val="0"/>
          <w:numId w:val="5"/>
        </w:numPr>
        <w:spacing w:after="120" w:line="100" w:lineRule="atLeast"/>
        <w:contextualSpacing/>
        <w:jc w:val="both"/>
        <w:rPr>
          <w:rFonts w:ascii="Arial Narrow" w:eastAsia="Times New Roman" w:hAnsi="Arial Narrow" w:cstheme="minorHAnsi"/>
          <w:sz w:val="22"/>
          <w:szCs w:val="22"/>
        </w:rPr>
      </w:pPr>
      <w:r w:rsidRPr="00CD29B1">
        <w:rPr>
          <w:rFonts w:ascii="Arial Narrow" w:hAnsi="Arial Narrow"/>
          <w:sz w:val="22"/>
          <w:szCs w:val="22"/>
        </w:rPr>
        <w:t xml:space="preserve">Wyznaczenia do współpracy z Wykonawcą osób niezbędnych do bieżącego kontaktu i współdziałania w celu prawidłowej realizacji Umowy. </w:t>
      </w:r>
    </w:p>
    <w:p w14:paraId="67301B12" w14:textId="77777777" w:rsidR="00CD29B1" w:rsidRPr="00CD29B1" w:rsidRDefault="00CD29B1" w:rsidP="0017325C">
      <w:pPr>
        <w:pStyle w:val="Akapitzlist"/>
        <w:numPr>
          <w:ilvl w:val="0"/>
          <w:numId w:val="5"/>
        </w:numPr>
        <w:spacing w:after="120" w:line="100" w:lineRule="atLeast"/>
        <w:contextualSpacing/>
        <w:jc w:val="both"/>
        <w:rPr>
          <w:rFonts w:ascii="Arial Narrow" w:eastAsia="Times New Roman" w:hAnsi="Arial Narrow" w:cstheme="minorHAnsi"/>
          <w:sz w:val="22"/>
          <w:szCs w:val="22"/>
        </w:rPr>
      </w:pPr>
      <w:r w:rsidRPr="00CD29B1">
        <w:rPr>
          <w:rFonts w:ascii="Arial Narrow" w:hAnsi="Arial Narrow"/>
          <w:sz w:val="22"/>
          <w:szCs w:val="22"/>
        </w:rPr>
        <w:t xml:space="preserve">Niezwłocznego dokonywania odbioru dostaw zgodnie z wyznaczonym terminem. </w:t>
      </w:r>
    </w:p>
    <w:p w14:paraId="1ABCD33A" w14:textId="3E0E6E77" w:rsidR="00191324" w:rsidRPr="00CD29B1" w:rsidRDefault="00CD29B1" w:rsidP="0017325C">
      <w:pPr>
        <w:pStyle w:val="Akapitzlist"/>
        <w:numPr>
          <w:ilvl w:val="0"/>
          <w:numId w:val="5"/>
        </w:numPr>
        <w:spacing w:after="120" w:line="100" w:lineRule="atLeast"/>
        <w:contextualSpacing/>
        <w:jc w:val="both"/>
        <w:rPr>
          <w:rFonts w:ascii="Arial Narrow" w:eastAsia="Times New Roman" w:hAnsi="Arial Narrow" w:cstheme="minorHAnsi"/>
          <w:sz w:val="22"/>
          <w:szCs w:val="22"/>
        </w:rPr>
      </w:pPr>
      <w:r w:rsidRPr="00CD29B1">
        <w:rPr>
          <w:rFonts w:ascii="Arial Narrow" w:hAnsi="Arial Narrow"/>
          <w:sz w:val="22"/>
          <w:szCs w:val="22"/>
        </w:rPr>
        <w:t xml:space="preserve">Terminowych płatności wynagrodzenia, o którym mowa w </w:t>
      </w:r>
      <w:r w:rsidRPr="00330A7B">
        <w:rPr>
          <w:rFonts w:ascii="Arial Narrow" w:hAnsi="Arial Narrow"/>
          <w:b/>
          <w:bCs/>
          <w:sz w:val="22"/>
          <w:szCs w:val="22"/>
        </w:rPr>
        <w:t>§ 6 Umowy</w:t>
      </w:r>
      <w:r w:rsidRPr="00CD29B1">
        <w:rPr>
          <w:rFonts w:ascii="Arial Narrow" w:hAnsi="Arial Narrow"/>
          <w:sz w:val="22"/>
          <w:szCs w:val="22"/>
        </w:rPr>
        <w:t>, na rachunek wskazany przez Wykonawcę.</w:t>
      </w:r>
    </w:p>
    <w:p w14:paraId="799AB909" w14:textId="77777777" w:rsidR="00191324" w:rsidRPr="00E83C3F" w:rsidRDefault="00191324">
      <w:pPr>
        <w:spacing w:after="120" w:line="100" w:lineRule="atLeast"/>
        <w:contextualSpacing/>
        <w:jc w:val="center"/>
        <w:rPr>
          <w:rFonts w:ascii="Arial Narrow" w:eastAsia="Times New Roman" w:hAnsi="Arial Narrow" w:cstheme="minorHAnsi"/>
          <w:b/>
          <w:bCs/>
          <w:sz w:val="22"/>
          <w:szCs w:val="22"/>
        </w:rPr>
      </w:pPr>
    </w:p>
    <w:p w14:paraId="54AFCDA1" w14:textId="77777777" w:rsidR="00D0415E" w:rsidRDefault="00D0415E" w:rsidP="00D0415E">
      <w:pPr>
        <w:spacing w:after="120" w:line="100" w:lineRule="atLeast"/>
        <w:contextualSpacing/>
        <w:jc w:val="center"/>
        <w:rPr>
          <w:rFonts w:ascii="Arial Narrow" w:hAnsi="Arial Narrow"/>
          <w:b/>
          <w:bCs/>
          <w:sz w:val="22"/>
          <w:szCs w:val="22"/>
        </w:rPr>
      </w:pPr>
      <w:r w:rsidRPr="00D0415E">
        <w:rPr>
          <w:rFonts w:ascii="Arial Narrow" w:hAnsi="Arial Narrow"/>
          <w:b/>
          <w:bCs/>
          <w:sz w:val="22"/>
          <w:szCs w:val="22"/>
        </w:rPr>
        <w:t xml:space="preserve">§ 4 </w:t>
      </w:r>
    </w:p>
    <w:p w14:paraId="0F404CAB" w14:textId="6ABFA1D1" w:rsidR="00D0415E" w:rsidRPr="00D0415E" w:rsidRDefault="00D0415E" w:rsidP="00D0415E">
      <w:pPr>
        <w:tabs>
          <w:tab w:val="right" w:pos="9072"/>
        </w:tabs>
        <w:spacing w:after="120" w:line="100" w:lineRule="atLeast"/>
        <w:contextualSpacing/>
        <w:jc w:val="center"/>
        <w:rPr>
          <w:rFonts w:ascii="Arial Narrow" w:hAnsi="Arial Narrow"/>
          <w:b/>
          <w:bCs/>
          <w:sz w:val="22"/>
          <w:szCs w:val="22"/>
        </w:rPr>
      </w:pPr>
      <w:r w:rsidRPr="00D0415E">
        <w:rPr>
          <w:rFonts w:ascii="Arial Narrow" w:hAnsi="Arial Narrow"/>
          <w:b/>
          <w:bCs/>
          <w:sz w:val="22"/>
          <w:szCs w:val="22"/>
        </w:rPr>
        <w:t>Zasady odbioru robót</w:t>
      </w:r>
    </w:p>
    <w:p w14:paraId="60469077"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Osobą uprawnioną do podejmowania czynności odbiorowych oraz do podpisywania dokumentów odbiorowych </w:t>
      </w:r>
      <w:r w:rsidRPr="00D0415E">
        <w:rPr>
          <w:rFonts w:ascii="Arial Narrow" w:hAnsi="Arial Narrow"/>
          <w:sz w:val="22"/>
          <w:szCs w:val="22"/>
        </w:rPr>
        <w:lastRenderedPageBreak/>
        <w:t xml:space="preserve">po stronie Zamawiającego jest Przedstawiciel Zamawiającego wskazany w § 1 ust. 4 Umowy. </w:t>
      </w:r>
    </w:p>
    <w:p w14:paraId="08A3FB02"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Zamawiający przewiduje sukcesywny odbiór przedmiotu umowy. </w:t>
      </w:r>
    </w:p>
    <w:p w14:paraId="7A7A49CB"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Wykonawca będzie realizował dostawy oraz dostawy z wbudowaniem na podstawie zgłoszeń Zamawiającego, przesłanych za pośrednictwem poczty email i potwierdzonych zgłoszeniem telefonicznym, zawierających bieżące zapotrzebowanie. </w:t>
      </w:r>
    </w:p>
    <w:p w14:paraId="5FB0FCB6"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Dokonanie odbioru dostaw oraz dostaw z wbudowaniem odbywać się będzie poprzez podpisanie protokołu odbioru. </w:t>
      </w:r>
    </w:p>
    <w:p w14:paraId="3A1AD74B"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Wykonawca zobowiązany będzie do dostarczenia przedmiotu zamówienia w miejsca na terenie gminy </w:t>
      </w:r>
      <w:r>
        <w:rPr>
          <w:rFonts w:ascii="Arial Narrow" w:hAnsi="Arial Narrow"/>
          <w:sz w:val="22"/>
          <w:szCs w:val="22"/>
        </w:rPr>
        <w:t>Baranów</w:t>
      </w:r>
      <w:r w:rsidRPr="00D0415E">
        <w:rPr>
          <w:rFonts w:ascii="Arial Narrow" w:hAnsi="Arial Narrow"/>
          <w:sz w:val="22"/>
          <w:szCs w:val="22"/>
        </w:rPr>
        <w:t xml:space="preserve"> wskazane przez Zamawiającego. </w:t>
      </w:r>
    </w:p>
    <w:p w14:paraId="2C2B00F1"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Każdy pojedynczy transport obejmować będzie tylko i wyłącznie pełne załadunki pojazdu . Zamawiający na każdym etapie realizacji przedmiotu umowy ma prawo do weryfikacji realizowanej dostawy oraz dostawy z wbudowaniem, tj. m.in. do sprawdzenia jakości dostarczanego materiału oraz zważenia dostawy w celu potwierdzenia deklarowanej wagi przedstawionej na dokumentach przekazywanych przez Wykonawcę. </w:t>
      </w:r>
    </w:p>
    <w:p w14:paraId="3B4A709A" w14:textId="77777777" w:rsidR="00D0415E" w:rsidRPr="00D0415E"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W razie stwierdzenia, w toku czynności odbioru, dostarczenia materiału wadliwego, Zamawiający może odmówić dokonania odbioru dostawy do czasu wymiany materiału wadliwego na pełnowartościowy. Istnienie wadliwego materiału winno być stwierdzone protokolarnie. Wykonawca zobowiązany jest do wymiany wadliwego materiału na materiał wolny od wad w ciągu 2 dni roboczych od otrzymania zawiadomienia o wadach. Niezastosowanie się do powyższych wymagań będzie skutkowało naliczeniem kar umownych, zgodnie z postanowieniami </w:t>
      </w:r>
      <w:r w:rsidRPr="00D0415E">
        <w:rPr>
          <w:rFonts w:ascii="Arial Narrow" w:hAnsi="Arial Narrow"/>
          <w:b/>
          <w:bCs/>
          <w:sz w:val="22"/>
          <w:szCs w:val="22"/>
        </w:rPr>
        <w:t>§ 9 Umowy</w:t>
      </w:r>
      <w:r w:rsidRPr="00D0415E">
        <w:rPr>
          <w:rFonts w:ascii="Arial Narrow" w:hAnsi="Arial Narrow"/>
          <w:sz w:val="22"/>
          <w:szCs w:val="22"/>
        </w:rPr>
        <w:t xml:space="preserve">. </w:t>
      </w:r>
    </w:p>
    <w:p w14:paraId="436C366B" w14:textId="77777777" w:rsidR="002E0B3C" w:rsidRPr="002E0B3C"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W razie stwierdzenia, w toku czynności odbioru, dostarczenia materiału o wadze niezgodnej z deklaracją Wykonawcy, przy czym różnica musi wynosić min. </w:t>
      </w:r>
      <w:r w:rsidR="00916395">
        <w:rPr>
          <w:rFonts w:ascii="Arial Narrow" w:hAnsi="Arial Narrow"/>
          <w:sz w:val="22"/>
          <w:szCs w:val="22"/>
        </w:rPr>
        <w:t>2</w:t>
      </w:r>
      <w:r w:rsidRPr="00D0415E">
        <w:rPr>
          <w:rFonts w:ascii="Arial Narrow" w:hAnsi="Arial Narrow"/>
          <w:sz w:val="22"/>
          <w:szCs w:val="22"/>
        </w:rPr>
        <w:t>00 kg, i w przypadku wynikłego z tego tytułu sporu, Zamawiający może odmówić dokonania odbioru dostawy oraz dostawy z wbudowaniem do czasu potwierdzenia wagi przez obie Strony Umowy. Potwierdzenie wagi może nastąpić poprzez zważenie pojazdu na innej wadze niż tej wskazanej przez Zamawiającego. Powyższe czynności powinny być potwierdzone w formie pisemnej. Zamawiający w takiej sytuacji zapłaci Wykonawcy za faktyczną ilość dostarczonego materiału.</w:t>
      </w:r>
    </w:p>
    <w:p w14:paraId="44B8B819" w14:textId="0B2211BF" w:rsidR="000B71BF" w:rsidRPr="000B71BF" w:rsidRDefault="00D0415E" w:rsidP="0017325C">
      <w:pPr>
        <w:pStyle w:val="Akapitzlist"/>
        <w:numPr>
          <w:ilvl w:val="0"/>
          <w:numId w:val="6"/>
        </w:numPr>
        <w:tabs>
          <w:tab w:val="right" w:pos="9072"/>
        </w:tabs>
        <w:spacing w:after="120" w:line="100" w:lineRule="atLeast"/>
        <w:contextualSpacing/>
        <w:jc w:val="both"/>
        <w:rPr>
          <w:rFonts w:ascii="Arial Narrow" w:eastAsia="Times New Roman" w:hAnsi="Arial Narrow" w:cstheme="minorHAnsi"/>
          <w:sz w:val="22"/>
          <w:szCs w:val="22"/>
        </w:rPr>
      </w:pPr>
      <w:r w:rsidRPr="00D0415E">
        <w:rPr>
          <w:rFonts w:ascii="Arial Narrow" w:hAnsi="Arial Narrow"/>
          <w:sz w:val="22"/>
          <w:szCs w:val="22"/>
        </w:rPr>
        <w:t xml:space="preserve">Wykonawca będzie mógł składać faktury, o których mowa w </w:t>
      </w:r>
      <w:r w:rsidRPr="002E0B3C">
        <w:rPr>
          <w:rFonts w:ascii="Arial Narrow" w:hAnsi="Arial Narrow"/>
          <w:b/>
          <w:bCs/>
          <w:sz w:val="22"/>
          <w:szCs w:val="22"/>
        </w:rPr>
        <w:t>§ 6 Umowy</w:t>
      </w:r>
      <w:r w:rsidRPr="00D0415E">
        <w:rPr>
          <w:rFonts w:ascii="Arial Narrow" w:hAnsi="Arial Narrow"/>
          <w:sz w:val="22"/>
          <w:szCs w:val="22"/>
        </w:rPr>
        <w:t xml:space="preserve">, pod warunkiem wykonywania przedmiotu umowy bez uwag. </w:t>
      </w:r>
    </w:p>
    <w:p w14:paraId="350F8E1A" w14:textId="77777777" w:rsidR="000B71BF" w:rsidRPr="000B71BF" w:rsidRDefault="000B71BF" w:rsidP="000B71BF">
      <w:pPr>
        <w:pStyle w:val="Akapitzlist"/>
        <w:tabs>
          <w:tab w:val="right" w:pos="9072"/>
        </w:tabs>
        <w:spacing w:after="120" w:line="100" w:lineRule="atLeast"/>
        <w:contextualSpacing/>
        <w:jc w:val="both"/>
        <w:rPr>
          <w:rFonts w:ascii="Arial Narrow" w:eastAsia="Times New Roman" w:hAnsi="Arial Narrow" w:cstheme="minorHAnsi"/>
          <w:sz w:val="22"/>
          <w:szCs w:val="22"/>
        </w:rPr>
      </w:pPr>
    </w:p>
    <w:p w14:paraId="2363A354" w14:textId="77777777" w:rsidR="002E0B3C" w:rsidRDefault="00D0415E" w:rsidP="002E0B3C">
      <w:pPr>
        <w:pStyle w:val="Akapitzlist"/>
        <w:tabs>
          <w:tab w:val="right" w:pos="9072"/>
        </w:tabs>
        <w:spacing w:after="120" w:line="100" w:lineRule="atLeast"/>
        <w:contextualSpacing/>
        <w:jc w:val="center"/>
        <w:rPr>
          <w:rFonts w:ascii="Arial Narrow" w:hAnsi="Arial Narrow"/>
          <w:b/>
          <w:bCs/>
          <w:sz w:val="22"/>
          <w:szCs w:val="22"/>
        </w:rPr>
      </w:pPr>
      <w:r w:rsidRPr="002E0B3C">
        <w:rPr>
          <w:rFonts w:ascii="Arial Narrow" w:hAnsi="Arial Narrow"/>
          <w:b/>
          <w:bCs/>
          <w:sz w:val="22"/>
          <w:szCs w:val="22"/>
        </w:rPr>
        <w:t xml:space="preserve">§ 5 </w:t>
      </w:r>
    </w:p>
    <w:p w14:paraId="2665C2E2" w14:textId="6D16EBDE" w:rsidR="002E0B3C" w:rsidRPr="002E0B3C" w:rsidRDefault="00D0415E" w:rsidP="002E0B3C">
      <w:pPr>
        <w:pStyle w:val="Akapitzlist"/>
        <w:tabs>
          <w:tab w:val="right" w:pos="9072"/>
        </w:tabs>
        <w:spacing w:after="120" w:line="100" w:lineRule="atLeast"/>
        <w:contextualSpacing/>
        <w:jc w:val="center"/>
        <w:rPr>
          <w:rFonts w:ascii="Arial Narrow" w:hAnsi="Arial Narrow"/>
          <w:b/>
          <w:bCs/>
          <w:sz w:val="22"/>
          <w:szCs w:val="22"/>
        </w:rPr>
      </w:pPr>
      <w:r w:rsidRPr="002E0B3C">
        <w:rPr>
          <w:rFonts w:ascii="Arial Narrow" w:hAnsi="Arial Narrow"/>
          <w:b/>
          <w:bCs/>
          <w:sz w:val="22"/>
          <w:szCs w:val="22"/>
        </w:rPr>
        <w:t>Termin realizacji</w:t>
      </w:r>
    </w:p>
    <w:p w14:paraId="03DB77C1" w14:textId="5A0CCD4F" w:rsidR="000B71BF" w:rsidRDefault="00D0415E" w:rsidP="0017325C">
      <w:pPr>
        <w:pStyle w:val="Akapitzlist"/>
        <w:numPr>
          <w:ilvl w:val="0"/>
          <w:numId w:val="7"/>
        </w:numPr>
        <w:tabs>
          <w:tab w:val="right" w:pos="9072"/>
        </w:tabs>
        <w:spacing w:after="120" w:line="100" w:lineRule="atLeast"/>
        <w:contextualSpacing/>
        <w:jc w:val="both"/>
        <w:rPr>
          <w:rFonts w:ascii="Arial Narrow" w:hAnsi="Arial Narrow"/>
          <w:sz w:val="22"/>
          <w:szCs w:val="22"/>
        </w:rPr>
      </w:pPr>
      <w:r w:rsidRPr="000B71BF">
        <w:rPr>
          <w:rFonts w:ascii="Arial Narrow" w:hAnsi="Arial Narrow"/>
          <w:sz w:val="22"/>
          <w:szCs w:val="22"/>
        </w:rPr>
        <w:t xml:space="preserve">Przedmiot zamówienia realizowany będzie sukcesywnie </w:t>
      </w:r>
      <w:r w:rsidR="00D37B48">
        <w:rPr>
          <w:rFonts w:ascii="Arial Narrow" w:hAnsi="Arial Narrow"/>
          <w:b/>
          <w:bCs/>
          <w:sz w:val="22"/>
          <w:szCs w:val="22"/>
        </w:rPr>
        <w:t xml:space="preserve">12 miesięcy tj. do </w:t>
      </w:r>
      <w:proofErr w:type="spellStart"/>
      <w:r w:rsidR="00D37B48">
        <w:rPr>
          <w:rFonts w:ascii="Arial Narrow" w:hAnsi="Arial Narrow"/>
          <w:b/>
          <w:bCs/>
          <w:sz w:val="22"/>
          <w:szCs w:val="22"/>
        </w:rPr>
        <w:t>dn</w:t>
      </w:r>
      <w:proofErr w:type="spellEnd"/>
      <w:r w:rsidR="00D37B48">
        <w:rPr>
          <w:rFonts w:ascii="Arial Narrow" w:hAnsi="Arial Narrow"/>
          <w:b/>
          <w:bCs/>
          <w:sz w:val="22"/>
          <w:szCs w:val="22"/>
        </w:rPr>
        <w:t>………….</w:t>
      </w:r>
      <w:r w:rsidRPr="000B71BF">
        <w:rPr>
          <w:rFonts w:ascii="Arial Narrow" w:hAnsi="Arial Narrow"/>
          <w:sz w:val="22"/>
          <w:szCs w:val="22"/>
        </w:rPr>
        <w:t xml:space="preserve"> </w:t>
      </w:r>
    </w:p>
    <w:p w14:paraId="7F831374" w14:textId="08794C21" w:rsidR="000B71BF" w:rsidRDefault="00D0415E" w:rsidP="0017325C">
      <w:pPr>
        <w:pStyle w:val="Akapitzlist"/>
        <w:numPr>
          <w:ilvl w:val="0"/>
          <w:numId w:val="7"/>
        </w:numPr>
        <w:tabs>
          <w:tab w:val="right" w:pos="9072"/>
        </w:tabs>
        <w:spacing w:after="120" w:line="100" w:lineRule="atLeast"/>
        <w:contextualSpacing/>
        <w:jc w:val="both"/>
        <w:rPr>
          <w:rFonts w:ascii="Arial Narrow" w:hAnsi="Arial Narrow"/>
          <w:sz w:val="22"/>
          <w:szCs w:val="22"/>
        </w:rPr>
      </w:pPr>
      <w:r w:rsidRPr="000B71BF">
        <w:rPr>
          <w:rFonts w:ascii="Arial Narrow" w:hAnsi="Arial Narrow"/>
          <w:sz w:val="22"/>
          <w:szCs w:val="22"/>
        </w:rPr>
        <w:t>Dostarczenie materiału musi być zrealizowane w ciągu ...</w:t>
      </w:r>
      <w:r w:rsidR="00E37477">
        <w:rPr>
          <w:rFonts w:ascii="Arial Narrow" w:hAnsi="Arial Narrow"/>
          <w:sz w:val="22"/>
          <w:szCs w:val="22"/>
        </w:rPr>
        <w:t>...</w:t>
      </w:r>
      <w:r w:rsidRPr="000B71BF">
        <w:rPr>
          <w:rFonts w:ascii="Arial Narrow" w:hAnsi="Arial Narrow"/>
          <w:sz w:val="22"/>
          <w:szCs w:val="22"/>
        </w:rPr>
        <w:t xml:space="preserve"> dni roboczych od otrzymania zgłoszenia </w:t>
      </w:r>
      <w:r w:rsidR="00330A7B">
        <w:rPr>
          <w:rFonts w:ascii="Arial Narrow" w:hAnsi="Arial Narrow"/>
          <w:sz w:val="22"/>
          <w:szCs w:val="22"/>
        </w:rPr>
        <w:br/>
      </w:r>
      <w:r w:rsidRPr="000B71BF">
        <w:rPr>
          <w:rFonts w:ascii="Arial Narrow" w:hAnsi="Arial Narrow"/>
          <w:sz w:val="22"/>
          <w:szCs w:val="22"/>
        </w:rPr>
        <w:t xml:space="preserve">od Zamawiającego. Niezastosowanie się do powyższych wymagań będzie skutkowało naliczeniem kar umownych, zgodnie z postanowieniami </w:t>
      </w:r>
      <w:r w:rsidRPr="00330A7B">
        <w:rPr>
          <w:rFonts w:ascii="Arial Narrow" w:hAnsi="Arial Narrow"/>
          <w:b/>
          <w:bCs/>
          <w:sz w:val="22"/>
          <w:szCs w:val="22"/>
        </w:rPr>
        <w:t>§ 9 Umowy</w:t>
      </w:r>
      <w:r w:rsidRPr="000B71BF">
        <w:rPr>
          <w:rFonts w:ascii="Arial Narrow" w:hAnsi="Arial Narrow"/>
          <w:sz w:val="22"/>
          <w:szCs w:val="22"/>
        </w:rPr>
        <w:t xml:space="preserve">. </w:t>
      </w:r>
    </w:p>
    <w:p w14:paraId="0686D365" w14:textId="77777777" w:rsidR="000B71BF" w:rsidRDefault="000B71BF" w:rsidP="000B71BF">
      <w:pPr>
        <w:pStyle w:val="Akapitzlist"/>
        <w:tabs>
          <w:tab w:val="right" w:pos="9072"/>
        </w:tabs>
        <w:spacing w:after="120" w:line="100" w:lineRule="atLeast"/>
        <w:contextualSpacing/>
        <w:jc w:val="both"/>
        <w:rPr>
          <w:rFonts w:ascii="Arial Narrow" w:hAnsi="Arial Narrow"/>
          <w:sz w:val="22"/>
          <w:szCs w:val="22"/>
        </w:rPr>
      </w:pPr>
    </w:p>
    <w:p w14:paraId="3AC2CF80" w14:textId="77777777" w:rsidR="000B71BF" w:rsidRDefault="00D0415E" w:rsidP="000B71BF">
      <w:pPr>
        <w:pStyle w:val="Akapitzlist"/>
        <w:tabs>
          <w:tab w:val="right" w:pos="9072"/>
        </w:tabs>
        <w:spacing w:after="120" w:line="100" w:lineRule="atLeast"/>
        <w:contextualSpacing/>
        <w:jc w:val="center"/>
        <w:rPr>
          <w:rFonts w:ascii="Arial Narrow" w:hAnsi="Arial Narrow"/>
          <w:b/>
          <w:bCs/>
          <w:sz w:val="22"/>
          <w:szCs w:val="22"/>
        </w:rPr>
      </w:pPr>
      <w:r w:rsidRPr="000B71BF">
        <w:rPr>
          <w:rFonts w:ascii="Arial Narrow" w:hAnsi="Arial Narrow"/>
          <w:b/>
          <w:bCs/>
          <w:sz w:val="22"/>
          <w:szCs w:val="22"/>
        </w:rPr>
        <w:t xml:space="preserve">§ 6 </w:t>
      </w:r>
    </w:p>
    <w:p w14:paraId="2AD92057" w14:textId="1A4095E2" w:rsidR="000B71BF" w:rsidRPr="000B71BF" w:rsidRDefault="00D0415E" w:rsidP="000B71BF">
      <w:pPr>
        <w:pStyle w:val="Akapitzlist"/>
        <w:tabs>
          <w:tab w:val="right" w:pos="9072"/>
        </w:tabs>
        <w:spacing w:after="120" w:line="100" w:lineRule="atLeast"/>
        <w:contextualSpacing/>
        <w:jc w:val="center"/>
        <w:rPr>
          <w:rFonts w:ascii="Arial Narrow" w:hAnsi="Arial Narrow"/>
          <w:b/>
          <w:bCs/>
          <w:sz w:val="22"/>
          <w:szCs w:val="22"/>
        </w:rPr>
      </w:pPr>
      <w:r w:rsidRPr="000B71BF">
        <w:rPr>
          <w:rFonts w:ascii="Arial Narrow" w:hAnsi="Arial Narrow"/>
          <w:b/>
          <w:bCs/>
          <w:sz w:val="22"/>
          <w:szCs w:val="22"/>
        </w:rPr>
        <w:t>Wynagrodzenie</w:t>
      </w:r>
    </w:p>
    <w:p w14:paraId="47838464" w14:textId="77777777" w:rsidR="000C57C5"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0C57C5">
        <w:rPr>
          <w:rFonts w:ascii="Arial Narrow" w:hAnsi="Arial Narrow"/>
          <w:sz w:val="22"/>
          <w:szCs w:val="22"/>
        </w:rPr>
        <w:t xml:space="preserve">Strony Umowy ustalają, że obowiązującą ich formą wynagrodzenia będzie wynagrodzenie kosztorysowe na podstawie zestawienia wykonanych dostaw i poniesionych kosztów. </w:t>
      </w:r>
    </w:p>
    <w:p w14:paraId="549B7B02" w14:textId="77777777" w:rsidR="005D196D"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0C57C5">
        <w:rPr>
          <w:rFonts w:ascii="Arial Narrow" w:hAnsi="Arial Narrow"/>
          <w:sz w:val="22"/>
          <w:szCs w:val="22"/>
        </w:rPr>
        <w:t xml:space="preserve">Wynagrodzenie Wykonawcy z tytułu realizacji usług objętych Umową przedstawia się następująco: </w:t>
      </w:r>
    </w:p>
    <w:p w14:paraId="43FF54DB" w14:textId="26A074B7" w:rsidR="005D196D" w:rsidRDefault="00D0415E" w:rsidP="0017325C">
      <w:pPr>
        <w:pStyle w:val="Akapitzlist"/>
        <w:numPr>
          <w:ilvl w:val="0"/>
          <w:numId w:val="9"/>
        </w:numPr>
        <w:tabs>
          <w:tab w:val="right" w:pos="9072"/>
        </w:tabs>
        <w:spacing w:after="120" w:line="100" w:lineRule="atLeast"/>
        <w:contextualSpacing/>
        <w:jc w:val="both"/>
        <w:rPr>
          <w:rFonts w:ascii="Arial Narrow" w:hAnsi="Arial Narrow"/>
          <w:sz w:val="22"/>
          <w:szCs w:val="22"/>
        </w:rPr>
      </w:pPr>
      <w:r w:rsidRPr="000C57C5">
        <w:rPr>
          <w:rFonts w:ascii="Arial Narrow" w:hAnsi="Arial Narrow"/>
          <w:sz w:val="22"/>
          <w:szCs w:val="22"/>
        </w:rPr>
        <w:t xml:space="preserve">……….złotych brutto (słownie: ……..) – za 1 </w:t>
      </w:r>
      <w:r w:rsidR="00D37B48">
        <w:rPr>
          <w:rFonts w:ascii="Arial Narrow" w:hAnsi="Arial Narrow"/>
          <w:sz w:val="22"/>
          <w:szCs w:val="22"/>
        </w:rPr>
        <w:t>tonę</w:t>
      </w:r>
      <w:r w:rsidRPr="000C57C5">
        <w:rPr>
          <w:rFonts w:ascii="Arial Narrow" w:hAnsi="Arial Narrow"/>
          <w:sz w:val="22"/>
          <w:szCs w:val="22"/>
        </w:rPr>
        <w:t xml:space="preserve"> kruszywa łamanego o frakcji 0-31,5mm wraz z wbudowaniem; </w:t>
      </w:r>
    </w:p>
    <w:p w14:paraId="7D26892C" w14:textId="74770152" w:rsidR="005D196D" w:rsidRPr="00442C9C" w:rsidRDefault="00D0415E" w:rsidP="00442C9C">
      <w:pPr>
        <w:pStyle w:val="Akapitzlist"/>
        <w:numPr>
          <w:ilvl w:val="0"/>
          <w:numId w:val="9"/>
        </w:numPr>
        <w:tabs>
          <w:tab w:val="right" w:pos="9072"/>
        </w:tabs>
        <w:spacing w:after="120" w:line="100" w:lineRule="atLeast"/>
        <w:contextualSpacing/>
        <w:jc w:val="both"/>
        <w:rPr>
          <w:rFonts w:ascii="Arial Narrow" w:hAnsi="Arial Narrow"/>
          <w:sz w:val="22"/>
          <w:szCs w:val="22"/>
        </w:rPr>
      </w:pPr>
      <w:r w:rsidRPr="000C57C5">
        <w:rPr>
          <w:rFonts w:ascii="Arial Narrow" w:hAnsi="Arial Narrow"/>
          <w:sz w:val="22"/>
          <w:szCs w:val="22"/>
        </w:rPr>
        <w:t xml:space="preserve">……….. złotych brutto (słownie: ………)– za 1 </w:t>
      </w:r>
      <w:r w:rsidR="00D37B48">
        <w:rPr>
          <w:rFonts w:ascii="Arial Narrow" w:hAnsi="Arial Narrow"/>
          <w:sz w:val="22"/>
          <w:szCs w:val="22"/>
        </w:rPr>
        <w:t>tonę</w:t>
      </w:r>
      <w:r w:rsidR="00442C9C" w:rsidRPr="00442C9C">
        <w:rPr>
          <w:rFonts w:ascii="Arial Narrow" w:hAnsi="Arial Narrow"/>
          <w:sz w:val="22"/>
          <w:szCs w:val="22"/>
        </w:rPr>
        <w:t xml:space="preserve"> </w:t>
      </w:r>
      <w:r w:rsidR="00442C9C">
        <w:rPr>
          <w:rFonts w:ascii="Arial Narrow" w:hAnsi="Arial Narrow"/>
          <w:sz w:val="22"/>
          <w:szCs w:val="22"/>
        </w:rPr>
        <w:t>kruszywa łamanego o frakcji 4</w:t>
      </w:r>
      <w:r w:rsidR="00442C9C" w:rsidRPr="000C57C5">
        <w:rPr>
          <w:rFonts w:ascii="Arial Narrow" w:hAnsi="Arial Narrow"/>
          <w:sz w:val="22"/>
          <w:szCs w:val="22"/>
        </w:rPr>
        <w:t xml:space="preserve">-31,5mm wraz z wbudowaniem; </w:t>
      </w:r>
    </w:p>
    <w:p w14:paraId="4A045412" w14:textId="6F37EF86" w:rsidR="00D07508" w:rsidRPr="00D07508" w:rsidRDefault="00D0415E" w:rsidP="0017325C">
      <w:pPr>
        <w:pStyle w:val="Akapitzlist"/>
        <w:numPr>
          <w:ilvl w:val="0"/>
          <w:numId w:val="9"/>
        </w:numPr>
        <w:tabs>
          <w:tab w:val="right" w:pos="9072"/>
        </w:tabs>
        <w:spacing w:after="120" w:line="100" w:lineRule="atLeast"/>
        <w:contextualSpacing/>
        <w:jc w:val="both"/>
        <w:rPr>
          <w:rFonts w:ascii="Arial Narrow" w:hAnsi="Arial Narrow"/>
          <w:sz w:val="22"/>
          <w:szCs w:val="22"/>
        </w:rPr>
      </w:pPr>
      <w:r w:rsidRPr="000C57C5">
        <w:rPr>
          <w:rFonts w:ascii="Arial Narrow" w:hAnsi="Arial Narrow"/>
          <w:sz w:val="22"/>
          <w:szCs w:val="22"/>
        </w:rPr>
        <w:t xml:space="preserve">……….. złotych brutto (słownie: …………)– za 1 </w:t>
      </w:r>
      <w:r w:rsidR="00D37B48">
        <w:rPr>
          <w:rFonts w:ascii="Arial Narrow" w:hAnsi="Arial Narrow"/>
          <w:sz w:val="22"/>
          <w:szCs w:val="22"/>
        </w:rPr>
        <w:t xml:space="preserve">tonę </w:t>
      </w:r>
      <w:r w:rsidRPr="000C57C5">
        <w:rPr>
          <w:rFonts w:ascii="Arial Narrow" w:hAnsi="Arial Narrow"/>
          <w:sz w:val="22"/>
          <w:szCs w:val="22"/>
        </w:rPr>
        <w:t xml:space="preserve">kruszywa łamanego o frakcji 0-31,5mm bez wbudowania; </w:t>
      </w:r>
    </w:p>
    <w:p w14:paraId="306AD206" w14:textId="73A0BE71" w:rsidR="005D196D" w:rsidRPr="00D07508"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D07508">
        <w:rPr>
          <w:rFonts w:ascii="Arial Narrow" w:hAnsi="Arial Narrow"/>
          <w:sz w:val="22"/>
          <w:szCs w:val="22"/>
        </w:rPr>
        <w:t xml:space="preserve">Z uwzględnieniem szacunkowego zakresu przedmiotu zamówienia – łączna, maksymalna kwota całkowitego wynagrodzenia brutto Wykonawcy z tytułu realizacji dostaw objętych Umową w całym okresie określonym w </w:t>
      </w:r>
      <w:r w:rsidRPr="00D07508">
        <w:rPr>
          <w:rFonts w:ascii="Arial Narrow" w:hAnsi="Arial Narrow"/>
          <w:b/>
          <w:bCs/>
          <w:sz w:val="22"/>
          <w:szCs w:val="22"/>
        </w:rPr>
        <w:t>§ 5 Umowy</w:t>
      </w:r>
      <w:r w:rsidRPr="00D07508">
        <w:rPr>
          <w:rFonts w:ascii="Arial Narrow" w:hAnsi="Arial Narrow"/>
          <w:sz w:val="22"/>
          <w:szCs w:val="22"/>
        </w:rPr>
        <w:t xml:space="preserve"> wynosi: ……………… zł brutto (słownie: …………………), w tym obowiązujący podatek VAT ………..% w wysokości ………………….zł netto: ……………………………………zł </w:t>
      </w:r>
    </w:p>
    <w:p w14:paraId="0D521AD6" w14:textId="77777777" w:rsidR="00D07508"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Wynagrodzenie, określone w ust. 2 i 3 powyżej, pokrywa wszelkie należności dla Wykonawcy za wszystkie czynności niezbędne dla właściwego wykonania Umowy, w tym za realizację warunków i wytycznych Zamawiającego, odnoszących się do przedmiotu zamówienia i wyrażonych w formie pisemnej lub za pośrednictwem poczty elektronicznej oraz obejmuje ryzyko Wykonawcy z tytułu oszacowania wszelkich kosztów związanych z realizacją przedmiotu Umowy. </w:t>
      </w:r>
    </w:p>
    <w:p w14:paraId="4D68AF08"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Wykonawcy, nie przysługuje prawo podwyższenia wynagrodzenia z tytułu poniesienia dodatkowych kosztów </w:t>
      </w:r>
      <w:r w:rsidRPr="005D196D">
        <w:rPr>
          <w:rFonts w:ascii="Arial Narrow" w:hAnsi="Arial Narrow"/>
          <w:sz w:val="22"/>
          <w:szCs w:val="22"/>
        </w:rPr>
        <w:lastRenderedPageBreak/>
        <w:t xml:space="preserve">związanych z wykonywaniem przedmiotu Umowy i objętych Umową, tj. takich, które należało uwzględnić przy wycenie przedmiotowego zamówienia, a które nie zostały opisane ani w Umowie, ani w załącznikach do Umowy. </w:t>
      </w:r>
    </w:p>
    <w:p w14:paraId="58AAB104"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Ustala się miesięczny okres rozliczeniowy wykonania Umowy oraz w związku z tym płatności na podstawie faktur częściowych. </w:t>
      </w:r>
    </w:p>
    <w:p w14:paraId="63C782A2"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Podstawę do rozliczenia i wystawienia faktur przez Wykonawcę będą stanowiły pisemne protokoły wykonania dostaw w okresie rozliczeniowym, sporządzone przez Wykonawcę i zatwierdzone przez Zamawiającego. Każdy protokół musi zawierać informacje o ilości zrealizowanych dostaw oraz dostaw z wbudowaniem w danym miesiącu. </w:t>
      </w:r>
    </w:p>
    <w:p w14:paraId="66328033" w14:textId="1C268663"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Faktury częściowe powinny być wystawiane przez Wykonawcę na rzecz Gminy</w:t>
      </w:r>
      <w:r w:rsidR="00101DC6">
        <w:rPr>
          <w:rFonts w:ascii="Arial Narrow" w:hAnsi="Arial Narrow"/>
          <w:sz w:val="22"/>
          <w:szCs w:val="22"/>
        </w:rPr>
        <w:t xml:space="preserve"> Baranów</w:t>
      </w:r>
      <w:r w:rsidRPr="005D196D">
        <w:rPr>
          <w:rFonts w:ascii="Arial Narrow" w:hAnsi="Arial Narrow"/>
          <w:sz w:val="22"/>
          <w:szCs w:val="22"/>
        </w:rPr>
        <w:t xml:space="preserve"> nie później </w:t>
      </w:r>
      <w:r w:rsidR="00C555A1">
        <w:rPr>
          <w:rFonts w:ascii="Arial Narrow" w:hAnsi="Arial Narrow"/>
          <w:sz w:val="22"/>
          <w:szCs w:val="22"/>
        </w:rPr>
        <w:br/>
      </w:r>
      <w:r w:rsidRPr="005D196D">
        <w:rPr>
          <w:rFonts w:ascii="Arial Narrow" w:hAnsi="Arial Narrow"/>
          <w:sz w:val="22"/>
          <w:szCs w:val="22"/>
        </w:rPr>
        <w:t xml:space="preserve">niż w terminie do 7 dni od dnia spisania protokołu wykonania bez uwag. Każda faktura ma obejmować faktycznie wykonaną i odebraną bez uwag część przedmiotu zamówienia oraz powinna być opatrzona numerem Umowy i złożona w siedzibie Zamawiającego. </w:t>
      </w:r>
    </w:p>
    <w:p w14:paraId="6FB70713" w14:textId="69C33049"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Płatności Zamawiający dokonywać będzie maksymalnie raz w miesiącu w terminie do </w:t>
      </w:r>
      <w:r w:rsidR="00101DC6">
        <w:rPr>
          <w:rFonts w:ascii="Arial Narrow" w:hAnsi="Arial Narrow"/>
          <w:sz w:val="22"/>
          <w:szCs w:val="22"/>
        </w:rPr>
        <w:t>14</w:t>
      </w:r>
      <w:r w:rsidRPr="005D196D">
        <w:rPr>
          <w:rFonts w:ascii="Arial Narrow" w:hAnsi="Arial Narrow"/>
          <w:sz w:val="22"/>
          <w:szCs w:val="22"/>
        </w:rPr>
        <w:t xml:space="preserve"> dni od daty złożenia prawidłowej faktury w siedzibie Zamawiającego oraz po złożeniu przez Wykonawcę pisemnego zapewnienia </w:t>
      </w:r>
      <w:r w:rsidR="00C555A1">
        <w:rPr>
          <w:rFonts w:ascii="Arial Narrow" w:hAnsi="Arial Narrow"/>
          <w:sz w:val="22"/>
          <w:szCs w:val="22"/>
        </w:rPr>
        <w:br/>
      </w:r>
      <w:r w:rsidRPr="005D196D">
        <w:rPr>
          <w:rFonts w:ascii="Arial Narrow" w:hAnsi="Arial Narrow"/>
          <w:sz w:val="22"/>
          <w:szCs w:val="22"/>
        </w:rPr>
        <w:t xml:space="preserve">o zapłacie wynagrodzenia podwykonawcom, o ile prace będą wykonywane z udziałem podwykonawców. </w:t>
      </w:r>
    </w:p>
    <w:p w14:paraId="2C03DB39"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Za termin zapłaty faktury uznaje się dzień, w którym Zamawiający polecił swojemu bankowi dokonanie przelewu wynagrodzenia Wykonawcy na jego rachunek. </w:t>
      </w:r>
    </w:p>
    <w:p w14:paraId="6F0F0AD6"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W przypadku błędnie wystawionej faktury lub braku wymaganych do niej dokumentów, termin jej płatności może rozpocząć bieg dopiero od daty wpływu faktury korygującej lub dostarczenia kompletnych wymaganych dokumentów. </w:t>
      </w:r>
    </w:p>
    <w:p w14:paraId="3DE49CBE"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Każda płatność będzie dokonywana przelewem na następujący rachunek bankowy wskazany przez Wykonawcę: …………………………………………………. </w:t>
      </w:r>
    </w:p>
    <w:p w14:paraId="5E90ACD9"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Zamawiający zastrzega sobie możliwość rozliczenia płatności wynikających z Umowy za pośrednictwem metody podzielonej płatności (ang. </w:t>
      </w:r>
      <w:proofErr w:type="spellStart"/>
      <w:r w:rsidRPr="005D196D">
        <w:rPr>
          <w:rFonts w:ascii="Arial Narrow" w:hAnsi="Arial Narrow"/>
          <w:sz w:val="22"/>
          <w:szCs w:val="22"/>
        </w:rPr>
        <w:t>split</w:t>
      </w:r>
      <w:proofErr w:type="spellEnd"/>
      <w:r w:rsidRPr="005D196D">
        <w:rPr>
          <w:rFonts w:ascii="Arial Narrow" w:hAnsi="Arial Narrow"/>
          <w:sz w:val="22"/>
          <w:szCs w:val="22"/>
        </w:rPr>
        <w:t xml:space="preserve"> </w:t>
      </w:r>
      <w:proofErr w:type="spellStart"/>
      <w:r w:rsidRPr="005D196D">
        <w:rPr>
          <w:rFonts w:ascii="Arial Narrow" w:hAnsi="Arial Narrow"/>
          <w:sz w:val="22"/>
          <w:szCs w:val="22"/>
        </w:rPr>
        <w:t>payment</w:t>
      </w:r>
      <w:proofErr w:type="spellEnd"/>
      <w:r w:rsidRPr="005D196D">
        <w:rPr>
          <w:rFonts w:ascii="Arial Narrow" w:hAnsi="Arial Narrow"/>
          <w:sz w:val="22"/>
          <w:szCs w:val="22"/>
        </w:rPr>
        <w:t xml:space="preserve">) przewidzianego w przepisach ustawy o podatku od towarów i usług. </w:t>
      </w:r>
    </w:p>
    <w:p w14:paraId="42B5777E"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Wykonawca oświadcza, że rachunek bankowy wskazany w ust. 12 powyżej: </w:t>
      </w:r>
    </w:p>
    <w:p w14:paraId="5840FE03" w14:textId="77777777" w:rsidR="00101DC6" w:rsidRDefault="00D0415E" w:rsidP="0017325C">
      <w:pPr>
        <w:pStyle w:val="Akapitzlist"/>
        <w:numPr>
          <w:ilvl w:val="0"/>
          <w:numId w:val="10"/>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Jest rachunkiem umożliwiającym płatność w ramach mechanizmu podzielonej płatności, o którym mowa w ust. 13 powyżej; </w:t>
      </w:r>
    </w:p>
    <w:p w14:paraId="34A33A8D" w14:textId="77777777" w:rsidR="00101DC6" w:rsidRDefault="00D0415E" w:rsidP="0017325C">
      <w:pPr>
        <w:pStyle w:val="Akapitzlist"/>
        <w:numPr>
          <w:ilvl w:val="0"/>
          <w:numId w:val="10"/>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2) Jest rachunkiem znajdującym się w elektronicznym wykazie podmiotów, prowadzonym od 1 września 2019 r. przez Szefa Krajowej Administracji Skarbowej, o którym mowa w ustawie o podatku od towarów i usług; </w:t>
      </w:r>
    </w:p>
    <w:p w14:paraId="7E951F6D" w14:textId="3F38312C" w:rsidR="00101DC6" w:rsidRPr="00101DC6" w:rsidRDefault="00D0415E" w:rsidP="0017325C">
      <w:pPr>
        <w:pStyle w:val="Akapitzlist"/>
        <w:numPr>
          <w:ilvl w:val="0"/>
          <w:numId w:val="10"/>
        </w:numPr>
        <w:tabs>
          <w:tab w:val="right" w:pos="9072"/>
        </w:tabs>
        <w:spacing w:after="120" w:line="100" w:lineRule="atLeast"/>
        <w:contextualSpacing/>
        <w:jc w:val="both"/>
        <w:rPr>
          <w:rFonts w:ascii="Arial Narrow" w:hAnsi="Arial Narrow"/>
          <w:sz w:val="22"/>
          <w:szCs w:val="22"/>
        </w:rPr>
      </w:pPr>
      <w:r w:rsidRPr="005D196D">
        <w:rPr>
          <w:rFonts w:ascii="Arial Narrow" w:hAnsi="Arial Narrow"/>
          <w:sz w:val="22"/>
          <w:szCs w:val="22"/>
        </w:rPr>
        <w:t xml:space="preserve">3) W przypadku gdy wskazany przez Wykonawcę rachunek bankowy nie spełnia warunków określonych w lit. 1) i 2) powyżej, opóźnienie w dokonaniu płatności w terminie określonym w umowie, powstałe wskutek braku możliwości realizacji przez Zamawiającego płatności wynagrodzenia </w:t>
      </w:r>
      <w:r w:rsidR="00C555A1">
        <w:rPr>
          <w:rFonts w:ascii="Arial Narrow" w:hAnsi="Arial Narrow"/>
          <w:sz w:val="22"/>
          <w:szCs w:val="22"/>
        </w:rPr>
        <w:br/>
      </w:r>
      <w:r w:rsidRPr="005D196D">
        <w:rPr>
          <w:rFonts w:ascii="Arial Narrow" w:hAnsi="Arial Narrow"/>
          <w:sz w:val="22"/>
          <w:szCs w:val="22"/>
        </w:rPr>
        <w:t>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3D0A980B" w14:textId="7777777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101DC6">
        <w:rPr>
          <w:rFonts w:ascii="Arial Narrow" w:hAnsi="Arial Narrow"/>
          <w:sz w:val="22"/>
          <w:szCs w:val="22"/>
        </w:rPr>
        <w:t xml:space="preserve">Zamawiający, co do zasady, nie ponosi odpowiedzialności za niewypłacenie przez Wykonawcę podwykonawcy lub dalszemu podwykonawcy należnego im wynagrodzenia za odebrane prace z zastrzeżeniem postanowień zawartych w § 7. </w:t>
      </w:r>
    </w:p>
    <w:p w14:paraId="077BD68D" w14:textId="68EBF117" w:rsidR="00101DC6" w:rsidRDefault="00D0415E" w:rsidP="0017325C">
      <w:pPr>
        <w:pStyle w:val="Akapitzlist"/>
        <w:numPr>
          <w:ilvl w:val="0"/>
          <w:numId w:val="8"/>
        </w:numPr>
        <w:tabs>
          <w:tab w:val="right" w:pos="9072"/>
        </w:tabs>
        <w:spacing w:after="120" w:line="100" w:lineRule="atLeast"/>
        <w:contextualSpacing/>
        <w:jc w:val="both"/>
        <w:rPr>
          <w:rFonts w:ascii="Arial Narrow" w:hAnsi="Arial Narrow"/>
          <w:sz w:val="22"/>
          <w:szCs w:val="22"/>
        </w:rPr>
      </w:pPr>
      <w:r w:rsidRPr="00101DC6">
        <w:rPr>
          <w:rFonts w:ascii="Arial Narrow" w:hAnsi="Arial Narrow"/>
          <w:sz w:val="22"/>
          <w:szCs w:val="22"/>
        </w:rPr>
        <w:t xml:space="preserve">Wierzytelności, jak również zobowiązania, prawa i obowiązki Wykonawcy w stosunku do Zamawiającego wynikające z Umowy nie mogą być w jakiejkolwiek formie przenoszone na rzecz innego podmiotu bez uprzedniej zgody Zamawiającego, wyrażonej w formie pisemnej pod rygorem nieważności. </w:t>
      </w:r>
    </w:p>
    <w:p w14:paraId="3D3A043A" w14:textId="77777777" w:rsidR="00101DC6" w:rsidRDefault="00101DC6" w:rsidP="00101DC6">
      <w:pPr>
        <w:pStyle w:val="Akapitzlist"/>
        <w:tabs>
          <w:tab w:val="right" w:pos="9072"/>
        </w:tabs>
        <w:spacing w:after="120" w:line="100" w:lineRule="atLeast"/>
        <w:contextualSpacing/>
        <w:jc w:val="center"/>
        <w:rPr>
          <w:rFonts w:ascii="Arial Narrow" w:hAnsi="Arial Narrow"/>
          <w:b/>
          <w:bCs/>
          <w:sz w:val="22"/>
          <w:szCs w:val="22"/>
        </w:rPr>
      </w:pPr>
    </w:p>
    <w:p w14:paraId="0986F0BB" w14:textId="77777777" w:rsidR="00101DC6" w:rsidRDefault="00D0415E" w:rsidP="00101DC6">
      <w:pPr>
        <w:pStyle w:val="Akapitzlist"/>
        <w:tabs>
          <w:tab w:val="right" w:pos="9072"/>
        </w:tabs>
        <w:spacing w:after="120" w:line="100" w:lineRule="atLeast"/>
        <w:contextualSpacing/>
        <w:jc w:val="center"/>
        <w:rPr>
          <w:rFonts w:ascii="Arial Narrow" w:hAnsi="Arial Narrow"/>
          <w:b/>
          <w:bCs/>
          <w:sz w:val="22"/>
          <w:szCs w:val="22"/>
        </w:rPr>
      </w:pPr>
      <w:r w:rsidRPr="00101DC6">
        <w:rPr>
          <w:rFonts w:ascii="Arial Narrow" w:hAnsi="Arial Narrow"/>
          <w:b/>
          <w:bCs/>
          <w:sz w:val="22"/>
          <w:szCs w:val="22"/>
        </w:rPr>
        <w:t xml:space="preserve">§ 7 </w:t>
      </w:r>
    </w:p>
    <w:p w14:paraId="1927420F" w14:textId="75C10919" w:rsidR="00101DC6" w:rsidRDefault="00D0415E" w:rsidP="00101DC6">
      <w:pPr>
        <w:pStyle w:val="Akapitzlist"/>
        <w:tabs>
          <w:tab w:val="right" w:pos="9072"/>
        </w:tabs>
        <w:spacing w:after="120" w:line="100" w:lineRule="atLeast"/>
        <w:contextualSpacing/>
        <w:jc w:val="center"/>
        <w:rPr>
          <w:rFonts w:ascii="Arial Narrow" w:hAnsi="Arial Narrow"/>
          <w:b/>
          <w:bCs/>
          <w:sz w:val="22"/>
          <w:szCs w:val="22"/>
        </w:rPr>
      </w:pPr>
      <w:r w:rsidRPr="00101DC6">
        <w:rPr>
          <w:rFonts w:ascii="Arial Narrow" w:hAnsi="Arial Narrow"/>
          <w:b/>
          <w:bCs/>
          <w:sz w:val="22"/>
          <w:szCs w:val="22"/>
        </w:rPr>
        <w:t>Podwykonawstwo</w:t>
      </w:r>
    </w:p>
    <w:p w14:paraId="24FC84E5" w14:textId="77777777" w:rsidR="00101DC6" w:rsidRPr="00101DC6" w:rsidRDefault="00101DC6" w:rsidP="00101DC6">
      <w:pPr>
        <w:pStyle w:val="Akapitzlist"/>
        <w:tabs>
          <w:tab w:val="right" w:pos="9072"/>
        </w:tabs>
        <w:spacing w:after="120" w:line="100" w:lineRule="atLeast"/>
        <w:contextualSpacing/>
        <w:jc w:val="both"/>
        <w:rPr>
          <w:rFonts w:ascii="Arial Narrow" w:hAnsi="Arial Narrow"/>
          <w:b/>
          <w:bCs/>
          <w:sz w:val="22"/>
          <w:szCs w:val="22"/>
        </w:rPr>
      </w:pPr>
    </w:p>
    <w:p w14:paraId="77DDCA57" w14:textId="38BC98FB" w:rsidR="009C2030"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766198">
        <w:rPr>
          <w:rFonts w:ascii="Arial Narrow" w:hAnsi="Arial Narrow"/>
          <w:sz w:val="22"/>
          <w:szCs w:val="22"/>
        </w:rPr>
        <w:t xml:space="preserve">Zamawiający dopuszcza wykonanie przez Wykonawcę części przedmiotu zamówienia przy udziale podwykonawców lub dalszych podwykonawców, zawierając z nimi stosowne umowy w formie pisemnej pod rygorem nieważności. W takim przypadku Wykonawca jest zobowiązany do zorganizowania, prowadzenia, nadzorowania i zabezpieczania oraz koordynacji prac realizowanych przez podwykonawców lub dalszych podwykonawców, jak również do powiadomienia Zamawiającego o danych podwykonawców, dalszych podwykonawców tj. ich nazw, imion i nazwisk osób uprawnionych do ich reprezentacji i ich przedstawicieli, danych kontaktowych, jak również o zmianach tych danych – przed przystąpieniem tych podmiotów </w:t>
      </w:r>
      <w:r w:rsidR="009C2030">
        <w:rPr>
          <w:rFonts w:ascii="Arial Narrow" w:hAnsi="Arial Narrow"/>
          <w:sz w:val="22"/>
          <w:szCs w:val="22"/>
        </w:rPr>
        <w:br/>
      </w:r>
      <w:r w:rsidRPr="00766198">
        <w:rPr>
          <w:rFonts w:ascii="Arial Narrow" w:hAnsi="Arial Narrow"/>
          <w:sz w:val="22"/>
          <w:szCs w:val="22"/>
        </w:rPr>
        <w:t xml:space="preserve">do wykonywania umowy. </w:t>
      </w:r>
    </w:p>
    <w:p w14:paraId="0D51F721" w14:textId="542D133B" w:rsidR="009C2030"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766198">
        <w:rPr>
          <w:rFonts w:ascii="Arial Narrow" w:hAnsi="Arial Narrow"/>
          <w:sz w:val="22"/>
          <w:szCs w:val="22"/>
        </w:rPr>
        <w:lastRenderedPageBreak/>
        <w:t xml:space="preserve">Umowa z podwykonawcą lub dalszym podwykonawcą musi zawierać regulacje zbieżne i niesprzeczne </w:t>
      </w:r>
      <w:r w:rsidR="009C2030">
        <w:rPr>
          <w:rFonts w:ascii="Arial Narrow" w:hAnsi="Arial Narrow"/>
          <w:sz w:val="22"/>
          <w:szCs w:val="22"/>
        </w:rPr>
        <w:br/>
      </w:r>
      <w:r w:rsidRPr="00766198">
        <w:rPr>
          <w:rFonts w:ascii="Arial Narrow" w:hAnsi="Arial Narrow"/>
          <w:sz w:val="22"/>
          <w:szCs w:val="22"/>
        </w:rPr>
        <w:t xml:space="preserve">z postanowieniami Umowy zawartej pomiędzy Zamawiającym, a Wykonawcą oraz określać co najmniej: </w:t>
      </w:r>
    </w:p>
    <w:p w14:paraId="6047A89B" w14:textId="77777777" w:rsidR="00C555A1" w:rsidRDefault="00C555A1" w:rsidP="00C555A1">
      <w:pPr>
        <w:pStyle w:val="Akapitzlist"/>
        <w:tabs>
          <w:tab w:val="right" w:pos="9072"/>
        </w:tabs>
        <w:spacing w:after="120" w:line="100" w:lineRule="atLeast"/>
        <w:contextualSpacing/>
        <w:jc w:val="both"/>
        <w:rPr>
          <w:rFonts w:ascii="Arial Narrow" w:hAnsi="Arial Narrow"/>
          <w:sz w:val="22"/>
          <w:szCs w:val="22"/>
        </w:rPr>
      </w:pPr>
    </w:p>
    <w:p w14:paraId="16E7D10E" w14:textId="77777777" w:rsidR="009C2030" w:rsidRDefault="00D0415E" w:rsidP="0017325C">
      <w:pPr>
        <w:pStyle w:val="Akapitzlist"/>
        <w:numPr>
          <w:ilvl w:val="0"/>
          <w:numId w:val="12"/>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zakres prac powierzonych podwykonawcy, przy czym zakres tych prac nie może obejmować prac wykraczających poza określenie przedmiotu zamówienia zawarte w Umowie wraz z załącznikami; </w:t>
      </w:r>
    </w:p>
    <w:p w14:paraId="02D42575" w14:textId="77777777" w:rsidR="009C2030" w:rsidRDefault="00D0415E" w:rsidP="0017325C">
      <w:pPr>
        <w:pStyle w:val="Akapitzlist"/>
        <w:numPr>
          <w:ilvl w:val="0"/>
          <w:numId w:val="12"/>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kwotę wynagrodzenia za wykonywane prace, przy czym kwota ta nie może być wyższa, niż kwota wskazana za te prace przez Wykonawcę; </w:t>
      </w:r>
    </w:p>
    <w:p w14:paraId="25C781CB" w14:textId="77777777" w:rsidR="009C2030" w:rsidRDefault="00D0415E" w:rsidP="0017325C">
      <w:pPr>
        <w:pStyle w:val="Akapitzlist"/>
        <w:numPr>
          <w:ilvl w:val="0"/>
          <w:numId w:val="12"/>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termin wykonania zakresu prac powierzonych podwykonawcy, przy czym termin ten nie może być dłuższy niż termin ich realizacji wynikający z Umowy; </w:t>
      </w:r>
    </w:p>
    <w:p w14:paraId="67B76FCA" w14:textId="77777777" w:rsidR="009C2030" w:rsidRDefault="00D0415E" w:rsidP="0017325C">
      <w:pPr>
        <w:pStyle w:val="Akapitzlist"/>
        <w:numPr>
          <w:ilvl w:val="0"/>
          <w:numId w:val="12"/>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warunki płatności, zgodne z wymaganiami Umowy oraz terminem płatności nie dłuższym niż </w:t>
      </w:r>
      <w:r w:rsidR="009C2030">
        <w:rPr>
          <w:rFonts w:ascii="Arial Narrow" w:hAnsi="Arial Narrow"/>
          <w:sz w:val="22"/>
          <w:szCs w:val="22"/>
        </w:rPr>
        <w:t>14</w:t>
      </w:r>
      <w:r w:rsidRPr="009C2030">
        <w:rPr>
          <w:rFonts w:ascii="Arial Narrow" w:hAnsi="Arial Narrow"/>
          <w:sz w:val="22"/>
          <w:szCs w:val="22"/>
        </w:rPr>
        <w:t xml:space="preserve"> dni. </w:t>
      </w:r>
    </w:p>
    <w:p w14:paraId="1143B8FD" w14:textId="77777777" w:rsidR="009C2030" w:rsidRDefault="009C2030" w:rsidP="009C2030">
      <w:pPr>
        <w:pStyle w:val="Akapitzlist"/>
        <w:tabs>
          <w:tab w:val="right" w:pos="9072"/>
        </w:tabs>
        <w:spacing w:after="120" w:line="100" w:lineRule="atLeast"/>
        <w:ind w:left="1080"/>
        <w:contextualSpacing/>
        <w:jc w:val="both"/>
        <w:rPr>
          <w:rFonts w:ascii="Arial Narrow" w:hAnsi="Arial Narrow"/>
          <w:sz w:val="22"/>
          <w:szCs w:val="22"/>
        </w:rPr>
      </w:pPr>
    </w:p>
    <w:p w14:paraId="2A8B68A8" w14:textId="77777777" w:rsidR="009C2030"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W przypadku zawarcia umowy o podwykonawstwo Wykonawca jest zobowiązany do zapewnienia dokonania zapłaty wynagrodzenia należnego podwykonawcy z zachowaniem uzgodnionych z nim terminów określonych tą umową. </w:t>
      </w:r>
    </w:p>
    <w:p w14:paraId="717A6EFA" w14:textId="2BA6F600" w:rsidR="009C2030"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W przypadku bezzasadnego uchylania się przez Wykonawcę od obowiązku zapłaty wymagalnego wynagrodzenia przysługującego podwykonawcy, Zamawiający zastrzega sobie prawo do zapłaty bezpośrednio podwykonawcy kwotę należnego wynagrodzenia bez odsetek należnych podwykonawcy, dalszemu podwykonawcy, dostawcy, o ile zostanie mu przedłożona umowa o podwykonawstwo (z ewentualnymi zmianami), dalsze podwykonawstwo oraz dowody należytego wykonania prac. W takim przypadku Zamawiający może wstrzymać płatność należności Wykonawcy w kwocie równej należności podwykonawcy. </w:t>
      </w:r>
      <w:r w:rsidR="00C555A1">
        <w:rPr>
          <w:rFonts w:ascii="Arial Narrow" w:hAnsi="Arial Narrow"/>
          <w:sz w:val="22"/>
          <w:szCs w:val="22"/>
        </w:rPr>
        <w:br/>
      </w:r>
      <w:r w:rsidRPr="009C2030">
        <w:rPr>
          <w:rFonts w:ascii="Arial Narrow" w:hAnsi="Arial Narrow"/>
          <w:sz w:val="22"/>
          <w:szCs w:val="22"/>
        </w:rPr>
        <w:t xml:space="preserve">Z tego powodu Wykonawcy nie przysługuje prawo do żądania od Zamawiającego odsetek za zwłokę </w:t>
      </w:r>
      <w:r w:rsidR="00C555A1">
        <w:rPr>
          <w:rFonts w:ascii="Arial Narrow" w:hAnsi="Arial Narrow"/>
          <w:sz w:val="22"/>
          <w:szCs w:val="22"/>
        </w:rPr>
        <w:br/>
      </w:r>
      <w:r w:rsidRPr="009C2030">
        <w:rPr>
          <w:rFonts w:ascii="Arial Narrow" w:hAnsi="Arial Narrow"/>
          <w:sz w:val="22"/>
          <w:szCs w:val="22"/>
        </w:rPr>
        <w:t>w zapłacie.</w:t>
      </w:r>
    </w:p>
    <w:p w14:paraId="0854F1A7" w14:textId="77777777" w:rsidR="009C2030"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Przed dokonaniem zapłaty na rzecz podwykonawcy lub dalszego podwykonawcy Zamawiający wezwie Wykonawcę do zgłoszenia w formie pisemnej uwag dotyczących zasadności bezpośredniej zapłaty przez Zamawiającego wynagrodzenia podwykonawcy, w terminie nie krótszym niż 7 dni od dnia doręczenia żądania zapłaty. </w:t>
      </w:r>
    </w:p>
    <w:p w14:paraId="245A9EF2" w14:textId="77777777" w:rsidR="009C2030"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Wykonanie prac za pomocą podwykonawców lub dalszych podwykonawców nie zwalnia Wykonawcy od odpowiedzialności i zobowiązań wynikających z warunków Umowy. Wykonawca będzie odpowiedzialny za działania, uchybienia i zaniedbania podwykonawcy lub dalszych podwykonawców w takim zakresie, jak gdyby były one działaniami, uchybieniami lub zaniedbaniami samego Wykonawcy </w:t>
      </w:r>
    </w:p>
    <w:p w14:paraId="75989CF2" w14:textId="77777777" w:rsidR="00C555A1"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Zamawiający nie ponosi odpowiedzialności wobec Wykonawcy, podwykonawcy, dalszego podwykonawcy za szkody spowodowane działaniem / zaniechaniem Wykonawcy niezgodnym z niniejszą umową, w tym z powodu naruszenia postanowienia zawartego w ust. 1 lub ust. 2 lub pozostałych postanowień umowy z zastrzeżeniem postanowień zawartych w ust. 4 -6 i ust. 8. </w:t>
      </w:r>
    </w:p>
    <w:p w14:paraId="537D5A9A" w14:textId="5E62CDA5" w:rsidR="00C555A1" w:rsidRDefault="00D0415E" w:rsidP="0017325C">
      <w:pPr>
        <w:pStyle w:val="Akapitzlist"/>
        <w:numPr>
          <w:ilvl w:val="0"/>
          <w:numId w:val="11"/>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W przypadku zgłoszenia przez Wykonawcę uwag podważających zasadność bezpośredniej zapłaty, Zamawiający może: </w:t>
      </w:r>
    </w:p>
    <w:p w14:paraId="5C2714A6" w14:textId="77777777" w:rsidR="00C555A1" w:rsidRDefault="00D0415E" w:rsidP="0017325C">
      <w:pPr>
        <w:pStyle w:val="Akapitzlist"/>
        <w:numPr>
          <w:ilvl w:val="0"/>
          <w:numId w:val="13"/>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nie dokonać bezpośredniej zapłaty wynagrodzenia podwykonawcy, jeżeli Wykonawca wykaże niezasadność takiej zapłaty, lub </w:t>
      </w:r>
    </w:p>
    <w:p w14:paraId="78D7CECD" w14:textId="0CFE56C4" w:rsidR="00C555A1" w:rsidRDefault="00D0415E" w:rsidP="0017325C">
      <w:pPr>
        <w:pStyle w:val="Akapitzlist"/>
        <w:numPr>
          <w:ilvl w:val="0"/>
          <w:numId w:val="13"/>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złożyć do depozytu sądowego kwotę potrzebną na pokrycie wynagrodzenia podwykonawcy </w:t>
      </w:r>
      <w:r w:rsidR="00C555A1">
        <w:rPr>
          <w:rFonts w:ascii="Arial Narrow" w:hAnsi="Arial Narrow"/>
          <w:sz w:val="22"/>
          <w:szCs w:val="22"/>
        </w:rPr>
        <w:br/>
      </w:r>
      <w:r w:rsidRPr="009C2030">
        <w:rPr>
          <w:rFonts w:ascii="Arial Narrow" w:hAnsi="Arial Narrow"/>
          <w:sz w:val="22"/>
          <w:szCs w:val="22"/>
        </w:rPr>
        <w:t xml:space="preserve">w przypadku zaistnienia zasadniczej wątpliwości Zamawiającego co do wysokości kwoty należnej zapłaty lub podmiotu, któremu płatność się należy, lub </w:t>
      </w:r>
    </w:p>
    <w:p w14:paraId="0B6F87C1" w14:textId="77777777" w:rsidR="00C555A1" w:rsidRDefault="00D0415E" w:rsidP="0017325C">
      <w:pPr>
        <w:pStyle w:val="Akapitzlist"/>
        <w:numPr>
          <w:ilvl w:val="0"/>
          <w:numId w:val="13"/>
        </w:numPr>
        <w:tabs>
          <w:tab w:val="right" w:pos="9072"/>
        </w:tabs>
        <w:spacing w:after="120" w:line="100" w:lineRule="atLeast"/>
        <w:contextualSpacing/>
        <w:jc w:val="both"/>
        <w:rPr>
          <w:rFonts w:ascii="Arial Narrow" w:hAnsi="Arial Narrow"/>
          <w:sz w:val="22"/>
          <w:szCs w:val="22"/>
        </w:rPr>
      </w:pPr>
      <w:r w:rsidRPr="009C2030">
        <w:rPr>
          <w:rFonts w:ascii="Arial Narrow" w:hAnsi="Arial Narrow"/>
          <w:sz w:val="22"/>
          <w:szCs w:val="22"/>
        </w:rPr>
        <w:t xml:space="preserve">dokonać bezpośredniej zapłaty wynagrodzenia podwykonawcy, jeżeli podwykonawca wykaże zasadność takiej zapłaty. </w:t>
      </w:r>
    </w:p>
    <w:p w14:paraId="32124947" w14:textId="77777777" w:rsidR="00C555A1" w:rsidRDefault="00C555A1" w:rsidP="00C555A1">
      <w:pPr>
        <w:pStyle w:val="Akapitzlist"/>
        <w:tabs>
          <w:tab w:val="right" w:pos="9072"/>
        </w:tabs>
        <w:spacing w:after="120" w:line="100" w:lineRule="atLeast"/>
        <w:ind w:left="1440"/>
        <w:contextualSpacing/>
        <w:jc w:val="both"/>
        <w:rPr>
          <w:rFonts w:ascii="Arial Narrow" w:hAnsi="Arial Narrow"/>
          <w:sz w:val="22"/>
          <w:szCs w:val="22"/>
        </w:rPr>
      </w:pPr>
    </w:p>
    <w:p w14:paraId="3AC1E4B5" w14:textId="77777777" w:rsidR="00C555A1" w:rsidRDefault="00D0415E" w:rsidP="0017325C">
      <w:pPr>
        <w:pStyle w:val="Akapitzlist"/>
        <w:numPr>
          <w:ilvl w:val="0"/>
          <w:numId w:val="14"/>
        </w:numPr>
        <w:tabs>
          <w:tab w:val="right" w:pos="9072"/>
        </w:tabs>
        <w:spacing w:after="120" w:line="100" w:lineRule="atLeast"/>
        <w:contextualSpacing/>
        <w:jc w:val="both"/>
        <w:rPr>
          <w:rFonts w:ascii="Arial Narrow" w:hAnsi="Arial Narrow"/>
          <w:sz w:val="22"/>
          <w:szCs w:val="22"/>
        </w:rPr>
      </w:pPr>
      <w:r w:rsidRPr="00C555A1">
        <w:rPr>
          <w:rFonts w:ascii="Arial Narrow" w:hAnsi="Arial Narrow"/>
          <w:sz w:val="22"/>
          <w:szCs w:val="22"/>
        </w:rPr>
        <w:t xml:space="preserve">Zamawiający może żądać od Wykonawcy zmiany albo odsunięcia podwykonawcy od wykonywania Umowy, jeżeli sposób wykonywania zamówienia, osoby którymi dysponuje podwykonawca lub ich kwalifikacje, nie spełniają warunków lub wymagań określonych w postępowaniu o udzielenie zamówienia publicznego, nie dają rękojmi należytego wykonania powierzonych podwykonawcy prac lub dotrzymania terminów realizacji tych prac. </w:t>
      </w:r>
    </w:p>
    <w:p w14:paraId="6210F193" w14:textId="77777777" w:rsidR="00C555A1" w:rsidRDefault="00D0415E" w:rsidP="0017325C">
      <w:pPr>
        <w:pStyle w:val="Akapitzlist"/>
        <w:numPr>
          <w:ilvl w:val="0"/>
          <w:numId w:val="14"/>
        </w:numPr>
        <w:tabs>
          <w:tab w:val="right" w:pos="9072"/>
        </w:tabs>
        <w:spacing w:after="120" w:line="100" w:lineRule="atLeast"/>
        <w:contextualSpacing/>
        <w:jc w:val="both"/>
        <w:rPr>
          <w:rFonts w:ascii="Arial Narrow" w:hAnsi="Arial Narrow"/>
          <w:sz w:val="22"/>
          <w:szCs w:val="22"/>
        </w:rPr>
      </w:pPr>
      <w:r w:rsidRPr="00C555A1">
        <w:rPr>
          <w:rFonts w:ascii="Arial Narrow" w:hAnsi="Arial Narrow"/>
          <w:sz w:val="22"/>
          <w:szCs w:val="22"/>
        </w:rPr>
        <w:t xml:space="preserve">Postanowienia Umowy dotyczące umów o podwykonawstwo stosuje się odpowiednio do zawierania umów o podwykonawstwo z dalszymi podwykonawcami. </w:t>
      </w:r>
    </w:p>
    <w:p w14:paraId="79DF5EBF" w14:textId="77777777" w:rsidR="00C555A1" w:rsidRDefault="00D0415E" w:rsidP="0017325C">
      <w:pPr>
        <w:pStyle w:val="Akapitzlist"/>
        <w:numPr>
          <w:ilvl w:val="0"/>
          <w:numId w:val="14"/>
        </w:numPr>
        <w:tabs>
          <w:tab w:val="right" w:pos="9072"/>
        </w:tabs>
        <w:spacing w:after="120" w:line="100" w:lineRule="atLeast"/>
        <w:contextualSpacing/>
        <w:jc w:val="both"/>
        <w:rPr>
          <w:rFonts w:ascii="Arial Narrow" w:hAnsi="Arial Narrow"/>
          <w:sz w:val="22"/>
          <w:szCs w:val="22"/>
        </w:rPr>
      </w:pPr>
      <w:r w:rsidRPr="00C555A1">
        <w:rPr>
          <w:rFonts w:ascii="Arial Narrow" w:hAnsi="Arial Narrow"/>
          <w:sz w:val="22"/>
          <w:szCs w:val="22"/>
        </w:rPr>
        <w:t xml:space="preserve">Wykonawca zobowiązany jest na żądanie Zamawiającego udzielić mu wszelkich informacji dotyczących podwykonawców lub dalszych podwykonawców i przebiegu prac przez nich wykonywanych. </w:t>
      </w:r>
    </w:p>
    <w:p w14:paraId="602794AC" w14:textId="77777777" w:rsidR="00C555A1" w:rsidRDefault="00C555A1" w:rsidP="00C555A1">
      <w:pPr>
        <w:pStyle w:val="Akapitzlist"/>
        <w:tabs>
          <w:tab w:val="right" w:pos="9072"/>
        </w:tabs>
        <w:spacing w:after="120" w:line="100" w:lineRule="atLeast"/>
        <w:contextualSpacing/>
        <w:jc w:val="both"/>
        <w:rPr>
          <w:rFonts w:ascii="Arial Narrow" w:hAnsi="Arial Narrow"/>
          <w:sz w:val="22"/>
          <w:szCs w:val="22"/>
        </w:rPr>
      </w:pPr>
    </w:p>
    <w:p w14:paraId="147A97B6" w14:textId="77777777" w:rsidR="00442C9C" w:rsidRDefault="00442C9C" w:rsidP="00C555A1">
      <w:pPr>
        <w:pStyle w:val="Akapitzlist"/>
        <w:tabs>
          <w:tab w:val="right" w:pos="9072"/>
        </w:tabs>
        <w:spacing w:after="120" w:line="100" w:lineRule="atLeast"/>
        <w:contextualSpacing/>
        <w:jc w:val="center"/>
        <w:rPr>
          <w:rFonts w:ascii="Arial Narrow" w:hAnsi="Arial Narrow"/>
          <w:b/>
          <w:bCs/>
          <w:sz w:val="22"/>
          <w:szCs w:val="22"/>
        </w:rPr>
      </w:pPr>
    </w:p>
    <w:p w14:paraId="3E1ACA67" w14:textId="77777777" w:rsidR="00442C9C" w:rsidRDefault="00442C9C" w:rsidP="00C555A1">
      <w:pPr>
        <w:pStyle w:val="Akapitzlist"/>
        <w:tabs>
          <w:tab w:val="right" w:pos="9072"/>
        </w:tabs>
        <w:spacing w:after="120" w:line="100" w:lineRule="atLeast"/>
        <w:contextualSpacing/>
        <w:jc w:val="center"/>
        <w:rPr>
          <w:rFonts w:ascii="Arial Narrow" w:hAnsi="Arial Narrow"/>
          <w:b/>
          <w:bCs/>
          <w:sz w:val="22"/>
          <w:szCs w:val="22"/>
        </w:rPr>
      </w:pPr>
    </w:p>
    <w:p w14:paraId="21093283" w14:textId="77777777" w:rsidR="00C555A1" w:rsidRDefault="00D0415E" w:rsidP="00C555A1">
      <w:pPr>
        <w:pStyle w:val="Akapitzlist"/>
        <w:tabs>
          <w:tab w:val="right" w:pos="9072"/>
        </w:tabs>
        <w:spacing w:after="120" w:line="100" w:lineRule="atLeast"/>
        <w:contextualSpacing/>
        <w:jc w:val="center"/>
        <w:rPr>
          <w:rFonts w:ascii="Arial Narrow" w:hAnsi="Arial Narrow"/>
          <w:b/>
          <w:bCs/>
          <w:sz w:val="22"/>
          <w:szCs w:val="22"/>
        </w:rPr>
      </w:pPr>
      <w:bookmarkStart w:id="0" w:name="_GoBack"/>
      <w:bookmarkEnd w:id="0"/>
      <w:r w:rsidRPr="00C555A1">
        <w:rPr>
          <w:rFonts w:ascii="Arial Narrow" w:hAnsi="Arial Narrow"/>
          <w:b/>
          <w:bCs/>
          <w:sz w:val="22"/>
          <w:szCs w:val="22"/>
        </w:rPr>
        <w:lastRenderedPageBreak/>
        <w:t xml:space="preserve">§ 8 </w:t>
      </w:r>
    </w:p>
    <w:p w14:paraId="593B1EAC" w14:textId="3EFE8249" w:rsidR="00C555A1" w:rsidRDefault="00D0415E" w:rsidP="00C555A1">
      <w:pPr>
        <w:pStyle w:val="Akapitzlist"/>
        <w:tabs>
          <w:tab w:val="right" w:pos="9072"/>
        </w:tabs>
        <w:spacing w:after="120" w:line="100" w:lineRule="atLeast"/>
        <w:contextualSpacing/>
        <w:jc w:val="center"/>
        <w:rPr>
          <w:rFonts w:ascii="Arial Narrow" w:hAnsi="Arial Narrow"/>
          <w:b/>
          <w:bCs/>
          <w:sz w:val="22"/>
          <w:szCs w:val="22"/>
        </w:rPr>
      </w:pPr>
      <w:r w:rsidRPr="00C555A1">
        <w:rPr>
          <w:rFonts w:ascii="Arial Narrow" w:hAnsi="Arial Narrow"/>
          <w:b/>
          <w:bCs/>
          <w:sz w:val="22"/>
          <w:szCs w:val="22"/>
        </w:rPr>
        <w:t>Rozwiązanie / Odstąpienie od Umowy</w:t>
      </w:r>
    </w:p>
    <w:p w14:paraId="44D901F6" w14:textId="77777777" w:rsidR="00C555A1" w:rsidRPr="00C555A1" w:rsidRDefault="00C555A1" w:rsidP="00C555A1">
      <w:pPr>
        <w:pStyle w:val="Akapitzlist"/>
        <w:tabs>
          <w:tab w:val="right" w:pos="9072"/>
        </w:tabs>
        <w:spacing w:after="120" w:line="100" w:lineRule="atLeast"/>
        <w:contextualSpacing/>
        <w:jc w:val="center"/>
        <w:rPr>
          <w:rFonts w:ascii="Arial Narrow" w:hAnsi="Arial Narrow"/>
          <w:b/>
          <w:bCs/>
          <w:sz w:val="22"/>
          <w:szCs w:val="22"/>
        </w:rPr>
      </w:pPr>
    </w:p>
    <w:p w14:paraId="3F28B1B1" w14:textId="77777777" w:rsidR="004E4061"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C555A1">
        <w:rPr>
          <w:rFonts w:ascii="Arial Narrow" w:hAnsi="Arial Narrow"/>
          <w:sz w:val="22"/>
          <w:szCs w:val="22"/>
        </w:rPr>
        <w:t xml:space="preserve">Zamawiającemu przysługuje prawo odstąpienia od Umowy w następujących sytuacjach: </w:t>
      </w:r>
    </w:p>
    <w:p w14:paraId="007C988C" w14:textId="77777777" w:rsidR="004E4061" w:rsidRDefault="004E4061" w:rsidP="004E4061">
      <w:pPr>
        <w:pStyle w:val="Akapitzlist"/>
        <w:tabs>
          <w:tab w:val="right" w:pos="9072"/>
        </w:tabs>
        <w:spacing w:after="120" w:line="100" w:lineRule="atLeast"/>
        <w:contextualSpacing/>
        <w:jc w:val="both"/>
        <w:rPr>
          <w:rFonts w:ascii="Arial Narrow" w:hAnsi="Arial Narrow"/>
          <w:sz w:val="22"/>
          <w:szCs w:val="22"/>
        </w:rPr>
      </w:pPr>
    </w:p>
    <w:p w14:paraId="51FAE8D3" w14:textId="77777777" w:rsidR="004E4061" w:rsidRDefault="00D0415E" w:rsidP="0017325C">
      <w:pPr>
        <w:pStyle w:val="Akapitzlist"/>
        <w:numPr>
          <w:ilvl w:val="0"/>
          <w:numId w:val="16"/>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53CCE92" w14:textId="77777777" w:rsidR="004E4061" w:rsidRDefault="00D0415E" w:rsidP="0017325C">
      <w:pPr>
        <w:pStyle w:val="Akapitzlist"/>
        <w:numPr>
          <w:ilvl w:val="0"/>
          <w:numId w:val="16"/>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jeżeli zachodzi co najmniej jedna z następujących okoliczności: </w:t>
      </w:r>
    </w:p>
    <w:p w14:paraId="01B4F285" w14:textId="77777777" w:rsidR="004E4061" w:rsidRDefault="00D0415E" w:rsidP="0017325C">
      <w:pPr>
        <w:pStyle w:val="Akapitzlist"/>
        <w:numPr>
          <w:ilvl w:val="0"/>
          <w:numId w:val="17"/>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dokonano zmiany umowy z naruszeniem art. 454 i art. 455 </w:t>
      </w:r>
      <w:proofErr w:type="spellStart"/>
      <w:r w:rsidRPr="004E4061">
        <w:rPr>
          <w:rFonts w:ascii="Arial Narrow" w:hAnsi="Arial Narrow"/>
          <w:sz w:val="22"/>
          <w:szCs w:val="22"/>
        </w:rPr>
        <w:t>Pzp</w:t>
      </w:r>
      <w:proofErr w:type="spellEnd"/>
      <w:r w:rsidRPr="004E4061">
        <w:rPr>
          <w:rFonts w:ascii="Arial Narrow" w:hAnsi="Arial Narrow"/>
          <w:sz w:val="22"/>
          <w:szCs w:val="22"/>
        </w:rPr>
        <w:t xml:space="preserve">, </w:t>
      </w:r>
    </w:p>
    <w:p w14:paraId="27592C90" w14:textId="77777777" w:rsidR="004E4061" w:rsidRDefault="00D0415E" w:rsidP="0017325C">
      <w:pPr>
        <w:pStyle w:val="Akapitzlist"/>
        <w:numPr>
          <w:ilvl w:val="0"/>
          <w:numId w:val="17"/>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Wykonawca w chwili zawarcia umowy podlegał wykluczeniu na podstawie art. 108 </w:t>
      </w:r>
      <w:proofErr w:type="spellStart"/>
      <w:r w:rsidRPr="004E4061">
        <w:rPr>
          <w:rFonts w:ascii="Arial Narrow" w:hAnsi="Arial Narrow"/>
          <w:sz w:val="22"/>
          <w:szCs w:val="22"/>
        </w:rPr>
        <w:t>Pzp</w:t>
      </w:r>
      <w:proofErr w:type="spellEnd"/>
      <w:r w:rsidRPr="004E4061">
        <w:rPr>
          <w:rFonts w:ascii="Arial Narrow" w:hAnsi="Arial Narrow"/>
          <w:sz w:val="22"/>
          <w:szCs w:val="22"/>
        </w:rPr>
        <w:t xml:space="preserve">, </w:t>
      </w:r>
    </w:p>
    <w:p w14:paraId="53284B13" w14:textId="77777777" w:rsidR="004E4061" w:rsidRDefault="00D0415E" w:rsidP="0017325C">
      <w:pPr>
        <w:pStyle w:val="Akapitzlist"/>
        <w:numPr>
          <w:ilvl w:val="0"/>
          <w:numId w:val="17"/>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W pozostałych przypadkach gdy wprost przewiduje to </w:t>
      </w:r>
      <w:proofErr w:type="spellStart"/>
      <w:r w:rsidRPr="004E4061">
        <w:rPr>
          <w:rFonts w:ascii="Arial Narrow" w:hAnsi="Arial Narrow"/>
          <w:sz w:val="22"/>
          <w:szCs w:val="22"/>
        </w:rPr>
        <w:t>Pzp</w:t>
      </w:r>
      <w:proofErr w:type="spellEnd"/>
      <w:r w:rsidRPr="004E4061">
        <w:rPr>
          <w:rFonts w:ascii="Arial Narrow" w:hAnsi="Arial Narrow"/>
          <w:sz w:val="22"/>
          <w:szCs w:val="22"/>
        </w:rPr>
        <w:t xml:space="preserve">. </w:t>
      </w:r>
    </w:p>
    <w:p w14:paraId="73CCD803" w14:textId="77777777" w:rsidR="004E4061" w:rsidRDefault="00D0415E" w:rsidP="0017325C">
      <w:pPr>
        <w:pStyle w:val="Akapitzlist"/>
        <w:numPr>
          <w:ilvl w:val="0"/>
          <w:numId w:val="17"/>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W przypadku, o którym mowa w ust. 2 lit. a, Zamawiający odstępuje od umowy w części, której zmiana dotyczy. W przypadkach, o których mowa powyżej, Wykonawca może żądać wyłącznie wynagrodzenia należnego z tytułu należytego wykonania części Umowy i nie przysługuje mu roszczenie o jakiekolwiek inne płatności od Zamawiającego, np. kary umowne. </w:t>
      </w:r>
    </w:p>
    <w:p w14:paraId="3FBCFCB0" w14:textId="77777777" w:rsidR="004E4061"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Zamawiający zastrzega sobie prawo rozwiązania Umowy z przyczyn leżących po stronie Wykonawcy w trybie natychmiastowym w przypadku istotnego naruszenia postanowień Umowy przez Wykonawcę, z zastrzeżeniem ust. 3 i 4 poniżej. </w:t>
      </w:r>
    </w:p>
    <w:p w14:paraId="0D756E37" w14:textId="77777777" w:rsidR="004E4061"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Za istotne naruszenie postanowień Umowy przez Wykonawcę rozumie się w szczególności: </w:t>
      </w:r>
    </w:p>
    <w:p w14:paraId="54381563" w14:textId="77777777" w:rsidR="004E4061" w:rsidRDefault="00D0415E" w:rsidP="0017325C">
      <w:pPr>
        <w:pStyle w:val="Akapitzlist"/>
        <w:numPr>
          <w:ilvl w:val="0"/>
          <w:numId w:val="18"/>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naruszenie postanowień zawartych w § 1-2, § 4 i § 7 Umowy, </w:t>
      </w:r>
    </w:p>
    <w:p w14:paraId="1943E793" w14:textId="77777777" w:rsidR="004E4061" w:rsidRDefault="00D0415E" w:rsidP="0017325C">
      <w:pPr>
        <w:pStyle w:val="Akapitzlist"/>
        <w:numPr>
          <w:ilvl w:val="0"/>
          <w:numId w:val="18"/>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gdy Wykonawca nie respektuje uzasadnionych nakazów przedstawiciela Zamawiającego, a więc takich, których realizacji Zamawiający ma prawo oczekiwać w rozsądnym czasie dla należytego wykonania Umowy, </w:t>
      </w:r>
    </w:p>
    <w:p w14:paraId="316449CC" w14:textId="77777777" w:rsidR="004E4061" w:rsidRDefault="00D0415E" w:rsidP="0017325C">
      <w:pPr>
        <w:pStyle w:val="Akapitzlist"/>
        <w:numPr>
          <w:ilvl w:val="0"/>
          <w:numId w:val="18"/>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gdy Wykonawca narusza inne postanowienia Umowy, w tym wykonuje przedmiot zamówienia w sposób niezgodny z Umową oraz obowiązującymi w tym zakresie przepisami. </w:t>
      </w:r>
    </w:p>
    <w:p w14:paraId="0D106F4E" w14:textId="77777777" w:rsidR="0005631A"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O istotnym naruszeniu postanowień Umowy przez Wykonawcę Zamawiający powiadomi Wykonawcę w formie pisemnej, przy czym w piśmie wyznaczony będzie przez Zamawiającego rozsądny termin naprawy negatywnych działań Wykonawcy stanowiących istotne naruszenie postanowień Umowy. 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rozwiązanie Umowy. </w:t>
      </w:r>
    </w:p>
    <w:p w14:paraId="40D8EAD5" w14:textId="77777777" w:rsidR="008A256D"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4E4061">
        <w:rPr>
          <w:rFonts w:ascii="Arial Narrow" w:hAnsi="Arial Narrow"/>
          <w:sz w:val="22"/>
          <w:szCs w:val="22"/>
        </w:rPr>
        <w:t xml:space="preserve">Ponadto Zamawiającemu przysługuje prawo rozwiązania Umowy w następujących sytuacjach: </w:t>
      </w:r>
    </w:p>
    <w:p w14:paraId="143DED83" w14:textId="77777777" w:rsidR="008A256D" w:rsidRDefault="00D0415E" w:rsidP="0017325C">
      <w:pPr>
        <w:pStyle w:val="Akapitzlist"/>
        <w:numPr>
          <w:ilvl w:val="0"/>
          <w:numId w:val="19"/>
        </w:numPr>
        <w:tabs>
          <w:tab w:val="right" w:pos="9072"/>
        </w:tabs>
        <w:spacing w:after="120" w:line="100" w:lineRule="atLeast"/>
        <w:contextualSpacing/>
        <w:jc w:val="both"/>
        <w:rPr>
          <w:rFonts w:ascii="Arial Narrow" w:hAnsi="Arial Narrow"/>
          <w:sz w:val="22"/>
          <w:szCs w:val="22"/>
        </w:rPr>
      </w:pPr>
      <w:r w:rsidRPr="008A256D">
        <w:rPr>
          <w:rFonts w:ascii="Arial Narrow" w:hAnsi="Arial Narrow"/>
          <w:sz w:val="22"/>
          <w:szCs w:val="22"/>
        </w:rPr>
        <w:t xml:space="preserve">W przypadku podjęcia uchwały, decyzji w przedmiocie likwidacji Wykonawcy lub gdy zostanie wydany nakaz zajęcia majątku Wykonawcy lub jego części. </w:t>
      </w:r>
    </w:p>
    <w:p w14:paraId="154E5FFE" w14:textId="77777777" w:rsidR="000679B1" w:rsidRDefault="00D0415E" w:rsidP="0017325C">
      <w:pPr>
        <w:pStyle w:val="Akapitzlist"/>
        <w:numPr>
          <w:ilvl w:val="0"/>
          <w:numId w:val="19"/>
        </w:numPr>
        <w:tabs>
          <w:tab w:val="right" w:pos="9072"/>
        </w:tabs>
        <w:spacing w:after="120" w:line="100" w:lineRule="atLeast"/>
        <w:contextualSpacing/>
        <w:jc w:val="both"/>
        <w:rPr>
          <w:rFonts w:ascii="Arial Narrow" w:hAnsi="Arial Narrow"/>
          <w:sz w:val="22"/>
          <w:szCs w:val="22"/>
        </w:rPr>
      </w:pPr>
      <w:r w:rsidRPr="008A256D">
        <w:rPr>
          <w:rFonts w:ascii="Arial Narrow" w:hAnsi="Arial Narrow"/>
          <w:sz w:val="22"/>
          <w:szCs w:val="22"/>
        </w:rPr>
        <w:t xml:space="preserve">Wykonawca jest zobowiązany w terminie 7 dni od daty podjęcia uchwały / decyzji o otwarciu likwidacji powiadomić na piśmie o tym fakcie Zamawiającego. </w:t>
      </w:r>
    </w:p>
    <w:p w14:paraId="65B7C6C3" w14:textId="77777777" w:rsidR="00DB6A47"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0679B1">
        <w:rPr>
          <w:rFonts w:ascii="Arial Narrow" w:hAnsi="Arial Narrow"/>
          <w:sz w:val="22"/>
          <w:szCs w:val="22"/>
        </w:rPr>
        <w:t xml:space="preserve">Wykonawcy przysługuje prawo rozwiązania Umowy, jeżeli Zamawiający zalega z płatnością wynagrodzenia należnego Wykonawcy za co najmniej dwa pełne okresy płatności. </w:t>
      </w:r>
    </w:p>
    <w:p w14:paraId="4049F42E" w14:textId="77777777" w:rsidR="00DB6A47" w:rsidRDefault="00D0415E" w:rsidP="0017325C">
      <w:pPr>
        <w:pStyle w:val="Akapitzlist"/>
        <w:numPr>
          <w:ilvl w:val="0"/>
          <w:numId w:val="15"/>
        </w:numPr>
        <w:tabs>
          <w:tab w:val="right" w:pos="9072"/>
        </w:tabs>
        <w:spacing w:after="120" w:line="100" w:lineRule="atLeast"/>
        <w:contextualSpacing/>
        <w:jc w:val="both"/>
        <w:rPr>
          <w:rFonts w:ascii="Arial Narrow" w:hAnsi="Arial Narrow"/>
          <w:sz w:val="22"/>
          <w:szCs w:val="22"/>
        </w:rPr>
      </w:pPr>
      <w:r w:rsidRPr="000679B1">
        <w:rPr>
          <w:rFonts w:ascii="Arial Narrow" w:hAnsi="Arial Narrow"/>
          <w:sz w:val="22"/>
          <w:szCs w:val="22"/>
        </w:rPr>
        <w:t xml:space="preserve">O ile powyższe postanowienia Umowy nie stanowią inaczej, Strona przed odstąpieniem / rozwiązaniem od Umowy wzywa w formie pisemnej drugą stronę niewywiązującą się z Umowy do wypełnienia nierealizowanych postanowień Umowy we wskazanym przez nią terminie nie dłuższym niż 7 dni. Po bezskutecznym upływie tego terminu strona może odstąpić od Umowy / rozwiązać Umowę przedstawiając w formie pisemnej – pod rygorem nieważności – oświadczenie wraz z uzasadnieniem. </w:t>
      </w:r>
    </w:p>
    <w:p w14:paraId="7C9FE4F2" w14:textId="77777777" w:rsidR="00DB6A47" w:rsidRDefault="00DB6A47" w:rsidP="00DB6A47">
      <w:pPr>
        <w:pStyle w:val="Akapitzlist"/>
        <w:tabs>
          <w:tab w:val="right" w:pos="9072"/>
        </w:tabs>
        <w:spacing w:after="120" w:line="100" w:lineRule="atLeast"/>
        <w:contextualSpacing/>
        <w:jc w:val="both"/>
        <w:rPr>
          <w:rFonts w:ascii="Arial Narrow" w:hAnsi="Arial Narrow"/>
          <w:sz w:val="22"/>
          <w:szCs w:val="22"/>
        </w:rPr>
      </w:pPr>
    </w:p>
    <w:p w14:paraId="44A18F73" w14:textId="05090985" w:rsidR="00DB6A47" w:rsidRDefault="00D0415E" w:rsidP="00DB6A47">
      <w:pPr>
        <w:pStyle w:val="Akapitzlist"/>
        <w:tabs>
          <w:tab w:val="right" w:pos="9072"/>
        </w:tabs>
        <w:spacing w:after="120" w:line="100" w:lineRule="atLeast"/>
        <w:contextualSpacing/>
        <w:jc w:val="center"/>
        <w:rPr>
          <w:rFonts w:ascii="Arial Narrow" w:hAnsi="Arial Narrow"/>
          <w:b/>
          <w:bCs/>
          <w:sz w:val="22"/>
          <w:szCs w:val="22"/>
        </w:rPr>
      </w:pPr>
      <w:r w:rsidRPr="00DB6A47">
        <w:rPr>
          <w:rFonts w:ascii="Arial Narrow" w:hAnsi="Arial Narrow"/>
          <w:b/>
          <w:bCs/>
          <w:sz w:val="22"/>
          <w:szCs w:val="22"/>
        </w:rPr>
        <w:t>§ 9</w:t>
      </w:r>
    </w:p>
    <w:p w14:paraId="4CBF0AB7" w14:textId="46BEE585" w:rsidR="00DB6A47" w:rsidRPr="00DB6A47" w:rsidRDefault="00D0415E" w:rsidP="00DB6A47">
      <w:pPr>
        <w:pStyle w:val="Akapitzlist"/>
        <w:tabs>
          <w:tab w:val="right" w:pos="9072"/>
        </w:tabs>
        <w:spacing w:after="120" w:line="100" w:lineRule="atLeast"/>
        <w:contextualSpacing/>
        <w:jc w:val="center"/>
        <w:rPr>
          <w:rFonts w:ascii="Arial Narrow" w:hAnsi="Arial Narrow"/>
          <w:b/>
          <w:bCs/>
          <w:sz w:val="22"/>
          <w:szCs w:val="22"/>
        </w:rPr>
      </w:pPr>
      <w:r w:rsidRPr="00DB6A47">
        <w:rPr>
          <w:rFonts w:ascii="Arial Narrow" w:hAnsi="Arial Narrow"/>
          <w:b/>
          <w:bCs/>
          <w:sz w:val="22"/>
          <w:szCs w:val="22"/>
        </w:rPr>
        <w:t>Kary umowne</w:t>
      </w:r>
    </w:p>
    <w:p w14:paraId="162D1B31" w14:textId="77777777" w:rsidR="00DB6A47"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DB6A47">
        <w:rPr>
          <w:rFonts w:ascii="Arial Narrow" w:hAnsi="Arial Narrow"/>
          <w:sz w:val="22"/>
          <w:szCs w:val="22"/>
        </w:rPr>
        <w:t xml:space="preserve">Strony Umowy postanawiają, że formą odszkodowania są kary umowne. </w:t>
      </w:r>
    </w:p>
    <w:p w14:paraId="31BAA5E7" w14:textId="77777777" w:rsidR="007A7BC7"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DB6A47">
        <w:rPr>
          <w:rFonts w:ascii="Arial Narrow" w:hAnsi="Arial Narrow"/>
          <w:sz w:val="22"/>
          <w:szCs w:val="22"/>
        </w:rPr>
        <w:t xml:space="preserve">Kary te będą naliczane w następujących wypadkach i wysokościach: </w:t>
      </w:r>
    </w:p>
    <w:p w14:paraId="2B8531ED" w14:textId="395CA1DE" w:rsidR="007A7BC7" w:rsidRDefault="00D0415E" w:rsidP="007A7BC7">
      <w:pPr>
        <w:pStyle w:val="Akapitzlist"/>
        <w:tabs>
          <w:tab w:val="right" w:pos="9072"/>
        </w:tabs>
        <w:spacing w:after="120" w:line="100" w:lineRule="atLeast"/>
        <w:contextualSpacing/>
        <w:jc w:val="both"/>
        <w:rPr>
          <w:rFonts w:ascii="Arial Narrow" w:hAnsi="Arial Narrow"/>
          <w:sz w:val="22"/>
          <w:szCs w:val="22"/>
        </w:rPr>
      </w:pPr>
      <w:r w:rsidRPr="00DB6A47">
        <w:rPr>
          <w:rFonts w:ascii="Arial Narrow" w:hAnsi="Arial Narrow"/>
          <w:sz w:val="22"/>
          <w:szCs w:val="22"/>
        </w:rPr>
        <w:t xml:space="preserve">a) Wykonawca zapłaci Zamawiającemu kary umowne: - za rozwiązanie lub odstąpienie od Umowy przez Wykonawcę lub przez Zamawiającego z przyczyn leżących po stronie Wykonawcy lub jego podwykonawców lub dalszych podwykonawców – w wysokości 10 % łącznego wynagrodzenia Wykonawcy, określonego w § 6 ust. 3 Umowy, - za zwłokę w terminie dostawy lub dostawy z wbudowaniem, o którym mowa w § 5 ust. 2 </w:t>
      </w:r>
      <w:r w:rsidRPr="00DB6A47">
        <w:rPr>
          <w:rFonts w:ascii="Arial Narrow" w:hAnsi="Arial Narrow"/>
          <w:sz w:val="22"/>
          <w:szCs w:val="22"/>
        </w:rPr>
        <w:lastRenderedPageBreak/>
        <w:t xml:space="preserve">Umowy, w wysokości 0,2 % łącznego wynagrodzenia Wykonawcy, określonego w § 6 ust. 3 Umowy za każdy kolejny dzień roboczy, licząc od umownego terminu jego wykonania. - za zwłokę w usunięciu wad przedmiotu umowy, o czym mowa w § 4 ust. 7 Umowy, w wysokości 0,1% całkowitego maksymalnego wynagrodzenia brutto Wykonawcy, określonego w § 6 ust. 3 Umowy za każdy dzień, licząc od terminu określonego w § 4 ust. 7 (2 dni robocze) Umowy, - za zwłokę w usunięciu szkód, o których mowa w § 2 ust. 8 Umowy, w wysokości 0,1% całkowitego maksymalnego wynagrodzenia brutto Wykonawcy, określonego w § 6 ust. 3 Umowy za każdy dzień, licząc od obustronnie ustalonego terminu ich usunięcia, a w przypadku braku uzgodnienia Stron Umowy co do tego terminu, to licząc od terminu określonego w § 2 ust. 8 (7 dni) </w:t>
      </w:r>
    </w:p>
    <w:p w14:paraId="05D0E137" w14:textId="4D10F064" w:rsidR="007A7BC7" w:rsidRDefault="00D0415E" w:rsidP="007A7BC7">
      <w:pPr>
        <w:pStyle w:val="Akapitzlist"/>
        <w:tabs>
          <w:tab w:val="right" w:pos="9072"/>
        </w:tabs>
        <w:spacing w:after="120" w:line="100" w:lineRule="atLeast"/>
        <w:contextualSpacing/>
        <w:jc w:val="both"/>
        <w:rPr>
          <w:rFonts w:ascii="Arial Narrow" w:hAnsi="Arial Narrow"/>
          <w:sz w:val="22"/>
          <w:szCs w:val="22"/>
        </w:rPr>
      </w:pPr>
      <w:r w:rsidRPr="00DB6A47">
        <w:rPr>
          <w:rFonts w:ascii="Arial Narrow" w:hAnsi="Arial Narrow"/>
          <w:sz w:val="22"/>
          <w:szCs w:val="22"/>
        </w:rPr>
        <w:t xml:space="preserve">b) Zamawiający zapłaci Wykonawcy kary umowne: za rozwiązanie lub odstąpienie od Umowy przed terminem jej wykonania przez Wykonawcę lub przez Zamawiającego z przyczyn leżących po stronie Zamawiającego w wysokości 10% łącznego wynagrodzenia Wykonawcy, określonego w § 6 ust. 3 Umowy. </w:t>
      </w:r>
    </w:p>
    <w:p w14:paraId="78AD180F" w14:textId="1DE2FC34" w:rsidR="007A7BC7" w:rsidRPr="003B65B9" w:rsidRDefault="00D0415E" w:rsidP="003B65B9">
      <w:pPr>
        <w:pStyle w:val="Akapitzlist"/>
        <w:tabs>
          <w:tab w:val="right" w:pos="9072"/>
        </w:tabs>
        <w:spacing w:after="120" w:line="100" w:lineRule="atLeast"/>
        <w:contextualSpacing/>
        <w:jc w:val="both"/>
        <w:rPr>
          <w:rFonts w:ascii="Arial Narrow" w:hAnsi="Arial Narrow"/>
          <w:sz w:val="22"/>
          <w:szCs w:val="22"/>
        </w:rPr>
      </w:pPr>
      <w:r w:rsidRPr="00DB6A47">
        <w:rPr>
          <w:rFonts w:ascii="Arial Narrow" w:hAnsi="Arial Narrow"/>
          <w:sz w:val="22"/>
          <w:szCs w:val="22"/>
        </w:rPr>
        <w:t xml:space="preserve">c) Wykonawca zapłaci Zamawiającemu kary umowne: </w:t>
      </w:r>
      <w:r w:rsidRPr="00DB6A47">
        <w:rPr>
          <w:rFonts w:ascii="Arial Narrow" w:hAnsi="Arial Narrow"/>
          <w:sz w:val="22"/>
          <w:szCs w:val="22"/>
        </w:rPr>
        <w:softHyphen/>
        <w:t xml:space="preserve">za niedopełnienie wymogu zatrudnienia pracownika przez Wykonawcę lub podwykonawcę lub dalszego podwykonawcę na podstawie umowy o pracę w rozumieniu przepisów prawa pracy w wysokości 500 PLN za każdą osobę, która wymaganiami niniejszej Umowy winna być zatrudniona na umowę o pracę. </w:t>
      </w:r>
    </w:p>
    <w:p w14:paraId="7CB645CF" w14:textId="77777777" w:rsidR="003B65B9"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Wykonawca ponosi pełną odpowiedzialność za wszelkie szkody będące wynikiem niewykonania lub nienależytego (w tym nieterminowego) wykonania Umowy oraz za ewentualne kary nałożone przez właściwe organy z tego powodu – również na Zamawiającego. </w:t>
      </w:r>
    </w:p>
    <w:p w14:paraId="613C9956" w14:textId="77777777" w:rsidR="003B65B9"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Kary umowne są naliczane niezależnie od siebie i mogą podlegać kumulacji maksymalnie do kwoty stanowiącej wartość 50% łącznego wynagrodzenia Wykonawcy określonego w § 6 ust. 3 Umowy. </w:t>
      </w:r>
    </w:p>
    <w:p w14:paraId="104C6C40" w14:textId="77777777" w:rsidR="003B65B9"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Jeżeli wysokość szkody, poniesionej przez Zamawiającego, przewyższy kwotę kar umownych, będzie on uprawniony do dochodzenia odszkodowania uzupełniającego na zasadach ogólnych kodeksu cywilnego. </w:t>
      </w:r>
    </w:p>
    <w:p w14:paraId="5F03FDA9" w14:textId="77777777" w:rsidR="003B65B9"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Naliczone kary umowne Zamawiający może potrącić z wynagrodzenia należnego Wykonawcy lub innych należności przysługujących Wykonawcy, a w przypadku gdyby to nie było możliwe, Wykonawca zobowiązany jest do ich zapłaty w terminie do 14 dni od dnia otrzymania zawiadomienia o ich naliczeniu. </w:t>
      </w:r>
    </w:p>
    <w:p w14:paraId="5130BADC" w14:textId="77777777" w:rsidR="003B65B9"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 z zastrzeżeniem § 8 ust. 1. </w:t>
      </w:r>
    </w:p>
    <w:p w14:paraId="2799AB4F" w14:textId="77777777" w:rsidR="003B65B9"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Zapłacenie przez Wykonawcę kary umownej nie zwalnia go z obowiązku dopełnienia uchybionych działań lub zaniechań, chyba że doszło do rozwiązania lub odstąpienia od Umowy. </w:t>
      </w:r>
    </w:p>
    <w:p w14:paraId="1295D465" w14:textId="77777777" w:rsidR="00140E15" w:rsidRDefault="00D0415E" w:rsidP="0017325C">
      <w:pPr>
        <w:pStyle w:val="Akapitzlist"/>
        <w:numPr>
          <w:ilvl w:val="0"/>
          <w:numId w:val="20"/>
        </w:numPr>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Strony Umowy postanawiają o obowiązywaniu postanowień tej Umowy dotyczących kar umownych także w przypadku ewentualnego odstąpienia od Umowy przez którąkolwiek ze Stron Umowy. </w:t>
      </w:r>
    </w:p>
    <w:p w14:paraId="76637D91" w14:textId="77777777" w:rsidR="00140E15" w:rsidRDefault="00140E15" w:rsidP="00140E15">
      <w:pPr>
        <w:pStyle w:val="Akapitzlist"/>
        <w:tabs>
          <w:tab w:val="right" w:pos="9072"/>
        </w:tabs>
        <w:spacing w:after="120" w:line="100" w:lineRule="atLeast"/>
        <w:contextualSpacing/>
        <w:jc w:val="both"/>
        <w:rPr>
          <w:rFonts w:ascii="Arial Narrow" w:hAnsi="Arial Narrow"/>
          <w:sz w:val="22"/>
          <w:szCs w:val="22"/>
        </w:rPr>
      </w:pPr>
    </w:p>
    <w:p w14:paraId="462A8593" w14:textId="77777777" w:rsidR="00140E15" w:rsidRPr="00140E15" w:rsidRDefault="00D0415E" w:rsidP="00140E15">
      <w:pPr>
        <w:pStyle w:val="Akapitzlist"/>
        <w:tabs>
          <w:tab w:val="right" w:pos="9072"/>
        </w:tabs>
        <w:spacing w:after="120" w:line="100" w:lineRule="atLeast"/>
        <w:ind w:left="0"/>
        <w:contextualSpacing/>
        <w:jc w:val="center"/>
        <w:rPr>
          <w:rFonts w:ascii="Arial Narrow" w:hAnsi="Arial Narrow"/>
          <w:b/>
          <w:bCs/>
          <w:sz w:val="22"/>
          <w:szCs w:val="22"/>
        </w:rPr>
      </w:pPr>
      <w:r w:rsidRPr="00140E15">
        <w:rPr>
          <w:rFonts w:ascii="Arial Narrow" w:hAnsi="Arial Narrow"/>
          <w:b/>
          <w:bCs/>
          <w:sz w:val="22"/>
          <w:szCs w:val="22"/>
        </w:rPr>
        <w:t xml:space="preserve">§ 10 </w:t>
      </w:r>
    </w:p>
    <w:p w14:paraId="78B78CC2" w14:textId="68533024" w:rsidR="00140E15" w:rsidRDefault="00D0415E" w:rsidP="00140E15">
      <w:pPr>
        <w:pStyle w:val="Akapitzlist"/>
        <w:tabs>
          <w:tab w:val="right" w:pos="9072"/>
        </w:tabs>
        <w:spacing w:after="120" w:line="100" w:lineRule="atLeast"/>
        <w:ind w:left="0"/>
        <w:contextualSpacing/>
        <w:jc w:val="center"/>
        <w:rPr>
          <w:rFonts w:ascii="Arial Narrow" w:hAnsi="Arial Narrow"/>
          <w:b/>
          <w:bCs/>
          <w:sz w:val="22"/>
          <w:szCs w:val="22"/>
        </w:rPr>
      </w:pPr>
      <w:r w:rsidRPr="00140E15">
        <w:rPr>
          <w:rFonts w:ascii="Arial Narrow" w:hAnsi="Arial Narrow"/>
          <w:b/>
          <w:bCs/>
          <w:sz w:val="22"/>
          <w:szCs w:val="22"/>
        </w:rPr>
        <w:t>Zabezpieczenie należytego wykonania Umowy</w:t>
      </w:r>
    </w:p>
    <w:p w14:paraId="77691162" w14:textId="77777777" w:rsidR="00140E15" w:rsidRDefault="00D0415E" w:rsidP="00140E15">
      <w:pPr>
        <w:pStyle w:val="Akapitzlist"/>
        <w:tabs>
          <w:tab w:val="right" w:pos="9072"/>
        </w:tabs>
        <w:spacing w:after="120" w:line="100" w:lineRule="atLeast"/>
        <w:contextualSpacing/>
        <w:jc w:val="both"/>
        <w:rPr>
          <w:rFonts w:ascii="Arial Narrow" w:hAnsi="Arial Narrow"/>
          <w:sz w:val="22"/>
          <w:szCs w:val="22"/>
        </w:rPr>
      </w:pPr>
      <w:r w:rsidRPr="007A7BC7">
        <w:rPr>
          <w:rFonts w:ascii="Arial Narrow" w:hAnsi="Arial Narrow"/>
          <w:sz w:val="22"/>
          <w:szCs w:val="22"/>
        </w:rPr>
        <w:t xml:space="preserve">Strony Umowy nie ustanawiają zabezpieczenia należytego wykonania Umowy. </w:t>
      </w:r>
    </w:p>
    <w:p w14:paraId="79BF5C70" w14:textId="77777777" w:rsidR="00252324" w:rsidRDefault="00252324" w:rsidP="00252324">
      <w:pPr>
        <w:tabs>
          <w:tab w:val="right" w:pos="9072"/>
        </w:tabs>
        <w:spacing w:after="120" w:line="100" w:lineRule="atLeast"/>
        <w:contextualSpacing/>
        <w:jc w:val="both"/>
        <w:rPr>
          <w:rFonts w:ascii="Arial Narrow" w:hAnsi="Arial Narrow"/>
          <w:sz w:val="22"/>
          <w:szCs w:val="22"/>
        </w:rPr>
      </w:pPr>
    </w:p>
    <w:p w14:paraId="02223DBC" w14:textId="3B23D5B0" w:rsidR="00252324" w:rsidRPr="0023276C" w:rsidRDefault="00252324" w:rsidP="00252324">
      <w:pPr>
        <w:spacing w:line="276" w:lineRule="auto"/>
        <w:jc w:val="center"/>
        <w:rPr>
          <w:rFonts w:ascii="Arial Narrow" w:hAnsi="Arial Narrow" w:cs="Arial"/>
          <w:b/>
        </w:rPr>
      </w:pPr>
      <w:r>
        <w:rPr>
          <w:rFonts w:ascii="Arial Narrow" w:hAnsi="Arial Narrow" w:cs="Arial"/>
          <w:b/>
        </w:rPr>
        <w:t>§ 11</w:t>
      </w:r>
    </w:p>
    <w:p w14:paraId="76A704B9" w14:textId="77777777" w:rsidR="00252324" w:rsidRPr="0023276C" w:rsidRDefault="00252324" w:rsidP="00252324">
      <w:pPr>
        <w:spacing w:line="276" w:lineRule="auto"/>
        <w:jc w:val="center"/>
        <w:rPr>
          <w:rFonts w:ascii="Arial Narrow" w:hAnsi="Arial Narrow" w:cs="Arial"/>
          <w:b/>
        </w:rPr>
      </w:pPr>
      <w:r w:rsidRPr="0023276C">
        <w:rPr>
          <w:rFonts w:ascii="Arial Narrow" w:hAnsi="Arial Narrow" w:cs="Arial"/>
          <w:b/>
        </w:rPr>
        <w:t>Waloryzacja wynagrodzenia</w:t>
      </w:r>
    </w:p>
    <w:p w14:paraId="55E2A560" w14:textId="77777777" w:rsidR="00BA722A"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Każda ze stron uprawniona jest do żądania zmiany wysokości wynagrodzenia Wykonawcy tj. „waloryzacji”, która polega – odpowiednio na jego zwiększeniu lub zmniejszeniu w oparciu o wskaźnik waloryzacji (</w:t>
      </w:r>
      <w:proofErr w:type="spellStart"/>
      <w:r w:rsidRPr="00BA722A">
        <w:rPr>
          <w:rFonts w:ascii="Arial Narrow" w:hAnsi="Arial Narrow"/>
        </w:rPr>
        <w:t>Kw</w:t>
      </w:r>
      <w:proofErr w:type="spellEnd"/>
      <w:r w:rsidRPr="00BA722A">
        <w:rPr>
          <w:rFonts w:ascii="Arial Narrow" w:hAnsi="Arial Narrow"/>
        </w:rPr>
        <w:t xml:space="preserve">), którego sposób obliczania określa ust. 5. Waloryzacja jest dopuszczalna, gdy wysokość Wskaźnika będzie &gt; 1,020 lub &lt; 0,980. </w:t>
      </w:r>
    </w:p>
    <w:p w14:paraId="5DCAAADD" w14:textId="77777777" w:rsidR="00BA722A"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 xml:space="preserve">Wartość wynagrodzenia po waloryzacji dla stawek jednostkowych określonych w ofercie Wykonawcy będzie ustalana na podstawie wzoru: </w:t>
      </w:r>
      <w:proofErr w:type="spellStart"/>
      <w:r w:rsidRPr="00BA722A">
        <w:rPr>
          <w:rFonts w:ascii="Arial Narrow" w:hAnsi="Arial Narrow"/>
        </w:rPr>
        <w:t>Wkw</w:t>
      </w:r>
      <w:proofErr w:type="spellEnd"/>
      <w:r w:rsidRPr="00BA722A">
        <w:rPr>
          <w:rFonts w:ascii="Arial Narrow" w:hAnsi="Arial Narrow"/>
        </w:rPr>
        <w:t xml:space="preserve"> = </w:t>
      </w:r>
      <w:proofErr w:type="spellStart"/>
      <w:r w:rsidRPr="00BA722A">
        <w:rPr>
          <w:rFonts w:ascii="Arial Narrow" w:hAnsi="Arial Narrow"/>
        </w:rPr>
        <w:t>Wk</w:t>
      </w:r>
      <w:proofErr w:type="spellEnd"/>
      <w:r w:rsidRPr="00BA722A">
        <w:rPr>
          <w:rFonts w:ascii="Arial Narrow" w:hAnsi="Arial Narrow"/>
        </w:rPr>
        <w:t xml:space="preserve"> * </w:t>
      </w:r>
      <w:proofErr w:type="spellStart"/>
      <w:r w:rsidRPr="00BA722A">
        <w:rPr>
          <w:rFonts w:ascii="Arial Narrow" w:hAnsi="Arial Narrow"/>
        </w:rPr>
        <w:t>Kw</w:t>
      </w:r>
      <w:proofErr w:type="spellEnd"/>
      <w:r w:rsidRPr="00BA722A">
        <w:rPr>
          <w:rFonts w:ascii="Arial Narrow" w:hAnsi="Arial Narrow"/>
        </w:rPr>
        <w:t xml:space="preserve"> Gdzie: </w:t>
      </w:r>
      <w:proofErr w:type="spellStart"/>
      <w:r w:rsidRPr="00BA722A">
        <w:rPr>
          <w:rFonts w:ascii="Arial Narrow" w:hAnsi="Arial Narrow"/>
        </w:rPr>
        <w:t>Wkw</w:t>
      </w:r>
      <w:proofErr w:type="spellEnd"/>
      <w:r w:rsidRPr="00BA722A">
        <w:rPr>
          <w:rFonts w:ascii="Arial Narrow" w:hAnsi="Arial Narrow"/>
        </w:rPr>
        <w:t xml:space="preserve"> – stawka jednostkowa po waloryzacji, zaokrąglona z dokładnością jak w ofercie </w:t>
      </w:r>
      <w:proofErr w:type="spellStart"/>
      <w:r w:rsidRPr="00BA722A">
        <w:rPr>
          <w:rFonts w:ascii="Arial Narrow" w:hAnsi="Arial Narrow"/>
        </w:rPr>
        <w:t>Wk</w:t>
      </w:r>
      <w:proofErr w:type="spellEnd"/>
      <w:r w:rsidRPr="00BA722A">
        <w:rPr>
          <w:rFonts w:ascii="Arial Narrow" w:hAnsi="Arial Narrow"/>
        </w:rPr>
        <w:t xml:space="preserve"> – stawka jednostkowa przed waloryzacją </w:t>
      </w:r>
      <w:proofErr w:type="spellStart"/>
      <w:r w:rsidRPr="00BA722A">
        <w:rPr>
          <w:rFonts w:ascii="Arial Narrow" w:hAnsi="Arial Narrow"/>
        </w:rPr>
        <w:t>Kw</w:t>
      </w:r>
      <w:proofErr w:type="spellEnd"/>
      <w:r w:rsidRPr="00BA722A">
        <w:rPr>
          <w:rFonts w:ascii="Arial Narrow" w:hAnsi="Arial Narrow"/>
        </w:rPr>
        <w:t xml:space="preserve"> – wskaźnik waloryzacji obliczony zgodnie z ust. 5. </w:t>
      </w:r>
    </w:p>
    <w:p w14:paraId="4F53980B" w14:textId="77777777" w:rsidR="00BA722A"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 xml:space="preserve">Prawo do waloryzacji przysługuje od miesiąca w którym złożono wniosek, jednak nie wcześniej niż 180 dni od podpisania umowy. </w:t>
      </w:r>
    </w:p>
    <w:p w14:paraId="52A83EE9" w14:textId="7EC44AE2" w:rsidR="00BA722A"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Maksymalna wartość zmiany stawki jednostkowej, jaką dopuszcza Zamawiający w efekcie zastosowania postanowień k</w:t>
      </w:r>
      <w:r w:rsidR="002B0718">
        <w:rPr>
          <w:rFonts w:ascii="Arial Narrow" w:hAnsi="Arial Narrow"/>
        </w:rPr>
        <w:t>lauzuli</w:t>
      </w:r>
      <w:r w:rsidR="00EA6FE7">
        <w:rPr>
          <w:rFonts w:ascii="Arial Narrow" w:hAnsi="Arial Narrow"/>
        </w:rPr>
        <w:t xml:space="preserve"> waloryzacyjnej wynosi 10</w:t>
      </w:r>
      <w:r w:rsidRPr="00BA722A">
        <w:rPr>
          <w:rFonts w:ascii="Arial Narrow" w:hAnsi="Arial Narrow"/>
        </w:rPr>
        <w:t xml:space="preserve">% stawki określonej w ofercie. </w:t>
      </w:r>
    </w:p>
    <w:p w14:paraId="51E08B9E" w14:textId="77777777" w:rsid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Wskaźnik waloryzacji (</w:t>
      </w:r>
      <w:proofErr w:type="spellStart"/>
      <w:r w:rsidRPr="00BA722A">
        <w:rPr>
          <w:rFonts w:ascii="Arial Narrow" w:hAnsi="Arial Narrow"/>
        </w:rPr>
        <w:t>Kw</w:t>
      </w:r>
      <w:proofErr w:type="spellEnd"/>
      <w:r w:rsidRPr="00BA722A">
        <w:rPr>
          <w:rFonts w:ascii="Arial Narrow" w:hAnsi="Arial Narrow"/>
        </w:rPr>
        <w:t xml:space="preserve">) będzie ustalany na podstawie poniższego wzoru: </w:t>
      </w:r>
    </w:p>
    <w:p w14:paraId="2AA42910" w14:textId="77777777" w:rsidR="00BA722A" w:rsidRDefault="00BA722A" w:rsidP="00BA722A">
      <w:pPr>
        <w:pStyle w:val="Akapitzlist"/>
        <w:tabs>
          <w:tab w:val="right" w:pos="9072"/>
        </w:tabs>
        <w:spacing w:after="120" w:line="100" w:lineRule="atLeast"/>
        <w:contextualSpacing/>
        <w:jc w:val="both"/>
        <w:rPr>
          <w:rFonts w:ascii="Arial Narrow" w:hAnsi="Arial Narrow"/>
        </w:rPr>
      </w:pPr>
    </w:p>
    <w:p w14:paraId="36B0F670" w14:textId="2374B3F6" w:rsidR="00125401" w:rsidRDefault="00BA722A" w:rsidP="00BA722A">
      <w:pPr>
        <w:pStyle w:val="Akapitzlist"/>
        <w:tabs>
          <w:tab w:val="right" w:pos="9072"/>
        </w:tabs>
        <w:spacing w:after="120" w:line="100" w:lineRule="atLeast"/>
        <w:contextualSpacing/>
        <w:jc w:val="both"/>
        <w:rPr>
          <w:rFonts w:ascii="Arial Narrow" w:hAnsi="Arial Narrow"/>
        </w:rPr>
      </w:pPr>
      <w:r w:rsidRPr="00BA722A">
        <w:rPr>
          <w:rFonts w:ascii="Cambria Math" w:hAnsi="Cambria Math" w:cs="Cambria Math"/>
        </w:rPr>
        <w:lastRenderedPageBreak/>
        <w:t>𝐾𝑤</w:t>
      </w:r>
      <w:r w:rsidRPr="00BA722A">
        <w:rPr>
          <w:rFonts w:ascii="Arial Narrow" w:hAnsi="Arial Narrow"/>
        </w:rPr>
        <w:t xml:space="preserve"> = ( 0,5 + 0,25 </w:t>
      </w:r>
      <w:r w:rsidRPr="006A65C3">
        <w:rPr>
          <w:rFonts w:ascii="Cambria Math" w:hAnsi="Cambria Math" w:cs="Cambria Math"/>
        </w:rPr>
        <w:t>∗</w:t>
      </w:r>
      <w:r w:rsidRPr="006A65C3">
        <w:rPr>
          <w:rFonts w:ascii="Arial Narrow" w:hAnsi="Arial Narrow"/>
        </w:rPr>
        <w:t xml:space="preserve"> </w:t>
      </w:r>
      <w:r w:rsidRPr="00125401">
        <w:rPr>
          <w:rFonts w:ascii="Cambria Math" w:hAnsi="Cambria Math" w:cs="Cambria Math"/>
          <w:u w:val="single"/>
        </w:rPr>
        <w:t>𝐶𝑃𝐼𝑛</w:t>
      </w:r>
      <w:r w:rsidRPr="00BA722A">
        <w:rPr>
          <w:rFonts w:ascii="Arial Narrow" w:hAnsi="Arial Narrow"/>
        </w:rPr>
        <w:t xml:space="preserve"> </w:t>
      </w:r>
      <w:r w:rsidR="00125401" w:rsidRPr="00BA722A">
        <w:rPr>
          <w:rFonts w:ascii="Arial Narrow" w:hAnsi="Arial Narrow"/>
        </w:rPr>
        <w:t xml:space="preserve">+ 0,25 </w:t>
      </w:r>
      <w:r w:rsidR="00125401" w:rsidRPr="00BA722A">
        <w:rPr>
          <w:rFonts w:ascii="Cambria Math" w:hAnsi="Cambria Math" w:cs="Cambria Math"/>
        </w:rPr>
        <w:t>∗</w:t>
      </w:r>
      <w:r w:rsidR="00125401" w:rsidRPr="00BA722A">
        <w:rPr>
          <w:rFonts w:ascii="Arial Narrow" w:hAnsi="Arial Narrow"/>
        </w:rPr>
        <w:t xml:space="preserve"> </w:t>
      </w:r>
      <w:r w:rsidR="00125401" w:rsidRPr="00931563">
        <w:rPr>
          <w:rFonts w:ascii="Cambria Math" w:hAnsi="Cambria Math" w:cs="Cambria Math"/>
          <w:u w:val="single"/>
        </w:rPr>
        <w:t>𝐾𝑛</w:t>
      </w:r>
      <w:r w:rsidR="00125401" w:rsidRPr="00BA722A">
        <w:rPr>
          <w:rFonts w:ascii="Arial Narrow" w:hAnsi="Arial Narrow"/>
        </w:rPr>
        <w:t xml:space="preserve"> </w:t>
      </w:r>
      <w:r w:rsidR="00931563">
        <w:rPr>
          <w:rFonts w:ascii="Arial Narrow" w:hAnsi="Arial Narrow"/>
        </w:rPr>
        <w:t>)</w:t>
      </w:r>
    </w:p>
    <w:p w14:paraId="6F0D687A" w14:textId="0C196BA9" w:rsidR="00BA722A" w:rsidRPr="00BA722A" w:rsidRDefault="00125401" w:rsidP="00BA722A">
      <w:pPr>
        <w:pStyle w:val="Akapitzlist"/>
        <w:tabs>
          <w:tab w:val="right" w:pos="9072"/>
        </w:tabs>
        <w:spacing w:after="120" w:line="100" w:lineRule="atLeast"/>
        <w:contextualSpacing/>
        <w:jc w:val="both"/>
        <w:rPr>
          <w:rFonts w:ascii="Arial Narrow" w:hAnsi="Arial Narrow"/>
        </w:rPr>
      </w:pPr>
      <w:r>
        <w:rPr>
          <w:rFonts w:ascii="Arial Narrow" w:hAnsi="Arial Narrow"/>
        </w:rPr>
        <w:t xml:space="preserve">                                 </w:t>
      </w:r>
      <w:proofErr w:type="spellStart"/>
      <w:r>
        <w:rPr>
          <w:rFonts w:ascii="Arial Narrow" w:hAnsi="Arial Narrow"/>
        </w:rPr>
        <w:t>CPlo</w:t>
      </w:r>
      <w:proofErr w:type="spellEnd"/>
      <w:r>
        <w:rPr>
          <w:rFonts w:ascii="Arial Narrow" w:hAnsi="Arial Narrow"/>
        </w:rPr>
        <w:t xml:space="preserve">                 Ko</w:t>
      </w:r>
      <w:r>
        <w:rPr>
          <w:rFonts w:ascii="Arial Narrow" w:hAnsi="Arial Narrow"/>
        </w:rPr>
        <w:tab/>
        <w:t xml:space="preserve">                                                                                                                         </w:t>
      </w:r>
      <w:r>
        <w:rPr>
          <w:rFonts w:ascii="Arial Narrow" w:hAnsi="Arial Narrow"/>
        </w:rPr>
        <w:br/>
      </w:r>
      <w:r w:rsidR="00BA722A" w:rsidRPr="00BA722A">
        <w:rPr>
          <w:rFonts w:ascii="Arial Narrow" w:hAnsi="Arial Narrow"/>
        </w:rPr>
        <w:t xml:space="preserve">Gdzie: </w:t>
      </w:r>
      <w:proofErr w:type="spellStart"/>
      <w:r w:rsidR="00BA722A" w:rsidRPr="00BA722A">
        <w:rPr>
          <w:rFonts w:ascii="Arial Narrow" w:hAnsi="Arial Narrow"/>
        </w:rPr>
        <w:t>Kw</w:t>
      </w:r>
      <w:proofErr w:type="spellEnd"/>
      <w:r w:rsidR="00BA722A" w:rsidRPr="00BA722A">
        <w:rPr>
          <w:rFonts w:ascii="Arial Narrow" w:hAnsi="Arial Narrow"/>
        </w:rPr>
        <w:t xml:space="preserve"> – wskaźnik waloryzacji zaokrąglony do 3 miejsc po przecinku; 0,5 – stała oznaczająca podział </w:t>
      </w:r>
      <w:proofErr w:type="spellStart"/>
      <w:r w:rsidR="00BA722A" w:rsidRPr="00BA722A">
        <w:rPr>
          <w:rFonts w:ascii="Arial Narrow" w:hAnsi="Arial Narrow"/>
        </w:rPr>
        <w:t>ryzyk</w:t>
      </w:r>
      <w:proofErr w:type="spellEnd"/>
      <w:r w:rsidR="00BA722A" w:rsidRPr="00BA722A">
        <w:rPr>
          <w:rFonts w:ascii="Arial Narrow" w:hAnsi="Arial Narrow"/>
        </w:rPr>
        <w:t xml:space="preserve"> waloryzacyjnych 50% / 50% (Wykonawca / Zamawiający); 0,25; 0,25 – wagi przyporządkowane do poszczególnych asortymentów; CPI – ceny towarów i usług konsumpcyjnych (jako CPI) (transport); K – ceny kamienia, piasku i gliny (jako kruszywa); </w:t>
      </w:r>
      <w:proofErr w:type="spellStart"/>
      <w:r w:rsidR="00BA722A" w:rsidRPr="00BA722A">
        <w:rPr>
          <w:rFonts w:ascii="Arial Narrow" w:hAnsi="Arial Narrow"/>
        </w:rPr>
        <w:t>CPIn</w:t>
      </w:r>
      <w:proofErr w:type="spellEnd"/>
      <w:r w:rsidR="00BA722A" w:rsidRPr="00BA722A">
        <w:rPr>
          <w:rFonts w:ascii="Arial Narrow" w:hAnsi="Arial Narrow"/>
        </w:rPr>
        <w:t xml:space="preserve">, </w:t>
      </w:r>
      <w:proofErr w:type="spellStart"/>
      <w:r w:rsidR="00BA722A" w:rsidRPr="00BA722A">
        <w:rPr>
          <w:rFonts w:ascii="Arial Narrow" w:hAnsi="Arial Narrow"/>
        </w:rPr>
        <w:t>Kn</w:t>
      </w:r>
      <w:proofErr w:type="spellEnd"/>
      <w:r w:rsidR="00BA722A" w:rsidRPr="00BA722A">
        <w:rPr>
          <w:rFonts w:ascii="Arial Narrow" w:hAnsi="Arial Narrow"/>
        </w:rPr>
        <w:t xml:space="preserve"> – są narastającymi wskaźnikami cen publikowanymi przez Prezesa GUS w Dziedzinowej Bazie Wiedzy obowiązującymi dla 3 miesiąca przed miesiącem, w którym nastąpiło złożenie wniosku o waloryzację </w:t>
      </w:r>
      <w:proofErr w:type="spellStart"/>
      <w:r w:rsidR="00BA722A" w:rsidRPr="00BA722A">
        <w:rPr>
          <w:rFonts w:ascii="Arial Narrow" w:hAnsi="Arial Narrow"/>
        </w:rPr>
        <w:t>CPIo</w:t>
      </w:r>
      <w:proofErr w:type="spellEnd"/>
      <w:r w:rsidR="00BA722A" w:rsidRPr="00BA722A">
        <w:rPr>
          <w:rFonts w:ascii="Arial Narrow" w:hAnsi="Arial Narrow"/>
        </w:rPr>
        <w:t xml:space="preserve">, Ko – są narastającymi wskaźnikami cen publikowanymi przez Prezesa GUS w Dziedzinowej Bazie Wiedzy obowiązującymi w miesiącu otwarcia ofert. </w:t>
      </w:r>
    </w:p>
    <w:p w14:paraId="44C7C16F" w14:textId="77777777" w:rsidR="00BA722A"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 xml:space="preserve">Strona zainteresowana waloryzacją składa drugiej stronie wniosek o dokonanie waloryzacji wynagrodzenia wraz z uzasadnieniem wskazującym sposób wyliczenia wskaźnika, według którego wnosi o zmianę wynagrodzenia oraz określenie stawek jednostkowych po waloryzacji. </w:t>
      </w:r>
    </w:p>
    <w:p w14:paraId="400A56AD" w14:textId="5113901E" w:rsidR="00BA722A"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 xml:space="preserve">Zmiana wynagrodzenia w oparciu o klauzulę waloryzacyjną, wymaga zawarcia aneksu do umowy </w:t>
      </w:r>
      <w:r w:rsidR="00D87C9C">
        <w:rPr>
          <w:rFonts w:ascii="Arial Narrow" w:hAnsi="Arial Narrow"/>
        </w:rPr>
        <w:br/>
      </w:r>
      <w:r w:rsidRPr="00BA722A">
        <w:rPr>
          <w:rFonts w:ascii="Arial Narrow" w:hAnsi="Arial Narrow"/>
        </w:rPr>
        <w:t xml:space="preserve">i wprowadzenia nowych stawek jednostkowych. </w:t>
      </w:r>
    </w:p>
    <w:p w14:paraId="13846DE6" w14:textId="4F47CE12" w:rsidR="00140E15" w:rsidRPr="00BA722A" w:rsidRDefault="00BA722A" w:rsidP="00BA722A">
      <w:pPr>
        <w:pStyle w:val="Akapitzlist"/>
        <w:numPr>
          <w:ilvl w:val="0"/>
          <w:numId w:val="32"/>
        </w:numPr>
        <w:tabs>
          <w:tab w:val="right" w:pos="9072"/>
        </w:tabs>
        <w:spacing w:after="120" w:line="100" w:lineRule="atLeast"/>
        <w:contextualSpacing/>
        <w:jc w:val="both"/>
        <w:rPr>
          <w:rFonts w:ascii="Arial Narrow" w:hAnsi="Arial Narrow"/>
        </w:rPr>
      </w:pPr>
      <w:r w:rsidRPr="00BA722A">
        <w:rPr>
          <w:rFonts w:ascii="Arial Narrow" w:hAnsi="Arial Narrow"/>
        </w:rPr>
        <w:t>W przypadku zmniejszenia wynagrodzenia Wykonawcy, odmowa</w:t>
      </w:r>
      <w:r>
        <w:t xml:space="preserve"> </w:t>
      </w:r>
      <w:r w:rsidRPr="00BA722A">
        <w:rPr>
          <w:rFonts w:ascii="Arial Narrow" w:hAnsi="Arial Narrow"/>
        </w:rPr>
        <w:t>podpisania aneksu nie wpływa na skuteczność zmiany wysokości wynagrodzenia.</w:t>
      </w:r>
    </w:p>
    <w:p w14:paraId="4C9A087B" w14:textId="19CAAFE4" w:rsidR="00140E15" w:rsidRPr="00140E15" w:rsidRDefault="00252324" w:rsidP="00140E15">
      <w:pPr>
        <w:tabs>
          <w:tab w:val="right" w:pos="9072"/>
        </w:tabs>
        <w:spacing w:after="120" w:line="100" w:lineRule="atLeast"/>
        <w:contextualSpacing/>
        <w:jc w:val="center"/>
        <w:rPr>
          <w:rFonts w:ascii="Arial Narrow" w:hAnsi="Arial Narrow"/>
          <w:b/>
          <w:bCs/>
          <w:sz w:val="22"/>
          <w:szCs w:val="22"/>
        </w:rPr>
      </w:pPr>
      <w:r>
        <w:rPr>
          <w:rFonts w:ascii="Arial Narrow" w:hAnsi="Arial Narrow"/>
          <w:b/>
          <w:bCs/>
          <w:sz w:val="22"/>
          <w:szCs w:val="22"/>
        </w:rPr>
        <w:t>§ 12</w:t>
      </w:r>
      <w:r w:rsidR="00D0415E" w:rsidRPr="00140E15">
        <w:rPr>
          <w:rFonts w:ascii="Arial Narrow" w:hAnsi="Arial Narrow"/>
          <w:b/>
          <w:bCs/>
          <w:sz w:val="22"/>
          <w:szCs w:val="22"/>
        </w:rPr>
        <w:t xml:space="preserve"> </w:t>
      </w:r>
    </w:p>
    <w:p w14:paraId="0C268B15" w14:textId="7E63900C" w:rsidR="00140E15" w:rsidRPr="00140E15" w:rsidRDefault="00D0415E" w:rsidP="00140E15">
      <w:pPr>
        <w:tabs>
          <w:tab w:val="right" w:pos="9072"/>
        </w:tabs>
        <w:spacing w:after="120" w:line="100" w:lineRule="atLeast"/>
        <w:contextualSpacing/>
        <w:jc w:val="center"/>
        <w:rPr>
          <w:rFonts w:ascii="Arial Narrow" w:hAnsi="Arial Narrow"/>
          <w:b/>
          <w:bCs/>
          <w:sz w:val="22"/>
          <w:szCs w:val="22"/>
        </w:rPr>
      </w:pPr>
      <w:r w:rsidRPr="00140E15">
        <w:rPr>
          <w:rFonts w:ascii="Arial Narrow" w:hAnsi="Arial Narrow"/>
          <w:b/>
          <w:bCs/>
          <w:sz w:val="22"/>
          <w:szCs w:val="22"/>
        </w:rPr>
        <w:t>Zmiana Umowy</w:t>
      </w:r>
    </w:p>
    <w:p w14:paraId="2E5EB14D" w14:textId="77777777" w:rsidR="00140E15"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Wszelkie zmiany Umowy muszą być dokonywane z zachowaniem wymogów wynikających z przepisów Prawa zamówień publicznych. </w:t>
      </w:r>
    </w:p>
    <w:p w14:paraId="078AF9B8" w14:textId="77777777" w:rsidR="00140E15"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Dopuszczalne jest dokonywanie zmian Umowy o charakterze nieistotnym. </w:t>
      </w:r>
    </w:p>
    <w:p w14:paraId="02699CE9" w14:textId="77777777" w:rsidR="00140E15"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Przewiduje się możliwość zmiany postanowień zawartej Umowy, w przypadku wystąpienia co najmniej jednej z okoliczności wymienionych poniżej, z uwzględnieniem podanych warunków ich wprowadzenia: </w:t>
      </w:r>
    </w:p>
    <w:p w14:paraId="52B8C825" w14:textId="77777777" w:rsidR="00140E15" w:rsidRDefault="00D0415E" w:rsidP="0017325C">
      <w:pPr>
        <w:pStyle w:val="Akapitzlist"/>
        <w:numPr>
          <w:ilvl w:val="0"/>
          <w:numId w:val="22"/>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W przypadku istotnej zmiany wymagań względem Wykonawcy określonych Umowie wraz z załącznikami, jeżeli konieczność ich zmiany będzie spowodowana przyczynami niezależnymi od Zamawiającego oraz od Wykonawcy, w tym w szczególności: </w:t>
      </w:r>
    </w:p>
    <w:p w14:paraId="1C38DA55" w14:textId="77777777" w:rsidR="00140E15" w:rsidRDefault="00D0415E" w:rsidP="0017325C">
      <w:pPr>
        <w:pStyle w:val="Akapitzlist"/>
        <w:numPr>
          <w:ilvl w:val="0"/>
          <w:numId w:val="23"/>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niezależnymi od stron zakłóceniami systemów technicznych uniemożliwiającymi wykonywanie prac objętych Umową, </w:t>
      </w:r>
    </w:p>
    <w:p w14:paraId="734BC84A" w14:textId="77777777" w:rsidR="00140E15" w:rsidRDefault="00D0415E" w:rsidP="0017325C">
      <w:pPr>
        <w:pStyle w:val="Akapitzlist"/>
        <w:numPr>
          <w:ilvl w:val="0"/>
          <w:numId w:val="23"/>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nieprzewidzianymi przeszkodami o charakterze obiektywnym, </w:t>
      </w:r>
    </w:p>
    <w:p w14:paraId="544C4037" w14:textId="2CFBB49A" w:rsidR="00140E15" w:rsidRDefault="00D0415E" w:rsidP="0017325C">
      <w:pPr>
        <w:pStyle w:val="Akapitzlist"/>
        <w:numPr>
          <w:ilvl w:val="0"/>
          <w:numId w:val="23"/>
        </w:numPr>
        <w:tabs>
          <w:tab w:val="right" w:pos="9072"/>
        </w:tabs>
        <w:spacing w:after="120" w:line="100" w:lineRule="atLeast"/>
        <w:contextualSpacing/>
        <w:jc w:val="both"/>
        <w:rPr>
          <w:rFonts w:ascii="Arial Narrow" w:hAnsi="Arial Narrow"/>
          <w:sz w:val="22"/>
          <w:szCs w:val="22"/>
        </w:rPr>
      </w:pPr>
      <w:r w:rsidRPr="00140E15">
        <w:rPr>
          <w:rFonts w:ascii="Arial Narrow" w:hAnsi="Arial Narrow"/>
          <w:sz w:val="22"/>
          <w:szCs w:val="22"/>
        </w:rPr>
        <w:t xml:space="preserve">przypadkami siły wyższej, przy czym za siłę wyższą rozumie się zdarzenie o charakterze przypadkowym lub naturalnym (żywiołowym), nie do uniknięcia, takie, nad którym człowiek nie panuje. </w:t>
      </w:r>
    </w:p>
    <w:p w14:paraId="1AA7915A" w14:textId="77777777" w:rsidR="005449A9" w:rsidRDefault="00D0415E" w:rsidP="0017325C">
      <w:pPr>
        <w:pStyle w:val="Akapitzlist"/>
        <w:numPr>
          <w:ilvl w:val="0"/>
          <w:numId w:val="22"/>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W przypadku zmiany powszechnie obowiązujących przepisów prawa w zakresie mającym wpływ na realizację przedmiotu Umowy, a w tym: </w:t>
      </w:r>
    </w:p>
    <w:p w14:paraId="24565364" w14:textId="77777777" w:rsidR="005449A9" w:rsidRDefault="00D0415E" w:rsidP="0017325C">
      <w:pPr>
        <w:pStyle w:val="Akapitzlist"/>
        <w:numPr>
          <w:ilvl w:val="0"/>
          <w:numId w:val="24"/>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zmiany wysokości stawki podatku VAT. W przypadku zmiany wysokości stawki podatku VAT, Zamawiający zapłaci Wykonawcy wynagrodzenie netto uwzględniające aktualnie obowiązującą stawkę podatku VAT, za usługi wykonane i zafakturowane po dniu, w którym nowa stawka podatku VAT została wprowadzona. </w:t>
      </w:r>
    </w:p>
    <w:p w14:paraId="3768B420" w14:textId="77777777" w:rsidR="005449A9" w:rsidRDefault="00D0415E" w:rsidP="0017325C">
      <w:pPr>
        <w:pStyle w:val="Akapitzlist"/>
        <w:numPr>
          <w:ilvl w:val="0"/>
          <w:numId w:val="24"/>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zmiany wysokości minimalnego wynagrodzenia za pracę albo wysokości minimalnej stawki godzinowej, ustalonych na podstawie ustawy z dnia 10 października 2002r. o minimalnym wynagrodzeniu za pracę, </w:t>
      </w:r>
    </w:p>
    <w:p w14:paraId="76EF909B" w14:textId="77777777" w:rsidR="005449A9" w:rsidRDefault="00D0415E" w:rsidP="0017325C">
      <w:pPr>
        <w:pStyle w:val="Akapitzlist"/>
        <w:numPr>
          <w:ilvl w:val="0"/>
          <w:numId w:val="24"/>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zasad podlegania ubezpieczeniom społecznym lub ubezpieczeniu zdrowotnemu lub wysokości stawki składki na ubezpieczenie społeczne lub ubezpieczenie zdrowotne, </w:t>
      </w:r>
    </w:p>
    <w:p w14:paraId="356AB65F" w14:textId="77777777" w:rsidR="005449A9" w:rsidRDefault="00D0415E" w:rsidP="0017325C">
      <w:pPr>
        <w:pStyle w:val="Akapitzlist"/>
        <w:numPr>
          <w:ilvl w:val="0"/>
          <w:numId w:val="24"/>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zasad gromadzenia i wysokości wpłat do pracowniczych planów kapitałowych, o których mowa w ustawie z dnia 4 października 2018r. o pracowniczych planach kapitałowych, jeżeli zmiany te będą miały wpływ na koszty wykonania zamówienia przez Wykonawcę. </w:t>
      </w:r>
    </w:p>
    <w:p w14:paraId="6B71854A" w14:textId="77777777" w:rsidR="00080CA6" w:rsidRDefault="00D0415E" w:rsidP="0017325C">
      <w:pPr>
        <w:pStyle w:val="Akapitzlist"/>
        <w:numPr>
          <w:ilvl w:val="0"/>
          <w:numId w:val="22"/>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6EA67FB4" w14:textId="76CD813B" w:rsidR="00080CA6" w:rsidRDefault="00D0415E" w:rsidP="0017325C">
      <w:pPr>
        <w:pStyle w:val="Akapitzlist"/>
        <w:numPr>
          <w:ilvl w:val="0"/>
          <w:numId w:val="22"/>
        </w:numPr>
        <w:tabs>
          <w:tab w:val="right" w:pos="9072"/>
        </w:tabs>
        <w:spacing w:after="120" w:line="100" w:lineRule="atLeast"/>
        <w:contextualSpacing/>
        <w:jc w:val="both"/>
        <w:rPr>
          <w:rFonts w:ascii="Arial Narrow" w:hAnsi="Arial Narrow"/>
          <w:sz w:val="22"/>
          <w:szCs w:val="22"/>
        </w:rPr>
      </w:pPr>
      <w:r w:rsidRPr="005449A9">
        <w:rPr>
          <w:rFonts w:ascii="Arial Narrow" w:hAnsi="Arial Narrow"/>
          <w:sz w:val="22"/>
          <w:szCs w:val="22"/>
        </w:rPr>
        <w:t xml:space="preserve">W przypadkach dopuszczonych odpowiednimi postanowieniami art. 455 </w:t>
      </w:r>
      <w:proofErr w:type="spellStart"/>
      <w:r w:rsidRPr="005449A9">
        <w:rPr>
          <w:rFonts w:ascii="Arial Narrow" w:hAnsi="Arial Narrow"/>
          <w:sz w:val="22"/>
          <w:szCs w:val="22"/>
        </w:rPr>
        <w:t>Pzp</w:t>
      </w:r>
      <w:proofErr w:type="spellEnd"/>
      <w:r w:rsidRPr="005449A9">
        <w:rPr>
          <w:rFonts w:ascii="Arial Narrow" w:hAnsi="Arial Narrow"/>
          <w:sz w:val="22"/>
          <w:szCs w:val="22"/>
        </w:rPr>
        <w:t xml:space="preserve">. </w:t>
      </w:r>
    </w:p>
    <w:p w14:paraId="66194681" w14:textId="626E9994" w:rsidR="00252324" w:rsidRPr="00252324" w:rsidRDefault="00252324" w:rsidP="00252324">
      <w:pPr>
        <w:pStyle w:val="Akapitzlist"/>
        <w:numPr>
          <w:ilvl w:val="0"/>
          <w:numId w:val="22"/>
        </w:numPr>
        <w:rPr>
          <w:rFonts w:ascii="Arial Narrow" w:hAnsi="Arial Narrow" w:cs="Arial"/>
        </w:rPr>
      </w:pPr>
      <w:r w:rsidRPr="00252324">
        <w:rPr>
          <w:rFonts w:ascii="Arial Narrow" w:hAnsi="Arial Narrow" w:cs="Arial"/>
        </w:rPr>
        <w:t>W przypadku zmiany ceny materiałów lub kosztów związanych z realizacją zamówienia –</w:t>
      </w:r>
      <w:r w:rsidRPr="00252324">
        <w:rPr>
          <w:rFonts w:ascii="Arial Narrow" w:hAnsi="Arial Narrow" w:cs="Arial"/>
          <w:b/>
        </w:rPr>
        <w:t xml:space="preserve"> </w:t>
      </w:r>
      <w:r w:rsidRPr="00252324">
        <w:rPr>
          <w:rFonts w:ascii="Arial Narrow" w:hAnsi="Arial Narrow" w:cs="Arial"/>
        </w:rPr>
        <w:lastRenderedPageBreak/>
        <w:t>szczególne warunki zmiany zostały o</w:t>
      </w:r>
      <w:r>
        <w:rPr>
          <w:rFonts w:ascii="Arial Narrow" w:hAnsi="Arial Narrow" w:cs="Arial"/>
        </w:rPr>
        <w:t>kreślone w § 11</w:t>
      </w:r>
      <w:r w:rsidRPr="00252324">
        <w:rPr>
          <w:rFonts w:ascii="Arial Narrow" w:hAnsi="Arial Narrow" w:cs="Arial"/>
        </w:rPr>
        <w:t xml:space="preserve"> „Waloryzacja wynagrodzenia” </w:t>
      </w:r>
    </w:p>
    <w:p w14:paraId="6FC09582" w14:textId="77777777" w:rsidR="00914677"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7519C1">
        <w:rPr>
          <w:rFonts w:ascii="Arial Narrow" w:hAnsi="Arial Narrow"/>
          <w:sz w:val="22"/>
          <w:szCs w:val="22"/>
        </w:rPr>
        <w:t xml:space="preserve">Określając warunki dokonania zmiany Umowy, sporządza się protokół konieczności, biorąc pod uwagę w szczególności: </w:t>
      </w:r>
    </w:p>
    <w:p w14:paraId="0F340E0C" w14:textId="77777777" w:rsidR="00914677" w:rsidRDefault="00D0415E" w:rsidP="0017325C">
      <w:pPr>
        <w:pStyle w:val="Akapitzlist"/>
        <w:numPr>
          <w:ilvl w:val="0"/>
          <w:numId w:val="25"/>
        </w:numPr>
        <w:tabs>
          <w:tab w:val="right" w:pos="9072"/>
        </w:tabs>
        <w:spacing w:after="120" w:line="100" w:lineRule="atLeast"/>
        <w:contextualSpacing/>
        <w:jc w:val="both"/>
        <w:rPr>
          <w:rFonts w:ascii="Arial Narrow" w:hAnsi="Arial Narrow"/>
          <w:sz w:val="22"/>
          <w:szCs w:val="22"/>
        </w:rPr>
      </w:pPr>
      <w:r w:rsidRPr="007519C1">
        <w:rPr>
          <w:rFonts w:ascii="Arial Narrow" w:hAnsi="Arial Narrow"/>
          <w:sz w:val="22"/>
          <w:szCs w:val="22"/>
        </w:rPr>
        <w:t xml:space="preserve">opis zmiany, </w:t>
      </w:r>
    </w:p>
    <w:p w14:paraId="5EB790C7" w14:textId="77777777" w:rsidR="00914677" w:rsidRDefault="00D0415E" w:rsidP="0017325C">
      <w:pPr>
        <w:pStyle w:val="Akapitzlist"/>
        <w:numPr>
          <w:ilvl w:val="0"/>
          <w:numId w:val="25"/>
        </w:numPr>
        <w:tabs>
          <w:tab w:val="right" w:pos="9072"/>
        </w:tabs>
        <w:spacing w:after="120" w:line="100" w:lineRule="atLeast"/>
        <w:contextualSpacing/>
        <w:jc w:val="both"/>
        <w:rPr>
          <w:rFonts w:ascii="Arial Narrow" w:hAnsi="Arial Narrow"/>
          <w:sz w:val="22"/>
          <w:szCs w:val="22"/>
        </w:rPr>
      </w:pPr>
      <w:r w:rsidRPr="007519C1">
        <w:rPr>
          <w:rFonts w:ascii="Arial Narrow" w:hAnsi="Arial Narrow"/>
          <w:sz w:val="22"/>
          <w:szCs w:val="22"/>
        </w:rPr>
        <w:t xml:space="preserve">uzasadnienie zmiany, </w:t>
      </w:r>
    </w:p>
    <w:p w14:paraId="06DB15C4" w14:textId="77777777" w:rsidR="00914677" w:rsidRDefault="00D0415E" w:rsidP="0017325C">
      <w:pPr>
        <w:pStyle w:val="Akapitzlist"/>
        <w:numPr>
          <w:ilvl w:val="0"/>
          <w:numId w:val="25"/>
        </w:numPr>
        <w:tabs>
          <w:tab w:val="right" w:pos="9072"/>
        </w:tabs>
        <w:spacing w:after="120" w:line="100" w:lineRule="atLeast"/>
        <w:contextualSpacing/>
        <w:jc w:val="both"/>
        <w:rPr>
          <w:rFonts w:ascii="Arial Narrow" w:hAnsi="Arial Narrow"/>
          <w:sz w:val="22"/>
          <w:szCs w:val="22"/>
        </w:rPr>
      </w:pPr>
      <w:r w:rsidRPr="007519C1">
        <w:rPr>
          <w:rFonts w:ascii="Arial Narrow" w:hAnsi="Arial Narrow"/>
          <w:sz w:val="22"/>
          <w:szCs w:val="22"/>
        </w:rPr>
        <w:t xml:space="preserve">czas dokonania zmiany, </w:t>
      </w:r>
    </w:p>
    <w:p w14:paraId="4EA38693" w14:textId="3D93A5DB" w:rsidR="005A0440" w:rsidRDefault="00D0415E" w:rsidP="0017325C">
      <w:pPr>
        <w:pStyle w:val="Akapitzlist"/>
        <w:numPr>
          <w:ilvl w:val="0"/>
          <w:numId w:val="25"/>
        </w:numPr>
        <w:tabs>
          <w:tab w:val="right" w:pos="9072"/>
        </w:tabs>
        <w:spacing w:after="120" w:line="100" w:lineRule="atLeast"/>
        <w:contextualSpacing/>
        <w:jc w:val="both"/>
        <w:rPr>
          <w:rFonts w:ascii="Arial Narrow" w:hAnsi="Arial Narrow"/>
          <w:sz w:val="22"/>
          <w:szCs w:val="22"/>
        </w:rPr>
      </w:pPr>
      <w:r w:rsidRPr="007519C1">
        <w:rPr>
          <w:rFonts w:ascii="Arial Narrow" w:hAnsi="Arial Narrow"/>
          <w:sz w:val="22"/>
          <w:szCs w:val="22"/>
        </w:rPr>
        <w:t xml:space="preserve">wpływ zmiany na sposób realizacji Umowy. </w:t>
      </w:r>
    </w:p>
    <w:p w14:paraId="66D58F64" w14:textId="77777777" w:rsidR="005A0440"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5A0440">
        <w:rPr>
          <w:rFonts w:ascii="Arial Narrow" w:hAnsi="Arial Narrow"/>
          <w:sz w:val="22"/>
          <w:szCs w:val="22"/>
        </w:rPr>
        <w:t xml:space="preserve">Dokonanie zmian, o których mowa w ust. 3 powyżej, wymagać będzie podpisania aneksu do Umowy, przy czym żadna zmiana Umowy nie może wykraczać poza określenie przedmiotu zamówienia zawartego w Umowie wraz z załącznikami, z uwzględnieniem ust. 4 powyżej. </w:t>
      </w:r>
    </w:p>
    <w:p w14:paraId="1997A432" w14:textId="77777777" w:rsidR="005A0440"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5A0440">
        <w:rPr>
          <w:rFonts w:ascii="Arial Narrow" w:hAnsi="Arial Narrow"/>
          <w:sz w:val="22"/>
          <w:szCs w:val="22"/>
        </w:rPr>
        <w:t xml:space="preserve">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 </w:t>
      </w:r>
    </w:p>
    <w:p w14:paraId="249AC9CF" w14:textId="77777777" w:rsidR="00DA31F6"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5A0440">
        <w:rPr>
          <w:rFonts w:ascii="Arial Narrow" w:hAnsi="Arial Narrow"/>
          <w:sz w:val="22"/>
          <w:szCs w:val="22"/>
        </w:rPr>
        <w:t xml:space="preserve">Nie stanowią zmiany Umowy następujące okoliczności: </w:t>
      </w:r>
    </w:p>
    <w:p w14:paraId="56BFCFD9" w14:textId="77777777" w:rsidR="00DA31F6" w:rsidRDefault="00D0415E" w:rsidP="0017325C">
      <w:pPr>
        <w:pStyle w:val="Akapitzlist"/>
        <w:numPr>
          <w:ilvl w:val="0"/>
          <w:numId w:val="26"/>
        </w:numPr>
        <w:tabs>
          <w:tab w:val="right" w:pos="9072"/>
        </w:tabs>
        <w:spacing w:after="120" w:line="100" w:lineRule="atLeast"/>
        <w:contextualSpacing/>
        <w:jc w:val="both"/>
        <w:rPr>
          <w:rFonts w:ascii="Arial Narrow" w:hAnsi="Arial Narrow"/>
          <w:sz w:val="22"/>
          <w:szCs w:val="22"/>
        </w:rPr>
      </w:pPr>
      <w:r w:rsidRPr="005A0440">
        <w:rPr>
          <w:rFonts w:ascii="Arial Narrow" w:hAnsi="Arial Narrow"/>
          <w:sz w:val="22"/>
          <w:szCs w:val="22"/>
        </w:rPr>
        <w:t xml:space="preserve">Zmiana osób, o których mowa w § 1 ust. 4 Umowy - wymaga zatwierdzenia przez Zamawiającego i nie wymaga zmiany Umowy. </w:t>
      </w:r>
    </w:p>
    <w:p w14:paraId="69BE5A8A" w14:textId="6717B74D" w:rsidR="00DA31F6" w:rsidRPr="00DA31F6" w:rsidRDefault="00D0415E" w:rsidP="0017325C">
      <w:pPr>
        <w:pStyle w:val="Akapitzlist"/>
        <w:numPr>
          <w:ilvl w:val="0"/>
          <w:numId w:val="26"/>
        </w:numPr>
        <w:tabs>
          <w:tab w:val="right" w:pos="9072"/>
        </w:tabs>
        <w:spacing w:after="120" w:line="100" w:lineRule="atLeast"/>
        <w:contextualSpacing/>
        <w:jc w:val="both"/>
        <w:rPr>
          <w:rFonts w:ascii="Arial Narrow" w:hAnsi="Arial Narrow"/>
          <w:sz w:val="22"/>
          <w:szCs w:val="22"/>
        </w:rPr>
      </w:pPr>
      <w:r w:rsidRPr="005A0440">
        <w:rPr>
          <w:rFonts w:ascii="Arial Narrow" w:hAnsi="Arial Narrow"/>
          <w:sz w:val="22"/>
          <w:szCs w:val="22"/>
        </w:rPr>
        <w:t xml:space="preserve">Zmiana podwykonawcy lub dalszego podwykonawcy w zakresie wykonania przedmiotu Umowy wymaga powiadomienia Zamawiającego i nie wymaga zmiany Umowy. </w:t>
      </w:r>
    </w:p>
    <w:p w14:paraId="0CDC9317" w14:textId="77777777" w:rsidR="006208D5" w:rsidRDefault="00D0415E" w:rsidP="0017325C">
      <w:pPr>
        <w:pStyle w:val="Akapitzlist"/>
        <w:numPr>
          <w:ilvl w:val="0"/>
          <w:numId w:val="21"/>
        </w:numPr>
        <w:tabs>
          <w:tab w:val="right" w:pos="9072"/>
        </w:tabs>
        <w:spacing w:after="120" w:line="100" w:lineRule="atLeast"/>
        <w:contextualSpacing/>
        <w:jc w:val="both"/>
        <w:rPr>
          <w:rFonts w:ascii="Arial Narrow" w:hAnsi="Arial Narrow"/>
          <w:sz w:val="22"/>
          <w:szCs w:val="22"/>
        </w:rPr>
      </w:pPr>
      <w:r w:rsidRPr="00DA31F6">
        <w:rPr>
          <w:rFonts w:ascii="Arial Narrow" w:hAnsi="Arial Narrow"/>
          <w:sz w:val="22"/>
          <w:szCs w:val="22"/>
        </w:rPr>
        <w:t xml:space="preserve">W trakcie trwania Umowy Wykonawca zobowiązuje się do pisemnego powiadomienia Zamawiającego o: </w:t>
      </w:r>
    </w:p>
    <w:p w14:paraId="2E756FA1" w14:textId="77777777" w:rsidR="006208D5" w:rsidRDefault="00D0415E" w:rsidP="0017325C">
      <w:pPr>
        <w:pStyle w:val="Akapitzlist"/>
        <w:numPr>
          <w:ilvl w:val="0"/>
          <w:numId w:val="27"/>
        </w:numPr>
        <w:tabs>
          <w:tab w:val="right" w:pos="9072"/>
        </w:tabs>
        <w:spacing w:after="120" w:line="100" w:lineRule="atLeast"/>
        <w:contextualSpacing/>
        <w:jc w:val="both"/>
        <w:rPr>
          <w:rFonts w:ascii="Arial Narrow" w:hAnsi="Arial Narrow"/>
          <w:sz w:val="22"/>
          <w:szCs w:val="22"/>
        </w:rPr>
      </w:pPr>
      <w:r w:rsidRPr="006208D5">
        <w:rPr>
          <w:rFonts w:ascii="Arial Narrow" w:hAnsi="Arial Narrow"/>
          <w:sz w:val="22"/>
          <w:szCs w:val="22"/>
        </w:rPr>
        <w:t xml:space="preserve">zmianie siedziby lub nazwie firmy lub zmianie osób reprezentujących, </w:t>
      </w:r>
    </w:p>
    <w:p w14:paraId="3D3A1EEF" w14:textId="77777777" w:rsidR="006208D5" w:rsidRDefault="00D0415E" w:rsidP="0017325C">
      <w:pPr>
        <w:pStyle w:val="Akapitzlist"/>
        <w:numPr>
          <w:ilvl w:val="0"/>
          <w:numId w:val="27"/>
        </w:numPr>
        <w:tabs>
          <w:tab w:val="right" w:pos="9072"/>
        </w:tabs>
        <w:spacing w:after="120" w:line="100" w:lineRule="atLeast"/>
        <w:contextualSpacing/>
        <w:jc w:val="both"/>
        <w:rPr>
          <w:rFonts w:ascii="Arial Narrow" w:hAnsi="Arial Narrow"/>
          <w:sz w:val="22"/>
          <w:szCs w:val="22"/>
        </w:rPr>
      </w:pPr>
      <w:r w:rsidRPr="006208D5">
        <w:rPr>
          <w:rFonts w:ascii="Arial Narrow" w:hAnsi="Arial Narrow"/>
          <w:sz w:val="22"/>
          <w:szCs w:val="22"/>
        </w:rPr>
        <w:t xml:space="preserve">ogłoszeniu upadłości lub ogłoszeniu likwidacji, </w:t>
      </w:r>
    </w:p>
    <w:p w14:paraId="3D8A0A8F" w14:textId="77777777" w:rsidR="006208D5" w:rsidRDefault="00D0415E" w:rsidP="0017325C">
      <w:pPr>
        <w:pStyle w:val="Akapitzlist"/>
        <w:numPr>
          <w:ilvl w:val="0"/>
          <w:numId w:val="27"/>
        </w:numPr>
        <w:tabs>
          <w:tab w:val="right" w:pos="9072"/>
        </w:tabs>
        <w:spacing w:after="120" w:line="100" w:lineRule="atLeast"/>
        <w:contextualSpacing/>
        <w:jc w:val="both"/>
        <w:rPr>
          <w:rFonts w:ascii="Arial Narrow" w:hAnsi="Arial Narrow"/>
          <w:sz w:val="22"/>
          <w:szCs w:val="22"/>
        </w:rPr>
      </w:pPr>
      <w:r w:rsidRPr="006208D5">
        <w:rPr>
          <w:rFonts w:ascii="Arial Narrow" w:hAnsi="Arial Narrow"/>
          <w:sz w:val="22"/>
          <w:szCs w:val="22"/>
        </w:rPr>
        <w:t xml:space="preserve">zawieszeniu działalności, </w:t>
      </w:r>
    </w:p>
    <w:p w14:paraId="49D46272" w14:textId="198BC439" w:rsidR="006208D5" w:rsidRPr="006208D5" w:rsidRDefault="00D0415E" w:rsidP="0017325C">
      <w:pPr>
        <w:pStyle w:val="Akapitzlist"/>
        <w:numPr>
          <w:ilvl w:val="0"/>
          <w:numId w:val="27"/>
        </w:numPr>
        <w:tabs>
          <w:tab w:val="right" w:pos="9072"/>
        </w:tabs>
        <w:spacing w:after="120" w:line="100" w:lineRule="atLeast"/>
        <w:contextualSpacing/>
        <w:jc w:val="both"/>
        <w:rPr>
          <w:rFonts w:ascii="Arial Narrow" w:hAnsi="Arial Narrow"/>
          <w:sz w:val="22"/>
          <w:szCs w:val="22"/>
        </w:rPr>
      </w:pPr>
      <w:r w:rsidRPr="006208D5">
        <w:rPr>
          <w:rFonts w:ascii="Arial Narrow" w:hAnsi="Arial Narrow"/>
          <w:sz w:val="22"/>
          <w:szCs w:val="22"/>
        </w:rPr>
        <w:t xml:space="preserve">wszczęciu postępowania układowego, w którym uczestniczy Wykonawca. </w:t>
      </w:r>
    </w:p>
    <w:p w14:paraId="489C9382" w14:textId="77777777" w:rsidR="006208D5" w:rsidRDefault="006208D5" w:rsidP="006208D5">
      <w:pPr>
        <w:pStyle w:val="Akapitzlist"/>
        <w:tabs>
          <w:tab w:val="right" w:pos="9072"/>
        </w:tabs>
        <w:spacing w:after="120" w:line="100" w:lineRule="atLeast"/>
        <w:contextualSpacing/>
        <w:jc w:val="both"/>
        <w:rPr>
          <w:rFonts w:ascii="Arial Narrow" w:hAnsi="Arial Narrow"/>
          <w:sz w:val="22"/>
          <w:szCs w:val="22"/>
        </w:rPr>
      </w:pPr>
    </w:p>
    <w:p w14:paraId="2C58AF35" w14:textId="61465939" w:rsidR="00007A96" w:rsidRPr="00007A96" w:rsidRDefault="00D0415E" w:rsidP="00007A96">
      <w:pPr>
        <w:pStyle w:val="Akapitzlist"/>
        <w:tabs>
          <w:tab w:val="right" w:pos="9072"/>
        </w:tabs>
        <w:spacing w:after="120" w:line="100" w:lineRule="atLeast"/>
        <w:contextualSpacing/>
        <w:jc w:val="center"/>
        <w:rPr>
          <w:rFonts w:ascii="Arial Narrow" w:hAnsi="Arial Narrow"/>
          <w:b/>
          <w:bCs/>
          <w:sz w:val="22"/>
          <w:szCs w:val="22"/>
        </w:rPr>
      </w:pPr>
      <w:r w:rsidRPr="00007A96">
        <w:rPr>
          <w:rFonts w:ascii="Arial Narrow" w:hAnsi="Arial Narrow"/>
          <w:b/>
          <w:bCs/>
          <w:sz w:val="22"/>
          <w:szCs w:val="22"/>
        </w:rPr>
        <w:t>§ 12</w:t>
      </w:r>
    </w:p>
    <w:p w14:paraId="3D3DD0F2" w14:textId="62D9B8CC" w:rsidR="00FA5639" w:rsidRPr="00007A96" w:rsidRDefault="00D0415E" w:rsidP="00007A96">
      <w:pPr>
        <w:pStyle w:val="Akapitzlist"/>
        <w:tabs>
          <w:tab w:val="right" w:pos="9072"/>
        </w:tabs>
        <w:spacing w:after="120" w:line="100" w:lineRule="atLeast"/>
        <w:contextualSpacing/>
        <w:jc w:val="center"/>
        <w:rPr>
          <w:rFonts w:ascii="Arial Narrow" w:hAnsi="Arial Narrow"/>
          <w:b/>
          <w:bCs/>
          <w:sz w:val="22"/>
          <w:szCs w:val="22"/>
        </w:rPr>
      </w:pPr>
      <w:r w:rsidRPr="00007A96">
        <w:rPr>
          <w:rFonts w:ascii="Arial Narrow" w:hAnsi="Arial Narrow"/>
          <w:b/>
          <w:bCs/>
          <w:sz w:val="22"/>
          <w:szCs w:val="22"/>
        </w:rPr>
        <w:t>Rozstrzyganie sporów</w:t>
      </w:r>
    </w:p>
    <w:p w14:paraId="3B376049" w14:textId="77777777" w:rsidR="00007A96" w:rsidRDefault="00D0415E" w:rsidP="0017325C">
      <w:pPr>
        <w:pStyle w:val="Akapitzlist"/>
        <w:numPr>
          <w:ilvl w:val="0"/>
          <w:numId w:val="28"/>
        </w:numPr>
        <w:tabs>
          <w:tab w:val="right" w:pos="9072"/>
        </w:tabs>
        <w:spacing w:after="120" w:line="100" w:lineRule="atLeast"/>
        <w:contextualSpacing/>
        <w:jc w:val="both"/>
        <w:rPr>
          <w:rFonts w:ascii="Arial Narrow" w:hAnsi="Arial Narrow"/>
          <w:sz w:val="22"/>
          <w:szCs w:val="22"/>
        </w:rPr>
      </w:pPr>
      <w:r w:rsidRPr="00DA31F6">
        <w:rPr>
          <w:rFonts w:ascii="Arial Narrow" w:hAnsi="Arial Narrow"/>
          <w:sz w:val="22"/>
          <w:szCs w:val="22"/>
        </w:rPr>
        <w:t xml:space="preserve">W przypadku wątpliwości interpretacyjnych, co do rodzaju i zakresu prac określonych w Umowie oraz zakresu praw i obowiązków Zamawiającego i Wykonawcy, będzie obowiązywać następująca kolejność ważności nw. dokumentów (jeżeli takowe wystąpią): </w:t>
      </w:r>
    </w:p>
    <w:p w14:paraId="54218AB2" w14:textId="77777777" w:rsidR="00007A96" w:rsidRDefault="00D0415E" w:rsidP="0017325C">
      <w:pPr>
        <w:pStyle w:val="Akapitzlist"/>
        <w:numPr>
          <w:ilvl w:val="0"/>
          <w:numId w:val="29"/>
        </w:numPr>
        <w:tabs>
          <w:tab w:val="right" w:pos="9072"/>
        </w:tabs>
        <w:spacing w:after="120" w:line="100" w:lineRule="atLeast"/>
        <w:contextualSpacing/>
        <w:jc w:val="both"/>
        <w:rPr>
          <w:rFonts w:ascii="Arial Narrow" w:hAnsi="Arial Narrow"/>
          <w:sz w:val="22"/>
          <w:szCs w:val="22"/>
        </w:rPr>
      </w:pPr>
      <w:r w:rsidRPr="00DA31F6">
        <w:rPr>
          <w:rFonts w:ascii="Arial Narrow" w:hAnsi="Arial Narrow"/>
          <w:sz w:val="22"/>
          <w:szCs w:val="22"/>
        </w:rPr>
        <w:t xml:space="preserve">Umowa, </w:t>
      </w:r>
    </w:p>
    <w:p w14:paraId="4720BB4B" w14:textId="77777777" w:rsidR="00007A96" w:rsidRDefault="00D0415E" w:rsidP="0017325C">
      <w:pPr>
        <w:pStyle w:val="Akapitzlist"/>
        <w:numPr>
          <w:ilvl w:val="0"/>
          <w:numId w:val="29"/>
        </w:numPr>
        <w:tabs>
          <w:tab w:val="right" w:pos="9072"/>
        </w:tabs>
        <w:spacing w:after="120" w:line="100" w:lineRule="atLeast"/>
        <w:contextualSpacing/>
        <w:jc w:val="both"/>
        <w:rPr>
          <w:rFonts w:ascii="Arial Narrow" w:hAnsi="Arial Narrow"/>
          <w:sz w:val="22"/>
          <w:szCs w:val="22"/>
        </w:rPr>
      </w:pPr>
      <w:r w:rsidRPr="00DA31F6">
        <w:rPr>
          <w:rFonts w:ascii="Arial Narrow" w:hAnsi="Arial Narrow"/>
          <w:sz w:val="22"/>
          <w:szCs w:val="22"/>
        </w:rPr>
        <w:t xml:space="preserve">SWZ i dokumentacja zamówienia, </w:t>
      </w:r>
    </w:p>
    <w:p w14:paraId="605A0CB6" w14:textId="05B6F4A4" w:rsidR="00007A96" w:rsidRDefault="00D0415E" w:rsidP="0017325C">
      <w:pPr>
        <w:pStyle w:val="Akapitzlist"/>
        <w:numPr>
          <w:ilvl w:val="0"/>
          <w:numId w:val="29"/>
        </w:numPr>
        <w:tabs>
          <w:tab w:val="right" w:pos="9072"/>
        </w:tabs>
        <w:spacing w:after="120" w:line="100" w:lineRule="atLeast"/>
        <w:contextualSpacing/>
        <w:jc w:val="both"/>
        <w:rPr>
          <w:rFonts w:ascii="Arial Narrow" w:hAnsi="Arial Narrow"/>
          <w:sz w:val="22"/>
          <w:szCs w:val="22"/>
        </w:rPr>
      </w:pPr>
      <w:r w:rsidRPr="00DA31F6">
        <w:rPr>
          <w:rFonts w:ascii="Arial Narrow" w:hAnsi="Arial Narrow"/>
          <w:sz w:val="22"/>
          <w:szCs w:val="22"/>
        </w:rPr>
        <w:t xml:space="preserve">pozostałe dokumenty stanowiące załączniki do Umowy, w takim zakresie, w jakim nie są sprzeczne </w:t>
      </w:r>
      <w:r w:rsidR="00007A96">
        <w:rPr>
          <w:rFonts w:ascii="Arial Narrow" w:hAnsi="Arial Narrow"/>
          <w:sz w:val="22"/>
          <w:szCs w:val="22"/>
        </w:rPr>
        <w:br/>
      </w:r>
      <w:r w:rsidRPr="00DA31F6">
        <w:rPr>
          <w:rFonts w:ascii="Arial Narrow" w:hAnsi="Arial Narrow"/>
          <w:sz w:val="22"/>
          <w:szCs w:val="22"/>
        </w:rPr>
        <w:t xml:space="preserve">z ww. dokumentami, przedmiotem zamówienia i celem Umowy. </w:t>
      </w:r>
    </w:p>
    <w:p w14:paraId="3B760E25" w14:textId="56D3F58B" w:rsidR="00007A96" w:rsidRDefault="00D0415E" w:rsidP="0017325C">
      <w:pPr>
        <w:pStyle w:val="Akapitzlist"/>
        <w:numPr>
          <w:ilvl w:val="0"/>
          <w:numId w:val="28"/>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Strony Umowy będą dążyć do polubownego rozstrzygnięcia wszelkich sporów, jakie mogą wynikać w związku </w:t>
      </w:r>
      <w:r w:rsidR="00007A96">
        <w:rPr>
          <w:rFonts w:ascii="Arial Narrow" w:hAnsi="Arial Narrow"/>
          <w:sz w:val="22"/>
          <w:szCs w:val="22"/>
        </w:rPr>
        <w:br/>
      </w:r>
      <w:r w:rsidRPr="00007A96">
        <w:rPr>
          <w:rFonts w:ascii="Arial Narrow" w:hAnsi="Arial Narrow"/>
          <w:sz w:val="22"/>
          <w:szCs w:val="22"/>
        </w:rPr>
        <w:t xml:space="preserve">z interpretacją lub wykonaniem Umowy. </w:t>
      </w:r>
    </w:p>
    <w:p w14:paraId="3F574DF9" w14:textId="1C7FB7A8" w:rsidR="00007A96" w:rsidRDefault="00D0415E" w:rsidP="0017325C">
      <w:pPr>
        <w:pStyle w:val="Akapitzlist"/>
        <w:numPr>
          <w:ilvl w:val="0"/>
          <w:numId w:val="28"/>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W razie nieosiągnięcia porozumienia, w terminie jednego miesiąca od rozpoczęcia rozmów, wszelkie spory wynikające z Umowy będą rozstrzygane ostatecznie przez sąd właściwy miejscowo dla Zamawiającego, </w:t>
      </w:r>
      <w:r w:rsidR="00007A96">
        <w:rPr>
          <w:rFonts w:ascii="Arial Narrow" w:hAnsi="Arial Narrow"/>
          <w:sz w:val="22"/>
          <w:szCs w:val="22"/>
        </w:rPr>
        <w:br/>
      </w:r>
      <w:r w:rsidRPr="00007A96">
        <w:rPr>
          <w:rFonts w:ascii="Arial Narrow" w:hAnsi="Arial Narrow"/>
          <w:sz w:val="22"/>
          <w:szCs w:val="22"/>
        </w:rPr>
        <w:t xml:space="preserve">z zastrzeżeniem postanowień ust. 4 poniżej. </w:t>
      </w:r>
    </w:p>
    <w:p w14:paraId="6B1F723C" w14:textId="77777777" w:rsidR="00007A96" w:rsidRDefault="00D0415E" w:rsidP="0017325C">
      <w:pPr>
        <w:pStyle w:val="Akapitzlist"/>
        <w:numPr>
          <w:ilvl w:val="0"/>
          <w:numId w:val="28"/>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Strony mogą zawrzeć ugodę w sprawie spornej należności cywilnoprawnej w przypadku dokonania oceny, </w:t>
      </w:r>
      <w:r w:rsidR="00007A96">
        <w:rPr>
          <w:rFonts w:ascii="Arial Narrow" w:hAnsi="Arial Narrow"/>
          <w:sz w:val="22"/>
          <w:szCs w:val="22"/>
        </w:rPr>
        <w:br/>
      </w:r>
      <w:r w:rsidRPr="00007A96">
        <w:rPr>
          <w:rFonts w:ascii="Arial Narrow" w:hAnsi="Arial Narrow"/>
          <w:sz w:val="22"/>
          <w:szCs w:val="22"/>
        </w:rPr>
        <w:t xml:space="preserve">że skutki ugody - według oceny – będą dla budżetu Zamawiającego korzystniejsze, niż prawdopodobny wynik postępowania sądowego albo arbitrażowego. Ocena skutków ugody powinna nastąpić, w formie pisemnej, </w:t>
      </w:r>
      <w:r w:rsidR="00007A96">
        <w:rPr>
          <w:rFonts w:ascii="Arial Narrow" w:hAnsi="Arial Narrow"/>
          <w:sz w:val="22"/>
          <w:szCs w:val="22"/>
        </w:rPr>
        <w:br/>
      </w:r>
      <w:r w:rsidRPr="00007A96">
        <w:rPr>
          <w:rFonts w:ascii="Arial Narrow" w:hAnsi="Arial Narrow"/>
          <w:sz w:val="22"/>
          <w:szCs w:val="22"/>
        </w:rPr>
        <w:t xml:space="preserve">z uwzględnieniem okoliczności sprawy, a w szczególności: </w:t>
      </w:r>
      <w:r w:rsidRPr="00007A96">
        <w:rPr>
          <w:rFonts w:ascii="Arial Narrow" w:hAnsi="Arial Narrow"/>
          <w:sz w:val="22"/>
          <w:szCs w:val="22"/>
        </w:rPr>
        <w:softHyphen/>
        <w:t xml:space="preserve"> zasadności spornych żądań, </w:t>
      </w:r>
      <w:r w:rsidRPr="00007A96">
        <w:rPr>
          <w:rFonts w:ascii="Arial Narrow" w:hAnsi="Arial Narrow"/>
          <w:sz w:val="22"/>
          <w:szCs w:val="22"/>
        </w:rPr>
        <w:softHyphen/>
        <w:t xml:space="preserve"> możliwości </w:t>
      </w:r>
      <w:r w:rsidR="00007A96">
        <w:rPr>
          <w:rFonts w:ascii="Arial Narrow" w:hAnsi="Arial Narrow"/>
          <w:sz w:val="22"/>
          <w:szCs w:val="22"/>
        </w:rPr>
        <w:br/>
      </w:r>
      <w:r w:rsidRPr="00007A96">
        <w:rPr>
          <w:rFonts w:ascii="Arial Narrow" w:hAnsi="Arial Narrow"/>
          <w:sz w:val="22"/>
          <w:szCs w:val="22"/>
        </w:rPr>
        <w:t xml:space="preserve">ich zaspokojenia i przewidywanego czasu trwania oraz </w:t>
      </w:r>
      <w:r w:rsidRPr="00007A96">
        <w:rPr>
          <w:rFonts w:ascii="Arial Narrow" w:hAnsi="Arial Narrow"/>
          <w:sz w:val="22"/>
          <w:szCs w:val="22"/>
        </w:rPr>
        <w:softHyphen/>
        <w:t xml:space="preserve"> kosztów postępowania sądowego albo arbitrażowego.</w:t>
      </w:r>
    </w:p>
    <w:p w14:paraId="333AD38D" w14:textId="499B6FDE" w:rsidR="00007A96" w:rsidRPr="00007A96" w:rsidRDefault="00D0415E" w:rsidP="00007A96">
      <w:pPr>
        <w:pStyle w:val="Akapitzlist"/>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 </w:t>
      </w:r>
    </w:p>
    <w:p w14:paraId="6A7BF82A" w14:textId="30EC5E97" w:rsidR="00007A96" w:rsidRDefault="00D0415E" w:rsidP="00007A96">
      <w:pPr>
        <w:pStyle w:val="Akapitzlist"/>
        <w:tabs>
          <w:tab w:val="right" w:pos="9072"/>
        </w:tabs>
        <w:spacing w:after="120" w:line="100" w:lineRule="atLeast"/>
        <w:contextualSpacing/>
        <w:jc w:val="center"/>
        <w:rPr>
          <w:rFonts w:ascii="Arial Narrow" w:hAnsi="Arial Narrow"/>
          <w:b/>
          <w:bCs/>
          <w:sz w:val="22"/>
          <w:szCs w:val="22"/>
        </w:rPr>
      </w:pPr>
      <w:r w:rsidRPr="00007A96">
        <w:rPr>
          <w:rFonts w:ascii="Arial Narrow" w:hAnsi="Arial Narrow"/>
          <w:b/>
          <w:bCs/>
          <w:sz w:val="22"/>
          <w:szCs w:val="22"/>
        </w:rPr>
        <w:t>§ 13</w:t>
      </w:r>
    </w:p>
    <w:p w14:paraId="2F2261EA" w14:textId="76F59FF1" w:rsidR="00007A96" w:rsidRPr="00007A96" w:rsidRDefault="00D0415E" w:rsidP="00007A96">
      <w:pPr>
        <w:pStyle w:val="Akapitzlist"/>
        <w:tabs>
          <w:tab w:val="right" w:pos="9072"/>
        </w:tabs>
        <w:spacing w:after="120" w:line="100" w:lineRule="atLeast"/>
        <w:contextualSpacing/>
        <w:jc w:val="center"/>
        <w:rPr>
          <w:rFonts w:ascii="Arial Narrow" w:hAnsi="Arial Narrow"/>
          <w:b/>
          <w:bCs/>
          <w:sz w:val="22"/>
          <w:szCs w:val="22"/>
        </w:rPr>
      </w:pPr>
      <w:r w:rsidRPr="00007A96">
        <w:rPr>
          <w:rFonts w:ascii="Arial Narrow" w:hAnsi="Arial Narrow"/>
          <w:b/>
          <w:bCs/>
          <w:sz w:val="22"/>
          <w:szCs w:val="22"/>
        </w:rPr>
        <w:t>Postanowienia końcowe</w:t>
      </w:r>
    </w:p>
    <w:p w14:paraId="56BC51BE" w14:textId="77777777" w:rsidR="00007A96" w:rsidRDefault="00007A96" w:rsidP="00FA5639">
      <w:pPr>
        <w:pStyle w:val="Akapitzlist"/>
        <w:tabs>
          <w:tab w:val="right" w:pos="9072"/>
        </w:tabs>
        <w:spacing w:after="120" w:line="100" w:lineRule="atLeast"/>
        <w:contextualSpacing/>
        <w:jc w:val="both"/>
        <w:rPr>
          <w:rFonts w:ascii="Arial Narrow" w:hAnsi="Arial Narrow"/>
          <w:sz w:val="22"/>
          <w:szCs w:val="22"/>
        </w:rPr>
      </w:pPr>
    </w:p>
    <w:p w14:paraId="5C94E7D4" w14:textId="77777777" w:rsidR="00007A96" w:rsidRDefault="00D0415E" w:rsidP="0017325C">
      <w:pPr>
        <w:pStyle w:val="Akapitzlist"/>
        <w:numPr>
          <w:ilvl w:val="0"/>
          <w:numId w:val="30"/>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Wykonawca oświadcza, że jest w pełni uprawniony do zawarcia Umowy, na warunkach w niej określonych. </w:t>
      </w:r>
    </w:p>
    <w:p w14:paraId="0719BBA9" w14:textId="77777777" w:rsidR="00007A96" w:rsidRDefault="00D0415E" w:rsidP="0017325C">
      <w:pPr>
        <w:pStyle w:val="Akapitzlist"/>
        <w:numPr>
          <w:ilvl w:val="0"/>
          <w:numId w:val="30"/>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W sprawach nieuregulowanych Umową mają zastosowanie odpowiednie przepisy ustawy Prawo zamówień publicznych, przepisy kodeksu cywilnego. </w:t>
      </w:r>
    </w:p>
    <w:p w14:paraId="6C7A7E22" w14:textId="77777777" w:rsidR="00603326" w:rsidRDefault="00D0415E" w:rsidP="0017325C">
      <w:pPr>
        <w:pStyle w:val="Akapitzlist"/>
        <w:numPr>
          <w:ilvl w:val="0"/>
          <w:numId w:val="30"/>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Umowa została sporządzona w trzech jednobrzmiących egzemplarzach, z których dwa otrzymuje Zamawiający, a jeden Wykonawca. </w:t>
      </w:r>
    </w:p>
    <w:p w14:paraId="40C7562B" w14:textId="77777777" w:rsidR="00603326" w:rsidRDefault="00D0415E" w:rsidP="0017325C">
      <w:pPr>
        <w:pStyle w:val="Akapitzlist"/>
        <w:numPr>
          <w:ilvl w:val="0"/>
          <w:numId w:val="30"/>
        </w:numPr>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 xml:space="preserve">Załącznikami do niniejszej Umowy stanowiące jej integralną cześć są odpowiednio: </w:t>
      </w:r>
    </w:p>
    <w:p w14:paraId="72C31B19" w14:textId="75570048" w:rsidR="00603326" w:rsidRPr="00CF5781" w:rsidRDefault="00D0415E" w:rsidP="00CF5781">
      <w:pPr>
        <w:pStyle w:val="Akapitzlist"/>
        <w:tabs>
          <w:tab w:val="right" w:pos="9072"/>
        </w:tabs>
        <w:spacing w:after="120" w:line="100" w:lineRule="atLeast"/>
        <w:contextualSpacing/>
        <w:jc w:val="both"/>
        <w:rPr>
          <w:rFonts w:ascii="Arial Narrow" w:hAnsi="Arial Narrow"/>
          <w:sz w:val="22"/>
          <w:szCs w:val="22"/>
        </w:rPr>
      </w:pPr>
      <w:r w:rsidRPr="00007A96">
        <w:rPr>
          <w:rFonts w:ascii="Arial Narrow" w:hAnsi="Arial Narrow"/>
          <w:sz w:val="22"/>
          <w:szCs w:val="22"/>
        </w:rPr>
        <w:t>Załącznik nr 1 – Oferta wykonawcy;</w:t>
      </w:r>
    </w:p>
    <w:p w14:paraId="369B045F" w14:textId="74037119" w:rsidR="00603326" w:rsidRDefault="00603326" w:rsidP="00603326">
      <w:pPr>
        <w:pStyle w:val="Akapitzlist"/>
        <w:tabs>
          <w:tab w:val="right" w:pos="9072"/>
        </w:tabs>
        <w:spacing w:after="120" w:line="100" w:lineRule="atLeast"/>
        <w:contextualSpacing/>
        <w:jc w:val="both"/>
        <w:rPr>
          <w:rFonts w:ascii="Arial Narrow" w:hAnsi="Arial Narrow"/>
          <w:sz w:val="22"/>
          <w:szCs w:val="22"/>
        </w:rPr>
      </w:pPr>
    </w:p>
    <w:p w14:paraId="3282961A" w14:textId="6EF106A5" w:rsidR="00191324" w:rsidRPr="00D0415E" w:rsidRDefault="002D743E">
      <w:pPr>
        <w:tabs>
          <w:tab w:val="right" w:pos="9072"/>
        </w:tabs>
        <w:spacing w:after="120" w:line="100" w:lineRule="atLeast"/>
        <w:ind w:left="567"/>
        <w:contextualSpacing/>
        <w:jc w:val="both"/>
        <w:rPr>
          <w:rFonts w:ascii="Arial Narrow" w:eastAsia="Times New Roman" w:hAnsi="Arial Narrow" w:cstheme="minorHAnsi"/>
          <w:sz w:val="22"/>
          <w:szCs w:val="22"/>
        </w:rPr>
      </w:pPr>
      <w:r w:rsidRPr="00D0415E">
        <w:rPr>
          <w:rFonts w:ascii="Arial Narrow" w:eastAsia="Times New Roman" w:hAnsi="Arial Narrow" w:cstheme="minorHAnsi"/>
          <w:sz w:val="22"/>
          <w:szCs w:val="22"/>
        </w:rPr>
        <w:lastRenderedPageBreak/>
        <w:t>.........................................</w:t>
      </w:r>
      <w:r w:rsidRPr="00D0415E">
        <w:rPr>
          <w:rFonts w:ascii="Arial Narrow" w:eastAsia="Times New Roman" w:hAnsi="Arial Narrow" w:cstheme="minorHAnsi"/>
          <w:sz w:val="22"/>
          <w:szCs w:val="22"/>
        </w:rPr>
        <w:tab/>
        <w:t>.........................................</w:t>
      </w:r>
    </w:p>
    <w:p w14:paraId="56C521A2" w14:textId="77777777" w:rsidR="00191324" w:rsidRPr="00D0415E" w:rsidRDefault="002D743E">
      <w:pPr>
        <w:tabs>
          <w:tab w:val="left" w:pos="7230"/>
        </w:tabs>
        <w:spacing w:after="120" w:line="100" w:lineRule="atLeast"/>
        <w:ind w:left="1246"/>
        <w:contextualSpacing/>
        <w:jc w:val="both"/>
        <w:rPr>
          <w:rFonts w:ascii="Arial Narrow" w:hAnsi="Arial Narrow"/>
          <w:sz w:val="22"/>
          <w:szCs w:val="22"/>
        </w:rPr>
      </w:pPr>
      <w:r w:rsidRPr="00D0415E">
        <w:rPr>
          <w:rFonts w:ascii="Arial Narrow" w:eastAsia="Times New Roman" w:hAnsi="Arial Narrow" w:cstheme="minorHAnsi"/>
          <w:sz w:val="22"/>
          <w:szCs w:val="22"/>
        </w:rPr>
        <w:t>(Wykonawca)</w:t>
      </w:r>
      <w:r w:rsidRPr="00D0415E">
        <w:rPr>
          <w:rFonts w:ascii="Arial Narrow" w:eastAsia="Times New Roman" w:hAnsi="Arial Narrow" w:cstheme="minorHAnsi"/>
          <w:sz w:val="22"/>
          <w:szCs w:val="22"/>
        </w:rPr>
        <w:tab/>
        <w:t>(Zamawiający)</w:t>
      </w:r>
    </w:p>
    <w:sectPr w:rsidR="00191324" w:rsidRPr="00D0415E">
      <w:footerReference w:type="default" r:id="rId8"/>
      <w:pgSz w:w="11906" w:h="16838"/>
      <w:pgMar w:top="1134" w:right="1134" w:bottom="1191"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6BEF" w14:textId="77777777" w:rsidR="004E391E" w:rsidRDefault="004E391E">
      <w:r>
        <w:separator/>
      </w:r>
    </w:p>
  </w:endnote>
  <w:endnote w:type="continuationSeparator" w:id="0">
    <w:p w14:paraId="3B33E6EF" w14:textId="77777777" w:rsidR="004E391E" w:rsidRDefault="004E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39B6" w14:textId="199647B3" w:rsidR="00191324" w:rsidRDefault="0019132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A854" w14:textId="77777777" w:rsidR="004E391E" w:rsidRDefault="004E391E">
      <w:r>
        <w:separator/>
      </w:r>
    </w:p>
  </w:footnote>
  <w:footnote w:type="continuationSeparator" w:id="0">
    <w:p w14:paraId="4F35C250" w14:textId="77777777" w:rsidR="004E391E" w:rsidRDefault="004E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1A1010"/>
    <w:multiLevelType w:val="hybridMultilevel"/>
    <w:tmpl w:val="F7DC61F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8A451C"/>
    <w:multiLevelType w:val="hybridMultilevel"/>
    <w:tmpl w:val="03089A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9801B9"/>
    <w:multiLevelType w:val="hybridMultilevel"/>
    <w:tmpl w:val="E2323DFC"/>
    <w:lvl w:ilvl="0" w:tplc="41FCDD9E">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096D40"/>
    <w:multiLevelType w:val="hybridMultilevel"/>
    <w:tmpl w:val="19F41CBA"/>
    <w:lvl w:ilvl="0" w:tplc="8564E2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77B49"/>
    <w:multiLevelType w:val="hybridMultilevel"/>
    <w:tmpl w:val="FE4AFBC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8A11B34"/>
    <w:multiLevelType w:val="hybridMultilevel"/>
    <w:tmpl w:val="C00E8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E1762"/>
    <w:multiLevelType w:val="hybridMultilevel"/>
    <w:tmpl w:val="736C8ABE"/>
    <w:lvl w:ilvl="0" w:tplc="043E3F0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C05619"/>
    <w:multiLevelType w:val="hybridMultilevel"/>
    <w:tmpl w:val="E06C3C20"/>
    <w:lvl w:ilvl="0" w:tplc="FFFFFFFF">
      <w:start w:val="1"/>
      <w:numFmt w:val="decimal"/>
      <w:lvlText w:val="%1."/>
      <w:lvlJc w:val="left"/>
      <w:pPr>
        <w:ind w:left="720" w:hanging="360"/>
      </w:pPr>
    </w:lvl>
    <w:lvl w:ilvl="1" w:tplc="07EA18B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D41E89"/>
    <w:multiLevelType w:val="hybridMultilevel"/>
    <w:tmpl w:val="3140F1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9B6C82"/>
    <w:multiLevelType w:val="hybridMultilevel"/>
    <w:tmpl w:val="0660CE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275F4C"/>
    <w:multiLevelType w:val="hybridMultilevel"/>
    <w:tmpl w:val="707494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57C01"/>
    <w:multiLevelType w:val="hybridMultilevel"/>
    <w:tmpl w:val="34DC4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506BDD"/>
    <w:multiLevelType w:val="hybridMultilevel"/>
    <w:tmpl w:val="74902A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E96D69"/>
    <w:multiLevelType w:val="hybridMultilevel"/>
    <w:tmpl w:val="495A5E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4F71DB2"/>
    <w:multiLevelType w:val="hybridMultilevel"/>
    <w:tmpl w:val="F2AC67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D86410"/>
    <w:multiLevelType w:val="hybridMultilevel"/>
    <w:tmpl w:val="151C1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22AD5"/>
    <w:multiLevelType w:val="hybridMultilevel"/>
    <w:tmpl w:val="BE8A6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558A6"/>
    <w:multiLevelType w:val="hybridMultilevel"/>
    <w:tmpl w:val="D5466D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9C143A"/>
    <w:multiLevelType w:val="hybridMultilevel"/>
    <w:tmpl w:val="D9C6F88E"/>
    <w:lvl w:ilvl="0" w:tplc="07046EF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386F0D"/>
    <w:multiLevelType w:val="hybridMultilevel"/>
    <w:tmpl w:val="19D8D0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C6178EC"/>
    <w:multiLevelType w:val="hybridMultilevel"/>
    <w:tmpl w:val="34DC4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12F9A"/>
    <w:multiLevelType w:val="hybridMultilevel"/>
    <w:tmpl w:val="EBFE35EC"/>
    <w:lvl w:ilvl="0" w:tplc="0D642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F781D"/>
    <w:multiLevelType w:val="hybridMultilevel"/>
    <w:tmpl w:val="77C2D4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6E5AA1"/>
    <w:multiLevelType w:val="multilevel"/>
    <w:tmpl w:val="D4E61964"/>
    <w:lvl w:ilvl="0">
      <w:start w:val="1"/>
      <w:numFmt w:val="decimal"/>
      <w:lvlText w:val="%1."/>
      <w:lvlJc w:val="left"/>
      <w:pPr>
        <w:tabs>
          <w:tab w:val="num" w:pos="0"/>
        </w:tabs>
        <w:ind w:left="717" w:hanging="360"/>
      </w:pPr>
      <w:rPr>
        <w:rFonts w:cs="Times New Roman"/>
        <w:b w:val="0"/>
        <w:color w:val="auto"/>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27" w15:restartNumberingAfterBreak="0">
    <w:nsid w:val="54591263"/>
    <w:multiLevelType w:val="hybridMultilevel"/>
    <w:tmpl w:val="C302CB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9CF3666"/>
    <w:multiLevelType w:val="hybridMultilevel"/>
    <w:tmpl w:val="D5466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D245A"/>
    <w:multiLevelType w:val="hybridMultilevel"/>
    <w:tmpl w:val="B2BA2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4B833E2"/>
    <w:multiLevelType w:val="hybridMultilevel"/>
    <w:tmpl w:val="56602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244EB5"/>
    <w:multiLevelType w:val="hybridMultilevel"/>
    <w:tmpl w:val="BBD43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436229"/>
    <w:multiLevelType w:val="hybridMultilevel"/>
    <w:tmpl w:val="EBFE3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B5BE5"/>
    <w:multiLevelType w:val="hybridMultilevel"/>
    <w:tmpl w:val="396C3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6"/>
  </w:num>
  <w:num w:numId="3">
    <w:abstractNumId w:val="21"/>
  </w:num>
  <w:num w:numId="4">
    <w:abstractNumId w:val="4"/>
  </w:num>
  <w:num w:numId="5">
    <w:abstractNumId w:val="19"/>
  </w:num>
  <w:num w:numId="6">
    <w:abstractNumId w:val="24"/>
  </w:num>
  <w:num w:numId="7">
    <w:abstractNumId w:val="32"/>
  </w:num>
  <w:num w:numId="8">
    <w:abstractNumId w:val="31"/>
  </w:num>
  <w:num w:numId="9">
    <w:abstractNumId w:val="17"/>
  </w:num>
  <w:num w:numId="10">
    <w:abstractNumId w:val="16"/>
  </w:num>
  <w:num w:numId="11">
    <w:abstractNumId w:val="8"/>
  </w:num>
  <w:num w:numId="12">
    <w:abstractNumId w:val="15"/>
  </w:num>
  <w:num w:numId="13">
    <w:abstractNumId w:val="30"/>
  </w:num>
  <w:num w:numId="14">
    <w:abstractNumId w:val="5"/>
  </w:num>
  <w:num w:numId="15">
    <w:abstractNumId w:val="23"/>
  </w:num>
  <w:num w:numId="16">
    <w:abstractNumId w:val="7"/>
  </w:num>
  <w:num w:numId="17">
    <w:abstractNumId w:val="3"/>
  </w:num>
  <w:num w:numId="18">
    <w:abstractNumId w:val="22"/>
  </w:num>
  <w:num w:numId="19">
    <w:abstractNumId w:val="11"/>
  </w:num>
  <w:num w:numId="20">
    <w:abstractNumId w:val="14"/>
  </w:num>
  <w:num w:numId="21">
    <w:abstractNumId w:val="28"/>
  </w:num>
  <w:num w:numId="22">
    <w:abstractNumId w:val="27"/>
  </w:num>
  <w:num w:numId="23">
    <w:abstractNumId w:val="29"/>
  </w:num>
  <w:num w:numId="24">
    <w:abstractNumId w:val="33"/>
  </w:num>
  <w:num w:numId="25">
    <w:abstractNumId w:val="13"/>
  </w:num>
  <w:num w:numId="26">
    <w:abstractNumId w:val="12"/>
  </w:num>
  <w:num w:numId="27">
    <w:abstractNumId w:val="2"/>
  </w:num>
  <w:num w:numId="28">
    <w:abstractNumId w:val="9"/>
  </w:num>
  <w:num w:numId="29">
    <w:abstractNumId w:val="25"/>
  </w:num>
  <w:num w:numId="30">
    <w:abstractNumId w:val="2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24"/>
    <w:rsid w:val="00007A96"/>
    <w:rsid w:val="000371A0"/>
    <w:rsid w:val="0005631A"/>
    <w:rsid w:val="000679B1"/>
    <w:rsid w:val="00072593"/>
    <w:rsid w:val="00080CA6"/>
    <w:rsid w:val="00097FFC"/>
    <w:rsid w:val="000B71BF"/>
    <w:rsid w:val="000C57C5"/>
    <w:rsid w:val="000E5451"/>
    <w:rsid w:val="000F3138"/>
    <w:rsid w:val="000F7C87"/>
    <w:rsid w:val="00101DC6"/>
    <w:rsid w:val="00125401"/>
    <w:rsid w:val="00140E15"/>
    <w:rsid w:val="00162E73"/>
    <w:rsid w:val="0017325C"/>
    <w:rsid w:val="00191324"/>
    <w:rsid w:val="00205F05"/>
    <w:rsid w:val="00227331"/>
    <w:rsid w:val="00250361"/>
    <w:rsid w:val="00252324"/>
    <w:rsid w:val="00281290"/>
    <w:rsid w:val="002B0718"/>
    <w:rsid w:val="002D743E"/>
    <w:rsid w:val="002E0B3C"/>
    <w:rsid w:val="002F28EF"/>
    <w:rsid w:val="00330A7B"/>
    <w:rsid w:val="00337819"/>
    <w:rsid w:val="0039624A"/>
    <w:rsid w:val="003A3CEB"/>
    <w:rsid w:val="003B65B9"/>
    <w:rsid w:val="003D16A1"/>
    <w:rsid w:val="00442C9C"/>
    <w:rsid w:val="004B2BE8"/>
    <w:rsid w:val="004E391E"/>
    <w:rsid w:val="004E4061"/>
    <w:rsid w:val="00524478"/>
    <w:rsid w:val="00535A18"/>
    <w:rsid w:val="005449A9"/>
    <w:rsid w:val="00553970"/>
    <w:rsid w:val="00574C6C"/>
    <w:rsid w:val="005A0440"/>
    <w:rsid w:val="005D196D"/>
    <w:rsid w:val="005E324E"/>
    <w:rsid w:val="00603326"/>
    <w:rsid w:val="006208D5"/>
    <w:rsid w:val="00650ED6"/>
    <w:rsid w:val="006A65C3"/>
    <w:rsid w:val="006B573E"/>
    <w:rsid w:val="006D0273"/>
    <w:rsid w:val="006E03FE"/>
    <w:rsid w:val="007519C1"/>
    <w:rsid w:val="00766198"/>
    <w:rsid w:val="00792E79"/>
    <w:rsid w:val="007A7BC7"/>
    <w:rsid w:val="007C3C2D"/>
    <w:rsid w:val="007E2AB0"/>
    <w:rsid w:val="008413E5"/>
    <w:rsid w:val="00895388"/>
    <w:rsid w:val="008A256D"/>
    <w:rsid w:val="008F0A9A"/>
    <w:rsid w:val="00914677"/>
    <w:rsid w:val="00916395"/>
    <w:rsid w:val="00931563"/>
    <w:rsid w:val="009941D6"/>
    <w:rsid w:val="009C2030"/>
    <w:rsid w:val="00AB0E54"/>
    <w:rsid w:val="00AF6420"/>
    <w:rsid w:val="00B045E6"/>
    <w:rsid w:val="00BA722A"/>
    <w:rsid w:val="00BD119F"/>
    <w:rsid w:val="00BD6F04"/>
    <w:rsid w:val="00BF7BA1"/>
    <w:rsid w:val="00C43559"/>
    <w:rsid w:val="00C555A1"/>
    <w:rsid w:val="00C819C8"/>
    <w:rsid w:val="00CA2AA5"/>
    <w:rsid w:val="00CD29B1"/>
    <w:rsid w:val="00CE6EBE"/>
    <w:rsid w:val="00CF5781"/>
    <w:rsid w:val="00D0415E"/>
    <w:rsid w:val="00D07508"/>
    <w:rsid w:val="00D37B48"/>
    <w:rsid w:val="00D4444D"/>
    <w:rsid w:val="00D55130"/>
    <w:rsid w:val="00D87C9C"/>
    <w:rsid w:val="00DA31F6"/>
    <w:rsid w:val="00DA338D"/>
    <w:rsid w:val="00DB28BB"/>
    <w:rsid w:val="00DB6A47"/>
    <w:rsid w:val="00DD0782"/>
    <w:rsid w:val="00E37477"/>
    <w:rsid w:val="00E83C3F"/>
    <w:rsid w:val="00EA6FE7"/>
    <w:rsid w:val="00ED00A7"/>
    <w:rsid w:val="00ED1D52"/>
    <w:rsid w:val="00F75D29"/>
    <w:rsid w:val="00FA56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913B"/>
  <w15:docId w15:val="{7916EE7B-AB5A-4D92-B162-1C9F816F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Lucida Sans"/>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OpenSymbol" w:eastAsia="OpenSymbol" w:hAnsi="OpenSymbol"/>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sz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sz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6z0">
    <w:name w:val="WW8Num36z0"/>
    <w:qFormat/>
    <w:rPr>
      <w:rFonts w:ascii="Times New Roman" w:hAnsi="Times New Roman"/>
      <w:b/>
      <w:sz w:val="28"/>
    </w:rPr>
  </w:style>
  <w:style w:type="character" w:customStyle="1" w:styleId="WW8Num36z1">
    <w:name w:val="WW8Num36z1"/>
    <w:qFormat/>
    <w:rPr>
      <w:rFonts w:ascii="Times New Roman" w:hAnsi="Times New Roman"/>
      <w:color w:val="auto"/>
      <w:sz w:val="24"/>
    </w:rPr>
  </w:style>
  <w:style w:type="character" w:customStyle="1" w:styleId="WW8Num36z2">
    <w:name w:val="WW8Num36z2"/>
    <w:qFormat/>
    <w:rPr>
      <w:rFonts w:ascii="Times New Roman" w:hAnsi="Times New Roman"/>
      <w:vanish/>
      <w:color w:val="000000"/>
    </w:rPr>
  </w:style>
  <w:style w:type="character" w:customStyle="1" w:styleId="Znakinumeracji">
    <w:name w:val="Znaki numeracji"/>
    <w:qFormat/>
  </w:style>
  <w:style w:type="character" w:customStyle="1" w:styleId="TekstpodstawowyZnak">
    <w:name w:val="Tekst podstawowy Znak"/>
    <w:basedOn w:val="Domylnaczcionkaakapitu"/>
    <w:link w:val="Tekstpodstawowy"/>
    <w:uiPriority w:val="99"/>
    <w:semiHidden/>
    <w:qFormat/>
    <w:locked/>
    <w:rPr>
      <w:rFonts w:eastAsia="SimSun" w:cs="Mangal"/>
      <w:kern w:val="2"/>
      <w:sz w:val="21"/>
      <w:szCs w:val="21"/>
      <w:lang w:val="x-none" w:eastAsia="hi-IN" w:bidi="hi-IN"/>
    </w:rPr>
  </w:style>
  <w:style w:type="character" w:customStyle="1" w:styleId="StopkaZnak">
    <w:name w:val="Stopka Znak"/>
    <w:basedOn w:val="Domylnaczcionkaakapitu"/>
    <w:link w:val="Stopka"/>
    <w:uiPriority w:val="99"/>
    <w:qFormat/>
    <w:locked/>
    <w:rPr>
      <w:rFonts w:eastAsia="SimSun" w:cs="Mangal"/>
      <w:kern w:val="2"/>
      <w:sz w:val="21"/>
      <w:szCs w:val="21"/>
      <w:lang w:val="x-none" w:eastAsia="hi-IN" w:bidi="hi-IN"/>
    </w:rPr>
  </w:style>
  <w:style w:type="character" w:customStyle="1" w:styleId="NagwekZnak">
    <w:name w:val="Nagłówek Znak"/>
    <w:basedOn w:val="Domylnaczcionkaakapitu"/>
    <w:link w:val="Nagwek"/>
    <w:uiPriority w:val="99"/>
    <w:semiHidden/>
    <w:qFormat/>
    <w:locked/>
    <w:rPr>
      <w:rFonts w:eastAsia="SimSun" w:cs="Mangal"/>
      <w:kern w:val="2"/>
      <w:sz w:val="21"/>
      <w:szCs w:val="21"/>
      <w:lang w:val="x-none" w:eastAsia="hi-IN" w:bidi="hi-IN"/>
    </w:rPr>
  </w:style>
  <w:style w:type="character" w:customStyle="1" w:styleId="czeinternetowe">
    <w:name w:val="Łącze internetowe"/>
    <w:basedOn w:val="Domylnaczcionkaakapitu"/>
    <w:uiPriority w:val="99"/>
    <w:semiHidden/>
    <w:unhideWhenUsed/>
    <w:rsid w:val="003561A6"/>
    <w:rPr>
      <w:rFonts w:cs="Times New Roman"/>
      <w:color w:val="FF0000"/>
      <w:u w:val="single" w:color="FF0000"/>
    </w:rPr>
  </w:style>
  <w:style w:type="character" w:customStyle="1" w:styleId="TekstdymkaZnak">
    <w:name w:val="Tekst dymka Znak"/>
    <w:basedOn w:val="Domylnaczcionkaakapitu"/>
    <w:link w:val="Tekstdymka"/>
    <w:uiPriority w:val="99"/>
    <w:semiHidden/>
    <w:qFormat/>
    <w:locked/>
    <w:rsid w:val="00B75F39"/>
    <w:rPr>
      <w:rFonts w:ascii="Segoe UI" w:eastAsia="SimSun" w:hAnsi="Segoe UI" w:cs="Mangal"/>
      <w:kern w:val="2"/>
      <w:sz w:val="16"/>
      <w:szCs w:val="16"/>
      <w:lang w:val="x-none" w:eastAsia="hi-IN" w:bidi="hi-IN"/>
    </w:rPr>
  </w:style>
  <w:style w:type="character" w:styleId="Pogrubienie">
    <w:name w:val="Strong"/>
    <w:qFormat/>
    <w:rsid w:val="00EA6D4E"/>
    <w:rPr>
      <w:b/>
      <w:bCs/>
    </w:rPr>
  </w:style>
  <w:style w:type="character" w:customStyle="1" w:styleId="TytuZnak">
    <w:name w:val="Tytuł Znak"/>
    <w:basedOn w:val="Domylnaczcionkaakapitu"/>
    <w:link w:val="Tytu"/>
    <w:qFormat/>
    <w:rsid w:val="00EA6D4E"/>
    <w:rPr>
      <w:b/>
      <w:sz w:val="40"/>
      <w:szCs w:val="24"/>
    </w:rPr>
  </w:style>
  <w:style w:type="character" w:customStyle="1" w:styleId="ListLabel1">
    <w:name w:val="ListLabel 1"/>
    <w:qFormat/>
    <w:rPr>
      <w:rFonts w:eastAsia="OpenSymbol"/>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Calibri"/>
      <w:b w:val="0"/>
      <w:bCs w:val="0"/>
      <w:i w:val="0"/>
      <w:iCs w:val="0"/>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b w:val="0"/>
      <w:bCs w:val="0"/>
      <w:i w:val="0"/>
      <w:iCs w:val="0"/>
      <w:sz w:val="24"/>
      <w:szCs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Calibri"/>
    </w:rPr>
  </w:style>
  <w:style w:type="character" w:customStyle="1" w:styleId="ListLabel29">
    <w:name w:val="ListLabel 29"/>
    <w:qFormat/>
    <w:rPr>
      <w:rFonts w:cs="Times New Roman"/>
      <w:b w:val="0"/>
      <w:i w:val="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Arial"/>
      <w:b w:val="0"/>
      <w:i w:val="0"/>
      <w:sz w:val="22"/>
      <w:szCs w:val="24"/>
    </w:rPr>
  </w:style>
  <w:style w:type="character" w:customStyle="1" w:styleId="ListLabel56">
    <w:name w:val="ListLabel 56"/>
    <w:qFormat/>
    <w:rPr>
      <w:rFonts w:cs="Arial"/>
      <w:b w:val="0"/>
      <w:i w:val="0"/>
      <w:sz w:val="22"/>
      <w:szCs w:val="24"/>
    </w:rPr>
  </w:style>
  <w:style w:type="paragraph" w:styleId="Nagwek">
    <w:name w:val="header"/>
    <w:basedOn w:val="Normalny"/>
    <w:next w:val="Tekstpodstawowy"/>
    <w:link w:val="NagwekZnak"/>
    <w:uiPriority w:val="99"/>
    <w:pPr>
      <w:suppressLineNumbers/>
      <w:tabs>
        <w:tab w:val="center" w:pos="4819"/>
        <w:tab w:val="right" w:pos="9638"/>
      </w:tabs>
    </w:pPr>
  </w:style>
  <w:style w:type="paragraph" w:styleId="Tekstpodstawowy">
    <w:name w:val="Body Text"/>
    <w:basedOn w:val="Normalny"/>
    <w:link w:val="TekstpodstawowyZnak"/>
    <w:uiPriority w:val="99"/>
    <w:pPr>
      <w:spacing w:after="120"/>
    </w:pPr>
  </w:style>
  <w:style w:type="paragraph" w:styleId="Lista">
    <w:name w:val="List"/>
    <w:basedOn w:val="Tekstpodstawowy"/>
    <w:uiPriority w:val="99"/>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Arial" w:eastAsia="Microsoft YaHei" w:hAnsi="Arial"/>
      <w:sz w:val="28"/>
      <w:szCs w:val="28"/>
    </w:rPr>
  </w:style>
  <w:style w:type="paragraph" w:customStyle="1" w:styleId="Podpis1">
    <w:name w:val="Podpis1"/>
    <w:basedOn w:val="Normalny"/>
    <w:qFormat/>
    <w:pPr>
      <w:suppressLineNumbers/>
      <w:spacing w:before="120" w:after="120"/>
    </w:pPr>
    <w:rPr>
      <w:i/>
      <w:iCs/>
    </w:rPr>
  </w:style>
  <w:style w:type="paragraph" w:styleId="Akapitzlist">
    <w:name w:val="List Paragraph"/>
    <w:aliases w:val="Numerowanie,Akapit z listą BS,Kolorowa lista — akcent 11,Bullets,CW_Lista,Podsis rysunku,Akapit z listą numerowaną,maz_wyliczenie,opis dzialania,K-P_odwolanie,A_wyliczenie,Akapit z listą 1,Table of contents numbered,sw tekst,L1,Odstavec,l"/>
    <w:basedOn w:val="Normalny"/>
    <w:link w:val="AkapitzlistZnak"/>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qFormat/>
    <w:rsid w:val="00B75F39"/>
    <w:rPr>
      <w:rFonts w:ascii="Segoe UI" w:hAnsi="Segoe UI" w:cs="Mangal"/>
      <w:sz w:val="18"/>
      <w:szCs w:val="16"/>
    </w:rPr>
  </w:style>
  <w:style w:type="paragraph" w:customStyle="1" w:styleId="WW-Tekstpodstawowy3">
    <w:name w:val="WW-Tekst podstawowy 3"/>
    <w:basedOn w:val="Normalny"/>
    <w:qFormat/>
    <w:rsid w:val="00EA6D4E"/>
    <w:pPr>
      <w:widowControl/>
      <w:jc w:val="both"/>
    </w:pPr>
    <w:rPr>
      <w:rFonts w:eastAsia="Times New Roman" w:cs="Times New Roman"/>
      <w:sz w:val="28"/>
      <w:szCs w:val="20"/>
      <w:lang w:eastAsia="zh-CN" w:bidi="ar-SA"/>
    </w:rPr>
  </w:style>
  <w:style w:type="paragraph" w:styleId="Tytu">
    <w:name w:val="Title"/>
    <w:basedOn w:val="Normalny"/>
    <w:link w:val="TytuZnak"/>
    <w:qFormat/>
    <w:rsid w:val="00EA6D4E"/>
    <w:pPr>
      <w:widowControl/>
      <w:suppressAutoHyphens w:val="0"/>
      <w:jc w:val="center"/>
    </w:pPr>
    <w:rPr>
      <w:rFonts w:eastAsia="Times New Roman" w:cs="Times New Roman"/>
      <w:b/>
      <w:kern w:val="0"/>
      <w:sz w:val="40"/>
      <w:lang w:eastAsia="pl-PL" w:bidi="ar-SA"/>
    </w:rPr>
  </w:style>
  <w:style w:type="paragraph" w:customStyle="1" w:styleId="Standard">
    <w:name w:val="Standard"/>
    <w:qFormat/>
    <w:rsid w:val="00E80338"/>
    <w:pPr>
      <w:suppressAutoHyphens/>
    </w:pPr>
    <w:rPr>
      <w:sz w:val="24"/>
    </w:rPr>
  </w:style>
  <w:style w:type="character" w:customStyle="1" w:styleId="AkapitzlistZnak">
    <w:name w:val="Akapit z listą Znak"/>
    <w:aliases w:val="Numerowanie Znak,Akapit z listą BS Znak,Kolorowa lista — akcent 11 Znak,Bullets Znak,CW_Lista Znak,Podsis rysunku Znak,Akapit z listą numerowaną Znak,maz_wyliczenie Znak,opis dzialania Znak,K-P_odwolanie Znak,A_wyliczenie Znak,l Znak"/>
    <w:link w:val="Akapitzlist"/>
    <w:uiPriority w:val="34"/>
    <w:qFormat/>
    <w:locked/>
    <w:rsid w:val="00252324"/>
    <w:rPr>
      <w:rFonts w:eastAsia="SimSun" w:cs="Lucida San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5931">
      <w:bodyDiv w:val="1"/>
      <w:marLeft w:val="0"/>
      <w:marRight w:val="0"/>
      <w:marTop w:val="0"/>
      <w:marBottom w:val="0"/>
      <w:divBdr>
        <w:top w:val="none" w:sz="0" w:space="0" w:color="auto"/>
        <w:left w:val="none" w:sz="0" w:space="0" w:color="auto"/>
        <w:bottom w:val="none" w:sz="0" w:space="0" w:color="auto"/>
        <w:right w:val="none" w:sz="0" w:space="0" w:color="auto"/>
      </w:divBdr>
    </w:div>
    <w:div w:id="1786845845">
      <w:bodyDiv w:val="1"/>
      <w:marLeft w:val="0"/>
      <w:marRight w:val="0"/>
      <w:marTop w:val="0"/>
      <w:marBottom w:val="0"/>
      <w:divBdr>
        <w:top w:val="none" w:sz="0" w:space="0" w:color="auto"/>
        <w:left w:val="none" w:sz="0" w:space="0" w:color="auto"/>
        <w:bottom w:val="none" w:sz="0" w:space="0" w:color="auto"/>
        <w:right w:val="none" w:sz="0" w:space="0" w:color="auto"/>
      </w:divBdr>
    </w:div>
    <w:div w:id="1787649997">
      <w:bodyDiv w:val="1"/>
      <w:marLeft w:val="0"/>
      <w:marRight w:val="0"/>
      <w:marTop w:val="0"/>
      <w:marBottom w:val="0"/>
      <w:divBdr>
        <w:top w:val="none" w:sz="0" w:space="0" w:color="auto"/>
        <w:left w:val="none" w:sz="0" w:space="0" w:color="auto"/>
        <w:bottom w:val="none" w:sz="0" w:space="0" w:color="auto"/>
        <w:right w:val="none" w:sz="0" w:space="0" w:color="auto"/>
      </w:divBdr>
    </w:div>
    <w:div w:id="186235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749E-820A-4B6F-A56B-0FB8DB29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5143</Words>
  <Characters>30860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Dębska-Puta</dc:creator>
  <dc:description/>
  <cp:lastModifiedBy>Michał Miastowski</cp:lastModifiedBy>
  <cp:revision>86</cp:revision>
  <cp:lastPrinted>2021-02-03T14:03:00Z</cp:lastPrinted>
  <dcterms:created xsi:type="dcterms:W3CDTF">2021-06-11T09:30:00Z</dcterms:created>
  <dcterms:modified xsi:type="dcterms:W3CDTF">2024-03-05T13:38:00Z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ekstJI">
    <vt:lpwstr>NIE</vt:lpwstr>
  </property>
  <property fmtid="{D5CDD505-2E9C-101B-9397-08002B2CF9AE}" pid="9" name="ZNAKI:">
    <vt:lpwstr>21451</vt:lpwstr>
  </property>
  <property fmtid="{D5CDD505-2E9C-101B-9397-08002B2CF9AE}" pid="10" name="wk_stat:linki:liczba">
    <vt:lpwstr>0</vt:lpwstr>
  </property>
  <property fmtid="{D5CDD505-2E9C-101B-9397-08002B2CF9AE}" pid="11" name="wk_stat:zapis">
    <vt:lpwstr>2021-02-03 16:06:24</vt:lpwstr>
  </property>
  <property fmtid="{D5CDD505-2E9C-101B-9397-08002B2CF9AE}" pid="12" name="wk_stat:znaki:liczba">
    <vt:lpwstr>21451</vt:lpwstr>
  </property>
</Properties>
</file>