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FD0" w14:textId="77777777" w:rsidR="00BE1D5A" w:rsidRDefault="001434F8">
      <w:r>
        <w:rPr>
          <w:rFonts w:ascii="Calibri Light" w:hAnsi="Calibri Light" w:cs="Calibri Light"/>
        </w:rPr>
        <w:t>ZPZ-33/06/23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Załącznik nr 2 do SWZ</w:t>
      </w:r>
    </w:p>
    <w:p w14:paraId="5E4AF36C" w14:textId="4B820948" w:rsidR="00BE1D5A" w:rsidRDefault="001434F8">
      <w:pPr>
        <w:jc w:val="center"/>
      </w:pPr>
      <w:r>
        <w:rPr>
          <w:rFonts w:ascii="Calibri Light" w:hAnsi="Calibri Light" w:cs="Calibri Light"/>
          <w:b/>
        </w:rPr>
        <w:t>FORMULARZ PARAMETRÓW TECHNICZNYCH - OPIS PRZEDMIOTU ZAMÓWIENIA</w:t>
      </w:r>
      <w:r w:rsidR="00051E9B">
        <w:rPr>
          <w:rFonts w:ascii="Calibri Light" w:hAnsi="Calibri Light" w:cs="Calibri Light"/>
          <w:b/>
        </w:rPr>
        <w:t xml:space="preserve"> - </w:t>
      </w:r>
      <w:r w:rsidR="00051E9B" w:rsidRPr="00051E9B">
        <w:rPr>
          <w:rFonts w:ascii="Calibri Light" w:hAnsi="Calibri Light" w:cs="Calibri Light"/>
          <w:b/>
          <w:color w:val="FF0000"/>
        </w:rPr>
        <w:t>zmodyfikowany</w:t>
      </w:r>
    </w:p>
    <w:p w14:paraId="7C694D4C" w14:textId="77777777" w:rsidR="00BE1D5A" w:rsidRDefault="001434F8">
      <w:pPr>
        <w:keepNext/>
        <w:spacing w:after="0" w:line="240" w:lineRule="auto"/>
        <w:jc w:val="center"/>
      </w:pPr>
      <w:r>
        <w:rPr>
          <w:rFonts w:ascii="Cambria" w:hAnsi="Cambria" w:cs="Cambria"/>
          <w:i/>
          <w:iCs/>
          <w:color w:val="000000"/>
          <w:sz w:val="20"/>
          <w:szCs w:val="20"/>
        </w:rPr>
        <w:t>Wykonawca wypełnia formularz, w części, na którą składa ofertę.</w:t>
      </w:r>
    </w:p>
    <w:p w14:paraId="6EC75F5B" w14:textId="77777777" w:rsidR="00BE1D5A" w:rsidRDefault="00BE1D5A">
      <w:pPr>
        <w:keepNext/>
        <w:spacing w:after="0" w:line="240" w:lineRule="auto"/>
        <w:jc w:val="center"/>
        <w:rPr>
          <w:rFonts w:ascii="Calibri Light" w:hAnsi="Calibri Light" w:cs="Calibri Light"/>
          <w:b/>
          <w:i/>
          <w:iCs/>
          <w:color w:val="000000"/>
          <w:sz w:val="20"/>
          <w:szCs w:val="20"/>
        </w:rPr>
      </w:pPr>
    </w:p>
    <w:p w14:paraId="76B84841" w14:textId="2BF89E3A" w:rsidR="001E194B" w:rsidRDefault="001E194B" w:rsidP="001E194B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>Zadanie nr 1</w:t>
      </w:r>
    </w:p>
    <w:p w14:paraId="16B8DC1D" w14:textId="77777777" w:rsidR="001E194B" w:rsidRDefault="001E194B" w:rsidP="001E194B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5264"/>
        <w:gridCol w:w="1417"/>
        <w:gridCol w:w="1418"/>
        <w:gridCol w:w="5094"/>
      </w:tblGrid>
      <w:tr w:rsidR="001E194B" w14:paraId="5FAAA0F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1E194B" w14:paraId="044010A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0F13E2" w14:textId="77777777" w:rsidR="001E194B" w:rsidRDefault="001E194B" w:rsidP="00475DC5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  <w:bCs/>
              </w:rPr>
              <w:t>Łóżko do intensywnej terapii z materacem przeciwodleżynowym –</w:t>
            </w:r>
            <w:r>
              <w:rPr>
                <w:rFonts w:ascii="Calibri Light" w:hAnsi="Calibri Light" w:cs="Calibri Light"/>
                <w:b/>
              </w:rPr>
              <w:t xml:space="preserve"> 3 szt.  </w:t>
            </w:r>
          </w:p>
          <w:p w14:paraId="457A69F7" w14:textId="77777777" w:rsid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1E194B" w14:paraId="2941058C" w14:textId="77777777" w:rsidTr="00475DC5">
        <w:trPr>
          <w:trHeight w:val="44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Default="000B4585" w:rsidP="00475DC5">
            <w:pPr>
              <w:pStyle w:val="Akapitzlist"/>
              <w:spacing w:after="0" w:line="240" w:lineRule="auto"/>
              <w:ind w:left="0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395FF6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5EE" w14:textId="315E65A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CC8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6BC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7A2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66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E95EB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73A0" w14:textId="5A5FDDA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81D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D2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027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6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070D61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66A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intensywnej opieki medycznej wraz  z wbudowaną wagą pacjenta klasy III, z certyfikatem wydanym przez jednostkę notyfikowaną.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EB7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6E844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969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7A3457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5E83EA6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212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738E95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0D46" w14:textId="7BAFA8B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254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Konstrukcja łóżka wykonana ze stali węglowej lakierowanej proszkowo, umożliwia skuteczne czyszczenie i dezynfekcję każdego elementu łóżka. Dodatkowo ułatwia i skraca czas prac konserwacyjno- serwisowych. Łóżko w pełni zgodnie z normą IEC 60601-2-52 lub równoważny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D48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157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2DB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83EA22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BA2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2150-2300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F9285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745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w zakresie od 10 cm - </w:t>
            </w: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lastRenderedPageBreak/>
              <w:t xml:space="preserve">30 cm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DCE00B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E8D7" w14:textId="6023911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877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1C0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335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0172D26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5B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E7DACA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F491" w14:textId="6137C558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2CB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Szerokość zewnętrzna łóżka 99cm</w:t>
            </w:r>
            <w:r w:rsidRPr="009A0D92">
              <w:rPr>
                <w:rFonts w:ascii="Calibri Light" w:eastAsia="Times New Roman" w:hAnsi="Calibri Light" w:cs="Calibri Light"/>
                <w:lang w:eastAsia="pl-PL"/>
              </w:rPr>
              <w:t>- 104cm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35F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3AD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6E0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E7954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85BF" w14:textId="4E489C5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D7D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przedłużenia leża o ≥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0D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4E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CD6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1F2440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7D3F" w14:textId="2DAB5D50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9E4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9D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AF2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743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D694E9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30F5" w14:textId="639EA490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B093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umożliwiający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38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7A8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12F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2C1A97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E8C7" w14:textId="4AD546ED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EA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DD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DEE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578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262983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0DE4" w14:textId="1BF44DDE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ECB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wyświetlacz ciekłokrystaliczny do obsługi np. funkcji pomiaru masy ciała pacjenta, sygnalizacji alarmów,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9A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5A5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B12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625C10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18ED" w14:textId="12888FEB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21D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757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D7AA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6427CD4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2BB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ECF7C6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0B0E" w14:textId="2889DA97" w:rsidR="001E194B" w:rsidRPr="000E76AA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 w:rsidRPr="000E76AA">
              <w:rPr>
                <w:rFonts w:ascii="Calibri Light" w:hAnsi="Calibri Light" w:cs="Calibri Light"/>
              </w:rPr>
              <w:t>.1</w:t>
            </w:r>
            <w:r w:rsidR="001E194B">
              <w:rPr>
                <w:rFonts w:ascii="Calibri Light" w:hAnsi="Calibri Light" w:cs="Calibri Light"/>
              </w:rPr>
              <w:t>8</w:t>
            </w:r>
            <w:r w:rsidR="001E194B" w:rsidRPr="000E76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F12C" w14:textId="77777777" w:rsidR="001E194B" w:rsidRPr="00A87F9A" w:rsidRDefault="001E194B" w:rsidP="00475DC5">
            <w:pPr>
              <w:pStyle w:val="Standard"/>
              <w:spacing w:after="0" w:line="240" w:lineRule="auto"/>
              <w:rPr>
                <w:color w:val="FF0000"/>
              </w:rPr>
            </w:pPr>
            <w:r w:rsidRPr="00A87F9A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Regulacja elektryczna wysokości leża (mierzona od podłoża do górnej powierzchni leża),</w:t>
            </w:r>
          </w:p>
          <w:p w14:paraId="7E61240F" w14:textId="77777777" w:rsidR="001E194B" w:rsidRPr="00A87F9A" w:rsidRDefault="001E194B" w:rsidP="00475DC5">
            <w:pPr>
              <w:spacing w:after="0" w:line="240" w:lineRule="auto"/>
              <w:jc w:val="both"/>
              <w:textAlignment w:val="baseline"/>
              <w:rPr>
                <w:color w:val="FF0000"/>
              </w:rPr>
            </w:pPr>
            <w:r w:rsidRPr="00A87F9A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min. w przedziale od  34-40 cm,</w:t>
            </w:r>
          </w:p>
          <w:p w14:paraId="6FB1560C" w14:textId="610660FB" w:rsidR="001E194B" w:rsidRDefault="001E194B" w:rsidP="00475DC5">
            <w:pPr>
              <w:spacing w:after="0" w:line="240" w:lineRule="auto"/>
            </w:pPr>
            <w:r w:rsidRPr="00A87F9A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max.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FB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A27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A61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CFE892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5B66" w14:textId="7ACB008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.19.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4C0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22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26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73F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E68A8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5C24" w14:textId="3F61A16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8DEB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części segmentu uda i podudzia w zakresie nie mniej niż </w:t>
            </w:r>
          </w:p>
          <w:p w14:paraId="7A895D1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2AB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EBD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917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B9BD58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4620" w14:textId="35FB6C2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F99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Regulacja elektryczna segmentu uda w zakresie nie mniej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DA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FC0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7EF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D9F4F1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3374" w14:textId="6E08B11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A9A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549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23E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4C5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9F7E67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FDA7" w14:textId="18C7C0E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BBA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89D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383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A5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8B33B0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F0DD" w14:textId="556E85A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50B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1F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BE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3C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71F1D9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194A" w14:textId="750A624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09F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348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33E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BBE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406CF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B6AB" w14:textId="09A2EFA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9A4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A60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F4DA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19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729E80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65DA" w14:textId="49B32CA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040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CPR. Łóżko wykonuje sekwencję ruchów, tj. poziomuje wszystkie segmenty leża oraz w razie potrzeby obniża je. Funkcja działa niezależnie od blokad, dostępna jest z jednego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7F3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B9D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5A8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BCD89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249C" w14:textId="7DE4ECD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61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27A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744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90E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E549F1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CBF6" w14:textId="3CDE7DC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.29.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4B5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barierek bocznych umożliwiająca ich bezpieczne opuszczanie i podnoszenie przy użyciu 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6AE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EF9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6AB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F9C322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10CF" w14:textId="77C3EFC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D9E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Rama łóżka wyposażona w wizualne wskaźniki kąta nachylanie segmentu oparcia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A6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D70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14A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3F43FE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AF1E" w14:textId="67CD5F6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DB7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BF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6AF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824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FAEED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4848" w14:textId="052B7E0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BC2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Sterowanie elektryczne wybranych funkcji za pomocą co najmniej 3 paneli wbudowanych w barierki boczne – po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429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B42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Sterowanie za pomocą 3 </w:t>
            </w:r>
            <w:r>
              <w:rPr>
                <w:rFonts w:ascii="Calibri Light" w:hAnsi="Calibri Light" w:cs="Calibri Light"/>
              </w:rPr>
              <w:lastRenderedPageBreak/>
              <w:t>paneli – 0 pkt.</w:t>
            </w:r>
          </w:p>
          <w:p w14:paraId="519154C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F0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E7350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C38F" w14:textId="33938B6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13B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903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A3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478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11850E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1FDB" w14:textId="541E59B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131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Przyciski elementów sterujących – membranowe, łatwe do utrzymania w czystości, wodoodporne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116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974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80D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341E8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58D4" w14:textId="6CCD43B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A8A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nie mniej niż 250 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428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FFA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40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C3AB4D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7CDB" w14:textId="61FF66C0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9B4C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ważenia pacjenta:</w:t>
            </w:r>
          </w:p>
          <w:p w14:paraId="23A7A63A" w14:textId="77777777" w:rsidR="001E194B" w:rsidRDefault="001E194B" w:rsidP="00475D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pozwala na dodawania/ odejmowanie akcesoriów na leże bez wpływu na odczyt wagi pacjenta</w:t>
            </w:r>
          </w:p>
          <w:p w14:paraId="71A0BCF5" w14:textId="77777777" w:rsidR="001E194B" w:rsidRDefault="001E194B" w:rsidP="00475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możliwość wyświetlania wagi pacjenta w zaokrągleniu do najbliższych 100g lub 500g</w:t>
            </w:r>
          </w:p>
          <w:p w14:paraId="3E7E048E" w14:textId="77777777" w:rsidR="001E194B" w:rsidRDefault="001E194B" w:rsidP="00475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97A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846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C12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BEF599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64C3" w14:textId="41AB6047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2E1B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wykrywania ruchów pacjenta – z regulacją czułości, możliwość wyłączenia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B48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6D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1C3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91489C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A80C" w14:textId="114B4AA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E0C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F50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EDD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C73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691A0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C6CF" w14:textId="7F1CC819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.39.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A95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87D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07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AC0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F3CE8B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5833" w14:textId="627CE58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1.</w:t>
            </w:r>
            <w:r w:rsidR="001E194B"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937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13B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403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D3D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FA7ECF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2160" w14:textId="71410F7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2D8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zgnieceniowy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zapobiega zgnieceniu </w:t>
            </w: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lastRenderedPageBreak/>
              <w:t>osoby/ przedmiotu znajdujących się pomiędzy podstawą łóżka a platformą leża. Cztery czujniki na podczerwień emitują wiązkę światła, która jeżeli przerwana w trakcie obniżania leża łóżka, platforma przestanie się obniżać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68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8C6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431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42D053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2DAC" w14:textId="07A456E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01F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47F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2778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E79F9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B6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5706DF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A15E" w14:textId="67BF116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736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2C7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7B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F5F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B950C23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212F" w14:textId="43837F7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CA3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Łóżka wyposażone w materac przeciwodleżynowy</w:t>
            </w:r>
            <w:r>
              <w:rPr>
                <w:rFonts w:ascii="Calibri Light" w:hAnsi="Calibri Light" w:cs="Calibri Light"/>
                <w:color w:val="000000"/>
              </w:rPr>
              <w:t>, z 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wykonany w technologii niepalnej zgodnie z normą EN 597 1 i 2,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488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FA2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751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23172F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5C46" w14:textId="74D346F5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E72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E1F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B06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8D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A126DEB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46CF" w14:textId="4A65A4D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39C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8B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1DE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E88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5079BE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C483" w14:textId="238F531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9E0B" w14:textId="70EE3115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Materac dostosowany dla pacjentów o </w:t>
            </w:r>
            <w:r w:rsidRPr="0058139C">
              <w:rPr>
                <w:rFonts w:ascii="Calibri Light" w:eastAsia="Times New Roman" w:hAnsi="Calibri Light" w:cs="Calibri Light"/>
                <w:lang w:eastAsia="pl-PL"/>
              </w:rPr>
              <w:t>wadze do 220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FEA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89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9B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79FF8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838B" w14:textId="6B211653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662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CD4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A78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FF1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52AA23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C6A6" w14:textId="2CF718FA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.49.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714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43C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31F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903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6114168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A9FF" w14:textId="176308E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591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zastosowane rozwiązanie  zwiększający </w:t>
            </w:r>
            <w:r w:rsidRPr="0058139C">
              <w:rPr>
                <w:rFonts w:ascii="Calibri Light" w:eastAsia="Times New Roman" w:hAnsi="Calibri Light" w:cs="Calibri Light"/>
                <w:lang w:eastAsia="pl-PL"/>
              </w:rPr>
              <w:t xml:space="preserve">żywotność materaca np.  rotowany dwu-kierunkowo  lub z  pianki, </w:t>
            </w:r>
            <w:proofErr w:type="spellStart"/>
            <w:r w:rsidRPr="0058139C">
              <w:rPr>
                <w:rFonts w:ascii="Calibri Light" w:eastAsia="Times New Roman" w:hAnsi="Calibri Light" w:cs="Calibri Light"/>
                <w:lang w:eastAsia="pl-PL"/>
              </w:rPr>
              <w:t>wiskoelastycznej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2C0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71A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74261A2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747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2A5C346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26B1" w14:textId="1E64756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546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CAD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7903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5BB3C1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E33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D2C571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056E" w14:textId="66747277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1</w:t>
            </w:r>
            <w:r w:rsidR="001E194B">
              <w:rPr>
                <w:rFonts w:ascii="Calibri Light" w:hAnsi="Calibri Light" w:cs="Calibri Light"/>
              </w:rPr>
              <w:t>.51.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453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Ognioodporność pokrowca wg normy BS 7175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63B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2C5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C1D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B3647BC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602D" w14:textId="7F10A7C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7244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eastAsia="Times New Roman" w:hAnsi="Calibri Light" w:cs="Calibri Light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1E194B">
              <w:rPr>
                <w:rFonts w:ascii="Calibri Light" w:eastAsia="Times New Roman" w:hAnsi="Calibri Light" w:cs="Calibri Light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8554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AD33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548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994F72" w14:textId="77777777" w:rsidTr="00475DC5">
        <w:trPr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D3D4" w14:textId="2531767C" w:rsidR="001E194B" w:rsidRDefault="000B4585" w:rsidP="00475DC5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.54.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78BC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>Przedłużka materaca po przedłużeniu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7C92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B053" w14:textId="77777777" w:rsidR="001E194B" w:rsidRPr="00E11D35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E5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E947EC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98F7" w14:textId="606EA2D1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F952" w14:textId="77777777" w:rsidR="001E194B" w:rsidRPr="00E11D35" w:rsidRDefault="001E194B" w:rsidP="00475DC5">
            <w:pPr>
              <w:spacing w:after="0" w:line="240" w:lineRule="auto"/>
            </w:pPr>
            <w:r w:rsidRPr="00E11D35">
              <w:rPr>
                <w:rFonts w:ascii="Calibri Light" w:eastAsia="Times New Roman" w:hAnsi="Calibri Light" w:cs="Calibri Light"/>
                <w:lang w:eastAsia="pl-PL"/>
              </w:rPr>
              <w:t>Łóżka i materac kompatybilne, od jednego dostawcy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A478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55BB" w14:textId="77777777" w:rsidR="001E194B" w:rsidRPr="00E11D35" w:rsidRDefault="001E194B" w:rsidP="00475DC5">
            <w:pPr>
              <w:spacing w:after="0" w:line="240" w:lineRule="auto"/>
              <w:jc w:val="center"/>
            </w:pPr>
            <w:r w:rsidRPr="00E11D35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9B0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6D3E9C0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9D71" w14:textId="4FEE89B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C95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383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855A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491FBDF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7DC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701F3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35E7" w14:textId="37A7706E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BFE0" w14:textId="2318B981" w:rsidR="001E194B" w:rsidRPr="00F85BCF" w:rsidRDefault="00274A56" w:rsidP="00475DC5">
            <w:pPr>
              <w:spacing w:after="0" w:line="240" w:lineRule="auto"/>
              <w:rPr>
                <w:color w:val="FF0000"/>
              </w:rPr>
            </w:pPr>
            <w:r w:rsidRPr="008844FA">
              <w:rPr>
                <w:rFonts w:ascii="Calibri Light" w:hAnsi="Calibri Light" w:cs="Calibri Light"/>
                <w:color w:val="FF0000"/>
              </w:rPr>
              <w:t>Szkolenie dla personelu medycznego w zakresie obsługi urządzenia dla przeprowadzonych funkcji, potwierdzone protokołem, szkolenie prowadzone na koszt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CFD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22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AA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32F430D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2CA9" w14:textId="2E67A8DB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BA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191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14C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B6D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CCE7E0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79B" w14:textId="0CE84B1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.59.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560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1F0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58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B55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E65F61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DD6F" w14:textId="7EA2505F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A28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A9A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43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27D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797EA84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0001" w14:textId="6EEC3774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F24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F49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2A0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96E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C4B20F7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B88B" w14:textId="79944F3D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B09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9A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AE9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27A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41943E5" w14:textId="77777777" w:rsidTr="00475DC5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8D01" w14:textId="1CC204E2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1</w:t>
            </w:r>
            <w:r w:rsidR="001E194B">
              <w:rPr>
                <w:rFonts w:ascii="Calibri Light" w:hAnsi="Calibri Light" w:cs="Calibri Light"/>
              </w:rPr>
              <w:t>.63.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411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23F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93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DEE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84E8B53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1843AE8B" w14:textId="77777777" w:rsidR="001E194B" w:rsidRDefault="001E194B" w:rsidP="001E194B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 xml:space="preserve">Wykonawca wypełnia niniejszy Formularz poprzez uzupełnienie kolumny pn. Parametr oferowany (należy opisać oferowany parametr), zgodnie z </w:t>
      </w:r>
      <w:r>
        <w:rPr>
          <w:rFonts w:ascii="Calibri Light" w:hAnsi="Calibri Light" w:cs="Calibri Light"/>
          <w:iCs/>
          <w:sz w:val="22"/>
          <w:szCs w:val="22"/>
        </w:rPr>
        <w:lastRenderedPageBreak/>
        <w:t>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Default="001E194B" w:rsidP="001E194B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ADADEE6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9A600FC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00809ED0" w14:textId="77777777" w:rsidR="001E194B" w:rsidRDefault="001E194B" w:rsidP="001E194B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61594E2E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6EE8A5D9" w14:textId="77777777" w:rsidR="001E194B" w:rsidRDefault="001E194B" w:rsidP="001E194B">
      <w:pPr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76361F9" w14:textId="18227A49" w:rsidR="00BE1D5A" w:rsidRDefault="001434F8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 xml:space="preserve">Zadanie nr </w:t>
      </w:r>
      <w:r w:rsidR="001E194B">
        <w:rPr>
          <w:rFonts w:ascii="Calibri Light" w:hAnsi="Calibri Light" w:cs="Calibri Light"/>
          <w:b/>
          <w:sz w:val="24"/>
          <w:szCs w:val="24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4990"/>
        <w:gridCol w:w="1417"/>
        <w:gridCol w:w="1418"/>
        <w:gridCol w:w="5408"/>
        <w:gridCol w:w="14"/>
      </w:tblGrid>
      <w:tr w:rsidR="00BE1D5A" w14:paraId="44E6704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79518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39EB1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FC573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AA1F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9331B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45DA6FB5" w14:textId="77777777">
        <w:trPr>
          <w:trHeight w:val="7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6E1BD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3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30302D" w14:textId="77777777" w:rsidR="00BE1D5A" w:rsidRDefault="001434F8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</w:rPr>
              <w:t xml:space="preserve">Łóżko szpitalne </w:t>
            </w:r>
            <w:proofErr w:type="spellStart"/>
            <w:r>
              <w:rPr>
                <w:rFonts w:ascii="Calibri Light" w:hAnsi="Calibri Light" w:cs="Calibri Light"/>
                <w:b/>
              </w:rPr>
              <w:t>bariatryczne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z materacem przeciwodleżynowym – 2 szt.  </w:t>
            </w:r>
          </w:p>
          <w:p w14:paraId="71B4F2FB" w14:textId="77777777" w:rsidR="00BE1D5A" w:rsidRDefault="00BE1D5A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E1D5A" w14:paraId="2162C304" w14:textId="77777777">
        <w:trPr>
          <w:gridAfter w:val="1"/>
          <w:wAfter w:w="14" w:type="dxa"/>
          <w:trHeight w:val="4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5B94" w14:textId="77777777" w:rsidR="00BE1D5A" w:rsidRDefault="00BE1D5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1B0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A25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23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09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AA134C6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21F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768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B79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B9F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866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BDFACE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667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01E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D68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2B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BB1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176AB3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146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72C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 opieki medycznej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82A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E68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FEB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E486BA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684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129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A19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23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CDA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3AA9AE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68B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4BE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E1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F2F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952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B4DE7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EC5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47E2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Konstrukcja łóżka wykonana ze stali węglowej lakierowanej proszkowo, umożliwia skuteczne czyszczenie i dezynfekcję każdego elementu łóżka. Dodatkowo ułatwia i skraca czas prac konserwacyjno- serwisowych. Łóżko w pełni zgodnie z normą IEC 60601-2-52 lub równoważną.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877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A17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1A8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924707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A69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D89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2150-2300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8AF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1B5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0B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86139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B95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A54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>Możliwość regulacji długości łóżka  w zakresie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 xml:space="preserve"> od 10cm - 30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85D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266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3E2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195FC8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9B5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5E0E" w14:textId="77777777" w:rsidR="00BE1D5A" w:rsidRPr="00CF722D" w:rsidRDefault="001434F8">
            <w:pPr>
              <w:spacing w:after="0" w:line="240" w:lineRule="auto"/>
            </w:pPr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4 – sekcyjne leże łóżka, w tym 3 segmenty ruchome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05D2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0EC0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9DD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661A9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7C1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6F46" w14:textId="77777777" w:rsidR="00BE1D5A" w:rsidRPr="00CF722D" w:rsidRDefault="001434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eastAsia="Times New Roman" w:hAnsiTheme="majorHAnsi" w:cstheme="majorHAnsi"/>
                <w:lang w:eastAsia="pl-PL"/>
              </w:rPr>
              <w:t>Szerokość zewnętrzna łóżka 99cm -103cm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B9D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A869" w14:textId="77777777" w:rsidR="00BE1D5A" w:rsidRPr="00CF722D" w:rsidRDefault="001434F8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A01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0788E" w14:paraId="6A703B5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38AD" w14:textId="77777777" w:rsidR="00D0788E" w:rsidRDefault="00D0788E" w:rsidP="00D0788E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F746" w14:textId="77777777" w:rsidR="00D0788E" w:rsidRPr="00CF722D" w:rsidRDefault="00D0788E" w:rsidP="00D0788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Szerokość leża regulowana w zakresie 90-122cm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1BA2" w14:textId="530BFE35" w:rsidR="00D0788E" w:rsidRPr="00CF722D" w:rsidRDefault="00D0788E" w:rsidP="00D0788E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0E1D" w14:textId="0E240F39" w:rsidR="00D0788E" w:rsidRPr="00CF722D" w:rsidRDefault="00D0788E" w:rsidP="00D0788E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CE181E"/>
              </w:rPr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368B" w14:textId="77777777" w:rsidR="00D0788E" w:rsidRDefault="00D0788E" w:rsidP="00D0788E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color w:val="CE181E"/>
                <w:highlight w:val="yellow"/>
              </w:rPr>
            </w:pPr>
          </w:p>
        </w:tc>
      </w:tr>
      <w:tr w:rsidR="00BE1D5A" w14:paraId="62B099F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CE4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153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CB6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01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48A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101591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53A8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6183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umożliwiającego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DB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A9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CE5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3C964A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A87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0C6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96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964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CB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E6264" w14:paraId="428B1D3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3F08" w14:textId="77777777" w:rsidR="005E6264" w:rsidRDefault="005E6264" w:rsidP="005E626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0EB1" w14:textId="2979765A" w:rsidR="005E6264" w:rsidRPr="00CF722D" w:rsidRDefault="005E6264" w:rsidP="005E6264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6EA6" w14:textId="1EB0E576" w:rsidR="005E6264" w:rsidRPr="00CF722D" w:rsidRDefault="005E6264" w:rsidP="005E6264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A1AE" w14:textId="77777777" w:rsidR="005E6264" w:rsidRPr="00CF722D" w:rsidRDefault="005E6264" w:rsidP="005E6264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Pojedyncze kola – 0 pkt.</w:t>
            </w:r>
          </w:p>
          <w:p w14:paraId="59568612" w14:textId="77777777" w:rsidR="005E6264" w:rsidRPr="00CF722D" w:rsidRDefault="005E6264" w:rsidP="005E6264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5606" w14:textId="77777777" w:rsidR="005E6264" w:rsidRDefault="005E6264" w:rsidP="005E626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C396C" w14:paraId="1367773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A1B0" w14:textId="77777777" w:rsidR="00FC396C" w:rsidRDefault="00FC396C" w:rsidP="00FC396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C252" w14:textId="35244DCC" w:rsidR="00FC396C" w:rsidRPr="00CF722D" w:rsidRDefault="00FC396C" w:rsidP="00FC39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Pi</w:t>
            </w:r>
            <w:r w:rsid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te koło steruj</w:t>
            </w:r>
            <w:r w:rsid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6E20" w14:textId="642A2E63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D27" w14:textId="41428161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EE9B" w14:textId="77777777" w:rsidR="00FC396C" w:rsidRDefault="00FC396C" w:rsidP="00FC396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C396C" w14:paraId="59DE5B4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6633" w14:textId="77777777" w:rsidR="00FC396C" w:rsidRDefault="00FC396C" w:rsidP="00FC396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6C5F" w14:textId="74D538E0" w:rsidR="00FC396C" w:rsidRPr="00CF722D" w:rsidRDefault="00FC396C" w:rsidP="00FC396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F722D">
              <w:rPr>
                <w:rFonts w:asciiTheme="majorHAnsi" w:hAnsiTheme="majorHAnsi" w:cstheme="majorHAnsi"/>
              </w:rPr>
              <w:t>Łózko wyposażone w napęd elektryczny wspomagaj</w:t>
            </w:r>
            <w:r w:rsidR="00F7067B" w:rsidRPr="00CF722D">
              <w:rPr>
                <w:rFonts w:asciiTheme="majorHAnsi" w:hAnsiTheme="majorHAnsi" w:cstheme="majorHAnsi"/>
              </w:rPr>
              <w:t>ą</w:t>
            </w:r>
            <w:r w:rsidRPr="00CF722D">
              <w:rPr>
                <w:rFonts w:asciiTheme="majorHAnsi" w:hAnsiTheme="majorHAnsi" w:cstheme="majorHAnsi"/>
              </w:rPr>
              <w:t>cy jazdę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5B0B" w14:textId="4A82CE7B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A05D" w14:textId="17381C6D" w:rsidR="00FC396C" w:rsidRPr="00CF722D" w:rsidRDefault="00FC396C" w:rsidP="00FC396C">
            <w:pPr>
              <w:snapToGrid w:val="0"/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1B3A" w14:textId="77777777" w:rsidR="00FC396C" w:rsidRDefault="00FC396C" w:rsidP="00FC396C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1592D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CEF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9BD8" w14:textId="77777777" w:rsidR="00BE1D5A" w:rsidRPr="00421D2D" w:rsidRDefault="001434F8">
            <w:pPr>
              <w:pStyle w:val="Standard"/>
              <w:spacing w:after="0" w:line="240" w:lineRule="auto"/>
              <w:rPr>
                <w:color w:val="FF0000"/>
              </w:rPr>
            </w:pPr>
            <w:r w:rsidRPr="00421D2D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Regulacja elektryczna wysokości leża (mierzona od podłoża do górnej powierzchni leża),</w:t>
            </w:r>
          </w:p>
          <w:p w14:paraId="102BA8CE" w14:textId="77777777" w:rsidR="00BE1D5A" w:rsidRPr="00421D2D" w:rsidRDefault="001434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color w:val="FF0000"/>
              </w:rPr>
            </w:pPr>
            <w:r w:rsidRPr="00421D2D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, w przedziale od 34-40 cm</w:t>
            </w:r>
          </w:p>
          <w:p w14:paraId="75F799B6" w14:textId="06155D47" w:rsidR="00BE1D5A" w:rsidRDefault="001434F8">
            <w:pPr>
              <w:spacing w:after="0" w:line="240" w:lineRule="auto"/>
            </w:pPr>
            <w:r w:rsidRPr="00421D2D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max.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C1C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76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FD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490111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25A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93C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EDA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91B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E99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38E73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94B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EF2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części segmentu uda i podudzia w zakresie nie mniej niż</w:t>
            </w:r>
          </w:p>
          <w:p w14:paraId="43A4728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6F5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4A7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028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A4B58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01F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3F5D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BC7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CC8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7D6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564271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02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6A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447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3D4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BC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6741B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54D4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4C4B" w14:textId="023B5A05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95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575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420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886BC0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9504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750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Wszystkie funkcje sterowane elektrycznie zabezpieczone przed przypadkowym uruchomieniem dzięki możliwości selektywnej/ całkowitej blokadzie funkcji elektrycznych łóżka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28D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DE5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148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6A794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5699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32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A3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5E0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B59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23515B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9CF1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735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77E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868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9A7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4EDBD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71C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F1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CE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BA6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08F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D7B12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236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B46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 przy pomocy jednego, oznaczonego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B8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E15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BFB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4B231B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2CC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1262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FAA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328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53C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23E5D4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2DD1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6E9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Konstrukcja barierek bocznych umożliwiająca ich bezpieczne opuszczanie i podnoszenie przy użyciu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4B2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0F4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F72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0E80C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128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C06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220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FF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353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2F0424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831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2FE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88B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438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5BD029C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870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A251F82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C8D3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213E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292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B10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6C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8C788E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74F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52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min. 270kg,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EA8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9CC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66A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10DDA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185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4B9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System ważenia pacjenta:</w:t>
            </w:r>
          </w:p>
          <w:p w14:paraId="06ED260B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– pozwala na dodawania/ odejmowanie akcesoriów na leże bez wpływu na odczyt wagi pacjenta</w:t>
            </w:r>
          </w:p>
          <w:p w14:paraId="52D93854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wyświetlania wagi pacjenta w zaokrągleniu do najbliższych 100g lub 500g</w:t>
            </w:r>
          </w:p>
          <w:p w14:paraId="7252E187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F1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06B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415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7C8A98E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2043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7BB6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D8F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8D5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599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82B355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935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3F0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B6A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E69A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1B59C2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67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D92A98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7029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BC26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 xml:space="preserve">Otwór na uchwyt do kroplówek w każdym narożniku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 xml:space="preserve">łóżka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BCD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94E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09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C19783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8DB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6280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Wysuwana półka na pościel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B65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32C0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25EAEF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057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66F21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EB9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FC0E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Uchwyt z 2 haczykami na worki urologiczne umiejscowiony po 2 haczyki z obu stron leża, bezpieczne obciążenie robocze min. 2kg każdy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91E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5B0E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2FBD44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218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8E479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A1B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E47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9F6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AA5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1AA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894726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900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0F0B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Łóżka  wyposażone w materac przeciwodleżynowy,</w:t>
            </w:r>
            <w:r>
              <w:rPr>
                <w:rFonts w:ascii="Calibri Light" w:hAnsi="Calibri Light" w:cs="Calibri Light"/>
                <w:color w:val="000000"/>
              </w:rPr>
              <w:t xml:space="preserve"> z 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, wykonany w technologii niepalnej zgodnie z normą EN 597 1 i 2 lb równoważną,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032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883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95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127E86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3E1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2D0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7D1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D3C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DC1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7A2663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CA84E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9912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0E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992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112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03F755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6BAB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78CF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dostosowany dla pacjentów o wadze min.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E24D5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270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501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CF8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Powyżej 270 kg – 5 pkt.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4E9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C4A0D5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0BFC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99E9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7E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C73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4AD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674EF3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D0BF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F8D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441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075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1D5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5B78641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DB3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AD15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Zastosowany system przedłużający żywotność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E70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EC2E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37B259E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FD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0B430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2FF2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49ED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Pokrowiec materaca wodoszczelny, nieprzepuszczalny dla zabrudzeń i zanieczyszczeń ciekłych (wydaliny, wydzieliny), z widocznymi instrukcjami dotyczącymi 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stosowania ma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teraca i prania pokrowca. Pokrowiec minimum  dwukierunkowo rozciągliwy z krawędziami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02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4C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FB3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9DECE4F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44A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7DB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Ognioodporność pokrowca wg normy BS 7175 lub równoważnej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383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62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345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3CE6A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804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B8AB" w14:textId="77777777" w:rsidR="00BE1D5A" w:rsidRPr="0074718D" w:rsidRDefault="001434F8">
            <w:pPr>
              <w:pStyle w:val="Standard"/>
              <w:spacing w:after="0" w:line="240" w:lineRule="auto"/>
            </w:pPr>
            <w:r w:rsidRPr="0074718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74718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5269" w14:textId="77777777" w:rsidR="00BE1D5A" w:rsidRPr="0074718D" w:rsidRDefault="001434F8">
            <w:pPr>
              <w:spacing w:after="0" w:line="240" w:lineRule="auto"/>
              <w:jc w:val="center"/>
            </w:pPr>
            <w:r w:rsidRPr="0074718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5B4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005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AF7796" w14:paraId="6F3B1BD0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3EBF" w14:textId="77777777" w:rsidR="00AF7796" w:rsidRDefault="00AF7796" w:rsidP="00AF779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0F31" w14:textId="77777777" w:rsidR="00AF7796" w:rsidRPr="0074718D" w:rsidRDefault="00AF7796" w:rsidP="00AF7796">
            <w:pPr>
              <w:pStyle w:val="Standard"/>
              <w:spacing w:after="0" w:line="240" w:lineRule="auto"/>
              <w:rPr>
                <w:rFonts w:asciiTheme="majorHAnsi" w:hAnsiTheme="majorHAnsi" w:cstheme="majorHAnsi"/>
              </w:rPr>
            </w:pPr>
            <w:r w:rsidRPr="0074718D">
              <w:rPr>
                <w:rFonts w:asciiTheme="majorHAnsi" w:hAnsiTheme="majorHAnsi" w:cstheme="majorHAnsi"/>
              </w:rPr>
              <w:t>Przedłużka materaca po wydłużeniu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6A33" w14:textId="0707F483" w:rsidR="00AF7796" w:rsidRPr="0074718D" w:rsidRDefault="00AF7796" w:rsidP="00AF7796">
            <w:pPr>
              <w:spacing w:after="0" w:line="240" w:lineRule="auto"/>
              <w:jc w:val="center"/>
            </w:pPr>
            <w:r w:rsidRPr="0074718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DE21" w14:textId="573BE848" w:rsidR="00AF7796" w:rsidRDefault="00AF7796" w:rsidP="00AF779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5150" w14:textId="77777777" w:rsidR="00AF7796" w:rsidRDefault="00AF7796" w:rsidP="00AF779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0E4E967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EBC7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1CD1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4A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2C3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60AFF31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9E8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DF3CC24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E305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FF0C" w14:textId="5AF128C8" w:rsidR="00BE1D5A" w:rsidRPr="00F85BCF" w:rsidRDefault="00274A56">
            <w:pPr>
              <w:pStyle w:val="Standard"/>
              <w:spacing w:after="0" w:line="240" w:lineRule="auto"/>
              <w:rPr>
                <w:color w:val="FF0000"/>
              </w:rPr>
            </w:pPr>
            <w:r w:rsidRPr="008844FA">
              <w:rPr>
                <w:rFonts w:ascii="Calibri Light" w:hAnsi="Calibri Light" w:cs="Calibri Light"/>
                <w:color w:val="FF0000"/>
              </w:rPr>
              <w:t>Szkolenie dla personelu medycznego w zakresie obsługi urządzenia dla przeprowadzonych funkcji, potwierdzone protokołem, szkolenie prowadzone na koszt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4D1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747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F3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3FAE34C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558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C45A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A64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0B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82F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B715F4A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E3A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44F7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6C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5F9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C8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3C9861D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4C9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D564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133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7C5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111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5C36879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D4B0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28B9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114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BDD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DF8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BD6598B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D9AD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9505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AC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E9C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E3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A2C1BD8" w14:textId="77777777">
        <w:trPr>
          <w:gridAfter w:val="1"/>
          <w:wAfter w:w="14" w:type="dxa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1446" w14:textId="77777777" w:rsidR="00BE1D5A" w:rsidRDefault="00BE1D5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6EC3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04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B3F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138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9352189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4654461B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lastRenderedPageBreak/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2A1262A3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E5EBF1D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3D68258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47533665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5E5AA505" w14:textId="77777777" w:rsidR="00BE1D5A" w:rsidRDefault="001434F8">
      <w:pPr>
        <w:pStyle w:val="TekstpodstawowyTekstwcity2stbTekstwcity2stTekstwciety2stety2st"/>
        <w:widowControl/>
        <w:numPr>
          <w:ilvl w:val="0"/>
          <w:numId w:val="7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567992F9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1108325A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8E5C986" w14:textId="5A05E039" w:rsidR="001E194B" w:rsidRDefault="001E194B" w:rsidP="001E194B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>Zadanie nr 3</w:t>
      </w:r>
    </w:p>
    <w:p w14:paraId="027108F4" w14:textId="77777777" w:rsidR="001E194B" w:rsidRDefault="001E194B" w:rsidP="001E194B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4409" w:type="dxa"/>
        <w:jc w:val="center"/>
        <w:tblLayout w:type="fixed"/>
        <w:tblLook w:val="0000" w:firstRow="0" w:lastRow="0" w:firstColumn="0" w:lastColumn="0" w:noHBand="0" w:noVBand="0"/>
      </w:tblPr>
      <w:tblGrid>
        <w:gridCol w:w="943"/>
        <w:gridCol w:w="50"/>
        <w:gridCol w:w="5139"/>
        <w:gridCol w:w="56"/>
        <w:gridCol w:w="1361"/>
        <w:gridCol w:w="56"/>
        <w:gridCol w:w="1362"/>
        <w:gridCol w:w="25"/>
        <w:gridCol w:w="5383"/>
        <w:gridCol w:w="14"/>
        <w:gridCol w:w="20"/>
      </w:tblGrid>
      <w:tr w:rsidR="001E194B" w14:paraId="2482BAA9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71220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0323E0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82963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C8B5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D8CE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1E194B" w14:paraId="2D50E7C9" w14:textId="77777777" w:rsidTr="00476F49">
        <w:trPr>
          <w:gridAfter w:val="1"/>
          <w:wAfter w:w="20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63FA8C1" w14:textId="35CDC30C" w:rsidR="001E194B" w:rsidRDefault="000B4585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3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39D94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Łózko szpitalne z materacem – 27 szt.</w:t>
            </w:r>
          </w:p>
        </w:tc>
      </w:tr>
      <w:tr w:rsidR="001E194B" w14:paraId="1A3499EC" w14:textId="77777777" w:rsidTr="00476F49">
        <w:trPr>
          <w:gridAfter w:val="2"/>
          <w:wAfter w:w="34" w:type="dxa"/>
          <w:trHeight w:val="446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DAF2" w14:textId="4978802B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2FFD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A79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6C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C7E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8D4990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C4A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42C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DAE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DCF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4A9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333925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E23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B89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4E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95C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B54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0CEDC82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27D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618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opieki medycznej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A27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EBA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1F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D996F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2B0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E0D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945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AD5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EE3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F66A31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596E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8B8E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A21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84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150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8BB7F94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4C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45DC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Konstrukcja łóżka wykonana ze stali węglowej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lakierowanej proszkowo, umożliwiającej skuteczne czyszczenie i dezynfekcję każdego elementu łóżka, dodatkowo ułatwiające i skracające czas prac konserwacyjno- serwisowych. Łóżko w pełni zgodnie z normą IEC 60601-2-52 lub równoważną.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C64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ECA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7CD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BC59E24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161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B16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 xml:space="preserve">2150-2300 cm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19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511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F12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A6343E5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7710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6C31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 w zakresie </w:t>
            </w: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od 10cm - 30 cm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634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501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A1B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1DEA43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949D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1E9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01E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21E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1D5CA2F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DE9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24B82F7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526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963D" w14:textId="77777777" w:rsidR="001E194B" w:rsidRPr="003F39C1" w:rsidRDefault="001E194B" w:rsidP="00475DC5">
            <w:pPr>
              <w:spacing w:after="0" w:line="240" w:lineRule="auto"/>
            </w:pPr>
            <w:r w:rsidRPr="003F39C1">
              <w:rPr>
                <w:rFonts w:ascii="Calibri Light" w:eastAsia="Times New Roman" w:hAnsi="Calibri Light" w:cs="Calibri Light"/>
                <w:lang w:eastAsia="pl-PL"/>
              </w:rPr>
              <w:t>Szerokość zewnętrzna łóżka  99cm -104 cm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8E4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3E3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B61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3CDFBC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21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3D6A" w14:textId="77777777" w:rsidR="001E194B" w:rsidRPr="003F39C1" w:rsidRDefault="001E194B" w:rsidP="00475DC5">
            <w:pPr>
              <w:spacing w:after="0" w:line="240" w:lineRule="auto"/>
            </w:pPr>
            <w:r w:rsidRPr="003F39C1">
              <w:rPr>
                <w:rFonts w:ascii="Calibri Light" w:eastAsia="Times New Roman" w:hAnsi="Calibri Light" w:cs="Calibri Light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F6B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3B0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4B6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D15E4C0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702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AB1C8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umożliwiający zablokowanie                            i odblokowanie kół z dowolnego miejsca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E89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1B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EFB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8D332A4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7FBB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E49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CBB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36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B7C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D390A7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9B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AF57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49A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D26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222E5BC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  <w:p w14:paraId="67834292" w14:textId="77777777" w:rsidR="001E194B" w:rsidRDefault="001E194B" w:rsidP="00475DC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C91C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4C1E6E6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5D0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22BE" w14:textId="77777777" w:rsidR="001E194B" w:rsidRPr="009A3C3F" w:rsidRDefault="001E194B" w:rsidP="00475DC5">
            <w:pPr>
              <w:pStyle w:val="Standard"/>
              <w:spacing w:after="0" w:line="240" w:lineRule="auto"/>
              <w:rPr>
                <w:color w:val="FF0000"/>
              </w:rPr>
            </w:pPr>
            <w:r w:rsidRPr="009A3C3F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Regulacja elektryczna wysokości leża (mierzona od podłoża do górnej powierzchni leża),</w:t>
            </w:r>
          </w:p>
          <w:p w14:paraId="381EA705" w14:textId="77777777" w:rsidR="001E194B" w:rsidRPr="009A3C3F" w:rsidRDefault="001E194B" w:rsidP="00475D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color w:val="FF0000"/>
              </w:rPr>
            </w:pPr>
            <w:r w:rsidRPr="009A3C3F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min.  w przedziale od 34-40 cm</w:t>
            </w:r>
          </w:p>
          <w:p w14:paraId="0AFA360C" w14:textId="7D778327" w:rsidR="001E194B" w:rsidRDefault="001E194B" w:rsidP="00475DC5">
            <w:pPr>
              <w:spacing w:after="0" w:line="240" w:lineRule="auto"/>
            </w:pPr>
            <w:r w:rsidRPr="009A3C3F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max. 75 cm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2B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D41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BB5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2B0BFF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ED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DE8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EF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673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ADC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67F28DC" w14:textId="77777777" w:rsidTr="00476F49">
        <w:trPr>
          <w:gridAfter w:val="2"/>
          <w:wAfter w:w="34" w:type="dxa"/>
          <w:trHeight w:val="677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58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E2D0" w14:textId="77777777" w:rsidR="001E194B" w:rsidRDefault="001E194B" w:rsidP="00475DC5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części segmentu uda i podudzia w zakresie nie mniej niż  0 – 35⁰</w:t>
            </w:r>
          </w:p>
          <w:p w14:paraId="6BAD344E" w14:textId="77777777" w:rsidR="001E194B" w:rsidRDefault="001E194B" w:rsidP="00475DC5">
            <w:pPr>
              <w:spacing w:after="0" w:line="240" w:lineRule="auto"/>
              <w:rPr>
                <w:rFonts w:ascii="Calibri Light" w:eastAsia="Times New Roman" w:hAnsi="Calibri Light" w:cs="Calibri Light"/>
                <w:color w:val="434342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970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1F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B5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637D4BF" w14:textId="77777777" w:rsidTr="00476F49">
        <w:trPr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466D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C0E1" w14:textId="77777777" w:rsidR="001E194B" w:rsidRPr="00476F49" w:rsidRDefault="001E194B" w:rsidP="00475DC5">
            <w:pPr>
              <w:spacing w:after="0" w:line="240" w:lineRule="auto"/>
            </w:pPr>
            <w:r w:rsidRPr="00476F49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4630" w14:textId="77777777" w:rsidR="001E194B" w:rsidRPr="00476F49" w:rsidRDefault="001E194B" w:rsidP="00475DC5">
            <w:pPr>
              <w:spacing w:after="0" w:line="240" w:lineRule="auto"/>
              <w:jc w:val="center"/>
            </w:pPr>
            <w:r w:rsidRPr="00476F49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8018" w14:textId="77777777" w:rsidR="001E194B" w:rsidRPr="00476F49" w:rsidRDefault="001E194B" w:rsidP="00475DC5">
            <w:pPr>
              <w:spacing w:after="0" w:line="240" w:lineRule="auto"/>
              <w:jc w:val="center"/>
            </w:pPr>
            <w:r w:rsidRPr="00476F49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FEB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B5E61D6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744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DB23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786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B59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C42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F070E20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108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F75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A3F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DD6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55E5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881BB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DCF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7C3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3D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BB7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AA0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AC037E6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1C0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B70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08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1D1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405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F56A907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5A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778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84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883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AAC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6BB33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3A5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3DA1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31B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065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B8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3026FF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58F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F1B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 przy pomocy jednego, oznaczonego przycisku na każdym panelu sterującym.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294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87E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786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52BB8E01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5C4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1D6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042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698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D7E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1032E8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B03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8DB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Konstrukcja barierek bocznych umożliwiająca ich bezpieczne opuszczanie i podnoszenie przy użyciu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jednej ręki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67C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8F5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F7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D3FE3C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F9BE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C70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Wyjmowane szczyty od strony głowy i nóg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C6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159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58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6C48732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3C6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7B9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E5F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FE5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4D682AF1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498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0B54948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5EE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D62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poza funkcjami ratującymi życie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45B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975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AE1D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3DB2369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123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B79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min. 250 kg, pozwalające na wszystkie możliwe regulacje przy maksymalnym obciążeniu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415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0304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7F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F504EB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5A6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BA1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152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B0D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2EFB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3C6547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323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7EA9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 gniazda na akcesoria w narożnikach od strony głowy oraz  od strony nóg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FDF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23F9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805F95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A8C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48A4023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935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9EF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111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5A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9FB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8CF949B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5BB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CBD3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49C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0EE4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C1C122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328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864D3FA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A1D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F93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Uchwyt z 2 haczykami na worki urologiczne umiejscowiony  z obu stron leża, bezpieczne obciążenie robocze min. 2kg każdy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6DF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0156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FFE2133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7D0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E8034D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E94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F8E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color w:val="000000"/>
                <w:u w:val="single"/>
              </w:rPr>
              <w:t>Łóżka wyposażone w materac przeciwodleżynowy</w:t>
            </w:r>
            <w:r>
              <w:rPr>
                <w:rFonts w:ascii="Calibri Light" w:hAnsi="Calibri Light" w:cs="Calibri Light"/>
                <w:color w:val="000000"/>
              </w:rPr>
              <w:t>, z zastosowaniem w profilaktyce przeciwodleżynowej w zakresie I – IV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, wykonany w technologii niepalnej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lastRenderedPageBreak/>
              <w:t>zgodnie z normą EN 597 1 i 2 lub równoważną , o grubości min. 12 cm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5AB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B2C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AB7A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4C9BEB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28C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24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282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07A8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874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980C77D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656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205F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7FC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CA8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0B48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593342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C37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FA96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dostosowany dla pacjentów o wadze min. 200 kg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091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4EF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154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76572B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B35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AFE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EE3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7D97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E53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2804B8B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037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0222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A46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B2E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E7B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81AF238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FB3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95FE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zastosowane rozwiązanie  zwiększający żywotność materaca np.  rotowany dwu-kierunkowo  lub z </w:t>
            </w:r>
            <w:r>
              <w:rPr>
                <w:rFonts w:ascii="Calibri Light" w:eastAsia="Times New Roman" w:hAnsi="Calibri Light" w:cs="Calibri Light"/>
                <w:color w:val="FF4000"/>
                <w:lang w:eastAsia="pl-PL"/>
              </w:rPr>
              <w:t xml:space="preserve"> </w:t>
            </w:r>
            <w:r w:rsidRPr="00D805B0">
              <w:rPr>
                <w:rFonts w:ascii="Calibri Light" w:eastAsia="Times New Roman" w:hAnsi="Calibri Light" w:cs="Calibri Light"/>
                <w:lang w:eastAsia="pl-PL"/>
              </w:rPr>
              <w:t xml:space="preserve">pianki </w:t>
            </w:r>
            <w:proofErr w:type="spellStart"/>
            <w:r w:rsidRPr="00D805B0">
              <w:rPr>
                <w:rFonts w:ascii="Calibri Light" w:eastAsia="Times New Roman" w:hAnsi="Calibri Light" w:cs="Calibri Light"/>
                <w:lang w:eastAsia="pl-PL"/>
              </w:rPr>
              <w:t>wiskoelastycznej</w:t>
            </w:r>
            <w:proofErr w:type="spellEnd"/>
            <w:r w:rsidRPr="00D805B0">
              <w:rPr>
                <w:rFonts w:ascii="Calibri Light" w:eastAsia="Times New Roman" w:hAnsi="Calibri Light" w:cs="Calibri Light"/>
                <w:color w:val="CE181E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E9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03CB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5CD4F2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2F5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25D2CC6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263B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A81C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0BA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973E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1865267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EC8F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3B841992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8777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AA6A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Ognioodporność pokrowca wg normy BS 7175 lub równoważnej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513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7BD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8A9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1BB76755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CCA8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21FA" w14:textId="77777777" w:rsidR="001E194B" w:rsidRPr="00CF722D" w:rsidRDefault="001E194B" w:rsidP="00475DC5">
            <w:pPr>
              <w:spacing w:after="0" w:line="240" w:lineRule="auto"/>
            </w:pPr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                                        i </w:t>
            </w:r>
            <w:proofErr w:type="spellStart"/>
            <w:r w:rsidRPr="00CF722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183D" w14:textId="77777777" w:rsidR="001E194B" w:rsidRPr="00CF722D" w:rsidRDefault="001E194B" w:rsidP="00475DC5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9A46" w14:textId="77777777" w:rsidR="001E194B" w:rsidRPr="00CF722D" w:rsidRDefault="001E194B" w:rsidP="00475DC5">
            <w:pPr>
              <w:spacing w:after="0" w:line="240" w:lineRule="auto"/>
              <w:jc w:val="center"/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5F8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21A12059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DE9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9E2B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D86BF9F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 xml:space="preserve">Przedłużka do  materaca po wydłużeniu łóżka </w:t>
            </w:r>
          </w:p>
          <w:p w14:paraId="75721518" w14:textId="77777777" w:rsidR="001E194B" w:rsidRPr="001E194B" w:rsidRDefault="001E194B" w:rsidP="00475DC5">
            <w:pPr>
              <w:spacing w:after="0" w:line="240" w:lineRule="auto"/>
              <w:rPr>
                <w:rFonts w:ascii="Calibri Light" w:hAnsi="Calibri Light" w:cs="Calibri Light"/>
                <w:color w:val="CE181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2DDC" w14:textId="77777777" w:rsidR="001E194B" w:rsidRPr="001E194B" w:rsidRDefault="001E194B" w:rsidP="00475DC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E194B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1962" w14:textId="77777777" w:rsidR="001E194B" w:rsidRPr="00CF722D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F722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6A83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17AC3EB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C81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87A0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lang w:eastAsia="pl-PL"/>
              </w:rPr>
              <w:t>Łóżka i materace – kompatybilne - od jednego dostawcy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CF3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D68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1AC4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FB19CEF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EBCF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2B15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980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E64" w14:textId="77777777" w:rsidR="001E194B" w:rsidRDefault="001E194B" w:rsidP="00475DC5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2941FE7F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2281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BEE9BCD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5024" w14:textId="04F934C4" w:rsidR="001E194B" w:rsidRDefault="001E194B" w:rsidP="000B4585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74AE" w14:textId="4B5C2BE8" w:rsidR="001E194B" w:rsidRPr="008844FA" w:rsidRDefault="00274A56" w:rsidP="00475DC5">
            <w:pPr>
              <w:spacing w:after="0" w:line="240" w:lineRule="auto"/>
              <w:jc w:val="both"/>
              <w:rPr>
                <w:color w:val="FF0000"/>
              </w:rPr>
            </w:pPr>
            <w:r w:rsidRPr="008844FA">
              <w:rPr>
                <w:rFonts w:ascii="Calibri Light" w:hAnsi="Calibri Light" w:cs="Calibri Light"/>
                <w:color w:val="FF0000"/>
              </w:rPr>
              <w:t>Szkolenie dla personelu medycznego w zakresie obsługi urządzenia dla przeprowadzonych funkcji, potwierdzone protokołem, szkolenie prowadzone na koszt wykonawcy</w:t>
            </w:r>
            <w:r>
              <w:rPr>
                <w:rFonts w:ascii="Calibri Light" w:hAnsi="Calibri Light" w:cs="Calibri Light"/>
                <w:color w:val="FF000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1DF0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5B2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AE4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0E809C3A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08BA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87C9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F70C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56B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454E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D469201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1D35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66AD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CE64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C07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BC40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EB596A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1764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27CE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C07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324E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A019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6C689072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6283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9F224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0B8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C3BD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076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585EAB5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4EB1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97B8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4942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4A89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3047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4A9C6E69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1692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9969" w14:textId="77777777" w:rsidR="001E194B" w:rsidRDefault="001E194B" w:rsidP="00475DC5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17BA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1875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0AD6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E194B" w14:paraId="7422FBBE" w14:textId="77777777" w:rsidTr="00476F49">
        <w:trPr>
          <w:gridAfter w:val="2"/>
          <w:wAfter w:w="34" w:type="dxa"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9499" w14:textId="77777777" w:rsidR="001E194B" w:rsidRDefault="001E194B" w:rsidP="000B4585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A558" w14:textId="77777777" w:rsidR="001E194B" w:rsidRDefault="001E194B" w:rsidP="00475DC5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133B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BEB6" w14:textId="77777777" w:rsidR="001E194B" w:rsidRDefault="001E194B" w:rsidP="00475DC5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24C2" w14:textId="77777777" w:rsidR="001E194B" w:rsidRDefault="001E194B" w:rsidP="00475DC5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D209CFC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67335E37" w14:textId="77777777" w:rsidR="001E194B" w:rsidRDefault="001E194B" w:rsidP="001E194B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38B248C3" w14:textId="77777777" w:rsidR="001E194B" w:rsidRDefault="001E194B" w:rsidP="001E194B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A9E2015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lastRenderedPageBreak/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0F4184CC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F903E4E" w14:textId="77777777" w:rsidR="001E194B" w:rsidRDefault="001E194B" w:rsidP="001E194B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BB31904" w14:textId="77777777" w:rsidR="001E194B" w:rsidRDefault="001E194B" w:rsidP="001E194B">
      <w:pPr>
        <w:pStyle w:val="TekstpodstawowyTekstwcity2stbTekstwcity2stTekstwciety2stety2st"/>
        <w:widowControl/>
        <w:numPr>
          <w:ilvl w:val="0"/>
          <w:numId w:val="4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60D390C2" w14:textId="77777777" w:rsidR="001E194B" w:rsidRDefault="001E194B" w:rsidP="001E194B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2F65484E" w14:textId="77777777" w:rsidR="001E194B" w:rsidRDefault="001E194B" w:rsidP="001E194B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243426E" w14:textId="77777777" w:rsidR="00BE1D5A" w:rsidRDefault="001434F8">
      <w:pPr>
        <w:keepNext/>
        <w:spacing w:after="0" w:line="240" w:lineRule="auto"/>
        <w:jc w:val="center"/>
      </w:pPr>
      <w:r>
        <w:rPr>
          <w:rFonts w:ascii="Calibri Light" w:hAnsi="Calibri Light" w:cs="Calibri Light"/>
          <w:b/>
          <w:sz w:val="24"/>
          <w:szCs w:val="24"/>
        </w:rPr>
        <w:t>Zadanie nr 4</w:t>
      </w:r>
    </w:p>
    <w:p w14:paraId="6958167A" w14:textId="77777777" w:rsidR="00BE1D5A" w:rsidRDefault="00BE1D5A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5132"/>
        <w:gridCol w:w="1417"/>
        <w:gridCol w:w="1418"/>
        <w:gridCol w:w="5094"/>
      </w:tblGrid>
      <w:tr w:rsidR="00BE1D5A" w14:paraId="30FC835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6340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9E367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D9CBFD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79371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430AA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412669E4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47257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1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758BBD" w14:textId="77777777" w:rsidR="00BE1D5A" w:rsidRDefault="001434F8">
            <w:pPr>
              <w:spacing w:before="120" w:after="0" w:line="240" w:lineRule="auto"/>
              <w:textAlignment w:val="baseline"/>
            </w:pPr>
            <w:r>
              <w:rPr>
                <w:rFonts w:ascii="Calibri Light" w:hAnsi="Calibri Light" w:cs="Calibri Light"/>
                <w:b/>
                <w:bCs/>
              </w:rPr>
              <w:t>Łóżko do wielofunkcyjne z materacem przeciwodleżynowym  –</w:t>
            </w:r>
            <w:r>
              <w:rPr>
                <w:rFonts w:ascii="Calibri Light" w:hAnsi="Calibri Light" w:cs="Calibri Light"/>
                <w:b/>
              </w:rPr>
              <w:t xml:space="preserve"> 5 szt.  </w:t>
            </w:r>
          </w:p>
          <w:p w14:paraId="5E7ECA5E" w14:textId="77777777" w:rsidR="00BE1D5A" w:rsidRDefault="00BE1D5A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E1D5A" w14:paraId="3E7B0B4D" w14:textId="77777777">
        <w:trPr>
          <w:trHeight w:val="4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1F53" w14:textId="77777777" w:rsidR="00BE1D5A" w:rsidRDefault="00BE1D5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A8A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6E3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67F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07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F65FBE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548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9B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7D4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1C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EA0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57351C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4DB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4BC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4F1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DC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0E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345D67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39B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40AD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przeznaczone na oddział intensywnej opieki medycznej wraz  z wbudowaną wagą pacjenta klasy III, z certyfikatem wydanym przez jednostkę notyfikowaną.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EC9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0C9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CB1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2CFA8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CFF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729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Zasilanie 230 [V], 50 [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Hz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59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627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67A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DAFC0F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5DC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108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1EE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5F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43B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81B7EF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40CF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1BD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Konstrukcja łóżka wykonana ze stali węglowej lakierowanej proszkowo, umożliwia skuteczne </w:t>
            </w:r>
            <w:r>
              <w:rPr>
                <w:rFonts w:ascii="Calibri Light" w:hAnsi="Calibri Light" w:cs="Calibri Light"/>
              </w:rPr>
              <w:lastRenderedPageBreak/>
              <w:t>czyszczenie i dezynfekcję każdego elementu łóżka. Dodatkowo ułatwia i skraca czas prac konserwacyjno- serwisowych. Łóżko w pełni zgodnie z normą IEC 60601-2-52 lub równoważny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F9D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84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2E1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7A9FA9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CC4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E994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Długość łóżka 2150-2300 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C38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207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F3F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A9A25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555B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656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434342"/>
                <w:lang w:eastAsia="pl-PL"/>
              </w:rPr>
              <w:t xml:space="preserve">Możliwość regulacji długości łóżka w zakresie od 10 cm - 30 cm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854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718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155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ECB2B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ED9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232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Minimum 3 sekcyjne leże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67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85B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3 sekcyjne leże łóżka – 0 pkt</w:t>
            </w:r>
          </w:p>
          <w:p w14:paraId="1DBA076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4 sekcyjne leże łóżka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34F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D3E06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EF8A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6AA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Szerokość zewnętrzna łóżka </w:t>
            </w:r>
            <w:r w:rsidRPr="0013219F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99cm- </w:t>
            </w:r>
            <w:r w:rsidRPr="0013219F">
              <w:rPr>
                <w:rFonts w:ascii="Calibri Light" w:eastAsia="Times New Roman" w:hAnsi="Calibri Light" w:cs="Calibri Light"/>
                <w:lang w:eastAsia="pl-PL"/>
              </w:rPr>
              <w:t>104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3FF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565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6A2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841DFD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38D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A2D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Możliwość przedłużenia leża o ≥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B2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5E6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F29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42915A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57A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A67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Obustronne podświetlenie nocne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CB9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88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648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F51CA7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0D8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983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Centralny hamulec  umożliwiający zablokowanie i odblokowanie kół z dowolnego miejsca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4B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DE1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47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191FE0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2E9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6480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panel uzupełniający leże po jego wydłużeniu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5B2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495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A9E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5CB57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3CD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27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wyświetlacz ciekłokrystaliczny do obsługi np. funkcji pomiaru masy ciała pacjenta, sygnalizacji alarmów, 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BA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CA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C23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118E6" w14:paraId="3064C1B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7F9F" w14:textId="77777777" w:rsidR="007118E6" w:rsidRDefault="007118E6" w:rsidP="007118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F338" w14:textId="6DFA8617" w:rsidR="007118E6" w:rsidRDefault="007118E6" w:rsidP="007118E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Pojedyncze lub podwójne  koła o średnicy od  125 mm do 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79F2" w14:textId="26A9622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0125" w14:textId="7777777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Pojedyncze kola – 0 pkt.</w:t>
            </w:r>
          </w:p>
          <w:p w14:paraId="49EBC62D" w14:textId="77777777" w:rsidR="007118E6" w:rsidRDefault="007118E6" w:rsidP="007118E6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Podwójne koła – 5 pkt.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8F1A" w14:textId="77777777" w:rsidR="007118E6" w:rsidRDefault="007118E6" w:rsidP="007118E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BFE139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91A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8289" w14:textId="77777777" w:rsidR="00BE1D5A" w:rsidRPr="00A90ACE" w:rsidRDefault="001434F8">
            <w:pPr>
              <w:pStyle w:val="Standard"/>
              <w:spacing w:after="0" w:line="240" w:lineRule="auto"/>
              <w:rPr>
                <w:color w:val="FF0000"/>
              </w:rPr>
            </w:pPr>
            <w:r w:rsidRPr="00A90AC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Regulacja elektryczna wysokości leża (mierzona od podłoża do górnej powierzchni leża),</w:t>
            </w:r>
          </w:p>
          <w:p w14:paraId="6747B2AF" w14:textId="77777777" w:rsidR="00BE1D5A" w:rsidRPr="00A90ACE" w:rsidRDefault="001434F8">
            <w:pPr>
              <w:spacing w:after="0" w:line="240" w:lineRule="auto"/>
              <w:jc w:val="both"/>
              <w:textAlignment w:val="baseline"/>
              <w:rPr>
                <w:color w:val="FF0000"/>
              </w:rPr>
            </w:pPr>
            <w:r w:rsidRPr="00A90AC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min. w przedziale od  34-40 cm,</w:t>
            </w:r>
          </w:p>
          <w:p w14:paraId="449ED983" w14:textId="59402B4E" w:rsidR="00BE1D5A" w:rsidRDefault="001434F8">
            <w:pPr>
              <w:spacing w:after="0" w:line="240" w:lineRule="auto"/>
            </w:pPr>
            <w:r w:rsidRPr="00A90AC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wysokość max. 75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4CA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A41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3A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8B1FA9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2A0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186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segmentu pleców w zakresie nie mniej niż 0 – 60⁰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BB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F24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47B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AA28BA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4FA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B4C3" w14:textId="52120E6E" w:rsidR="00BE1D5A" w:rsidRPr="000A3B16" w:rsidRDefault="001434F8" w:rsidP="00B000C6">
            <w:pPr>
              <w:pStyle w:val="Standard"/>
              <w:spacing w:after="0" w:line="240" w:lineRule="auto"/>
            </w:pPr>
            <w:r w:rsidRPr="000A3B16">
              <w:rPr>
                <w:rFonts w:ascii="Calibri Light" w:eastAsia="Times New Roman" w:hAnsi="Calibri Light" w:cs="Calibri Light"/>
                <w:lang w:eastAsia="pl-PL"/>
              </w:rPr>
              <w:t>Regulacja elektryczna części segmentu uda i podudzia w zakresie nie mniej niż 0 – 35⁰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87E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E52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545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81C4D0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B3A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B893" w14:textId="77777777" w:rsidR="00BE1D5A" w:rsidRPr="000A3B16" w:rsidRDefault="001434F8">
            <w:pPr>
              <w:spacing w:after="0" w:line="240" w:lineRule="auto"/>
            </w:pPr>
            <w:r w:rsidRPr="000A3B16">
              <w:rPr>
                <w:rFonts w:ascii="Calibri Light" w:eastAsia="Times New Roman" w:hAnsi="Calibri Light" w:cs="Calibri Light"/>
                <w:lang w:eastAsia="pl-PL"/>
              </w:rPr>
              <w:t>Regulacja elektryczna segmentu uda w zakresie nie mniej niż 0 – 20⁰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A2C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F7F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AD5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C9C09B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F97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FD5C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Funkcja autoregresji segmentów pleców i uda zapobiegająca powstawaniu odleżyn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A13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93C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F5D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023E8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55B8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30D6" w14:textId="2124ED7E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Elektrycznie regulowana pozycja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i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Trendelenburga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560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7E5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9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E78694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C50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D2D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Wszystkie funkcje sterowane elektrycznie zabezpieczone przed przypadkowym uruchomieniem dzięki możliwości selektywnej/ całkowitej blokadzie funkcji elektrycznych łóżka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7E5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AF5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A81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803366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8F8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CD6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Regulacja elektryczna do położenia tzw. krzesła kardiologicznego, uzyskiwana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9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90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EFE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CD439CC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B17C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E399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Mechaniczna funkcja CPR przy pomocy oznaczonych dźwigni znajdujących się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40A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C30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B46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0BEE5A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F5F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E62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Elektryczna funkcja CPR. Łóżko wykonuje sekwencję ruchów, tj. poziomuje wszystkie segmenty leża oraz w razie potrzeby obniża je. Funkcja działa niezależnie od blokad, dostępna jest z jednego przycisku na każdym panelu sterującym.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656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E3F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14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92529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D751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248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cztery barierki boczne tworzywowe, poruszające się wraz z segmentami leża, zgodne z normą dla łóżek szpitalnych (norma EN 60601-2-52 lub równoważna)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252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A4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364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333871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A28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106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Konstrukcja barierek bocznych umożliwiająca ich bezpieczne opuszczanie i podnoszenie przy użyciu 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lastRenderedPageBreak/>
              <w:t>jednej ręki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C5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A0C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FFA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6ED78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DDB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A2B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Rama łóżka wyposażona w wizualne wskaźniki kąta nachylanie segmentu oparcia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66F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3B6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1C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D18BC8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58C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8263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Szczyty tworzywowe, wyjmowane od strony głowy i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D22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FE6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802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B92DC6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3947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1A48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Sterowanie elektryczne wybranych funkcji za pomocą co najmniej 3 paneli wbudowanych w barierki boczne – po obu stronach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0C8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799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Sterowanie za pomocą 3 paneli – 0 pkt.</w:t>
            </w:r>
          </w:p>
          <w:p w14:paraId="2B70F6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3 paneli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680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F876E99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A7DE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CAB1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Dwa panele kontrolne dla pacjenta znajdujące się po wewnętrznej stronie barierek zabezpieczających przy wezgłowiu z ograniczoną ilością funkcji, które mogą być blokowane selektywnie z panelu personelu poza funkcjami ratującymi życie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90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7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D65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29AE37C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C1FD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0205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Przyciski elementów sterujących – membranowe, łatwe do utrzymania w czystości, wodoodporne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3E1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4AF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234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71FE4C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E89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827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Bezpieczne obciążenie robocze dla wszystkich segmentów leża nie mniej niż 250 kg, pozwalające na wszystkie możliwe regulacje przy maksymalnym obciążeniu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872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58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9B4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41BB0F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F120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2700" w14:textId="77777777" w:rsidR="00BE1D5A" w:rsidRDefault="001434F8">
            <w:pPr>
              <w:pStyle w:val="Standard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System ważenia pacjenta:</w:t>
            </w:r>
          </w:p>
          <w:p w14:paraId="235004B1" w14:textId="77777777" w:rsidR="00BE1D5A" w:rsidRDefault="001434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autokompensacji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pozwala na dodawania/ odejmowanie akcesoriów na leże bez wpływu na odczyt wagi pacjenta</w:t>
            </w:r>
          </w:p>
          <w:p w14:paraId="4FD0BE09" w14:textId="77777777" w:rsidR="00BE1D5A" w:rsidRDefault="001434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</w:pPr>
            <w:r>
              <w:rPr>
                <w:rFonts w:ascii="Calibri Light" w:eastAsia="Times New Roman" w:hAnsi="Calibri Light" w:cs="Calibri Light"/>
                <w:color w:val="434342"/>
                <w:highlight w:val="white"/>
                <w:lang w:eastAsia="pl-PL"/>
              </w:rPr>
              <w:t>możliwość wyświetlania wagi pacjenta w zaokrągleniu do najbliższych 100g lub 500g</w:t>
            </w:r>
          </w:p>
          <w:p w14:paraId="161740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highlight w:val="white"/>
                <w:lang w:eastAsia="pl-PL"/>
              </w:rPr>
              <w:t>przycisk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AB6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147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CE3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0DB73F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9233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6C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wykrywania ruchów pacjenta – z regulacją </w:t>
            </w: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lastRenderedPageBreak/>
              <w:t>czułości, możliwość wyłączenia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C0B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AA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E8C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D83071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716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FF0B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Każdy narożnik łóżka wyposażony w odbojnik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0A2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87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ED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14D9EC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1102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60E7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Łóżko wyposażone w gniazda na akcesoria w narożnikach od strony głowy oraz  od strony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5C5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D74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E9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2841767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5397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9CE6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Miejsce na uchwyt na kroplówki w każdym narożniku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039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72A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671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7CED0B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A4C9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8B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System anty – </w:t>
            </w:r>
            <w:proofErr w:type="spellStart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>zgnieceniowy</w:t>
            </w:r>
            <w:proofErr w:type="spellEnd"/>
            <w:r>
              <w:rPr>
                <w:rFonts w:ascii="Calibri Light" w:eastAsia="Times New Roman" w:hAnsi="Calibri Light" w:cs="Calibri Light"/>
                <w:color w:val="434342"/>
                <w:shd w:val="clear" w:color="auto" w:fill="FFFFFF"/>
                <w:lang w:eastAsia="pl-PL"/>
              </w:rPr>
              <w:t xml:space="preserve"> – zapobiega zgnieceniu osoby/ przedmiotu znajdujących się pomiędzy podstawą łóżka a platformą leża. Cztery czujniki na podczerwień emitują wiązkę światła, która jeżeli przerwana w trakcie obniżania leża łóżka, platforma przestanie się obniżać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23E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3DC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165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AD19A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7AD5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175F" w14:textId="77777777" w:rsidR="00BE1D5A" w:rsidRDefault="001434F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Wysuwana półka na pościel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50C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F3A0" w14:textId="77777777" w:rsidR="00BE1D5A" w:rsidRDefault="001434F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1D4101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7A27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5B762F8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D06" w14:textId="77777777" w:rsidR="00BE1D5A" w:rsidRDefault="00BE1D5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B6D8" w14:textId="77777777" w:rsidR="00BE1D5A" w:rsidRPr="00052C88" w:rsidRDefault="001434F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eastAsia="Times New Roman" w:hAnsiTheme="majorHAnsi" w:cstheme="majorHAnsi"/>
                <w:color w:val="434342"/>
                <w:lang w:eastAsia="pl-PL"/>
              </w:rPr>
              <w:t>Możliwość ustaleń kolorystycznych na etapie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6A3E" w14:textId="77777777" w:rsidR="00BE1D5A" w:rsidRPr="00052C88" w:rsidRDefault="001434F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840C" w14:textId="77777777" w:rsidR="00BE1D5A" w:rsidRPr="00052C88" w:rsidRDefault="001434F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8AB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760D6" w14:paraId="660CE46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3766" w14:textId="77777777" w:rsidR="00C760D6" w:rsidRDefault="00C760D6" w:rsidP="00C760D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0205" w14:textId="0C0F04E1" w:rsidR="00C760D6" w:rsidRPr="00052C88" w:rsidRDefault="00C760D6" w:rsidP="00C760D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34342"/>
                <w:lang w:eastAsia="pl-PL"/>
              </w:rPr>
            </w:pPr>
            <w:r w:rsidRPr="00052C88">
              <w:rPr>
                <w:rFonts w:asciiTheme="majorHAnsi" w:hAnsiTheme="majorHAnsi" w:cstheme="majorHAnsi"/>
              </w:rPr>
              <w:t>Oparcie dla pleców przezierne dla promieni RTG z uchwytem na kasetę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5BF9" w14:textId="2D00BD40" w:rsidR="00C760D6" w:rsidRPr="00052C88" w:rsidRDefault="00C760D6" w:rsidP="00C760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3759" w14:textId="1068F886" w:rsidR="00C760D6" w:rsidRPr="00052C88" w:rsidRDefault="00C760D6" w:rsidP="00C760D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2DA5" w14:textId="77777777" w:rsidR="00C760D6" w:rsidRDefault="00C760D6" w:rsidP="00C760D6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290C568A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96A1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6A2A" w14:textId="3FEE4869" w:rsidR="00052C88" w:rsidRPr="00052C88" w:rsidRDefault="00052C88" w:rsidP="00052C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34342"/>
                <w:lang w:eastAsia="pl-PL"/>
              </w:rPr>
            </w:pPr>
            <w:r w:rsidRPr="00052C88">
              <w:rPr>
                <w:rFonts w:asciiTheme="majorHAnsi" w:hAnsiTheme="majorHAnsi" w:cstheme="majorHAnsi"/>
              </w:rPr>
              <w:t>Koszyk na worki urologiczne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B8A1" w14:textId="26DE4D98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DD7E" w14:textId="3953800F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EEA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F77BD8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68C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3CA0" w14:textId="77777777" w:rsidR="00052C88" w:rsidRPr="00052C88" w:rsidRDefault="00052C88" w:rsidP="00052C8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  <w:b/>
                <w:bCs/>
                <w:color w:val="000000"/>
              </w:rPr>
              <w:t>Łóżka wyposażone w materac przeciwodleżynowy</w:t>
            </w:r>
            <w:r w:rsidRPr="00052C88">
              <w:rPr>
                <w:rFonts w:asciiTheme="majorHAnsi" w:hAnsiTheme="majorHAnsi" w:cstheme="majorHAnsi"/>
                <w:color w:val="000000"/>
              </w:rPr>
              <w:t>, z zastosowaniem w profilaktyce przeciwodleżynowej w zakresie I – IV</w:t>
            </w:r>
            <w:r w:rsidRPr="00052C8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wykonany w technologii niepalnej zgodnie z normą EN 597 1 i 2, o grubości min. 12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91F4" w14:textId="77777777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1096" w14:textId="77777777" w:rsidR="00052C88" w:rsidRPr="00052C88" w:rsidRDefault="00052C88" w:rsidP="00052C8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2C88">
              <w:rPr>
                <w:rFonts w:asciiTheme="majorHAnsi" w:hAnsiTheme="majorHAnsi" w:cstheme="majorHAnsi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2741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76DBB6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F659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912C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Wymiary materaca dopasowane do wymiarów leża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FA7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350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EA92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5B88F5DE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57FF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B0DF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bezpośrednio kładziony na ramę łóżka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2FA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09CA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7395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D0D765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1E37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CF24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Materac dostosowany dla pacjentów o </w:t>
            </w:r>
            <w:r w:rsidRPr="004A46D1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wadze  do 220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86E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2D9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017B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6A32310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E8D3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D9F7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Wkład – wysokiej jakości pianka przeciwodleżynowa o gęstości co najmniej 40 [kg/m3], wykonana z materiałów antyalergicznych, nietoksycznych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C77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58A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F30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9C1CF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8DD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6910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Materac „oddychający”, tj. paroprzepuszczalny oraz przepuszczający powietrze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839A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56E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3D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3AB6678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06AE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02DA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lub </w:t>
            </w:r>
            <w:r w:rsidRPr="004A46D1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zastosowane rozwiązanie  zwiększający żywotność materaca np.  rotowany dwu-kierunkowo  lub z </w:t>
            </w:r>
            <w:r w:rsidRPr="004A46D1">
              <w:rPr>
                <w:rFonts w:ascii="Calibri Light" w:eastAsia="Times New Roman" w:hAnsi="Calibri Light" w:cs="Calibri Light"/>
                <w:color w:val="FF4000"/>
                <w:lang w:eastAsia="pl-PL"/>
              </w:rPr>
              <w:t xml:space="preserve"> </w:t>
            </w:r>
            <w:r w:rsidRPr="004A46D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pianki, </w:t>
            </w:r>
            <w:proofErr w:type="spellStart"/>
            <w:r w:rsidRPr="004A46D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wiskoelastycznej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342B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40B2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5B50B5CB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116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13C3E9E6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06E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A9BB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Pokrowiec materaca wodoszczelny, nieprzepuszczalny dla zabrudzeń i zanieczyszczeń ciekłych (wydaliny, wydzieliny), z widocznymi instrukcjami dotyczącymi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stosowania m</w:t>
            </w: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>ateraca i prania pokrowca. Pokrowiec minimum dwukierunkowo rozciągliwy z krawędziami zgrzewanymi lub zszywanymi z wodoszczelnym zamkiem otwieranym z   boków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2E4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EF66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14:paraId="4F1D1B6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4313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26BC40B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E6A8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AD85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Ognioodporność pokrowca wg normy BS 7175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B622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2912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4E89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6107671F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D7E1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8C35" w14:textId="77777777" w:rsidR="00052C88" w:rsidRPr="00EE04AD" w:rsidRDefault="00052C88" w:rsidP="00052C88">
            <w:pPr>
              <w:spacing w:after="0" w:line="240" w:lineRule="auto"/>
            </w:pPr>
            <w:r w:rsidRPr="00EE04A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 xml:space="preserve">Materiał pokryty powłoką  o właściwościach przeciwbakteryjnych, bakteriostatycznych i </w:t>
            </w:r>
            <w:proofErr w:type="spellStart"/>
            <w:r w:rsidRPr="00EE04AD">
              <w:rPr>
                <w:rFonts w:ascii="Calibri Light" w:eastAsia="Times New Roman" w:hAnsi="Calibri Light" w:cs="Calibri Light"/>
                <w:color w:val="434342"/>
                <w:lang w:eastAsia="pl-PL"/>
              </w:rPr>
              <w:t>grzybostatycznych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B34F" w14:textId="77777777" w:rsidR="00052C88" w:rsidRPr="00EE04AD" w:rsidRDefault="00052C88" w:rsidP="00052C88">
            <w:pPr>
              <w:spacing w:after="0" w:line="240" w:lineRule="auto"/>
              <w:jc w:val="center"/>
            </w:pPr>
            <w:r w:rsidRPr="00EE04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A050" w14:textId="77777777" w:rsidR="00052C88" w:rsidRPr="00EE04AD" w:rsidRDefault="00052C88" w:rsidP="00052C88">
            <w:pPr>
              <w:spacing w:after="0" w:line="240" w:lineRule="auto"/>
              <w:jc w:val="center"/>
            </w:pPr>
            <w:r w:rsidRPr="00EE04A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E2E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CA8CC62" w14:textId="77777777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FABB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DC69" w14:textId="114D4A0F" w:rsidR="00052C88" w:rsidRPr="00EE04AD" w:rsidRDefault="00052C88" w:rsidP="00052C88">
            <w:pPr>
              <w:spacing w:after="0" w:line="240" w:lineRule="auto"/>
            </w:pPr>
            <w:r w:rsidRPr="00EE04AD">
              <w:rPr>
                <w:rFonts w:ascii="Calibri Light" w:eastAsia="Times New Roman" w:hAnsi="Calibri Light" w:cs="Calibri Light"/>
                <w:lang w:eastAsia="pl-PL"/>
              </w:rPr>
              <w:t>Przedłużka materaca po przedłużeniu łóżka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6105" w14:textId="073FA1DD" w:rsidR="00052C88" w:rsidRPr="00EE04AD" w:rsidRDefault="00052C88" w:rsidP="00052C8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E04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AB1F" w14:textId="2F314792" w:rsidR="00052C88" w:rsidRPr="00EE04AD" w:rsidRDefault="00052C88" w:rsidP="00052C8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E04AD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7D8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E3EBBB3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86F2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65C" w14:textId="77777777" w:rsidR="00052C88" w:rsidRPr="00C603D5" w:rsidRDefault="00052C88" w:rsidP="00052C88">
            <w:pPr>
              <w:spacing w:after="0" w:line="240" w:lineRule="auto"/>
            </w:pPr>
            <w:r w:rsidRPr="00C603D5">
              <w:rPr>
                <w:rFonts w:ascii="Calibri Light" w:eastAsia="Times New Roman" w:hAnsi="Calibri Light" w:cs="Calibri Light"/>
                <w:lang w:eastAsia="pl-PL"/>
              </w:rPr>
              <w:t>Łóżka i materac kompatybilne, od jednego dostawcy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861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3C47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6FC6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15C06A25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6B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B2F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Gwarancja min. 36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D0C7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F5B" w14:textId="77777777" w:rsidR="00052C88" w:rsidRDefault="00052C88" w:rsidP="00052C88">
            <w:pPr>
              <w:pStyle w:val="Bezodstpw"/>
              <w:spacing w:line="276" w:lineRule="auto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36 miesięcy – 0 pkt</w:t>
            </w:r>
          </w:p>
          <w:p w14:paraId="54A3E7A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48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07B5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B68492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DA8C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DCD0" w14:textId="02FB18C7" w:rsidR="00052C88" w:rsidRPr="00F85BCF" w:rsidRDefault="008844FA" w:rsidP="00052C88">
            <w:pPr>
              <w:spacing w:after="0" w:line="240" w:lineRule="auto"/>
              <w:rPr>
                <w:color w:val="FF0000"/>
              </w:rPr>
            </w:pPr>
            <w:r w:rsidRPr="008844FA">
              <w:rPr>
                <w:rFonts w:ascii="Calibri Light" w:hAnsi="Calibri Light" w:cs="Calibri Light"/>
                <w:color w:val="FF0000"/>
              </w:rPr>
              <w:t>Szkolenie dla personelu medycznego w zakresie obsługi urządzenia dla przeprowadzonych funkcji, potwierdzone protokołem, szkolenie prowadzone na koszt wykonawcy</w:t>
            </w:r>
            <w:r w:rsidR="00274A56">
              <w:rPr>
                <w:rFonts w:ascii="Calibri Light" w:hAnsi="Calibri Light" w:cs="Calibri Light"/>
                <w:color w:val="FF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FAF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BD8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13C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76C7C711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8405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8962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7614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B24F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60C2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024D1547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DA26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D11F" w14:textId="77777777" w:rsidR="00052C88" w:rsidRDefault="00052C88" w:rsidP="00EF2E99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Paszport techniczny wraz z wpisem o uruchomieniu, </w:t>
            </w:r>
            <w:r>
              <w:rPr>
                <w:rFonts w:ascii="Calibri Light" w:hAnsi="Calibri Light" w:cs="Calibri Light"/>
              </w:rPr>
              <w:lastRenderedPageBreak/>
              <w:t>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92F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D025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C49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285B9244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0694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480A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842C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4BF9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6DF1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3B1025E0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6FAC4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16A9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02A0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7491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9A3F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2A9274D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C4AF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6443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D65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2101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0EBD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52C88" w14:paraId="410EC616" w14:textId="7777777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891D" w14:textId="77777777" w:rsidR="00052C88" w:rsidRDefault="00052C88" w:rsidP="00052C88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1D10" w14:textId="77777777" w:rsidR="00052C88" w:rsidRDefault="00052C88" w:rsidP="00052C8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CEA6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75FE" w14:textId="77777777" w:rsidR="00052C88" w:rsidRDefault="00052C88" w:rsidP="00052C8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7A40" w14:textId="77777777" w:rsidR="00052C88" w:rsidRDefault="00052C88" w:rsidP="00052C8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ED215DA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0C9D4090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07C28B3D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D645C1B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1E2E5373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2441BDF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9EE2396" w14:textId="77777777" w:rsidR="00BE1D5A" w:rsidRDefault="001434F8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7FD808C8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1DD5D1F3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E42355" w14:textId="77777777" w:rsidR="00BE1D5A" w:rsidRDefault="00BE1D5A">
      <w:pPr>
        <w:jc w:val="center"/>
        <w:rPr>
          <w:rFonts w:ascii="Calibri Light" w:hAnsi="Calibri Light" w:cs="Calibri Light"/>
          <w:b/>
          <w:bCs/>
          <w:i/>
          <w:iCs/>
        </w:rPr>
      </w:pPr>
    </w:p>
    <w:p w14:paraId="6588E1FE" w14:textId="77777777" w:rsidR="001E194B" w:rsidRDefault="001E194B">
      <w:pPr>
        <w:jc w:val="center"/>
        <w:rPr>
          <w:rFonts w:ascii="Calibri Light" w:hAnsi="Calibri Light" w:cs="Calibri Light"/>
          <w:b/>
          <w:bCs/>
          <w:i/>
          <w:iCs/>
        </w:rPr>
      </w:pPr>
    </w:p>
    <w:p w14:paraId="0BE1FBE2" w14:textId="77777777" w:rsidR="00BE1D5A" w:rsidRDefault="001434F8">
      <w:pPr>
        <w:jc w:val="center"/>
      </w:pPr>
      <w:r>
        <w:rPr>
          <w:rFonts w:ascii="Calibri Light" w:hAnsi="Calibri Light" w:cs="Calibri Light"/>
          <w:b/>
          <w:bCs/>
          <w:iCs/>
        </w:rPr>
        <w:lastRenderedPageBreak/>
        <w:t xml:space="preserve">Zadanie nr 5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5264"/>
        <w:gridCol w:w="1417"/>
        <w:gridCol w:w="1418"/>
        <w:gridCol w:w="5094"/>
      </w:tblGrid>
      <w:tr w:rsidR="00BE1D5A" w14:paraId="167A6F1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88B9C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4C9B2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CE896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CFB41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3C259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BE1D5A" w14:paraId="7DAFE50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0494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BE257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  <w:highlight w:val="lightGray"/>
              </w:rPr>
              <w:t>Urządzenie do aktywnej regulacji temperatury pacjenta – 3 szt.</w:t>
            </w:r>
          </w:p>
        </w:tc>
      </w:tr>
      <w:tr w:rsidR="00BE1D5A" w14:paraId="3ED0FF08" w14:textId="77777777">
        <w:trPr>
          <w:trHeight w:val="446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0A1E" w14:textId="77777777" w:rsidR="00BE1D5A" w:rsidRDefault="001434F8">
            <w:pPr>
              <w:pStyle w:val="Akapitzlist"/>
              <w:spacing w:after="0" w:line="240" w:lineRule="auto"/>
              <w:ind w:left="0"/>
            </w:pPr>
            <w:r>
              <w:rPr>
                <w:rFonts w:ascii="Calibri Light" w:hAnsi="Calibri Light" w:cs="Calibri Light"/>
              </w:rPr>
              <w:t>5.1.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135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CBE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06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8BC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E63E39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9B4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475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A0C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3A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60C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EA94BE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4F1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63F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fabrycznie nowy z 2023 roku, nie powystawowy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24E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2C1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84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47FCDC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535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8DC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działający w technologii suchego grzania kontaktowego bez udziału wody lub powietrza oparty na technologii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 wykonanych z elastycznych, polimer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węglowych.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60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A05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2E6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C4E3F6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743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AC5D" w14:textId="39DF042C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wraz z odpowiednim elementem grzewczym przeznaczony do zastosowania u pacjent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dorosłych.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36B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D68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074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7006131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1BE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E7C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niewymagający materiałów jednorazowego użytku.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762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D7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C4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DA57A7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893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CD5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złożony ze sterownika oraz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56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BCC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46A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ADFEDA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F6F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F8C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przystosowany do pracy ciągłej 24h/dobę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3B2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8A6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857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DAC449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1DC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296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System przetestowany zgodnie z obowiązującą normą dotyczącą kompatybilności elektromagnetycznej IEC / EN 60601-1-2 lub równoważną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05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B20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942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976FA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F7D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13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Sterownik/kontroler: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B88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4A8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8A1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3897DD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097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3C7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Zasilanie sterownika 230V/50HZ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EB4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0B6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3D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4EA9B0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995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731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Zasilanie bateryjne z możliwością pracy przez min. 1 godz. niezależnie od zasilania z sieci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AE7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E4A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min. 1 godzi. – 0 pkt. Zasilanie min. 1,5 godziny – 5 </w:t>
            </w:r>
            <w:r>
              <w:rPr>
                <w:rFonts w:ascii="Calibri Light" w:hAnsi="Calibri Light" w:cs="Calibri Light"/>
              </w:rPr>
              <w:lastRenderedPageBreak/>
              <w:t>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9C1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9B437F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689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300A" w14:textId="1B7420C1" w:rsidR="00BE1D5A" w:rsidRPr="004021DA" w:rsidRDefault="001434F8">
            <w:pPr>
              <w:spacing w:after="0" w:line="240" w:lineRule="auto"/>
            </w:pPr>
            <w:r w:rsidRPr="004021DA">
              <w:rPr>
                <w:rFonts w:ascii="Calibri Light" w:hAnsi="Calibri Light" w:cs="Calibri Light"/>
              </w:rPr>
              <w:t>Sterownik z możliwością podłączenia i niezależnego sterowania jednym</w:t>
            </w:r>
            <w:r w:rsidR="004021DA">
              <w:rPr>
                <w:rFonts w:ascii="Calibri Light" w:hAnsi="Calibri Light" w:cs="Calibri Light"/>
              </w:rPr>
              <w:t xml:space="preserve"> lub dwoma </w:t>
            </w:r>
            <w:r w:rsidRPr="004021DA">
              <w:rPr>
                <w:rFonts w:ascii="Calibri Light" w:hAnsi="Calibri Light" w:cs="Calibri Light"/>
              </w:rPr>
              <w:t>elemen</w:t>
            </w:r>
            <w:r w:rsidR="00EB1469" w:rsidRPr="004021DA">
              <w:rPr>
                <w:rFonts w:ascii="Calibri Light" w:hAnsi="Calibri Light" w:cs="Calibri Light"/>
              </w:rPr>
              <w:t>t</w:t>
            </w:r>
            <w:r w:rsidR="004021DA">
              <w:rPr>
                <w:rFonts w:ascii="Calibri Light" w:hAnsi="Calibri Light" w:cs="Calibri Light"/>
              </w:rPr>
              <w:t>ami</w:t>
            </w:r>
            <w:r w:rsidRPr="004021DA">
              <w:rPr>
                <w:rFonts w:ascii="Calibri Light" w:hAnsi="Calibri Light" w:cs="Calibri Light"/>
              </w:rPr>
              <w:t xml:space="preserve"> grzewczym</w:t>
            </w:r>
            <w:r w:rsidR="004021DA">
              <w:rPr>
                <w:rFonts w:ascii="Calibri Light" w:hAnsi="Calibri Light" w:cs="Calibri Light"/>
              </w:rPr>
              <w:t>i</w:t>
            </w:r>
            <w:r w:rsidRPr="004021D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B889" w14:textId="064BDF3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  <w:r w:rsidR="00EB1469">
              <w:rPr>
                <w:rFonts w:ascii="Calibri Light" w:hAnsi="Calibri Light" w:cs="Calibri Light"/>
              </w:rPr>
              <w:t xml:space="preserve"> (podać)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F5DC" w14:textId="77777777" w:rsidR="00EB1469" w:rsidRPr="00EB1469" w:rsidRDefault="00EB1469" w:rsidP="00EB1469">
            <w:pPr>
              <w:snapToGrid w:val="0"/>
              <w:spacing w:after="0" w:line="240" w:lineRule="auto"/>
              <w:jc w:val="center"/>
            </w:pPr>
            <w:r w:rsidRPr="00EB1469">
              <w:rPr>
                <w:rFonts w:ascii="Calibri Light" w:hAnsi="Calibri Light" w:cs="Calibri Light"/>
              </w:rPr>
              <w:t>1podłączenie 0pkt</w:t>
            </w:r>
          </w:p>
          <w:p w14:paraId="7E4F55DA" w14:textId="638ADF46" w:rsidR="00BE1D5A" w:rsidRDefault="00EB1469" w:rsidP="00EB1469">
            <w:pPr>
              <w:spacing w:after="0" w:line="240" w:lineRule="auto"/>
              <w:jc w:val="center"/>
            </w:pPr>
            <w:r w:rsidRPr="00EB1469">
              <w:rPr>
                <w:rFonts w:ascii="Calibri Light" w:hAnsi="Calibri Light" w:cs="Calibri Light"/>
              </w:rPr>
              <w:t>2 podłączenia -5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E536" w14:textId="782FFBF5" w:rsidR="00BE1D5A" w:rsidRDefault="00BE1D5A">
            <w:pPr>
              <w:snapToGrid w:val="0"/>
              <w:spacing w:after="0" w:line="240" w:lineRule="auto"/>
              <w:jc w:val="center"/>
            </w:pPr>
          </w:p>
        </w:tc>
      </w:tr>
      <w:tr w:rsidR="00BE1D5A" w14:paraId="00DB083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AF3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721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Dwa niezależne gniazda do przyłączenia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grzewczych.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0E0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564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4B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44BC16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27F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7A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Każdy kanał z osobną regulacją i kontrolą temperatury.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3B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E38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27F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79C3F8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D59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1D6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Wyświetlacz cyfrowy pokazujący temperaturę zadaną (zaprogramowaną) i rzeczywistą (zmierzoną) dla każdego z kanałów niezależnie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D5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D3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92CC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BA25D0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DAD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430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Wyświetlacz informujący o alarmach. Wyświetla odpowiedni kod alarmu w sytuacji alarmowej.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E3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791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46C9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6EF7F7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488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8BE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Sygnalizacja trybu pracy urządzenia (na wyświetlaczu lub w postaci wskaźnika)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13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96F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81E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13400E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048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5.19.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7D44" w14:textId="77777777" w:rsidR="00BE1D5A" w:rsidRPr="00EB1469" w:rsidRDefault="001434F8">
            <w:pPr>
              <w:spacing w:after="0" w:line="240" w:lineRule="auto"/>
            </w:pPr>
            <w:r w:rsidRPr="00EB1469">
              <w:rPr>
                <w:rFonts w:ascii="Calibri Light" w:hAnsi="Calibri Light" w:cs="Calibri Light"/>
              </w:rPr>
              <w:t>Regulacja temperatury w zakresie 32-40ºC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8BD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C35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C87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6373A4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740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659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Krok regulacji temperatury nie większy niż </w:t>
            </w:r>
            <w:r>
              <w:rPr>
                <w:rFonts w:ascii="Calibri Light" w:hAnsi="Calibri Light" w:cs="Calibri Light"/>
                <w:lang w:val="ru-RU"/>
              </w:rPr>
              <w:t>0,5</w:t>
            </w:r>
            <w:r>
              <w:rPr>
                <w:rFonts w:ascii="Calibri Light" w:hAnsi="Calibri Light" w:cs="Calibri Light"/>
              </w:rPr>
              <w:t>ºC w całym zakresie regulacji dla każdego z kanałów (podać krok regulacji).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1F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784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11A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FF0DDE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D27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183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„</w:t>
            </w:r>
            <w:proofErr w:type="spellStart"/>
            <w:r>
              <w:rPr>
                <w:rFonts w:ascii="Calibri Light" w:hAnsi="Calibri Light" w:cs="Calibri Light"/>
              </w:rPr>
              <w:t>Autotest</w:t>
            </w:r>
            <w:proofErr w:type="spellEnd"/>
            <w:r>
              <w:rPr>
                <w:rFonts w:ascii="Calibri Light" w:hAnsi="Calibri Light" w:cs="Calibri Light"/>
              </w:rPr>
              <w:t>” - automatyczne sprawdzanie poprawności działania kontrolki i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przy każdym włączeniu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C36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788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7D4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730CCF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7BD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B21" w14:textId="77777777" w:rsidR="00BE1D5A" w:rsidRDefault="001434F8">
            <w:r>
              <w:rPr>
                <w:rFonts w:ascii="Calibri Light" w:hAnsi="Calibri Light" w:cs="Calibri Light"/>
              </w:rPr>
              <w:t>Zabezpieczenia w postaci akustycznych i wizualnych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(każdy z alarm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 xml:space="preserve">w ma określony symbol i wyświetlany jest dla danego kanału, w </w:t>
            </w:r>
            <w:proofErr w:type="spellStart"/>
            <w:r>
              <w:rPr>
                <w:rFonts w:ascii="Calibri Light" w:hAnsi="Calibri Light" w:cs="Calibri Light"/>
              </w:rPr>
              <w:t>kt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rym wystąpił błąd):</w:t>
            </w:r>
          </w:p>
          <w:p w14:paraId="339193C9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temperatura materaca za wysoka &lt; 41˚C</w:t>
            </w:r>
          </w:p>
          <w:p w14:paraId="72DF54D7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temperatura materaca za niska</w:t>
            </w:r>
          </w:p>
          <w:p w14:paraId="7CC6BF9A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przekroczenie czasu osią</w:t>
            </w:r>
            <w:r>
              <w:rPr>
                <w:rFonts w:ascii="Calibri Light" w:hAnsi="Calibri Light" w:cs="Calibri Light"/>
                <w:lang w:val="it-IT"/>
              </w:rPr>
              <w:t>gni</w:t>
            </w:r>
            <w:proofErr w:type="spellStart"/>
            <w:r>
              <w:rPr>
                <w:rFonts w:ascii="Calibri Light" w:hAnsi="Calibri Light" w:cs="Calibri Light"/>
              </w:rPr>
              <w:t>ęcia</w:t>
            </w:r>
            <w:proofErr w:type="spellEnd"/>
            <w:r>
              <w:rPr>
                <w:rFonts w:ascii="Calibri Light" w:hAnsi="Calibri Light" w:cs="Calibri Light"/>
              </w:rPr>
              <w:t xml:space="preserve"> temperatury zadanej</w:t>
            </w:r>
          </w:p>
          <w:p w14:paraId="6FB16EC1" w14:textId="77777777" w:rsidR="00BE1D5A" w:rsidRDefault="001434F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Calibri Light" w:hAnsi="Calibri Light" w:cs="Calibri Light"/>
              </w:rPr>
              <w:t>uszkodzenie/awaria czujnika</w:t>
            </w:r>
          </w:p>
          <w:p w14:paraId="04F2CD0A" w14:textId="77777777" w:rsidR="00BE1D5A" w:rsidRDefault="001434F8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libri Light" w:hAnsi="Calibri Light" w:cs="Calibri Light"/>
              </w:rPr>
              <w:t>uszkodzenia / awaria materaca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B3E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726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5FA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53169A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67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A99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Zabezpieczenie pacjenta i personelu poprzez wyłączenie funkcji grzania w przypadku wykrycia awarii i alarmu o średnim priorytecie.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55C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B58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D5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B57E33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6A8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A96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Zabezpieczenie przed przegrzaniem o progu bezpieczeństwa ponad 41˚C przy </w:t>
            </w:r>
            <w:proofErr w:type="spellStart"/>
            <w:r>
              <w:rPr>
                <w:rFonts w:ascii="Calibri Light" w:hAnsi="Calibri Light" w:cs="Calibri Light"/>
              </w:rPr>
              <w:t>kt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rym grzanie jest automatycznie wyłączane.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53E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6DB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A4F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E949A0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356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9A3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Mocowanie sterownika na stojaku do kropl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wek lub na medycznej szynie profilowej za pomocą własnych, zintegrowanych ze sterownikiem uchwyt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423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53C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BEE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5B9BA3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227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D95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Złącze do wyr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proofErr w:type="spellStart"/>
            <w:r>
              <w:rPr>
                <w:rFonts w:ascii="Calibri Light" w:hAnsi="Calibri Light" w:cs="Calibri Light"/>
              </w:rPr>
              <w:t>wnywania</w:t>
            </w:r>
            <w:proofErr w:type="spellEnd"/>
            <w:r>
              <w:rPr>
                <w:rFonts w:ascii="Calibri Light" w:hAnsi="Calibri Light" w:cs="Calibri Light"/>
              </w:rPr>
              <w:t xml:space="preserve"> potencjałów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E1B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DE0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6CA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0E76A3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399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54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Czyszczenie i dezynfekcja sterownika i element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 xml:space="preserve">w grzewczych </w:t>
            </w:r>
            <w:proofErr w:type="spellStart"/>
            <w:r>
              <w:rPr>
                <w:rFonts w:ascii="Calibri Light" w:hAnsi="Calibri Light" w:cs="Calibri Light"/>
              </w:rPr>
              <w:t>og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proofErr w:type="spellStart"/>
            <w:r>
              <w:rPr>
                <w:rFonts w:ascii="Calibri Light" w:hAnsi="Calibri Light" w:cs="Calibri Light"/>
              </w:rPr>
              <w:t>lnodostępnymi</w:t>
            </w:r>
            <w:proofErr w:type="spellEnd"/>
            <w:r>
              <w:rPr>
                <w:rFonts w:ascii="Calibri Light" w:hAnsi="Calibri Light" w:cs="Calibri Light"/>
              </w:rPr>
              <w:t xml:space="preserve"> środkami dezynfekcyjnymi (lista </w:t>
            </w:r>
            <w:proofErr w:type="spellStart"/>
            <w:r>
              <w:rPr>
                <w:rFonts w:ascii="Calibri Light" w:hAnsi="Calibri Light" w:cs="Calibri Light"/>
              </w:rPr>
              <w:t>środk</w:t>
            </w:r>
            <w:proofErr w:type="spellEnd"/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dezynfekcyjnych zawarta w instrukcji obsługi)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DB4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9034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116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AA02B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EE9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ECB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Rozmiar sterownika maks.  wys. / szer. / głęb. 310 x 160 x 140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2F1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A20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DF7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14EF82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9C7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5.29.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91A9" w14:textId="77777777" w:rsidR="00BE1D5A" w:rsidRPr="008A7DC8" w:rsidRDefault="001434F8">
            <w:pPr>
              <w:spacing w:after="0" w:line="240" w:lineRule="auto"/>
            </w:pPr>
            <w:r w:rsidRPr="008A7DC8">
              <w:rPr>
                <w:rFonts w:ascii="Calibri Light" w:hAnsi="Calibri Light" w:cs="Calibri Light"/>
              </w:rPr>
              <w:t xml:space="preserve">Masa jednostki sterującej (sterownika) ≤ </w:t>
            </w:r>
            <w:r w:rsidRPr="008A7DC8">
              <w:rPr>
                <w:rFonts w:ascii="Calibri Light" w:hAnsi="Calibri Light" w:cs="Calibri Light"/>
                <w:lang w:val="pt-PT"/>
              </w:rPr>
              <w:t>2,7 [kg] (poda</w:t>
            </w:r>
            <w:r w:rsidRPr="008A7DC8">
              <w:rPr>
                <w:rFonts w:ascii="Calibri Light" w:hAnsi="Calibri Light" w:cs="Calibri Light"/>
              </w:rPr>
              <w:t>ć wagę)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EE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7DE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Masa sterownika = 2,7 kg – 0 pkt.</w:t>
            </w:r>
          </w:p>
          <w:p w14:paraId="5C20F1E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Masa sterownika &lt; niż 2,7 kg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8688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B3E3F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EDF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4253" w14:textId="77777777" w:rsidR="00BE1D5A" w:rsidRPr="008A7DC8" w:rsidRDefault="001434F8">
            <w:pPr>
              <w:spacing w:after="0" w:line="240" w:lineRule="auto"/>
            </w:pPr>
            <w:r w:rsidRPr="008A7DC8">
              <w:rPr>
                <w:rFonts w:ascii="Calibri Light" w:hAnsi="Calibri Light" w:cs="Calibri Light"/>
              </w:rPr>
              <w:t xml:space="preserve">Maksymalny pobór mocy: max. 200 W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2DF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1E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D97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EE483E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AC9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98A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Wyświetlacz typu TFT o przekątnej min.  3,5” ; wymiary </w:t>
            </w:r>
            <w:r>
              <w:rPr>
                <w:rFonts w:ascii="Calibri Light" w:hAnsi="Calibri Light" w:cs="Calibri Light"/>
              </w:rPr>
              <w:lastRenderedPageBreak/>
              <w:t>min.  (szer. 75 x wys. 65 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5EA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8BD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EE9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CFFB98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103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BDC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Elementy grzewcze: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9DA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4D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E4B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5F8427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DAA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BAE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Wielorazowe elementy grzewcze w postaci: materaca pod lub na pacjenta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8E1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84C2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EB1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9BCD7F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09B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0261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Materac na lub pod pacjenta ogrzewający niezależnie od strony jego ułożenia. Brak wydzielonej tylko jednej strony grzewczej (aktywnej).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2CF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BE8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D66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734A66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724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F8A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grzewcze, przezierne dla promieni RTG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401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AF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EEDF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2355F47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522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47E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zasilane napięciem bezpiecznym ≤ 24V (podać napięcie zasilania)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AA8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E4F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napięciem bezpiecznym = 24V - 0 pkt. </w:t>
            </w:r>
          </w:p>
          <w:p w14:paraId="5783AF5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Zasilanie napięciem bezpiecznym &lt; 24V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7D5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4A05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28C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D34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Ochrona przed wnikaniem płynów min. IPX2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3B5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255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3F0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6D518C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B7A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5.38.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57D6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Czas nagrzania od temp. 23,0°C do 37,0°C  max. 10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823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1B4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3B3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36812CB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55F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5.39.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D05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Temperatura elementu grzewczego monitorowana przez min. 8 czujnik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 rozmieszczonych na jego powierzchni.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B3D7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 (podać)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052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Min. 8 czujników – 0 pkt. </w:t>
            </w:r>
          </w:p>
          <w:p w14:paraId="41FCEFB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 xml:space="preserve">Powyżej 8 czujników – 5 pkt.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9C0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C9F555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F0D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C5BE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Długość dodatkowego przewodu przedłużającego łączącego sterownik z elementem grzewczym – min. 2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EF1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9390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A9F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564124B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729F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5.41.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285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jak i pokrowce / osłony elementu grzewczego niezawierające lateksu.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43C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046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DED3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825BAD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2EB7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D8B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Dostępne pokrowce / osłony na elementy grzewcze z mocowaniem do stołu operacyjnego.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44E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B93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68E4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95B502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6C9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lastRenderedPageBreak/>
              <w:t>5.43.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0C2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Pokrowce na elementy grzewcze z możliwością prania w temp. </w:t>
            </w:r>
            <w:r>
              <w:rPr>
                <w:rFonts w:ascii="Calibri Light" w:hAnsi="Calibri Light" w:cs="Calibri Light"/>
                <w:lang w:val="it-IT"/>
              </w:rPr>
              <w:t>do 95</w:t>
            </w:r>
            <w:r>
              <w:rPr>
                <w:rFonts w:ascii="Calibri Light" w:hAnsi="Calibri Light" w:cs="Calibri Light"/>
              </w:rPr>
              <w:t>˚ C i dezynfekcji.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42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F97B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CF9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0CBBFB85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F8B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37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 grzewczy pokryty tkaniną odporną na krew i płyny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0B3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34D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E0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F97003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DA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5.45.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1D4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 grzewczy posiadający pokrycie zabezpieczające przed przedostaniem się do wewnątrz płyn</w:t>
            </w:r>
            <w:r>
              <w:rPr>
                <w:rFonts w:ascii="Calibri Light" w:hAnsi="Calibri Light" w:cs="Calibri Light"/>
                <w:lang w:val="es-ES_tradnl"/>
              </w:rPr>
              <w:t>ó</w:t>
            </w:r>
            <w:r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0F9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10E9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9A8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03D567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2F60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627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Elementy grzewcze dostarczane w komplecie z przedłużaczem przyłączeniowym o długości min. 2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90D3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A738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14DD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4E0ED1C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3BC5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5.47.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FBA9" w14:textId="19A42282" w:rsidR="00BE1D5A" w:rsidRPr="00EB3990" w:rsidRDefault="001434F8">
            <w:pPr>
              <w:spacing w:after="0" w:line="240" w:lineRule="auto"/>
              <w:rPr>
                <w:color w:val="FF0000"/>
              </w:rPr>
            </w:pPr>
            <w:r w:rsidRPr="00EB3990">
              <w:rPr>
                <w:rFonts w:ascii="Calibri Light" w:hAnsi="Calibri Light" w:cs="Calibri Light"/>
                <w:color w:val="FF0000"/>
              </w:rPr>
              <w:t xml:space="preserve">Gwarancja min. </w:t>
            </w:r>
            <w:r w:rsidR="000A3B16" w:rsidRPr="00EB3990">
              <w:rPr>
                <w:rFonts w:ascii="Calibri Light" w:hAnsi="Calibri Light" w:cs="Calibri Light"/>
                <w:color w:val="FF0000"/>
              </w:rPr>
              <w:t>24</w:t>
            </w:r>
            <w:r w:rsidRPr="00EB3990">
              <w:rPr>
                <w:rFonts w:ascii="Calibri Light" w:hAnsi="Calibri Light" w:cs="Calibri Light"/>
                <w:color w:val="FF0000"/>
              </w:rPr>
              <w:t xml:space="preserve">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6F6A" w14:textId="77777777" w:rsidR="00BE1D5A" w:rsidRPr="00EB3990" w:rsidRDefault="001434F8">
            <w:pPr>
              <w:spacing w:after="0" w:line="240" w:lineRule="auto"/>
              <w:jc w:val="center"/>
              <w:rPr>
                <w:color w:val="FF0000"/>
              </w:rPr>
            </w:pPr>
            <w:r w:rsidRPr="00EB3990">
              <w:rPr>
                <w:rFonts w:ascii="Calibri Light" w:hAnsi="Calibri Light" w:cs="Calibri Light"/>
                <w:color w:val="FF0000"/>
              </w:rPr>
              <w:t>Tak/ parametr punktowany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1A5C" w14:textId="53692941" w:rsidR="00BE1D5A" w:rsidRPr="00EB3990" w:rsidRDefault="000A3B16">
            <w:pPr>
              <w:pStyle w:val="Bezodstpw"/>
              <w:spacing w:line="276" w:lineRule="auto"/>
              <w:jc w:val="center"/>
              <w:rPr>
                <w:color w:val="FF0000"/>
              </w:rPr>
            </w:pPr>
            <w:r w:rsidRPr="00EB3990">
              <w:rPr>
                <w:rFonts w:ascii="Calibri Light" w:hAnsi="Calibri Light" w:cs="Calibri Light"/>
                <w:color w:val="FF0000"/>
                <w:sz w:val="22"/>
                <w:szCs w:val="22"/>
              </w:rPr>
              <w:t>24</w:t>
            </w:r>
            <w:r w:rsidR="001434F8" w:rsidRPr="00EB3990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miesięcy – 0 pkt</w:t>
            </w:r>
          </w:p>
          <w:p w14:paraId="3D6F2825" w14:textId="3B6794F4" w:rsidR="00BE1D5A" w:rsidRPr="00EB3990" w:rsidRDefault="00EB3990">
            <w:pPr>
              <w:spacing w:after="0" w:line="240" w:lineRule="auto"/>
              <w:jc w:val="center"/>
              <w:rPr>
                <w:color w:val="FF0000"/>
              </w:rPr>
            </w:pPr>
            <w:r w:rsidRPr="00EB3990">
              <w:rPr>
                <w:rFonts w:ascii="Calibri Light" w:hAnsi="Calibri Light" w:cs="Calibri Light"/>
                <w:color w:val="FF0000"/>
              </w:rPr>
              <w:t>36</w:t>
            </w:r>
            <w:r w:rsidR="001434F8" w:rsidRPr="00EB3990">
              <w:rPr>
                <w:rFonts w:ascii="Calibri Light" w:hAnsi="Calibri Light" w:cs="Calibri Light"/>
                <w:color w:val="FF0000"/>
              </w:rPr>
              <w:t xml:space="preserve"> miesięcy – 10 pkt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DC7E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2371135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5B0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5.48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B055" w14:textId="78D3241A" w:rsidR="00BE1D5A" w:rsidRPr="008844FA" w:rsidRDefault="008844FA">
            <w:pPr>
              <w:spacing w:after="0" w:line="240" w:lineRule="auto"/>
              <w:rPr>
                <w:rFonts w:ascii="Calibri Light" w:hAnsi="Calibri Light" w:cs="Calibri Light"/>
                <w:color w:val="FF0000"/>
              </w:rPr>
            </w:pPr>
            <w:r w:rsidRPr="008844FA">
              <w:rPr>
                <w:rFonts w:ascii="Calibri Light" w:hAnsi="Calibri Light" w:cs="Calibri Light"/>
                <w:color w:val="FF0000"/>
              </w:rPr>
              <w:t>Szkolenie dla personelu medycznego w zakresie obsługi urządzenia dla przeprowadzonych funkcji, potwierdzone protokołem, szkolenie prowadzone na koszt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5F9A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9606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406A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FCFF22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2C73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5.49.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1FE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Instrukcja obsługi użytkownika w języku polskim, wersja papierowa i elektroniczna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35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090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DA6B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E28E6D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376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7E2D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65A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9C2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4DA2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18B3857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A4CA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8A2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Wypełniona karta gwarancyjna z dniem uruchomienia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2A41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48D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0C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618BB48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B24B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5.52.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CA74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Autoryzowany serwis na oferowane urządzenia w okresie gwarancji (podać dane teleadresowe autoryzowanego serwisu).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8A7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97C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5A86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756BB449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5D9C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F6D9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Magazyn części zamiennych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C01F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1E3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B2E5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1D5A" w14:paraId="39CE29E6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3E18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>5.54.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F602" w14:textId="77777777" w:rsidR="00BE1D5A" w:rsidRDefault="001434F8">
            <w:pPr>
              <w:spacing w:after="0" w:line="240" w:lineRule="auto"/>
            </w:pPr>
            <w:r>
              <w:rPr>
                <w:rFonts w:ascii="Calibri Light" w:hAnsi="Calibri Light" w:cs="Calibri Light"/>
                <w:color w:val="000000"/>
              </w:rPr>
              <w:t>Wymieniane podzespoły, części do napraw, przeglądów, winny być nowe,  nie regenerowane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9C05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37DE" w14:textId="77777777" w:rsidR="00BE1D5A" w:rsidRDefault="001434F8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2781" w14:textId="77777777" w:rsidR="00BE1D5A" w:rsidRDefault="00BE1D5A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52A3293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color w:val="000000"/>
        </w:rPr>
        <w:t>*wypełnia Wykonawca</w:t>
      </w:r>
    </w:p>
    <w:p w14:paraId="2EE30FF7" w14:textId="77777777" w:rsidR="00BE1D5A" w:rsidRDefault="001434F8">
      <w:pPr>
        <w:pStyle w:val="TekstpodstawowyTekstwcity2stbTekstwcity2stTekstwciety2stety2st"/>
        <w:jc w:val="both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lastRenderedPageBreak/>
        <w:t xml:space="preserve">  </w:t>
      </w:r>
      <w:r>
        <w:rPr>
          <w:rFonts w:ascii="Calibri Light" w:hAnsi="Calibri Light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 wymagane/oceniane.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57E8330C" w14:textId="77777777" w:rsidR="00BE1D5A" w:rsidRDefault="001434F8">
      <w:pPr>
        <w:pStyle w:val="TekstpodstawowyTekstwcity2stbTekstwcity2stTekstwciety2stety2st"/>
        <w:widowControl/>
        <w:jc w:val="both"/>
      </w:pPr>
      <w:r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01FB35AB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1D46A096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98B6E91" w14:textId="77777777" w:rsidR="00BE1D5A" w:rsidRDefault="001434F8">
      <w:pPr>
        <w:pStyle w:val="TekstpodstawowyTekstwcity2stbTekstwcity2stTekstwciety2stety2st"/>
        <w:widowControl/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oferta zostanie odrzucona na podstawie art. 226 ust. 1 pkt. 5 ustawy </w:t>
      </w:r>
      <w:proofErr w:type="spellStart"/>
      <w:r>
        <w:rPr>
          <w:rFonts w:ascii="Calibri Light" w:hAnsi="Calibri Light" w:cs="Calibri Light"/>
          <w:iCs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iCs/>
          <w:sz w:val="22"/>
          <w:szCs w:val="22"/>
        </w:rPr>
        <w:t>, jako oferta, której treść jest niezgodna z warunkami zamówienia,</w:t>
      </w:r>
    </w:p>
    <w:p w14:paraId="351D7383" w14:textId="77777777" w:rsidR="00BE1D5A" w:rsidRDefault="001434F8">
      <w:pPr>
        <w:pStyle w:val="TekstpodstawowyTekstwcity2stbTekstwcity2stTekstwciety2stety2st"/>
        <w:widowControl/>
        <w:numPr>
          <w:ilvl w:val="0"/>
          <w:numId w:val="10"/>
        </w:numPr>
        <w:jc w:val="both"/>
      </w:pPr>
      <w:r>
        <w:rPr>
          <w:rFonts w:ascii="Calibri Light" w:hAnsi="Calibri Light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45E54354" w14:textId="77777777" w:rsidR="00BE1D5A" w:rsidRDefault="001434F8">
      <w:r>
        <w:rPr>
          <w:rFonts w:ascii="Calibri Light" w:eastAsia="Calibri Light" w:hAnsi="Calibri Light" w:cs="Calibri Light"/>
          <w:color w:val="000000"/>
        </w:rPr>
        <w:t xml:space="preserve">  </w:t>
      </w:r>
      <w:r>
        <w:rPr>
          <w:rFonts w:ascii="Calibri Light" w:hAnsi="Calibri Light" w:cs="Calibri Light"/>
          <w:color w:val="000000"/>
        </w:rPr>
        <w:t>Oferta nie spełniająca parametrów granicznych  podlega odrzuceniu bez dalszego rozpatrywania.</w:t>
      </w:r>
    </w:p>
    <w:p w14:paraId="0754C616" w14:textId="77777777" w:rsidR="00BE1D5A" w:rsidRDefault="001434F8">
      <w:pPr>
        <w:jc w:val="center"/>
      </w:pPr>
      <w:r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BE1D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D8" w14:textId="77777777" w:rsidR="00BE1D5A" w:rsidRDefault="001434F8">
      <w:pPr>
        <w:spacing w:after="0" w:line="240" w:lineRule="auto"/>
      </w:pPr>
      <w:r>
        <w:separator/>
      </w:r>
    </w:p>
  </w:endnote>
  <w:endnote w:type="continuationSeparator" w:id="0">
    <w:p w14:paraId="61DF212D" w14:textId="77777777" w:rsidR="00BE1D5A" w:rsidRDefault="0014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8935" w14:textId="77777777" w:rsidR="00BE1D5A" w:rsidRDefault="00BE1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E1ED" w14:textId="77777777" w:rsidR="00BE1D5A" w:rsidRDefault="001434F8">
      <w:pPr>
        <w:spacing w:after="0" w:line="240" w:lineRule="auto"/>
      </w:pPr>
      <w:r>
        <w:separator/>
      </w:r>
    </w:p>
  </w:footnote>
  <w:footnote w:type="continuationSeparator" w:id="0">
    <w:p w14:paraId="1283E4EF" w14:textId="77777777" w:rsidR="00BE1D5A" w:rsidRDefault="0014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008" w14:textId="77777777" w:rsidR="00BE1D5A" w:rsidRDefault="00051E9B">
    <w:pPr>
      <w:pStyle w:val="Nagwek"/>
    </w:pPr>
    <w:r>
      <w:rPr>
        <w:lang w:eastAsia="pl-PL"/>
      </w:rPr>
      <w:pict w14:anchorId="6FDE2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5.25pt" filled="t">
          <v:fill opacity="0" color2="black"/>
          <v:imagedata r:id="rId1" o:title="" croptop="-29f" cropbottom="-29f" cropleft="-4f" cropright="-4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508" w14:textId="77777777" w:rsidR="00BE1D5A" w:rsidRDefault="00BE1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12"/>
  </w:num>
  <w:num w:numId="14" w16cid:durableId="539686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F8"/>
    <w:rsid w:val="00051E9B"/>
    <w:rsid w:val="00052C88"/>
    <w:rsid w:val="000A3B16"/>
    <w:rsid w:val="000B4585"/>
    <w:rsid w:val="000E76AA"/>
    <w:rsid w:val="0013219F"/>
    <w:rsid w:val="001434F8"/>
    <w:rsid w:val="00157A36"/>
    <w:rsid w:val="001E194B"/>
    <w:rsid w:val="001E46C7"/>
    <w:rsid w:val="00274A56"/>
    <w:rsid w:val="003E70D9"/>
    <w:rsid w:val="003F39C1"/>
    <w:rsid w:val="004021DA"/>
    <w:rsid w:val="00421D2D"/>
    <w:rsid w:val="00476F49"/>
    <w:rsid w:val="004A46D1"/>
    <w:rsid w:val="0058139C"/>
    <w:rsid w:val="005E6264"/>
    <w:rsid w:val="006A5379"/>
    <w:rsid w:val="007118E6"/>
    <w:rsid w:val="0074718D"/>
    <w:rsid w:val="0085421C"/>
    <w:rsid w:val="008844FA"/>
    <w:rsid w:val="008A1D11"/>
    <w:rsid w:val="008A7DC8"/>
    <w:rsid w:val="009A0D92"/>
    <w:rsid w:val="009A3C3F"/>
    <w:rsid w:val="00A60700"/>
    <w:rsid w:val="00A87F9A"/>
    <w:rsid w:val="00A90ACE"/>
    <w:rsid w:val="00AF7796"/>
    <w:rsid w:val="00B000C6"/>
    <w:rsid w:val="00BE1D5A"/>
    <w:rsid w:val="00BF05BA"/>
    <w:rsid w:val="00BF1FE4"/>
    <w:rsid w:val="00BF6CA2"/>
    <w:rsid w:val="00C534A2"/>
    <w:rsid w:val="00C603D5"/>
    <w:rsid w:val="00C60AE3"/>
    <w:rsid w:val="00C72948"/>
    <w:rsid w:val="00C760D6"/>
    <w:rsid w:val="00CF722D"/>
    <w:rsid w:val="00D0788E"/>
    <w:rsid w:val="00D805B0"/>
    <w:rsid w:val="00E11D35"/>
    <w:rsid w:val="00E24D5F"/>
    <w:rsid w:val="00EB1469"/>
    <w:rsid w:val="00EB3990"/>
    <w:rsid w:val="00EE04AD"/>
    <w:rsid w:val="00EF2E99"/>
    <w:rsid w:val="00F7067B"/>
    <w:rsid w:val="00F71D8C"/>
    <w:rsid w:val="00F85BCF"/>
    <w:rsid w:val="00FC396C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6313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Małgorzata Mikulewicz</cp:lastModifiedBy>
  <cp:revision>15</cp:revision>
  <cp:lastPrinted>2023-06-21T10:58:00Z</cp:lastPrinted>
  <dcterms:created xsi:type="dcterms:W3CDTF">2023-07-17T12:25:00Z</dcterms:created>
  <dcterms:modified xsi:type="dcterms:W3CDTF">2023-07-24T06:13:00Z</dcterms:modified>
</cp:coreProperties>
</file>