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7354B966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8820CD2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4032AE47" w14:textId="796B081D" w:rsidR="008620E2" w:rsidRPr="0035118F" w:rsidRDefault="0035118F" w:rsidP="0035118F">
            <w:pPr>
              <w:spacing w:line="264" w:lineRule="auto"/>
              <w:jc w:val="cent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Kompleksowe wdrożenie systemu dla obsługi biura karier wraz z usługami towarzyszącymi: wdrożenie, szkolenia, prace rozwojowe i opieka serwisowa</w:t>
            </w:r>
            <w:bookmarkStart w:id="0" w:name="_GoBack"/>
            <w:bookmarkEnd w:id="0"/>
          </w:p>
        </w:tc>
      </w:tr>
    </w:tbl>
    <w:p w14:paraId="14597591" w14:textId="77777777" w:rsidR="008620E2" w:rsidRDefault="008620E2" w:rsidP="008620E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3814D654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7000ABA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67A84D3F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A85542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ADBA9FB" w14:textId="77777777" w:rsidR="008620E2" w:rsidRPr="00674F0B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64AAA5BC" w14:textId="78522568" w:rsidR="00C35DA8" w:rsidRPr="001E0CE5" w:rsidRDefault="008620E2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01A516D6" w14:textId="66FDE717" w:rsid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1 ustawy </w:t>
      </w:r>
      <w:bookmarkStart w:id="1" w:name="_Hlk131757829"/>
      <w:r w:rsidRPr="001E0CE5">
        <w:rPr>
          <w:rFonts w:cstheme="minorHAnsi"/>
          <w:b/>
        </w:rPr>
        <w:t>z dnia 11 września 2019 r. Prawo zamówień publicznych (Dz.U. z 202</w:t>
      </w:r>
      <w:r w:rsidR="0024417B">
        <w:rPr>
          <w:rFonts w:cstheme="minorHAnsi"/>
          <w:b/>
        </w:rPr>
        <w:t>2</w:t>
      </w:r>
      <w:r w:rsidRPr="001E0CE5">
        <w:rPr>
          <w:rFonts w:cstheme="minorHAnsi"/>
          <w:b/>
        </w:rPr>
        <w:t xml:space="preserve"> poz. 1</w:t>
      </w:r>
      <w:r w:rsidR="0024417B">
        <w:rPr>
          <w:rFonts w:cstheme="minorHAnsi"/>
          <w:b/>
        </w:rPr>
        <w:t>710</w:t>
      </w:r>
      <w:r w:rsidRPr="001E0CE5">
        <w:rPr>
          <w:rFonts w:cstheme="minorHAnsi"/>
          <w:b/>
        </w:rPr>
        <w:t xml:space="preserve"> ze zm</w:t>
      </w:r>
      <w:bookmarkEnd w:id="1"/>
      <w:r w:rsidRPr="001E0CE5">
        <w:rPr>
          <w:rFonts w:cstheme="minorHAnsi"/>
          <w:b/>
        </w:rPr>
        <w:t>.</w:t>
      </w:r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  <w:r w:rsidR="00416A73">
        <w:rPr>
          <w:rFonts w:cstheme="minorHAnsi"/>
          <w:b/>
        </w:rPr>
        <w:t xml:space="preserve"> w zakresie podstaw wykluczenia z postępowania</w:t>
      </w:r>
    </w:p>
    <w:p w14:paraId="0ACCD093" w14:textId="6E6A4B1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</w:p>
    <w:p w14:paraId="7ED00B05" w14:textId="45670D6D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2022 poz. 835)</w:t>
      </w:r>
    </w:p>
    <w:p w14:paraId="1FC84CFE" w14:textId="362E0369" w:rsidR="0073695D" w:rsidRDefault="0073695D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E459529" w14:textId="77777777" w:rsidR="008620E2" w:rsidRDefault="008620E2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41B41FA0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</w:t>
      </w:r>
      <w:r w:rsidR="008620E2">
        <w:rPr>
          <w:rFonts w:cstheme="minorHAnsi"/>
          <w:b/>
        </w:rPr>
        <w:t>świadczenie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1F791AB1" w14:textId="140CDDCC" w:rsidR="00237901" w:rsidRDefault="00B5040B" w:rsidP="0023790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C34CCF">
        <w:rPr>
          <w:rFonts w:cstheme="minorHAnsi"/>
        </w:rPr>
        <w:t>Oświadczam, że</w:t>
      </w:r>
      <w:r w:rsidR="00A96332">
        <w:rPr>
          <w:rStyle w:val="Odwoanieprzypisudolnego"/>
          <w:rFonts w:cstheme="minorHAnsi"/>
        </w:rPr>
        <w:footnoteReference w:id="1"/>
      </w:r>
      <w:r w:rsidR="00237901">
        <w:rPr>
          <w:rFonts w:cstheme="minorHAnsi"/>
        </w:rPr>
        <w:t>:</w:t>
      </w:r>
    </w:p>
    <w:p w14:paraId="324170D4" w14:textId="2796DC1E" w:rsidR="00237901" w:rsidRPr="000212F5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B5040B" w:rsidRPr="00C34CCF">
        <w:rPr>
          <w:rFonts w:cstheme="minorHAnsi"/>
        </w:rPr>
        <w:t>ie podlegam wykluczeniu z postępowania na podstawie art. 108 ust</w:t>
      </w:r>
      <w:r w:rsidR="007B426C" w:rsidRPr="00C34CCF">
        <w:rPr>
          <w:rFonts w:cstheme="minorHAnsi"/>
        </w:rPr>
        <w:t>.</w:t>
      </w:r>
      <w:r w:rsidR="00B5040B" w:rsidRPr="00C34CCF">
        <w:rPr>
          <w:rFonts w:cstheme="minorHAnsi"/>
        </w:rPr>
        <w:t xml:space="preserve"> 1</w:t>
      </w:r>
      <w:r w:rsidR="00EB1015">
        <w:rPr>
          <w:rFonts w:cstheme="minorHAnsi"/>
        </w:rPr>
        <w:t xml:space="preserve"> </w:t>
      </w:r>
      <w:r w:rsidR="009652D2">
        <w:rPr>
          <w:rFonts w:cstheme="minorHAnsi"/>
        </w:rPr>
        <w:t xml:space="preserve">ustawy </w:t>
      </w:r>
      <w:proofErr w:type="spellStart"/>
      <w:r w:rsidR="009652D2">
        <w:rPr>
          <w:rFonts w:cstheme="minorHAnsi"/>
        </w:rPr>
        <w:t>Pzp</w:t>
      </w:r>
      <w:proofErr w:type="spellEnd"/>
    </w:p>
    <w:p w14:paraId="35EEB3CF" w14:textId="7D6A0A01" w:rsidR="000212F5" w:rsidRPr="005938C0" w:rsidRDefault="000212F5" w:rsidP="000212F5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 xml:space="preserve">nie zachodzą w stosunku do mnie przesłanki wykluczenia z postępowania na podstawie art.  </w:t>
      </w:r>
      <w:r w:rsidRPr="00C34CCF">
        <w:rPr>
          <w:rFonts w:eastAsia="Times New Roman" w:cstheme="minorHAnsi"/>
          <w:lang w:eastAsia="pl-PL"/>
        </w:rPr>
        <w:t xml:space="preserve">7 ust. 1 ustawy </w:t>
      </w:r>
      <w:r w:rsidRPr="00C34CCF">
        <w:rPr>
          <w:rFonts w:cstheme="minorHAnsi"/>
        </w:rPr>
        <w:t>z dnia 13 kwietnia 2022 r.</w:t>
      </w:r>
      <w:r w:rsidRPr="00C34CCF">
        <w:rPr>
          <w:rFonts w:cstheme="minorHAnsi"/>
          <w:i/>
          <w:iCs/>
        </w:rPr>
        <w:t xml:space="preserve"> </w:t>
      </w:r>
      <w:r w:rsidRPr="00C34CCF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4CCF">
        <w:rPr>
          <w:rFonts w:cstheme="minorHAnsi"/>
          <w:i/>
          <w:iCs/>
          <w:color w:val="222222"/>
        </w:rPr>
        <w:t xml:space="preserve"> </w:t>
      </w:r>
      <w:r w:rsidRPr="00C34CCF">
        <w:rPr>
          <w:rFonts w:cstheme="minorHAnsi"/>
          <w:iCs/>
          <w:color w:val="222222"/>
        </w:rPr>
        <w:t>(Dz. U. poz. 835)</w:t>
      </w:r>
      <w:r w:rsidRPr="00C34CCF">
        <w:rPr>
          <w:rStyle w:val="Odwoanieprzypisudolnego"/>
          <w:rFonts w:cstheme="minorHAnsi"/>
          <w:i/>
          <w:iCs/>
          <w:color w:val="222222"/>
        </w:rPr>
        <w:footnoteReference w:id="2"/>
      </w:r>
      <w:r w:rsidR="009652D2">
        <w:rPr>
          <w:rFonts w:cstheme="minorHAnsi"/>
          <w:iCs/>
          <w:color w:val="222222"/>
        </w:rPr>
        <w:t>.</w:t>
      </w:r>
    </w:p>
    <w:p w14:paraId="3804F3B4" w14:textId="75DAA569" w:rsidR="00237901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lastRenderedPageBreak/>
        <w:t xml:space="preserve">zachodzą w stosunku do mnie podstawy wykluczenia z postępowania na 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 i 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5A98CD1F" w14:textId="77777777" w:rsidR="00237901" w:rsidRDefault="00237901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BD8D8" w14:textId="77777777" w:rsidR="008620E2" w:rsidRDefault="008620E2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67216566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8620E2">
        <w:rPr>
          <w:rFonts w:asciiTheme="minorHAnsi" w:hAnsiTheme="minorHAnsi" w:cstheme="minorHAnsi"/>
          <w:b/>
          <w:bCs/>
          <w:sz w:val="22"/>
          <w:szCs w:val="22"/>
        </w:rPr>
        <w:t>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2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94D386" w14:textId="3C279D46" w:rsidR="009E1710" w:rsidRDefault="00AA336E" w:rsidP="005938C0">
      <w:pPr>
        <w:spacing w:after="0" w:line="360" w:lineRule="auto"/>
        <w:jc w:val="both"/>
      </w:pPr>
      <w:r w:rsidRPr="00AA336E">
        <w:t xml:space="preserve"> </w:t>
      </w:r>
    </w:p>
    <w:bookmarkEnd w:id="2"/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0558286B" w:rsidR="005938C0" w:rsidRDefault="00520F90" w:rsidP="005938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7A0D2692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439A32FE" w:rsidR="00F1447A" w:rsidRDefault="0023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DC87457" w14:textId="14B7F282" w:rsidR="00237901" w:rsidRDefault="0035118F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4CA5946E" w14:textId="7C2FD7A2" w:rsidR="00A96332" w:rsidRPr="00A96332" w:rsidRDefault="00A96332">
      <w:pPr>
        <w:pStyle w:val="Tekstprzypisudolnego"/>
        <w:rPr>
          <w:sz w:val="16"/>
          <w:szCs w:val="16"/>
        </w:rPr>
      </w:pPr>
      <w:r w:rsidRPr="00A96332">
        <w:rPr>
          <w:rStyle w:val="Odwoanieprzypisudolnego"/>
          <w:sz w:val="16"/>
          <w:szCs w:val="16"/>
        </w:rPr>
        <w:footnoteRef/>
      </w:r>
      <w:r w:rsidRPr="00A96332">
        <w:rPr>
          <w:sz w:val="16"/>
          <w:szCs w:val="16"/>
        </w:rPr>
        <w:t xml:space="preserve"> Należy zaznaczyć właściwe pole/pola.</w:t>
      </w:r>
    </w:p>
  </w:footnote>
  <w:footnote w:id="2">
    <w:p w14:paraId="2174D375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Style w:val="Odwoanieprzypisudolnego"/>
          <w:rFonts w:cstheme="minorHAnsi"/>
          <w:sz w:val="16"/>
          <w:szCs w:val="16"/>
        </w:rPr>
        <w:footnoteRef/>
      </w:r>
      <w:r w:rsidRPr="00A96332">
        <w:rPr>
          <w:rFonts w:cstheme="minorHAnsi"/>
          <w:sz w:val="16"/>
          <w:szCs w:val="16"/>
        </w:rPr>
        <w:t xml:space="preserve"> </w:t>
      </w:r>
      <w:r w:rsidRPr="00A9633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9633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6332">
        <w:rPr>
          <w:rFonts w:cstheme="minorHAnsi"/>
          <w:color w:val="222222"/>
          <w:sz w:val="16"/>
          <w:szCs w:val="16"/>
        </w:rPr>
        <w:t xml:space="preserve">z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19E0FF61" w14:textId="77777777" w:rsidR="000212F5" w:rsidRPr="00A96332" w:rsidRDefault="000212F5" w:rsidP="000212F5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B1F7D7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Fonts w:cstheme="minorHAnsi"/>
          <w:color w:val="222222"/>
          <w:sz w:val="16"/>
          <w:szCs w:val="16"/>
        </w:rPr>
        <w:t xml:space="preserve">2)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DD783" w14:textId="77777777" w:rsidR="000212F5" w:rsidRPr="00761CEB" w:rsidRDefault="000212F5" w:rsidP="000212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7C87" w14:textId="77777777" w:rsidR="00C01D44" w:rsidRDefault="00C01D44" w:rsidP="00C01D44">
    <w:pPr>
      <w:pStyle w:val="Nagwek"/>
      <w:jc w:val="center"/>
    </w:pPr>
    <w:bookmarkStart w:id="3" w:name="_Hlk94610634"/>
    <w:bookmarkStart w:id="4" w:name="_Hlk94610635"/>
  </w:p>
  <w:bookmarkEnd w:id="3"/>
  <w:bookmarkEnd w:id="4"/>
  <w:p w14:paraId="170D1BEF" w14:textId="07B6137B" w:rsidR="00C01D44" w:rsidRDefault="008620E2" w:rsidP="00C01D44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6F161871" wp14:editId="3DB4A12F">
          <wp:extent cx="4657725" cy="601494"/>
          <wp:effectExtent l="0" t="0" r="0" b="825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FAA1F" w14:textId="334C28CC" w:rsidR="000137E2" w:rsidRDefault="000137E2" w:rsidP="00765E91">
    <w:pPr>
      <w:pStyle w:val="Nagwek"/>
    </w:pPr>
  </w:p>
  <w:p w14:paraId="43FBA526" w14:textId="7168A29D" w:rsidR="008620E2" w:rsidRDefault="0035118F" w:rsidP="008620E2">
    <w:pPr>
      <w:pStyle w:val="Nagwek"/>
      <w:jc w:val="right"/>
    </w:pPr>
    <w:r>
      <w:t>2016</w:t>
    </w:r>
    <w:r w:rsidR="008620E2">
      <w:t>/AZ/262/2023</w:t>
    </w:r>
  </w:p>
  <w:p w14:paraId="27FB7587" w14:textId="77777777" w:rsidR="008620E2" w:rsidRDefault="008620E2" w:rsidP="008620E2">
    <w:pPr>
      <w:pStyle w:val="Nagwek"/>
      <w:jc w:val="right"/>
    </w:pPr>
  </w:p>
  <w:p w14:paraId="74D883E5" w14:textId="15B76AEC" w:rsidR="008620E2" w:rsidRDefault="008620E2" w:rsidP="008620E2">
    <w:pPr>
      <w:pStyle w:val="Nagwek"/>
      <w:jc w:val="right"/>
    </w:pPr>
    <w:r>
      <w:t>Załącznik</w:t>
    </w:r>
    <w:r w:rsidR="003F4C42">
      <w:t xml:space="preserve"> nr 5</w:t>
    </w:r>
    <w:r>
      <w:t xml:space="preserve"> do SWZ</w:t>
    </w:r>
  </w:p>
  <w:p w14:paraId="0BC5F2AE" w14:textId="77777777" w:rsidR="008620E2" w:rsidRDefault="008620E2" w:rsidP="0076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B1ECD"/>
    <w:rsid w:val="001C6945"/>
    <w:rsid w:val="001F027E"/>
    <w:rsid w:val="001F0CE2"/>
    <w:rsid w:val="00200BDD"/>
    <w:rsid w:val="00201D16"/>
    <w:rsid w:val="00203A40"/>
    <w:rsid w:val="002168A8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18F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C42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E2"/>
    <w:rsid w:val="00866E0F"/>
    <w:rsid w:val="008757E1"/>
    <w:rsid w:val="008763EB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05A"/>
    <w:rsid w:val="00956C26"/>
    <w:rsid w:val="00960337"/>
    <w:rsid w:val="009652D2"/>
    <w:rsid w:val="00971AA5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E3"/>
    <w:rsid w:val="00A96332"/>
    <w:rsid w:val="00AA03D0"/>
    <w:rsid w:val="00AA142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7AE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D44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16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1015"/>
    <w:rsid w:val="00EB7CDE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0DA2-46A5-487A-8C3A-5A29AB37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Kosakowska</cp:lastModifiedBy>
  <cp:revision>15</cp:revision>
  <cp:lastPrinted>2022-12-13T08:39:00Z</cp:lastPrinted>
  <dcterms:created xsi:type="dcterms:W3CDTF">2022-11-08T12:27:00Z</dcterms:created>
  <dcterms:modified xsi:type="dcterms:W3CDTF">2023-05-16T08:26:00Z</dcterms:modified>
</cp:coreProperties>
</file>