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359CCAD9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4F2B79">
        <w:rPr>
          <w:rFonts w:cs="Arial"/>
          <w:b/>
          <w:bCs/>
          <w:szCs w:val="24"/>
        </w:rPr>
        <w:t>1</w:t>
      </w:r>
      <w:r w:rsidR="00963468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96346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6E47A15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963468" w:rsidRPr="00C813AF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59BFAC19" w14:textId="4E1919DF" w:rsidR="00963468" w:rsidRDefault="00F15F93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bookmarkStart w:id="0" w:name="_Hlk64612463"/>
      <w:r>
        <w:rPr>
          <w:rFonts w:cs="Arial"/>
          <w:szCs w:val="24"/>
          <w:lang w:eastAsia="zh-CN"/>
        </w:rPr>
        <w:t xml:space="preserve">1) </w:t>
      </w:r>
      <w:r w:rsidR="00BE7128"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="00BE7128" w:rsidRPr="005A0D55">
        <w:rPr>
          <w:rFonts w:cs="Arial"/>
          <w:szCs w:val="24"/>
          <w:lang w:eastAsia="zh-CN"/>
        </w:rPr>
        <w:t xml:space="preserve"> tj.</w:t>
      </w:r>
      <w:r w:rsidR="005A0D55" w:rsidRPr="005A0D55">
        <w:rPr>
          <w:rFonts w:cs="Arial"/>
          <w:szCs w:val="24"/>
          <w:lang w:eastAsia="zh-CN"/>
        </w:rPr>
        <w:t>:</w:t>
      </w:r>
      <w:r w:rsidR="00B8226E">
        <w:rPr>
          <w:rFonts w:cs="Arial"/>
          <w:szCs w:val="24"/>
          <w:lang w:eastAsia="zh-CN"/>
        </w:rPr>
        <w:t xml:space="preserve"> </w:t>
      </w:r>
      <w:r w:rsidR="00B8226E">
        <w:rPr>
          <w:rFonts w:cs="Arial"/>
          <w:b/>
          <w:bCs/>
          <w:szCs w:val="24"/>
          <w:lang w:eastAsia="zh-CN"/>
        </w:rPr>
        <w:t>roboty budowlane polegające na</w:t>
      </w:r>
      <w:r w:rsidR="00963468">
        <w:rPr>
          <w:rFonts w:cs="Arial"/>
          <w:b/>
          <w:bCs/>
          <w:szCs w:val="24"/>
          <w:lang w:eastAsia="zh-CN"/>
        </w:rPr>
        <w:t xml:space="preserve"> wykonaniu</w:t>
      </w:r>
      <w:r w:rsidR="00D77B1F">
        <w:rPr>
          <w:rFonts w:cs="Arial"/>
          <w:b/>
          <w:bCs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25 000 m2 warstwy wiążącej z mieszanki mineralno-asfaltowej</w:t>
      </w:r>
      <w:r w:rsidR="00963468" w:rsidRPr="00D77B1F">
        <w:rPr>
          <w:rFonts w:cs="Arial"/>
          <w:szCs w:val="24"/>
          <w:lang w:eastAsia="zh-CN"/>
        </w:rPr>
        <w:t>,</w:t>
      </w:r>
    </w:p>
    <w:p w14:paraId="061F3987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6F916FA2" w14:textId="678B48D8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293A13F3" w14:textId="5AE1EBA3" w:rsidR="00963468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2) Warunek, tj.: </w:t>
      </w:r>
      <w:r>
        <w:rPr>
          <w:rFonts w:cs="Arial"/>
          <w:b/>
          <w:bCs/>
          <w:szCs w:val="24"/>
          <w:lang w:eastAsia="zh-CN"/>
        </w:rPr>
        <w:t>roboty budowlane polegające na wykonaniu</w:t>
      </w:r>
      <w:r>
        <w:rPr>
          <w:rFonts w:cs="Arial"/>
          <w:b/>
          <w:bCs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25 000 m2 warstwy ścieralnej z mieszanki mineralno-asfaltowej</w:t>
      </w:r>
      <w:r w:rsidR="00963468" w:rsidRPr="00D77B1F">
        <w:rPr>
          <w:rFonts w:cs="Arial"/>
          <w:szCs w:val="24"/>
          <w:lang w:eastAsia="zh-CN"/>
        </w:rPr>
        <w:t>,</w:t>
      </w:r>
    </w:p>
    <w:p w14:paraId="4017E683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0EA08B97" w14:textId="37C9486D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341C1517" w14:textId="0FACE1EF" w:rsidR="00963468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3) Warunek, tj. </w:t>
      </w:r>
      <w:r w:rsidRPr="00D77B1F">
        <w:rPr>
          <w:rFonts w:cs="Arial"/>
          <w:b/>
          <w:bCs/>
          <w:szCs w:val="24"/>
          <w:lang w:eastAsia="zh-CN"/>
        </w:rPr>
        <w:t>roboty budowlane polegające na wykonaniu</w:t>
      </w:r>
      <w:r>
        <w:rPr>
          <w:rFonts w:cs="Arial"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100 m2 nawierzchni z kostki betonowej / płyt betonowych</w:t>
      </w:r>
      <w:r w:rsidR="00963468" w:rsidRPr="00D77B1F">
        <w:rPr>
          <w:rFonts w:cs="Arial"/>
          <w:szCs w:val="24"/>
          <w:lang w:eastAsia="zh-CN"/>
        </w:rPr>
        <w:t>,</w:t>
      </w:r>
    </w:p>
    <w:p w14:paraId="53E98210" w14:textId="77777777" w:rsidR="00D77B1F" w:rsidRPr="00B8226E" w:rsidRDefault="00D77B1F" w:rsidP="00D77B1F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 wykonawca: (</w:t>
      </w:r>
      <w:r w:rsidRPr="00B8226E">
        <w:rPr>
          <w:rFonts w:cs="Arial"/>
          <w:b/>
          <w:bCs/>
          <w:szCs w:val="24"/>
          <w:lang w:eastAsia="zh-CN"/>
        </w:rPr>
        <w:t>podać nazwę wykonawcy</w:t>
      </w:r>
      <w:r w:rsidRPr="00B8226E">
        <w:rPr>
          <w:rFonts w:cs="Arial"/>
          <w:szCs w:val="24"/>
          <w:lang w:eastAsia="zh-CN"/>
        </w:rPr>
        <w:t>)</w:t>
      </w:r>
      <w:r>
        <w:rPr>
          <w:rFonts w:cs="Arial"/>
          <w:szCs w:val="24"/>
          <w:lang w:eastAsia="zh-CN"/>
        </w:rPr>
        <w:t xml:space="preserve"> </w:t>
      </w:r>
      <w:r>
        <w:rPr>
          <w:rFonts w:cs="Arial"/>
          <w:szCs w:val="24"/>
          <w:lang w:eastAsia="zh-CN"/>
        </w:rPr>
        <w:tab/>
      </w:r>
      <w:r w:rsidRPr="00B8226E">
        <w:rPr>
          <w:rFonts w:cs="Arial"/>
          <w:szCs w:val="24"/>
          <w:lang w:eastAsia="zh-CN"/>
        </w:rPr>
        <w:t>,</w:t>
      </w:r>
    </w:p>
    <w:p w14:paraId="6911334A" w14:textId="4F6E94CE" w:rsidR="00D77B1F" w:rsidRPr="00D77B1F" w:rsidRDefault="00D77B1F" w:rsidP="00D77B1F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który zrealizuje ww. </w:t>
      </w:r>
      <w:r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,</w:t>
      </w:r>
    </w:p>
    <w:p w14:paraId="047F6794" w14:textId="1967DD31" w:rsidR="00963468" w:rsidRPr="00D77B1F" w:rsidRDefault="00D77B1F" w:rsidP="00D77B1F">
      <w:pPr>
        <w:suppressAutoHyphens/>
        <w:autoSpaceDN w:val="0"/>
        <w:ind w:left="284" w:hanging="284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4) Warunek, tj. </w:t>
      </w:r>
      <w:r w:rsidRPr="00D77B1F">
        <w:rPr>
          <w:rFonts w:cs="Arial"/>
          <w:b/>
          <w:bCs/>
          <w:szCs w:val="24"/>
          <w:lang w:eastAsia="zh-CN"/>
        </w:rPr>
        <w:t>roboty budowlane polegające na wykonaniu</w:t>
      </w:r>
      <w:r>
        <w:rPr>
          <w:rFonts w:cs="Arial"/>
          <w:szCs w:val="24"/>
          <w:lang w:eastAsia="zh-CN"/>
        </w:rPr>
        <w:t xml:space="preserve"> </w:t>
      </w:r>
      <w:r w:rsidR="00963468" w:rsidRPr="00963468">
        <w:rPr>
          <w:rFonts w:cs="Arial"/>
          <w:b/>
          <w:bCs/>
          <w:szCs w:val="24"/>
          <w:lang w:eastAsia="zh-CN"/>
        </w:rPr>
        <w:t>co najmniej 350 mb krawężnika</w:t>
      </w:r>
      <w:r w:rsidR="00963468" w:rsidRPr="00D77B1F">
        <w:rPr>
          <w:rFonts w:cs="Arial"/>
          <w:szCs w:val="24"/>
          <w:lang w:eastAsia="zh-CN"/>
        </w:rPr>
        <w:t>,</w:t>
      </w:r>
    </w:p>
    <w:p w14:paraId="5802CB62" w14:textId="0D28831F" w:rsidR="00BE7128" w:rsidRPr="00B8226E" w:rsidRDefault="00BE7128" w:rsidP="00963468">
      <w:pPr>
        <w:tabs>
          <w:tab w:val="right" w:leader="underscore" w:pos="9072"/>
        </w:tabs>
        <w:suppressAutoHyphens/>
        <w:autoSpaceDN w:val="0"/>
        <w:ind w:left="567" w:hanging="283"/>
        <w:textAlignment w:val="baseline"/>
        <w:rPr>
          <w:rFonts w:cs="Arial"/>
          <w:b/>
          <w:bCs/>
          <w:color w:val="000000"/>
          <w:szCs w:val="24"/>
        </w:rPr>
      </w:pPr>
      <w:r w:rsidRPr="00B8226E">
        <w:rPr>
          <w:rFonts w:cs="Arial"/>
          <w:szCs w:val="24"/>
          <w:lang w:eastAsia="zh-CN"/>
        </w:rPr>
        <w:t>spełnia w naszym imieniu</w:t>
      </w:r>
      <w:bookmarkEnd w:id="0"/>
      <w:r w:rsidRPr="00B8226E">
        <w:rPr>
          <w:rFonts w:cs="Arial"/>
          <w:szCs w:val="24"/>
          <w:lang w:eastAsia="zh-CN"/>
        </w:rPr>
        <w:t xml:space="preserve"> </w:t>
      </w:r>
      <w:r w:rsidR="005A0D55" w:rsidRPr="00B8226E">
        <w:rPr>
          <w:rFonts w:cs="Arial"/>
          <w:szCs w:val="24"/>
          <w:lang w:eastAsia="zh-CN"/>
        </w:rPr>
        <w:t>w</w:t>
      </w:r>
      <w:r w:rsidRPr="00B8226E">
        <w:rPr>
          <w:rFonts w:cs="Arial"/>
          <w:szCs w:val="24"/>
          <w:lang w:eastAsia="zh-CN"/>
        </w:rPr>
        <w:t>ykonawca</w:t>
      </w:r>
      <w:r w:rsidR="005D41EC" w:rsidRPr="00B8226E">
        <w:rPr>
          <w:rFonts w:cs="Arial"/>
          <w:szCs w:val="24"/>
          <w:lang w:eastAsia="zh-CN"/>
        </w:rPr>
        <w:t>:</w:t>
      </w:r>
      <w:r w:rsidRPr="00B8226E">
        <w:rPr>
          <w:rFonts w:cs="Arial"/>
          <w:szCs w:val="24"/>
          <w:lang w:eastAsia="zh-CN"/>
        </w:rPr>
        <w:t xml:space="preserve"> (</w:t>
      </w:r>
      <w:r w:rsidRPr="00B8226E">
        <w:rPr>
          <w:rFonts w:cs="Arial"/>
          <w:b/>
          <w:bCs/>
          <w:szCs w:val="24"/>
          <w:lang w:eastAsia="zh-CN"/>
        </w:rPr>
        <w:t xml:space="preserve">podać nazwę </w:t>
      </w:r>
      <w:r w:rsidR="005A0D55" w:rsidRPr="00B8226E">
        <w:rPr>
          <w:rFonts w:cs="Arial"/>
          <w:b/>
          <w:bCs/>
          <w:szCs w:val="24"/>
          <w:lang w:eastAsia="zh-CN"/>
        </w:rPr>
        <w:t>w</w:t>
      </w:r>
      <w:r w:rsidRPr="00B8226E">
        <w:rPr>
          <w:rFonts w:cs="Arial"/>
          <w:b/>
          <w:bCs/>
          <w:szCs w:val="24"/>
          <w:lang w:eastAsia="zh-CN"/>
        </w:rPr>
        <w:t>ykonawcy</w:t>
      </w:r>
      <w:r w:rsidRPr="00B8226E">
        <w:rPr>
          <w:rFonts w:cs="Arial"/>
          <w:szCs w:val="24"/>
          <w:lang w:eastAsia="zh-CN"/>
        </w:rPr>
        <w:t>)</w:t>
      </w:r>
      <w:r w:rsidR="00963468">
        <w:rPr>
          <w:rFonts w:cs="Arial"/>
          <w:szCs w:val="24"/>
          <w:lang w:eastAsia="zh-CN"/>
        </w:rPr>
        <w:t xml:space="preserve"> </w:t>
      </w:r>
      <w:r w:rsidR="00963468">
        <w:rPr>
          <w:rFonts w:cs="Arial"/>
          <w:szCs w:val="24"/>
          <w:lang w:eastAsia="zh-CN"/>
        </w:rPr>
        <w:tab/>
      </w:r>
      <w:r w:rsidR="005D41EC" w:rsidRPr="00B8226E">
        <w:rPr>
          <w:rFonts w:cs="Arial"/>
          <w:szCs w:val="24"/>
          <w:lang w:eastAsia="zh-CN"/>
        </w:rPr>
        <w:t>,</w:t>
      </w:r>
    </w:p>
    <w:p w14:paraId="58E1CDEF" w14:textId="63C25247" w:rsidR="00BE7128" w:rsidRPr="005A0D55" w:rsidRDefault="00BE7128" w:rsidP="00F15F93">
      <w:pPr>
        <w:suppressAutoHyphens/>
        <w:autoSpaceDN w:val="0"/>
        <w:ind w:firstLine="284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="00B8226E">
        <w:rPr>
          <w:rFonts w:cs="Arial"/>
          <w:b/>
          <w:bCs/>
          <w:szCs w:val="24"/>
        </w:rPr>
        <w:t>roboty budowlane</w:t>
      </w:r>
      <w:r w:rsidR="00D77B1F">
        <w:rPr>
          <w:rFonts w:cs="Arial"/>
          <w:szCs w:val="24"/>
        </w:rPr>
        <w:t>,</w:t>
      </w:r>
    </w:p>
    <w:p w14:paraId="47920798" w14:textId="69D606D0" w:rsidR="005A0D55" w:rsidRDefault="00D77B1F" w:rsidP="00963468">
      <w:pPr>
        <w:tabs>
          <w:tab w:val="right" w:leader="underscore" w:pos="9072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5</w:t>
      </w:r>
      <w:r w:rsidR="00F15F93">
        <w:rPr>
          <w:rFonts w:cs="Arial"/>
          <w:szCs w:val="24"/>
        </w:rPr>
        <w:t xml:space="preserve">) </w:t>
      </w:r>
      <w:r w:rsidR="005A0D55" w:rsidRPr="005A0D55">
        <w:rPr>
          <w:rFonts w:cs="Arial"/>
          <w:szCs w:val="24"/>
        </w:rPr>
        <w:t xml:space="preserve">Warunek, tj. </w:t>
      </w:r>
      <w:r w:rsidR="005A0D55" w:rsidRPr="005A0D55">
        <w:rPr>
          <w:rFonts w:cs="Arial"/>
          <w:b/>
          <w:bCs/>
          <w:szCs w:val="24"/>
        </w:rPr>
        <w:t>co najmniej jedna osoba posiadająca wykształcenie i kwalifikacje zawodowe z uprawnieniami budowlanymi do projektowania w specjalności inżynieryjnej drogowej</w:t>
      </w:r>
      <w:r w:rsidR="00963468">
        <w:rPr>
          <w:rFonts w:cs="Arial"/>
          <w:b/>
          <w:bCs/>
          <w:szCs w:val="24"/>
        </w:rPr>
        <w:t xml:space="preserve"> </w:t>
      </w:r>
      <w:r w:rsidR="00963468" w:rsidRPr="00963468">
        <w:rPr>
          <w:rFonts w:cs="Arial"/>
          <w:b/>
          <w:bCs/>
          <w:szCs w:val="24"/>
        </w:rPr>
        <w:t>bez ograniczeń oraz posiada minimum 3 letnie doświadczenie przy realizacji robót drogowych w zakresie infrastruktury drogowej</w:t>
      </w:r>
      <w:r w:rsidR="005A0D55">
        <w:rPr>
          <w:rFonts w:cs="Arial"/>
          <w:szCs w:val="24"/>
        </w:rPr>
        <w:t>,</w:t>
      </w:r>
    </w:p>
    <w:p w14:paraId="4BFBAE69" w14:textId="5AC26526" w:rsidR="005A0D55" w:rsidRDefault="005A0D55" w:rsidP="00F15F93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47CD2574" w14:textId="5DB3DB2D" w:rsidR="004F2B79" w:rsidRPr="004F2B79" w:rsidRDefault="005A0D55" w:rsidP="00E379A5">
      <w:pPr>
        <w:tabs>
          <w:tab w:val="right" w:leader="underscore" w:pos="9072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="00B8226E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3AEF9BB9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</w:t>
      </w:r>
      <w:r w:rsidR="00B8226E" w:rsidRPr="00B8226E">
        <w:rPr>
          <w:rFonts w:cs="Arial"/>
          <w:b/>
          <w:bCs/>
          <w:szCs w:val="24"/>
        </w:rPr>
        <w:t>robót budowlanych</w:t>
      </w:r>
      <w:r w:rsidR="00B8226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93DE6" w14:textId="77777777" w:rsidR="004803CB" w:rsidRDefault="004803CB" w:rsidP="003568C1">
      <w:pPr>
        <w:spacing w:after="0" w:line="240" w:lineRule="auto"/>
      </w:pPr>
      <w:r>
        <w:separator/>
      </w:r>
    </w:p>
  </w:endnote>
  <w:endnote w:type="continuationSeparator" w:id="0">
    <w:p w14:paraId="46D62533" w14:textId="77777777" w:rsidR="004803CB" w:rsidRDefault="004803CB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C2D87" w14:textId="77777777" w:rsidR="004803CB" w:rsidRDefault="004803CB" w:rsidP="003568C1">
      <w:pPr>
        <w:spacing w:after="0" w:line="240" w:lineRule="auto"/>
      </w:pPr>
      <w:r>
        <w:separator/>
      </w:r>
    </w:p>
  </w:footnote>
  <w:footnote w:type="continuationSeparator" w:id="0">
    <w:p w14:paraId="099BD395" w14:textId="77777777" w:rsidR="004803CB" w:rsidRDefault="004803CB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C792AEB8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5585"/>
    <w:rsid w:val="000A41B5"/>
    <w:rsid w:val="0014682C"/>
    <w:rsid w:val="00191B89"/>
    <w:rsid w:val="001C5246"/>
    <w:rsid w:val="002444B7"/>
    <w:rsid w:val="00252BDE"/>
    <w:rsid w:val="002A3292"/>
    <w:rsid w:val="002C5C41"/>
    <w:rsid w:val="002E1783"/>
    <w:rsid w:val="00330E8B"/>
    <w:rsid w:val="003568C1"/>
    <w:rsid w:val="003F7A96"/>
    <w:rsid w:val="0043045F"/>
    <w:rsid w:val="004803CB"/>
    <w:rsid w:val="00486048"/>
    <w:rsid w:val="004F2B79"/>
    <w:rsid w:val="00575CA0"/>
    <w:rsid w:val="005A0D55"/>
    <w:rsid w:val="005D41EC"/>
    <w:rsid w:val="006879C7"/>
    <w:rsid w:val="006C113B"/>
    <w:rsid w:val="00706E78"/>
    <w:rsid w:val="00732E5C"/>
    <w:rsid w:val="00746B98"/>
    <w:rsid w:val="00762778"/>
    <w:rsid w:val="00836CA2"/>
    <w:rsid w:val="008833D6"/>
    <w:rsid w:val="008B1A5F"/>
    <w:rsid w:val="008C2889"/>
    <w:rsid w:val="008D0ECA"/>
    <w:rsid w:val="008D2B5F"/>
    <w:rsid w:val="00912EC8"/>
    <w:rsid w:val="00963468"/>
    <w:rsid w:val="009A5D30"/>
    <w:rsid w:val="00A82257"/>
    <w:rsid w:val="00B26826"/>
    <w:rsid w:val="00B8226E"/>
    <w:rsid w:val="00BE7128"/>
    <w:rsid w:val="00C40BEE"/>
    <w:rsid w:val="00C773A5"/>
    <w:rsid w:val="00C97FC1"/>
    <w:rsid w:val="00CA0502"/>
    <w:rsid w:val="00CA379A"/>
    <w:rsid w:val="00CB58B8"/>
    <w:rsid w:val="00D269BB"/>
    <w:rsid w:val="00D332A5"/>
    <w:rsid w:val="00D662C9"/>
    <w:rsid w:val="00D77B1F"/>
    <w:rsid w:val="00DD5F2B"/>
    <w:rsid w:val="00E339ED"/>
    <w:rsid w:val="00E379A5"/>
    <w:rsid w:val="00E65366"/>
    <w:rsid w:val="00EB75E4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20</cp:revision>
  <cp:lastPrinted>2023-11-06T08:13:00Z</cp:lastPrinted>
  <dcterms:created xsi:type="dcterms:W3CDTF">2023-02-20T06:47:00Z</dcterms:created>
  <dcterms:modified xsi:type="dcterms:W3CDTF">2024-05-27T10:08:00Z</dcterms:modified>
</cp:coreProperties>
</file>