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43" w:rsidRDefault="00010E43" w:rsidP="0052696D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>
        <w:rPr>
          <w:b/>
          <w:sz w:val="22"/>
          <w:szCs w:val="22"/>
        </w:rPr>
        <w:t>Załącznik nr 2</w:t>
      </w:r>
    </w:p>
    <w:p w:rsidR="00010E43" w:rsidRDefault="00010E43" w:rsidP="0052696D">
      <w:pPr>
        <w:spacing w:line="276" w:lineRule="auto"/>
        <w:ind w:left="2832" w:firstLine="708"/>
        <w:rPr>
          <w:b/>
          <w:sz w:val="22"/>
          <w:szCs w:val="22"/>
        </w:rPr>
      </w:pPr>
    </w:p>
    <w:p w:rsidR="00BD7500" w:rsidRPr="001B23D4" w:rsidRDefault="00BD7500" w:rsidP="0052696D">
      <w:pPr>
        <w:spacing w:line="276" w:lineRule="auto"/>
        <w:ind w:left="2832" w:firstLine="708"/>
        <w:rPr>
          <w:b/>
          <w:sz w:val="22"/>
          <w:szCs w:val="22"/>
        </w:rPr>
      </w:pPr>
      <w:r w:rsidRPr="001B23D4">
        <w:rPr>
          <w:b/>
          <w:sz w:val="22"/>
          <w:szCs w:val="22"/>
        </w:rPr>
        <w:t>UMOWA NR …....................</w:t>
      </w:r>
    </w:p>
    <w:p w:rsidR="00BD7500" w:rsidRPr="001B23D4" w:rsidRDefault="00BD7500" w:rsidP="0052696D">
      <w:pPr>
        <w:spacing w:line="276" w:lineRule="auto"/>
        <w:jc w:val="center"/>
        <w:rPr>
          <w:b/>
          <w:sz w:val="22"/>
          <w:szCs w:val="22"/>
        </w:rPr>
      </w:pPr>
      <w:r w:rsidRPr="001B23D4">
        <w:rPr>
          <w:b/>
          <w:sz w:val="22"/>
          <w:szCs w:val="22"/>
        </w:rPr>
        <w:t>na kompleksową dostawę paliwa gazowego – gazu ziemnego wysokometanowego typu E (projekt)</w:t>
      </w:r>
    </w:p>
    <w:p w:rsidR="00BD7500" w:rsidRPr="001B23D4" w:rsidRDefault="00BD7500" w:rsidP="0052696D">
      <w:pPr>
        <w:spacing w:line="276" w:lineRule="auto"/>
        <w:jc w:val="center"/>
        <w:rPr>
          <w:sz w:val="22"/>
          <w:szCs w:val="22"/>
        </w:rPr>
      </w:pP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  <w:r w:rsidRPr="001B23D4">
        <w:rPr>
          <w:sz w:val="22"/>
          <w:szCs w:val="22"/>
        </w:rPr>
        <w:t>Zawarta w dniu..................................... r. w Radomiu pomiędzy:</w:t>
      </w: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</w:p>
    <w:p w:rsidR="00BD7500" w:rsidRPr="001B23D4" w:rsidRDefault="00BD7500" w:rsidP="0052696D">
      <w:pPr>
        <w:spacing w:line="276" w:lineRule="auto"/>
        <w:rPr>
          <w:b/>
          <w:bCs/>
          <w:sz w:val="22"/>
          <w:szCs w:val="22"/>
        </w:rPr>
      </w:pPr>
      <w:r w:rsidRPr="001B23D4">
        <w:rPr>
          <w:b/>
          <w:bCs/>
          <w:sz w:val="22"/>
          <w:szCs w:val="22"/>
        </w:rPr>
        <w:t>Skarbem Państwa – Komendą Wojewódzką Policji z siedzibą w Radomiu, ul. 11–go Listopada 37/59, 26-600 Radom; NIP: 796-22-34-609; REGON: 670897379</w:t>
      </w: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  <w:r w:rsidRPr="001B23D4">
        <w:rPr>
          <w:sz w:val="22"/>
          <w:szCs w:val="22"/>
        </w:rPr>
        <w:t>reprezentowanym przez :</w:t>
      </w:r>
    </w:p>
    <w:p w:rsidR="00BD7500" w:rsidRPr="001B23D4" w:rsidRDefault="00307968" w:rsidP="000767CC">
      <w:pPr>
        <w:numPr>
          <w:ilvl w:val="0"/>
          <w:numId w:val="2"/>
        </w:numPr>
        <w:tabs>
          <w:tab w:val="clear" w:pos="1068"/>
          <w:tab w:val="num" w:pos="284"/>
        </w:tabs>
        <w:spacing w:line="276" w:lineRule="auto"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BD7500" w:rsidRPr="001B23D4" w:rsidRDefault="00BD7500" w:rsidP="000767CC">
      <w:pPr>
        <w:numPr>
          <w:ilvl w:val="0"/>
          <w:numId w:val="2"/>
        </w:numPr>
        <w:tabs>
          <w:tab w:val="clear" w:pos="1068"/>
          <w:tab w:val="num" w:pos="284"/>
        </w:tabs>
        <w:spacing w:line="276" w:lineRule="auto"/>
        <w:ind w:hanging="1068"/>
        <w:jc w:val="both"/>
        <w:rPr>
          <w:sz w:val="22"/>
          <w:szCs w:val="22"/>
        </w:rPr>
      </w:pPr>
      <w:r w:rsidRPr="001B23D4">
        <w:rPr>
          <w:sz w:val="22"/>
          <w:szCs w:val="22"/>
        </w:rPr>
        <w:t xml:space="preserve">przy kontrasygnacie: </w:t>
      </w:r>
    </w:p>
    <w:p w:rsidR="00BD7500" w:rsidRPr="001B23D4" w:rsidRDefault="00BD7500" w:rsidP="000767CC">
      <w:pPr>
        <w:spacing w:line="276" w:lineRule="auto"/>
        <w:jc w:val="both"/>
        <w:rPr>
          <w:sz w:val="22"/>
          <w:szCs w:val="22"/>
        </w:rPr>
      </w:pPr>
      <w:r w:rsidRPr="001B23D4">
        <w:rPr>
          <w:sz w:val="22"/>
          <w:szCs w:val="22"/>
        </w:rPr>
        <w:t xml:space="preserve">     </w:t>
      </w:r>
      <w:r w:rsidR="00307968">
        <w:rPr>
          <w:sz w:val="22"/>
          <w:szCs w:val="22"/>
        </w:rPr>
        <w:t>……………………………………………………………………………………………………….</w:t>
      </w: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  <w:r w:rsidRPr="001B23D4">
        <w:rPr>
          <w:sz w:val="22"/>
          <w:szCs w:val="22"/>
        </w:rPr>
        <w:t xml:space="preserve">zwanym dalej </w:t>
      </w:r>
      <w:r w:rsidRPr="007F0337">
        <w:rPr>
          <w:b/>
          <w:sz w:val="22"/>
          <w:szCs w:val="22"/>
        </w:rPr>
        <w:t>„ZAMAWIAJĄCYM”</w:t>
      </w:r>
    </w:p>
    <w:p w:rsidR="00BD7500" w:rsidRPr="001B23D4" w:rsidRDefault="00BD7500" w:rsidP="0052696D">
      <w:pPr>
        <w:spacing w:line="276" w:lineRule="auto"/>
        <w:rPr>
          <w:b/>
          <w:sz w:val="22"/>
          <w:szCs w:val="22"/>
        </w:rPr>
      </w:pP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  <w:r w:rsidRPr="001B23D4">
        <w:rPr>
          <w:sz w:val="22"/>
          <w:szCs w:val="22"/>
        </w:rPr>
        <w:t xml:space="preserve">a </w:t>
      </w: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</w:p>
    <w:p w:rsidR="00BD7500" w:rsidRPr="001B23D4" w:rsidRDefault="00BD7500" w:rsidP="0052696D">
      <w:pPr>
        <w:spacing w:line="276" w:lineRule="auto"/>
        <w:rPr>
          <w:sz w:val="22"/>
          <w:szCs w:val="22"/>
        </w:rPr>
      </w:pPr>
      <w:r w:rsidRPr="001B23D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500" w:rsidRPr="00F904BA" w:rsidRDefault="00BD7500" w:rsidP="0052696D">
      <w:pPr>
        <w:spacing w:line="276" w:lineRule="auto"/>
        <w:jc w:val="both"/>
        <w:rPr>
          <w:sz w:val="22"/>
          <w:szCs w:val="22"/>
        </w:rPr>
      </w:pPr>
      <w:r w:rsidRPr="00F904BA">
        <w:rPr>
          <w:sz w:val="22"/>
          <w:szCs w:val="22"/>
        </w:rPr>
        <w:t xml:space="preserve">zwanym dalej </w:t>
      </w:r>
      <w:r w:rsidRPr="007F0337">
        <w:rPr>
          <w:b/>
          <w:sz w:val="22"/>
          <w:szCs w:val="22"/>
        </w:rPr>
        <w:t>„WYKONAWCĄ”</w:t>
      </w:r>
    </w:p>
    <w:p w:rsidR="00BD7500" w:rsidRPr="00F904BA" w:rsidRDefault="00BD7500" w:rsidP="0052696D">
      <w:pPr>
        <w:spacing w:line="276" w:lineRule="auto"/>
        <w:jc w:val="both"/>
        <w:rPr>
          <w:sz w:val="22"/>
          <w:szCs w:val="22"/>
        </w:rPr>
      </w:pPr>
    </w:p>
    <w:p w:rsidR="00B03501" w:rsidRPr="00F904BA" w:rsidRDefault="00082CD4" w:rsidP="005269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w wyniku przeprowadzenia przez Zamawiającego postępowania o udzielenie zamówienia publicznego</w:t>
      </w:r>
      <w:r w:rsidR="009B7EF5">
        <w:rPr>
          <w:rFonts w:ascii="Times New Roman" w:hAnsi="Times New Roman" w:cs="Times New Roman"/>
          <w:sz w:val="22"/>
          <w:szCs w:val="22"/>
        </w:rPr>
        <w:t xml:space="preserve"> w trybie przetargu nieograniczonego</w:t>
      </w:r>
      <w:r w:rsidRPr="00F904BA">
        <w:rPr>
          <w:rFonts w:ascii="Times New Roman" w:hAnsi="Times New Roman" w:cs="Times New Roman"/>
          <w:sz w:val="22"/>
          <w:szCs w:val="22"/>
        </w:rPr>
        <w:t xml:space="preserve"> </w:t>
      </w:r>
      <w:r w:rsidR="00BD7500" w:rsidRPr="00F904BA">
        <w:rPr>
          <w:rFonts w:ascii="Times New Roman" w:hAnsi="Times New Roman" w:cs="Times New Roman"/>
          <w:sz w:val="22"/>
          <w:szCs w:val="22"/>
        </w:rPr>
        <w:t>na kompleksową dostawę paliwa gazowego</w:t>
      </w:r>
      <w:r w:rsidR="00B03501" w:rsidRPr="00F904BA">
        <w:rPr>
          <w:rFonts w:ascii="Times New Roman" w:hAnsi="Times New Roman" w:cs="Times New Roman"/>
          <w:sz w:val="22"/>
          <w:szCs w:val="22"/>
        </w:rPr>
        <w:t xml:space="preserve"> w postaci</w:t>
      </w:r>
      <w:r w:rsidR="00617DBE">
        <w:rPr>
          <w:rFonts w:ascii="Times New Roman" w:hAnsi="Times New Roman" w:cs="Times New Roman"/>
          <w:sz w:val="22"/>
          <w:szCs w:val="22"/>
        </w:rPr>
        <w:t xml:space="preserve"> gazu ziemnego wysokometanowego </w:t>
      </w:r>
      <w:r w:rsidR="00B03501" w:rsidRPr="00F904BA">
        <w:rPr>
          <w:rFonts w:ascii="Times New Roman" w:hAnsi="Times New Roman" w:cs="Times New Roman"/>
          <w:sz w:val="22"/>
          <w:szCs w:val="22"/>
        </w:rPr>
        <w:t>typu E obejmującą również świadczenie usług dystrybucji.</w:t>
      </w:r>
      <w:r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67CC" w:rsidRDefault="000767CC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:rsidR="00B03501" w:rsidRPr="00F904BA" w:rsidRDefault="00B03501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Podstawą do ustalenia warunków niniejszej umowy są: </w:t>
      </w:r>
    </w:p>
    <w:p w:rsidR="00B03501" w:rsidRPr="00F904BA" w:rsidRDefault="00082CD4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ustawa z dnia 10 kwietnia</w:t>
      </w:r>
      <w:r w:rsidR="0052696D" w:rsidRPr="00F904BA">
        <w:rPr>
          <w:rFonts w:ascii="Times New Roman" w:hAnsi="Times New Roman" w:cs="Times New Roman"/>
          <w:sz w:val="22"/>
          <w:szCs w:val="22"/>
        </w:rPr>
        <w:t xml:space="preserve"> 1997 r. Prawo Energetyczne (Dz. U. 2</w:t>
      </w:r>
      <w:r w:rsidR="002268B9" w:rsidRPr="00F904BA">
        <w:rPr>
          <w:rFonts w:ascii="Times New Roman" w:hAnsi="Times New Roman" w:cs="Times New Roman"/>
          <w:sz w:val="22"/>
          <w:szCs w:val="22"/>
        </w:rPr>
        <w:t>021, poz. 716</w:t>
      </w:r>
      <w:r w:rsidRPr="00F904BA">
        <w:rPr>
          <w:rFonts w:ascii="Times New Roman" w:hAnsi="Times New Roman" w:cs="Times New Roman"/>
          <w:sz w:val="22"/>
          <w:szCs w:val="22"/>
        </w:rPr>
        <w:t xml:space="preserve"> z późn. zm.) wraz z aktami wykonawczymi, które znajdują zastosowanie do niniejszej umowy; </w:t>
      </w:r>
    </w:p>
    <w:p w:rsidR="00B03501" w:rsidRPr="00F904BA" w:rsidRDefault="00082CD4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Rozporządzenie Ministra Energii w sprawie szczegółowych zasad kształtowania i kalkulacji taryf oraz rozliczeń w obr</w:t>
      </w:r>
      <w:r w:rsidR="00861B83">
        <w:rPr>
          <w:rFonts w:ascii="Times New Roman" w:hAnsi="Times New Roman" w:cs="Times New Roman"/>
          <w:sz w:val="22"/>
          <w:szCs w:val="22"/>
        </w:rPr>
        <w:t>ocie paliwami gazowymi z dnia 15</w:t>
      </w:r>
      <w:r w:rsidR="002268B9" w:rsidRPr="00F904BA">
        <w:rPr>
          <w:rFonts w:ascii="Times New Roman" w:hAnsi="Times New Roman" w:cs="Times New Roman"/>
          <w:sz w:val="22"/>
          <w:szCs w:val="22"/>
        </w:rPr>
        <w:t xml:space="preserve"> marca 2018 r. </w:t>
      </w:r>
      <w:r w:rsidR="002268B9" w:rsidRPr="00F904BA">
        <w:rPr>
          <w:rFonts w:ascii="Times New Roman" w:hAnsi="Times New Roman" w:cs="Times New Roman"/>
          <w:sz w:val="22"/>
          <w:szCs w:val="22"/>
        </w:rPr>
        <w:br/>
        <w:t>(Dz. U. 2021,</w:t>
      </w:r>
      <w:r w:rsidRPr="00F904BA">
        <w:rPr>
          <w:rFonts w:ascii="Times New Roman" w:hAnsi="Times New Roman" w:cs="Times New Roman"/>
          <w:sz w:val="22"/>
          <w:szCs w:val="22"/>
        </w:rPr>
        <w:t xml:space="preserve"> poz. 280); </w:t>
      </w:r>
    </w:p>
    <w:p w:rsidR="00B03501" w:rsidRPr="00F904BA" w:rsidRDefault="00082CD4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ustawa z dnia 23 kwietnia 1</w:t>
      </w:r>
      <w:r w:rsidR="002268B9" w:rsidRPr="00F904BA">
        <w:rPr>
          <w:rFonts w:ascii="Times New Roman" w:hAnsi="Times New Roman" w:cs="Times New Roman"/>
          <w:sz w:val="22"/>
          <w:szCs w:val="22"/>
        </w:rPr>
        <w:t xml:space="preserve">964 r. - Kodeks Cywilny (Dz. U. 2020 </w:t>
      </w:r>
      <w:r w:rsidRPr="00F904BA">
        <w:rPr>
          <w:rFonts w:ascii="Times New Roman" w:hAnsi="Times New Roman" w:cs="Times New Roman"/>
          <w:sz w:val="22"/>
          <w:szCs w:val="22"/>
        </w:rPr>
        <w:t xml:space="preserve">, poz. 1740 z późn. zm.); </w:t>
      </w:r>
    </w:p>
    <w:p w:rsidR="00B03501" w:rsidRPr="00F904BA" w:rsidRDefault="00082CD4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ustawa z dnia 6 grudnia 2008</w:t>
      </w:r>
      <w:r w:rsidR="002268B9" w:rsidRPr="00F904BA">
        <w:rPr>
          <w:rFonts w:ascii="Times New Roman" w:hAnsi="Times New Roman" w:cs="Times New Roman"/>
          <w:sz w:val="22"/>
          <w:szCs w:val="22"/>
        </w:rPr>
        <w:t xml:space="preserve"> r. </w:t>
      </w:r>
      <w:r w:rsidR="00861B83">
        <w:rPr>
          <w:rFonts w:ascii="Times New Roman" w:hAnsi="Times New Roman" w:cs="Times New Roman"/>
          <w:sz w:val="22"/>
          <w:szCs w:val="22"/>
        </w:rPr>
        <w:t>o podatku akcyzowym (Dz. U. 2022</w:t>
      </w:r>
      <w:r w:rsidRPr="00F904BA">
        <w:rPr>
          <w:rFonts w:ascii="Times New Roman" w:hAnsi="Times New Roman" w:cs="Times New Roman"/>
          <w:sz w:val="22"/>
          <w:szCs w:val="22"/>
        </w:rPr>
        <w:t xml:space="preserve">, poz. </w:t>
      </w:r>
      <w:r w:rsidR="00861B83">
        <w:rPr>
          <w:rFonts w:ascii="Times New Roman" w:hAnsi="Times New Roman" w:cs="Times New Roman"/>
          <w:sz w:val="22"/>
          <w:szCs w:val="22"/>
        </w:rPr>
        <w:t>143 z późn. zm.</w:t>
      </w:r>
      <w:r w:rsidRPr="00F904BA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B03501" w:rsidRPr="00F904BA" w:rsidRDefault="00082CD4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ustawa z dnia 16 lutego 2007 r. o ochronie ko</w:t>
      </w:r>
      <w:r w:rsidR="002268B9" w:rsidRPr="00F904BA">
        <w:rPr>
          <w:rFonts w:ascii="Times New Roman" w:hAnsi="Times New Roman" w:cs="Times New Roman"/>
          <w:sz w:val="22"/>
          <w:szCs w:val="22"/>
        </w:rPr>
        <w:t>nkurencji i konsumentów (Dz. U. 2021</w:t>
      </w:r>
      <w:r w:rsidRPr="00F904BA">
        <w:rPr>
          <w:rFonts w:ascii="Times New Roman" w:hAnsi="Times New Roman" w:cs="Times New Roman"/>
          <w:sz w:val="22"/>
          <w:szCs w:val="22"/>
        </w:rPr>
        <w:t xml:space="preserve">, </w:t>
      </w:r>
      <w:r w:rsidR="002268B9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poz. 275); </w:t>
      </w:r>
    </w:p>
    <w:p w:rsidR="00082CD4" w:rsidRPr="00F904BA" w:rsidRDefault="00B03501" w:rsidP="0052696D">
      <w:pPr>
        <w:pStyle w:val="Default"/>
        <w:numPr>
          <w:ilvl w:val="0"/>
          <w:numId w:val="4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u</w:t>
      </w:r>
      <w:r w:rsidR="00082CD4" w:rsidRPr="00F904BA">
        <w:rPr>
          <w:rFonts w:ascii="Times New Roman" w:hAnsi="Times New Roman" w:cs="Times New Roman"/>
          <w:sz w:val="22"/>
          <w:szCs w:val="22"/>
        </w:rPr>
        <w:t>stawa z dnia 11 września 2019 r. Pra</w:t>
      </w:r>
      <w:r w:rsidR="002268B9" w:rsidRPr="00F904BA">
        <w:rPr>
          <w:rFonts w:ascii="Times New Roman" w:hAnsi="Times New Roman" w:cs="Times New Roman"/>
          <w:sz w:val="22"/>
          <w:szCs w:val="22"/>
        </w:rPr>
        <w:t xml:space="preserve">wo zamówień publicznych </w:t>
      </w:r>
      <w:r w:rsidR="00F904BA" w:rsidRPr="00F904BA">
        <w:rPr>
          <w:rFonts w:ascii="Times New Roman" w:hAnsi="Times New Roman" w:cs="Times New Roman"/>
          <w:sz w:val="22"/>
          <w:szCs w:val="22"/>
        </w:rPr>
        <w:t xml:space="preserve">(Dz. U. </w:t>
      </w:r>
      <w:r w:rsidR="00861B83">
        <w:rPr>
          <w:rFonts w:ascii="Times New Roman" w:hAnsi="Times New Roman" w:cs="Times New Roman"/>
          <w:sz w:val="22"/>
          <w:szCs w:val="22"/>
        </w:rPr>
        <w:t>2021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, </w:t>
      </w:r>
      <w:r w:rsidR="002268B9" w:rsidRPr="00F904BA">
        <w:rPr>
          <w:rFonts w:ascii="Times New Roman" w:hAnsi="Times New Roman" w:cs="Times New Roman"/>
          <w:sz w:val="22"/>
          <w:szCs w:val="22"/>
        </w:rPr>
        <w:br/>
      </w:r>
      <w:r w:rsidR="00861B83">
        <w:rPr>
          <w:rFonts w:ascii="Times New Roman" w:hAnsi="Times New Roman" w:cs="Times New Roman"/>
          <w:sz w:val="22"/>
          <w:szCs w:val="22"/>
        </w:rPr>
        <w:t>poz. 1129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 z późn. zm.). </w:t>
      </w:r>
    </w:p>
    <w:p w:rsidR="00B03501" w:rsidRPr="00F904BA" w:rsidRDefault="00082CD4" w:rsidP="0052696D">
      <w:pPr>
        <w:pStyle w:val="Default"/>
        <w:numPr>
          <w:ilvl w:val="0"/>
          <w:numId w:val="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Niniejsza Umowa określa prawa i obowiązki Stron, związane ze sprzedażą paliwa gazowego </w:t>
      </w:r>
      <w:r w:rsidR="00460301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 postaci gazu ziemnego wysokometanowego typu E oraz świadczeniem usługi dystrybucji tego paliwa na potrzeby Zamawiającego, na zasadach określonych w ustawie Prawo energetyczne oraz w wydanych na jej podstawie aktach wykonawczych. </w:t>
      </w:r>
    </w:p>
    <w:p w:rsidR="00082CD4" w:rsidRPr="00F904BA" w:rsidRDefault="00082CD4" w:rsidP="0052696D">
      <w:pPr>
        <w:pStyle w:val="Default"/>
        <w:numPr>
          <w:ilvl w:val="0"/>
          <w:numId w:val="3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Jeżeli </w:t>
      </w:r>
      <w:r w:rsidR="002C6AED" w:rsidRPr="00F904BA">
        <w:rPr>
          <w:rFonts w:ascii="Times New Roman" w:hAnsi="Times New Roman" w:cs="Times New Roman"/>
          <w:sz w:val="22"/>
          <w:szCs w:val="22"/>
        </w:rPr>
        <w:t>nic innego nie wynika z postanowień niniejszej umowy, użyte w niej pojęcia oznaczają</w:t>
      </w:r>
      <w:r w:rsidRPr="00F904BA">
        <w:rPr>
          <w:rFonts w:ascii="Times New Roman" w:hAnsi="Times New Roman" w:cs="Times New Roman"/>
          <w:sz w:val="22"/>
          <w:szCs w:val="22"/>
        </w:rPr>
        <w:t>: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Paliwo gazowe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gaz ziemny wysokometanowy typu E; 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PP</w:t>
      </w:r>
      <w:r w:rsidRPr="00F904BA">
        <w:rPr>
          <w:rFonts w:ascii="Times New Roman" w:hAnsi="Times New Roman" w:cs="Times New Roman"/>
          <w:sz w:val="22"/>
          <w:szCs w:val="22"/>
        </w:rPr>
        <w:t>/</w:t>
      </w: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Punkt poboru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nieruchomość, lokal albo inny obiekt, do którego Wykonawca jest zobowiązany dostarczyć paliwo gazowe, a Zamawiający jest zobowiązany to paliwo gazowe odebrać; 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Układ pomiarowy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gazomierze i inne urządzenia pomiarowe lub pomiarowo-rozliczeniowe, a także układy połączeń między nimi, służące do pomiaru ilości paliwa gazowego pobranego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z sieci i dokonywania rozliczeń w jednostkach objętości lub energii; 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Umowa/dostawa paliwa gazowego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oznacza umowę kompleksową dostarczania paliwa gazowego zawartą pomiędzy Wykonawcą i Zamawiającym, zgodnie z art. 5 ust. 3 ustawy Prawo energetyczne, obejmującą sprzedaż oraz przesyłanie/dystrybucję paliwa gazowego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do Zamawiającego; 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Umowa z OSP/OSD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oznacza umowę o świadczenie usługi przesyłania i/lub dystrybucji paliwa gazowego, wiążącą Wykonawcę z OSP/OSD, która umożliwia dostarczanie paliwa gazowego na podstawie OWU oraz umowy do Punktu Poboru Zamawiającego; </w:t>
      </w:r>
    </w:p>
    <w:p w:rsidR="00B03501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Faktura rozliczeniowa </w:t>
      </w:r>
      <w:r w:rsidRPr="00F904BA">
        <w:rPr>
          <w:rFonts w:ascii="Times New Roman" w:hAnsi="Times New Roman" w:cs="Times New Roman"/>
          <w:sz w:val="22"/>
          <w:szCs w:val="22"/>
        </w:rPr>
        <w:t xml:space="preserve">– faktura, w której należność dla Wykonawcy określana jest na podstawie odczytów układów pomiarowych lub prognoz określonych przez OSD; </w:t>
      </w:r>
    </w:p>
    <w:p w:rsidR="00082CD4" w:rsidRPr="00F904BA" w:rsidRDefault="00082CD4" w:rsidP="0052696D">
      <w:pPr>
        <w:pStyle w:val="Default"/>
        <w:numPr>
          <w:ilvl w:val="0"/>
          <w:numId w:val="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 xml:space="preserve">Okres rozliczeniowy – </w:t>
      </w:r>
      <w:r w:rsidRPr="00F904BA">
        <w:rPr>
          <w:rFonts w:ascii="Times New Roman" w:hAnsi="Times New Roman" w:cs="Times New Roman"/>
          <w:sz w:val="22"/>
          <w:szCs w:val="22"/>
        </w:rPr>
        <w:t xml:space="preserve">okres pomiędzy dwoma kolejnymi rozliczeniowymi odczytami układu pomiarowego - zgodnie z okresem przekazywania danych przez OSD. </w:t>
      </w:r>
    </w:p>
    <w:p w:rsidR="00B03501" w:rsidRPr="00F904BA" w:rsidRDefault="00B03501" w:rsidP="0052696D">
      <w:pPr>
        <w:pStyle w:val="Default"/>
        <w:spacing w:after="14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1B23D4" w:rsidRPr="00F904BA" w:rsidRDefault="001B23D4" w:rsidP="003D2DD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:rsidR="00B03501" w:rsidRPr="00F904BA" w:rsidRDefault="00B03501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03501" w:rsidRPr="00F904BA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ramach niniejszej Umowy Wykonawca zobowiązuje się do dostawy paliwa gazowego w postaci gazu ziemnego wysokometanowego typu E za pośrednictwem sieci </w:t>
      </w:r>
      <w:r w:rsidR="0052696D" w:rsidRPr="00F904BA">
        <w:rPr>
          <w:rFonts w:ascii="Times New Roman" w:hAnsi="Times New Roman" w:cs="Times New Roman"/>
          <w:sz w:val="22"/>
          <w:szCs w:val="22"/>
        </w:rPr>
        <w:t>Operatora Systemu Dystrybucyjnego</w:t>
      </w:r>
      <w:r w:rsidRPr="00F904BA">
        <w:rPr>
          <w:rFonts w:ascii="Times New Roman" w:hAnsi="Times New Roman" w:cs="Times New Roman"/>
          <w:sz w:val="22"/>
          <w:szCs w:val="22"/>
        </w:rPr>
        <w:t xml:space="preserve"> do instalacji znajdujących się w obiektach wymienionych w załączniku nr 1 </w:t>
      </w:r>
      <w:r w:rsidR="00460301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do Umowy. </w:t>
      </w:r>
    </w:p>
    <w:p w:rsidR="0052696D" w:rsidRPr="00F904BA" w:rsidRDefault="0052696D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Wykonawca oświadcza, że posiada aktualną koncesję na obrót paliwem gazowym wydaną przez Prezesa Urzędu Regulacji Energetyki</w:t>
      </w:r>
      <w:r w:rsidR="007B42A9" w:rsidRPr="00F904BA">
        <w:rPr>
          <w:rFonts w:ascii="Times New Roman" w:hAnsi="Times New Roman" w:cs="Times New Roman"/>
          <w:sz w:val="22"/>
          <w:szCs w:val="22"/>
        </w:rPr>
        <w:t>.</w:t>
      </w:r>
    </w:p>
    <w:p w:rsidR="007B42A9" w:rsidRPr="00F904BA" w:rsidRDefault="007B42A9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nie będący Operatorem Systemu Dystrybucyjnego oświadcza, że posiada aktualną umowę z przedsiębiorstwem gazowniczym prowadzącym działalność w zakresie dystrybucji paliwa gazowego, na świadczenie usług dystrybucyjnych na obszarze, na którym </w:t>
      </w:r>
      <w:r w:rsidR="00D55BC9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>znajdują się punkty poboru paliwa w obiektach Zamawiającego.</w:t>
      </w:r>
    </w:p>
    <w:p w:rsidR="00861B83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Łączna ilość paliwa gazowego, która będzie dostarczona w okresie obowiązywania umowy </w:t>
      </w:r>
      <w:r w:rsidR="00D55BC9" w:rsidRPr="00F904BA">
        <w:rPr>
          <w:rFonts w:ascii="Times New Roman" w:hAnsi="Times New Roman" w:cs="Times New Roman"/>
          <w:color w:val="auto"/>
          <w:sz w:val="22"/>
          <w:szCs w:val="22"/>
        </w:rPr>
        <w:t>do punktów poboru objętych umową została określona w załączniku nr 1 do Umowy</w:t>
      </w:r>
      <w:r w:rsidR="00861B8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F904BA">
        <w:rPr>
          <w:rFonts w:ascii="Times New Roman" w:hAnsi="Times New Roman" w:cs="Times New Roman"/>
          <w:sz w:val="22"/>
          <w:szCs w:val="22"/>
        </w:rPr>
        <w:t>Łączna ilość paliwa gazowego jest ilością szacunkową i może ulec zmianie ze względu na warunki atmosferyczne. W przypadku różnicy między zużyciem szacowanym, a faktycznym, Wykonawca nie będzie z tego tytułu dochodził roszczeń finansowych innych niż te wynikające z ilości zużytego przez Zamawiającego paliwa gazowego.</w:t>
      </w:r>
    </w:p>
    <w:p w:rsidR="00B03501" w:rsidRPr="00F904BA" w:rsidRDefault="00861B83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Zamawiający zastrzega, że minimalna ilość zużycia paliwa gazowego nie będzie mniejsza niż 60% sumy szacunkowego zużycia.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3501" w:rsidRPr="00F904BA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w ramach niniejszej Umowy będzie pełnił funkcję Operatora Handlowego i Podmiotu Odpowiedzialnego za Bilansowanie Handlowe dla paliwa gazowego sprzedanego do obiektów Zamawiającego. Bilansowanie rozumiane jest jako pokrycie strat wynikających z różnicy zużycia gazu prognozowanego w stosunku do rzeczywistego w danym okresie rozliczeniowym. </w:t>
      </w:r>
    </w:p>
    <w:p w:rsidR="00B6298E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298E">
        <w:rPr>
          <w:rFonts w:ascii="Times New Roman" w:hAnsi="Times New Roman" w:cs="Times New Roman"/>
          <w:sz w:val="22"/>
          <w:szCs w:val="22"/>
        </w:rPr>
        <w:t xml:space="preserve">Koszty związane z bilansowaniem handlowym oraz przygotowywaniem i zgłaszaniem grafików zapotrzebowania na paliwo gazowe do Operatora Systemu Dystrybucyjnego (OSD) uwzględnione są w cenie paliwa gazowego, określonej </w:t>
      </w:r>
      <w:r w:rsidR="00B6298E" w:rsidRPr="00B6298E">
        <w:rPr>
          <w:rFonts w:ascii="Times New Roman" w:hAnsi="Times New Roman" w:cs="Times New Roman"/>
          <w:sz w:val="22"/>
          <w:szCs w:val="22"/>
        </w:rPr>
        <w:t>w formularzu ofertowym Wykonawcy, stanowiącym załącznik nr 4 do Umowy</w:t>
      </w:r>
      <w:r w:rsidR="00B6298E">
        <w:rPr>
          <w:rFonts w:ascii="Times New Roman" w:hAnsi="Times New Roman" w:cs="Times New Roman"/>
          <w:sz w:val="22"/>
          <w:szCs w:val="22"/>
        </w:rPr>
        <w:t>.</w:t>
      </w:r>
    </w:p>
    <w:p w:rsidR="00B03501" w:rsidRPr="00B6298E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298E">
        <w:rPr>
          <w:rFonts w:ascii="Times New Roman" w:hAnsi="Times New Roman" w:cs="Times New Roman"/>
          <w:sz w:val="22"/>
          <w:szCs w:val="22"/>
        </w:rPr>
        <w:t>Podmiotem odpowiedzialnym za rozliczanie niezbilansowanego paliwa gazowego będzie Wykonawca.</w:t>
      </w:r>
    </w:p>
    <w:p w:rsidR="00B03501" w:rsidRPr="00F904BA" w:rsidRDefault="00082CD4" w:rsidP="0052696D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Paliwo gazowe nabywane przez Zamawiającego na podstawie niniejszej Umowy zużywane będzie na potrzeby odbiorcy końcowego. </w:t>
      </w:r>
    </w:p>
    <w:p w:rsidR="00B03501" w:rsidRPr="000E21F6" w:rsidRDefault="00082CD4" w:rsidP="000E21F6">
      <w:pPr>
        <w:pStyle w:val="Default"/>
        <w:numPr>
          <w:ilvl w:val="0"/>
          <w:numId w:val="6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Paliwo gazowe nabywane na podstawi</w:t>
      </w:r>
      <w:r w:rsidR="002830A3">
        <w:rPr>
          <w:rFonts w:ascii="Times New Roman" w:hAnsi="Times New Roman" w:cs="Times New Roman"/>
          <w:sz w:val="22"/>
          <w:szCs w:val="22"/>
        </w:rPr>
        <w:t xml:space="preserve">e niniejszej Umowy, Zamawiający </w:t>
      </w:r>
      <w:r w:rsidRPr="00F904BA">
        <w:rPr>
          <w:rFonts w:ascii="Times New Roman" w:hAnsi="Times New Roman" w:cs="Times New Roman"/>
          <w:sz w:val="22"/>
          <w:szCs w:val="22"/>
        </w:rPr>
        <w:t xml:space="preserve">(zgodnie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>z oświadcz</w:t>
      </w:r>
      <w:r w:rsidR="006822C4">
        <w:rPr>
          <w:rFonts w:ascii="Times New Roman" w:hAnsi="Times New Roman" w:cs="Times New Roman"/>
          <w:sz w:val="22"/>
          <w:szCs w:val="22"/>
        </w:rPr>
        <w:t>eniem stanowiącym załącznik nr 3</w:t>
      </w:r>
      <w:r w:rsidRPr="00F904BA">
        <w:rPr>
          <w:rFonts w:ascii="Times New Roman" w:hAnsi="Times New Roman" w:cs="Times New Roman"/>
          <w:sz w:val="22"/>
          <w:szCs w:val="22"/>
        </w:rPr>
        <w:t xml:space="preserve"> do Umowy) przeznacza na cele opałowe, które zg</w:t>
      </w:r>
      <w:r w:rsidR="002A174F">
        <w:rPr>
          <w:rFonts w:ascii="Times New Roman" w:hAnsi="Times New Roman" w:cs="Times New Roman"/>
          <w:sz w:val="22"/>
          <w:szCs w:val="22"/>
        </w:rPr>
        <w:t>odnie z art. 31b. ust. 2 pkt 2</w:t>
      </w:r>
      <w:r w:rsidRPr="00F904BA">
        <w:rPr>
          <w:rFonts w:ascii="Times New Roman" w:hAnsi="Times New Roman" w:cs="Times New Roman"/>
          <w:sz w:val="22"/>
          <w:szCs w:val="22"/>
        </w:rPr>
        <w:t xml:space="preserve"> ustawy o podatku akcyzowym objęte jest zwolnieniem z akcyzy. </w:t>
      </w:r>
    </w:p>
    <w:p w:rsidR="000767CC" w:rsidRDefault="000767CC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830A3" w:rsidRDefault="002830A3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830A3" w:rsidRDefault="002830A3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830A3" w:rsidRDefault="002830A3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830A3" w:rsidRDefault="002830A3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Standardy jakości obsługi</w:t>
      </w:r>
    </w:p>
    <w:p w:rsidR="00B03501" w:rsidRPr="00F904BA" w:rsidRDefault="00B03501" w:rsidP="0052696D">
      <w:pPr>
        <w:pStyle w:val="Default"/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03501" w:rsidRPr="00F904BA" w:rsidRDefault="00082CD4" w:rsidP="0052696D">
      <w:pPr>
        <w:pStyle w:val="Default"/>
        <w:numPr>
          <w:ilvl w:val="0"/>
          <w:numId w:val="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Standardy jakości obsługi Zamawiającego są określone w obowiązujących przepisach wykonawczych wydanych na podstawie ustawy Prawo energetyczne. </w:t>
      </w:r>
    </w:p>
    <w:p w:rsidR="00B03501" w:rsidRPr="00F904BA" w:rsidRDefault="00082CD4" w:rsidP="0052696D">
      <w:pPr>
        <w:pStyle w:val="Default"/>
        <w:numPr>
          <w:ilvl w:val="0"/>
          <w:numId w:val="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niedotrzymania standardów jakościowych obsługi odbiorców, Zamawiającemu na jego pisemny wniosek przysługuje prawo bonifikaty według stawek określonych w § 41 Rozporządzenia Ministra Energii w sprawie szczegółowych zasad kształtowania i kalkulacji taryf oraz rozliczeń w obrocie paliwami gazowymi albo później wydanym obowiązującym w trakcie realizacji Umowy akcie prawnym określającym te stawki. </w:t>
      </w:r>
    </w:p>
    <w:p w:rsidR="00B03501" w:rsidRPr="00F904BA" w:rsidRDefault="00082CD4" w:rsidP="0052696D">
      <w:pPr>
        <w:pStyle w:val="Default"/>
        <w:numPr>
          <w:ilvl w:val="0"/>
          <w:numId w:val="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W celu zagwarantowania sprawnej obsługi Wykonawca zapewni Zamawiającemu kontakt </w:t>
      </w:r>
      <w:r w:rsidR="00DC4DC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>z co najmniej dwiema osobami bezpośrednio odpowiedzialnymi za realizację Umowy ze strony Wykonawcy. Wszelkie zgłoszenia Zamawiającego wobec Wykonawcy, wynikające z treści Umowy, realizowane poprzez kontakt z</w:t>
      </w:r>
      <w:r w:rsidR="00234EEF">
        <w:rPr>
          <w:rFonts w:ascii="Times New Roman" w:hAnsi="Times New Roman" w:cs="Times New Roman"/>
          <w:color w:val="auto"/>
          <w:sz w:val="22"/>
          <w:szCs w:val="22"/>
        </w:rPr>
        <w:t>e wskazanymi osobami za pomocą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poczty elektronicznej będą traktowane na równi z przekazaniem informacji tradycyjną drogą pocztową. Wykonawca zobowiązany jest każdorazowo niezwłocznie potwierdzić otrzymanie wiadomości przesłanej pocztą elektroniczną, wiadomością zwrotną oraz niezwłocznie informować Zamawiającego </w:t>
      </w:r>
      <w:r w:rsidR="00DC4DC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o zmianie osób bezpośrednio odpowiedzialnych za realizację Umowy ze strony Wykonawcy lub danych określonych w </w:t>
      </w:r>
      <w:r w:rsidR="00F15669" w:rsidRPr="00F904BA">
        <w:rPr>
          <w:rFonts w:ascii="Times New Roman" w:hAnsi="Times New Roman" w:cs="Times New Roman"/>
          <w:color w:val="auto"/>
          <w:sz w:val="22"/>
          <w:szCs w:val="22"/>
        </w:rPr>
        <w:t>ust. 4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B03501" w:rsidRPr="00F904BA" w:rsidRDefault="00082CD4" w:rsidP="0052696D">
      <w:pPr>
        <w:pStyle w:val="Default"/>
        <w:numPr>
          <w:ilvl w:val="0"/>
          <w:numId w:val="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Wykaz osób wyznaczonych przez Strony do wzajemnych kontaktó</w:t>
      </w:r>
      <w:r w:rsidR="00D55BC9" w:rsidRPr="00F904BA">
        <w:rPr>
          <w:rFonts w:ascii="Times New Roman" w:hAnsi="Times New Roman" w:cs="Times New Roman"/>
          <w:color w:val="auto"/>
          <w:sz w:val="22"/>
          <w:szCs w:val="22"/>
        </w:rPr>
        <w:t>w związanych z realizacją Umowy:</w:t>
      </w:r>
    </w:p>
    <w:p w:rsidR="00D55BC9" w:rsidRPr="00F904BA" w:rsidRDefault="00385C77" w:rsidP="00D55BC9">
      <w:pPr>
        <w:pStyle w:val="Default"/>
        <w:numPr>
          <w:ilvl w:val="0"/>
          <w:numId w:val="40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ze</w:t>
      </w:r>
      <w:r w:rsidR="00D55BC9"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strony Zamawiającego w zakresie pu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>nktów poboru z obszaru garnizonu ……………</w:t>
      </w:r>
      <w:r w:rsidR="009B2CCC">
        <w:rPr>
          <w:rFonts w:ascii="Times New Roman" w:hAnsi="Times New Roman" w:cs="Times New Roman"/>
          <w:color w:val="auto"/>
          <w:sz w:val="22"/>
          <w:szCs w:val="22"/>
        </w:rPr>
        <w:t>.., ujętych w załączniku nr 1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do Umowy:</w:t>
      </w:r>
    </w:p>
    <w:p w:rsidR="00385C77" w:rsidRPr="00F904BA" w:rsidRDefault="00385C77" w:rsidP="00385C77">
      <w:pPr>
        <w:pStyle w:val="Default"/>
        <w:numPr>
          <w:ilvl w:val="0"/>
          <w:numId w:val="41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……………………………………………………………………………………….</w:t>
      </w:r>
    </w:p>
    <w:p w:rsidR="00385C77" w:rsidRPr="00F904BA" w:rsidRDefault="00385C77" w:rsidP="00385C77">
      <w:pPr>
        <w:pStyle w:val="Default"/>
        <w:numPr>
          <w:ilvl w:val="0"/>
          <w:numId w:val="40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Ze strony Wykonawcy:</w:t>
      </w:r>
    </w:p>
    <w:p w:rsidR="00385C77" w:rsidRPr="00F904BA" w:rsidRDefault="00385C77" w:rsidP="00385C77">
      <w:pPr>
        <w:pStyle w:val="Default"/>
        <w:numPr>
          <w:ilvl w:val="0"/>
          <w:numId w:val="41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</w:t>
      </w:r>
    </w:p>
    <w:p w:rsidR="00082CD4" w:rsidRPr="00F904BA" w:rsidRDefault="00082CD4" w:rsidP="0052696D">
      <w:pPr>
        <w:pStyle w:val="Default"/>
        <w:numPr>
          <w:ilvl w:val="0"/>
          <w:numId w:val="7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Wykonawca ponosi pełną odpowiedzialność za skutki nienależytego wykonania przedmiotu Umowy wynikające z utrudniania Zamawiającemu kontaktu z Wykonawcą polegające na: </w:t>
      </w:r>
    </w:p>
    <w:p w:rsidR="00B03501" w:rsidRPr="00F904BA" w:rsidRDefault="00082CD4" w:rsidP="0052696D">
      <w:pPr>
        <w:pStyle w:val="Default"/>
        <w:numPr>
          <w:ilvl w:val="0"/>
          <w:numId w:val="8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niesprawdzaniu na bieżąco skrzynki poczty elektronicznej stwierdzone na podstawie braku potwierdzenia otrzymania wiadomości, o którym mowa w ust. 3 lub utrzymywaniu skrzynki poczty elektronicznej w sposób uniemożliwiający przesłanie wiadomości, np. przepełnienie skrzynki, potwierdzone komunikatem zwrotnym przy jednoczesnym braku potwierdzenia otrzymania wiadomości, o którym mowa w ust. 3; </w:t>
      </w:r>
    </w:p>
    <w:p w:rsidR="002B0309" w:rsidRDefault="00082CD4" w:rsidP="002830A3">
      <w:pPr>
        <w:pStyle w:val="Default"/>
        <w:numPr>
          <w:ilvl w:val="0"/>
          <w:numId w:val="8"/>
        </w:numPr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nieinformowaniu o dokonaniu zmiany osób bezpośrednio odpowiedzialnych za realizację Umowy ze strony Wykonawcy lub danych określonych w </w:t>
      </w:r>
      <w:r w:rsidR="00F15669" w:rsidRPr="00F904BA">
        <w:rPr>
          <w:rFonts w:ascii="Times New Roman" w:hAnsi="Times New Roman" w:cs="Times New Roman"/>
          <w:color w:val="auto"/>
          <w:sz w:val="22"/>
          <w:szCs w:val="22"/>
        </w:rPr>
        <w:t>ust. 4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dotyczących tych osób, niezwłocznie po dokonaniu zmiany.</w:t>
      </w:r>
    </w:p>
    <w:p w:rsidR="002830A3" w:rsidRPr="002830A3" w:rsidRDefault="002830A3" w:rsidP="002830A3">
      <w:pPr>
        <w:pStyle w:val="Default"/>
        <w:spacing w:after="14" w:line="276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1B23D4" w:rsidRPr="000E21F6" w:rsidRDefault="001B23D4" w:rsidP="000E21F6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Podstawowe obowiązki stron umowy</w:t>
      </w:r>
    </w:p>
    <w:p w:rsidR="00B03501" w:rsidRPr="00F904BA" w:rsidRDefault="00B03501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numPr>
          <w:ilvl w:val="0"/>
          <w:numId w:val="9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Do obowiązków Zamawiającego należy: </w:t>
      </w:r>
    </w:p>
    <w:p w:rsidR="00B03501" w:rsidRPr="00F904BA" w:rsidRDefault="00082CD4" w:rsidP="0052696D">
      <w:pPr>
        <w:pStyle w:val="Default"/>
        <w:numPr>
          <w:ilvl w:val="0"/>
          <w:numId w:val="10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pobieranie paliwa gazowego zgodnie z warunkami umowy oraz obowiązującymi przepisami prawa; </w:t>
      </w:r>
    </w:p>
    <w:p w:rsidR="00B03501" w:rsidRPr="00F904BA" w:rsidRDefault="00082CD4" w:rsidP="0052696D">
      <w:pPr>
        <w:pStyle w:val="Default"/>
        <w:numPr>
          <w:ilvl w:val="0"/>
          <w:numId w:val="10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terminowe regulowanie należności za dostarczone paliwo gazowe; </w:t>
      </w:r>
    </w:p>
    <w:p w:rsidR="00B03501" w:rsidRPr="00F904BA" w:rsidRDefault="00082CD4" w:rsidP="0052696D">
      <w:pPr>
        <w:pStyle w:val="Default"/>
        <w:numPr>
          <w:ilvl w:val="0"/>
          <w:numId w:val="10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powiadamianie Wykonawcy o zmianie planowanej wielkości zużycia paliwa gazowego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 przypadku zmian w sposobie wykorzystania urządzeń i instalacji gazowych. </w:t>
      </w:r>
    </w:p>
    <w:p w:rsidR="00082CD4" w:rsidRPr="00F904BA" w:rsidRDefault="00082CD4" w:rsidP="0052696D">
      <w:pPr>
        <w:pStyle w:val="Default"/>
        <w:numPr>
          <w:ilvl w:val="0"/>
          <w:numId w:val="9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Do obowiązków Wykonawcy należy: </w:t>
      </w:r>
    </w:p>
    <w:p w:rsidR="00B36319" w:rsidRPr="00F904BA" w:rsidRDefault="00B36319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złożenie do OSD, w imieniu Zamawiającego, zgłoszenia o zawarciu umowy na kompleksową dostawę paliwa gazowego w postaci gazu ziemnego wysokometanowego typu E;</w:t>
      </w:r>
    </w:p>
    <w:p w:rsidR="00B03501" w:rsidRPr="00F904BA" w:rsidRDefault="00082CD4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lastRenderedPageBreak/>
        <w:t>sprzedaż paliwa gazowego oraz świadczenie usł</w:t>
      </w:r>
      <w:r w:rsidR="00DC4DC0">
        <w:rPr>
          <w:rFonts w:ascii="Times New Roman" w:hAnsi="Times New Roman" w:cs="Times New Roman"/>
          <w:sz w:val="22"/>
          <w:szCs w:val="22"/>
        </w:rPr>
        <w:t>ug dystrybucji dla wszystkich punktów poboru</w:t>
      </w:r>
      <w:r w:rsidRPr="00F904BA">
        <w:rPr>
          <w:rFonts w:ascii="Times New Roman" w:hAnsi="Times New Roman" w:cs="Times New Roman"/>
          <w:sz w:val="22"/>
          <w:szCs w:val="22"/>
        </w:rPr>
        <w:t xml:space="preserve"> Zamawiającego wymienionych w załączniku nr 1 do umowy; </w:t>
      </w:r>
    </w:p>
    <w:p w:rsidR="00B03501" w:rsidRPr="00F904BA" w:rsidRDefault="00082CD4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przestrzeganie standardów jakościowych obsługi odbiorców; </w:t>
      </w:r>
    </w:p>
    <w:p w:rsidR="00B03501" w:rsidRPr="00F904BA" w:rsidRDefault="005A4472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przyjmowanie od Zamawiającego 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zgłoszeń i reklamacji, dotyczących rozliczeń za dostarczane paliwo gazowe; </w:t>
      </w:r>
    </w:p>
    <w:p w:rsidR="00B03501" w:rsidRPr="00F904BA" w:rsidRDefault="00082CD4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zapewnienie standardów jakościowych i niezawodności wykonywanych obowiązków wynikających z Umowy oraz Instrukcji Ruchu i Eksploatacji Sieci Dystrybucyjnej OSD (</w:t>
      </w:r>
      <w:proofErr w:type="spellStart"/>
      <w:r w:rsidRPr="00F904BA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F904BA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B03501" w:rsidRPr="00F904BA" w:rsidRDefault="00082CD4" w:rsidP="0052696D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przekazanie Zamawiającemu zmiany cyklu odczytowego dla danego PP przez OSD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po otrzymaniu informacji o takiej zmianie </w:t>
      </w:r>
      <w:r w:rsidR="005A4472" w:rsidRPr="00F904BA">
        <w:rPr>
          <w:rFonts w:ascii="Times New Roman" w:hAnsi="Times New Roman" w:cs="Times New Roman"/>
          <w:sz w:val="22"/>
          <w:szCs w:val="22"/>
        </w:rPr>
        <w:t xml:space="preserve">od </w:t>
      </w:r>
      <w:r w:rsidRPr="00F904BA">
        <w:rPr>
          <w:rFonts w:ascii="Times New Roman" w:hAnsi="Times New Roman" w:cs="Times New Roman"/>
          <w:sz w:val="22"/>
          <w:szCs w:val="22"/>
        </w:rPr>
        <w:t xml:space="preserve">OSD; </w:t>
      </w:r>
    </w:p>
    <w:p w:rsidR="00B36319" w:rsidRPr="00F904BA" w:rsidRDefault="00082CD4" w:rsidP="00904FAB">
      <w:pPr>
        <w:pStyle w:val="Default"/>
        <w:numPr>
          <w:ilvl w:val="0"/>
          <w:numId w:val="11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pełnienie kompleksowych obowiązków wynikających z zakresu działania Zamawiającego Usługę Dystrybucyjną zgodnie z </w:t>
      </w:r>
      <w:proofErr w:type="spellStart"/>
      <w:r w:rsidRPr="00F904BA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F904B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36319" w:rsidRPr="00F904BA" w:rsidRDefault="00B36319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1B23D4" w:rsidRPr="00F904BA" w:rsidRDefault="001B23D4" w:rsidP="00904FAB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Zasady rozliczeń</w:t>
      </w:r>
    </w:p>
    <w:p w:rsidR="00B03501" w:rsidRPr="00F904BA" w:rsidRDefault="00B03501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Rozliczenia za świadczoną usługę kompleksową odbywać się będą na podstawie rzeczywistych wskazań układu pomiarowego oraz zgodnie z okresem rozliczeniowym Operatora Systemu Dystrybucyjnego w oparciu o odczyty dokonywane przez Operatora Systemu Dystrybucyjnego. 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Ustalenia ilości pobranego paliwa gazowego dokonuje się na podstawie iloczynu wielkości zużycia paliwa gazowego, ustalonej w jednostkach objętości na podstawie wskazań układu pomiarowego oraz współczynnika konwersji zgodnie z zasadami określonymi w § 38 Rozporządzenia Ministra Energii w sprawie szczegółowych zasad kształtowania i kalkulacji taryf oraz rozliczeń w obrocie paliwami gazowymi. 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Stawki opłat dystrybucyjnych/przesyłowych pobierane przez Wykonawcę są określone w taryfie Operatora dla odpowiedniej grupy taryfowej, do której dany PP na podstawie taryfy Operatora został zakwalifikowany. </w:t>
      </w:r>
    </w:p>
    <w:p w:rsidR="00082CD4" w:rsidRPr="00F904BA" w:rsidRDefault="00082CD4" w:rsidP="0052696D">
      <w:pPr>
        <w:pStyle w:val="Default"/>
        <w:numPr>
          <w:ilvl w:val="0"/>
          <w:numId w:val="12"/>
        </w:numPr>
        <w:spacing w:after="15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Dostawa paliwa gazowego będzie rozliczana na podstawie cen jednostkowych</w:t>
      </w:r>
      <w:r w:rsidR="007D48F6" w:rsidRPr="00F904BA">
        <w:rPr>
          <w:rFonts w:ascii="Times New Roman" w:hAnsi="Times New Roman" w:cs="Times New Roman"/>
          <w:sz w:val="22"/>
          <w:szCs w:val="22"/>
        </w:rPr>
        <w:t xml:space="preserve"> określonych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="007D48F6" w:rsidRPr="00F904BA">
        <w:rPr>
          <w:rFonts w:ascii="Times New Roman" w:hAnsi="Times New Roman" w:cs="Times New Roman"/>
          <w:sz w:val="22"/>
          <w:szCs w:val="22"/>
        </w:rPr>
        <w:t>w formularzu ofertowym Wykonawcy, stanowiącym załącznik nr 4 do Umowy.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Ceny jednostkowe, stawki i opłaty określone w </w:t>
      </w:r>
      <w:r w:rsidR="007D48F6" w:rsidRPr="00F904BA">
        <w:rPr>
          <w:rFonts w:ascii="Times New Roman" w:hAnsi="Times New Roman" w:cs="Times New Roman"/>
          <w:sz w:val="22"/>
          <w:szCs w:val="22"/>
        </w:rPr>
        <w:t>załączniku nr 4 do Umowy</w:t>
      </w:r>
      <w:r w:rsidRPr="00F904BA">
        <w:rPr>
          <w:rFonts w:ascii="Times New Roman" w:hAnsi="Times New Roman" w:cs="Times New Roman"/>
          <w:sz w:val="22"/>
          <w:szCs w:val="22"/>
        </w:rPr>
        <w:t xml:space="preserve"> z zastrzeżeniem, </w:t>
      </w:r>
      <w:r w:rsidR="006647C5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o </w:t>
      </w:r>
      <w:r w:rsidR="000767CC">
        <w:rPr>
          <w:rFonts w:ascii="Times New Roman" w:hAnsi="Times New Roman" w:cs="Times New Roman"/>
          <w:sz w:val="22"/>
          <w:szCs w:val="22"/>
        </w:rPr>
        <w:t>którym mowa w § 12 ust. 1 pkt 1</w:t>
      </w:r>
      <w:r w:rsidR="006647C5">
        <w:rPr>
          <w:rFonts w:ascii="Times New Roman" w:hAnsi="Times New Roman" w:cs="Times New Roman"/>
          <w:sz w:val="22"/>
          <w:szCs w:val="22"/>
        </w:rPr>
        <w:t xml:space="preserve"> </w:t>
      </w:r>
      <w:r w:rsidRPr="00F904BA">
        <w:rPr>
          <w:rFonts w:ascii="Times New Roman" w:hAnsi="Times New Roman" w:cs="Times New Roman"/>
          <w:sz w:val="22"/>
          <w:szCs w:val="22"/>
        </w:rPr>
        <w:t xml:space="preserve">Umowy, nie ulegną zmianie w okresie obowiązywania Umowy. 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Należność Wykonawcy za pobrane paliwo gazowe w okresach rozliczeniowych obliczana będzie indywidualnie dla każdego punktu poboru w danej grupie taryfowej przy zastosowaniu cen jednostkowych określonych w ust. 4. </w:t>
      </w:r>
      <w:r w:rsidR="009764F8" w:rsidRPr="00F904BA">
        <w:rPr>
          <w:rFonts w:ascii="Times New Roman" w:hAnsi="Times New Roman" w:cs="Times New Roman"/>
          <w:sz w:val="22"/>
          <w:szCs w:val="22"/>
        </w:rPr>
        <w:t xml:space="preserve">W zakresie dystrybucji, Zamawiający będzie rozliczany na podstawie stawek i opłat określonych w obowiązującej w danym okresie taryfie. </w:t>
      </w:r>
      <w:r w:rsidRPr="00F904BA">
        <w:rPr>
          <w:rFonts w:ascii="Times New Roman" w:hAnsi="Times New Roman" w:cs="Times New Roman"/>
          <w:sz w:val="22"/>
          <w:szCs w:val="22"/>
        </w:rPr>
        <w:t xml:space="preserve">Do wyliczonej należności Wykonawca doliczy podatek VAT według obowiązującej stawki. 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Należności za paliwo gazowe regulowane będą na podstawie faktur VAT wystawianych przez Wykonawcę. </w:t>
      </w:r>
    </w:p>
    <w:p w:rsidR="00B03501" w:rsidRPr="00F904BA" w:rsidRDefault="00082CD4" w:rsidP="0052696D">
      <w:pPr>
        <w:pStyle w:val="Default"/>
        <w:numPr>
          <w:ilvl w:val="0"/>
          <w:numId w:val="1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Faktury rozliczeniowe wystawiane będą</w:t>
      </w:r>
      <w:r w:rsidR="009B7273">
        <w:rPr>
          <w:rFonts w:ascii="Times New Roman" w:hAnsi="Times New Roman" w:cs="Times New Roman"/>
          <w:sz w:val="22"/>
          <w:szCs w:val="22"/>
        </w:rPr>
        <w:t xml:space="preserve"> odrębnie dla każdego PP</w:t>
      </w:r>
      <w:r w:rsidRPr="00F904BA">
        <w:rPr>
          <w:rFonts w:ascii="Times New Roman" w:hAnsi="Times New Roman" w:cs="Times New Roman"/>
          <w:sz w:val="22"/>
          <w:szCs w:val="22"/>
        </w:rPr>
        <w:t xml:space="preserve"> na koniec okresu rozliczeniowego</w:t>
      </w:r>
      <w:r w:rsidR="009B7273">
        <w:rPr>
          <w:rFonts w:ascii="Times New Roman" w:hAnsi="Times New Roman" w:cs="Times New Roman"/>
          <w:sz w:val="22"/>
          <w:szCs w:val="22"/>
        </w:rPr>
        <w:t>,</w:t>
      </w:r>
      <w:r w:rsidRPr="00F904BA">
        <w:rPr>
          <w:rFonts w:ascii="Times New Roman" w:hAnsi="Times New Roman" w:cs="Times New Roman"/>
          <w:sz w:val="22"/>
          <w:szCs w:val="22"/>
        </w:rPr>
        <w:t xml:space="preserve"> w terminie do 14 dni od otrzymania przez Wykonawcę odczytów liczników pomiarowych od Operatora Systemu Dystrybucyjnego. </w:t>
      </w:r>
    </w:p>
    <w:p w:rsidR="00CA2072" w:rsidRDefault="00082CD4" w:rsidP="00CA2072">
      <w:pPr>
        <w:pStyle w:val="Default"/>
        <w:numPr>
          <w:ilvl w:val="0"/>
          <w:numId w:val="1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Zamawiający nie wyraża zgody na faktury wstępne.</w:t>
      </w:r>
    </w:p>
    <w:p w:rsidR="00CA2072" w:rsidRDefault="00CA2072" w:rsidP="00CA2072">
      <w:pPr>
        <w:pStyle w:val="Default"/>
        <w:numPr>
          <w:ilvl w:val="0"/>
          <w:numId w:val="12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wyraża zgody na zaliczanie wpłat w pierwszej kolejności na poczet najstarszych należności.</w:t>
      </w:r>
    </w:p>
    <w:p w:rsidR="00CA2072" w:rsidRDefault="00CA2072" w:rsidP="00CA2072">
      <w:pPr>
        <w:pStyle w:val="Default"/>
        <w:numPr>
          <w:ilvl w:val="0"/>
          <w:numId w:val="12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wyraża zgody na zaliczanie powstałych nadpłat na poczet bieżących rozliczeń za kompleksową dostawę gazu ziemnego.</w:t>
      </w:r>
    </w:p>
    <w:p w:rsidR="008122C3" w:rsidRPr="008122C3" w:rsidRDefault="008122C3" w:rsidP="006D2063">
      <w:pPr>
        <w:pStyle w:val="Default"/>
        <w:numPr>
          <w:ilvl w:val="0"/>
          <w:numId w:val="12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8122C3">
        <w:rPr>
          <w:rFonts w:ascii="Times New Roman" w:hAnsi="Times New Roman" w:cs="Times New Roman"/>
          <w:sz w:val="22"/>
          <w:szCs w:val="22"/>
        </w:rPr>
        <w:t xml:space="preserve">Należności </w:t>
      </w:r>
      <w:r>
        <w:rPr>
          <w:rFonts w:ascii="Times New Roman" w:hAnsi="Times New Roman" w:cs="Times New Roman"/>
          <w:sz w:val="22"/>
          <w:szCs w:val="22"/>
        </w:rPr>
        <w:t xml:space="preserve">za zużyte paliwo gazowe </w:t>
      </w:r>
      <w:r w:rsidRPr="008122C3">
        <w:rPr>
          <w:rFonts w:ascii="Times New Roman" w:hAnsi="Times New Roman" w:cs="Times New Roman"/>
          <w:sz w:val="22"/>
          <w:szCs w:val="22"/>
        </w:rPr>
        <w:t>winny być roz</w:t>
      </w:r>
      <w:r>
        <w:rPr>
          <w:rFonts w:ascii="Times New Roman" w:hAnsi="Times New Roman" w:cs="Times New Roman"/>
          <w:sz w:val="22"/>
          <w:szCs w:val="22"/>
        </w:rPr>
        <w:t>patrywane</w:t>
      </w:r>
      <w:r w:rsidRPr="008122C3">
        <w:rPr>
          <w:rFonts w:ascii="Times New Roman" w:hAnsi="Times New Roman" w:cs="Times New Roman"/>
          <w:sz w:val="22"/>
          <w:szCs w:val="22"/>
        </w:rPr>
        <w:t xml:space="preserve"> odrębnie dla każdego punktu poboru, </w:t>
      </w:r>
      <w:r>
        <w:rPr>
          <w:rFonts w:ascii="Times New Roman" w:hAnsi="Times New Roman" w:cs="Times New Roman"/>
          <w:sz w:val="22"/>
          <w:szCs w:val="22"/>
        </w:rPr>
        <w:t xml:space="preserve">niedopuszczalne jest zaliczanie powstałych nadpłat bądź niedopłat </w:t>
      </w:r>
      <w:r w:rsidR="00953D99">
        <w:rPr>
          <w:rFonts w:ascii="Times New Roman" w:hAnsi="Times New Roman" w:cs="Times New Roman"/>
          <w:sz w:val="22"/>
          <w:szCs w:val="22"/>
        </w:rPr>
        <w:t xml:space="preserve">dotyczących danego punktu poboru </w:t>
      </w:r>
      <w:r>
        <w:rPr>
          <w:rFonts w:ascii="Times New Roman" w:hAnsi="Times New Roman" w:cs="Times New Roman"/>
          <w:sz w:val="22"/>
          <w:szCs w:val="22"/>
        </w:rPr>
        <w:t>na rzecz rozliczeń innych punktów poboru.</w:t>
      </w:r>
    </w:p>
    <w:p w:rsidR="00640FF1" w:rsidRPr="006D2063" w:rsidRDefault="00082CD4" w:rsidP="006D2063">
      <w:pPr>
        <w:pStyle w:val="Default"/>
        <w:numPr>
          <w:ilvl w:val="0"/>
          <w:numId w:val="12"/>
        </w:numPr>
        <w:spacing w:after="14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8122C3">
        <w:rPr>
          <w:rFonts w:ascii="Times New Roman" w:hAnsi="Times New Roman" w:cs="Times New Roman"/>
          <w:sz w:val="22"/>
          <w:szCs w:val="22"/>
        </w:rPr>
        <w:t>Wykonawca może naliczyć Zamawiającemu inne niż wynikające z ust. 4 dodatkowe opłaty ustalone w Taryfie Operatora lub Instrukcji Ruchu i Eksploatacji Sieci Dystrybucyjnej zwanej dalej „</w:t>
      </w:r>
      <w:proofErr w:type="spellStart"/>
      <w:r w:rsidRPr="008122C3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8122C3">
        <w:rPr>
          <w:rFonts w:ascii="Times New Roman" w:hAnsi="Times New Roman" w:cs="Times New Roman"/>
          <w:sz w:val="22"/>
          <w:szCs w:val="22"/>
        </w:rPr>
        <w:t xml:space="preserve">”, na zasadach wynikających z Taryfy Operatora lub </w:t>
      </w:r>
      <w:proofErr w:type="spellStart"/>
      <w:r w:rsidRPr="008122C3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8122C3">
        <w:rPr>
          <w:rFonts w:ascii="Times New Roman" w:hAnsi="Times New Roman" w:cs="Times New Roman"/>
          <w:sz w:val="22"/>
          <w:szCs w:val="22"/>
        </w:rPr>
        <w:t xml:space="preserve"> w szczególności z tytułu </w:t>
      </w:r>
      <w:r w:rsidRPr="008122C3">
        <w:rPr>
          <w:rFonts w:ascii="Times New Roman" w:hAnsi="Times New Roman" w:cs="Times New Roman"/>
          <w:sz w:val="22"/>
          <w:szCs w:val="22"/>
        </w:rPr>
        <w:lastRenderedPageBreak/>
        <w:t xml:space="preserve">przekroczenia mocy umownej oraz z tytułu niedostosowania się przez Zamawiającego </w:t>
      </w:r>
      <w:r w:rsidR="00DC4DC0" w:rsidRPr="008122C3">
        <w:rPr>
          <w:rFonts w:ascii="Times New Roman" w:hAnsi="Times New Roman" w:cs="Times New Roman"/>
          <w:sz w:val="22"/>
          <w:szCs w:val="22"/>
        </w:rPr>
        <w:br/>
      </w:r>
      <w:r w:rsidRPr="008122C3">
        <w:rPr>
          <w:rFonts w:ascii="Times New Roman" w:hAnsi="Times New Roman" w:cs="Times New Roman"/>
          <w:sz w:val="22"/>
          <w:szCs w:val="22"/>
        </w:rPr>
        <w:t xml:space="preserve">do ograniczeń wprowadzonych przez Operatora Systemu Dystrybucyjnego. </w:t>
      </w:r>
    </w:p>
    <w:p w:rsidR="00F85BFC" w:rsidRDefault="00F85BFC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A09CB" w:rsidRDefault="008A09CB" w:rsidP="002B030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Płatności</w:t>
      </w:r>
    </w:p>
    <w:p w:rsidR="00B03501" w:rsidRPr="00F904BA" w:rsidRDefault="00B03501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767CC" w:rsidRPr="000767CC" w:rsidRDefault="00082CD4" w:rsidP="000767CC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Adresatem i płatnikiem należności za dostawę paliwa gazowego w ramach niniejszej Umowy jest:</w:t>
      </w:r>
      <w:r w:rsidR="000767CC">
        <w:rPr>
          <w:rFonts w:ascii="Times New Roman" w:hAnsi="Times New Roman" w:cs="Times New Roman"/>
          <w:sz w:val="22"/>
          <w:szCs w:val="22"/>
        </w:rPr>
        <w:t xml:space="preserve"> </w:t>
      </w:r>
      <w:r w:rsidR="000767CC" w:rsidRPr="000767CC">
        <w:rPr>
          <w:rFonts w:ascii="Times New Roman" w:hAnsi="Times New Roman" w:cs="Times New Roman"/>
          <w:sz w:val="22"/>
        </w:rPr>
        <w:t xml:space="preserve">Komenda Wojewódzka Policji z siedzibą w Radomiu, ul. 11 Listopada 37/59, 26-600 Radom, </w:t>
      </w:r>
      <w:r w:rsidR="006E0FB9">
        <w:rPr>
          <w:rFonts w:ascii="Times New Roman" w:hAnsi="Times New Roman" w:cs="Times New Roman"/>
          <w:sz w:val="22"/>
        </w:rPr>
        <w:br/>
      </w:r>
      <w:r w:rsidR="000767CC" w:rsidRPr="000767CC">
        <w:rPr>
          <w:rFonts w:ascii="Times New Roman" w:hAnsi="Times New Roman" w:cs="Times New Roman"/>
          <w:sz w:val="22"/>
        </w:rPr>
        <w:t>NIP 7962234609.</w:t>
      </w:r>
    </w:p>
    <w:p w:rsidR="00FD029E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Należności wynikające z faktur są płatne w terminie </w:t>
      </w:r>
      <w:r w:rsidR="00035493" w:rsidRPr="00F904BA">
        <w:rPr>
          <w:rFonts w:ascii="Times New Roman" w:hAnsi="Times New Roman" w:cs="Times New Roman"/>
          <w:sz w:val="22"/>
          <w:szCs w:val="22"/>
        </w:rPr>
        <w:t>21 dni</w:t>
      </w:r>
      <w:r w:rsidRPr="00F904BA">
        <w:rPr>
          <w:rFonts w:ascii="Times New Roman" w:hAnsi="Times New Roman" w:cs="Times New Roman"/>
          <w:sz w:val="22"/>
          <w:szCs w:val="22"/>
        </w:rPr>
        <w:t xml:space="preserve"> od daty prawidłowo wystawionej przez Wykonawcę faktury</w:t>
      </w:r>
      <w:r w:rsidR="00035493" w:rsidRPr="00F904BA">
        <w:rPr>
          <w:rFonts w:ascii="Times New Roman" w:hAnsi="Times New Roman" w:cs="Times New Roman"/>
          <w:sz w:val="22"/>
          <w:szCs w:val="22"/>
        </w:rPr>
        <w:t xml:space="preserve"> VAT</w:t>
      </w:r>
      <w:r w:rsidRPr="00F904BA">
        <w:rPr>
          <w:rFonts w:ascii="Times New Roman" w:hAnsi="Times New Roman" w:cs="Times New Roman"/>
          <w:sz w:val="22"/>
          <w:szCs w:val="22"/>
        </w:rPr>
        <w:t xml:space="preserve">. Wykonawca w przypadku wystawienia faktury papierowej zobowiązany jest do dostarczenia jej do siedziby Zamawiającego w terminie 7 dni od jej wystawienia. </w:t>
      </w:r>
    </w:p>
    <w:p w:rsidR="00FD029E" w:rsidRPr="00F904BA" w:rsidRDefault="00035493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Zamawiający wyraża zgodę na przesyłanie ustrukturyzowanych faktur elektronicznych </w:t>
      </w:r>
      <w:r w:rsidR="00DC4DC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za pośrednictwem Platformy Elektronicznego Fakturowania (indywidualny identyfikator </w:t>
      </w:r>
      <w:r w:rsidR="00640FF1">
        <w:rPr>
          <w:rFonts w:ascii="Times New Roman" w:hAnsi="Times New Roman" w:cs="Times New Roman"/>
          <w:color w:val="auto"/>
          <w:sz w:val="22"/>
          <w:szCs w:val="22"/>
        </w:rPr>
        <w:br/>
      </w:r>
      <w:r w:rsidR="00640FF1" w:rsidRPr="00640FF1">
        <w:rPr>
          <w:rFonts w:ascii="Times New Roman" w:hAnsi="Times New Roman" w:cs="Times New Roman"/>
          <w:sz w:val="22"/>
        </w:rPr>
        <w:t>PEPPOL-GLN 5907714353635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>).</w:t>
      </w:r>
      <w:r w:rsidR="00082CD4"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Terminy płatności faktury oraz jej dostarczenia określone </w:t>
      </w:r>
      <w:r w:rsidR="00640FF1">
        <w:rPr>
          <w:rFonts w:ascii="Times New Roman" w:hAnsi="Times New Roman" w:cs="Times New Roman"/>
          <w:color w:val="auto"/>
          <w:sz w:val="22"/>
          <w:szCs w:val="22"/>
        </w:rPr>
        <w:br/>
      </w:r>
      <w:r w:rsidR="00082CD4"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w ust. 2 stosuje się odpowiednio. </w:t>
      </w:r>
    </w:p>
    <w:p w:rsidR="00B002B6" w:rsidRPr="00F904BA" w:rsidRDefault="00B002B6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Zamawiający wyłącza ze stosowania przesyłanie za pośrednictwem Platformy Elektronicznego Fakturowania innych ustrukturyzowanych dokumentów elektronicznych zgodnie z art. 4 ust. 4 Ustawy z dnia 9 listopada 2018 roku </w:t>
      </w:r>
      <w:r w:rsidR="00483D51" w:rsidRPr="00F904BA">
        <w:rPr>
          <w:rFonts w:ascii="Times New Roman" w:hAnsi="Times New Roman" w:cs="Times New Roman"/>
          <w:color w:val="auto"/>
          <w:sz w:val="22"/>
          <w:szCs w:val="22"/>
        </w:rPr>
        <w:t>o elektronicznym fakturowaniu w zamówieniach publicznych, koncesjach na roboty budowlane lub usługi oraz partnerstwie publiczno-prywatnym (Dz. U. 2018 poz. 2191).</w:t>
      </w:r>
    </w:p>
    <w:p w:rsidR="00FD029E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W przypadku przekazania faktury</w:t>
      </w:r>
      <w:r w:rsidR="00B002B6" w:rsidRPr="00F904BA">
        <w:rPr>
          <w:rFonts w:ascii="Times New Roman" w:hAnsi="Times New Roman" w:cs="Times New Roman"/>
          <w:sz w:val="22"/>
          <w:szCs w:val="22"/>
        </w:rPr>
        <w:t xml:space="preserve"> VAT</w:t>
      </w:r>
      <w:r w:rsidRPr="00F904BA">
        <w:rPr>
          <w:rFonts w:ascii="Times New Roman" w:hAnsi="Times New Roman" w:cs="Times New Roman"/>
          <w:sz w:val="22"/>
          <w:szCs w:val="22"/>
        </w:rPr>
        <w:t xml:space="preserve"> Zamawiającemu w terminie późniejszym</w:t>
      </w:r>
      <w:r w:rsidR="005A7DEB" w:rsidRPr="00F904BA">
        <w:rPr>
          <w:rFonts w:ascii="Times New Roman" w:hAnsi="Times New Roman" w:cs="Times New Roman"/>
          <w:sz w:val="22"/>
          <w:szCs w:val="22"/>
        </w:rPr>
        <w:t xml:space="preserve"> niż określony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="005A7DEB" w:rsidRPr="00F904BA">
        <w:rPr>
          <w:rFonts w:ascii="Times New Roman" w:hAnsi="Times New Roman" w:cs="Times New Roman"/>
          <w:sz w:val="22"/>
          <w:szCs w:val="22"/>
        </w:rPr>
        <w:t>w ust. 2</w:t>
      </w:r>
      <w:r w:rsidRPr="00F904BA">
        <w:rPr>
          <w:rFonts w:ascii="Times New Roman" w:hAnsi="Times New Roman" w:cs="Times New Roman"/>
          <w:sz w:val="22"/>
          <w:szCs w:val="22"/>
        </w:rPr>
        <w:t xml:space="preserve">, </w:t>
      </w:r>
      <w:r w:rsidR="00F91722">
        <w:rPr>
          <w:rFonts w:ascii="Times New Roman" w:hAnsi="Times New Roman" w:cs="Times New Roman"/>
          <w:sz w:val="22"/>
          <w:szCs w:val="22"/>
        </w:rPr>
        <w:t xml:space="preserve">termin płatności faktury zostanie określony jako 14 dni od jej otrzymania, a </w:t>
      </w:r>
      <w:r w:rsidRPr="00F904BA">
        <w:rPr>
          <w:rFonts w:ascii="Times New Roman" w:hAnsi="Times New Roman" w:cs="Times New Roman"/>
          <w:sz w:val="22"/>
          <w:szCs w:val="22"/>
        </w:rPr>
        <w:t>Wykonawca nie będzie</w:t>
      </w:r>
      <w:r w:rsidR="00F91722">
        <w:rPr>
          <w:rFonts w:ascii="Times New Roman" w:hAnsi="Times New Roman" w:cs="Times New Roman"/>
          <w:sz w:val="22"/>
          <w:szCs w:val="22"/>
        </w:rPr>
        <w:t xml:space="preserve"> obciążał Zamawiającego odsetkami ustawowymi za opóźnienie.</w:t>
      </w:r>
    </w:p>
    <w:p w:rsidR="00035493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uzasadnionych wątpliwości co do prawidłowości wystawionej faktury Zamawiający złoży pisemną reklamację, powołując się na sporną fakturę. Reklamacja winna być rozpatrzona przez Wykonawcę w terminie do 14 dni. </w:t>
      </w:r>
    </w:p>
    <w:p w:rsidR="00035493" w:rsidRPr="00F904BA" w:rsidRDefault="00035493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Zamawiający zastrzega sobie możliwość wstrzymania płatności faktury, dla której złożona została reklamacja związana z oczywistymi omyłkami dotyczącymi </w:t>
      </w:r>
      <w:r w:rsidR="0030162A" w:rsidRPr="00F904BA">
        <w:rPr>
          <w:rFonts w:ascii="Times New Roman" w:hAnsi="Times New Roman" w:cs="Times New Roman"/>
          <w:sz w:val="22"/>
          <w:szCs w:val="22"/>
        </w:rPr>
        <w:t>zużycia paliwa gazowego oraz cen jednostkowych. Po otrzymaniu faktury korygującej termin płatności zestawienia faktur określony w ust. 2 stosuje się odpowiednio.</w:t>
      </w:r>
      <w:r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029E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 przekroczenie terminów płatności, Wykonawcy przysługuje prawo do naliczania odsetek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 wysokości ustawowej za opóźnienie w transakcjach handlowych. </w:t>
      </w:r>
    </w:p>
    <w:p w:rsidR="00FD029E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O zmianach danych kont bankowych lub danych adresowych Strony zobowiązują się wzajemnie powiadamiać pod rygorem poniesienia kosztów związanych z mylnymi operacjami bankowymi. </w:t>
      </w:r>
    </w:p>
    <w:p w:rsidR="00082CD4" w:rsidRPr="00F904BA" w:rsidRDefault="00082CD4" w:rsidP="0052696D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Wierzytelność wynikająca z Umowy nie może być przedmiotem cesji na rzecz osób trzecich. </w:t>
      </w:r>
    </w:p>
    <w:p w:rsidR="00FD029E" w:rsidRPr="00F904BA" w:rsidRDefault="00FD029E" w:rsidP="0052696D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:rsidR="001B23D4" w:rsidRPr="00F904BA" w:rsidRDefault="001B23D4" w:rsidP="009751C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Obowiązywanie Umowy</w:t>
      </w:r>
    </w:p>
    <w:p w:rsidR="00FD029E" w:rsidRPr="00F904BA" w:rsidRDefault="00FD029E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40FF1" w:rsidRDefault="00082CD4" w:rsidP="00640FF1">
      <w:pPr>
        <w:pStyle w:val="Default"/>
        <w:numPr>
          <w:ilvl w:val="0"/>
          <w:numId w:val="4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67CC">
        <w:rPr>
          <w:rFonts w:ascii="Times New Roman" w:hAnsi="Times New Roman" w:cs="Times New Roman"/>
          <w:sz w:val="22"/>
          <w:szCs w:val="22"/>
        </w:rPr>
        <w:t>U</w:t>
      </w:r>
      <w:r w:rsidR="00793F67">
        <w:rPr>
          <w:rFonts w:ascii="Times New Roman" w:hAnsi="Times New Roman" w:cs="Times New Roman"/>
          <w:sz w:val="22"/>
          <w:szCs w:val="22"/>
        </w:rPr>
        <w:t xml:space="preserve">mowa zostaje zawarta na </w:t>
      </w:r>
      <w:r w:rsidR="00F20D92">
        <w:rPr>
          <w:rFonts w:ascii="Times New Roman" w:hAnsi="Times New Roman" w:cs="Times New Roman"/>
          <w:sz w:val="22"/>
          <w:szCs w:val="22"/>
        </w:rPr>
        <w:t>czas oznaczony od dnia 02.08.2022 r. do dnia 31.07.2023 r.</w:t>
      </w:r>
    </w:p>
    <w:p w:rsidR="000767CC" w:rsidRDefault="00DF1EB3" w:rsidP="00380044">
      <w:pPr>
        <w:pStyle w:val="Default"/>
        <w:numPr>
          <w:ilvl w:val="0"/>
          <w:numId w:val="4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Dzień </w:t>
      </w:r>
      <w:r w:rsidR="00F20D92">
        <w:rPr>
          <w:rFonts w:ascii="Times New Roman" w:hAnsi="Times New Roman" w:cs="Times New Roman"/>
          <w:sz w:val="22"/>
          <w:szCs w:val="22"/>
        </w:rPr>
        <w:t>02</w:t>
      </w:r>
      <w:r w:rsidR="001526D2">
        <w:rPr>
          <w:rFonts w:ascii="Times New Roman" w:hAnsi="Times New Roman" w:cs="Times New Roman"/>
          <w:sz w:val="22"/>
          <w:szCs w:val="22"/>
        </w:rPr>
        <w:t>.08.2022</w:t>
      </w:r>
      <w:r w:rsidR="000767CC">
        <w:rPr>
          <w:rFonts w:ascii="Times New Roman" w:hAnsi="Times New Roman" w:cs="Times New Roman"/>
          <w:sz w:val="22"/>
          <w:szCs w:val="22"/>
        </w:rPr>
        <w:t xml:space="preserve"> r. jest dniem rozpoczynającym dostawy </w:t>
      </w:r>
      <w:r w:rsidR="00F20D92">
        <w:rPr>
          <w:rFonts w:ascii="Times New Roman" w:hAnsi="Times New Roman" w:cs="Times New Roman"/>
          <w:sz w:val="22"/>
          <w:szCs w:val="22"/>
        </w:rPr>
        <w:t xml:space="preserve">paliwa gazowego przez Wykonawcę, </w:t>
      </w:r>
      <w:r>
        <w:rPr>
          <w:rFonts w:ascii="Times New Roman" w:hAnsi="Times New Roman" w:cs="Times New Roman"/>
          <w:sz w:val="22"/>
          <w:szCs w:val="22"/>
        </w:rPr>
        <w:br/>
      </w:r>
      <w:r w:rsidR="00F20D92">
        <w:rPr>
          <w:rFonts w:ascii="Times New Roman" w:hAnsi="Times New Roman" w:cs="Times New Roman"/>
          <w:sz w:val="22"/>
          <w:szCs w:val="22"/>
        </w:rPr>
        <w:t>za wyjątkiem PP oznaczonego w załączniku nr 1</w:t>
      </w:r>
      <w:r w:rsidR="00F85BFC">
        <w:rPr>
          <w:rFonts w:ascii="Times New Roman" w:hAnsi="Times New Roman" w:cs="Times New Roman"/>
          <w:sz w:val="22"/>
          <w:szCs w:val="22"/>
        </w:rPr>
        <w:t xml:space="preserve"> do Umowy liczbą porządkową 5, gdzie termin rozpoczęcia dostaw </w:t>
      </w:r>
      <w:r w:rsidR="00CE275F">
        <w:rPr>
          <w:rFonts w:ascii="Times New Roman" w:hAnsi="Times New Roman" w:cs="Times New Roman"/>
          <w:sz w:val="22"/>
          <w:szCs w:val="22"/>
        </w:rPr>
        <w:t>przewidywany</w:t>
      </w:r>
      <w:r w:rsidR="00F85BFC">
        <w:rPr>
          <w:rFonts w:ascii="Times New Roman" w:hAnsi="Times New Roman" w:cs="Times New Roman"/>
          <w:sz w:val="22"/>
          <w:szCs w:val="22"/>
        </w:rPr>
        <w:t xml:space="preserve"> jest na dzień 01.10.2022, jednakże nie później niż od dnia 01.01.2023 r. </w:t>
      </w:r>
    </w:p>
    <w:p w:rsidR="000F674B" w:rsidRDefault="00CE275F" w:rsidP="000F674B">
      <w:pPr>
        <w:pStyle w:val="Default"/>
        <w:numPr>
          <w:ilvl w:val="0"/>
          <w:numId w:val="46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zobowiązuje się poinformować Wykonawcę o </w:t>
      </w:r>
      <w:r w:rsidR="002C2F9E">
        <w:rPr>
          <w:rFonts w:ascii="Times New Roman" w:hAnsi="Times New Roman" w:cs="Times New Roman"/>
          <w:sz w:val="22"/>
          <w:szCs w:val="22"/>
        </w:rPr>
        <w:t>ostatecznym</w:t>
      </w:r>
      <w:r>
        <w:rPr>
          <w:rFonts w:ascii="Times New Roman" w:hAnsi="Times New Roman" w:cs="Times New Roman"/>
          <w:sz w:val="22"/>
          <w:szCs w:val="22"/>
        </w:rPr>
        <w:t xml:space="preserve"> terminie uruchomienia dostawy paliwa gazowego do punktu</w:t>
      </w:r>
      <w:r w:rsidR="004C2091">
        <w:rPr>
          <w:rFonts w:ascii="Times New Roman" w:hAnsi="Times New Roman" w:cs="Times New Roman"/>
          <w:sz w:val="22"/>
          <w:szCs w:val="22"/>
        </w:rPr>
        <w:t xml:space="preserve"> poboru</w:t>
      </w:r>
      <w:r>
        <w:rPr>
          <w:rFonts w:ascii="Times New Roman" w:hAnsi="Times New Roman" w:cs="Times New Roman"/>
          <w:sz w:val="22"/>
          <w:szCs w:val="22"/>
        </w:rPr>
        <w:t xml:space="preserve">, o którym mowa w ust. 2, nie później niż 21 dni przed datą rozpoczęcia dostawy gazu ziemnego. </w:t>
      </w:r>
    </w:p>
    <w:p w:rsidR="00315D33" w:rsidRPr="00315D33" w:rsidRDefault="00315D33" w:rsidP="00315D33">
      <w:pPr>
        <w:pStyle w:val="Default"/>
        <w:spacing w:after="14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:rsidR="00FD029E" w:rsidRPr="00F904BA" w:rsidRDefault="00FD029E" w:rsidP="00081E4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A3420" w:rsidRPr="00F904BA" w:rsidRDefault="00082CD4" w:rsidP="00081E4C">
      <w:pPr>
        <w:pStyle w:val="Default"/>
        <w:numPr>
          <w:ilvl w:val="0"/>
          <w:numId w:val="20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Wykonawca zapłaci Zamawiającemu karę umowną za odstąpienie od Umowy przez Zamawiającego z przyczyn, za które odpowiedzialność ponosi Wykonawca, </w:t>
      </w:r>
      <w:r w:rsidR="00081E4C"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w wysokości 10% wartości netto oferty, na podstawie której została podpisana niniejsza Umowa, 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tj. </w:t>
      </w:r>
      <w:r w:rsidR="00F91722">
        <w:rPr>
          <w:rFonts w:ascii="Times New Roman" w:hAnsi="Times New Roman" w:cs="Times New Roman"/>
          <w:color w:val="auto"/>
          <w:sz w:val="22"/>
          <w:szCs w:val="22"/>
        </w:rPr>
        <w:t xml:space="preserve">w sytuacji wystąpienia okoliczności o których mowa w </w:t>
      </w:r>
      <w:r w:rsidR="00F91722" w:rsidRPr="00F91722">
        <w:rPr>
          <w:rFonts w:ascii="Times New Roman" w:hAnsi="Times New Roman" w:cs="Times New Roman"/>
          <w:bCs/>
          <w:sz w:val="22"/>
          <w:szCs w:val="22"/>
        </w:rPr>
        <w:t>§</w:t>
      </w:r>
      <w:r w:rsidR="00396D4B">
        <w:rPr>
          <w:rFonts w:ascii="Times New Roman" w:hAnsi="Times New Roman" w:cs="Times New Roman"/>
          <w:bCs/>
          <w:sz w:val="22"/>
          <w:szCs w:val="22"/>
        </w:rPr>
        <w:t>11 ust. 3 pkt. 2 - 4</w:t>
      </w:r>
      <w:r w:rsidR="00F91722">
        <w:rPr>
          <w:rFonts w:ascii="Times New Roman" w:hAnsi="Times New Roman" w:cs="Times New Roman"/>
          <w:bCs/>
          <w:sz w:val="22"/>
          <w:szCs w:val="22"/>
        </w:rPr>
        <w:t>.</w:t>
      </w:r>
    </w:p>
    <w:p w:rsidR="00FD029E" w:rsidRPr="00F904BA" w:rsidRDefault="00081E4C" w:rsidP="00081E4C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904BA">
        <w:rPr>
          <w:sz w:val="22"/>
          <w:szCs w:val="22"/>
        </w:rPr>
        <w:t xml:space="preserve">W przypadku, gdy Wykonawca, z przyczyn leżących po stronie Wykonawcy, zaprzestanie na stałe, bądź tymczasowo, sprzedaży paliwa gazowego na rzecz Zamawiającego, skutkiem czego sprzedaż ta będzie realizowana przez tzw. sprzedawcę rezerwowego, o czym mowa </w:t>
      </w:r>
      <w:r w:rsidR="00830DF6">
        <w:rPr>
          <w:sz w:val="22"/>
          <w:szCs w:val="22"/>
        </w:rPr>
        <w:br/>
      </w:r>
      <w:r w:rsidRPr="00F904BA">
        <w:rPr>
          <w:sz w:val="22"/>
          <w:szCs w:val="22"/>
        </w:rPr>
        <w:t xml:space="preserve">w art. 5aa ust. 6 pkt 1) </w:t>
      </w:r>
      <w:proofErr w:type="spellStart"/>
      <w:r w:rsidR="00380044">
        <w:rPr>
          <w:sz w:val="22"/>
          <w:szCs w:val="22"/>
        </w:rPr>
        <w:t>ppkt</w:t>
      </w:r>
      <w:proofErr w:type="spellEnd"/>
      <w:r w:rsidR="00380044">
        <w:rPr>
          <w:sz w:val="22"/>
          <w:szCs w:val="22"/>
        </w:rPr>
        <w:t xml:space="preserve"> a) </w:t>
      </w:r>
      <w:r w:rsidRPr="00F904BA">
        <w:rPr>
          <w:sz w:val="22"/>
          <w:szCs w:val="22"/>
        </w:rPr>
        <w:t xml:space="preserve">Ustawy Prawo energetyczne, Wykonawca będzie zobowiązany </w:t>
      </w:r>
      <w:r w:rsidR="00DC4DC0">
        <w:rPr>
          <w:sz w:val="22"/>
          <w:szCs w:val="22"/>
        </w:rPr>
        <w:br/>
      </w:r>
      <w:r w:rsidRPr="00F904BA">
        <w:rPr>
          <w:sz w:val="22"/>
          <w:szCs w:val="22"/>
        </w:rPr>
        <w:t xml:space="preserve">do naprawienia powstałej stąd szkody. Za powstałą w takiej sytuacji szkodę uważa </w:t>
      </w:r>
      <w:r w:rsidRPr="00F904BA">
        <w:rPr>
          <w:sz w:val="22"/>
          <w:szCs w:val="22"/>
        </w:rPr>
        <w:br/>
        <w:t>się w szczególności różnicę w kosztach zakupu paliwa gazowego od tzw. sprzedawcy rezerwowego, w stosunku do kosztów, jakie powinny były zostać poniesione na podstawie niniejszej umowy. Dotyczy to całego okresu realizacji sprzedaży paliwa gazowego przez tzw. sprzedawcę rezerwowego, z tym, że nie dłużej niż do chwili wznowienia sprzedaży przez Wykonawcę bądź innego sprzedawcę paliwa gazowego wyłonionego w przetargu publicznym.</w:t>
      </w:r>
    </w:p>
    <w:p w:rsidR="00FD029E" w:rsidRPr="00F904BA" w:rsidRDefault="00082CD4" w:rsidP="002A3420">
      <w:pPr>
        <w:pStyle w:val="Default"/>
        <w:numPr>
          <w:ilvl w:val="0"/>
          <w:numId w:val="20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potrącenia kar umownych z wynagrodzenia Wykonawcy po uprzednim poinformowaniu jego o wysokości kar i sposobie ich wyliczenia z zastrzeżeniem, </w:t>
      </w:r>
      <w:r w:rsidR="00081E4C" w:rsidRPr="00F904B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o którym mowa w art. 15r1 ustawy z dnia 2 marca 2020 r. o szczególnych rozwiązaniach </w:t>
      </w:r>
      <w:r w:rsidR="00081E4C" w:rsidRPr="00F904B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z zapobieganiem, przeciwdziałaniem i zwalczaniem COVID-19, innych chorób zakaźnych oraz wywołanych nimi sytuacji kryzysowych (Dz. U. </w:t>
      </w:r>
      <w:r w:rsidR="00081E4C" w:rsidRPr="00F904BA">
        <w:rPr>
          <w:rFonts w:ascii="Times New Roman" w:hAnsi="Times New Roman" w:cs="Times New Roman"/>
          <w:color w:val="auto"/>
          <w:sz w:val="22"/>
          <w:szCs w:val="22"/>
        </w:rPr>
        <w:t>2020,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poz. 1842 z późn. zm.) </w:t>
      </w:r>
    </w:p>
    <w:p w:rsidR="00FD029E" w:rsidRPr="00F904BA" w:rsidRDefault="00082CD4" w:rsidP="002A3420">
      <w:pPr>
        <w:pStyle w:val="Default"/>
        <w:numPr>
          <w:ilvl w:val="0"/>
          <w:numId w:val="20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Maksymalna łączna kwota kar umownych nie może przekroczyć </w:t>
      </w:r>
      <w:r w:rsidR="00BB5602" w:rsidRPr="00F904BA">
        <w:rPr>
          <w:rFonts w:ascii="Times New Roman" w:hAnsi="Times New Roman" w:cs="Times New Roman"/>
          <w:sz w:val="22"/>
          <w:szCs w:val="22"/>
        </w:rPr>
        <w:t xml:space="preserve">25% wartości netto oferty, </w:t>
      </w:r>
      <w:r w:rsidR="00BB5602" w:rsidRPr="00F904BA">
        <w:rPr>
          <w:rFonts w:ascii="Times New Roman" w:hAnsi="Times New Roman" w:cs="Times New Roman"/>
          <w:sz w:val="22"/>
          <w:szCs w:val="22"/>
        </w:rPr>
        <w:br/>
        <w:t>na podstawie której została podpisana niniejsza Umowa.</w:t>
      </w:r>
      <w:r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FAB" w:rsidRPr="00F904BA" w:rsidRDefault="00082CD4" w:rsidP="00BB5602">
      <w:pPr>
        <w:pStyle w:val="Default"/>
        <w:numPr>
          <w:ilvl w:val="0"/>
          <w:numId w:val="20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Zamawiający może dochodzić odszkodowania przewyższającego wartość zastrzeżonych kar umownych. </w:t>
      </w:r>
    </w:p>
    <w:p w:rsidR="00904FAB" w:rsidRPr="00F904BA" w:rsidRDefault="00904FAB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Dostęp do informacji niejawnych</w:t>
      </w:r>
    </w:p>
    <w:p w:rsidR="00FD029E" w:rsidRPr="00F904BA" w:rsidRDefault="00FD029E" w:rsidP="00BB560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D029E" w:rsidRPr="00F904BA" w:rsidRDefault="00082CD4" w:rsidP="0052696D">
      <w:pPr>
        <w:pStyle w:val="Default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zobowiązuje się do zachowania poufności wszystkich informacji, w których posiadanie wszedł w trakcie wykonywania Umowy lub w związku z wykonywaną Umową oraz do niewykorzystania ich do innych celów niż wykonywanie czynności wynikających z niniejszej Umowy. </w:t>
      </w:r>
    </w:p>
    <w:p w:rsidR="00FD029E" w:rsidRPr="00F904BA" w:rsidRDefault="00082CD4" w:rsidP="0052696D">
      <w:pPr>
        <w:pStyle w:val="Default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zaistnienia potrzeby udostępnienia Wykonawcy przez Zamawiającego informacji niejawnych niezbędnych do realizacji Umowy, zostaną one przekazane zgodnie z obowiązującą ustawą o ochronie informacji niejawnych. </w:t>
      </w:r>
    </w:p>
    <w:p w:rsidR="00082CD4" w:rsidRPr="00F904BA" w:rsidRDefault="00082CD4" w:rsidP="0052696D">
      <w:pPr>
        <w:pStyle w:val="Default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niewykonania lub nienależytego wykonania obowiązków, o których mowa w ust. 2 oraz wynikających z ustawy o ochronie informacji niejawnych, Zamawiający ma prawo odstąpić od Umowy a wynikłą z tego faktu stratą obciąży Wykonawcę. </w:t>
      </w:r>
    </w:p>
    <w:p w:rsidR="00FD029E" w:rsidRPr="00F904BA" w:rsidRDefault="00FD029E" w:rsidP="0052696D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Siła wyższa</w:t>
      </w:r>
    </w:p>
    <w:p w:rsidR="00FD029E" w:rsidRPr="00F904BA" w:rsidRDefault="00FD029E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D029E" w:rsidRPr="00F904BA" w:rsidRDefault="00082CD4" w:rsidP="0052696D">
      <w:pPr>
        <w:pStyle w:val="Default"/>
        <w:numPr>
          <w:ilvl w:val="0"/>
          <w:numId w:val="2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Strona nie jest odpowiedzialna za wykonanie lub nienależyte wykonanie swoich zobowiązań, jeśli niewykonanie zostało spowodowane wydarzeniem będącym obiektywnie poza kontrolą, oraz gdy w chwili zawarcia Umowy niemożliwe było przewidzenie zdarzenia i jego skutków, które wpłynęły na zdolność Strony do wykonania, oraz gdy niemożliwe było uniknięcie samego zdarzenia lub przynajmniej jego skutków. </w:t>
      </w:r>
    </w:p>
    <w:p w:rsidR="00FD029E" w:rsidRPr="00F904BA" w:rsidRDefault="00082CD4" w:rsidP="0052696D">
      <w:pPr>
        <w:pStyle w:val="Default"/>
        <w:numPr>
          <w:ilvl w:val="0"/>
          <w:numId w:val="2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 siłę wyższą nie uznaje się braku środków u Wykonawcy, niedotrzymanie zobowiązań przez jego kontrahentów oraz brak zezwoleń niezbędnych Wykonawcy do wykonania Umowy, wydawanych przez dowolną władzę publiczną. </w:t>
      </w:r>
    </w:p>
    <w:p w:rsidR="00FD029E" w:rsidRPr="00F904BA" w:rsidRDefault="00082CD4" w:rsidP="0052696D">
      <w:pPr>
        <w:pStyle w:val="Default"/>
        <w:numPr>
          <w:ilvl w:val="0"/>
          <w:numId w:val="2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Strony zobowiązują się do wzajemnego powiadamiania o zaistnieniu siły wyższej i dokonaniu stosownych ustaleń celem wyeliminowania możliwych skutków działania siły wyższej. Powiadomień, o których mowa w zdaniu poprzednim, należy dokonywać pisemnie lub w inny </w:t>
      </w:r>
      <w:r w:rsidRPr="00F904BA">
        <w:rPr>
          <w:rFonts w:ascii="Times New Roman" w:hAnsi="Times New Roman" w:cs="Times New Roman"/>
          <w:sz w:val="22"/>
          <w:szCs w:val="22"/>
        </w:rPr>
        <w:lastRenderedPageBreak/>
        <w:t xml:space="preserve">dostępny sposób, niezwłocznie po fakcie wystąpienia siły wyższej. Do powiadomienia należy dołączyć dowody na poparcie zaistnienia siły wyższej. </w:t>
      </w:r>
    </w:p>
    <w:p w:rsidR="009D0979" w:rsidRDefault="00082CD4" w:rsidP="009D0979">
      <w:pPr>
        <w:pStyle w:val="Default"/>
        <w:numPr>
          <w:ilvl w:val="0"/>
          <w:numId w:val="2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braku zawiadomienia zarówno o zaistnieniu jak i o ustaniu okoliczności siły wyższej, jak również nieprzedstawienia dowodów, o których mowa w ust. 3, ustęp pierwszy niniejszego paragrafu nie ma zastosowania. </w:t>
      </w:r>
    </w:p>
    <w:p w:rsidR="009D0979" w:rsidRPr="009D0979" w:rsidRDefault="009D0979" w:rsidP="009D0979">
      <w:pPr>
        <w:pStyle w:val="Default"/>
        <w:spacing w:after="14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Wypowiedzenie Umowy, Odstąpienie od Umowy</w:t>
      </w:r>
    </w:p>
    <w:p w:rsidR="00FD029E" w:rsidRPr="00F904BA" w:rsidRDefault="00FD029E" w:rsidP="00BB560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może rozwiązać Umowę z miesięcznym terminem wypowiedzenia, ze skutkiem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na koniec miesiąca następującego po miesiącu, w którym doręczono wypowiedzenie Zamawiającemu w przypadku, gdy Zamawiający opóźnia się z zapłatą za dostawy paliwa gazowego za okres co najmniej dwóch miesięcy, pomimo uprzedniego powiadomienia na piśmie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o zamiarze wypowiedzenia Umowy i wyznaczenia dodatkowego 30 dniowego terminu do zapłaty zaległych i bieżących należności.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razie zaistnienia istotnej zmiany okoliczności powodującej, że wykonanie Umowy nie leży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 interesie publicznym, czego nie można było przewidzieć w chwili zawarcia Umowy, lub dalsze wykonywanie Umowy może zagrozić istotnemu interesowi bezpieczeństwa państwa lub bezpieczeństwu publicznemu, </w:t>
      </w:r>
      <w:r w:rsidR="00AD0EA4">
        <w:rPr>
          <w:rFonts w:ascii="Times New Roman" w:hAnsi="Times New Roman" w:cs="Times New Roman"/>
          <w:sz w:val="22"/>
          <w:szCs w:val="22"/>
        </w:rPr>
        <w:t xml:space="preserve">lub w przypadku zaistnienia </w:t>
      </w:r>
      <w:r w:rsidR="002B343A">
        <w:rPr>
          <w:rFonts w:ascii="Times New Roman" w:hAnsi="Times New Roman" w:cs="Times New Roman"/>
          <w:sz w:val="22"/>
          <w:szCs w:val="22"/>
        </w:rPr>
        <w:t xml:space="preserve">innych podstaw do odstąpienia </w:t>
      </w:r>
      <w:r w:rsidR="002B343A">
        <w:rPr>
          <w:rFonts w:ascii="Times New Roman" w:hAnsi="Times New Roman" w:cs="Times New Roman"/>
          <w:sz w:val="22"/>
          <w:szCs w:val="22"/>
        </w:rPr>
        <w:br/>
        <w:t xml:space="preserve">od Umowy </w:t>
      </w:r>
      <w:r w:rsidR="00AD0EA4">
        <w:rPr>
          <w:rFonts w:ascii="Times New Roman" w:hAnsi="Times New Roman" w:cs="Times New Roman"/>
          <w:sz w:val="22"/>
          <w:szCs w:val="22"/>
        </w:rPr>
        <w:t xml:space="preserve">określonych w ustawie Prawo zamówień publicznych, </w:t>
      </w:r>
      <w:r w:rsidRPr="00F904BA">
        <w:rPr>
          <w:rFonts w:ascii="Times New Roman" w:hAnsi="Times New Roman" w:cs="Times New Roman"/>
          <w:sz w:val="22"/>
          <w:szCs w:val="22"/>
        </w:rPr>
        <w:t xml:space="preserve">zamawiający może odstąpić </w:t>
      </w:r>
      <w:r w:rsidR="002B343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od Umowy w terminie 30 dni od dnia powzięcia wiadomości o tych okolicznościach. W takim przypadku Wykonawca może żądać jedynie wynagrodzenia należnego mu z tytułu wykonania części Umowy.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Zamawiającemu przysługuje prawo do odstąpienia od Umowy również w na</w:t>
      </w:r>
      <w:r w:rsidR="00FD029E" w:rsidRPr="00F904BA">
        <w:rPr>
          <w:rFonts w:ascii="Times New Roman" w:hAnsi="Times New Roman" w:cs="Times New Roman"/>
          <w:sz w:val="22"/>
          <w:szCs w:val="22"/>
        </w:rPr>
        <w:t>stępujących okolicznościach:</w:t>
      </w:r>
    </w:p>
    <w:p w:rsidR="00FD029E" w:rsidRPr="00F904BA" w:rsidRDefault="00082CD4" w:rsidP="0052696D">
      <w:pPr>
        <w:pStyle w:val="Default"/>
        <w:numPr>
          <w:ilvl w:val="0"/>
          <w:numId w:val="2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jeżeli w wyniku wszczętego postępowania egzekucyjnego nastąpi zajęcie majątku Wykonawcy lub znacznej jego części uniemożliwiającej realizację przedmiotu Umowy - odstąpienie od Umowy w tych przypadkach może nastąpić w terminie 30 dni od dnia powzięcia przez Zamawiającego wiadomości o okolicznościach uzasadniających odstąpienie od umowy z tej przyczyny; </w:t>
      </w:r>
    </w:p>
    <w:p w:rsidR="00FD029E" w:rsidRPr="00F904BA" w:rsidRDefault="00082CD4" w:rsidP="0052696D">
      <w:pPr>
        <w:pStyle w:val="Default"/>
        <w:numPr>
          <w:ilvl w:val="0"/>
          <w:numId w:val="2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jeżeli Prezes Urzędu Regulacji Energetyki cofnie Wykonawcy koncesję na obrót paliwami gazowymi lub po wygaśnięciu koncesji nie udzieli mu nowej koncesji - odstąpienie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od Umowy w tych przypadkach może nastąpić niezwłocznie po powzięciu przez Zamawiającego wiadomości o okolicznościach uzasadniających odstąpienie od Umowy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z tej przyczyny ze skutkiem na dzień, w którym Wykonawca zobowiązany jest zaprzestać dostaw z wyżej wymienionych powodów; </w:t>
      </w:r>
    </w:p>
    <w:p w:rsidR="00FD029E" w:rsidRPr="00F904BA" w:rsidRDefault="00082CD4" w:rsidP="0052696D">
      <w:pPr>
        <w:pStyle w:val="Default"/>
        <w:numPr>
          <w:ilvl w:val="0"/>
          <w:numId w:val="2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jeżeli Wykonawca nie rozpoczął realizacji przedmiotu Umowy bez uzasadnionych przyczyn lub realizuje przedmiot umowy niezgodnie z jej postanowieniami lub nie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wywiązuje się z obowiązków określonych w Umowie - odstąpienie od Umowy w tym przypadku może nastąpić w terminie 30 dni od dnia powzięcia przez Zamawiającego wiadomości o okolicznościach uzasadniających odstąpienie od Umowy z tej przyczyny; </w:t>
      </w:r>
    </w:p>
    <w:p w:rsidR="00FD029E" w:rsidRPr="00F904BA" w:rsidRDefault="00082CD4" w:rsidP="0052696D">
      <w:pPr>
        <w:pStyle w:val="Default"/>
        <w:numPr>
          <w:ilvl w:val="0"/>
          <w:numId w:val="25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jeżeli OSP/OSD wypowie Wykonawcy Umowę o świadczenie usługi przesyłania i/lub dystrybucji paliwa gazowego, wiążącą Wykonawcę z OSP/OSD, która umożliwia dostarczanie paliwa gazowego na podstawie OWU oraz Umowy do Punktu Poboru Zamawiającego - odstąpienie od Umowy w tych przypadkach może nastąpić niezwłocznie po powzięciu przez Zamawiającego wiadomości o okolicznościach uzasadniających odstąpienie od Umowy z tej przyczyny ze skutkiem na dzień w którym Wykonawca zobowiązany jest zaprzestać świadczenia usługi z wyżej wymienionych powodów;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może rozwiązać Umowę w trybie natychmiastowym, bez zachowania okresu wypowiedzenia, w przypadku, gdy wykryto nielegalny pobór paliwa gazowego u Zamawiającego.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Powyższe uprawnienie Zamawiającego nie uchybia możliwości odstąpienia przez którąkolwiek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ze Stron od Umowy, na podstawie przepisów Kodeksu cywilnego.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lastRenderedPageBreak/>
        <w:t xml:space="preserve">Oświadczenie o odstąpieniu od Umowy należy złożyć drugiej stronie w formie pisemnej pod rygorem nieważności. Oświadczenie o odstąpieniu musi zawierać uzasadnienie. </w:t>
      </w:r>
    </w:p>
    <w:p w:rsidR="00FD029E" w:rsidRPr="00F904BA" w:rsidRDefault="00082CD4" w:rsidP="0052696D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przypadku odstąpienia od Umowy przez którąkolwiek ze Stron, Wykonawca zachowuje prawo do wynagrodzenia wyłącznie za przedmiot Umowy zrealizowany w trakcie obowiązywania Umowy. Wykonawcy nie przysługują żadne inne roszczenia. </w:t>
      </w:r>
    </w:p>
    <w:p w:rsidR="00B36319" w:rsidRDefault="00082CD4" w:rsidP="002B0309">
      <w:pPr>
        <w:pStyle w:val="Default"/>
        <w:numPr>
          <w:ilvl w:val="0"/>
          <w:numId w:val="23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Odstąpienie Zamawiającego od Umowy nie zwalnia Wykonawcy od zapłaty kary umownej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lub odszkodowania. </w:t>
      </w:r>
    </w:p>
    <w:p w:rsidR="002B0309" w:rsidRPr="002B0309" w:rsidRDefault="002B0309" w:rsidP="002B0309">
      <w:pPr>
        <w:pStyle w:val="Default"/>
        <w:spacing w:after="14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1B23D4" w:rsidRPr="00F904BA" w:rsidRDefault="001B23D4" w:rsidP="00904FAB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Zmiany Umowy</w:t>
      </w:r>
    </w:p>
    <w:p w:rsidR="00FD029E" w:rsidRPr="00F904BA" w:rsidRDefault="00FD029E" w:rsidP="0052696D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numPr>
          <w:ilvl w:val="0"/>
          <w:numId w:val="28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Zamawiający dopuszcza możliwość zmiany umowy bez przeprowadzenia nowego postępowania </w:t>
      </w:r>
      <w:r w:rsidR="007F36FD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o udzielenie zamówienia, w przypadku wystąpienia co najmniej jednej z okoliczności wymienionych poniżej, z uwzględnieniem podawanych warunków ich wprowadzenia. </w:t>
      </w:r>
    </w:p>
    <w:p w:rsidR="00082CD4" w:rsidRPr="00F904BA" w:rsidRDefault="00082CD4" w:rsidP="0052696D">
      <w:pPr>
        <w:pStyle w:val="Default"/>
        <w:numPr>
          <w:ilvl w:val="0"/>
          <w:numId w:val="29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Zmiana wynagrodzenia Wykonawcy</w:t>
      </w:r>
      <w:r w:rsidR="006647C5">
        <w:rPr>
          <w:rFonts w:ascii="Times New Roman" w:hAnsi="Times New Roman" w:cs="Times New Roman"/>
          <w:sz w:val="22"/>
          <w:szCs w:val="22"/>
        </w:rPr>
        <w:t xml:space="preserve"> spowodowana</w:t>
      </w:r>
      <w:r w:rsidRPr="00F904B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A7C93" w:rsidRPr="00F904BA" w:rsidRDefault="00082CD4" w:rsidP="00DA7C93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ustawową zmianą podatku akcyzowego dla paliwa gazowego dostarczanego w ramach niniejszej Umowy, w tym zmianą dotyczącą kwalifikacji odbiorców w zakresie podatku akcyzowego - jeśli zmiana będzie powodować zwiększenie wynagrodzenia Wykonawcy, zwiększenie wynagrodzenia Wykonawcy nastąpi o kwotę równą różnicy </w:t>
      </w:r>
      <w:r w:rsidR="00DA7C93" w:rsidRPr="00F904BA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 xml:space="preserve">w kwocie podatku akcyzowego zapłaconego przez Wykonawcę. Jeśli zmiana będzie powodować zmniejszenie wynagrodzenia Wykonawcy, zmniejszenie wynagrodzenia Wykonawcy nastąpi o kwotę równą różnicy w kwocie podatku akcyzowego zapłaconego przez Wykonawcę; </w:t>
      </w:r>
    </w:p>
    <w:p w:rsidR="006647C5" w:rsidRDefault="00082CD4" w:rsidP="006647C5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nałożeniem z mocy prawa innych opłat niż określone </w:t>
      </w:r>
      <w:r w:rsidR="006647C5">
        <w:rPr>
          <w:rFonts w:ascii="Times New Roman" w:hAnsi="Times New Roman" w:cs="Times New Roman"/>
          <w:sz w:val="22"/>
          <w:szCs w:val="22"/>
        </w:rPr>
        <w:t>w lit. a</w:t>
      </w:r>
      <w:r w:rsidRPr="00F904BA">
        <w:rPr>
          <w:rFonts w:ascii="Times New Roman" w:hAnsi="Times New Roman" w:cs="Times New Roman"/>
          <w:sz w:val="22"/>
          <w:szCs w:val="22"/>
        </w:rPr>
        <w:t xml:space="preserve"> - jeśli zmiana będzie powodować zwiększenie wynagrodzenia Wykonawcy, zwiększenia wynagrodzenia Wykonawcy nastąpi o kwotę równą różnicy w kwocie zapłaconej przez Wykonawcę.</w:t>
      </w:r>
    </w:p>
    <w:p w:rsidR="006647C5" w:rsidRDefault="006647C5" w:rsidP="006647C5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zmianą </w:t>
      </w:r>
      <w:r w:rsidRPr="006647C5">
        <w:rPr>
          <w:rFonts w:ascii="Times New Roman" w:hAnsi="Times New Roman" w:cs="Times New Roman"/>
          <w:sz w:val="22"/>
          <w:szCs w:val="22"/>
        </w:rPr>
        <w:t>stawki podatku od towarów i usług;</w:t>
      </w:r>
    </w:p>
    <w:p w:rsidR="006647C5" w:rsidRDefault="006647C5" w:rsidP="006647C5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zmianą </w:t>
      </w:r>
      <w:r w:rsidRPr="006647C5">
        <w:rPr>
          <w:rFonts w:ascii="Times New Roman" w:hAnsi="Times New Roman" w:cs="Times New Roman"/>
          <w:sz w:val="22"/>
          <w:szCs w:val="22"/>
        </w:rPr>
        <w:t xml:space="preserve">wysokości minimalnego wynagrodzenia za pracę albo minimalnej stawki godzinowej, ustalonych na podstawie przepisów ustawy z dnia 10 października 2002 r.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6647C5">
        <w:rPr>
          <w:rFonts w:ascii="Times New Roman" w:hAnsi="Times New Roman" w:cs="Times New Roman"/>
          <w:sz w:val="22"/>
          <w:szCs w:val="22"/>
        </w:rPr>
        <w:t>o minimalnym wynagrodzeniu za pracę;</w:t>
      </w:r>
    </w:p>
    <w:p w:rsidR="006647C5" w:rsidRDefault="006647C5" w:rsidP="006647C5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zmianą </w:t>
      </w:r>
      <w:r w:rsidRPr="006647C5">
        <w:rPr>
          <w:rFonts w:ascii="Times New Roman" w:hAnsi="Times New Roman" w:cs="Times New Roman"/>
          <w:sz w:val="22"/>
          <w:szCs w:val="22"/>
        </w:rPr>
        <w:t xml:space="preserve">zasad podlegania ubezpieczeniom społecznym lub ubezpieczeniu zdrowotnemu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6647C5">
        <w:rPr>
          <w:rFonts w:ascii="Times New Roman" w:hAnsi="Times New Roman" w:cs="Times New Roman"/>
          <w:sz w:val="22"/>
          <w:szCs w:val="22"/>
        </w:rPr>
        <w:t>lub wysokości stawki składki na ubezpieczenie społeczne i zdrowotne;</w:t>
      </w:r>
    </w:p>
    <w:p w:rsidR="006647C5" w:rsidRPr="006647C5" w:rsidRDefault="006647C5" w:rsidP="006647C5">
      <w:pPr>
        <w:pStyle w:val="Default"/>
        <w:numPr>
          <w:ilvl w:val="0"/>
          <w:numId w:val="30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zmianą </w:t>
      </w:r>
      <w:r w:rsidRPr="006647C5">
        <w:rPr>
          <w:rFonts w:ascii="Times New Roman" w:hAnsi="Times New Roman" w:cs="Times New Roman"/>
          <w:sz w:val="22"/>
          <w:szCs w:val="22"/>
        </w:rPr>
        <w:t xml:space="preserve">zasad gromadzenia i wysokości wpłat do pracowniczych planów kapitałowych,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6647C5">
        <w:rPr>
          <w:rFonts w:ascii="Times New Roman" w:hAnsi="Times New Roman" w:cs="Times New Roman"/>
          <w:sz w:val="22"/>
          <w:szCs w:val="22"/>
        </w:rPr>
        <w:t>o których mowa w ustawie z dnia 4 października 2018 r. o pracowniczych planach kapitałowych.</w:t>
      </w:r>
    </w:p>
    <w:p w:rsidR="00082CD4" w:rsidRPr="00F904BA" w:rsidRDefault="006647C5" w:rsidP="006647C5">
      <w:pPr>
        <w:pStyle w:val="Default"/>
        <w:numPr>
          <w:ilvl w:val="0"/>
          <w:numId w:val="41"/>
        </w:numPr>
        <w:spacing w:after="14"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jeżeli zmiany te będą miały wpływ na koszty wykonania zamówienia przez Wykonawcę.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36FD" w:rsidRPr="00F904BA" w:rsidRDefault="00082CD4" w:rsidP="006647C5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W sytu</w:t>
      </w:r>
      <w:r w:rsidR="00DA7C93" w:rsidRPr="00F904BA">
        <w:rPr>
          <w:rFonts w:ascii="Times New Roman" w:hAnsi="Times New Roman" w:cs="Times New Roman"/>
          <w:sz w:val="22"/>
          <w:szCs w:val="22"/>
        </w:rPr>
        <w:t xml:space="preserve">acji, o której mowa w </w:t>
      </w:r>
      <w:r w:rsidR="006647C5">
        <w:rPr>
          <w:rFonts w:ascii="Times New Roman" w:hAnsi="Times New Roman" w:cs="Times New Roman"/>
          <w:sz w:val="22"/>
          <w:szCs w:val="22"/>
        </w:rPr>
        <w:t xml:space="preserve">pkt 1 lit. a - b oraz d - f  </w:t>
      </w:r>
      <w:r w:rsidRPr="00F904BA">
        <w:rPr>
          <w:rFonts w:ascii="Times New Roman" w:hAnsi="Times New Roman" w:cs="Times New Roman"/>
          <w:sz w:val="22"/>
          <w:szCs w:val="22"/>
        </w:rPr>
        <w:t xml:space="preserve">Wykonawca przedstawi Zamawiającemu kalkulację ceny z uwzględnieniem wszystkich składników cenotwórczych, również tych które będą podlegały zmianom oraz uzasadnienie ewentualnych zmian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Pr="00F904BA">
        <w:rPr>
          <w:rFonts w:ascii="Times New Roman" w:hAnsi="Times New Roman" w:cs="Times New Roman"/>
          <w:sz w:val="22"/>
          <w:szCs w:val="22"/>
        </w:rPr>
        <w:t>i propozycję wysokości zmiany kwoty. Zamawiający dokona weryfikacji przedłożonej kalkulacji pod kątem zgodności z prawnymi i faktycznymi podstawami zmiany. W przypadku nieadekwatnej zmiany wynagrodzenia w stosunku do zaistniałych okoliczności będących podstawą do zmiany w ocenie Zamawiającego, Strony przystąpią do ustalenia poziomu zmiany w wyniku obopólnych ustaleń - negocjacji, z tym zastrzeżeniem, że dopuszczalna jest wyłącznie zmiana proporcjonalna do poziomu wynikającego z okoliczności będący</w:t>
      </w:r>
      <w:r w:rsidR="006647C5">
        <w:rPr>
          <w:rFonts w:ascii="Times New Roman" w:hAnsi="Times New Roman" w:cs="Times New Roman"/>
          <w:sz w:val="22"/>
          <w:szCs w:val="22"/>
        </w:rPr>
        <w:t xml:space="preserve">ch podstawą do jej wprowadzenia. Zmiana </w:t>
      </w:r>
      <w:r w:rsidR="006647C5" w:rsidRPr="00F904BA">
        <w:rPr>
          <w:rFonts w:ascii="Times New Roman" w:hAnsi="Times New Roman" w:cs="Times New Roman"/>
          <w:sz w:val="22"/>
          <w:szCs w:val="22"/>
        </w:rPr>
        <w:t xml:space="preserve">wymaga formy pisemnej w postaci aneksu </w:t>
      </w:r>
      <w:r w:rsidR="00DC4DC0">
        <w:rPr>
          <w:rFonts w:ascii="Times New Roman" w:hAnsi="Times New Roman" w:cs="Times New Roman"/>
          <w:sz w:val="22"/>
          <w:szCs w:val="22"/>
        </w:rPr>
        <w:br/>
      </w:r>
      <w:r w:rsidR="006647C5" w:rsidRPr="00F904BA">
        <w:rPr>
          <w:rFonts w:ascii="Times New Roman" w:hAnsi="Times New Roman" w:cs="Times New Roman"/>
          <w:sz w:val="22"/>
          <w:szCs w:val="22"/>
        </w:rPr>
        <w:t>do Umowy</w:t>
      </w:r>
      <w:r w:rsidR="006647C5">
        <w:rPr>
          <w:rFonts w:ascii="Times New Roman" w:hAnsi="Times New Roman" w:cs="Times New Roman"/>
          <w:sz w:val="22"/>
          <w:szCs w:val="22"/>
        </w:rPr>
        <w:t>.</w:t>
      </w:r>
    </w:p>
    <w:p w:rsidR="003E083B" w:rsidRPr="003E083B" w:rsidRDefault="007F36FD" w:rsidP="003E083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W p</w:t>
      </w:r>
      <w:r w:rsidR="006647C5">
        <w:rPr>
          <w:rFonts w:ascii="Times New Roman" w:hAnsi="Times New Roman" w:cs="Times New Roman"/>
          <w:sz w:val="22"/>
          <w:szCs w:val="22"/>
        </w:rPr>
        <w:t>rzypadku, o którym mowa w pkt 1 lit. c,</w:t>
      </w:r>
      <w:r w:rsidRPr="00F904BA">
        <w:rPr>
          <w:rFonts w:ascii="Times New Roman" w:hAnsi="Times New Roman" w:cs="Times New Roman"/>
          <w:sz w:val="22"/>
          <w:szCs w:val="22"/>
        </w:rPr>
        <w:t xml:space="preserve"> wysokość i termin zmiany wynagrodzenia odpowiadać będzie wysokości i terminowi zmiany stawki podatku od towarów i usług.</w:t>
      </w:r>
    </w:p>
    <w:p w:rsidR="00FD029E" w:rsidRPr="00F904BA" w:rsidRDefault="003E7435" w:rsidP="0052696D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Na wniosek 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Zamawiającego Wykonawca zobowiązany jest do zaprzestania dostawy paliwa gazowego dla poszczególnych punktów poboru ujętych w </w:t>
      </w:r>
      <w:r w:rsidRPr="00F904BA">
        <w:rPr>
          <w:rFonts w:ascii="Times New Roman" w:hAnsi="Times New Roman" w:cs="Times New Roman"/>
          <w:sz w:val="22"/>
          <w:szCs w:val="22"/>
        </w:rPr>
        <w:t>załączniku nr 1 do Umowy</w:t>
      </w:r>
      <w:r w:rsidR="00B3492B" w:rsidRPr="00F904BA">
        <w:rPr>
          <w:rFonts w:ascii="Times New Roman" w:hAnsi="Times New Roman" w:cs="Times New Roman"/>
          <w:sz w:val="22"/>
          <w:szCs w:val="22"/>
        </w:rPr>
        <w:t>, ze względu na zmiany organizacyjne skutkujące zbyciem siedzib jednostek.</w:t>
      </w:r>
      <w:r w:rsidR="00082CD4" w:rsidRPr="00F90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492B" w:rsidRPr="00F904BA" w:rsidRDefault="00082CD4" w:rsidP="0052696D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lastRenderedPageBreak/>
        <w:t xml:space="preserve">Na pisemny wniosek Zamawiającego Wykonawca zobowiązany jest do dostawy paliwa gazowego </w:t>
      </w:r>
      <w:r w:rsidR="00B3492B" w:rsidRPr="00F904BA">
        <w:rPr>
          <w:rFonts w:ascii="Times New Roman" w:hAnsi="Times New Roman" w:cs="Times New Roman"/>
          <w:sz w:val="22"/>
          <w:szCs w:val="22"/>
        </w:rPr>
        <w:t xml:space="preserve">dla punktu poboru nie ujętego w załączniku nr 1 do Umowy, jednakże tylko w obrębie grup taryfowych, które zostały ujęte w SWZ oraz wycenione w formularzu ofertowym Wykonawcy. </w:t>
      </w:r>
    </w:p>
    <w:p w:rsidR="00FD029E" w:rsidRPr="00F904BA" w:rsidRDefault="006647C5" w:rsidP="0052696D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Sytuacja, o której mowa w ust. powyżej</w:t>
      </w:r>
      <w:r w:rsidR="00B3492B" w:rsidRPr="00F904BA">
        <w:rPr>
          <w:rFonts w:ascii="Times New Roman" w:hAnsi="Times New Roman" w:cs="Times New Roman"/>
          <w:sz w:val="22"/>
          <w:szCs w:val="22"/>
        </w:rPr>
        <w:t xml:space="preserve"> zachodzi wówczas, gdy Zamawiający nabędzie tytuł prawny do dysponowania nową nieruchomością, lokalem.</w:t>
      </w:r>
    </w:p>
    <w:p w:rsidR="004B65A8" w:rsidRPr="00F904BA" w:rsidRDefault="004B65A8" w:rsidP="00691DC9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Zmiana</w:t>
      </w:r>
      <w:r w:rsidR="00082CD4" w:rsidRPr="00F904BA">
        <w:rPr>
          <w:rFonts w:ascii="Times New Roman" w:hAnsi="Times New Roman" w:cs="Times New Roman"/>
          <w:sz w:val="22"/>
          <w:szCs w:val="22"/>
        </w:rPr>
        <w:t>, o któ</w:t>
      </w:r>
      <w:r w:rsidRPr="00F904BA">
        <w:rPr>
          <w:rFonts w:ascii="Times New Roman" w:hAnsi="Times New Roman" w:cs="Times New Roman"/>
          <w:sz w:val="22"/>
          <w:szCs w:val="22"/>
        </w:rPr>
        <w:t xml:space="preserve">rej </w:t>
      </w:r>
      <w:r w:rsidR="00082CD4" w:rsidRPr="00F904BA">
        <w:rPr>
          <w:rFonts w:ascii="Times New Roman" w:hAnsi="Times New Roman" w:cs="Times New Roman"/>
          <w:sz w:val="22"/>
          <w:szCs w:val="22"/>
        </w:rPr>
        <w:t>m</w:t>
      </w:r>
      <w:r w:rsidR="00691DC9" w:rsidRPr="00F904BA">
        <w:rPr>
          <w:rFonts w:ascii="Times New Roman" w:hAnsi="Times New Roman" w:cs="Times New Roman"/>
          <w:sz w:val="22"/>
          <w:szCs w:val="22"/>
        </w:rPr>
        <w:t xml:space="preserve">owa </w:t>
      </w:r>
      <w:r w:rsidRPr="00F904BA">
        <w:rPr>
          <w:rFonts w:ascii="Times New Roman" w:hAnsi="Times New Roman" w:cs="Times New Roman"/>
          <w:sz w:val="22"/>
          <w:szCs w:val="22"/>
        </w:rPr>
        <w:t xml:space="preserve">w ust. </w:t>
      </w:r>
      <w:r w:rsidR="00082CD4" w:rsidRPr="00F904BA">
        <w:rPr>
          <w:rFonts w:ascii="Times New Roman" w:hAnsi="Times New Roman" w:cs="Times New Roman"/>
          <w:sz w:val="22"/>
          <w:szCs w:val="22"/>
        </w:rPr>
        <w:t>3 nie wy</w:t>
      </w:r>
      <w:r w:rsidRPr="00F904BA">
        <w:rPr>
          <w:rFonts w:ascii="Times New Roman" w:hAnsi="Times New Roman" w:cs="Times New Roman"/>
          <w:sz w:val="22"/>
          <w:szCs w:val="22"/>
        </w:rPr>
        <w:t>maga</w:t>
      </w:r>
      <w:r w:rsidR="00D82339" w:rsidRPr="00F904BA">
        <w:rPr>
          <w:rFonts w:ascii="Times New Roman" w:hAnsi="Times New Roman" w:cs="Times New Roman"/>
          <w:sz w:val="22"/>
          <w:szCs w:val="22"/>
        </w:rPr>
        <w:t xml:space="preserve"> renegocjowania warunków Umowy</w:t>
      </w:r>
      <w:r w:rsidRPr="00F904BA">
        <w:rPr>
          <w:rFonts w:ascii="Times New Roman" w:hAnsi="Times New Roman" w:cs="Times New Roman"/>
          <w:sz w:val="22"/>
          <w:szCs w:val="22"/>
        </w:rPr>
        <w:t>, jednakże wymaga</w:t>
      </w:r>
      <w:r w:rsidR="00691DC9" w:rsidRPr="00F904BA">
        <w:rPr>
          <w:rFonts w:ascii="Times New Roman" w:hAnsi="Times New Roman" w:cs="Times New Roman"/>
          <w:sz w:val="22"/>
          <w:szCs w:val="22"/>
        </w:rPr>
        <w:t xml:space="preserve"> </w:t>
      </w:r>
      <w:r w:rsidR="00D47B1A" w:rsidRPr="00F904BA">
        <w:rPr>
          <w:rFonts w:ascii="Times New Roman" w:hAnsi="Times New Roman" w:cs="Times New Roman"/>
          <w:sz w:val="22"/>
          <w:szCs w:val="22"/>
        </w:rPr>
        <w:t>formy pisemnej w postaci aneksu do Umowy</w:t>
      </w:r>
      <w:r w:rsidR="00691DC9" w:rsidRPr="00F904B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D029E" w:rsidRPr="00F904BA" w:rsidRDefault="00082CD4" w:rsidP="00691DC9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Wniosek Zamawiającego, o którym mowa w ust. </w:t>
      </w:r>
      <w:r w:rsidR="00691DC9" w:rsidRPr="00F904BA">
        <w:rPr>
          <w:rFonts w:ascii="Times New Roman" w:hAnsi="Times New Roman" w:cs="Times New Roman"/>
          <w:sz w:val="22"/>
          <w:szCs w:val="22"/>
        </w:rPr>
        <w:t>2 i 3</w:t>
      </w:r>
      <w:r w:rsidRPr="00F904BA">
        <w:rPr>
          <w:rFonts w:ascii="Times New Roman" w:hAnsi="Times New Roman" w:cs="Times New Roman"/>
          <w:sz w:val="22"/>
          <w:szCs w:val="22"/>
        </w:rPr>
        <w:t xml:space="preserve"> powinien szczegółowo określać punkt poboru, którego zmiana dotyczy oraz termin, od którego zmiany będą obowiązywały. </w:t>
      </w:r>
    </w:p>
    <w:p w:rsidR="00FD029E" w:rsidRDefault="00FF7665" w:rsidP="00904FAB">
      <w:pPr>
        <w:pStyle w:val="Defaul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>Nie wymaga renegocjowania warunków Umowy zmiana</w:t>
      </w:r>
      <w:r w:rsidR="006E65AD">
        <w:rPr>
          <w:rFonts w:ascii="Times New Roman" w:hAnsi="Times New Roman" w:cs="Times New Roman"/>
          <w:sz w:val="22"/>
          <w:szCs w:val="22"/>
        </w:rPr>
        <w:t xml:space="preserve"> mocy umownej.</w:t>
      </w:r>
    </w:p>
    <w:p w:rsidR="006E65AD" w:rsidRPr="006E65AD" w:rsidRDefault="006E65AD" w:rsidP="006E65AD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1B23D4" w:rsidRPr="00F904BA" w:rsidRDefault="001B23D4" w:rsidP="00904FAB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Wstrzymanie dostaw</w:t>
      </w:r>
    </w:p>
    <w:p w:rsidR="00FD029E" w:rsidRPr="00F904BA" w:rsidRDefault="00FD029E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numPr>
          <w:ilvl w:val="0"/>
          <w:numId w:val="32"/>
        </w:numPr>
        <w:spacing w:after="14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Wykonawca nie ponosi odpowiedzialności za następstwa wstrzymania lub ograniczenia dostaw paliwa gazowego do Zamawiającego w przypadku: </w:t>
      </w:r>
    </w:p>
    <w:p w:rsidR="00082CD4" w:rsidRPr="00F904BA" w:rsidRDefault="00082CD4" w:rsidP="0052696D">
      <w:pPr>
        <w:pStyle w:val="Default"/>
        <w:numPr>
          <w:ilvl w:val="0"/>
          <w:numId w:val="33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wstrzymania przez OSD dostawy paliwa gazowego do Zamawiającego w przypadku, gdy: </w:t>
      </w:r>
    </w:p>
    <w:p w:rsidR="00FD029E" w:rsidRPr="00F904BA" w:rsidRDefault="00082CD4" w:rsidP="0052696D">
      <w:pPr>
        <w:pStyle w:val="Default"/>
        <w:numPr>
          <w:ilvl w:val="0"/>
          <w:numId w:val="3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stwierdzono u Zamawiającego nielegalny pobór paliwa gazowego, </w:t>
      </w:r>
    </w:p>
    <w:p w:rsidR="00FD029E" w:rsidRPr="00F904BA" w:rsidRDefault="00082CD4" w:rsidP="0052696D">
      <w:pPr>
        <w:pStyle w:val="Default"/>
        <w:numPr>
          <w:ilvl w:val="0"/>
          <w:numId w:val="3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Zamawiający zerwał plomby bądź dokonał zmian lub uszkodzeń w układzie pomiarowym, </w:t>
      </w:r>
    </w:p>
    <w:p w:rsidR="00FD029E" w:rsidRPr="00F904BA" w:rsidRDefault="00082CD4" w:rsidP="0052696D">
      <w:pPr>
        <w:pStyle w:val="Default"/>
        <w:numPr>
          <w:ilvl w:val="0"/>
          <w:numId w:val="3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instalacja Zamawiającego stwarza bezpośrednie zagrożenie życia, zdrowia bądź środowiska </w:t>
      </w:r>
    </w:p>
    <w:p w:rsidR="00FD029E" w:rsidRPr="00F904BA" w:rsidRDefault="00082CD4" w:rsidP="0052696D">
      <w:pPr>
        <w:pStyle w:val="Default"/>
        <w:numPr>
          <w:ilvl w:val="0"/>
          <w:numId w:val="36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istnieje konieczność przeprowadzenia prac remontowych; </w:t>
      </w:r>
    </w:p>
    <w:p w:rsidR="006923BF" w:rsidRPr="00F904BA" w:rsidRDefault="00082CD4" w:rsidP="006923BF">
      <w:pPr>
        <w:pStyle w:val="Default"/>
        <w:numPr>
          <w:ilvl w:val="0"/>
          <w:numId w:val="33"/>
        </w:numPr>
        <w:spacing w:after="14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wstrzymania przez OSD dostawy paliwa gazowego do Zamawiającego na wniosek Wykonawcy w przypadku wystąpienia okoliczności przewidzianych w Prawie Energetycznym. </w:t>
      </w:r>
    </w:p>
    <w:p w:rsidR="006923BF" w:rsidRPr="00F904BA" w:rsidRDefault="006923BF" w:rsidP="006923BF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82CD4" w:rsidRPr="00F904BA" w:rsidRDefault="00082C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:rsidR="001B23D4" w:rsidRPr="00F904BA" w:rsidRDefault="001B23D4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:rsidR="00FD029E" w:rsidRPr="00F904BA" w:rsidRDefault="00FD029E" w:rsidP="0052696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D029E" w:rsidRPr="00F904BA" w:rsidRDefault="00082CD4" w:rsidP="0052696D">
      <w:pPr>
        <w:pStyle w:val="Default"/>
        <w:numPr>
          <w:ilvl w:val="0"/>
          <w:numId w:val="3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Ewentualne spory wynikłe w związku z realizacją Umowy podlegają rozstrzygnięciu przez sąd powszechny właściwy dla Zamawiającego. </w:t>
      </w:r>
    </w:p>
    <w:p w:rsidR="00FD029E" w:rsidRDefault="00082CD4" w:rsidP="0052696D">
      <w:pPr>
        <w:pStyle w:val="Default"/>
        <w:numPr>
          <w:ilvl w:val="0"/>
          <w:numId w:val="3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4BA">
        <w:rPr>
          <w:rFonts w:ascii="Times New Roman" w:hAnsi="Times New Roman" w:cs="Times New Roman"/>
          <w:sz w:val="22"/>
          <w:szCs w:val="22"/>
        </w:rPr>
        <w:t xml:space="preserve">W sprawach nie uregulowanych niniejszą Umową stosuje się przepisy Kodeksu cywilnego o ile przepisy ustawy Prawo zamówień publicznych nie stanowią inaczej. </w:t>
      </w:r>
    </w:p>
    <w:p w:rsidR="006E65AD" w:rsidRPr="00F904BA" w:rsidRDefault="006E65AD" w:rsidP="0052696D">
      <w:pPr>
        <w:pStyle w:val="Default"/>
        <w:numPr>
          <w:ilvl w:val="0"/>
          <w:numId w:val="3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zmiany treści niniejszej umowy wymagają formy pisemnej pod rygorem nieważności.</w:t>
      </w:r>
    </w:p>
    <w:p w:rsidR="00265FD3" w:rsidRPr="00F904BA" w:rsidRDefault="00265FD3" w:rsidP="00265FD3">
      <w:pPr>
        <w:pStyle w:val="Akapitzlist1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904BA">
        <w:rPr>
          <w:sz w:val="22"/>
          <w:szCs w:val="22"/>
        </w:rPr>
        <w:t>Umowę sporządzono w czterech jednobrzmiących egzemplarzach, z których jeden otrzymuje Wykonawca a trzy Zamawiający. Wszystkie egzemplarze mają tą samą moc prawną.</w:t>
      </w:r>
    </w:p>
    <w:p w:rsidR="00D52E01" w:rsidRPr="00F904BA" w:rsidRDefault="00082CD4" w:rsidP="0052696D">
      <w:pPr>
        <w:pStyle w:val="Default"/>
        <w:numPr>
          <w:ilvl w:val="0"/>
          <w:numId w:val="37"/>
        </w:numPr>
        <w:spacing w:after="17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Załącz</w:t>
      </w:r>
      <w:r w:rsidR="00265FD3" w:rsidRPr="00F904BA">
        <w:rPr>
          <w:rFonts w:ascii="Times New Roman" w:hAnsi="Times New Roman" w:cs="Times New Roman"/>
          <w:color w:val="auto"/>
          <w:sz w:val="22"/>
          <w:szCs w:val="22"/>
        </w:rPr>
        <w:t>niki stanowiące integralną część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 xml:space="preserve"> Umowy: </w:t>
      </w:r>
    </w:p>
    <w:p w:rsidR="00D52E01" w:rsidRPr="00F904BA" w:rsidRDefault="00FD029E" w:rsidP="0052696D">
      <w:pPr>
        <w:pStyle w:val="Default"/>
        <w:numPr>
          <w:ilvl w:val="0"/>
          <w:numId w:val="38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Zestawienie Punktów Poboru gazu</w:t>
      </w:r>
      <w:r w:rsidR="00962B9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D029E" w:rsidRDefault="00FD029E" w:rsidP="0052696D">
      <w:pPr>
        <w:pStyle w:val="Default"/>
        <w:numPr>
          <w:ilvl w:val="0"/>
          <w:numId w:val="38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Prognoza poboru paliwa gazowego</w:t>
      </w:r>
      <w:r w:rsidR="00962B9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62B92" w:rsidRPr="00F904BA" w:rsidRDefault="00962B92" w:rsidP="0052696D">
      <w:pPr>
        <w:pStyle w:val="Default"/>
        <w:numPr>
          <w:ilvl w:val="0"/>
          <w:numId w:val="38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Oświadczenie odbiorcy o przeznaczeniu paliwa gazowego na potrzeby naliczania podatku akcyzowego (zgodnie ze wzorem przekazanym przez Wykonawcę).</w:t>
      </w:r>
    </w:p>
    <w:p w:rsidR="00D52E01" w:rsidRPr="00F904BA" w:rsidRDefault="00D52E01" w:rsidP="0052696D">
      <w:pPr>
        <w:pStyle w:val="Default"/>
        <w:numPr>
          <w:ilvl w:val="0"/>
          <w:numId w:val="38"/>
        </w:numPr>
        <w:spacing w:after="17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04BA">
        <w:rPr>
          <w:rFonts w:ascii="Times New Roman" w:hAnsi="Times New Roman" w:cs="Times New Roman"/>
          <w:color w:val="auto"/>
          <w:sz w:val="22"/>
          <w:szCs w:val="22"/>
        </w:rPr>
        <w:t>Kopia oferty Wykonawcy</w:t>
      </w:r>
      <w:r w:rsidR="00962B9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52E01" w:rsidRPr="00F904BA" w:rsidRDefault="00D52E01" w:rsidP="005269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2E01" w:rsidRPr="00F904BA" w:rsidRDefault="00D52E01" w:rsidP="0052696D">
      <w:pPr>
        <w:pStyle w:val="Default"/>
        <w:spacing w:line="276" w:lineRule="auto"/>
        <w:ind w:left="708" w:firstLine="1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04BA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Pr="00F904BA">
        <w:rPr>
          <w:rFonts w:ascii="Times New Roman" w:hAnsi="Times New Roman" w:cs="Times New Roman"/>
          <w:b/>
          <w:sz w:val="22"/>
          <w:szCs w:val="22"/>
        </w:rPr>
        <w:tab/>
      </w:r>
      <w:r w:rsidR="00235759" w:rsidRPr="00F904BA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F904BA">
        <w:rPr>
          <w:rFonts w:ascii="Times New Roman" w:hAnsi="Times New Roman" w:cs="Times New Roman"/>
          <w:b/>
          <w:sz w:val="22"/>
          <w:szCs w:val="22"/>
        </w:rPr>
        <w:t>ZAMAWIAJĄCY</w:t>
      </w:r>
    </w:p>
    <w:p w:rsidR="009036D1" w:rsidRPr="001B23D4" w:rsidRDefault="00010E43" w:rsidP="005269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036D1" w:rsidRPr="001B23D4" w:rsidSect="009D0979">
      <w:pgSz w:w="11907" w:h="16839" w:code="9"/>
      <w:pgMar w:top="567" w:right="1418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CED999"/>
    <w:multiLevelType w:val="hybridMultilevel"/>
    <w:tmpl w:val="D78284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36FA5"/>
    <w:multiLevelType w:val="hybridMultilevel"/>
    <w:tmpl w:val="BD48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303F"/>
    <w:multiLevelType w:val="hybridMultilevel"/>
    <w:tmpl w:val="4F04A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600AA"/>
    <w:multiLevelType w:val="hybridMultilevel"/>
    <w:tmpl w:val="44FCDB7C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3769C"/>
    <w:multiLevelType w:val="hybridMultilevel"/>
    <w:tmpl w:val="446AF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53DE8"/>
    <w:multiLevelType w:val="hybridMultilevel"/>
    <w:tmpl w:val="D444EFF0"/>
    <w:lvl w:ilvl="0" w:tplc="3BCA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3642F4"/>
    <w:multiLevelType w:val="hybridMultilevel"/>
    <w:tmpl w:val="940402EE"/>
    <w:lvl w:ilvl="0" w:tplc="86B41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73328E"/>
    <w:multiLevelType w:val="hybridMultilevel"/>
    <w:tmpl w:val="552A9216"/>
    <w:lvl w:ilvl="0" w:tplc="F7586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8A5"/>
    <w:multiLevelType w:val="hybridMultilevel"/>
    <w:tmpl w:val="6CEE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44B1"/>
    <w:multiLevelType w:val="hybridMultilevel"/>
    <w:tmpl w:val="CFCEA13C"/>
    <w:lvl w:ilvl="0" w:tplc="009C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E6060"/>
    <w:multiLevelType w:val="hybridMultilevel"/>
    <w:tmpl w:val="007A7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A0C"/>
    <w:multiLevelType w:val="hybridMultilevel"/>
    <w:tmpl w:val="768A0E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B80BEB"/>
    <w:multiLevelType w:val="hybridMultilevel"/>
    <w:tmpl w:val="DA06A0FC"/>
    <w:lvl w:ilvl="0" w:tplc="E78C7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F16D7C"/>
    <w:multiLevelType w:val="hybridMultilevel"/>
    <w:tmpl w:val="B5367EA6"/>
    <w:lvl w:ilvl="0" w:tplc="927C2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4DAB"/>
    <w:multiLevelType w:val="hybridMultilevel"/>
    <w:tmpl w:val="375A0696"/>
    <w:lvl w:ilvl="0" w:tplc="49A47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619F1"/>
    <w:multiLevelType w:val="hybridMultilevel"/>
    <w:tmpl w:val="A8BCC16E"/>
    <w:lvl w:ilvl="0" w:tplc="35A8EE5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79A4"/>
    <w:multiLevelType w:val="hybridMultilevel"/>
    <w:tmpl w:val="2A58D984"/>
    <w:lvl w:ilvl="0" w:tplc="F420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2FB7"/>
    <w:multiLevelType w:val="hybridMultilevel"/>
    <w:tmpl w:val="7C9E4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23FB4"/>
    <w:multiLevelType w:val="hybridMultilevel"/>
    <w:tmpl w:val="6408E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43D8F"/>
    <w:multiLevelType w:val="hybridMultilevel"/>
    <w:tmpl w:val="B6124F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C0779B"/>
    <w:multiLevelType w:val="hybridMultilevel"/>
    <w:tmpl w:val="9580E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57F"/>
    <w:multiLevelType w:val="hybridMultilevel"/>
    <w:tmpl w:val="137CB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27347"/>
    <w:multiLevelType w:val="hybridMultilevel"/>
    <w:tmpl w:val="65FA8B84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C3C3F"/>
    <w:multiLevelType w:val="hybridMultilevel"/>
    <w:tmpl w:val="4AD8B5D0"/>
    <w:lvl w:ilvl="0" w:tplc="DEB0B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152AD"/>
    <w:multiLevelType w:val="hybridMultilevel"/>
    <w:tmpl w:val="FB721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702282"/>
    <w:multiLevelType w:val="hybridMultilevel"/>
    <w:tmpl w:val="BE78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83518"/>
    <w:multiLevelType w:val="hybridMultilevel"/>
    <w:tmpl w:val="3A761DE4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56C1B"/>
    <w:multiLevelType w:val="hybridMultilevel"/>
    <w:tmpl w:val="4BC0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C07A2"/>
    <w:multiLevelType w:val="hybridMultilevel"/>
    <w:tmpl w:val="AF3E5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58CC"/>
    <w:multiLevelType w:val="hybridMultilevel"/>
    <w:tmpl w:val="829E54DA"/>
    <w:lvl w:ilvl="0" w:tplc="DC9AA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CD7899"/>
    <w:multiLevelType w:val="hybridMultilevel"/>
    <w:tmpl w:val="F2F41D98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E6CAC"/>
    <w:multiLevelType w:val="hybridMultilevel"/>
    <w:tmpl w:val="8E98E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EE106B"/>
    <w:multiLevelType w:val="hybridMultilevel"/>
    <w:tmpl w:val="25DE0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E223BE"/>
    <w:multiLevelType w:val="hybridMultilevel"/>
    <w:tmpl w:val="DEB09B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D72530"/>
    <w:multiLevelType w:val="multilevel"/>
    <w:tmpl w:val="D40699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5" w15:restartNumberingAfterBreak="0">
    <w:nsid w:val="5AEB44BD"/>
    <w:multiLevelType w:val="hybridMultilevel"/>
    <w:tmpl w:val="C386A86A"/>
    <w:lvl w:ilvl="0" w:tplc="5178D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80E2D"/>
    <w:multiLevelType w:val="hybridMultilevel"/>
    <w:tmpl w:val="CFA0A18C"/>
    <w:lvl w:ilvl="0" w:tplc="6DEEB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744F7"/>
    <w:multiLevelType w:val="hybridMultilevel"/>
    <w:tmpl w:val="76EA72E2"/>
    <w:lvl w:ilvl="0" w:tplc="0F7423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0D09E3"/>
    <w:multiLevelType w:val="hybridMultilevel"/>
    <w:tmpl w:val="DF5AFF6E"/>
    <w:lvl w:ilvl="0" w:tplc="7CB6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E5757"/>
    <w:multiLevelType w:val="hybridMultilevel"/>
    <w:tmpl w:val="59A22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A7A70"/>
    <w:multiLevelType w:val="hybridMultilevel"/>
    <w:tmpl w:val="D0D03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064A9"/>
    <w:multiLevelType w:val="hybridMultilevel"/>
    <w:tmpl w:val="A936F562"/>
    <w:lvl w:ilvl="0" w:tplc="A378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B0B0A"/>
    <w:multiLevelType w:val="hybridMultilevel"/>
    <w:tmpl w:val="51F6C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7645C"/>
    <w:multiLevelType w:val="hybridMultilevel"/>
    <w:tmpl w:val="DAAED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A6343"/>
    <w:multiLevelType w:val="hybridMultilevel"/>
    <w:tmpl w:val="01C427AE"/>
    <w:lvl w:ilvl="0" w:tplc="97A0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771A6"/>
    <w:multiLevelType w:val="hybridMultilevel"/>
    <w:tmpl w:val="7578F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0"/>
  </w:num>
  <w:num w:numId="4">
    <w:abstractNumId w:val="21"/>
  </w:num>
  <w:num w:numId="5">
    <w:abstractNumId w:val="42"/>
  </w:num>
  <w:num w:numId="6">
    <w:abstractNumId w:val="26"/>
  </w:num>
  <w:num w:numId="7">
    <w:abstractNumId w:val="3"/>
  </w:num>
  <w:num w:numId="8">
    <w:abstractNumId w:val="43"/>
  </w:num>
  <w:num w:numId="9">
    <w:abstractNumId w:val="22"/>
  </w:num>
  <w:num w:numId="10">
    <w:abstractNumId w:val="1"/>
  </w:num>
  <w:num w:numId="11">
    <w:abstractNumId w:val="17"/>
  </w:num>
  <w:num w:numId="12">
    <w:abstractNumId w:val="14"/>
  </w:num>
  <w:num w:numId="13">
    <w:abstractNumId w:val="39"/>
  </w:num>
  <w:num w:numId="14">
    <w:abstractNumId w:val="2"/>
  </w:num>
  <w:num w:numId="15">
    <w:abstractNumId w:val="33"/>
  </w:num>
  <w:num w:numId="16">
    <w:abstractNumId w:val="20"/>
  </w:num>
  <w:num w:numId="17">
    <w:abstractNumId w:val="32"/>
  </w:num>
  <w:num w:numId="18">
    <w:abstractNumId w:val="38"/>
  </w:num>
  <w:num w:numId="19">
    <w:abstractNumId w:val="9"/>
  </w:num>
  <w:num w:numId="20">
    <w:abstractNumId w:val="23"/>
  </w:num>
  <w:num w:numId="21">
    <w:abstractNumId w:val="44"/>
  </w:num>
  <w:num w:numId="22">
    <w:abstractNumId w:val="36"/>
  </w:num>
  <w:num w:numId="23">
    <w:abstractNumId w:val="16"/>
  </w:num>
  <w:num w:numId="24">
    <w:abstractNumId w:val="6"/>
  </w:num>
  <w:num w:numId="25">
    <w:abstractNumId w:val="28"/>
  </w:num>
  <w:num w:numId="26">
    <w:abstractNumId w:val="40"/>
  </w:num>
  <w:num w:numId="27">
    <w:abstractNumId w:val="31"/>
  </w:num>
  <w:num w:numId="28">
    <w:abstractNumId w:val="13"/>
  </w:num>
  <w:num w:numId="29">
    <w:abstractNumId w:val="10"/>
  </w:num>
  <w:num w:numId="30">
    <w:abstractNumId w:val="24"/>
  </w:num>
  <w:num w:numId="31">
    <w:abstractNumId w:val="15"/>
  </w:num>
  <w:num w:numId="32">
    <w:abstractNumId w:val="41"/>
  </w:num>
  <w:num w:numId="33">
    <w:abstractNumId w:val="18"/>
  </w:num>
  <w:num w:numId="34">
    <w:abstractNumId w:val="11"/>
  </w:num>
  <w:num w:numId="35">
    <w:abstractNumId w:val="8"/>
  </w:num>
  <w:num w:numId="36">
    <w:abstractNumId w:val="19"/>
  </w:num>
  <w:num w:numId="37">
    <w:abstractNumId w:val="35"/>
  </w:num>
  <w:num w:numId="38">
    <w:abstractNumId w:val="45"/>
  </w:num>
  <w:num w:numId="39">
    <w:abstractNumId w:val="12"/>
  </w:num>
  <w:num w:numId="40">
    <w:abstractNumId w:val="4"/>
  </w:num>
  <w:num w:numId="41">
    <w:abstractNumId w:val="5"/>
  </w:num>
  <w:num w:numId="42">
    <w:abstractNumId w:val="37"/>
  </w:num>
  <w:num w:numId="43">
    <w:abstractNumId w:val="7"/>
  </w:num>
  <w:num w:numId="44">
    <w:abstractNumId w:val="29"/>
  </w:num>
  <w:num w:numId="45">
    <w:abstractNumId w:val="2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D4"/>
    <w:rsid w:val="000103B6"/>
    <w:rsid w:val="00010E43"/>
    <w:rsid w:val="00035493"/>
    <w:rsid w:val="000767CC"/>
    <w:rsid w:val="00081E4C"/>
    <w:rsid w:val="00082CD4"/>
    <w:rsid w:val="000C25CF"/>
    <w:rsid w:val="000E21F6"/>
    <w:rsid w:val="000F674B"/>
    <w:rsid w:val="001526D2"/>
    <w:rsid w:val="00197E41"/>
    <w:rsid w:val="001B23D4"/>
    <w:rsid w:val="001B50DF"/>
    <w:rsid w:val="002268B9"/>
    <w:rsid w:val="00234EEF"/>
    <w:rsid w:val="00235759"/>
    <w:rsid w:val="00265FD3"/>
    <w:rsid w:val="0027583F"/>
    <w:rsid w:val="002830A3"/>
    <w:rsid w:val="002A174F"/>
    <w:rsid w:val="002A3420"/>
    <w:rsid w:val="002B0309"/>
    <w:rsid w:val="002B343A"/>
    <w:rsid w:val="002C2F9E"/>
    <w:rsid w:val="002C6AED"/>
    <w:rsid w:val="002E7A93"/>
    <w:rsid w:val="0030162A"/>
    <w:rsid w:val="00307968"/>
    <w:rsid w:val="00315D33"/>
    <w:rsid w:val="00324217"/>
    <w:rsid w:val="00380044"/>
    <w:rsid w:val="00384757"/>
    <w:rsid w:val="00385C77"/>
    <w:rsid w:val="00396D4B"/>
    <w:rsid w:val="003D2DD8"/>
    <w:rsid w:val="003D400C"/>
    <w:rsid w:val="003E083B"/>
    <w:rsid w:val="003E7435"/>
    <w:rsid w:val="00422A05"/>
    <w:rsid w:val="00460301"/>
    <w:rsid w:val="0046452E"/>
    <w:rsid w:val="00483D51"/>
    <w:rsid w:val="004B65A8"/>
    <w:rsid w:val="004C2091"/>
    <w:rsid w:val="004F5046"/>
    <w:rsid w:val="0052696D"/>
    <w:rsid w:val="00562EC4"/>
    <w:rsid w:val="005A4472"/>
    <w:rsid w:val="005A7DEB"/>
    <w:rsid w:val="005C6F34"/>
    <w:rsid w:val="00617DBE"/>
    <w:rsid w:val="00640FF1"/>
    <w:rsid w:val="006418CA"/>
    <w:rsid w:val="00663AF9"/>
    <w:rsid w:val="006647C5"/>
    <w:rsid w:val="006822C4"/>
    <w:rsid w:val="00691DC9"/>
    <w:rsid w:val="006923BF"/>
    <w:rsid w:val="006D2063"/>
    <w:rsid w:val="006E0FB9"/>
    <w:rsid w:val="006E65AD"/>
    <w:rsid w:val="007351ED"/>
    <w:rsid w:val="0076683F"/>
    <w:rsid w:val="00783029"/>
    <w:rsid w:val="00793F67"/>
    <w:rsid w:val="007B42A9"/>
    <w:rsid w:val="007D48F6"/>
    <w:rsid w:val="007D79A2"/>
    <w:rsid w:val="007F0337"/>
    <w:rsid w:val="007F36FD"/>
    <w:rsid w:val="008046EE"/>
    <w:rsid w:val="008122C3"/>
    <w:rsid w:val="00830DF6"/>
    <w:rsid w:val="00834D52"/>
    <w:rsid w:val="00841CB5"/>
    <w:rsid w:val="00861B83"/>
    <w:rsid w:val="008A09CB"/>
    <w:rsid w:val="008A25F2"/>
    <w:rsid w:val="008E0A90"/>
    <w:rsid w:val="00904FAB"/>
    <w:rsid w:val="00953D99"/>
    <w:rsid w:val="00962B92"/>
    <w:rsid w:val="009751C8"/>
    <w:rsid w:val="009764F8"/>
    <w:rsid w:val="00994B78"/>
    <w:rsid w:val="009B2CCC"/>
    <w:rsid w:val="009B5106"/>
    <w:rsid w:val="009B7273"/>
    <w:rsid w:val="009B7EF5"/>
    <w:rsid w:val="009D0979"/>
    <w:rsid w:val="009F2E15"/>
    <w:rsid w:val="00A27238"/>
    <w:rsid w:val="00AD0EA4"/>
    <w:rsid w:val="00AD3E76"/>
    <w:rsid w:val="00B002B6"/>
    <w:rsid w:val="00B03501"/>
    <w:rsid w:val="00B27017"/>
    <w:rsid w:val="00B3492B"/>
    <w:rsid w:val="00B36319"/>
    <w:rsid w:val="00B6298E"/>
    <w:rsid w:val="00BB5602"/>
    <w:rsid w:val="00BC4421"/>
    <w:rsid w:val="00BD7500"/>
    <w:rsid w:val="00BE0DBD"/>
    <w:rsid w:val="00C43584"/>
    <w:rsid w:val="00C50D08"/>
    <w:rsid w:val="00C535CC"/>
    <w:rsid w:val="00CA2072"/>
    <w:rsid w:val="00CE275F"/>
    <w:rsid w:val="00D47B1A"/>
    <w:rsid w:val="00D52E01"/>
    <w:rsid w:val="00D55BC9"/>
    <w:rsid w:val="00D82339"/>
    <w:rsid w:val="00DA7C93"/>
    <w:rsid w:val="00DB6538"/>
    <w:rsid w:val="00DC3A90"/>
    <w:rsid w:val="00DC4DC0"/>
    <w:rsid w:val="00DF1EB3"/>
    <w:rsid w:val="00E1589F"/>
    <w:rsid w:val="00E15E97"/>
    <w:rsid w:val="00E515A6"/>
    <w:rsid w:val="00E67F3C"/>
    <w:rsid w:val="00E70C68"/>
    <w:rsid w:val="00E853A6"/>
    <w:rsid w:val="00E85D50"/>
    <w:rsid w:val="00EE6C86"/>
    <w:rsid w:val="00F07441"/>
    <w:rsid w:val="00F15669"/>
    <w:rsid w:val="00F20D92"/>
    <w:rsid w:val="00F24DFB"/>
    <w:rsid w:val="00F50632"/>
    <w:rsid w:val="00F56465"/>
    <w:rsid w:val="00F854F3"/>
    <w:rsid w:val="00F85BFC"/>
    <w:rsid w:val="00F904BA"/>
    <w:rsid w:val="00F91722"/>
    <w:rsid w:val="00FA42AA"/>
    <w:rsid w:val="00FB3505"/>
    <w:rsid w:val="00FD029E"/>
    <w:rsid w:val="00FF15F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9D9"/>
  <w15:docId w15:val="{C104E055-3624-4A1D-857D-25EE5A29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2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E4C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65F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D4963-50C5-40EC-8F7F-F2DE3D97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4118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3</cp:revision>
  <cp:lastPrinted>2022-04-11T11:54:00Z</cp:lastPrinted>
  <dcterms:created xsi:type="dcterms:W3CDTF">2022-04-12T13:00:00Z</dcterms:created>
  <dcterms:modified xsi:type="dcterms:W3CDTF">2022-04-13T11:40:00Z</dcterms:modified>
</cp:coreProperties>
</file>