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45E46322" w:rsidR="00A71656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sz w:val="24"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0C72ECCF" w14:textId="77777777" w:rsidR="00BE0CB3" w:rsidRPr="00920317" w:rsidRDefault="00BE0CB3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"/>
        <w:gridCol w:w="2547"/>
        <w:gridCol w:w="102"/>
        <w:gridCol w:w="283"/>
        <w:gridCol w:w="7513"/>
        <w:gridCol w:w="40"/>
      </w:tblGrid>
      <w:tr w:rsidR="00A71656" w:rsidRPr="00BE0CB3" w14:paraId="4220FD4F" w14:textId="77777777" w:rsidTr="00103CDD">
        <w:trPr>
          <w:gridAfter w:val="1"/>
          <w:wAfter w:w="40" w:type="dxa"/>
          <w:trHeight w:val="80"/>
        </w:trPr>
        <w:tc>
          <w:tcPr>
            <w:tcW w:w="10485" w:type="dxa"/>
            <w:gridSpan w:val="5"/>
            <w:shd w:val="clear" w:color="auto" w:fill="BDD6EE" w:themeFill="accent5" w:themeFillTint="66"/>
            <w:vAlign w:val="center"/>
          </w:tcPr>
          <w:bookmarkEnd w:id="0"/>
          <w:p w14:paraId="6B8E0349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FORMULARZ OFERTOWY</w:t>
            </w:r>
            <w:r w:rsidR="009A0A4D" w:rsidRPr="00BE0CB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1656" w:rsidRPr="00BE0CB3" w14:paraId="2DE65E08" w14:textId="77777777" w:rsidTr="00001858">
        <w:trPr>
          <w:gridAfter w:val="1"/>
          <w:wAfter w:w="40" w:type="dxa"/>
          <w:trHeight w:val="389"/>
        </w:trPr>
        <w:tc>
          <w:tcPr>
            <w:tcW w:w="2689" w:type="dxa"/>
            <w:gridSpan w:val="3"/>
            <w:shd w:val="clear" w:color="auto" w:fill="F7CAAC" w:themeFill="accent2" w:themeFillTint="66"/>
            <w:vAlign w:val="center"/>
          </w:tcPr>
          <w:p w14:paraId="06A287DC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C5E0B3" w:themeFill="accent6" w:themeFillTint="66"/>
            <w:vAlign w:val="center"/>
          </w:tcPr>
          <w:p w14:paraId="2442B354" w14:textId="54714EF8" w:rsidR="00A71656" w:rsidRPr="00BE0CB3" w:rsidRDefault="005478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DOSTAWA MATERIAŁÓW DIAGNOSTYCZNYCH</w:t>
            </w:r>
          </w:p>
        </w:tc>
      </w:tr>
      <w:bookmarkEnd w:id="1"/>
      <w:tr w:rsidR="00A71656" w:rsidRPr="00BE0CB3" w14:paraId="3407E224" w14:textId="77777777" w:rsidTr="00001858">
        <w:trPr>
          <w:gridAfter w:val="1"/>
          <w:wAfter w:w="40" w:type="dxa"/>
        </w:trPr>
        <w:tc>
          <w:tcPr>
            <w:tcW w:w="2689" w:type="dxa"/>
            <w:gridSpan w:val="3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9B21B70" w14:textId="77777777" w:rsidR="00A71656" w:rsidRPr="00BE0CB3" w:rsidRDefault="00A71656" w:rsidP="00BE0CB3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40D3A347" w14:textId="77777777" w:rsidR="00A71656" w:rsidRPr="00BE0CB3" w:rsidRDefault="00A71656" w:rsidP="00BE0CB3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122BC3EC" w14:textId="1343FD06" w:rsidR="00A71656" w:rsidRPr="00BE0CB3" w:rsidRDefault="00A71656" w:rsidP="00BE0CB3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sz w:val="24"/>
                <w:szCs w:val="24"/>
                <w:lang w:eastAsia="pl-PL"/>
              </w:rPr>
              <w:t>64–920 Piła, ul. Rydygiera</w:t>
            </w:r>
            <w:r w:rsidR="005D3F1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Ludwika</w:t>
            </w:r>
            <w:r w:rsidRPr="00BE0C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</w:t>
            </w:r>
          </w:p>
        </w:tc>
      </w:tr>
      <w:tr w:rsidR="00A71656" w:rsidRPr="00BE0CB3" w14:paraId="13957D58" w14:textId="77777777" w:rsidTr="00185E91">
        <w:trPr>
          <w:gridAfter w:val="1"/>
          <w:wAfter w:w="40" w:type="dxa"/>
          <w:trHeight w:val="1159"/>
        </w:trPr>
        <w:tc>
          <w:tcPr>
            <w:tcW w:w="2972" w:type="dxa"/>
            <w:gridSpan w:val="4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707C3C20" w14:textId="77777777" w:rsidR="009A0A4D" w:rsidRPr="00BE0CB3" w:rsidRDefault="009A0A4D" w:rsidP="0000185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BE0CB3" w:rsidRDefault="009A0A4D" w:rsidP="0000185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33476368" w:rsidR="00A71656" w:rsidRPr="00BE0CB3" w:rsidRDefault="009A0A4D" w:rsidP="0000185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560832E6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10E8" w:rsidRPr="00BE0CB3" w14:paraId="76BFEE5F" w14:textId="77777777" w:rsidTr="00001858">
        <w:trPr>
          <w:gridAfter w:val="1"/>
          <w:wAfter w:w="40" w:type="dxa"/>
          <w:trHeight w:val="294"/>
        </w:trPr>
        <w:tc>
          <w:tcPr>
            <w:tcW w:w="2972" w:type="dxa"/>
            <w:gridSpan w:val="4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2340256F" w14:textId="3443226C" w:rsidR="00B310E8" w:rsidRPr="00BE0CB3" w:rsidRDefault="00B310E8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14:paraId="6EE8DF00" w14:textId="77777777" w:rsidR="00B310E8" w:rsidRPr="00BE0CB3" w:rsidRDefault="00B310E8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BE0CB3" w14:paraId="467EB1D8" w14:textId="77777777" w:rsidTr="00001858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68F66000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513" w:type="dxa"/>
          </w:tcPr>
          <w:p w14:paraId="4ECDC155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BE0CB3" w14:paraId="2142A920" w14:textId="77777777" w:rsidTr="00001858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05798EC1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513" w:type="dxa"/>
          </w:tcPr>
          <w:p w14:paraId="23662914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C4F3E" w:rsidRPr="00BE0CB3" w14:paraId="35427584" w14:textId="77777777" w:rsidTr="00001858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51682836" w14:textId="0D26EEFB" w:rsidR="006C4F3E" w:rsidRPr="00BE0CB3" w:rsidRDefault="006C4F3E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513" w:type="dxa"/>
          </w:tcPr>
          <w:p w14:paraId="23DB75C9" w14:textId="77777777" w:rsidR="006C4F3E" w:rsidRPr="00BE0CB3" w:rsidRDefault="006C4F3E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BE0CB3" w14:paraId="79C9515A" w14:textId="77777777" w:rsidTr="00001858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155F07B2" w14:textId="77777777" w:rsidR="00A71656" w:rsidRPr="00BE0CB3" w:rsidRDefault="00E84E0F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513" w:type="dxa"/>
          </w:tcPr>
          <w:p w14:paraId="79B6EDAF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BE0CB3" w14:paraId="4F253D81" w14:textId="77777777" w:rsidTr="00001858">
        <w:trPr>
          <w:gridAfter w:val="1"/>
          <w:wAfter w:w="40" w:type="dxa"/>
          <w:trHeight w:val="132"/>
        </w:trPr>
        <w:tc>
          <w:tcPr>
            <w:tcW w:w="2972" w:type="dxa"/>
            <w:gridSpan w:val="4"/>
            <w:shd w:val="clear" w:color="auto" w:fill="BDD6EE" w:themeFill="accent5" w:themeFillTint="66"/>
          </w:tcPr>
          <w:p w14:paraId="3B42D06C" w14:textId="77777777" w:rsidR="00A71656" w:rsidRPr="00BE0CB3" w:rsidRDefault="00E84E0F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513" w:type="dxa"/>
          </w:tcPr>
          <w:p w14:paraId="0D429A47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BE0CB3" w14:paraId="00814E17" w14:textId="77777777" w:rsidTr="00001858">
        <w:trPr>
          <w:gridAfter w:val="1"/>
          <w:wAfter w:w="40" w:type="dxa"/>
          <w:trHeight w:val="665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BBCE18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BE0CB3" w:rsidRDefault="00A716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31E67CF" w14:textId="77777777" w:rsidR="00A71656" w:rsidRPr="00BE0CB3" w:rsidRDefault="00A71656" w:rsidP="00BE0CB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03CDD" w14:paraId="1BF3E1B2" w14:textId="77777777" w:rsidTr="00103CDD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665"/>
        </w:trPr>
        <w:tc>
          <w:tcPr>
            <w:tcW w:w="254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03F2EDF" w14:textId="77777777" w:rsidR="00103CDD" w:rsidRDefault="00103C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42F620EA" w14:textId="77777777" w:rsidR="00103CDD" w:rsidRDefault="00103C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7598D3E" w14:textId="77777777" w:rsidR="00103CDD" w:rsidRDefault="00103C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ZADANIA NR:</w:t>
            </w:r>
          </w:p>
          <w:tbl>
            <w:tblPr>
              <w:tblStyle w:val="Tabela-Siatka"/>
              <w:tblW w:w="1605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467"/>
            </w:tblGrid>
            <w:tr w:rsidR="00103CDD" w14:paraId="25D14012" w14:textId="77777777">
              <w:trPr>
                <w:trHeight w:val="193"/>
              </w:trPr>
              <w:tc>
                <w:tcPr>
                  <w:tcW w:w="11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418C745E" w14:textId="77777777" w:rsidR="00103CDD" w:rsidRDefault="00103CDD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hideMark/>
                </w:tcPr>
                <w:p w14:paraId="445902E7" w14:textId="77777777" w:rsidR="00103CDD" w:rsidRDefault="00103CDD">
                  <w:pPr>
                    <w:spacing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vertAlign w:val="superscript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  <w:vertAlign w:val="superscript"/>
                      <w:lang w:eastAsia="pl-PL"/>
                    </w:rPr>
                    <w:t>*)</w:t>
                  </w:r>
                </w:p>
              </w:tc>
            </w:tr>
          </w:tbl>
          <w:p w14:paraId="6793B872" w14:textId="77777777" w:rsidR="00103CDD" w:rsidRDefault="00103CDD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938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917D950" w14:textId="77777777" w:rsidR="00103CDD" w:rsidRDefault="00103CDD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2F89B1F" w14:textId="77777777" w:rsidR="00103CDD" w:rsidRDefault="00103CDD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663AB8F" w14:textId="77777777" w:rsidR="00103CDD" w:rsidRDefault="00103CD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wartość netto:</w:t>
            </w:r>
          </w:p>
          <w:p w14:paraId="18B968BD" w14:textId="77777777" w:rsidR="00103CDD" w:rsidRDefault="00103CD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103CDD" w14:paraId="6A310152" w14:textId="77777777" w:rsidTr="00103CDD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262"/>
        </w:trPr>
        <w:tc>
          <w:tcPr>
            <w:tcW w:w="25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62624A1" w14:textId="77777777" w:rsidR="00103CDD" w:rsidRDefault="00103C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</w:p>
          <w:p w14:paraId="305832D2" w14:textId="77777777" w:rsidR="00103CDD" w:rsidRDefault="00103C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2A25F5B" w14:textId="77777777" w:rsidR="00103CDD" w:rsidRDefault="00103CDD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03CDD" w14:paraId="7D0E2261" w14:textId="77777777" w:rsidTr="00103CDD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387"/>
        </w:trPr>
        <w:tc>
          <w:tcPr>
            <w:tcW w:w="10485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50C89C4" w14:textId="105796FC" w:rsidR="00103CDD" w:rsidRDefault="00103CDD">
            <w:pPr>
              <w:spacing w:after="0" w:line="276" w:lineRule="auto"/>
              <w:jc w:val="left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*) wpisać nr zadania, w przypadku przystąpienia do większej ilości zadań należy powielić ramkę (wartość zadania + termin dostaw</w:t>
            </w:r>
            <w:r w:rsidR="00E83FF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)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F6319" w:rsidRPr="00BE0CB3" w14:paraId="241E94E1" w14:textId="77777777" w:rsidTr="00001858">
        <w:trPr>
          <w:gridAfter w:val="1"/>
          <w:wAfter w:w="40" w:type="dxa"/>
          <w:trHeight w:val="98"/>
        </w:trPr>
        <w:tc>
          <w:tcPr>
            <w:tcW w:w="2972" w:type="dxa"/>
            <w:gridSpan w:val="4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BE0CB3" w:rsidRDefault="00DF6319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B9A93A2" w14:textId="3A3AF584" w:rsidR="00DF6319" w:rsidRPr="00BE0CB3" w:rsidRDefault="00547856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="00DF6319" w:rsidRPr="00BE0CB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DF6319" w:rsidRPr="00BE0CB3" w14:paraId="6FFD673A" w14:textId="77777777" w:rsidTr="00103CDD">
        <w:trPr>
          <w:gridAfter w:val="1"/>
          <w:wAfter w:w="40" w:type="dxa"/>
          <w:trHeight w:val="226"/>
        </w:trPr>
        <w:tc>
          <w:tcPr>
            <w:tcW w:w="2972" w:type="dxa"/>
            <w:gridSpan w:val="4"/>
            <w:vAlign w:val="center"/>
          </w:tcPr>
          <w:p w14:paraId="71D8B934" w14:textId="77777777" w:rsidR="00DF6319" w:rsidRPr="00BE0CB3" w:rsidRDefault="00DF6319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56E38541" w:rsidR="00DF6319" w:rsidRPr="00BE0CB3" w:rsidRDefault="00891F4C" w:rsidP="00BE0C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="008A7E8B"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</w:t>
            </w:r>
            <w:r w:rsidR="00DF6319"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miesięcy</w:t>
            </w:r>
            <w:r w:rsidR="00547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/36 miesięcy</w:t>
            </w:r>
            <w:r w:rsidR="00DF6319" w:rsidRPr="00BE0CB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F6319" w:rsidRPr="00BE0CB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od dnia podpisania umowy </w:t>
            </w:r>
          </w:p>
        </w:tc>
      </w:tr>
    </w:tbl>
    <w:p w14:paraId="3D0B59F7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BE0CB3">
        <w:rPr>
          <w:rFonts w:eastAsia="Times New Roman" w:cstheme="minorHAnsi"/>
          <w:b/>
          <w:sz w:val="24"/>
          <w:szCs w:val="24"/>
          <w:lang w:eastAsia="pl-PL"/>
        </w:rPr>
        <w:t>OŚWIADCZENIA:</w:t>
      </w:r>
    </w:p>
    <w:p w14:paraId="7787260E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244FF7D8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na okres </w:t>
      </w:r>
      <w:r w:rsidRPr="00BE0CB3">
        <w:rPr>
          <w:rFonts w:eastAsia="Times New Roman" w:cstheme="minorHAnsi"/>
          <w:b/>
          <w:sz w:val="24"/>
          <w:szCs w:val="24"/>
          <w:lang w:eastAsia="pl-PL"/>
        </w:rPr>
        <w:t>30 dni</w:t>
      </w:r>
      <w:r w:rsidRPr="00BE0CB3">
        <w:rPr>
          <w:rFonts w:eastAsia="Times New Roman" w:cstheme="minorHAnsi"/>
          <w:sz w:val="24"/>
          <w:szCs w:val="24"/>
          <w:lang w:eastAsia="pl-PL"/>
        </w:rPr>
        <w:t xml:space="preserve"> licząc od dnia otwarcia ofert (włącznie z tym dniem);</w:t>
      </w:r>
      <w:r w:rsidR="00BB2CE5" w:rsidRPr="00BE0CB3">
        <w:rPr>
          <w:rFonts w:eastAsia="Times New Roman" w:cstheme="minorHAnsi"/>
          <w:sz w:val="24"/>
          <w:szCs w:val="24"/>
          <w:lang w:eastAsia="pl-PL"/>
        </w:rPr>
        <w:t xml:space="preserve"> tj. do dnia wskazanego w SWZ (rozdział III, podrozdział 3)</w:t>
      </w:r>
    </w:p>
    <w:p w14:paraId="01A7412A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uzyskaliśmy konieczne informacje i wyjaśnienia niezbędne do przygotowania oferty,</w:t>
      </w:r>
    </w:p>
    <w:p w14:paraId="74D8DBFA" w14:textId="1323B322" w:rsidR="00BB2CE5" w:rsidRPr="00BE0CB3" w:rsidRDefault="008B473A" w:rsidP="00BE0CB3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lastRenderedPageBreak/>
        <w:t>proponowany przez nas przedmiot zamówienia jest zgodny z oczekiwaniami Zamawiającego</w:t>
      </w:r>
    </w:p>
    <w:p w14:paraId="72D47DBF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BE0CB3">
        <w:rPr>
          <w:rFonts w:eastAsia="Times New Roman" w:cstheme="minorHAnsi"/>
          <w:b/>
          <w:sz w:val="24"/>
          <w:szCs w:val="24"/>
          <w:lang w:eastAsia="pl-PL"/>
        </w:rPr>
        <w:t>ZOBOWIĄZANIA W PRZYPADKU PRZYZNANIA ZAMÓWIENIA:</w:t>
      </w:r>
    </w:p>
    <w:p w14:paraId="5CE8FB8D" w14:textId="77777777" w:rsidR="008B473A" w:rsidRPr="00BE0CB3" w:rsidRDefault="008B473A" w:rsidP="00BE0CB3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zobowiązujemy się do zawarcia umowy w miejscu i terminie wyznaczonym przez Zamawiającego;</w:t>
      </w:r>
    </w:p>
    <w:p w14:paraId="7107311A" w14:textId="437A0CBB" w:rsidR="008B473A" w:rsidRPr="00BE0CB3" w:rsidRDefault="008B473A" w:rsidP="00BE0CB3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osobą upoważnioną do podpisywania umowy jest</w:t>
      </w:r>
      <w:r w:rsidR="00F37459" w:rsidRPr="00BE0CB3">
        <w:rPr>
          <w:rFonts w:eastAsia="Times New Roman" w:cstheme="minorHAnsi"/>
          <w:sz w:val="24"/>
          <w:szCs w:val="24"/>
          <w:lang w:eastAsia="pl-PL"/>
        </w:rPr>
        <w:t xml:space="preserve"> (imię, nazwisko i funkcja)</w:t>
      </w:r>
      <w:r w:rsidRPr="00BE0CB3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:rsidRPr="00BE0CB3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Pr="00BE0CB3" w:rsidRDefault="008B473A" w:rsidP="00BE0CB3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14285B29" w14:textId="77777777" w:rsidR="008B473A" w:rsidRPr="00BE0CB3" w:rsidRDefault="008B473A" w:rsidP="00BE0CB3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>osobą</w:t>
      </w:r>
      <w:r w:rsidRPr="00BE0CB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:rsidRPr="00BE0CB3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Pr="00BE0CB3" w:rsidRDefault="008B473A" w:rsidP="00BE0CB3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055BFFF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:rsidRPr="00BE0CB3" w14:paraId="3D2C4883" w14:textId="77777777" w:rsidTr="008B473A">
        <w:tc>
          <w:tcPr>
            <w:tcW w:w="6243" w:type="dxa"/>
          </w:tcPr>
          <w:p w14:paraId="14B34A0B" w14:textId="77777777" w:rsidR="008B473A" w:rsidRPr="00BE0CB3" w:rsidRDefault="008B473A" w:rsidP="00BE0CB3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6E68C20" w14:textId="77777777" w:rsidR="008B473A" w:rsidRPr="00BE0CB3" w:rsidRDefault="008B473A" w:rsidP="00BE0CB3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51A7040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6250EDB0" w14:textId="77777777" w:rsidR="008B473A" w:rsidRPr="00BE0CB3" w:rsidRDefault="008B473A" w:rsidP="0079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 xml:space="preserve">Oświadczamy, że oferta: </w:t>
      </w:r>
      <w:r w:rsidRPr="00794BDA">
        <w:rPr>
          <w:rFonts w:eastAsia="Times New Roman" w:cstheme="minorHAnsi"/>
          <w:b/>
          <w:bCs/>
          <w:sz w:val="24"/>
          <w:szCs w:val="24"/>
          <w:lang w:eastAsia="pl-PL"/>
        </w:rPr>
        <w:t>zawiera / nie zawiera</w:t>
      </w:r>
      <w:r w:rsidRPr="00BE0CB3">
        <w:rPr>
          <w:rFonts w:eastAsia="Times New Roman" w:cstheme="minorHAnsi"/>
          <w:sz w:val="24"/>
          <w:szCs w:val="24"/>
          <w:lang w:eastAsia="pl-PL"/>
        </w:rPr>
        <w:t xml:space="preserve"> (niepotrzebne usunąć) informacje, które stanowią </w:t>
      </w:r>
      <w:r w:rsidRPr="00BE0CB3">
        <w:rPr>
          <w:rFonts w:eastAsia="Times New Roman" w:cstheme="minorHAnsi"/>
          <w:b/>
          <w:bCs/>
          <w:sz w:val="24"/>
          <w:szCs w:val="24"/>
          <w:lang w:eastAsia="pl-PL"/>
        </w:rPr>
        <w:t>TAJEMNICĘ PRZEDSIĘBIORSTWA</w:t>
      </w:r>
      <w:r w:rsidRPr="00BE0CB3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</w:t>
      </w:r>
    </w:p>
    <w:p w14:paraId="11A9F9BE" w14:textId="77777777" w:rsidR="00F37459" w:rsidRPr="00BE0CB3" w:rsidRDefault="00F37459" w:rsidP="00BE0CB3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F6EC1F1" w14:textId="3DFF9954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BE0CB3">
        <w:rPr>
          <w:rFonts w:eastAsia="Times New Roman" w:cstheme="minorHAnsi"/>
          <w:b/>
          <w:sz w:val="24"/>
          <w:szCs w:val="24"/>
          <w:lang w:eastAsia="pl-PL"/>
        </w:rPr>
        <w:t>PODWYKONAWCY:</w:t>
      </w:r>
    </w:p>
    <w:p w14:paraId="2712EDF4" w14:textId="02615160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E0CB3">
        <w:rPr>
          <w:rFonts w:eastAsia="Times New Roman" w:cstheme="minorHAnsi"/>
          <w:sz w:val="24"/>
          <w:szCs w:val="24"/>
          <w:lang w:eastAsia="pl-PL"/>
        </w:rPr>
        <w:t xml:space="preserve">Podwykonawcom zamierzam powierzyć poniższe części </w:t>
      </w:r>
      <w:r w:rsidR="00A97C48" w:rsidRPr="00BE0CB3">
        <w:rPr>
          <w:rFonts w:eastAsia="Times New Roman" w:cstheme="minorHAnsi"/>
          <w:sz w:val="24"/>
          <w:szCs w:val="24"/>
          <w:lang w:eastAsia="pl-PL"/>
        </w:rPr>
        <w:t>zamówienia</w:t>
      </w:r>
      <w:r w:rsidRPr="00BE0CB3">
        <w:rPr>
          <w:rFonts w:eastAsia="Times New Roman" w:cstheme="minorHAnsi"/>
          <w:sz w:val="24"/>
          <w:szCs w:val="24"/>
          <w:lang w:eastAsia="pl-PL"/>
        </w:rPr>
        <w:t xml:space="preserve">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:rsidRPr="00BE0CB3" w14:paraId="495F317B" w14:textId="77777777" w:rsidTr="00185E91">
        <w:trPr>
          <w:trHeight w:val="356"/>
        </w:trPr>
        <w:tc>
          <w:tcPr>
            <w:tcW w:w="10335" w:type="dxa"/>
          </w:tcPr>
          <w:p w14:paraId="1C3F7459" w14:textId="77777777" w:rsidR="008B473A" w:rsidRPr="00BE0CB3" w:rsidRDefault="008B473A" w:rsidP="00BE0CB3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3FA0988" w14:textId="77777777" w:rsidR="008B473A" w:rsidRPr="00BE0CB3" w:rsidRDefault="008B473A" w:rsidP="00BE0CB3">
      <w:pPr>
        <w:spacing w:after="40" w:line="276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0A4C9C0C" w14:textId="4888CBD6" w:rsidR="008B473A" w:rsidRPr="00BE0CB3" w:rsidRDefault="008B473A" w:rsidP="00BE0C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BE0CB3">
        <w:rPr>
          <w:rFonts w:eastAsia="Calibri" w:cstheme="minorHAnsi"/>
          <w:b/>
          <w:bCs/>
          <w:sz w:val="24"/>
          <w:szCs w:val="24"/>
        </w:rPr>
        <w:t>WIELKOŚĆ PRZEDSIĘBIORSTWA:</w:t>
      </w:r>
      <w:r w:rsidRPr="00BE0CB3">
        <w:rPr>
          <w:rFonts w:eastAsia="Calibri" w:cstheme="minorHAnsi"/>
          <w:sz w:val="24"/>
          <w:szCs w:val="24"/>
        </w:rPr>
        <w:t xml:space="preserve"> mikroprzedsiębiorstwo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/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małe</w:t>
      </w:r>
      <w:r w:rsidR="00BB2CE5" w:rsidRPr="00BE0CB3">
        <w:rPr>
          <w:rFonts w:eastAsia="Calibri" w:cstheme="minorHAnsi"/>
          <w:sz w:val="24"/>
          <w:szCs w:val="24"/>
        </w:rPr>
        <w:t> </w:t>
      </w:r>
      <w:r w:rsidRPr="00BE0CB3">
        <w:rPr>
          <w:rFonts w:eastAsia="Calibri" w:cstheme="minorHAnsi"/>
          <w:sz w:val="24"/>
          <w:szCs w:val="24"/>
        </w:rPr>
        <w:t>przedsiębiorstwo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/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średnie przedsiębiorstwo/ jednoosobowa działalność gospodarcza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/</w:t>
      </w:r>
      <w:r w:rsidR="00BB2CE5" w:rsidRPr="00BE0CB3">
        <w:rPr>
          <w:rFonts w:eastAsia="Calibri" w:cstheme="minorHAnsi"/>
          <w:sz w:val="24"/>
          <w:szCs w:val="24"/>
        </w:rPr>
        <w:t xml:space="preserve"> </w:t>
      </w:r>
      <w:r w:rsidRPr="00BE0CB3">
        <w:rPr>
          <w:rFonts w:eastAsia="Calibri" w:cstheme="minorHAnsi"/>
          <w:sz w:val="24"/>
          <w:szCs w:val="24"/>
        </w:rPr>
        <w:t>osoba fizyczna nieprowadząca działalności gospodarczej / inny rodzaj (niepotrzebne usunąć)</w:t>
      </w:r>
      <w:r w:rsidRPr="00BE0CB3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14:paraId="380B3294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20A036C7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BE0CB3">
        <w:rPr>
          <w:rFonts w:eastAsia="Times New Roman" w:cstheme="minorHAnsi"/>
          <w:b/>
          <w:iCs/>
          <w:sz w:val="24"/>
          <w:szCs w:val="24"/>
          <w:vertAlign w:val="superscript"/>
          <w:lang w:eastAsia="pl-PL"/>
        </w:rPr>
        <w:t>1)</w:t>
      </w:r>
      <w:r w:rsidRPr="00BE0CB3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D62300F" w14:textId="77777777" w:rsidR="008B473A" w:rsidRPr="00BE0CB3" w:rsidRDefault="008B473A" w:rsidP="00BE0CB3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A61E99F" w14:textId="37C45479" w:rsidR="008B473A" w:rsidRPr="00185E91" w:rsidRDefault="008B473A" w:rsidP="00185E91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BE0CB3">
        <w:rPr>
          <w:rFonts w:eastAsia="Times New Roman" w:cstheme="minorHAns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4C37C8" w14:textId="77777777" w:rsidR="008B473A" w:rsidRPr="00BE0CB3" w:rsidRDefault="008B473A" w:rsidP="00BE0C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BE0CB3">
        <w:rPr>
          <w:rFonts w:asciiTheme="minorHAnsi" w:hAnsiTheme="minorHAnsi" w:cstheme="minorHAnsi"/>
        </w:rPr>
        <w:t xml:space="preserve">Oświadczamy, że wybór naszej oferty: </w:t>
      </w:r>
    </w:p>
    <w:p w14:paraId="4C049DEA" w14:textId="77777777" w:rsidR="008B473A" w:rsidRPr="00BE0CB3" w:rsidRDefault="008B473A" w:rsidP="00BE0C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BE0CB3">
        <w:rPr>
          <w:rFonts w:asciiTheme="minorHAnsi" w:hAnsiTheme="minorHAnsi" w:cstheme="minorHAnsi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55690004" w14:textId="59E11261" w:rsidR="008B473A" w:rsidRPr="00185E91" w:rsidRDefault="008B473A" w:rsidP="00185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contextualSpacing/>
        <w:rPr>
          <w:rFonts w:eastAsia="Times New Roman" w:cs="Segoe UI"/>
          <w:lang w:eastAsia="pl-PL"/>
        </w:rPr>
      </w:pPr>
      <w:r w:rsidRPr="00BE0CB3">
        <w:rPr>
          <w:rFonts w:cstheme="minorHAnsi"/>
          <w:sz w:val="24"/>
          <w:szCs w:val="24"/>
        </w:rPr>
        <w:t>□ nie będzie prowadził do powstania u Zamawiającego obowiązku podatkowego zgodnie z przepisami o podatku od towarów i usług</w:t>
      </w: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2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2"/>
    <w:p w14:paraId="29C4A792" w14:textId="77777777" w:rsidR="008B473A" w:rsidRPr="00DC75DC" w:rsidRDefault="008B473A" w:rsidP="00185E9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color w:val="FF0000"/>
          <w:lang w:eastAsia="pl-PL"/>
        </w:rPr>
      </w:pPr>
    </w:p>
    <w:p w14:paraId="785D4BA6" w14:textId="77777777" w:rsidR="008B473A" w:rsidRPr="00DC75DC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</w:pPr>
      <w:r w:rsidRPr="00DC75DC"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DC75DC"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  <w:t>w.w</w:t>
      </w:r>
      <w:proofErr w:type="spellEnd"/>
      <w:r w:rsidRPr="00DC75DC"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  <w:t>. podpisem może skutkować naruszeniem integralności podpisu,</w:t>
      </w:r>
    </w:p>
    <w:p w14:paraId="0D13557D" w14:textId="56E3BAB9" w:rsidR="00C871E5" w:rsidRPr="00DE36D6" w:rsidRDefault="008B473A" w:rsidP="00DE36D6">
      <w:pPr>
        <w:widowControl w:val="0"/>
        <w:spacing w:after="0"/>
        <w:jc w:val="center"/>
        <w:rPr>
          <w:b/>
          <w:color w:val="FF0000"/>
          <w:sz w:val="14"/>
          <w:szCs w:val="18"/>
        </w:rPr>
      </w:pPr>
      <w:r w:rsidRPr="00DC75DC"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  <w:t xml:space="preserve"> a w konsekwencji skutkować odrzuceniem oferty</w:t>
      </w:r>
      <w:bookmarkStart w:id="3" w:name="_Hlk62729996"/>
      <w:r w:rsidR="00DE36D6"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  <w:t>.</w:t>
      </w:r>
    </w:p>
    <w:p w14:paraId="402A2282" w14:textId="358010DA" w:rsidR="006A65EF" w:rsidRPr="00DC75DC" w:rsidRDefault="006A65EF" w:rsidP="00DE36D6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  <w:r w:rsidRPr="00DC75DC">
        <w:rPr>
          <w:rFonts w:eastAsia="Times New Roman" w:cs="Times New Roman"/>
          <w:bCs/>
          <w:i/>
          <w:sz w:val="24"/>
          <w:szCs w:val="24"/>
          <w:lang w:eastAsia="pl-PL"/>
        </w:rPr>
        <w:t>Załącznik nr 2 do SWZ</w:t>
      </w:r>
      <w:r w:rsidR="00C41D09" w:rsidRPr="00DC75DC">
        <w:rPr>
          <w:sz w:val="24"/>
          <w:szCs w:val="24"/>
        </w:rPr>
        <w:t xml:space="preserve">      </w:t>
      </w:r>
    </w:p>
    <w:p w14:paraId="2B7AADDE" w14:textId="77777777" w:rsidR="0085154B" w:rsidRPr="00DC75DC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bookmarkEnd w:id="3"/>
    <w:p w14:paraId="5C786F36" w14:textId="77777777" w:rsidR="007A500F" w:rsidRPr="00DC75DC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674EFCA4" w14:textId="77777777" w:rsidR="007A500F" w:rsidRPr="00DC75DC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01FBB38D" w14:textId="77777777" w:rsidR="005A29CA" w:rsidRPr="00DC75DC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68C789AF" w14:textId="77777777" w:rsidR="005A29CA" w:rsidRPr="00DC75DC" w:rsidRDefault="005A29C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7BCFF78B" w14:textId="77777777" w:rsidR="007A500F" w:rsidRPr="00DC75DC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14:paraId="52A4E1F3" w14:textId="7ECEF66E" w:rsidR="007A500F" w:rsidRPr="00DC75DC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</w:rPr>
      </w:pPr>
      <w:r w:rsidRPr="00DC75DC">
        <w:rPr>
          <w:rFonts w:eastAsia="Times New Roman" w:cs="Calibri"/>
          <w:i/>
          <w:sz w:val="24"/>
          <w:szCs w:val="24"/>
        </w:rPr>
        <w:t>FORMULARZ ASORTYMENTOWO – CENOWY</w:t>
      </w:r>
      <w:r w:rsidR="00543096" w:rsidRPr="00DC75DC">
        <w:rPr>
          <w:rFonts w:eastAsia="Times New Roman" w:cs="Calibri"/>
          <w:i/>
          <w:sz w:val="24"/>
          <w:szCs w:val="24"/>
        </w:rPr>
        <w:t>/ OPIS PRZEDMIOTU ZAMÓWIENIA</w:t>
      </w:r>
    </w:p>
    <w:p w14:paraId="3194F50A" w14:textId="77777777" w:rsidR="007A500F" w:rsidRPr="00DC75DC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DC75DC">
        <w:rPr>
          <w:rFonts w:eastAsia="Times New Roman" w:cs="Times New Roman"/>
          <w:b/>
          <w:sz w:val="24"/>
          <w:szCs w:val="24"/>
          <w:u w:val="single"/>
          <w:lang w:eastAsia="pl-PL"/>
        </w:rPr>
        <w:t>DO POBRANIA W ODRĘBNYM PLIKU</w:t>
      </w:r>
    </w:p>
    <w:p w14:paraId="578BFA1B" w14:textId="592668F2" w:rsidR="00275405" w:rsidRPr="00DC75DC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sz w:val="24"/>
          <w:szCs w:val="24"/>
          <w:lang w:eastAsia="pl-PL"/>
        </w:rPr>
      </w:pPr>
      <w:r w:rsidRPr="00DC75DC">
        <w:rPr>
          <w:rFonts w:eastAsia="Times New Roman" w:cs="Calibri"/>
          <w:sz w:val="24"/>
          <w:szCs w:val="24"/>
          <w:lang w:eastAsia="pl-PL"/>
        </w:rPr>
        <w:t xml:space="preserve"> </w:t>
      </w:r>
      <w:r w:rsidR="00275405" w:rsidRPr="00DC75DC">
        <w:rPr>
          <w:rFonts w:eastAsia="Times New Roman" w:cs="Calibri"/>
          <w:sz w:val="24"/>
          <w:szCs w:val="24"/>
          <w:lang w:eastAsia="pl-PL"/>
        </w:rPr>
        <w:br w:type="page"/>
      </w:r>
    </w:p>
    <w:p w14:paraId="3006B939" w14:textId="4262B46B" w:rsidR="005351F2" w:rsidRPr="00887488" w:rsidRDefault="005351F2" w:rsidP="0088748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  <w:r w:rsidRPr="00887488">
        <w:rPr>
          <w:rFonts w:eastAsia="Times New Roman" w:cs="Calibri"/>
          <w:sz w:val="24"/>
          <w:szCs w:val="24"/>
          <w:lang w:eastAsia="pl-PL"/>
        </w:rPr>
        <w:lastRenderedPageBreak/>
        <w:t xml:space="preserve">Załącznik nr </w:t>
      </w:r>
      <w:r w:rsidR="008F43D7" w:rsidRPr="00887488">
        <w:rPr>
          <w:rFonts w:eastAsia="Times New Roman" w:cs="Calibri"/>
          <w:sz w:val="24"/>
          <w:szCs w:val="24"/>
          <w:lang w:eastAsia="pl-PL"/>
        </w:rPr>
        <w:t>3</w:t>
      </w:r>
      <w:r w:rsidRPr="00887488">
        <w:rPr>
          <w:rFonts w:eastAsia="Times New Roman" w:cs="Calibri"/>
          <w:sz w:val="24"/>
          <w:szCs w:val="24"/>
          <w:lang w:eastAsia="pl-PL"/>
        </w:rPr>
        <w:t xml:space="preserve"> do SWZ</w:t>
      </w:r>
      <w:r w:rsidR="00C41D09" w:rsidRPr="00887488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6"/>
      </w:tblGrid>
      <w:tr w:rsidR="008B473A" w:rsidRPr="00887488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887488" w:rsidRDefault="008B473A" w:rsidP="00887488">
            <w:pPr>
              <w:spacing w:after="0" w:line="276" w:lineRule="auto"/>
              <w:rPr>
                <w:rFonts w:eastAsia="Calibri" w:cs="Arial"/>
                <w:b/>
                <w:sz w:val="24"/>
                <w:szCs w:val="24"/>
              </w:rPr>
            </w:pPr>
            <w:bookmarkStart w:id="4" w:name="_Hlk62735727"/>
            <w:r w:rsidRPr="00887488">
              <w:rPr>
                <w:rFonts w:eastAsia="Calibri" w:cs="Arial"/>
                <w:b/>
                <w:sz w:val="24"/>
                <w:szCs w:val="24"/>
              </w:rPr>
              <w:t>Wykonawca:</w:t>
            </w:r>
          </w:p>
        </w:tc>
      </w:tr>
      <w:tr w:rsidR="008B473A" w:rsidRPr="00887488" w14:paraId="30847F01" w14:textId="77777777" w:rsidTr="00887488">
        <w:trPr>
          <w:trHeight w:val="930"/>
        </w:trPr>
        <w:tc>
          <w:tcPr>
            <w:tcW w:w="5416" w:type="dxa"/>
          </w:tcPr>
          <w:tbl>
            <w:tblPr>
              <w:tblStyle w:val="Tabela-Siatka"/>
              <w:tblW w:w="5400" w:type="dxa"/>
              <w:tblInd w:w="0" w:type="dxa"/>
              <w:tblLook w:val="04A0" w:firstRow="1" w:lastRow="0" w:firstColumn="1" w:lastColumn="0" w:noHBand="0" w:noVBand="1"/>
            </w:tblPr>
            <w:tblGrid>
              <w:gridCol w:w="5400"/>
            </w:tblGrid>
            <w:tr w:rsidR="008B473A" w:rsidRPr="00887488" w14:paraId="4FE4187D" w14:textId="77777777" w:rsidTr="00887488">
              <w:trPr>
                <w:trHeight w:val="875"/>
              </w:trPr>
              <w:tc>
                <w:tcPr>
                  <w:tcW w:w="5400" w:type="dxa"/>
                </w:tcPr>
                <w:p w14:paraId="5411F4AB" w14:textId="77777777" w:rsidR="008B473A" w:rsidRPr="00887488" w:rsidRDefault="008B473A" w:rsidP="00887488">
                  <w:pPr>
                    <w:spacing w:line="276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14:paraId="7C8C617A" w14:textId="77777777" w:rsidR="008B473A" w:rsidRPr="00887488" w:rsidRDefault="008B473A" w:rsidP="00887488">
            <w:pPr>
              <w:spacing w:after="0"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8B473A" w:rsidRPr="00887488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887488" w:rsidRDefault="008B473A" w:rsidP="00887488">
            <w:pPr>
              <w:spacing w:after="0" w:line="276" w:lineRule="auto"/>
              <w:rPr>
                <w:rFonts w:eastAsia="Calibri" w:cs="Arial"/>
                <w:i/>
                <w:sz w:val="24"/>
                <w:szCs w:val="24"/>
              </w:rPr>
            </w:pPr>
            <w:r w:rsidRPr="00887488">
              <w:rPr>
                <w:rFonts w:eastAsia="Calibri" w:cs="Arial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887488">
              <w:rPr>
                <w:rFonts w:eastAsia="Calibri" w:cs="Arial"/>
                <w:i/>
                <w:sz w:val="24"/>
                <w:szCs w:val="24"/>
              </w:rPr>
              <w:t>CEiDG</w:t>
            </w:r>
            <w:proofErr w:type="spellEnd"/>
            <w:r w:rsidRPr="00887488">
              <w:rPr>
                <w:rFonts w:eastAsia="Calibri" w:cs="Arial"/>
                <w:i/>
                <w:sz w:val="24"/>
                <w:szCs w:val="24"/>
              </w:rPr>
              <w:t>)</w:t>
            </w:r>
          </w:p>
        </w:tc>
      </w:tr>
    </w:tbl>
    <w:bookmarkEnd w:id="4"/>
    <w:p w14:paraId="515509FE" w14:textId="77777777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887488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887488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70AFB716" w14:textId="0DEA7282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sz w:val="24"/>
          <w:szCs w:val="24"/>
        </w:rPr>
      </w:pPr>
      <w:r w:rsidRPr="00887488">
        <w:rPr>
          <w:rFonts w:eastAsia="Calibri" w:cs="Arial"/>
          <w:bCs/>
          <w:i/>
          <w:iCs/>
          <w:color w:val="000000"/>
          <w:sz w:val="24"/>
          <w:szCs w:val="24"/>
        </w:rPr>
        <w:t>(składane na podstawie art. 125 ust. 1 ustawy z dnia 11.09.2019 r. Prawo zamówień publicznych</w:t>
      </w:r>
      <w:r w:rsidRPr="00887488">
        <w:rPr>
          <w:i/>
          <w:iCs/>
          <w:sz w:val="24"/>
          <w:szCs w:val="24"/>
        </w:rPr>
        <w:t xml:space="preserve"> </w:t>
      </w:r>
      <w:r w:rsidRPr="00887488">
        <w:rPr>
          <w:rFonts w:eastAsia="Calibri" w:cs="Arial"/>
          <w:bCs/>
          <w:i/>
          <w:iCs/>
          <w:color w:val="000000"/>
          <w:sz w:val="24"/>
          <w:szCs w:val="24"/>
        </w:rPr>
        <w:t xml:space="preserve">- dalej jako: ustawa </w:t>
      </w:r>
      <w:proofErr w:type="spellStart"/>
      <w:r w:rsidRPr="00887488">
        <w:rPr>
          <w:rFonts w:eastAsia="Calibri" w:cs="Arial"/>
          <w:bCs/>
          <w:i/>
          <w:iCs/>
          <w:color w:val="000000"/>
          <w:sz w:val="24"/>
          <w:szCs w:val="24"/>
        </w:rPr>
        <w:t>Pzp</w:t>
      </w:r>
      <w:proofErr w:type="spellEnd"/>
      <w:r w:rsidRPr="00887488">
        <w:rPr>
          <w:rFonts w:eastAsia="Calibri" w:cs="Arial"/>
          <w:bCs/>
          <w:i/>
          <w:iCs/>
          <w:color w:val="000000"/>
          <w:sz w:val="24"/>
          <w:szCs w:val="24"/>
        </w:rPr>
        <w:t>)</w:t>
      </w:r>
    </w:p>
    <w:p w14:paraId="200FB54A" w14:textId="77777777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887488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297860B2" w14:textId="0B492686" w:rsidR="00C871E5" w:rsidRPr="00887488" w:rsidRDefault="00E83FF2" w:rsidP="00887488">
      <w:pPr>
        <w:pStyle w:val="Podtytu"/>
        <w:shd w:val="clear" w:color="auto" w:fill="B4C6E7" w:themeFill="accent1" w:themeFillTint="66"/>
        <w:tabs>
          <w:tab w:val="left" w:pos="426"/>
        </w:tabs>
        <w:spacing w:after="0" w:line="276" w:lineRule="auto"/>
        <w:ind w:left="2694" w:right="-284" w:hanging="2694"/>
        <w:rPr>
          <w:rFonts w:asciiTheme="minorHAnsi" w:eastAsia="Calibri" w:hAnsiTheme="minorHAnsi" w:cs="Arial"/>
          <w:b/>
          <w:color w:val="000000"/>
        </w:rPr>
      </w:pPr>
      <w:r>
        <w:rPr>
          <w:rFonts w:asciiTheme="minorHAnsi" w:eastAsia="Calibri" w:hAnsiTheme="minorHAnsi" w:cs="Arial"/>
          <w:b/>
          <w:color w:val="000000"/>
        </w:rPr>
        <w:t>DOSTAWA MATERIAŁÓW DIAGNOSTYCZNYCH</w:t>
      </w:r>
    </w:p>
    <w:p w14:paraId="4CD90143" w14:textId="4B3E20AD" w:rsidR="008B473A" w:rsidRPr="00887488" w:rsidRDefault="008B473A" w:rsidP="00887488">
      <w:pPr>
        <w:pStyle w:val="Podtytu"/>
        <w:tabs>
          <w:tab w:val="left" w:pos="426"/>
        </w:tabs>
        <w:spacing w:after="0" w:line="276" w:lineRule="auto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</w:rPr>
      </w:pPr>
      <w:r w:rsidRPr="00887488">
        <w:rPr>
          <w:rFonts w:asciiTheme="minorHAnsi" w:eastAsia="Calibri" w:hAnsiTheme="minorHAnsi" w:cs="Arial"/>
          <w:bCs/>
          <w:color w:val="000000"/>
        </w:rPr>
        <w:t>prowadzonego przez: Szpital Specjalistyczny w Pile Im. Stanisława Staszica; 64-920 Piła, ul. Rydygiera 1,</w:t>
      </w:r>
    </w:p>
    <w:p w14:paraId="2571FB55" w14:textId="77777777" w:rsidR="008B473A" w:rsidRPr="00887488" w:rsidRDefault="008B473A" w:rsidP="0088748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887488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887488" w:rsidRDefault="008B473A" w:rsidP="00887488">
      <w:pPr>
        <w:shd w:val="clear" w:color="auto" w:fill="C5E0B3" w:themeFill="accent6" w:themeFillTint="66"/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611181E2" w14:textId="6D335120" w:rsidR="008B473A" w:rsidRPr="00887488" w:rsidRDefault="008B473A" w:rsidP="00887488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887488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77B0B12F" w14:textId="77777777" w:rsidR="008B473A" w:rsidRPr="00887488" w:rsidRDefault="008B473A" w:rsidP="00887488">
      <w:pPr>
        <w:shd w:val="clear" w:color="auto" w:fill="C5E0B3" w:themeFill="accent6" w:themeFillTint="66"/>
        <w:spacing w:after="0" w:line="276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438CD6A2" w14:textId="14F3EF62" w:rsidR="00F73CD4" w:rsidRPr="00887488" w:rsidRDefault="008B473A" w:rsidP="00887488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887488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5C36B074" w14:textId="77777777" w:rsidR="00F73CD4" w:rsidRPr="00887488" w:rsidRDefault="00F73CD4" w:rsidP="00887488">
      <w:pPr>
        <w:shd w:val="clear" w:color="auto" w:fill="C5E0B3" w:themeFill="accent6" w:themeFillTint="66"/>
        <w:spacing w:after="0" w:line="276" w:lineRule="auto"/>
        <w:jc w:val="left"/>
        <w:rPr>
          <w:rFonts w:eastAsia="Times New Roman" w:cs="Tahoma"/>
          <w:b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91C351F" w14:textId="77777777" w:rsidR="00F73CD4" w:rsidRPr="00887488" w:rsidRDefault="00F73CD4" w:rsidP="00887488">
      <w:pPr>
        <w:spacing w:after="0" w:line="276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887488">
        <w:rPr>
          <w:rFonts w:eastAsia="Times New Roman" w:cs="Tahoma"/>
          <w:bCs/>
          <w:i/>
          <w:iCs/>
          <w:sz w:val="24"/>
          <w:szCs w:val="24"/>
          <w:lang w:eastAsia="pl-PL"/>
        </w:rPr>
        <w:t>ofert</w:t>
      </w:r>
      <w:r w:rsidRPr="00887488">
        <w:rPr>
          <w:rFonts w:eastAsia="Times New Roman"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887488">
        <w:rPr>
          <w:rFonts w:eastAsia="Times New Roman"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7185CE7F" w14:textId="77777777" w:rsidR="00DC75DC" w:rsidRPr="00DC75DC" w:rsidRDefault="00DC75DC" w:rsidP="00DC75DC">
      <w:pPr>
        <w:widowControl w:val="0"/>
        <w:spacing w:after="0"/>
        <w:jc w:val="center"/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</w:pPr>
      <w:r w:rsidRPr="00DC75DC"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DC75DC"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  <w:t>w.w</w:t>
      </w:r>
      <w:proofErr w:type="spellEnd"/>
      <w:r w:rsidRPr="00DC75DC"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  <w:t>. podpisem może skutkować naruszeniem integralności podpisu,</w:t>
      </w:r>
    </w:p>
    <w:p w14:paraId="354FCFCE" w14:textId="77777777" w:rsidR="00DC75DC" w:rsidRPr="00DC75DC" w:rsidRDefault="00DC75DC" w:rsidP="00DC75DC">
      <w:pPr>
        <w:widowControl w:val="0"/>
        <w:spacing w:after="0"/>
        <w:jc w:val="center"/>
        <w:rPr>
          <w:b/>
          <w:color w:val="FF0000"/>
          <w:sz w:val="14"/>
          <w:szCs w:val="18"/>
        </w:rPr>
      </w:pPr>
      <w:r w:rsidRPr="00DC75DC">
        <w:rPr>
          <w:rFonts w:eastAsia="Times New Roman" w:cs="Times New Roman"/>
          <w:b/>
          <w:i/>
          <w:color w:val="FF0000"/>
          <w:sz w:val="16"/>
          <w:szCs w:val="16"/>
          <w:lang w:eastAsia="pl-PL"/>
        </w:rPr>
        <w:t xml:space="preserve"> a w konsekwencji skutkować odrzuceniem oferty.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688E87C2" w14:textId="6DA71C57" w:rsidR="008B473A" w:rsidRPr="008C090C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887488" w:rsidRDefault="00C7442C" w:rsidP="00887488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  <w:r w:rsidRPr="00887488">
        <w:rPr>
          <w:rFonts w:eastAsia="Calibri" w:cstheme="minorHAnsi"/>
          <w:i/>
          <w:sz w:val="24"/>
          <w:szCs w:val="24"/>
        </w:rPr>
        <w:lastRenderedPageBreak/>
        <w:t>Załącznik nr 4 do SWZ</w:t>
      </w:r>
      <w:r w:rsidR="00C41D09"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</w:p>
    <w:p w14:paraId="642A0005" w14:textId="77777777" w:rsidR="00C7442C" w:rsidRPr="00887488" w:rsidRDefault="00C7442C" w:rsidP="00887488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45DA944" w14:textId="783ED34B" w:rsidR="002A1D44" w:rsidRPr="00887488" w:rsidRDefault="002A1D44" w:rsidP="00887488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>UMOWA nr ……/202</w:t>
      </w:r>
      <w:r w:rsidR="00823A81" w:rsidRPr="00887488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887488" w:rsidRDefault="002A1D44" w:rsidP="00887488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887488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pomiędzy:</w:t>
      </w:r>
    </w:p>
    <w:p w14:paraId="35B51AD8" w14:textId="77777777" w:rsidR="002A1D44" w:rsidRPr="00887488" w:rsidRDefault="002A1D44" w:rsidP="0088748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887488" w:rsidRDefault="002A1D44" w:rsidP="0088748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 xml:space="preserve">REGON: 001261820 </w:t>
      </w:r>
      <w:r w:rsidRPr="00887488">
        <w:rPr>
          <w:rFonts w:eastAsia="Calibri" w:cstheme="minorHAnsi"/>
          <w:sz w:val="24"/>
          <w:szCs w:val="24"/>
        </w:rPr>
        <w:tab/>
      </w:r>
      <w:r w:rsidRPr="00887488">
        <w:rPr>
          <w:rFonts w:eastAsia="Calibri" w:cstheme="minorHAnsi"/>
          <w:sz w:val="24"/>
          <w:szCs w:val="24"/>
        </w:rPr>
        <w:tab/>
        <w:t>NIP: 764-20-88-098</w:t>
      </w:r>
    </w:p>
    <w:p w14:paraId="65D81135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który reprezentuje:</w:t>
      </w:r>
    </w:p>
    <w:p w14:paraId="2D190641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887488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zwanym dalej „Zamawiającym”</w:t>
      </w:r>
    </w:p>
    <w:p w14:paraId="297D3D0E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a</w:t>
      </w:r>
    </w:p>
    <w:p w14:paraId="449C0A64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 xml:space="preserve">REGON: .............................. </w:t>
      </w:r>
      <w:r w:rsidRPr="00887488">
        <w:rPr>
          <w:rFonts w:eastAsia="Calibri" w:cstheme="minorHAnsi"/>
          <w:sz w:val="24"/>
          <w:szCs w:val="24"/>
        </w:rPr>
        <w:tab/>
      </w:r>
      <w:r w:rsidRPr="00887488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FA09FC8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który reprezentuje:</w:t>
      </w:r>
    </w:p>
    <w:p w14:paraId="101E99D8" w14:textId="77777777" w:rsidR="002A1D44" w:rsidRPr="00887488" w:rsidRDefault="002A1D44" w:rsidP="0088748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 xml:space="preserve">REGON: .............................. </w:t>
      </w:r>
      <w:r w:rsidRPr="00887488">
        <w:rPr>
          <w:rFonts w:eastAsia="Calibri" w:cstheme="minorHAnsi"/>
          <w:sz w:val="24"/>
          <w:szCs w:val="24"/>
        </w:rPr>
        <w:tab/>
      </w:r>
      <w:r w:rsidRPr="00887488">
        <w:rPr>
          <w:rFonts w:eastAsia="Calibri" w:cstheme="minorHAnsi"/>
          <w:sz w:val="24"/>
          <w:szCs w:val="24"/>
        </w:rPr>
        <w:tab/>
        <w:t>NIP: ..............................</w:t>
      </w:r>
    </w:p>
    <w:p w14:paraId="76888AD7" w14:textId="77777777" w:rsidR="002A1D44" w:rsidRPr="00887488" w:rsidRDefault="002A1D44" w:rsidP="00887488">
      <w:pPr>
        <w:spacing w:after="0" w:line="276" w:lineRule="auto"/>
        <w:rPr>
          <w:rFonts w:eastAsia="Calibri" w:cstheme="minorHAnsi"/>
          <w:sz w:val="24"/>
          <w:szCs w:val="24"/>
        </w:rPr>
      </w:pPr>
      <w:r w:rsidRPr="00887488">
        <w:rPr>
          <w:rFonts w:eastAsia="Calibri" w:cstheme="minorHAnsi"/>
          <w:sz w:val="24"/>
          <w:szCs w:val="24"/>
        </w:rPr>
        <w:t>który reprezentuje:</w:t>
      </w:r>
    </w:p>
    <w:p w14:paraId="6F434B48" w14:textId="77777777" w:rsidR="002A1D44" w:rsidRPr="00887488" w:rsidRDefault="002A1D44" w:rsidP="0088748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887488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766D93F6" w:rsidR="002A1D44" w:rsidRDefault="002A1D44" w:rsidP="0088748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CB4629" w:rsidRPr="00887488">
        <w:rPr>
          <w:rFonts w:eastAsia="Times New Roman" w:cstheme="minorHAnsi"/>
          <w:sz w:val="24"/>
          <w:szCs w:val="24"/>
          <w:lang w:eastAsia="pl-PL"/>
        </w:rPr>
        <w:t>podstawowym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9B13ED">
        <w:rPr>
          <w:rFonts w:eastAsia="Times New Roman" w:cstheme="minorHAnsi"/>
          <w:b/>
          <w:sz w:val="24"/>
          <w:szCs w:val="24"/>
          <w:lang w:eastAsia="pl-PL"/>
        </w:rPr>
        <w:t>DOSTAWA MATERIAŁÓW DIAGNOSTYCZNYCH</w:t>
      </w:r>
      <w:r w:rsidR="00227867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E6311A" w:rsidRPr="0088748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87488">
        <w:rPr>
          <w:rFonts w:eastAsia="Times New Roman" w:cstheme="minorHAnsi"/>
          <w:sz w:val="24"/>
          <w:szCs w:val="24"/>
          <w:lang w:eastAsia="pl-PL"/>
        </w:rPr>
        <w:t>(nr sprawy:</w:t>
      </w:r>
      <w:r w:rsidRPr="00887488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</w:t>
      </w:r>
      <w:r w:rsidR="00C871E5" w:rsidRPr="00887488">
        <w:rPr>
          <w:rFonts w:eastAsia="Times New Roman" w:cstheme="minorHAnsi"/>
          <w:spacing w:val="-3"/>
          <w:sz w:val="24"/>
          <w:szCs w:val="24"/>
          <w:lang w:eastAsia="pl-PL"/>
        </w:rPr>
        <w:t>I</w:t>
      </w:r>
      <w:r w:rsidRPr="00887488">
        <w:rPr>
          <w:rFonts w:eastAsia="Times New Roman" w:cstheme="minorHAnsi"/>
          <w:spacing w:val="-3"/>
          <w:sz w:val="24"/>
          <w:szCs w:val="24"/>
          <w:lang w:eastAsia="pl-PL"/>
        </w:rPr>
        <w:t>-241/</w:t>
      </w:r>
      <w:r w:rsidR="009B13ED">
        <w:rPr>
          <w:rFonts w:eastAsia="Times New Roman" w:cstheme="minorHAnsi"/>
          <w:spacing w:val="-3"/>
          <w:sz w:val="24"/>
          <w:szCs w:val="24"/>
          <w:lang w:eastAsia="pl-PL"/>
        </w:rPr>
        <w:t>54</w:t>
      </w:r>
      <w:r w:rsidRPr="00887488">
        <w:rPr>
          <w:rFonts w:eastAsia="Times New Roman" w:cstheme="minorHAnsi"/>
          <w:spacing w:val="-3"/>
          <w:sz w:val="24"/>
          <w:szCs w:val="24"/>
          <w:lang w:eastAsia="pl-PL"/>
        </w:rPr>
        <w:t>/2</w:t>
      </w:r>
      <w:r w:rsidR="00823A81" w:rsidRPr="00887488">
        <w:rPr>
          <w:rFonts w:eastAsia="Times New Roman" w:cstheme="minorHAnsi"/>
          <w:spacing w:val="-3"/>
          <w:sz w:val="24"/>
          <w:szCs w:val="24"/>
          <w:lang w:eastAsia="pl-PL"/>
        </w:rPr>
        <w:t>3</w:t>
      </w:r>
      <w:r w:rsidRPr="00887488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887488">
        <w:rPr>
          <w:rFonts w:eastAsiaTheme="majorEastAsia" w:cstheme="minorHAnsi"/>
          <w:sz w:val="24"/>
          <w:szCs w:val="24"/>
        </w:rPr>
        <w:t xml:space="preserve"> z 11 września 2019 r. - </w:t>
      </w:r>
      <w:r w:rsidRPr="00887488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887488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887488">
        <w:rPr>
          <w:rFonts w:eastAsia="Times New Roman" w:cstheme="minorHAnsi"/>
          <w:bCs/>
          <w:sz w:val="24"/>
          <w:szCs w:val="24"/>
          <w:lang w:eastAsia="pl-PL"/>
        </w:rPr>
        <w:t>. Dz. U. 202</w:t>
      </w:r>
      <w:r w:rsidR="009B13ED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9B13ED">
        <w:rPr>
          <w:rFonts w:eastAsia="Times New Roman" w:cstheme="minorHAnsi"/>
          <w:bCs/>
          <w:sz w:val="24"/>
          <w:szCs w:val="24"/>
          <w:lang w:eastAsia="pl-PL"/>
        </w:rPr>
        <w:t>605</w:t>
      </w:r>
      <w:r w:rsidRPr="00887488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887488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6E2B4693" w14:textId="77777777" w:rsidR="00B675A9" w:rsidRPr="00887488" w:rsidRDefault="00B675A9" w:rsidP="00887488">
      <w:pPr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</w:p>
    <w:p w14:paraId="1974CF3F" w14:textId="77777777" w:rsidR="00891F4C" w:rsidRPr="00887488" w:rsidRDefault="00891F4C" w:rsidP="0088748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87488">
        <w:rPr>
          <w:rFonts w:cstheme="minorHAnsi"/>
          <w:b/>
          <w:sz w:val="24"/>
          <w:szCs w:val="24"/>
        </w:rPr>
        <w:t>§ 1</w:t>
      </w:r>
    </w:p>
    <w:p w14:paraId="2A69EED2" w14:textId="085DFB6F" w:rsidR="00E6311A" w:rsidRPr="00E6311A" w:rsidRDefault="00E6311A" w:rsidP="00887488">
      <w:pPr>
        <w:numPr>
          <w:ilvl w:val="0"/>
          <w:numId w:val="27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E6311A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</w:t>
      </w:r>
      <w:r w:rsidR="00227867">
        <w:rPr>
          <w:rFonts w:eastAsia="Times New Roman" w:cstheme="minorHAnsi"/>
          <w:sz w:val="24"/>
          <w:szCs w:val="24"/>
          <w:lang w:eastAsia="pl-PL"/>
        </w:rPr>
        <w:t>w</w:t>
      </w:r>
      <w:r w:rsidR="00227867" w:rsidRPr="0022786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materiał</w:t>
      </w:r>
      <w:r w:rsidR="00BC7CE4">
        <w:rPr>
          <w:rFonts w:eastAsia="Times New Roman" w:cstheme="minorHAnsi"/>
          <w:b/>
          <w:bCs/>
          <w:sz w:val="24"/>
          <w:szCs w:val="24"/>
          <w:lang w:eastAsia="pl-PL"/>
        </w:rPr>
        <w:t>y diagnostyczne</w:t>
      </w:r>
      <w:r w:rsidR="004174D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laboratorium mikrobiologicznego</w:t>
      </w:r>
      <w:r w:rsidRPr="00E6311A">
        <w:rPr>
          <w:rFonts w:eastAsia="Times New Roman" w:cstheme="minorHAnsi"/>
          <w:sz w:val="24"/>
          <w:szCs w:val="24"/>
          <w:lang w:eastAsia="pl-PL"/>
        </w:rPr>
        <w:t xml:space="preserve"> w rodzajach, ilości i cenach jednostkowych wyszczególnionych w ofercie przetargowej oraz w załączniku nr 1 do niniejszej umowy.</w:t>
      </w:r>
    </w:p>
    <w:p w14:paraId="66607872" w14:textId="6F39B045" w:rsidR="00891F4C" w:rsidRDefault="00891F4C" w:rsidP="00887488">
      <w:pPr>
        <w:numPr>
          <w:ilvl w:val="0"/>
          <w:numId w:val="27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</w:t>
      </w:r>
      <w:r w:rsidR="002B09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B09F8" w:rsidRPr="002B09F8">
        <w:rPr>
          <w:rFonts w:eastAsia="Times New Roman" w:cstheme="minorHAnsi"/>
          <w:sz w:val="24"/>
          <w:szCs w:val="24"/>
          <w:lang w:eastAsia="pl-PL"/>
        </w:rPr>
        <w:t>oraz</w:t>
      </w:r>
      <w:r w:rsidR="006F5306">
        <w:rPr>
          <w:rFonts w:eastAsia="Times New Roman" w:cstheme="minorHAnsi"/>
          <w:sz w:val="24"/>
          <w:szCs w:val="24"/>
          <w:lang w:eastAsia="pl-PL"/>
        </w:rPr>
        <w:t xml:space="preserve"> wszystkie pozostałe dokumenty wskazane w złączniku nr 1 do umowy (załącznik nr 2 do SWZ) i</w:t>
      </w:r>
      <w:r w:rsidR="002B09F8" w:rsidRPr="002B09F8">
        <w:rPr>
          <w:rFonts w:eastAsia="Times New Roman" w:cstheme="minorHAnsi"/>
          <w:sz w:val="24"/>
          <w:szCs w:val="24"/>
          <w:lang w:eastAsia="pl-PL"/>
        </w:rPr>
        <w:t xml:space="preserve"> udostępni je na każde żądanie Zamawiającego w ciągu 4 dni roboczych.</w:t>
      </w:r>
    </w:p>
    <w:p w14:paraId="2C1A1340" w14:textId="4733F75C" w:rsidR="00EC50B4" w:rsidRDefault="000253AA" w:rsidP="000253AA">
      <w:pPr>
        <w:numPr>
          <w:ilvl w:val="0"/>
          <w:numId w:val="27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0253AA">
        <w:rPr>
          <w:rFonts w:eastAsia="Times New Roman" w:cstheme="minorHAnsi"/>
          <w:sz w:val="24"/>
          <w:szCs w:val="24"/>
          <w:lang w:eastAsia="pl-PL"/>
        </w:rPr>
        <w:t>Wykonawca w ramach ceny przedmiot umowy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zobowiązuje się do dostarczenia aparatu do hodowli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dorobnoustrojów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z krwi i płynów ustrojowych w ciągu </w:t>
      </w:r>
      <w:r w:rsidRPr="0099499A">
        <w:rPr>
          <w:rFonts w:eastAsia="Times New Roman" w:cstheme="minorHAnsi"/>
          <w:b/>
          <w:bCs/>
          <w:sz w:val="24"/>
          <w:szCs w:val="24"/>
          <w:lang w:eastAsia="pl-PL"/>
        </w:rPr>
        <w:t>4 tygodni</w:t>
      </w:r>
      <w:r>
        <w:rPr>
          <w:rFonts w:eastAsia="Times New Roman" w:cstheme="minorHAnsi"/>
          <w:sz w:val="24"/>
          <w:szCs w:val="24"/>
          <w:lang w:eastAsia="pl-PL"/>
        </w:rPr>
        <w:t xml:space="preserve"> od daty podpisania umowy</w:t>
      </w:r>
      <w:r w:rsidRPr="000253AA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Pr="000253AA">
        <w:rPr>
          <w:rFonts w:eastAsia="Times New Roman" w:cstheme="minorHAnsi"/>
          <w:sz w:val="24"/>
          <w:szCs w:val="24"/>
          <w:lang w:eastAsia="pl-PL"/>
        </w:rPr>
        <w:t xml:space="preserve">dokona instalacji aparatu 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Pr="000253AA">
        <w:rPr>
          <w:rFonts w:eastAsia="Times New Roman" w:cstheme="minorHAnsi"/>
          <w:sz w:val="24"/>
          <w:szCs w:val="24"/>
          <w:lang w:eastAsia="pl-PL"/>
        </w:rPr>
        <w:t xml:space="preserve"> przeszkoli personel laboratorium w zakresie obsługi programu, a także dokona </w:t>
      </w:r>
      <w:proofErr w:type="spellStart"/>
      <w:r w:rsidRPr="000253AA">
        <w:rPr>
          <w:rFonts w:eastAsia="Times New Roman" w:cstheme="minorHAnsi"/>
          <w:sz w:val="24"/>
          <w:szCs w:val="24"/>
          <w:lang w:eastAsia="pl-PL"/>
        </w:rPr>
        <w:t>kalibracjii</w:t>
      </w:r>
      <w:proofErr w:type="spellEnd"/>
      <w:r w:rsidRPr="000253AA">
        <w:rPr>
          <w:rFonts w:eastAsia="Times New Roman" w:cstheme="minorHAnsi"/>
          <w:sz w:val="24"/>
          <w:szCs w:val="24"/>
          <w:lang w:eastAsia="pl-PL"/>
        </w:rPr>
        <w:t xml:space="preserve"> walidacji dostarczonego aparatu</w:t>
      </w:r>
      <w:r w:rsidR="00EC50B4" w:rsidRPr="000253AA">
        <w:rPr>
          <w:rFonts w:eastAsia="Times New Roman" w:cstheme="minorHAnsi"/>
          <w:sz w:val="24"/>
          <w:szCs w:val="24"/>
          <w:lang w:eastAsia="pl-PL"/>
        </w:rPr>
        <w:t xml:space="preserve"> (dot. zadania 6).</w:t>
      </w:r>
    </w:p>
    <w:p w14:paraId="3A8C7DE5" w14:textId="77777777" w:rsidR="00B04955" w:rsidRPr="000253AA" w:rsidRDefault="00B04955" w:rsidP="00B04955">
      <w:p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</w:p>
    <w:p w14:paraId="1DF9A082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C8F4EB5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0CB210F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lastRenderedPageBreak/>
        <w:t>§ 3</w:t>
      </w:r>
    </w:p>
    <w:p w14:paraId="723ED84D" w14:textId="1CDBB109" w:rsidR="00A26928" w:rsidRPr="00B675A9" w:rsidRDefault="00891F4C" w:rsidP="00B675A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5336F398" w14:textId="77777777" w:rsidR="00B675A9" w:rsidRDefault="00B675A9" w:rsidP="00887488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58D26531" w14:textId="0D3F5F48" w:rsidR="00891F4C" w:rsidRPr="00887488" w:rsidRDefault="00891F4C" w:rsidP="00887488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1A80DB86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5C726B89" w14:textId="4A89C763" w:rsidR="00891F4C" w:rsidRPr="00887488" w:rsidRDefault="00891F4C" w:rsidP="00887488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>tym koszty transportu do siedziby Zamawiającego.</w:t>
      </w:r>
    </w:p>
    <w:p w14:paraId="2C944807" w14:textId="77777777" w:rsidR="00891F4C" w:rsidRDefault="00891F4C" w:rsidP="00887488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511BBCF0" w14:textId="39651A63" w:rsidR="004174DB" w:rsidRPr="00887488" w:rsidRDefault="004174DB" w:rsidP="004174DB">
      <w:p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Zadanie……</w:t>
      </w:r>
    </w:p>
    <w:p w14:paraId="2F8D6689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5EA362B8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3D0F1B97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07A2352B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4DE66C5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13197D98" w14:textId="77777777" w:rsidR="00891F4C" w:rsidRPr="00887488" w:rsidRDefault="00891F4C" w:rsidP="0088748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3F3E498" w14:textId="2B20C980" w:rsidR="00891F4C" w:rsidRPr="00887488" w:rsidRDefault="00891F4C" w:rsidP="0088748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 xml:space="preserve">Zapłata nastąpi przelewem na konto Wykonawcy w ciągu </w:t>
      </w:r>
      <w:r w:rsidR="004174DB">
        <w:rPr>
          <w:rFonts w:cstheme="minorHAnsi"/>
          <w:sz w:val="24"/>
          <w:szCs w:val="24"/>
        </w:rPr>
        <w:t>3</w:t>
      </w:r>
      <w:r w:rsidRPr="00887488">
        <w:rPr>
          <w:rFonts w:cstheme="minorHAnsi"/>
          <w:sz w:val="24"/>
          <w:szCs w:val="24"/>
        </w:rPr>
        <w:t xml:space="preserve">0 dni od daty doręczenia faktury Zamawiającemu. </w:t>
      </w:r>
    </w:p>
    <w:p w14:paraId="4E9573C9" w14:textId="77777777" w:rsidR="00891F4C" w:rsidRPr="00887488" w:rsidRDefault="00891F4C" w:rsidP="0088748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5687B452" w14:textId="77777777" w:rsidR="00891F4C" w:rsidRPr="00887488" w:rsidRDefault="00891F4C" w:rsidP="00887488">
      <w:pPr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F1D8083" w14:textId="77777777" w:rsidR="00891F4C" w:rsidRPr="00887488" w:rsidRDefault="00891F4C" w:rsidP="00887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19D7E973" w14:textId="77777777" w:rsidR="00891F4C" w:rsidRPr="00887488" w:rsidRDefault="00891F4C" w:rsidP="00887488">
      <w:pPr>
        <w:tabs>
          <w:tab w:val="num" w:pos="720"/>
        </w:tabs>
        <w:spacing w:after="0" w:line="276" w:lineRule="auto"/>
        <w:ind w:left="720" w:hanging="720"/>
        <w:rPr>
          <w:rFonts w:cstheme="minorHAnsi"/>
          <w:b/>
          <w:sz w:val="24"/>
          <w:szCs w:val="24"/>
        </w:rPr>
      </w:pPr>
      <w:r w:rsidRPr="00887488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402C0746" w14:textId="77777777" w:rsidR="00E37F73" w:rsidRDefault="00BA7BBC" w:rsidP="00B25499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E37F73">
        <w:rPr>
          <w:rFonts w:eastAsia="Times New Roman" w:cstheme="minorHAnsi"/>
          <w:sz w:val="24"/>
          <w:szCs w:val="24"/>
        </w:rPr>
        <w:t xml:space="preserve">Wykonawca zobowiązuje się do </w:t>
      </w:r>
      <w:r w:rsidR="00B675A9" w:rsidRPr="00E37F73">
        <w:rPr>
          <w:rFonts w:eastAsia="Times New Roman" w:cstheme="minorHAnsi"/>
          <w:sz w:val="24"/>
          <w:szCs w:val="24"/>
        </w:rPr>
        <w:t>sukcesywnego</w:t>
      </w:r>
      <w:r w:rsidRPr="00E37F73">
        <w:rPr>
          <w:rFonts w:eastAsia="Times New Roman" w:cstheme="minorHAnsi"/>
          <w:sz w:val="24"/>
          <w:szCs w:val="24"/>
        </w:rPr>
        <w:t xml:space="preserve"> dostarczania przedmiotu umowy </w:t>
      </w:r>
      <w:r w:rsidR="00523DE7" w:rsidRPr="00E37F73">
        <w:rPr>
          <w:rFonts w:eastAsia="Times New Roman" w:cstheme="minorHAnsi"/>
          <w:sz w:val="24"/>
          <w:szCs w:val="24"/>
        </w:rPr>
        <w:t xml:space="preserve">do </w:t>
      </w:r>
      <w:r w:rsidR="00E37F73" w:rsidRPr="00E37F73">
        <w:rPr>
          <w:rFonts w:eastAsia="Times New Roman" w:cstheme="minorHAnsi"/>
          <w:sz w:val="24"/>
          <w:szCs w:val="24"/>
        </w:rPr>
        <w:t xml:space="preserve">Zakładu Diagnostyki Mikrobiologicznej w godzinach pracy tj. od poniedziałku do piątku w godz. 7:30 do 14:30, za wyjątkiem dni ustawowo wolnych od pracy, własnym transportem lub za pośrednictwem firmy kurierskiej na własny koszt i ryzyko. </w:t>
      </w:r>
    </w:p>
    <w:p w14:paraId="04F0917C" w14:textId="45B539D0" w:rsidR="00E37F73" w:rsidRDefault="00E37F73" w:rsidP="00B25499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E37F73">
        <w:rPr>
          <w:rFonts w:eastAsia="Times New Roman" w:cstheme="minorHAnsi"/>
          <w:sz w:val="24"/>
          <w:szCs w:val="24"/>
        </w:rPr>
        <w:t xml:space="preserve">Wykonawca zapewni transport w warunkach i temperaturze nie powodującej rozkładu substancji czynnej oraz  </w:t>
      </w:r>
      <w:proofErr w:type="spellStart"/>
      <w:r w:rsidRPr="00E37F73">
        <w:rPr>
          <w:rFonts w:eastAsia="Times New Roman" w:cstheme="minorHAnsi"/>
          <w:sz w:val="24"/>
          <w:szCs w:val="24"/>
        </w:rPr>
        <w:t>rozjałowienia</w:t>
      </w:r>
      <w:proofErr w:type="spellEnd"/>
      <w:r w:rsidRPr="00E37F73">
        <w:rPr>
          <w:rFonts w:eastAsia="Times New Roman" w:cstheme="minorHAnsi"/>
          <w:sz w:val="24"/>
          <w:szCs w:val="24"/>
        </w:rPr>
        <w:t xml:space="preserve"> i zniszczenia przedmiotu zamówienia.</w:t>
      </w:r>
    </w:p>
    <w:p w14:paraId="02E37822" w14:textId="2CCC9990" w:rsidR="00523DE7" w:rsidRPr="00E37F73" w:rsidRDefault="00BA7BBC" w:rsidP="00B25499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E37F73">
        <w:rPr>
          <w:rFonts w:eastAsia="Times New Roman" w:cstheme="minorHAnsi"/>
          <w:sz w:val="24"/>
          <w:szCs w:val="24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77CE1029" w14:textId="1DF81196" w:rsidR="00BA7BBC" w:rsidRPr="00887488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887488">
        <w:rPr>
          <w:rFonts w:eastAsia="Times New Roman" w:cstheme="minorHAnsi"/>
          <w:b/>
          <w:sz w:val="24"/>
          <w:szCs w:val="24"/>
        </w:rPr>
        <w:t>…… dni</w:t>
      </w:r>
      <w:r w:rsidR="00885957">
        <w:rPr>
          <w:rFonts w:eastAsia="Times New Roman" w:cstheme="minorHAnsi"/>
          <w:b/>
          <w:sz w:val="24"/>
          <w:szCs w:val="24"/>
        </w:rPr>
        <w:t xml:space="preserve"> </w:t>
      </w:r>
      <w:r w:rsidR="00885957" w:rsidRPr="00885957">
        <w:rPr>
          <w:rFonts w:eastAsia="Times New Roman" w:cstheme="minorHAnsi"/>
          <w:bCs/>
          <w:sz w:val="24"/>
          <w:szCs w:val="24"/>
        </w:rPr>
        <w:t>kalendarzowych</w:t>
      </w:r>
      <w:r w:rsidRPr="00887488">
        <w:rPr>
          <w:rFonts w:eastAsia="Times New Roman" w:cstheme="minorHAnsi"/>
          <w:sz w:val="24"/>
          <w:szCs w:val="24"/>
        </w:rPr>
        <w:t xml:space="preserve"> od daty złożenia zamówienia </w:t>
      </w:r>
      <w:r w:rsidRPr="00887488">
        <w:rPr>
          <w:rFonts w:eastAsia="Times New Roman" w:cstheme="minorHAnsi"/>
          <w:i/>
          <w:sz w:val="24"/>
          <w:szCs w:val="24"/>
        </w:rPr>
        <w:t>(</w:t>
      </w:r>
      <w:r w:rsidR="00E6311A" w:rsidRPr="00887488">
        <w:rPr>
          <w:rFonts w:eastAsia="Times New Roman" w:cstheme="minorHAnsi"/>
          <w:i/>
          <w:sz w:val="24"/>
          <w:szCs w:val="24"/>
        </w:rPr>
        <w:t xml:space="preserve">maks. </w:t>
      </w:r>
      <w:r w:rsidR="00E37F73">
        <w:rPr>
          <w:rFonts w:eastAsia="Times New Roman" w:cstheme="minorHAnsi"/>
          <w:i/>
          <w:sz w:val="24"/>
          <w:szCs w:val="24"/>
        </w:rPr>
        <w:t>7</w:t>
      </w:r>
      <w:r w:rsidR="00E6311A" w:rsidRPr="00887488">
        <w:rPr>
          <w:rFonts w:eastAsia="Times New Roman" w:cstheme="minorHAnsi"/>
          <w:i/>
          <w:sz w:val="24"/>
          <w:szCs w:val="24"/>
        </w:rPr>
        <w:t xml:space="preserve"> dni</w:t>
      </w:r>
      <w:r w:rsidR="00E37F73">
        <w:rPr>
          <w:rFonts w:eastAsia="Times New Roman" w:cstheme="minorHAnsi"/>
          <w:i/>
          <w:sz w:val="24"/>
          <w:szCs w:val="24"/>
        </w:rPr>
        <w:t xml:space="preserve"> (dot. zadań od1 do 5)/3 dni (dot. zadania. 6)</w:t>
      </w:r>
      <w:r w:rsidR="00E6311A" w:rsidRPr="00887488">
        <w:rPr>
          <w:rFonts w:eastAsia="Times New Roman" w:cstheme="minorHAnsi"/>
          <w:i/>
          <w:sz w:val="24"/>
          <w:szCs w:val="24"/>
        </w:rPr>
        <w:t xml:space="preserve"> - </w:t>
      </w:r>
      <w:r w:rsidRPr="00887488">
        <w:rPr>
          <w:rFonts w:eastAsia="Times New Roman" w:cstheme="minorHAnsi"/>
          <w:i/>
          <w:sz w:val="24"/>
          <w:szCs w:val="24"/>
        </w:rPr>
        <w:t>kryterium oceniane)</w:t>
      </w:r>
      <w:r w:rsidRPr="00887488">
        <w:rPr>
          <w:rFonts w:eastAsia="Times New Roman" w:cstheme="minorHAnsi"/>
          <w:sz w:val="24"/>
          <w:szCs w:val="24"/>
        </w:rPr>
        <w:t xml:space="preserve">. </w:t>
      </w:r>
    </w:p>
    <w:p w14:paraId="1E038C0F" w14:textId="31073816" w:rsidR="00E6311A" w:rsidRPr="00887488" w:rsidRDefault="00E6311A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374EE477" w14:textId="77777777" w:rsidR="00BA7BBC" w:rsidRPr="00887488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689F6E89" w14:textId="1D0B71C5" w:rsidR="00BA7BBC" w:rsidRPr="00D25408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t>Jeżeli w dostarczonej partii towaru Zamawiający stwierdzi wady jakościowe lub ilościowe, niezwłocznie zawiadomi o nich Wykonawcę, który wymieni towar na wolny od wad w ciągu</w:t>
      </w:r>
      <w:r w:rsidR="00885957">
        <w:rPr>
          <w:rFonts w:eastAsia="Times New Roman" w:cstheme="minorHAnsi"/>
          <w:sz w:val="24"/>
          <w:szCs w:val="24"/>
        </w:rPr>
        <w:t xml:space="preserve"> </w:t>
      </w:r>
      <w:r w:rsidR="00885957" w:rsidRPr="00885957">
        <w:rPr>
          <w:rFonts w:eastAsia="Times New Roman" w:cstheme="minorHAnsi"/>
          <w:b/>
          <w:bCs/>
          <w:sz w:val="24"/>
          <w:szCs w:val="24"/>
        </w:rPr>
        <w:t>3</w:t>
      </w:r>
      <w:r w:rsidR="00341389" w:rsidRPr="00887488">
        <w:rPr>
          <w:rFonts w:eastAsia="Times New Roman" w:cstheme="minorHAnsi"/>
          <w:b/>
          <w:sz w:val="24"/>
          <w:szCs w:val="24"/>
        </w:rPr>
        <w:t xml:space="preserve"> </w:t>
      </w:r>
      <w:r w:rsidRPr="00887488">
        <w:rPr>
          <w:rFonts w:eastAsia="Times New Roman" w:cstheme="minorHAnsi"/>
          <w:b/>
          <w:sz w:val="24"/>
          <w:szCs w:val="24"/>
        </w:rPr>
        <w:t>dni</w:t>
      </w:r>
      <w:r w:rsidRPr="00887488">
        <w:rPr>
          <w:rFonts w:eastAsia="Times New Roman" w:cstheme="minorHAnsi"/>
          <w:sz w:val="24"/>
          <w:szCs w:val="24"/>
        </w:rPr>
        <w:t xml:space="preserve"> </w:t>
      </w:r>
      <w:r w:rsidR="00885957">
        <w:rPr>
          <w:rFonts w:eastAsia="Times New Roman" w:cstheme="minorHAnsi"/>
          <w:sz w:val="24"/>
          <w:szCs w:val="24"/>
        </w:rPr>
        <w:t>kalendarzowych</w:t>
      </w:r>
      <w:r w:rsidR="00804446">
        <w:rPr>
          <w:rFonts w:eastAsia="Times New Roman" w:cstheme="minorHAnsi"/>
          <w:sz w:val="24"/>
          <w:szCs w:val="24"/>
        </w:rPr>
        <w:t xml:space="preserve"> </w:t>
      </w:r>
      <w:r w:rsidRPr="00887488">
        <w:rPr>
          <w:rFonts w:eastAsia="Times New Roman" w:cstheme="minorHAnsi"/>
          <w:sz w:val="24"/>
          <w:szCs w:val="24"/>
        </w:rPr>
        <w:t>od daty zawiadomienia, nie obciążając Zamawiającego kosztami wymiany.</w:t>
      </w:r>
      <w:r w:rsidRPr="00887488">
        <w:rPr>
          <w:rFonts w:eastAsia="Times New Roman" w:cstheme="minorHAnsi"/>
          <w:i/>
          <w:sz w:val="24"/>
          <w:szCs w:val="24"/>
        </w:rPr>
        <w:t xml:space="preserve"> </w:t>
      </w:r>
    </w:p>
    <w:p w14:paraId="74376365" w14:textId="0282AC5D" w:rsidR="00D25408" w:rsidRPr="00887488" w:rsidRDefault="00D25408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D25408">
        <w:rPr>
          <w:rFonts w:eastAsia="Times New Roman" w:cstheme="minorHAnsi"/>
          <w:sz w:val="24"/>
          <w:szCs w:val="24"/>
        </w:rPr>
        <w:t>Wykonawca dostarczy wraz z pierwszą dostawą instrukcję stosowania w języku polskim, kartę charakterystyki oraz certyfikat jakości do każdego realizowanego zamówienia.</w:t>
      </w:r>
    </w:p>
    <w:p w14:paraId="2D41749C" w14:textId="77777777" w:rsidR="00E6311A" w:rsidRPr="00887488" w:rsidRDefault="00E6311A" w:rsidP="00887488">
      <w:pPr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</w:rPr>
        <w:lastRenderedPageBreak/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5EFC9732" w14:textId="77777777" w:rsidR="00D25408" w:rsidRPr="00064960" w:rsidRDefault="00D25408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064960">
        <w:rPr>
          <w:rFonts w:eastAsia="Times New Roman" w:cstheme="minorHAnsi"/>
          <w:sz w:val="24"/>
          <w:szCs w:val="24"/>
        </w:rPr>
        <w:t>Wykonawca zobowiązany jest na żądanie Zamawiającego do dostarczenia aktualnych świadectw dopuszczenia do obrotu medycznego, odpowiedni dokument świadczący o jakości wyrobu, świadectwo wiarygodności dystrybutora i inne dokumenty wyszczególnione w SWZ (w języku polskim).</w:t>
      </w:r>
    </w:p>
    <w:p w14:paraId="47607EA5" w14:textId="0B8095B9" w:rsidR="00BA7BBC" w:rsidRPr="00064960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064960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5BE769F7" w14:textId="77777777" w:rsidR="00BA7BBC" w:rsidRPr="00064960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064960">
        <w:rPr>
          <w:rFonts w:eastAsia="Times New Roman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7D90364" w14:textId="77777777" w:rsidR="00BA7BBC" w:rsidRPr="00064960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064960"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B640B4A" w14:textId="77777777" w:rsidR="00BA7BBC" w:rsidRPr="00064960" w:rsidRDefault="00BA7BBC" w:rsidP="00887488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</w:rPr>
      </w:pPr>
      <w:r w:rsidRPr="00064960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064960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0811E84F" w14:textId="2CCA87AE" w:rsidR="00BA7BBC" w:rsidRPr="00064960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064960">
        <w:rPr>
          <w:rFonts w:eastAsia="Times New Roman" w:cstheme="minorHAnsi"/>
          <w:sz w:val="24"/>
          <w:szCs w:val="24"/>
        </w:rPr>
        <w:t xml:space="preserve">W przypadku, gdy Wykonawca nie dostarczy przedmiotu umowy w terminie określonym w § 6 ust. </w:t>
      </w:r>
      <w:r w:rsidR="00D25408" w:rsidRPr="00064960">
        <w:rPr>
          <w:rFonts w:eastAsia="Times New Roman" w:cstheme="minorHAnsi"/>
          <w:sz w:val="24"/>
          <w:szCs w:val="24"/>
        </w:rPr>
        <w:t>4</w:t>
      </w:r>
      <w:r w:rsidRPr="00064960">
        <w:rPr>
          <w:rFonts w:eastAsia="Times New Roman" w:cstheme="minorHAnsi"/>
          <w:sz w:val="24"/>
          <w:szCs w:val="24"/>
        </w:rPr>
        <w:t xml:space="preserve"> Zamawiający zastrzega sobie prawo dokonania zakupu interwencyjnego od innego dostawcy w</w:t>
      </w:r>
      <w:r w:rsidR="00FA6B9A" w:rsidRPr="00064960">
        <w:rPr>
          <w:rFonts w:eastAsia="Times New Roman" w:cstheme="minorHAnsi"/>
          <w:sz w:val="24"/>
          <w:szCs w:val="24"/>
        </w:rPr>
        <w:t> </w:t>
      </w:r>
      <w:r w:rsidRPr="00064960">
        <w:rPr>
          <w:rFonts w:eastAsia="Times New Roman" w:cstheme="minorHAnsi"/>
          <w:sz w:val="24"/>
          <w:szCs w:val="24"/>
        </w:rPr>
        <w:t>ilościach i asortymencie niezrealizowanej w terminie dostawy.</w:t>
      </w:r>
    </w:p>
    <w:p w14:paraId="3209CAAF" w14:textId="77777777" w:rsidR="00BA7BBC" w:rsidRPr="00064960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064960">
        <w:rPr>
          <w:rFonts w:eastAsia="Times New Roman" w:cstheme="minorHAnsi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3CB166F4" w14:textId="0AFB9AEA" w:rsidR="00BA7BBC" w:rsidRPr="00064960" w:rsidRDefault="00BA7BBC" w:rsidP="00887488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064960"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</w:t>
      </w:r>
      <w:r w:rsidR="00341389" w:rsidRPr="00064960">
        <w:rPr>
          <w:rFonts w:eastAsia="Times New Roman" w:cstheme="minorHAnsi"/>
          <w:sz w:val="24"/>
          <w:szCs w:val="24"/>
        </w:rPr>
        <w:t xml:space="preserve"> zapłaty</w:t>
      </w:r>
      <w:r w:rsidRPr="00064960">
        <w:rPr>
          <w:rFonts w:eastAsia="Times New Roman" w:cstheme="minorHAnsi"/>
          <w:sz w:val="24"/>
          <w:szCs w:val="24"/>
        </w:rPr>
        <w:t xml:space="preserve"> kary umownej za o zwłokę w wysokości określonej w § 8 ust. 1.</w:t>
      </w:r>
    </w:p>
    <w:p w14:paraId="2E9A201B" w14:textId="61EA7EC4" w:rsidR="00891F4C" w:rsidRPr="00887488" w:rsidRDefault="00891F4C" w:rsidP="0088748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7F6E7330" w14:textId="40CFAF93" w:rsidR="008C58C3" w:rsidRPr="008C58C3" w:rsidRDefault="00891F4C" w:rsidP="00BA1441">
      <w:pPr>
        <w:pStyle w:val="Tekstpodstawowy"/>
        <w:numPr>
          <w:ilvl w:val="3"/>
          <w:numId w:val="10"/>
        </w:numPr>
        <w:tabs>
          <w:tab w:val="clear" w:pos="2880"/>
        </w:tabs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  <w:r w:rsidRPr="008C58C3">
        <w:rPr>
          <w:rFonts w:asciiTheme="minorHAnsi" w:hAnsiTheme="minorHAnsi" w:cstheme="minorHAnsi"/>
          <w:sz w:val="24"/>
          <w:szCs w:val="24"/>
          <w:lang w:eastAsia="en-US"/>
        </w:rPr>
        <w:t xml:space="preserve">Osobą odpowiedzialną za realizację niniejszej umowy ze strony Zamawiającego </w:t>
      </w:r>
      <w:r w:rsidR="008C58C3" w:rsidRPr="008C58C3">
        <w:rPr>
          <w:rFonts w:asciiTheme="minorHAnsi" w:hAnsiTheme="minorHAnsi" w:cstheme="minorHAnsi"/>
          <w:sz w:val="24"/>
          <w:szCs w:val="24"/>
          <w:lang w:eastAsia="en-US"/>
        </w:rPr>
        <w:t xml:space="preserve">jest </w:t>
      </w:r>
      <w:r w:rsidR="00BA1441">
        <w:rPr>
          <w:rFonts w:asciiTheme="minorHAnsi" w:hAnsiTheme="minorHAnsi" w:cstheme="minorHAnsi"/>
          <w:sz w:val="24"/>
          <w:szCs w:val="24"/>
          <w:lang w:eastAsia="en-US"/>
        </w:rPr>
        <w:t xml:space="preserve">Zakładu Diagnostyki Mikrobiologicznej </w:t>
      </w:r>
      <w:r w:rsidR="008C58C3" w:rsidRPr="008C58C3">
        <w:rPr>
          <w:rFonts w:asciiTheme="minorHAnsi" w:hAnsiTheme="minorHAnsi" w:cstheme="minorHAnsi"/>
          <w:sz w:val="24"/>
          <w:szCs w:val="24"/>
          <w:lang w:eastAsia="en-US"/>
        </w:rPr>
        <w:t xml:space="preserve">tel. (67) 2106 </w:t>
      </w:r>
      <w:r w:rsidR="00BA1441">
        <w:rPr>
          <w:rFonts w:asciiTheme="minorHAnsi" w:hAnsiTheme="minorHAnsi" w:cstheme="minorHAnsi"/>
          <w:sz w:val="24"/>
          <w:szCs w:val="24"/>
          <w:lang w:eastAsia="en-US"/>
        </w:rPr>
        <w:t>531.</w:t>
      </w:r>
    </w:p>
    <w:p w14:paraId="69CE6D72" w14:textId="1CECABF1" w:rsidR="00891F4C" w:rsidRPr="00BA1441" w:rsidRDefault="00BA1441" w:rsidP="00BA1441">
      <w:pPr>
        <w:pStyle w:val="Akapitzlist"/>
        <w:numPr>
          <w:ilvl w:val="3"/>
          <w:numId w:val="10"/>
        </w:numPr>
        <w:tabs>
          <w:tab w:val="clear" w:pos="288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BA1441">
        <w:rPr>
          <w:rFonts w:eastAsia="Times New Roman" w:cstheme="minorHAnsi"/>
          <w:bCs/>
          <w:sz w:val="24"/>
          <w:szCs w:val="24"/>
          <w:lang w:eastAsia="pl-PL"/>
        </w:rPr>
        <w:t>Osobą odpowiedzialną za realizację niniejszej umowy ze strony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Wykonawcy jest:……………………, 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tel</w:t>
      </w:r>
      <w:proofErr w:type="spellEnd"/>
      <w:r>
        <w:rPr>
          <w:rFonts w:eastAsia="Times New Roman" w:cstheme="minorHAnsi"/>
          <w:bCs/>
          <w:sz w:val="24"/>
          <w:szCs w:val="24"/>
          <w:lang w:eastAsia="pl-PL"/>
        </w:rPr>
        <w:t>…….</w:t>
      </w:r>
    </w:p>
    <w:p w14:paraId="2F498CC0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33A96F87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628565A" w14:textId="73964ABE" w:rsidR="00891F4C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</w:t>
      </w:r>
      <w:r w:rsidR="006B1F86" w:rsidRPr="00887488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Pr="00887488">
        <w:rPr>
          <w:rFonts w:eastAsia="Times New Roman" w:cstheme="minorHAnsi"/>
          <w:sz w:val="24"/>
          <w:szCs w:val="24"/>
          <w:lang w:eastAsia="pl-PL"/>
        </w:rPr>
        <w:t>, w terminie określonym w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>§</w:t>
      </w:r>
      <w:r w:rsidR="002C0831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>6</w:t>
      </w:r>
      <w:r w:rsidR="002C0831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="0099499A">
        <w:rPr>
          <w:rFonts w:eastAsia="Times New Roman" w:cstheme="minorHAnsi"/>
          <w:sz w:val="24"/>
          <w:szCs w:val="24"/>
          <w:lang w:eastAsia="pl-PL"/>
        </w:rPr>
        <w:t>4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, a także w przypadku naruszeń postanowień § 6 ust. </w:t>
      </w:r>
      <w:r w:rsidR="0099499A">
        <w:rPr>
          <w:rFonts w:eastAsia="Times New Roman" w:cstheme="minorHAnsi"/>
          <w:sz w:val="24"/>
          <w:szCs w:val="24"/>
          <w:lang w:eastAsia="pl-PL"/>
        </w:rPr>
        <w:t>7</w:t>
      </w:r>
      <w:r w:rsidR="00903621" w:rsidRPr="00887488">
        <w:rPr>
          <w:rFonts w:eastAsia="Times New Roman" w:cstheme="minorHAnsi"/>
          <w:sz w:val="24"/>
          <w:szCs w:val="24"/>
          <w:lang w:eastAsia="pl-PL"/>
        </w:rPr>
        <w:t xml:space="preserve"> i/lub ust. </w:t>
      </w:r>
      <w:r w:rsidR="00615D75">
        <w:rPr>
          <w:rFonts w:eastAsia="Times New Roman" w:cstheme="minorHAnsi"/>
          <w:sz w:val="24"/>
          <w:szCs w:val="24"/>
          <w:lang w:eastAsia="pl-PL"/>
        </w:rPr>
        <w:t>1</w:t>
      </w:r>
      <w:r w:rsidR="0099499A">
        <w:rPr>
          <w:rFonts w:eastAsia="Times New Roman" w:cstheme="minorHAnsi"/>
          <w:sz w:val="24"/>
          <w:szCs w:val="24"/>
          <w:lang w:eastAsia="pl-PL"/>
        </w:rPr>
        <w:t>1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karę umowną w wysokości 0,</w:t>
      </w:r>
      <w:r w:rsidR="004C5465">
        <w:rPr>
          <w:rFonts w:eastAsia="Times New Roman" w:cstheme="minorHAnsi"/>
          <w:sz w:val="24"/>
          <w:szCs w:val="24"/>
          <w:lang w:eastAsia="pl-PL"/>
        </w:rPr>
        <w:t>3</w:t>
      </w:r>
      <w:r w:rsidRPr="00887488">
        <w:rPr>
          <w:rFonts w:eastAsia="Times New Roman" w:cstheme="minorHAnsi"/>
          <w:sz w:val="24"/>
          <w:szCs w:val="24"/>
          <w:lang w:eastAsia="pl-PL"/>
        </w:rPr>
        <w:t>% wartości brutto</w:t>
      </w:r>
      <w:r w:rsidR="00615D75">
        <w:rPr>
          <w:rFonts w:eastAsia="Times New Roman" w:cstheme="minorHAnsi"/>
          <w:sz w:val="24"/>
          <w:szCs w:val="24"/>
          <w:lang w:eastAsia="pl-PL"/>
        </w:rPr>
        <w:t xml:space="preserve"> zadania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 za każdy dzień zwłoki jednak nie więcej niż 10% wartości 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 xml:space="preserve">umownej </w:t>
      </w:r>
      <w:r w:rsidRPr="00887488">
        <w:rPr>
          <w:rFonts w:eastAsia="Times New Roman" w:cstheme="minorHAnsi"/>
          <w:sz w:val="24"/>
          <w:szCs w:val="24"/>
          <w:lang w:eastAsia="pl-PL"/>
        </w:rPr>
        <w:t>brutto.</w:t>
      </w:r>
    </w:p>
    <w:p w14:paraId="54857909" w14:textId="5D2091C9" w:rsidR="00891F4C" w:rsidRPr="00887488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1F812CE8" w14:textId="73D10F40" w:rsidR="00891F4C" w:rsidRPr="00887488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Dokumenty, o których mowa w § 1 ust. 2 podlegają udostępnieniu na każde żądanie Zamawiającego w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terminie 4 dni roboczych od wezwania Zamawiającego. W przypadku niedostarczenia przedmiotowych dokumentów w terminie określonym w zdaniu 1 Wykonawca zapłaci Zamawiającemu karę umowną w wysokości 0,1% wartości brutto </w:t>
      </w:r>
      <w:r w:rsidR="00743401">
        <w:rPr>
          <w:rFonts w:eastAsia="Times New Roman" w:cstheme="minorHAnsi"/>
          <w:sz w:val="24"/>
          <w:szCs w:val="24"/>
          <w:lang w:eastAsia="pl-PL"/>
        </w:rPr>
        <w:t>zadania</w:t>
      </w:r>
      <w:r w:rsidR="0049183F" w:rsidRPr="008874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87488">
        <w:rPr>
          <w:rFonts w:eastAsia="Times New Roman" w:cstheme="minorHAnsi"/>
          <w:sz w:val="24"/>
          <w:szCs w:val="24"/>
          <w:lang w:eastAsia="pl-PL"/>
        </w:rPr>
        <w:t>za każdy dzień zwłoki.</w:t>
      </w:r>
    </w:p>
    <w:p w14:paraId="39A48391" w14:textId="77777777" w:rsidR="00891F4C" w:rsidRPr="00887488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582FDC" w14:textId="77777777" w:rsidR="00891F4C" w:rsidRPr="00887488" w:rsidRDefault="00891F4C" w:rsidP="0088748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0D30F121" w14:textId="77777777" w:rsidR="00891F4C" w:rsidRPr="00887488" w:rsidRDefault="00891F4C" w:rsidP="00887488">
      <w:pPr>
        <w:spacing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887488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299F292D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9FB60F0" w14:textId="77777777" w:rsidR="00891F4C" w:rsidRPr="00887488" w:rsidRDefault="00891F4C" w:rsidP="00887488">
      <w:pPr>
        <w:numPr>
          <w:ilvl w:val="0"/>
          <w:numId w:val="7"/>
        </w:numPr>
        <w:tabs>
          <w:tab w:val="num" w:pos="360"/>
        </w:tabs>
        <w:autoSpaceDN w:val="0"/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BC2BCDE" w14:textId="77777777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18D456C9" w14:textId="77777777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25121119" w14:textId="77777777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126A8C6" w14:textId="77777777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032592B8" w14:textId="795C7E7E" w:rsidR="00891F4C" w:rsidRPr="00887488" w:rsidRDefault="00891F4C" w:rsidP="00887488">
      <w:pPr>
        <w:numPr>
          <w:ilvl w:val="0"/>
          <w:numId w:val="8"/>
        </w:numPr>
        <w:autoSpaceDN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 xml:space="preserve">zwłoka w dostawie przedmiotu zamówienia przekraczającego </w:t>
      </w:r>
      <w:r w:rsidR="004454D6" w:rsidRPr="00887488">
        <w:rPr>
          <w:rFonts w:cstheme="minorHAnsi"/>
          <w:color w:val="000000"/>
          <w:sz w:val="24"/>
          <w:szCs w:val="24"/>
        </w:rPr>
        <w:t>1</w:t>
      </w:r>
      <w:r w:rsidR="00FA6B9A" w:rsidRPr="00887488">
        <w:rPr>
          <w:rFonts w:cstheme="minorHAnsi"/>
          <w:color w:val="000000"/>
          <w:sz w:val="24"/>
          <w:szCs w:val="24"/>
        </w:rPr>
        <w:t>4</w:t>
      </w:r>
      <w:r w:rsidRPr="00887488">
        <w:rPr>
          <w:rFonts w:cstheme="minorHAnsi"/>
          <w:color w:val="000000"/>
          <w:sz w:val="24"/>
          <w:szCs w:val="24"/>
        </w:rPr>
        <w:t xml:space="preserve"> dni.</w:t>
      </w:r>
    </w:p>
    <w:p w14:paraId="09471A0C" w14:textId="77777777" w:rsidR="00FA6B9A" w:rsidRPr="00887488" w:rsidRDefault="00FA6B9A" w:rsidP="0088748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518B0676" w14:textId="46F97188" w:rsidR="00BA7BBC" w:rsidRPr="00887488" w:rsidRDefault="00BA7BBC" w:rsidP="00887488">
      <w:pPr>
        <w:numPr>
          <w:ilvl w:val="0"/>
          <w:numId w:val="7"/>
        </w:numPr>
        <w:tabs>
          <w:tab w:val="num" w:pos="360"/>
        </w:tabs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887488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</w:t>
      </w:r>
      <w:r w:rsidR="00FA6B9A" w:rsidRPr="00887488">
        <w:rPr>
          <w:rFonts w:cstheme="minorHAnsi"/>
          <w:color w:val="000000"/>
          <w:sz w:val="24"/>
          <w:szCs w:val="24"/>
        </w:rPr>
        <w:t> </w:t>
      </w:r>
      <w:r w:rsidRPr="00887488">
        <w:rPr>
          <w:rFonts w:cstheme="minorHAnsi"/>
          <w:color w:val="000000"/>
          <w:sz w:val="24"/>
          <w:szCs w:val="24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52D3E5A" w14:textId="77777777" w:rsidR="00BA7BBC" w:rsidRPr="00887488" w:rsidRDefault="00BA7BBC" w:rsidP="00887488">
      <w:p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</w:p>
    <w:p w14:paraId="6F3174C5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759A040" w14:textId="6D127A3F" w:rsidR="00891F4C" w:rsidRPr="00887488" w:rsidRDefault="00891F4C" w:rsidP="0088748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BA7BBC" w:rsidRPr="00887488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8874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="007C0F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C0F87" w:rsidRPr="007C0F87">
        <w:rPr>
          <w:rFonts w:eastAsia="Times New Roman" w:cstheme="minorHAnsi"/>
          <w:sz w:val="24"/>
          <w:szCs w:val="24"/>
          <w:lang w:eastAsia="pl-PL"/>
        </w:rPr>
        <w:t>(dot. zadań 1, 2, 3, 4 i 5)/</w:t>
      </w:r>
      <w:r w:rsidR="007C0F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36 miesięcy </w:t>
      </w:r>
      <w:r w:rsidR="007C0F87" w:rsidRPr="007C0F87">
        <w:rPr>
          <w:rFonts w:eastAsia="Times New Roman" w:cstheme="minorHAnsi"/>
          <w:sz w:val="24"/>
          <w:szCs w:val="24"/>
          <w:lang w:eastAsia="pl-PL"/>
        </w:rPr>
        <w:t>(dot. zadania</w:t>
      </w:r>
      <w:r w:rsidR="00A232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0F87" w:rsidRPr="007C0F87">
        <w:rPr>
          <w:rFonts w:eastAsia="Times New Roman" w:cstheme="minorHAnsi"/>
          <w:sz w:val="24"/>
          <w:szCs w:val="24"/>
          <w:lang w:eastAsia="pl-PL"/>
        </w:rPr>
        <w:t>6)</w:t>
      </w:r>
      <w:r w:rsidRPr="007C0F87">
        <w:rPr>
          <w:rFonts w:eastAsia="Times New Roman" w:cstheme="minorHAnsi"/>
          <w:sz w:val="24"/>
          <w:szCs w:val="24"/>
          <w:lang w:eastAsia="pl-PL"/>
        </w:rPr>
        <w:t>,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 od</w:t>
      </w:r>
      <w:r w:rsidR="00A23275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 xml:space="preserve">dnia zawarcia umowy. </w:t>
      </w:r>
    </w:p>
    <w:p w14:paraId="2465ACAA" w14:textId="16486987" w:rsidR="00891F4C" w:rsidRPr="00887488" w:rsidRDefault="00891F4C" w:rsidP="0088748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 w:rsidR="00FA6B9A" w:rsidRPr="00887488">
        <w:rPr>
          <w:rFonts w:eastAsia="Times New Roman" w:cstheme="minorHAnsi"/>
          <w:sz w:val="24"/>
          <w:szCs w:val="24"/>
          <w:lang w:eastAsia="pl-PL"/>
        </w:rPr>
        <w:t> </w:t>
      </w:r>
      <w:r w:rsidRPr="00887488">
        <w:rPr>
          <w:rFonts w:eastAsia="Times New Roman" w:cstheme="minorHAnsi"/>
          <w:sz w:val="24"/>
          <w:szCs w:val="24"/>
          <w:lang w:eastAsia="pl-PL"/>
        </w:rPr>
        <w:t>kolejne 3 miesiące.</w:t>
      </w:r>
    </w:p>
    <w:p w14:paraId="30DD75F3" w14:textId="77777777" w:rsidR="00BA7BBC" w:rsidRPr="00887488" w:rsidRDefault="00BA7BB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B9DC16F" w14:textId="1347498E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E12AAB3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4D2B53BE" w14:textId="77777777" w:rsidR="00891F4C" w:rsidRPr="00887488" w:rsidRDefault="00891F4C" w:rsidP="0088748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2387B24" w14:textId="77777777" w:rsidR="00891F4C" w:rsidRPr="00887488" w:rsidRDefault="00891F4C" w:rsidP="0088748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BD8C2C3" w14:textId="77777777" w:rsidR="00891F4C" w:rsidRPr="00887488" w:rsidRDefault="00891F4C" w:rsidP="00887488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lastRenderedPageBreak/>
        <w:t>Zamawiający dopuszcza możliwość zmiany zapisów umowy w następującym zakresie:</w:t>
      </w:r>
    </w:p>
    <w:p w14:paraId="65B46C88" w14:textId="77777777" w:rsidR="00891F4C" w:rsidRPr="00887488" w:rsidRDefault="00891F4C" w:rsidP="0088748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55B4985D" w14:textId="77777777" w:rsidR="00891F4C" w:rsidRPr="00887488" w:rsidRDefault="00891F4C" w:rsidP="0088748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C460466" w14:textId="77777777" w:rsidR="00891F4C" w:rsidRPr="00887488" w:rsidRDefault="00891F4C" w:rsidP="0088748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5238402" w14:textId="3B8AD6F3" w:rsidR="00891F4C" w:rsidRPr="00887488" w:rsidRDefault="00A30DEF" w:rsidP="00887488">
      <w:pPr>
        <w:pStyle w:val="Akapitzlist"/>
        <w:numPr>
          <w:ilvl w:val="0"/>
          <w:numId w:val="21"/>
        </w:numPr>
        <w:tabs>
          <w:tab w:val="clear" w:pos="1800"/>
          <w:tab w:val="num" w:pos="1440"/>
        </w:tabs>
        <w:spacing w:after="0" w:line="276" w:lineRule="auto"/>
        <w:ind w:left="992" w:hanging="357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6E8C4173" w14:textId="77777777" w:rsidR="00891F4C" w:rsidRPr="00887488" w:rsidRDefault="00891F4C" w:rsidP="00887488">
      <w:pPr>
        <w:numPr>
          <w:ilvl w:val="0"/>
          <w:numId w:val="21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967E2CB" w14:textId="77777777" w:rsidR="00891F4C" w:rsidRPr="00887488" w:rsidRDefault="00891F4C" w:rsidP="0088748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31745552" w14:textId="77777777" w:rsidR="00891F4C" w:rsidRPr="00887488" w:rsidRDefault="00891F4C" w:rsidP="0088748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1CDBBBD6" w14:textId="3E93A3AD" w:rsidR="004D2E01" w:rsidRPr="00887488" w:rsidRDefault="004D2E01" w:rsidP="00887488">
      <w:pPr>
        <w:pStyle w:val="Akapitzlist"/>
        <w:numPr>
          <w:ilvl w:val="0"/>
          <w:numId w:val="21"/>
        </w:numPr>
        <w:tabs>
          <w:tab w:val="clear" w:pos="1800"/>
          <w:tab w:val="num" w:pos="1440"/>
        </w:tabs>
        <w:spacing w:after="0" w:line="276" w:lineRule="auto"/>
        <w:ind w:left="992" w:hanging="357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okresowych obniżek cen produktów objętych Umową, w przypadku ustalenia cen promocyjnych przez producenta.</w:t>
      </w:r>
    </w:p>
    <w:p w14:paraId="5000ACA0" w14:textId="77777777" w:rsidR="00891F4C" w:rsidRDefault="00891F4C" w:rsidP="00887488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887488">
        <w:rPr>
          <w:rFonts w:cstheme="minorHAnsi"/>
          <w:sz w:val="24"/>
          <w:szCs w:val="24"/>
        </w:rPr>
        <w:t>Powyższe zmiany nie mogą być niekorzystne dla Zamawiającego.</w:t>
      </w:r>
    </w:p>
    <w:p w14:paraId="2B23F02A" w14:textId="77777777" w:rsidR="00B04955" w:rsidRPr="00B04955" w:rsidRDefault="00B04955" w:rsidP="00B04955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B04955">
        <w:rPr>
          <w:rFonts w:eastAsia="Times New Roman" w:cstheme="minorHAnsi"/>
          <w:sz w:val="24"/>
          <w:szCs w:val="24"/>
          <w:lang w:eastAsia="pl-PL"/>
        </w:rPr>
        <w:t xml:space="preserve">Cena jednostkowa będzie stała przez okres 12 miesięcy. Po upływie tego okresu dopuszcza się wprowadzenie odpowiednich zmian wysokości wynagrodzenia należnego wykonawcy, w przypadku zmiany: </w:t>
      </w:r>
    </w:p>
    <w:p w14:paraId="1CC14F8E" w14:textId="77777777" w:rsidR="00B04955" w:rsidRDefault="00B04955" w:rsidP="00B04955">
      <w:pPr>
        <w:pStyle w:val="Akapitzlist"/>
        <w:numPr>
          <w:ilvl w:val="0"/>
          <w:numId w:val="49"/>
        </w:numPr>
        <w:spacing w:after="0"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stawki podatku od towarów i usług, </w:t>
      </w:r>
    </w:p>
    <w:p w14:paraId="3F15BB53" w14:textId="77777777" w:rsidR="00B04955" w:rsidRDefault="00B04955" w:rsidP="00B04955">
      <w:pPr>
        <w:pStyle w:val="Akapitzlist"/>
        <w:numPr>
          <w:ilvl w:val="0"/>
          <w:numId w:val="49"/>
        </w:numPr>
        <w:spacing w:after="0"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wysokości minimalnego wynagrodzenia za pracę ustalonego na podstawie art. 2 ust. 3-5 ustawy z dnia 10 października 2002 r. o minimalnym wynagrodzeniu za pracę, </w:t>
      </w:r>
    </w:p>
    <w:p w14:paraId="3FC03698" w14:textId="77777777" w:rsidR="00B04955" w:rsidRDefault="00B04955" w:rsidP="00B04955">
      <w:pPr>
        <w:pStyle w:val="Akapitzlist"/>
        <w:numPr>
          <w:ilvl w:val="0"/>
          <w:numId w:val="49"/>
        </w:numPr>
        <w:spacing w:after="0"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zasad podlegania ubezpieczeniom społecznym lub ubezpieczeniu zdrowotnemu lub wysokości stawki składki na ubezpieczenia społeczne lub zdrowotne </w:t>
      </w:r>
    </w:p>
    <w:p w14:paraId="4BFB3E15" w14:textId="77777777" w:rsidR="00B04955" w:rsidRDefault="00B04955" w:rsidP="00B04955">
      <w:pPr>
        <w:pStyle w:val="Akapitzlist"/>
        <w:numPr>
          <w:ilvl w:val="0"/>
          <w:numId w:val="49"/>
        </w:numPr>
        <w:spacing w:after="0"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Cs/>
        </w:rPr>
        <w:t>zasad gromadzenia i wysokości wpłat do pracowniczych planów kapitałowych, o których    mowa w ustawie z dnia 4 października 2018 r. o pracowniczych planach kapitałowych</w:t>
      </w:r>
    </w:p>
    <w:p w14:paraId="008995CE" w14:textId="77777777" w:rsidR="00B04955" w:rsidRDefault="00B04955" w:rsidP="00B04955">
      <w:p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jeżeli zmiany te będą miały wpływ na koszty wykonania zamówienia przez wykonawcę.</w:t>
      </w:r>
    </w:p>
    <w:p w14:paraId="3944C213" w14:textId="3E02AFCB" w:rsidR="00B04955" w:rsidRDefault="00B04955" w:rsidP="00B04955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B04955">
        <w:rPr>
          <w:rFonts w:eastAsia="Times New Roman" w:cstheme="minorHAnsi"/>
          <w:sz w:val="24"/>
          <w:szCs w:val="24"/>
          <w:lang w:eastAsia="pl-PL"/>
        </w:rPr>
        <w:t>Zmiana wynagrodzenia następuje na pisemny wniosek Wykonawcy zawierający uzasadnienie i szczegółowy sposób jego wyliczenia oraz szczegółowe uzasadnienie wpływu zmian, o których mowa w ust. 5 na wynagrodzenie Wykonawcy. Zmiana będzie mogła nastąpić po upływie miesiąca od dnia wejścia w życie zmian dotyczących przypadków określonych w ust. 5 powyżej, ze skutkiem od dnia wprowadzenia zmian.</w:t>
      </w:r>
    </w:p>
    <w:p w14:paraId="1DD61C43" w14:textId="1019CF92" w:rsidR="00B04955" w:rsidRPr="00B04955" w:rsidRDefault="00B04955" w:rsidP="00B04955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B04955">
        <w:rPr>
          <w:rFonts w:eastAsia="Times New Roman" w:cstheme="minorHAnsi"/>
          <w:sz w:val="24"/>
          <w:szCs w:val="24"/>
          <w:lang w:eastAsia="pl-PL"/>
        </w:rPr>
        <w:t>W przypadku niewykazania przez Wykonawcę wpływu zmian, o których mowa w ust. 5 na wzrost wynagrodzenia Wykonawcy; Zmawiający ma prawo odmówić zmiany wynagrodzenia Wykonawcy do czasu przedstawienia wymaganego uzasadnienia oraz dokumentów potwierdzających żądania Wykonawcy.</w:t>
      </w:r>
    </w:p>
    <w:p w14:paraId="744449EA" w14:textId="3487601A" w:rsidR="004454D6" w:rsidRPr="00B04955" w:rsidRDefault="00B04955" w:rsidP="00B04955">
      <w:pPr>
        <w:pStyle w:val="Akapitzlist"/>
        <w:numPr>
          <w:ilvl w:val="0"/>
          <w:numId w:val="50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B04955">
        <w:rPr>
          <w:rFonts w:eastAsia="Times New Roman" w:cstheme="minorHAnsi"/>
          <w:sz w:val="24"/>
          <w:szCs w:val="24"/>
          <w:lang w:eastAsia="pl-PL"/>
        </w:rPr>
        <w:t>Zmiana wynagrodzenia Wykonawcy, o której mowa w ust. 6 dotyczy jedynie niewykonanej części zamówienia.</w:t>
      </w:r>
    </w:p>
    <w:p w14:paraId="1478709C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6B84CCB0" w14:textId="77777777" w:rsidR="00891F4C" w:rsidRPr="00887488" w:rsidRDefault="00891F4C" w:rsidP="00887488">
      <w:pPr>
        <w:spacing w:after="0" w:line="276" w:lineRule="auto"/>
        <w:rPr>
          <w:rFonts w:eastAsiaTheme="minorHAnsi" w:cstheme="minorHAnsi"/>
          <w:b/>
          <w:bCs/>
          <w:sz w:val="24"/>
          <w:szCs w:val="24"/>
        </w:rPr>
      </w:pPr>
      <w:r w:rsidRPr="00887488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887488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887488">
        <w:rPr>
          <w:rFonts w:eastAsiaTheme="minorHAnsi" w:cstheme="minorHAnsi"/>
          <w:b/>
          <w:bCs/>
          <w:sz w:val="24"/>
          <w:szCs w:val="24"/>
        </w:rPr>
        <w:t xml:space="preserve"> – wzrost cen materiałów i kosztów</w:t>
      </w:r>
    </w:p>
    <w:p w14:paraId="60AD68BB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7797C43E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4507776" w14:textId="13E62DC0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 xml:space="preserve">Waloryzacja powodująca zmniejszenie lub zwiększenie cen przyjętych w umowie może być dokonana na wniosek Zamawiającego, lub Wykonawcy, zgłoszony pisemnie nie wcześniej jednak niż po </w:t>
      </w:r>
      <w:r w:rsidR="00DA0F74" w:rsidRPr="00887488">
        <w:rPr>
          <w:rFonts w:eastAsiaTheme="minorHAnsi" w:cstheme="minorHAnsi"/>
          <w:sz w:val="24"/>
          <w:szCs w:val="24"/>
        </w:rPr>
        <w:t>6</w:t>
      </w:r>
      <w:r w:rsidRPr="00887488">
        <w:rPr>
          <w:rFonts w:eastAsiaTheme="minorHAnsi" w:cstheme="minorHAnsi"/>
          <w:sz w:val="24"/>
          <w:szCs w:val="24"/>
        </w:rPr>
        <w:t xml:space="preserve"> miesiącach obowiązywania umowy. Możliwe jest wprowadzanie kolejnych zmian wynagrodzenia z zastrzeżeniem, że będą one wprowadzane nie częściej niż co </w:t>
      </w:r>
      <w:r w:rsidR="00DA0F74" w:rsidRPr="00887488">
        <w:rPr>
          <w:rFonts w:eastAsiaTheme="minorHAnsi" w:cstheme="minorHAnsi"/>
          <w:sz w:val="24"/>
          <w:szCs w:val="24"/>
        </w:rPr>
        <w:t>4</w:t>
      </w:r>
      <w:r w:rsidRPr="00887488">
        <w:rPr>
          <w:rFonts w:eastAsiaTheme="minorHAnsi" w:cstheme="minorHAnsi"/>
          <w:sz w:val="24"/>
          <w:szCs w:val="24"/>
        </w:rPr>
        <w:t xml:space="preserve"> miesiące.</w:t>
      </w:r>
    </w:p>
    <w:p w14:paraId="6E03A3EF" w14:textId="77777777" w:rsidR="00891F4C" w:rsidRPr="00887488" w:rsidRDefault="00891F4C" w:rsidP="00887488">
      <w:p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CB4FF43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6B1757E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40F55FE7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206D07CC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lastRenderedPageBreak/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1D0DFA6" w14:textId="77777777" w:rsidR="00891F4C" w:rsidRPr="00887488" w:rsidRDefault="00891F4C" w:rsidP="00887488">
      <w:pPr>
        <w:numPr>
          <w:ilvl w:val="0"/>
          <w:numId w:val="15"/>
        </w:numPr>
        <w:spacing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887488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1520A22C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1FFA34AC" w14:textId="77777777" w:rsidR="00891F4C" w:rsidRPr="00887488" w:rsidRDefault="00891F4C" w:rsidP="008874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5CC37749" w14:textId="77777777" w:rsidR="00891F4C" w:rsidRPr="00887488" w:rsidRDefault="00891F4C" w:rsidP="008874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1C40C53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887488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6919C010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1BEA25F1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0BE5942" w14:textId="77777777" w:rsidR="00891F4C" w:rsidRPr="00887488" w:rsidRDefault="00891F4C" w:rsidP="0088748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  <w:bCs/>
          <w:sz w:val="24"/>
          <w:szCs w:val="24"/>
        </w:rPr>
      </w:pPr>
      <w:r w:rsidRPr="00887488">
        <w:rPr>
          <w:rFonts w:eastAsia="Times New Roman" w:cstheme="minorHAnsi"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887488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408C4F04" w14:textId="77777777" w:rsidR="00C6612F" w:rsidRDefault="00C6612F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</w:p>
    <w:p w14:paraId="34E6F3B8" w14:textId="77777777" w:rsidR="00B504E2" w:rsidRDefault="00B504E2" w:rsidP="00C6612F">
      <w:pPr>
        <w:pStyle w:val="Nagwek1"/>
        <w:ind w:left="5664"/>
        <w:jc w:val="right"/>
        <w:rPr>
          <w:rFonts w:asciiTheme="minorHAnsi" w:hAnsiTheme="minorHAnsi" w:cs="Calibri"/>
          <w:b w:val="0"/>
          <w:sz w:val="18"/>
          <w:szCs w:val="18"/>
        </w:rPr>
      </w:pPr>
    </w:p>
    <w:p w14:paraId="70DCFCB1" w14:textId="77777777" w:rsidR="00D17E79" w:rsidRDefault="00D17E79" w:rsidP="00D17E79"/>
    <w:p w14:paraId="610CE1B0" w14:textId="77777777" w:rsidR="00417572" w:rsidRDefault="00417572" w:rsidP="00D17E79"/>
    <w:p w14:paraId="61CBE2ED" w14:textId="77777777" w:rsidR="00417572" w:rsidRDefault="00417572" w:rsidP="00D17E79"/>
    <w:p w14:paraId="17AFB627" w14:textId="77777777" w:rsidR="00417572" w:rsidRDefault="00417572" w:rsidP="00D17E79"/>
    <w:p w14:paraId="514D48C8" w14:textId="77777777" w:rsidR="00417572" w:rsidRDefault="00417572" w:rsidP="00D17E79"/>
    <w:p w14:paraId="701FF246" w14:textId="77777777" w:rsidR="00417572" w:rsidRDefault="00417572" w:rsidP="00D17E79"/>
    <w:p w14:paraId="184BAE05" w14:textId="77777777" w:rsidR="00417572" w:rsidRDefault="00417572" w:rsidP="00D17E79"/>
    <w:p w14:paraId="35417926" w14:textId="77777777" w:rsidR="00417572" w:rsidRDefault="00417572" w:rsidP="00D17E79"/>
    <w:p w14:paraId="1DD3FC0A" w14:textId="77777777" w:rsidR="00417572" w:rsidRDefault="00417572" w:rsidP="00D17E79"/>
    <w:p w14:paraId="7EE8DD11" w14:textId="77777777" w:rsidR="00417572" w:rsidRDefault="00417572" w:rsidP="00D17E79"/>
    <w:p w14:paraId="333408A4" w14:textId="77777777" w:rsidR="00417572" w:rsidRDefault="00417572" w:rsidP="00D17E79"/>
    <w:p w14:paraId="1B8BDCB6" w14:textId="77777777" w:rsidR="00417572" w:rsidRDefault="00417572" w:rsidP="00D17E79"/>
    <w:p w14:paraId="6D9B8CBC" w14:textId="77777777" w:rsidR="00417572" w:rsidRDefault="00417572" w:rsidP="00D17E79"/>
    <w:p w14:paraId="6B5F932E" w14:textId="77777777" w:rsidR="00417572" w:rsidRDefault="00417572" w:rsidP="00D17E79"/>
    <w:p w14:paraId="6EDECCD2" w14:textId="77777777" w:rsidR="00417572" w:rsidRDefault="00417572" w:rsidP="00D17E79"/>
    <w:p w14:paraId="4EA7B9DE" w14:textId="77777777" w:rsidR="00417572" w:rsidRDefault="00417572" w:rsidP="00D17E79"/>
    <w:p w14:paraId="6E913FFA" w14:textId="77777777" w:rsidR="00417572" w:rsidRDefault="00417572" w:rsidP="00D17E79"/>
    <w:p w14:paraId="05DCB277" w14:textId="77777777" w:rsidR="00417572" w:rsidRDefault="00417572" w:rsidP="00D17E79"/>
    <w:p w14:paraId="569F6A39" w14:textId="77777777" w:rsidR="00417572" w:rsidRDefault="00417572" w:rsidP="00D17E79"/>
    <w:p w14:paraId="143DC735" w14:textId="77777777" w:rsidR="00381506" w:rsidRDefault="00381506" w:rsidP="00381506"/>
    <w:p w14:paraId="1BC2932A" w14:textId="21100802" w:rsidR="00417572" w:rsidRPr="004D0638" w:rsidRDefault="00417572" w:rsidP="004D0638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lastRenderedPageBreak/>
        <w:t>Załącznik nr ….. do umowy</w:t>
      </w:r>
    </w:p>
    <w:p w14:paraId="352CDDBD" w14:textId="2B5EADF7" w:rsidR="00240FBB" w:rsidRPr="004D0638" w:rsidRDefault="00240FBB" w:rsidP="004D0638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(dot. zadania 6)</w:t>
      </w:r>
    </w:p>
    <w:p w14:paraId="01202DF0" w14:textId="77777777" w:rsidR="00417572" w:rsidRPr="004D0638" w:rsidRDefault="00417572" w:rsidP="004D06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-PROJEKT-</w:t>
      </w:r>
    </w:p>
    <w:p w14:paraId="4A8EFDF8" w14:textId="5A6E91AC" w:rsidR="00417572" w:rsidRPr="004D0638" w:rsidRDefault="00417572" w:rsidP="004D063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D0638">
        <w:rPr>
          <w:rFonts w:asciiTheme="minorHAnsi" w:hAnsiTheme="minorHAnsi" w:cstheme="minorHAnsi"/>
          <w:sz w:val="24"/>
          <w:szCs w:val="24"/>
        </w:rPr>
        <w:t xml:space="preserve">UMOWA </w:t>
      </w:r>
      <w:r w:rsidR="00240FBB" w:rsidRPr="004D0638">
        <w:rPr>
          <w:rFonts w:asciiTheme="minorHAnsi" w:hAnsiTheme="minorHAnsi" w:cstheme="minorHAnsi"/>
          <w:sz w:val="24"/>
          <w:szCs w:val="24"/>
        </w:rPr>
        <w:t>DZIERŻAWY</w:t>
      </w:r>
    </w:p>
    <w:p w14:paraId="6AB1EC42" w14:textId="77777777" w:rsidR="00417572" w:rsidRPr="004D0638" w:rsidRDefault="00417572" w:rsidP="004D06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Zawarta w dniu …………….. 2023 r. w Pile</w:t>
      </w:r>
    </w:p>
    <w:p w14:paraId="46C18B20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 xml:space="preserve">pomiędzy </w:t>
      </w:r>
    </w:p>
    <w:p w14:paraId="0A031ABA" w14:textId="77777777" w:rsidR="00417572" w:rsidRPr="004D0638" w:rsidRDefault="00417572" w:rsidP="004D0638">
      <w:pPr>
        <w:keepNext/>
        <w:spacing w:after="0" w:line="276" w:lineRule="auto"/>
        <w:outlineLvl w:val="1"/>
        <w:rPr>
          <w:rFonts w:cstheme="minorHAnsi"/>
          <w:b/>
          <w:bCs/>
          <w:i/>
          <w:iCs/>
          <w:sz w:val="24"/>
          <w:szCs w:val="24"/>
        </w:rPr>
      </w:pPr>
      <w:r w:rsidRPr="004D0638">
        <w:rPr>
          <w:rFonts w:cstheme="minorHAnsi"/>
          <w:b/>
          <w:bCs/>
          <w:i/>
          <w:iCs/>
          <w:sz w:val="24"/>
          <w:szCs w:val="24"/>
        </w:rPr>
        <w:t>Szpitalem Specjalistycznym w Pile im. Stanisława Staszica</w:t>
      </w:r>
    </w:p>
    <w:p w14:paraId="34250BB7" w14:textId="77777777" w:rsidR="00417572" w:rsidRPr="004D0638" w:rsidRDefault="00417572" w:rsidP="004D0638">
      <w:pPr>
        <w:keepNext/>
        <w:spacing w:after="0" w:line="276" w:lineRule="auto"/>
        <w:outlineLvl w:val="1"/>
        <w:rPr>
          <w:rFonts w:cstheme="minorHAnsi"/>
          <w:b/>
          <w:bCs/>
          <w:i/>
          <w:iCs/>
          <w:sz w:val="24"/>
          <w:szCs w:val="24"/>
        </w:rPr>
      </w:pPr>
      <w:r w:rsidRPr="004D0638">
        <w:rPr>
          <w:rFonts w:cstheme="minorHAnsi"/>
          <w:b/>
          <w:bCs/>
          <w:i/>
          <w:iCs/>
          <w:sz w:val="24"/>
          <w:szCs w:val="24"/>
        </w:rPr>
        <w:t>64-920 Piła, ul. Rydygiera 1</w:t>
      </w:r>
    </w:p>
    <w:p w14:paraId="0C3F4386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720E2F90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 xml:space="preserve">REGON 001261820 </w:t>
      </w:r>
      <w:r w:rsidRPr="004D0638">
        <w:rPr>
          <w:rFonts w:cstheme="minorHAnsi"/>
          <w:sz w:val="24"/>
          <w:szCs w:val="24"/>
        </w:rPr>
        <w:tab/>
      </w:r>
      <w:r w:rsidRPr="004D0638">
        <w:rPr>
          <w:rFonts w:cstheme="minorHAnsi"/>
          <w:sz w:val="24"/>
          <w:szCs w:val="24"/>
        </w:rPr>
        <w:tab/>
      </w:r>
      <w:r w:rsidRPr="004D0638">
        <w:rPr>
          <w:rFonts w:cstheme="minorHAnsi"/>
          <w:sz w:val="24"/>
          <w:szCs w:val="24"/>
        </w:rPr>
        <w:tab/>
        <w:t>NIP 764-20-88-098</w:t>
      </w:r>
    </w:p>
    <w:p w14:paraId="254396E2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który reprezentuje:</w:t>
      </w:r>
    </w:p>
    <w:p w14:paraId="2D002169" w14:textId="77777777" w:rsidR="00417572" w:rsidRPr="004D0638" w:rsidRDefault="00417572" w:rsidP="004D0638">
      <w:pPr>
        <w:keepNext/>
        <w:spacing w:after="0" w:line="276" w:lineRule="auto"/>
        <w:outlineLvl w:val="1"/>
        <w:rPr>
          <w:rFonts w:cstheme="minorHAnsi"/>
          <w:b/>
          <w:bCs/>
          <w:i/>
          <w:iCs/>
          <w:sz w:val="24"/>
          <w:szCs w:val="24"/>
        </w:rPr>
      </w:pPr>
      <w:r w:rsidRPr="004D0638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</w:t>
      </w:r>
    </w:p>
    <w:p w14:paraId="790E93A8" w14:textId="5F0A7B05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 xml:space="preserve">zwanym dalej </w:t>
      </w:r>
      <w:r w:rsidR="00240FBB" w:rsidRPr="004D0638">
        <w:rPr>
          <w:rFonts w:cstheme="minorHAnsi"/>
          <w:sz w:val="24"/>
          <w:szCs w:val="24"/>
        </w:rPr>
        <w:t>„Dzierżawcą"</w:t>
      </w:r>
    </w:p>
    <w:p w14:paraId="3F437E0E" w14:textId="77777777" w:rsidR="00417572" w:rsidRPr="004D0638" w:rsidRDefault="00417572" w:rsidP="004D0638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D0638">
        <w:rPr>
          <w:rFonts w:cstheme="minorHAnsi"/>
          <w:b/>
          <w:bCs/>
          <w:sz w:val="24"/>
          <w:szCs w:val="24"/>
        </w:rPr>
        <w:t>a</w:t>
      </w:r>
    </w:p>
    <w:p w14:paraId="1B47B9D4" w14:textId="77777777" w:rsidR="00417572" w:rsidRPr="004D0638" w:rsidRDefault="00417572" w:rsidP="004D0638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4D0638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</w:t>
      </w:r>
    </w:p>
    <w:p w14:paraId="29B0AC38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wpisanym do Krajowego Rejestru Sądowego KRS …………………. – Sąd Rejonowy w ……………….,  ………… Wydziału Gospodarczego Krajowego Rejestru Sądowego</w:t>
      </w:r>
    </w:p>
    <w:p w14:paraId="79CBAEA4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REGON ………………………………</w:t>
      </w:r>
      <w:r w:rsidRPr="004D0638">
        <w:rPr>
          <w:rFonts w:cstheme="minorHAnsi"/>
          <w:sz w:val="24"/>
          <w:szCs w:val="24"/>
        </w:rPr>
        <w:tab/>
      </w:r>
      <w:r w:rsidRPr="004D0638">
        <w:rPr>
          <w:rFonts w:cstheme="minorHAnsi"/>
          <w:sz w:val="24"/>
          <w:szCs w:val="24"/>
        </w:rPr>
        <w:tab/>
      </w:r>
      <w:r w:rsidRPr="004D0638">
        <w:rPr>
          <w:rFonts w:cstheme="minorHAnsi"/>
          <w:sz w:val="24"/>
          <w:szCs w:val="24"/>
        </w:rPr>
        <w:tab/>
        <w:t>NIP ……………………………..</w:t>
      </w:r>
    </w:p>
    <w:p w14:paraId="15F7C2AA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którą reprezentuje:</w:t>
      </w:r>
    </w:p>
    <w:p w14:paraId="5CF3BB9D" w14:textId="77777777" w:rsidR="00417572" w:rsidRPr="004D0638" w:rsidRDefault="00417572" w:rsidP="004D0638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4D0638">
        <w:rPr>
          <w:rFonts w:cstheme="minorHAnsi"/>
          <w:b/>
          <w:bCs/>
          <w:i/>
          <w:iCs/>
          <w:sz w:val="24"/>
          <w:szCs w:val="24"/>
        </w:rPr>
        <w:t>....................................</w:t>
      </w:r>
    </w:p>
    <w:p w14:paraId="0D71574C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502EA93E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REGON:…………..</w:t>
      </w:r>
      <w:r w:rsidRPr="004D0638">
        <w:rPr>
          <w:rFonts w:cstheme="minorHAnsi"/>
          <w:sz w:val="24"/>
          <w:szCs w:val="24"/>
        </w:rPr>
        <w:tab/>
      </w:r>
      <w:r w:rsidRPr="004D0638">
        <w:rPr>
          <w:rFonts w:cstheme="minorHAnsi"/>
          <w:sz w:val="24"/>
          <w:szCs w:val="24"/>
        </w:rPr>
        <w:tab/>
      </w:r>
      <w:r w:rsidRPr="004D0638">
        <w:rPr>
          <w:rFonts w:cstheme="minorHAnsi"/>
          <w:sz w:val="24"/>
          <w:szCs w:val="24"/>
        </w:rPr>
        <w:tab/>
        <w:t>NIP: ……………</w:t>
      </w:r>
    </w:p>
    <w:p w14:paraId="291F96ED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która reprezentuje:</w:t>
      </w:r>
    </w:p>
    <w:p w14:paraId="3BEDCF0D" w14:textId="77777777" w:rsidR="00417572" w:rsidRPr="004D0638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…………………………</w:t>
      </w:r>
    </w:p>
    <w:p w14:paraId="2FB7471E" w14:textId="741B566D" w:rsidR="00417572" w:rsidRDefault="00417572" w:rsidP="004D0638">
      <w:pPr>
        <w:spacing w:after="0" w:line="276" w:lineRule="auto"/>
        <w:rPr>
          <w:rFonts w:cstheme="minorHAnsi"/>
          <w:sz w:val="24"/>
          <w:szCs w:val="24"/>
        </w:rPr>
      </w:pPr>
      <w:r w:rsidRPr="004D0638">
        <w:rPr>
          <w:rFonts w:cstheme="minorHAnsi"/>
          <w:sz w:val="24"/>
          <w:szCs w:val="24"/>
        </w:rPr>
        <w:t>zwanym dalej „</w:t>
      </w:r>
      <w:r w:rsidR="00240FBB" w:rsidRPr="004D0638">
        <w:rPr>
          <w:rFonts w:cstheme="minorHAnsi"/>
          <w:sz w:val="24"/>
          <w:szCs w:val="24"/>
        </w:rPr>
        <w:t>Wydzierżawiającym"</w:t>
      </w:r>
      <w:r w:rsidR="00240FBB" w:rsidRPr="004D0638">
        <w:rPr>
          <w:rFonts w:cstheme="minorHAnsi"/>
          <w:sz w:val="24"/>
          <w:szCs w:val="24"/>
        </w:rPr>
        <w:t xml:space="preserve"> </w:t>
      </w:r>
      <w:r w:rsidRPr="004D0638">
        <w:rPr>
          <w:rFonts w:cstheme="minorHAnsi"/>
          <w:sz w:val="24"/>
          <w:szCs w:val="24"/>
        </w:rPr>
        <w:t>o następującej treści:</w:t>
      </w:r>
    </w:p>
    <w:p w14:paraId="3B6C4D88" w14:textId="77777777" w:rsidR="004D0638" w:rsidRPr="004D0638" w:rsidRDefault="004D0638" w:rsidP="004D0638">
      <w:pPr>
        <w:spacing w:after="0" w:line="276" w:lineRule="auto"/>
        <w:rPr>
          <w:rFonts w:cstheme="minorHAnsi"/>
          <w:sz w:val="24"/>
          <w:szCs w:val="24"/>
        </w:rPr>
      </w:pPr>
    </w:p>
    <w:p w14:paraId="2530246A" w14:textId="77777777" w:rsidR="00417572" w:rsidRPr="004D0638" w:rsidRDefault="00417572" w:rsidP="004D063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D0638">
        <w:rPr>
          <w:rFonts w:cstheme="minorHAnsi"/>
          <w:b/>
          <w:bCs/>
          <w:sz w:val="24"/>
          <w:szCs w:val="24"/>
        </w:rPr>
        <w:t>§ 1</w:t>
      </w:r>
    </w:p>
    <w:p w14:paraId="4D1BE29F" w14:textId="1CBD55A3" w:rsidR="00240FBB" w:rsidRDefault="00240FBB" w:rsidP="004D0638">
      <w:p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 xml:space="preserve">Wydzierżawiający jako właściciel </w:t>
      </w:r>
      <w:r w:rsidRPr="004D0638">
        <w:rPr>
          <w:rFonts w:eastAsia="Calibri" w:cstheme="minorHAnsi"/>
          <w:b/>
          <w:bCs/>
          <w:sz w:val="24"/>
          <w:szCs w:val="24"/>
          <w:lang w:eastAsia="pl-PL"/>
        </w:rPr>
        <w:t>aparatu do hodowli drobnoustrojów z krwi i płynów ustrojowych</w:t>
      </w:r>
      <w:r w:rsidRPr="004D0638">
        <w:rPr>
          <w:rFonts w:eastAsia="Calibri" w:cstheme="minorHAnsi"/>
          <w:sz w:val="24"/>
          <w:szCs w:val="24"/>
          <w:lang w:eastAsia="pl-PL"/>
        </w:rPr>
        <w:t xml:space="preserve"> oddaje Dzierżawcy powyższy aparat do używania i pobierania pożytków dla potrzeb Laboratorium Mikrobiologicznego Szpitala Specjalistycznego w Pile im. Stanisława Staszica</w:t>
      </w:r>
      <w:r w:rsidRPr="004D0638">
        <w:rPr>
          <w:rFonts w:eastAsia="Calibri" w:cstheme="minorHAnsi"/>
          <w:sz w:val="24"/>
          <w:szCs w:val="24"/>
          <w:lang w:eastAsia="pl-PL"/>
        </w:rPr>
        <w:t>.</w:t>
      </w:r>
    </w:p>
    <w:p w14:paraId="75BABBD2" w14:textId="77777777" w:rsidR="004D0638" w:rsidRPr="004D0638" w:rsidRDefault="004D0638" w:rsidP="004D0638">
      <w:pPr>
        <w:spacing w:after="0" w:line="276" w:lineRule="auto"/>
        <w:rPr>
          <w:rFonts w:cstheme="minorHAnsi"/>
          <w:sz w:val="24"/>
          <w:szCs w:val="24"/>
        </w:rPr>
      </w:pPr>
    </w:p>
    <w:p w14:paraId="4E7FDE49" w14:textId="77777777" w:rsidR="00417572" w:rsidRPr="004D0638" w:rsidRDefault="00417572" w:rsidP="004D063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D0638">
        <w:rPr>
          <w:rFonts w:cstheme="minorHAnsi"/>
          <w:b/>
          <w:bCs/>
          <w:sz w:val="24"/>
          <w:szCs w:val="24"/>
        </w:rPr>
        <w:t>§ 2</w:t>
      </w:r>
    </w:p>
    <w:p w14:paraId="21284696" w14:textId="5230D8E9" w:rsidR="00240FBB" w:rsidRPr="004D0638" w:rsidRDefault="00240FBB" w:rsidP="004D0638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after="0" w:line="276" w:lineRule="auto"/>
        <w:ind w:left="426"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cstheme="minorHAnsi"/>
          <w:sz w:val="24"/>
          <w:szCs w:val="24"/>
        </w:rPr>
        <w:t>1.</w:t>
      </w:r>
      <w:r w:rsidRPr="004D0638">
        <w:rPr>
          <w:rFonts w:cstheme="minorHAnsi"/>
          <w:sz w:val="24"/>
          <w:szCs w:val="24"/>
        </w:rPr>
        <w:tab/>
      </w:r>
      <w:r w:rsidRPr="004D0638">
        <w:rPr>
          <w:rFonts w:eastAsia="Calibri" w:cstheme="minorHAnsi"/>
          <w:sz w:val="24"/>
          <w:szCs w:val="24"/>
          <w:lang w:eastAsia="pl-PL"/>
        </w:rPr>
        <w:t>Wydzierżawiający daje „Dzierżawcy" instrukcję obsługi urządzenia w języku polskim, całość dokumentacji technicznej niezbędnej do prawidłowego korzystania z urządzenia oraz zapewnia montaż aparatu i przeszkolenie</w:t>
      </w:r>
      <w:r w:rsidR="00D95F01">
        <w:rPr>
          <w:rFonts w:eastAsia="Calibri" w:cstheme="minorHAnsi"/>
          <w:sz w:val="24"/>
          <w:szCs w:val="24"/>
          <w:lang w:eastAsia="pl-PL"/>
        </w:rPr>
        <w:t xml:space="preserve">  personelu</w:t>
      </w:r>
      <w:r w:rsidRPr="004D0638">
        <w:rPr>
          <w:rFonts w:eastAsia="Calibri" w:cstheme="minorHAnsi"/>
          <w:sz w:val="24"/>
          <w:szCs w:val="24"/>
          <w:lang w:eastAsia="pl-PL"/>
        </w:rPr>
        <w:t xml:space="preserve"> w zakresie jego obsługi w terminie do 7 dni od daty dostarczenia.</w:t>
      </w:r>
    </w:p>
    <w:p w14:paraId="2128BBD1" w14:textId="77777777" w:rsidR="00240FBB" w:rsidRPr="004D0638" w:rsidRDefault="00240FBB" w:rsidP="004D0638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after="0" w:line="276" w:lineRule="auto"/>
        <w:ind w:left="426"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Urządzenia wraz ze stosownymi instrukcjami zostanie wydane Dzierżawcy na podstawie protokołu zdawczo - odbiorczego, po stwierdzeniu przez Dzierżawcę faktu przekazania urządzenia w stanie kompletnym i nadającym się do umówionego użytku.</w:t>
      </w:r>
    </w:p>
    <w:p w14:paraId="652D79A9" w14:textId="77777777" w:rsidR="004D0638" w:rsidRDefault="004D0638" w:rsidP="004D063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5" w:name="bookmark44"/>
    </w:p>
    <w:p w14:paraId="32B9F3CE" w14:textId="17C46A44" w:rsidR="00240FBB" w:rsidRPr="004D0638" w:rsidRDefault="00240FBB" w:rsidP="004D063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D0638">
        <w:rPr>
          <w:rFonts w:cstheme="minorHAnsi"/>
          <w:b/>
          <w:bCs/>
          <w:sz w:val="24"/>
          <w:szCs w:val="24"/>
        </w:rPr>
        <w:t>§ 3</w:t>
      </w:r>
      <w:bookmarkEnd w:id="5"/>
    </w:p>
    <w:p w14:paraId="22CAE620" w14:textId="77777777" w:rsidR="00240FBB" w:rsidRDefault="00240FBB" w:rsidP="004D0638">
      <w:pPr>
        <w:widowControl w:val="0"/>
        <w:spacing w:after="0" w:line="276" w:lineRule="auto"/>
        <w:ind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Dzierżawca będzie używać wydzierżawione urządzenie w sposób odpowiadający jego właściwościom i przeznaczeniu, zgodnie z zasadami prawidłowej obsługi.</w:t>
      </w:r>
    </w:p>
    <w:p w14:paraId="6CBF4890" w14:textId="77777777" w:rsidR="004D0638" w:rsidRPr="004D0638" w:rsidRDefault="004D0638" w:rsidP="004D0638">
      <w:pPr>
        <w:widowControl w:val="0"/>
        <w:spacing w:after="0" w:line="276" w:lineRule="auto"/>
        <w:ind w:right="20"/>
        <w:rPr>
          <w:rFonts w:eastAsia="Calibri" w:cstheme="minorHAnsi"/>
          <w:sz w:val="24"/>
          <w:szCs w:val="24"/>
          <w:lang w:eastAsia="pl-PL"/>
        </w:rPr>
      </w:pPr>
    </w:p>
    <w:p w14:paraId="5CEB2D9E" w14:textId="77777777" w:rsidR="00240FBB" w:rsidRPr="004D0638" w:rsidRDefault="00240FBB" w:rsidP="004D063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6" w:name="bookmark45"/>
      <w:r w:rsidRPr="004D0638">
        <w:rPr>
          <w:rFonts w:cstheme="minorHAnsi"/>
          <w:b/>
          <w:bCs/>
          <w:sz w:val="24"/>
          <w:szCs w:val="24"/>
        </w:rPr>
        <w:t>§ 4</w:t>
      </w:r>
      <w:bookmarkEnd w:id="6"/>
    </w:p>
    <w:p w14:paraId="4541F7FD" w14:textId="77777777" w:rsidR="00240FBB" w:rsidRPr="004D0638" w:rsidRDefault="00240FBB" w:rsidP="004D0638">
      <w:pPr>
        <w:pStyle w:val="Akapitzlist"/>
        <w:widowControl w:val="0"/>
        <w:numPr>
          <w:ilvl w:val="0"/>
          <w:numId w:val="42"/>
        </w:numPr>
        <w:spacing w:after="0" w:line="276" w:lineRule="auto"/>
        <w:ind w:left="426"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Dzierżawca przejmuje urządzenie w stanie zdatnym do użytku i zobowiązuje się utrzymywać urządzenie w stanie zdatnym do umówionego użytku przez czas trwania dzierżawy.</w:t>
      </w:r>
    </w:p>
    <w:p w14:paraId="0ED38CD7" w14:textId="77777777" w:rsidR="00240FBB" w:rsidRPr="004D0638" w:rsidRDefault="00240FBB" w:rsidP="004D0638">
      <w:pPr>
        <w:pStyle w:val="Akapitzlist"/>
        <w:widowControl w:val="0"/>
        <w:numPr>
          <w:ilvl w:val="0"/>
          <w:numId w:val="42"/>
        </w:numPr>
        <w:spacing w:after="0" w:line="276" w:lineRule="auto"/>
        <w:ind w:left="426"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Dzierżawca zobowiązuje się zwrócić urządzenie Wydzierżawiającemu z chwilą rozwiązania umowy, w stanie niepogorszonym poza normalny stopień zużycia wynikający z prawidłowej eksploatacji.</w:t>
      </w:r>
    </w:p>
    <w:p w14:paraId="64CEC51B" w14:textId="77777777" w:rsidR="00240FBB" w:rsidRPr="004D0638" w:rsidRDefault="00240FBB" w:rsidP="004D0638">
      <w:pPr>
        <w:pStyle w:val="Akapitzlist"/>
        <w:widowControl w:val="0"/>
        <w:numPr>
          <w:ilvl w:val="0"/>
          <w:numId w:val="42"/>
        </w:numPr>
        <w:spacing w:after="0" w:line="276" w:lineRule="auto"/>
        <w:ind w:left="426"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W okresie dzierżawy Wydzierżawiający będzie zapewniał w ramach czynszu dzierżawnego serwis Dzierżawcy i przeglądy, z wyjątkiem uszkodzeń wynikłych z wadliwej eksploatacji aparatu, kiedy to koszty naprawy będzie pokrywał Dzierżawca.</w:t>
      </w:r>
    </w:p>
    <w:p w14:paraId="2F40965D" w14:textId="77777777" w:rsidR="004D0638" w:rsidRDefault="004D0638" w:rsidP="004D0638">
      <w:pPr>
        <w:widowControl w:val="0"/>
        <w:spacing w:after="0" w:line="276" w:lineRule="auto"/>
        <w:ind w:left="300"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B6C9511" w14:textId="088D4945" w:rsidR="00240FBB" w:rsidRPr="004D0638" w:rsidRDefault="00240FBB" w:rsidP="004D0638">
      <w:pPr>
        <w:widowControl w:val="0"/>
        <w:spacing w:after="0" w:line="276" w:lineRule="auto"/>
        <w:ind w:left="300"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4D0638">
        <w:rPr>
          <w:rFonts w:eastAsia="Calibri" w:cstheme="minorHAnsi"/>
          <w:b/>
          <w:sz w:val="24"/>
          <w:szCs w:val="24"/>
          <w:lang w:eastAsia="pl-PL"/>
        </w:rPr>
        <w:t>§ 5</w:t>
      </w:r>
    </w:p>
    <w:p w14:paraId="3F9F9B78" w14:textId="442B4960" w:rsidR="00240FBB" w:rsidRPr="004D0638" w:rsidRDefault="00240FBB" w:rsidP="004D0638">
      <w:pPr>
        <w:widowControl w:val="0"/>
        <w:tabs>
          <w:tab w:val="left" w:pos="284"/>
        </w:tabs>
        <w:spacing w:after="0" w:line="276" w:lineRule="auto"/>
        <w:ind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Wartość czynszu dzierżawnego za aparat do wykonywania badań wraz z oprogramowaniem ustalono miesięcznie w wysokości ………………zł brutto</w:t>
      </w:r>
      <w:r w:rsidRPr="004D0638">
        <w:rPr>
          <w:rFonts w:eastAsia="Calibri" w:cstheme="minorHAnsi"/>
          <w:sz w:val="24"/>
          <w:szCs w:val="24"/>
          <w:lang w:eastAsia="pl-PL"/>
        </w:rPr>
        <w:t>, zapłata nastąpi w ciągu 30 dni</w:t>
      </w:r>
      <w:r w:rsidRPr="004D0638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4D0638">
        <w:rPr>
          <w:rFonts w:eastAsia="Calibri" w:cstheme="minorHAnsi"/>
          <w:sz w:val="24"/>
          <w:szCs w:val="24"/>
          <w:lang w:eastAsia="pl-PL"/>
        </w:rPr>
        <w:t xml:space="preserve"> od prawidłowo doręczonej</w:t>
      </w:r>
      <w:r w:rsidRPr="004D0638">
        <w:rPr>
          <w:rFonts w:eastAsia="Calibri" w:cstheme="minorHAnsi"/>
          <w:sz w:val="24"/>
          <w:szCs w:val="24"/>
          <w:lang w:eastAsia="pl-PL"/>
        </w:rPr>
        <w:t xml:space="preserve"> faktury Dzierżawcy. Brak doręczenia faktury upoważnia Dzierżawcę do wstrzymania płatności do czasu doręczenia faktury bez konsekwencji w postaci naliczenia odsetek za zwłokę.</w:t>
      </w:r>
    </w:p>
    <w:p w14:paraId="1C3B8410" w14:textId="77777777" w:rsidR="004D0638" w:rsidRDefault="004D0638" w:rsidP="004D0638">
      <w:pPr>
        <w:widowControl w:val="0"/>
        <w:spacing w:after="9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91C32D1" w14:textId="5BD52D66" w:rsidR="00240FBB" w:rsidRPr="004D0638" w:rsidRDefault="00240FBB" w:rsidP="004D0638">
      <w:pPr>
        <w:widowControl w:val="0"/>
        <w:spacing w:after="9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4D0638">
        <w:rPr>
          <w:rFonts w:eastAsia="Calibri" w:cstheme="minorHAnsi"/>
          <w:b/>
          <w:sz w:val="24"/>
          <w:szCs w:val="24"/>
          <w:lang w:eastAsia="pl-PL"/>
        </w:rPr>
        <w:t>§ 6</w:t>
      </w:r>
    </w:p>
    <w:p w14:paraId="79D66F2A" w14:textId="77777777" w:rsidR="00240FBB" w:rsidRPr="004D0638" w:rsidRDefault="00240FBB" w:rsidP="004D0638">
      <w:pPr>
        <w:widowControl w:val="0"/>
        <w:spacing w:after="152" w:line="276" w:lineRule="auto"/>
        <w:ind w:lef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Wydzierżawiający obowiązany jest uiszczać podatki i inne ciężary związane z posiadaniem urządzenia.</w:t>
      </w:r>
    </w:p>
    <w:p w14:paraId="47D6FAC2" w14:textId="77777777" w:rsidR="004D0638" w:rsidRDefault="004D0638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7" w:name="bookmark46"/>
    </w:p>
    <w:p w14:paraId="32738609" w14:textId="324623C5" w:rsidR="00240FBB" w:rsidRPr="004D0638" w:rsidRDefault="00240FBB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4D0638">
        <w:rPr>
          <w:rFonts w:eastAsia="Calibri" w:cstheme="minorHAnsi"/>
          <w:b/>
          <w:sz w:val="24"/>
          <w:szCs w:val="24"/>
          <w:lang w:eastAsia="pl-PL"/>
        </w:rPr>
        <w:t>§ 7</w:t>
      </w:r>
      <w:bookmarkEnd w:id="7"/>
    </w:p>
    <w:p w14:paraId="14E9D0C7" w14:textId="77777777" w:rsidR="00240FBB" w:rsidRPr="004D0638" w:rsidRDefault="00240FBB" w:rsidP="004D0638">
      <w:pPr>
        <w:pStyle w:val="Akapitzlist"/>
        <w:widowControl w:val="0"/>
        <w:numPr>
          <w:ilvl w:val="0"/>
          <w:numId w:val="43"/>
        </w:numPr>
        <w:tabs>
          <w:tab w:val="left" w:pos="426"/>
          <w:tab w:val="left" w:leader="dot" w:pos="5060"/>
          <w:tab w:val="left" w:leader="dot" w:pos="6750"/>
        </w:tabs>
        <w:spacing w:after="0" w:line="276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Niniejsza umowa obowiązuje 36 miesięcy od daty zawarcia umowy, nie wcześniej jednak niż od daty instalacji urządzenia potwierdzonej protokołem przekazania aparatu Dzierżawcy.</w:t>
      </w:r>
    </w:p>
    <w:p w14:paraId="68FB1D09" w14:textId="77777777" w:rsidR="00240FBB" w:rsidRPr="004D0638" w:rsidRDefault="00240FBB" w:rsidP="004D0638">
      <w:pPr>
        <w:pStyle w:val="Akapitzlist"/>
        <w:widowControl w:val="0"/>
        <w:numPr>
          <w:ilvl w:val="0"/>
          <w:numId w:val="43"/>
        </w:numPr>
        <w:tabs>
          <w:tab w:val="left" w:pos="426"/>
          <w:tab w:val="left" w:leader="dot" w:pos="5060"/>
          <w:tab w:val="left" w:leader="dot" w:pos="6750"/>
        </w:tabs>
        <w:spacing w:after="0" w:line="276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Wydzierżawiający może rozwiązać umowę w każdym czasie ze skutkiem natychmiastowym, jeżeli stwierdzi używanie urządzenia niezgodnie z warunkami umowy lub warunkami technicznymi eksploatacji urządzenia.</w:t>
      </w:r>
    </w:p>
    <w:p w14:paraId="55594AE0" w14:textId="77777777" w:rsidR="004D0638" w:rsidRDefault="004D0638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0495CBB3" w14:textId="1D5EB52D" w:rsidR="00240FBB" w:rsidRPr="004D0638" w:rsidRDefault="00240FBB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4D0638">
        <w:rPr>
          <w:rFonts w:eastAsia="Calibri" w:cstheme="minorHAnsi"/>
          <w:b/>
          <w:sz w:val="24"/>
          <w:szCs w:val="24"/>
          <w:lang w:eastAsia="pl-PL"/>
        </w:rPr>
        <w:t>§ 8</w:t>
      </w:r>
    </w:p>
    <w:p w14:paraId="01B434F3" w14:textId="77777777" w:rsidR="00240FBB" w:rsidRPr="004D0638" w:rsidRDefault="00240FBB" w:rsidP="004D0638">
      <w:pPr>
        <w:widowControl w:val="0"/>
        <w:spacing w:after="0" w:line="276" w:lineRule="auto"/>
        <w:ind w:left="20"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Dzierżawca nie może oddać urządzenia w całości lub w części osobie trzeciej do bezpłatnego używania albo w poddzierżawę bez uzyskania pisemnej zgody Wydzierżawiającego.</w:t>
      </w:r>
    </w:p>
    <w:p w14:paraId="041B0273" w14:textId="77777777" w:rsidR="004D0638" w:rsidRDefault="004D0638" w:rsidP="004D0638">
      <w:pPr>
        <w:widowControl w:val="0"/>
        <w:spacing w:after="9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8" w:name="bookmark47"/>
    </w:p>
    <w:p w14:paraId="795FF41D" w14:textId="5D9A50CF" w:rsidR="00240FBB" w:rsidRPr="004D0638" w:rsidRDefault="00240FBB" w:rsidP="004D0638">
      <w:pPr>
        <w:widowControl w:val="0"/>
        <w:spacing w:after="9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4D0638">
        <w:rPr>
          <w:rFonts w:eastAsia="Calibri" w:cstheme="minorHAnsi"/>
          <w:b/>
          <w:sz w:val="24"/>
          <w:szCs w:val="24"/>
          <w:lang w:eastAsia="pl-PL"/>
        </w:rPr>
        <w:t>§ 9</w:t>
      </w:r>
      <w:bookmarkEnd w:id="8"/>
    </w:p>
    <w:p w14:paraId="7124F252" w14:textId="77777777" w:rsidR="00240FBB" w:rsidRPr="004D0638" w:rsidRDefault="00240FBB" w:rsidP="004D0638">
      <w:pPr>
        <w:widowControl w:val="0"/>
        <w:spacing w:after="0" w:line="276" w:lineRule="auto"/>
        <w:ind w:lef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0D27BF69" w14:textId="77777777" w:rsidR="004D0638" w:rsidRDefault="004D0638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9" w:name="bookmark48"/>
    </w:p>
    <w:p w14:paraId="31713963" w14:textId="1B39A2D0" w:rsidR="00240FBB" w:rsidRPr="004D0638" w:rsidRDefault="00240FBB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4D0638">
        <w:rPr>
          <w:rFonts w:eastAsia="Calibri" w:cstheme="minorHAnsi"/>
          <w:b/>
          <w:sz w:val="24"/>
          <w:szCs w:val="24"/>
          <w:lang w:eastAsia="pl-PL"/>
        </w:rPr>
        <w:t>§ 10</w:t>
      </w:r>
      <w:bookmarkEnd w:id="9"/>
    </w:p>
    <w:p w14:paraId="5FB35FB5" w14:textId="77777777" w:rsidR="00240FBB" w:rsidRPr="004D0638" w:rsidRDefault="00240FBB" w:rsidP="004D0638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pacing w:after="0" w:line="276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Strony ustalają poniższe adresy dla celów związanych z umową:</w:t>
      </w:r>
    </w:p>
    <w:p w14:paraId="7F6B8D4C" w14:textId="60A6DA6C" w:rsidR="00240FBB" w:rsidRPr="004D0638" w:rsidRDefault="00240FBB" w:rsidP="004D0638">
      <w:pPr>
        <w:pStyle w:val="Akapitzlist"/>
        <w:widowControl w:val="0"/>
        <w:numPr>
          <w:ilvl w:val="0"/>
          <w:numId w:val="45"/>
        </w:numPr>
        <w:tabs>
          <w:tab w:val="left" w:pos="250"/>
        </w:tabs>
        <w:spacing w:after="0" w:line="276" w:lineRule="auto"/>
        <w:ind w:left="567" w:hanging="141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Dzierżawca: Szpital Specjalistyczny w Pile im. Stanisława Staszica 64-920 Piła, ul. Rydygiera</w:t>
      </w:r>
      <w:r w:rsidRPr="004D0638">
        <w:rPr>
          <w:rFonts w:eastAsia="Calibri" w:cstheme="minorHAnsi"/>
          <w:sz w:val="24"/>
          <w:szCs w:val="24"/>
          <w:lang w:eastAsia="pl-PL"/>
        </w:rPr>
        <w:t xml:space="preserve"> Ludwika 1</w:t>
      </w:r>
    </w:p>
    <w:p w14:paraId="5C18A80D" w14:textId="77777777" w:rsidR="00240FBB" w:rsidRPr="004D0638" w:rsidRDefault="00240FBB" w:rsidP="004D0638">
      <w:pPr>
        <w:pStyle w:val="Akapitzlist"/>
        <w:widowControl w:val="0"/>
        <w:numPr>
          <w:ilvl w:val="0"/>
          <w:numId w:val="45"/>
        </w:numPr>
        <w:tabs>
          <w:tab w:val="left" w:pos="241"/>
        </w:tabs>
        <w:spacing w:after="0" w:line="276" w:lineRule="auto"/>
        <w:ind w:left="567" w:hanging="141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Wydzierżawiający :</w:t>
      </w:r>
      <w:r w:rsidRPr="004D0638">
        <w:rPr>
          <w:rFonts w:eastAsia="Calibri" w:cstheme="minorHAnsi"/>
          <w:sz w:val="24"/>
          <w:szCs w:val="24"/>
          <w:lang w:eastAsia="pl-PL"/>
        </w:rPr>
        <w:tab/>
        <w:t>…………………………………………………………….</w:t>
      </w:r>
    </w:p>
    <w:p w14:paraId="38F3D5E9" w14:textId="77777777" w:rsidR="00240FBB" w:rsidRPr="004D0638" w:rsidRDefault="00240FBB" w:rsidP="004D0638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pacing w:after="0" w:line="276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Strony zobowiązują się do niezwłocznego zawiadamiania o wszelkich zmianach adresów pod rygorem uznania doręczenia pod ostatni wskazany adres za skuteczne.</w:t>
      </w:r>
    </w:p>
    <w:p w14:paraId="5B78606E" w14:textId="77777777" w:rsidR="004D0638" w:rsidRDefault="004D0638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10" w:name="bookmark49"/>
    </w:p>
    <w:p w14:paraId="22DCE83B" w14:textId="77777777" w:rsidR="004D0638" w:rsidRDefault="004D0638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7D6227A7" w14:textId="34184A08" w:rsidR="00240FBB" w:rsidRPr="004D0638" w:rsidRDefault="00240FBB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4D0638">
        <w:rPr>
          <w:rFonts w:eastAsia="Calibri" w:cstheme="minorHAnsi"/>
          <w:b/>
          <w:sz w:val="24"/>
          <w:szCs w:val="24"/>
          <w:lang w:eastAsia="pl-PL"/>
        </w:rPr>
        <w:t>§ 11</w:t>
      </w:r>
      <w:bookmarkEnd w:id="10"/>
    </w:p>
    <w:p w14:paraId="399833F8" w14:textId="77777777" w:rsidR="00240FBB" w:rsidRPr="004D0638" w:rsidRDefault="00240FBB" w:rsidP="004D0638">
      <w:pPr>
        <w:widowControl w:val="0"/>
        <w:spacing w:after="0" w:line="276" w:lineRule="auto"/>
        <w:ind w:left="20"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W sprawach nie uregulowanych postanowieniami niniejszej umowy zastosowanie mieć będą przepisy Kodeksu Cywilnego.</w:t>
      </w:r>
    </w:p>
    <w:p w14:paraId="1F0E8624" w14:textId="77777777" w:rsidR="00240FBB" w:rsidRPr="004D0638" w:rsidRDefault="00240FBB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4D0638">
        <w:rPr>
          <w:rFonts w:eastAsia="Calibri" w:cstheme="minorHAnsi"/>
          <w:b/>
          <w:sz w:val="24"/>
          <w:szCs w:val="24"/>
          <w:lang w:eastAsia="pl-PL"/>
        </w:rPr>
        <w:t>§ 12</w:t>
      </w:r>
    </w:p>
    <w:p w14:paraId="0B3CCCC7" w14:textId="77777777" w:rsidR="00240FBB" w:rsidRPr="004D0638" w:rsidRDefault="00240FBB" w:rsidP="004D0638">
      <w:pPr>
        <w:widowControl w:val="0"/>
        <w:spacing w:after="0" w:line="276" w:lineRule="auto"/>
        <w:ind w:left="20"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Sprawy mogące wyniknąć w związku z wykonywaniem przedmiotu niniejszej umowy, Strony poddają rozstrzygnięciu sądu właściwego dla siedziby Dzierżawcy.</w:t>
      </w:r>
    </w:p>
    <w:p w14:paraId="3322075A" w14:textId="77777777" w:rsidR="004D0638" w:rsidRDefault="004D0638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11" w:name="bookmark50"/>
    </w:p>
    <w:p w14:paraId="36889C86" w14:textId="0FC5D250" w:rsidR="00240FBB" w:rsidRPr="004D0638" w:rsidRDefault="00240FBB" w:rsidP="004D0638">
      <w:pPr>
        <w:widowControl w:val="0"/>
        <w:spacing w:after="0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4D0638">
        <w:rPr>
          <w:rFonts w:eastAsia="Calibri" w:cstheme="minorHAnsi"/>
          <w:b/>
          <w:sz w:val="24"/>
          <w:szCs w:val="24"/>
          <w:lang w:eastAsia="pl-PL"/>
        </w:rPr>
        <w:t>§ 13</w:t>
      </w:r>
      <w:bookmarkEnd w:id="11"/>
    </w:p>
    <w:p w14:paraId="31E99D4B" w14:textId="77777777" w:rsidR="00240FBB" w:rsidRPr="004D0638" w:rsidRDefault="00240FBB" w:rsidP="004D0638">
      <w:pPr>
        <w:widowControl w:val="0"/>
        <w:spacing w:after="0" w:line="276" w:lineRule="auto"/>
        <w:ind w:left="20" w:right="20"/>
        <w:rPr>
          <w:rFonts w:eastAsia="Calibri" w:cstheme="minorHAnsi"/>
          <w:sz w:val="24"/>
          <w:szCs w:val="24"/>
          <w:lang w:eastAsia="pl-PL"/>
        </w:rPr>
      </w:pPr>
      <w:r w:rsidRPr="004D0638">
        <w:rPr>
          <w:rFonts w:eastAsia="Calibri" w:cstheme="minorHAnsi"/>
          <w:sz w:val="24"/>
          <w:szCs w:val="24"/>
          <w:lang w:eastAsia="pl-PL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6A440D33" w14:textId="77777777" w:rsidR="00240FBB" w:rsidRPr="004D0638" w:rsidRDefault="00240FBB" w:rsidP="004D0638">
      <w:pPr>
        <w:widowControl w:val="0"/>
        <w:spacing w:after="9" w:line="276" w:lineRule="auto"/>
        <w:ind w:right="20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12" w:name="bookmark51"/>
      <w:r w:rsidRPr="004D0638">
        <w:rPr>
          <w:rFonts w:eastAsia="Calibri" w:cstheme="minorHAnsi"/>
          <w:b/>
          <w:sz w:val="24"/>
          <w:szCs w:val="24"/>
          <w:lang w:eastAsia="pl-PL"/>
        </w:rPr>
        <w:t>§ 14</w:t>
      </w:r>
      <w:bookmarkEnd w:id="12"/>
    </w:p>
    <w:p w14:paraId="4FBB5E41" w14:textId="77777777" w:rsidR="00240FBB" w:rsidRPr="004D0638" w:rsidRDefault="00240FBB" w:rsidP="004D0638">
      <w:pPr>
        <w:widowControl w:val="0"/>
        <w:spacing w:after="0" w:line="276" w:lineRule="auto"/>
        <w:ind w:left="20"/>
        <w:rPr>
          <w:rFonts w:eastAsia="Calibri" w:cstheme="minorHAnsi"/>
          <w:sz w:val="24"/>
          <w:szCs w:val="24"/>
          <w:lang w:eastAsia="pl-PL"/>
        </w:rPr>
      </w:pPr>
      <w:bookmarkStart w:id="13" w:name="_Hlk504383784"/>
      <w:r w:rsidRPr="004D0638">
        <w:rPr>
          <w:rFonts w:eastAsia="Calibri" w:cstheme="minorHAnsi"/>
          <w:sz w:val="24"/>
          <w:szCs w:val="24"/>
          <w:lang w:eastAsia="pl-PL"/>
        </w:rPr>
        <w:t>Umowę sporządzono w dwóch jednobrzmiących egzemplarzach, po jednym dla każdej ze stron.</w:t>
      </w:r>
      <w:bookmarkEnd w:id="13"/>
    </w:p>
    <w:p w14:paraId="621BBFB3" w14:textId="77777777" w:rsidR="00240FBB" w:rsidRPr="004D0638" w:rsidRDefault="00240FBB" w:rsidP="004D0638">
      <w:pPr>
        <w:widowControl w:val="0"/>
        <w:spacing w:after="0" w:line="276" w:lineRule="auto"/>
        <w:ind w:left="20"/>
        <w:rPr>
          <w:rFonts w:eastAsia="Calibri" w:cstheme="minorHAnsi"/>
          <w:b/>
          <w:sz w:val="24"/>
          <w:szCs w:val="24"/>
          <w:lang w:eastAsia="pl-PL"/>
        </w:rPr>
      </w:pPr>
    </w:p>
    <w:p w14:paraId="62B94756" w14:textId="349D8BD6" w:rsidR="00417572" w:rsidRDefault="00240FBB" w:rsidP="004D0638">
      <w:pPr>
        <w:spacing w:line="276" w:lineRule="auto"/>
        <w:ind w:left="284" w:firstLine="424"/>
      </w:pPr>
      <w:r w:rsidRPr="004D0638">
        <w:rPr>
          <w:rFonts w:eastAsia="Calibri" w:cstheme="minorHAnsi"/>
          <w:b/>
          <w:sz w:val="24"/>
          <w:szCs w:val="24"/>
          <w:lang w:eastAsia="pl-PL"/>
        </w:rPr>
        <w:t xml:space="preserve">DZIERŻAWCA   </w:t>
      </w:r>
      <w:r w:rsidRPr="004D0638">
        <w:rPr>
          <w:rFonts w:eastAsia="Calibri" w:cstheme="minorHAnsi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4D0638">
        <w:rPr>
          <w:rFonts w:eastAsia="Calibri" w:cstheme="minorHAnsi"/>
          <w:b/>
          <w:sz w:val="24"/>
          <w:szCs w:val="24"/>
          <w:lang w:eastAsia="pl-PL"/>
        </w:rPr>
        <w:t xml:space="preserve"> WYDZIERŻAWIAJĄCY</w:t>
      </w:r>
    </w:p>
    <w:p w14:paraId="27B62E2B" w14:textId="77777777" w:rsidR="00D17E79" w:rsidRDefault="00D17E79" w:rsidP="00D17E79"/>
    <w:p w14:paraId="099D1748" w14:textId="77777777" w:rsidR="00D17E79" w:rsidRDefault="00D17E79" w:rsidP="00D17E79"/>
    <w:p w14:paraId="1C8547EF" w14:textId="77777777" w:rsidR="00D17E79" w:rsidRDefault="00D17E79" w:rsidP="00381506">
      <w:pPr>
        <w:jc w:val="right"/>
      </w:pPr>
    </w:p>
    <w:p w14:paraId="5978E087" w14:textId="77777777" w:rsidR="004D0638" w:rsidRDefault="004D0638" w:rsidP="00381506">
      <w:pPr>
        <w:jc w:val="right"/>
      </w:pPr>
    </w:p>
    <w:p w14:paraId="1E42FA36" w14:textId="77777777" w:rsidR="004D0638" w:rsidRDefault="004D0638" w:rsidP="00381506">
      <w:pPr>
        <w:jc w:val="right"/>
      </w:pPr>
    </w:p>
    <w:p w14:paraId="344156DC" w14:textId="77777777" w:rsidR="004D0638" w:rsidRDefault="004D0638" w:rsidP="00381506">
      <w:pPr>
        <w:jc w:val="right"/>
      </w:pPr>
    </w:p>
    <w:p w14:paraId="66D3FB75" w14:textId="77777777" w:rsidR="004D0638" w:rsidRDefault="004D0638" w:rsidP="00381506">
      <w:pPr>
        <w:jc w:val="right"/>
      </w:pPr>
    </w:p>
    <w:p w14:paraId="42FF7730" w14:textId="77777777" w:rsidR="004D0638" w:rsidRDefault="004D0638" w:rsidP="00381506">
      <w:pPr>
        <w:jc w:val="right"/>
      </w:pPr>
    </w:p>
    <w:p w14:paraId="57E2A8D4" w14:textId="77777777" w:rsidR="004D0638" w:rsidRDefault="004D0638" w:rsidP="00381506">
      <w:pPr>
        <w:jc w:val="right"/>
      </w:pPr>
    </w:p>
    <w:p w14:paraId="7FBBB725" w14:textId="77777777" w:rsidR="004D0638" w:rsidRDefault="004D0638" w:rsidP="00381506">
      <w:pPr>
        <w:jc w:val="right"/>
      </w:pPr>
    </w:p>
    <w:p w14:paraId="61D86A77" w14:textId="77777777" w:rsidR="004D0638" w:rsidRDefault="004D0638" w:rsidP="00381506">
      <w:pPr>
        <w:jc w:val="right"/>
      </w:pPr>
    </w:p>
    <w:p w14:paraId="4EE6F268" w14:textId="77777777" w:rsidR="004D0638" w:rsidRDefault="004D0638" w:rsidP="00381506">
      <w:pPr>
        <w:jc w:val="right"/>
      </w:pPr>
    </w:p>
    <w:p w14:paraId="54203632" w14:textId="77777777" w:rsidR="004D0638" w:rsidRDefault="004D0638" w:rsidP="00381506">
      <w:pPr>
        <w:jc w:val="right"/>
      </w:pPr>
    </w:p>
    <w:p w14:paraId="3FE7AA2C" w14:textId="77777777" w:rsidR="004D0638" w:rsidRDefault="004D0638" w:rsidP="00381506">
      <w:pPr>
        <w:jc w:val="right"/>
      </w:pPr>
    </w:p>
    <w:p w14:paraId="6F713F3C" w14:textId="77777777" w:rsidR="004D0638" w:rsidRDefault="004D0638" w:rsidP="00381506">
      <w:pPr>
        <w:jc w:val="right"/>
      </w:pPr>
    </w:p>
    <w:p w14:paraId="4EBBF3C8" w14:textId="77777777" w:rsidR="004D0638" w:rsidRDefault="004D0638" w:rsidP="00381506">
      <w:pPr>
        <w:jc w:val="right"/>
      </w:pPr>
    </w:p>
    <w:p w14:paraId="0AB9BB2D" w14:textId="77777777" w:rsidR="004D0638" w:rsidRDefault="004D0638" w:rsidP="00381506">
      <w:pPr>
        <w:jc w:val="right"/>
      </w:pPr>
    </w:p>
    <w:p w14:paraId="06C11DD4" w14:textId="77777777" w:rsidR="004D0638" w:rsidRDefault="004D0638" w:rsidP="00381506">
      <w:pPr>
        <w:jc w:val="right"/>
      </w:pPr>
    </w:p>
    <w:p w14:paraId="346BDC55" w14:textId="77777777" w:rsidR="004D0638" w:rsidRDefault="004D0638" w:rsidP="00381506">
      <w:pPr>
        <w:jc w:val="right"/>
      </w:pPr>
    </w:p>
    <w:p w14:paraId="024A7AA3" w14:textId="77777777" w:rsidR="004D0638" w:rsidRDefault="004D0638" w:rsidP="00381506">
      <w:pPr>
        <w:jc w:val="right"/>
      </w:pPr>
    </w:p>
    <w:p w14:paraId="7CBB1E0D" w14:textId="77777777" w:rsidR="004D0638" w:rsidRDefault="004D0638" w:rsidP="00381506">
      <w:pPr>
        <w:jc w:val="right"/>
      </w:pPr>
    </w:p>
    <w:p w14:paraId="320C3AB6" w14:textId="77777777" w:rsidR="004D0638" w:rsidRDefault="004D0638" w:rsidP="00381506">
      <w:pPr>
        <w:jc w:val="right"/>
      </w:pPr>
    </w:p>
    <w:p w14:paraId="3656A798" w14:textId="483EB6CA" w:rsidR="005E7A5C" w:rsidRPr="00381506" w:rsidRDefault="0032017C" w:rsidP="00381506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bookmarkStart w:id="14" w:name="_Hlk65063549"/>
      <w:r w:rsidRPr="0032017C">
        <w:rPr>
          <w:rFonts w:eastAsia="Times New Roman" w:cs="Tahoma"/>
          <w:lang w:eastAsia="pl-PL"/>
        </w:rPr>
        <w:t xml:space="preserve">Załącznik nr </w:t>
      </w:r>
      <w:r w:rsidR="00B504E2">
        <w:rPr>
          <w:rFonts w:eastAsia="Times New Roman" w:cs="Tahoma"/>
          <w:lang w:eastAsia="pl-PL"/>
        </w:rPr>
        <w:t>5</w:t>
      </w:r>
      <w:r w:rsidRPr="0032017C">
        <w:rPr>
          <w:rFonts w:eastAsia="Times New Roman" w:cs="Tahoma"/>
          <w:lang w:eastAsia="pl-PL"/>
        </w:rPr>
        <w:t xml:space="preserve"> 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14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64EB8983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247F6D" w:rsidRDefault="00247F6D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247F6D" w:rsidRDefault="00247F6D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422F3832" w:rsidR="00085DB4" w:rsidRPr="006339F6" w:rsidRDefault="00085DB4" w:rsidP="0074395C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742CA1D2" w14:textId="248F5BF9" w:rsidR="00085DB4" w:rsidRPr="006339F6" w:rsidRDefault="00085DB4" w:rsidP="0074395C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247F6D" w:rsidRDefault="00247F6D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74395C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74395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247F6D" w:rsidRDefault="00247F6D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74395C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247F6D" w:rsidRDefault="00247F6D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247F6D" w:rsidRDefault="00247F6D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74395C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086E02AF" w:rsidR="00085DB4" w:rsidRPr="006339F6" w:rsidRDefault="00085DB4" w:rsidP="0074395C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wniesienia skargi do Prezesa Urzędu Ochrony Danych </w:t>
      </w:r>
      <w:r w:rsidR="00FA6B9A" w:rsidRPr="006339F6">
        <w:rPr>
          <w:rFonts w:eastAsia="Times New Roman" w:cs="Times New Roman"/>
          <w:sz w:val="20"/>
          <w:szCs w:val="20"/>
          <w:lang w:eastAsia="pl-PL"/>
        </w:rPr>
        <w:t>Osobowych,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228F331" w14:textId="14E0FC63" w:rsidR="00B66BB7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1D1A4FBF" w14:textId="77777777" w:rsidR="00A30DEF" w:rsidRDefault="00A30DEF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53DEAF5E" w14:textId="77777777" w:rsidR="00A30DEF" w:rsidRDefault="00A30DEF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47AD9C7E" w14:textId="77777777" w:rsidR="00A30DEF" w:rsidRDefault="00A30DEF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0F83A883" w14:textId="77777777" w:rsidR="00A30DEF" w:rsidRDefault="00A30DEF" w:rsidP="00A30DEF">
      <w:pPr>
        <w:keepNext/>
        <w:keepLines/>
        <w:spacing w:before="480" w:after="0" w:line="276" w:lineRule="auto"/>
        <w:jc w:val="right"/>
        <w:outlineLvl w:val="0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lastRenderedPageBreak/>
        <w:t xml:space="preserve">Załącznik nr 6 do SWZ       </w:t>
      </w:r>
    </w:p>
    <w:p w14:paraId="48E46109" w14:textId="77777777" w:rsidR="00A30DEF" w:rsidRDefault="00A30DEF" w:rsidP="00A30D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C6B7FFD" w14:textId="77777777" w:rsidR="00A30DEF" w:rsidRDefault="00A30DEF" w:rsidP="00A30DEF">
      <w:pPr>
        <w:spacing w:after="0" w:line="276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30DEF" w14:paraId="5B27EFD4" w14:textId="77777777" w:rsidTr="00A30DEF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86D" w14:textId="77777777" w:rsidR="00A30DEF" w:rsidRDefault="00A30DE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62876E0" w14:textId="77777777" w:rsidR="00A30DEF" w:rsidRDefault="00A30DEF" w:rsidP="00A30DEF">
      <w:pPr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79654790" w14:textId="77777777" w:rsidR="00A30DEF" w:rsidRDefault="00A30DEF" w:rsidP="00A30DE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>OŚWIADCZENIE WYKONAWCY</w:t>
      </w:r>
    </w:p>
    <w:p w14:paraId="3D77577F" w14:textId="77777777" w:rsidR="00A30DEF" w:rsidRDefault="00A30DEF" w:rsidP="00A30DE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>DOT. PRZEDMIOTOWYCH ŚRODKÓW DOWODOWYCH</w:t>
      </w:r>
    </w:p>
    <w:p w14:paraId="26648A77" w14:textId="77777777" w:rsidR="00A30DEF" w:rsidRDefault="00A30DEF" w:rsidP="00A30DE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</w:p>
    <w:p w14:paraId="7A20BD36" w14:textId="77777777" w:rsidR="00A30DEF" w:rsidRDefault="00A30DEF" w:rsidP="00A30DE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na potrzeby postępowania o udzielenie zamówienia publicznego pn.:</w:t>
      </w:r>
    </w:p>
    <w:p w14:paraId="5507B37B" w14:textId="2BADAB8C" w:rsidR="00A30DEF" w:rsidRDefault="00C31A6C" w:rsidP="00A30DEF">
      <w:pPr>
        <w:shd w:val="clear" w:color="auto" w:fill="DEEAF6" w:themeFill="accent5" w:themeFillTint="33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DOSTAWA MATERIAŁÓW DIAGNOSTYCZNYCH</w:t>
      </w:r>
    </w:p>
    <w:p w14:paraId="237D610F" w14:textId="77777777" w:rsidR="00A30DEF" w:rsidRDefault="00A30DEF" w:rsidP="00A30DEF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1C013B17" w14:textId="77777777" w:rsidR="00A30DEF" w:rsidRDefault="00A30DEF" w:rsidP="00A30DEF">
      <w:pPr>
        <w:autoSpaceDE w:val="0"/>
        <w:autoSpaceDN w:val="0"/>
        <w:adjustRightInd w:val="0"/>
        <w:spacing w:after="0" w:line="276" w:lineRule="auto"/>
        <w:jc w:val="left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oświadczam co następuje:</w:t>
      </w:r>
    </w:p>
    <w:p w14:paraId="7644B57F" w14:textId="77777777" w:rsidR="00A30DEF" w:rsidRDefault="00A30DEF" w:rsidP="00A30D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5AC299B" w14:textId="0B124100" w:rsidR="00C31A6C" w:rsidRDefault="00C31A6C" w:rsidP="00C31A6C">
      <w:pPr>
        <w:pStyle w:val="Akapitzlist"/>
        <w:numPr>
          <w:ilvl w:val="0"/>
          <w:numId w:val="48"/>
        </w:numPr>
        <w:spacing w:before="120" w:after="40" w:line="276" w:lineRule="auto"/>
        <w:rPr>
          <w:rFonts w:cstheme="minorHAnsi"/>
          <w:bCs/>
          <w:sz w:val="24"/>
          <w:szCs w:val="24"/>
        </w:rPr>
      </w:pPr>
      <w:r w:rsidRPr="00C31A6C">
        <w:rPr>
          <w:rFonts w:cstheme="minorHAnsi"/>
          <w:bCs/>
          <w:sz w:val="24"/>
          <w:szCs w:val="24"/>
        </w:rPr>
        <w:t>posiada</w:t>
      </w:r>
      <w:r>
        <w:rPr>
          <w:rFonts w:cstheme="minorHAnsi"/>
          <w:bCs/>
          <w:sz w:val="24"/>
          <w:szCs w:val="24"/>
        </w:rPr>
        <w:t>my</w:t>
      </w:r>
      <w:r w:rsidRPr="00C31A6C">
        <w:rPr>
          <w:rFonts w:cstheme="minorHAnsi"/>
          <w:bCs/>
          <w:sz w:val="24"/>
          <w:szCs w:val="24"/>
        </w:rPr>
        <w:t xml:space="preserve"> certyfikat</w:t>
      </w:r>
      <w:r>
        <w:rPr>
          <w:rFonts w:cstheme="minorHAnsi"/>
          <w:bCs/>
          <w:sz w:val="24"/>
          <w:szCs w:val="24"/>
        </w:rPr>
        <w:t>y</w:t>
      </w:r>
      <w:r w:rsidRPr="00C31A6C">
        <w:rPr>
          <w:rFonts w:cstheme="minorHAnsi"/>
          <w:bCs/>
          <w:sz w:val="24"/>
          <w:szCs w:val="24"/>
        </w:rPr>
        <w:t xml:space="preserve">  ISO oraz  ISO  na wyroby medyczne</w:t>
      </w:r>
      <w:r>
        <w:rPr>
          <w:rFonts w:cstheme="minorHAnsi"/>
          <w:bCs/>
          <w:sz w:val="24"/>
          <w:szCs w:val="24"/>
        </w:rPr>
        <w:t xml:space="preserve"> (</w:t>
      </w:r>
      <w:r w:rsidRPr="00C31A6C">
        <w:rPr>
          <w:rFonts w:cstheme="minorHAnsi"/>
          <w:bCs/>
          <w:sz w:val="24"/>
          <w:szCs w:val="24"/>
        </w:rPr>
        <w:t>dot. zadań 1, 2, 3, 4, 5 i 6</w:t>
      </w:r>
      <w:r>
        <w:rPr>
          <w:rFonts w:cstheme="minorHAnsi"/>
          <w:bCs/>
          <w:sz w:val="24"/>
          <w:szCs w:val="24"/>
        </w:rPr>
        <w:t>)</w:t>
      </w:r>
    </w:p>
    <w:p w14:paraId="18C51DB7" w14:textId="3C10F1DB" w:rsidR="00C31A6C" w:rsidRDefault="00C31A6C" w:rsidP="00C31A6C">
      <w:pPr>
        <w:pStyle w:val="Akapitzlist"/>
        <w:numPr>
          <w:ilvl w:val="0"/>
          <w:numId w:val="48"/>
        </w:numPr>
        <w:spacing w:before="120" w:after="4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oferowany przedmiot zamówienia jest </w:t>
      </w:r>
      <w:r w:rsidRPr="00C31A6C">
        <w:rPr>
          <w:rFonts w:cstheme="minorHAnsi"/>
          <w:bCs/>
          <w:sz w:val="24"/>
          <w:szCs w:val="24"/>
        </w:rPr>
        <w:t>zgodn</w:t>
      </w:r>
      <w:r>
        <w:rPr>
          <w:rFonts w:cstheme="minorHAnsi"/>
          <w:bCs/>
          <w:sz w:val="24"/>
          <w:szCs w:val="24"/>
        </w:rPr>
        <w:t>y</w:t>
      </w:r>
      <w:r w:rsidRPr="00C31A6C">
        <w:rPr>
          <w:rFonts w:cstheme="minorHAnsi"/>
          <w:bCs/>
          <w:sz w:val="24"/>
          <w:szCs w:val="24"/>
        </w:rPr>
        <w:t xml:space="preserve"> z dyrektywą CE </w:t>
      </w:r>
      <w:r>
        <w:rPr>
          <w:rFonts w:cstheme="minorHAnsi"/>
          <w:bCs/>
          <w:sz w:val="24"/>
          <w:szCs w:val="24"/>
        </w:rPr>
        <w:t>(</w:t>
      </w:r>
      <w:r w:rsidRPr="00C31A6C">
        <w:rPr>
          <w:rFonts w:cstheme="minorHAnsi"/>
          <w:bCs/>
          <w:sz w:val="24"/>
          <w:szCs w:val="24"/>
        </w:rPr>
        <w:t>dot. zadań 1, 2, 3, 4, 5 i 6</w:t>
      </w:r>
      <w:r>
        <w:rPr>
          <w:rFonts w:cstheme="minorHAnsi"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>,</w:t>
      </w:r>
    </w:p>
    <w:p w14:paraId="45E1DACF" w14:textId="1A7B1806" w:rsidR="00491488" w:rsidRPr="00C31A6C" w:rsidRDefault="00C31A6C" w:rsidP="00C31A6C">
      <w:pPr>
        <w:pStyle w:val="Akapitzlist"/>
        <w:numPr>
          <w:ilvl w:val="0"/>
          <w:numId w:val="48"/>
        </w:numPr>
        <w:spacing w:before="120" w:after="4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oferowany przedmiot zamówienia jest zgodny </w:t>
      </w:r>
      <w:r w:rsidRPr="00C31A6C">
        <w:rPr>
          <w:rFonts w:cstheme="minorHAnsi"/>
          <w:bCs/>
          <w:sz w:val="24"/>
          <w:szCs w:val="24"/>
        </w:rPr>
        <w:t xml:space="preserve">z normami EUCAST, CLSI </w:t>
      </w:r>
      <w:r>
        <w:rPr>
          <w:rFonts w:cstheme="minorHAnsi"/>
          <w:bCs/>
          <w:sz w:val="24"/>
          <w:szCs w:val="24"/>
        </w:rPr>
        <w:t>(</w:t>
      </w:r>
      <w:r w:rsidRPr="00C31A6C">
        <w:rPr>
          <w:rFonts w:cstheme="minorHAnsi"/>
          <w:bCs/>
          <w:sz w:val="24"/>
          <w:szCs w:val="24"/>
        </w:rPr>
        <w:t>dot. zadania 1</w:t>
      </w:r>
      <w:r>
        <w:rPr>
          <w:rFonts w:cstheme="minorHAnsi"/>
          <w:bCs/>
          <w:sz w:val="24"/>
          <w:szCs w:val="24"/>
        </w:rPr>
        <w:t>).</w:t>
      </w:r>
    </w:p>
    <w:p w14:paraId="6A1AA00E" w14:textId="77777777" w:rsidR="00C31A6C" w:rsidRDefault="00C31A6C" w:rsidP="00A30DEF">
      <w:pPr>
        <w:spacing w:line="276" w:lineRule="auto"/>
        <w:ind w:left="-142"/>
        <w:rPr>
          <w:rFonts w:cstheme="minorHAnsi"/>
          <w:bCs/>
          <w:sz w:val="24"/>
          <w:szCs w:val="24"/>
        </w:rPr>
      </w:pPr>
    </w:p>
    <w:p w14:paraId="7F57E3E7" w14:textId="67A2C2DE" w:rsidR="00A30DEF" w:rsidRDefault="00A30DEF" w:rsidP="00A30DEF">
      <w:pPr>
        <w:spacing w:line="276" w:lineRule="auto"/>
        <w:ind w:left="-14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Dokumenty, o których mowa powyżej podlegają udostępnieniu na każde żądanie Zamawiającego w terminie 4 dni roboczych od wezwania Zamawiającego;</w:t>
      </w:r>
    </w:p>
    <w:p w14:paraId="69CF2441" w14:textId="77777777" w:rsidR="00A30DEF" w:rsidRDefault="00A30DEF" w:rsidP="00A30DEF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A30DEF" w14:paraId="14C3900F" w14:textId="77777777" w:rsidTr="00A30DE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BDE2" w14:textId="77777777" w:rsidR="00A30DEF" w:rsidRDefault="00A30DEF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2CB77300" w14:textId="77777777" w:rsidR="00A30DEF" w:rsidRDefault="00A30DEF">
            <w:pPr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D7A46BF" w14:textId="77777777" w:rsidR="00A30DEF" w:rsidRDefault="00A30DEF" w:rsidP="00A30DEF">
      <w:pPr>
        <w:spacing w:after="0" w:line="276" w:lineRule="auto"/>
        <w:ind w:right="190"/>
        <w:rPr>
          <w:rFonts w:eastAsia="Times New Roman" w:cstheme="minorHAnsi"/>
          <w:sz w:val="24"/>
          <w:szCs w:val="24"/>
          <w:lang w:eastAsia="pl-PL"/>
        </w:rPr>
      </w:pPr>
    </w:p>
    <w:p w14:paraId="46F8E92C" w14:textId="77777777" w:rsidR="00A30DEF" w:rsidRDefault="00A30DEF" w:rsidP="00A30DEF">
      <w:pPr>
        <w:spacing w:after="0" w:line="276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56162A61" w14:textId="77777777" w:rsidR="00A30DEF" w:rsidRDefault="00A30DEF" w:rsidP="00A30D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B64AC92" w14:textId="77777777" w:rsidR="00A30DEF" w:rsidRDefault="00A30DEF" w:rsidP="00A30D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03D3501" w14:textId="77777777" w:rsidR="00A30DEF" w:rsidRDefault="00A30DEF" w:rsidP="00A30D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7274AA4" w14:textId="77777777" w:rsidR="00A30DEF" w:rsidRDefault="00A30DEF" w:rsidP="00A30D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9676945" w14:textId="77777777" w:rsidR="00A30DEF" w:rsidRDefault="00A30DEF" w:rsidP="00A30D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F3E40ED" w14:textId="77777777" w:rsidR="00A30DEF" w:rsidRDefault="00A30DEF" w:rsidP="00A30DEF">
      <w:pPr>
        <w:spacing w:after="0" w:line="276" w:lineRule="auto"/>
        <w:ind w:left="36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podpisem: kwalifikowanym, zaufanym lub osobistym.</w:t>
      </w:r>
    </w:p>
    <w:p w14:paraId="024D9B2B" w14:textId="77777777" w:rsidR="00A30DEF" w:rsidRDefault="00A30DEF" w:rsidP="00A30DEF">
      <w:pPr>
        <w:spacing w:line="276" w:lineRule="auto"/>
        <w:rPr>
          <w:rFonts w:eastAsia="Calibri" w:cstheme="minorHAnsi"/>
          <w:bCs/>
          <w:sz w:val="24"/>
          <w:szCs w:val="24"/>
        </w:rPr>
      </w:pPr>
    </w:p>
    <w:p w14:paraId="0C5AD814" w14:textId="430648FD" w:rsidR="000F35C0" w:rsidRPr="004911D3" w:rsidRDefault="000F35C0" w:rsidP="000F35C0">
      <w:pPr>
        <w:spacing w:after="120" w:line="240" w:lineRule="auto"/>
        <w:jc w:val="left"/>
        <w:rPr>
          <w:rFonts w:eastAsia="Calibri" w:cs="Times New Roman"/>
          <w:b/>
          <w:i/>
          <w:color w:val="FF0000"/>
          <w:sz w:val="18"/>
          <w:szCs w:val="18"/>
        </w:rPr>
      </w:pPr>
      <w:r w:rsidRPr="004911D3">
        <w:rPr>
          <w:rFonts w:eastAsia="Calibri" w:cs="Times New Roman"/>
          <w:b/>
          <w:i/>
          <w:color w:val="FF0000"/>
          <w:sz w:val="18"/>
          <w:szCs w:val="18"/>
        </w:rPr>
        <w:t xml:space="preserve">Uwaga! Nanoszenie jakichkolwiek zmian w treści dokumentu po opatrzeniu </w:t>
      </w:r>
      <w:proofErr w:type="spellStart"/>
      <w:r w:rsidRPr="004911D3">
        <w:rPr>
          <w:rFonts w:eastAsia="Calibri" w:cs="Times New Roman"/>
          <w:b/>
          <w:i/>
          <w:color w:val="FF0000"/>
          <w:sz w:val="18"/>
          <w:szCs w:val="18"/>
        </w:rPr>
        <w:t>w.w</w:t>
      </w:r>
      <w:proofErr w:type="spellEnd"/>
      <w:r w:rsidRPr="004911D3">
        <w:rPr>
          <w:rFonts w:eastAsia="Calibri" w:cs="Times New Roman"/>
          <w:b/>
          <w:i/>
          <w:color w:val="FF0000"/>
          <w:sz w:val="18"/>
          <w:szCs w:val="18"/>
        </w:rPr>
        <w:t>. podpisem może skutkować naruszeniem integralności podpisu, a w konsekwencji skutkować odrzuceniem oferty.</w:t>
      </w:r>
    </w:p>
    <w:p w14:paraId="7FEDB913" w14:textId="77777777" w:rsidR="00A30DEF" w:rsidRDefault="00A30DEF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sectPr w:rsidR="00A30DEF" w:rsidSect="00665B43">
      <w:headerReference w:type="default" r:id="rId8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247F6D" w:rsidRDefault="00247F6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247F6D" w:rsidRDefault="00247F6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247F6D" w:rsidRDefault="00247F6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247F6D" w:rsidRDefault="00247F6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63C" w14:textId="1A731F14" w:rsidR="00247F6D" w:rsidRPr="00F85D93" w:rsidRDefault="00247F6D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547856">
      <w:rPr>
        <w:i/>
        <w:iCs/>
        <w:sz w:val="16"/>
        <w:szCs w:val="16"/>
      </w:rPr>
      <w:t>54</w:t>
    </w:r>
    <w:r w:rsidRPr="00323EA6">
      <w:rPr>
        <w:i/>
        <w:iCs/>
        <w:sz w:val="16"/>
        <w:szCs w:val="16"/>
      </w:rPr>
      <w:t>/2</w:t>
    </w:r>
    <w:r w:rsidR="009975DE"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247F6D" w:rsidRPr="00BB2CE5" w:rsidRDefault="00247F6D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80C74"/>
    <w:multiLevelType w:val="hybridMultilevel"/>
    <w:tmpl w:val="C0ECAAAE"/>
    <w:lvl w:ilvl="0" w:tplc="2F22BA24">
      <w:start w:val="1"/>
      <w:numFmt w:val="lowerLetter"/>
      <w:lvlText w:val="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215A27"/>
    <w:multiLevelType w:val="hybridMultilevel"/>
    <w:tmpl w:val="9942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694"/>
    <w:multiLevelType w:val="hybridMultilevel"/>
    <w:tmpl w:val="E154F86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6FC3FF9"/>
    <w:multiLevelType w:val="hybridMultilevel"/>
    <w:tmpl w:val="EE024D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B034EE"/>
    <w:multiLevelType w:val="hybridMultilevel"/>
    <w:tmpl w:val="7DFCD13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5879C9"/>
    <w:multiLevelType w:val="hybridMultilevel"/>
    <w:tmpl w:val="BEA41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B35C2"/>
    <w:multiLevelType w:val="hybridMultilevel"/>
    <w:tmpl w:val="24F63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4B3CCD"/>
    <w:multiLevelType w:val="hybridMultilevel"/>
    <w:tmpl w:val="7BAAB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B93333"/>
    <w:multiLevelType w:val="hybridMultilevel"/>
    <w:tmpl w:val="E2FEB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8556C"/>
    <w:multiLevelType w:val="hybridMultilevel"/>
    <w:tmpl w:val="CA629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C2404F"/>
    <w:multiLevelType w:val="hybridMultilevel"/>
    <w:tmpl w:val="D2408FCE"/>
    <w:lvl w:ilvl="0" w:tplc="BA364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24556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3566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440582">
    <w:abstractNumId w:val="34"/>
  </w:num>
  <w:num w:numId="4" w16cid:durableId="1641569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917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281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1241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202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00347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6240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660402">
    <w:abstractNumId w:val="32"/>
  </w:num>
  <w:num w:numId="12" w16cid:durableId="987323511">
    <w:abstractNumId w:val="36"/>
  </w:num>
  <w:num w:numId="13" w16cid:durableId="1862474157">
    <w:abstractNumId w:val="13"/>
  </w:num>
  <w:num w:numId="14" w16cid:durableId="499278720">
    <w:abstractNumId w:val="42"/>
  </w:num>
  <w:num w:numId="15" w16cid:durableId="380518816">
    <w:abstractNumId w:val="1"/>
  </w:num>
  <w:num w:numId="16" w16cid:durableId="906957766">
    <w:abstractNumId w:val="18"/>
  </w:num>
  <w:num w:numId="17" w16cid:durableId="406148853">
    <w:abstractNumId w:val="20"/>
  </w:num>
  <w:num w:numId="18" w16cid:durableId="1814366709">
    <w:abstractNumId w:val="19"/>
  </w:num>
  <w:num w:numId="19" w16cid:durableId="7367654">
    <w:abstractNumId w:val="46"/>
  </w:num>
  <w:num w:numId="20" w16cid:durableId="821000389">
    <w:abstractNumId w:val="4"/>
    <w:lvlOverride w:ilvl="0">
      <w:startOverride w:val="1"/>
    </w:lvlOverride>
  </w:num>
  <w:num w:numId="21" w16cid:durableId="13314449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6489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2532669">
    <w:abstractNumId w:val="22"/>
    <w:lvlOverride w:ilvl="0">
      <w:startOverride w:val="1"/>
    </w:lvlOverride>
  </w:num>
  <w:num w:numId="24" w16cid:durableId="863247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1831001">
    <w:abstractNumId w:val="15"/>
  </w:num>
  <w:num w:numId="26" w16cid:durableId="2106462609">
    <w:abstractNumId w:val="23"/>
  </w:num>
  <w:num w:numId="27" w16cid:durableId="500851653">
    <w:abstractNumId w:val="29"/>
  </w:num>
  <w:num w:numId="28" w16cid:durableId="123279595">
    <w:abstractNumId w:val="3"/>
  </w:num>
  <w:num w:numId="29" w16cid:durableId="1671059492">
    <w:abstractNumId w:val="28"/>
  </w:num>
  <w:num w:numId="30" w16cid:durableId="1105342656">
    <w:abstractNumId w:val="10"/>
  </w:num>
  <w:num w:numId="31" w16cid:durableId="420030211">
    <w:abstractNumId w:val="34"/>
  </w:num>
  <w:num w:numId="32" w16cid:durableId="1806921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85900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94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39936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5702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8388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49907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04060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9634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5542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91589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86447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3770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16341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69050358">
    <w:abstractNumId w:val="17"/>
  </w:num>
  <w:num w:numId="47" w16cid:durableId="1419519332">
    <w:abstractNumId w:val="0"/>
  </w:num>
  <w:num w:numId="48" w16cid:durableId="1709797639">
    <w:abstractNumId w:val="43"/>
  </w:num>
  <w:num w:numId="49" w16cid:durableId="7633827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7799608">
    <w:abstractNumId w:val="12"/>
  </w:num>
  <w:num w:numId="51" w16cid:durableId="103785183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01858"/>
    <w:rsid w:val="00020AF1"/>
    <w:rsid w:val="000253AA"/>
    <w:rsid w:val="00034E11"/>
    <w:rsid w:val="00041449"/>
    <w:rsid w:val="000460EF"/>
    <w:rsid w:val="00054D51"/>
    <w:rsid w:val="00064960"/>
    <w:rsid w:val="00085DB4"/>
    <w:rsid w:val="000B5C17"/>
    <w:rsid w:val="000F28A5"/>
    <w:rsid w:val="000F35C0"/>
    <w:rsid w:val="00103CDD"/>
    <w:rsid w:val="001343F2"/>
    <w:rsid w:val="00181B2D"/>
    <w:rsid w:val="00185E91"/>
    <w:rsid w:val="00190851"/>
    <w:rsid w:val="001A32A9"/>
    <w:rsid w:val="001B7B96"/>
    <w:rsid w:val="001C2446"/>
    <w:rsid w:val="001C3659"/>
    <w:rsid w:val="001D4A78"/>
    <w:rsid w:val="001F226D"/>
    <w:rsid w:val="00200342"/>
    <w:rsid w:val="00227867"/>
    <w:rsid w:val="00240FBB"/>
    <w:rsid w:val="00241101"/>
    <w:rsid w:val="002428B9"/>
    <w:rsid w:val="00246E8A"/>
    <w:rsid w:val="00247F6D"/>
    <w:rsid w:val="00263B7D"/>
    <w:rsid w:val="00275405"/>
    <w:rsid w:val="002806B8"/>
    <w:rsid w:val="002A1D44"/>
    <w:rsid w:val="002B09F8"/>
    <w:rsid w:val="002C0831"/>
    <w:rsid w:val="002C5236"/>
    <w:rsid w:val="002E18D4"/>
    <w:rsid w:val="003040D1"/>
    <w:rsid w:val="003074A0"/>
    <w:rsid w:val="003074EB"/>
    <w:rsid w:val="0032017C"/>
    <w:rsid w:val="00337E92"/>
    <w:rsid w:val="00341389"/>
    <w:rsid w:val="003544BC"/>
    <w:rsid w:val="003747C0"/>
    <w:rsid w:val="00376AA3"/>
    <w:rsid w:val="00381506"/>
    <w:rsid w:val="00390632"/>
    <w:rsid w:val="003A09A1"/>
    <w:rsid w:val="003A4876"/>
    <w:rsid w:val="003A557B"/>
    <w:rsid w:val="003A6184"/>
    <w:rsid w:val="003B109B"/>
    <w:rsid w:val="003C6BAC"/>
    <w:rsid w:val="003E1032"/>
    <w:rsid w:val="004174DB"/>
    <w:rsid w:val="00417572"/>
    <w:rsid w:val="004454D6"/>
    <w:rsid w:val="00460A76"/>
    <w:rsid w:val="00465032"/>
    <w:rsid w:val="00465AF1"/>
    <w:rsid w:val="00474777"/>
    <w:rsid w:val="004911D3"/>
    <w:rsid w:val="00491488"/>
    <w:rsid w:val="0049183F"/>
    <w:rsid w:val="004C1521"/>
    <w:rsid w:val="004C5465"/>
    <w:rsid w:val="004D0638"/>
    <w:rsid w:val="004D2E01"/>
    <w:rsid w:val="004D76FD"/>
    <w:rsid w:val="005061F6"/>
    <w:rsid w:val="00523DE7"/>
    <w:rsid w:val="005351F2"/>
    <w:rsid w:val="0054176D"/>
    <w:rsid w:val="00543096"/>
    <w:rsid w:val="00547856"/>
    <w:rsid w:val="00584ED2"/>
    <w:rsid w:val="005874B3"/>
    <w:rsid w:val="005A29CA"/>
    <w:rsid w:val="005D14B8"/>
    <w:rsid w:val="005D3F13"/>
    <w:rsid w:val="005E2D68"/>
    <w:rsid w:val="005E7A5C"/>
    <w:rsid w:val="00615D75"/>
    <w:rsid w:val="0063749D"/>
    <w:rsid w:val="00665B43"/>
    <w:rsid w:val="00684207"/>
    <w:rsid w:val="006A64D2"/>
    <w:rsid w:val="006A65EF"/>
    <w:rsid w:val="006B1F86"/>
    <w:rsid w:val="006C4F3E"/>
    <w:rsid w:val="006E3F49"/>
    <w:rsid w:val="006F5306"/>
    <w:rsid w:val="0071192C"/>
    <w:rsid w:val="007148A5"/>
    <w:rsid w:val="00720CD9"/>
    <w:rsid w:val="00731191"/>
    <w:rsid w:val="007352F0"/>
    <w:rsid w:val="00743401"/>
    <w:rsid w:val="0074395C"/>
    <w:rsid w:val="007571C0"/>
    <w:rsid w:val="00757645"/>
    <w:rsid w:val="0077441D"/>
    <w:rsid w:val="00794BDA"/>
    <w:rsid w:val="007A015D"/>
    <w:rsid w:val="007A2CD3"/>
    <w:rsid w:val="007A500F"/>
    <w:rsid w:val="007B64A5"/>
    <w:rsid w:val="007B76E0"/>
    <w:rsid w:val="007C0F87"/>
    <w:rsid w:val="007D4329"/>
    <w:rsid w:val="007E75C7"/>
    <w:rsid w:val="00804446"/>
    <w:rsid w:val="0080633B"/>
    <w:rsid w:val="008103FA"/>
    <w:rsid w:val="00812593"/>
    <w:rsid w:val="008224FF"/>
    <w:rsid w:val="00823A81"/>
    <w:rsid w:val="00826AE1"/>
    <w:rsid w:val="0085154B"/>
    <w:rsid w:val="00880C5D"/>
    <w:rsid w:val="00885957"/>
    <w:rsid w:val="00887488"/>
    <w:rsid w:val="0088761A"/>
    <w:rsid w:val="00891F4C"/>
    <w:rsid w:val="008A7E8B"/>
    <w:rsid w:val="008B1257"/>
    <w:rsid w:val="008B473A"/>
    <w:rsid w:val="008B4D90"/>
    <w:rsid w:val="008C090C"/>
    <w:rsid w:val="008C22A4"/>
    <w:rsid w:val="008C349C"/>
    <w:rsid w:val="008C58C3"/>
    <w:rsid w:val="008C7907"/>
    <w:rsid w:val="008D4CBC"/>
    <w:rsid w:val="008E20B0"/>
    <w:rsid w:val="008F1A86"/>
    <w:rsid w:val="008F43D7"/>
    <w:rsid w:val="00903621"/>
    <w:rsid w:val="009163CF"/>
    <w:rsid w:val="00920317"/>
    <w:rsid w:val="00931277"/>
    <w:rsid w:val="00966682"/>
    <w:rsid w:val="009755A9"/>
    <w:rsid w:val="00980002"/>
    <w:rsid w:val="00983692"/>
    <w:rsid w:val="0099499A"/>
    <w:rsid w:val="009975DE"/>
    <w:rsid w:val="009A0A4D"/>
    <w:rsid w:val="009A1E2A"/>
    <w:rsid w:val="009B13ED"/>
    <w:rsid w:val="009D1760"/>
    <w:rsid w:val="009E68E9"/>
    <w:rsid w:val="00A151E4"/>
    <w:rsid w:val="00A23275"/>
    <w:rsid w:val="00A26928"/>
    <w:rsid w:val="00A30DEF"/>
    <w:rsid w:val="00A71656"/>
    <w:rsid w:val="00A76B50"/>
    <w:rsid w:val="00A9243E"/>
    <w:rsid w:val="00A97C48"/>
    <w:rsid w:val="00AB66F6"/>
    <w:rsid w:val="00AC0B95"/>
    <w:rsid w:val="00AC0F14"/>
    <w:rsid w:val="00AD3D25"/>
    <w:rsid w:val="00AE7443"/>
    <w:rsid w:val="00AF3F69"/>
    <w:rsid w:val="00AF7DE2"/>
    <w:rsid w:val="00B04955"/>
    <w:rsid w:val="00B26594"/>
    <w:rsid w:val="00B310E8"/>
    <w:rsid w:val="00B31C7A"/>
    <w:rsid w:val="00B417BD"/>
    <w:rsid w:val="00B504E2"/>
    <w:rsid w:val="00B5164A"/>
    <w:rsid w:val="00B66BB7"/>
    <w:rsid w:val="00B675A9"/>
    <w:rsid w:val="00B70DE7"/>
    <w:rsid w:val="00B969A3"/>
    <w:rsid w:val="00B96CF0"/>
    <w:rsid w:val="00BA1441"/>
    <w:rsid w:val="00BA7BBC"/>
    <w:rsid w:val="00BA7F84"/>
    <w:rsid w:val="00BB2CE5"/>
    <w:rsid w:val="00BB548A"/>
    <w:rsid w:val="00BC7CE4"/>
    <w:rsid w:val="00BD13BF"/>
    <w:rsid w:val="00BD4D23"/>
    <w:rsid w:val="00BE0CB3"/>
    <w:rsid w:val="00BF5B8F"/>
    <w:rsid w:val="00C01BF7"/>
    <w:rsid w:val="00C11991"/>
    <w:rsid w:val="00C31A6C"/>
    <w:rsid w:val="00C41D09"/>
    <w:rsid w:val="00C43C4A"/>
    <w:rsid w:val="00C54297"/>
    <w:rsid w:val="00C57350"/>
    <w:rsid w:val="00C6612F"/>
    <w:rsid w:val="00C7442C"/>
    <w:rsid w:val="00C777FC"/>
    <w:rsid w:val="00C86A50"/>
    <w:rsid w:val="00C871E5"/>
    <w:rsid w:val="00CA2883"/>
    <w:rsid w:val="00CB4629"/>
    <w:rsid w:val="00CD37C8"/>
    <w:rsid w:val="00CD7BE7"/>
    <w:rsid w:val="00CF3C34"/>
    <w:rsid w:val="00D05CB9"/>
    <w:rsid w:val="00D17E79"/>
    <w:rsid w:val="00D25408"/>
    <w:rsid w:val="00D51E92"/>
    <w:rsid w:val="00D62B8D"/>
    <w:rsid w:val="00D6738E"/>
    <w:rsid w:val="00D8036F"/>
    <w:rsid w:val="00D95F01"/>
    <w:rsid w:val="00DA0F74"/>
    <w:rsid w:val="00DC4F3D"/>
    <w:rsid w:val="00DC75DC"/>
    <w:rsid w:val="00DE36D6"/>
    <w:rsid w:val="00DF2920"/>
    <w:rsid w:val="00DF6319"/>
    <w:rsid w:val="00E02BF3"/>
    <w:rsid w:val="00E10461"/>
    <w:rsid w:val="00E35505"/>
    <w:rsid w:val="00E37F73"/>
    <w:rsid w:val="00E44405"/>
    <w:rsid w:val="00E6311A"/>
    <w:rsid w:val="00E8164F"/>
    <w:rsid w:val="00E83FF2"/>
    <w:rsid w:val="00E84E0F"/>
    <w:rsid w:val="00EC50B4"/>
    <w:rsid w:val="00F104CE"/>
    <w:rsid w:val="00F22C76"/>
    <w:rsid w:val="00F30262"/>
    <w:rsid w:val="00F37459"/>
    <w:rsid w:val="00F44340"/>
    <w:rsid w:val="00F5329B"/>
    <w:rsid w:val="00F55B40"/>
    <w:rsid w:val="00F56ED6"/>
    <w:rsid w:val="00F734E0"/>
    <w:rsid w:val="00F73CD4"/>
    <w:rsid w:val="00F9467B"/>
    <w:rsid w:val="00FA220A"/>
    <w:rsid w:val="00FA27BB"/>
    <w:rsid w:val="00FA6B9A"/>
    <w:rsid w:val="00FB28F5"/>
    <w:rsid w:val="00FB34E8"/>
    <w:rsid w:val="00FD6E83"/>
    <w:rsid w:val="00FE36F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5C0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  <w:style w:type="paragraph" w:customStyle="1" w:styleId="Standardowy1">
    <w:name w:val="Standardowy1"/>
    <w:rsid w:val="00C6612F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BDB8-8FA9-4CA9-AB6F-17E0EE8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16</Pages>
  <Words>4836</Words>
  <Characters>29016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130</cp:revision>
  <cp:lastPrinted>2023-08-31T10:42:00Z</cp:lastPrinted>
  <dcterms:created xsi:type="dcterms:W3CDTF">2021-08-13T10:17:00Z</dcterms:created>
  <dcterms:modified xsi:type="dcterms:W3CDTF">2023-08-31T11:17:00Z</dcterms:modified>
</cp:coreProperties>
</file>