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F" w:rsidRPr="004E1287" w:rsidRDefault="006932DF" w:rsidP="004E128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5093579"/>
      <w:r w:rsidRPr="004E1287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6932DF" w:rsidRDefault="006932DF" w:rsidP="006932D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24</w:t>
      </w:r>
      <w:r w:rsidRPr="00940A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940A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940A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6932DF" w:rsidRDefault="006932DF" w:rsidP="006932DF">
      <w:pPr>
        <w:spacing w:after="0"/>
        <w:rPr>
          <w:rFonts w:cstheme="minorHAnsi"/>
          <w:sz w:val="18"/>
          <w:szCs w:val="18"/>
        </w:rPr>
      </w:pPr>
    </w:p>
    <w:p w:rsidR="006932DF" w:rsidRPr="00A5377D" w:rsidRDefault="006932DF" w:rsidP="006932DF">
      <w:pPr>
        <w:spacing w:after="0"/>
        <w:rPr>
          <w:rFonts w:eastAsia="Calibri" w:cstheme="minorHAnsi"/>
          <w:u w:val="single"/>
        </w:rPr>
      </w:pPr>
    </w:p>
    <w:p w:rsidR="006932DF" w:rsidRPr="00A1741A" w:rsidRDefault="006932DF" w:rsidP="006932DF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A1741A">
        <w:rPr>
          <w:rFonts w:eastAsia="Calibri" w:cstheme="minorHAnsi"/>
          <w:b/>
          <w:sz w:val="24"/>
          <w:u w:val="single"/>
        </w:rPr>
        <w:t>Oświadczenie wykonawcy</w:t>
      </w:r>
    </w:p>
    <w:p w:rsidR="006932DF" w:rsidRDefault="006932DF" w:rsidP="006932DF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  <w:r>
        <w:rPr>
          <w:rFonts w:eastAsia="Times New Roman" w:cstheme="minorHAnsi"/>
          <w:b/>
          <w:szCs w:val="20"/>
          <w:lang w:eastAsia="pl-PL"/>
        </w:rPr>
        <w:t xml:space="preserve"> i </w:t>
      </w:r>
      <w:r w:rsidRPr="00F61669">
        <w:rPr>
          <w:rFonts w:eastAsia="Times New Roman" w:cstheme="minorHAnsi"/>
          <w:b/>
          <w:szCs w:val="20"/>
          <w:lang w:eastAsia="pl-PL"/>
        </w:rPr>
        <w:t>spełni</w:t>
      </w:r>
      <w:r>
        <w:rPr>
          <w:rFonts w:eastAsia="Times New Roman" w:cstheme="minorHAnsi"/>
          <w:b/>
          <w:szCs w:val="20"/>
          <w:lang w:eastAsia="pl-PL"/>
        </w:rPr>
        <w:t>a</w:t>
      </w:r>
      <w:r w:rsidRPr="00F61669">
        <w:rPr>
          <w:rFonts w:eastAsia="Times New Roman" w:cstheme="minorHAnsi"/>
          <w:b/>
          <w:szCs w:val="20"/>
          <w:lang w:eastAsia="pl-PL"/>
        </w:rPr>
        <w:t>nia warunków udziału w postępowaniu</w:t>
      </w:r>
    </w:p>
    <w:p w:rsidR="006932DF" w:rsidRDefault="006932DF" w:rsidP="006932DF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6932DF" w:rsidRDefault="006932DF" w:rsidP="006932DF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1669">
        <w:rPr>
          <w:rFonts w:eastAsia="Calibri" w:cstheme="minorHAnsi"/>
        </w:rPr>
        <w:t xml:space="preserve">Na potrzeby postępowania o udzielenie zamówienia publicznego na </w:t>
      </w:r>
      <w:bookmarkStart w:id="1" w:name="_Hlk25666032"/>
      <w:r w:rsidRPr="00375EFC">
        <w:rPr>
          <w:rFonts w:cstheme="minorHAnsi"/>
          <w:b/>
          <w:color w:val="000000"/>
        </w:rPr>
        <w:t>przebudowę pomieszczeń magazynowych w budynku nr 13 na siłownię</w:t>
      </w:r>
      <w:r w:rsidRPr="00940A46">
        <w:rPr>
          <w:rFonts w:cstheme="minorHAnsi"/>
          <w:b/>
          <w:color w:val="000000"/>
        </w:rPr>
        <w:t xml:space="preserve"> (</w:t>
      </w:r>
      <w:r w:rsidRPr="00940A46">
        <w:rPr>
          <w:rFonts w:eastAsia="Calibri" w:cstheme="minorHAnsi"/>
          <w:b/>
        </w:rPr>
        <w:t xml:space="preserve">nr sprawy </w:t>
      </w:r>
      <w:r>
        <w:rPr>
          <w:rFonts w:eastAsia="Calibri" w:cstheme="minorHAnsi"/>
          <w:b/>
        </w:rPr>
        <w:t>24</w:t>
      </w:r>
      <w:r w:rsidRPr="00940A46">
        <w:rPr>
          <w:rFonts w:eastAsia="Calibri" w:cstheme="minorHAnsi"/>
          <w:b/>
        </w:rPr>
        <w:t>/</w:t>
      </w:r>
      <w:proofErr w:type="spellStart"/>
      <w:r w:rsidRPr="00940A46">
        <w:rPr>
          <w:rFonts w:eastAsia="Calibri" w:cstheme="minorHAnsi"/>
          <w:b/>
        </w:rPr>
        <w:t>zp</w:t>
      </w:r>
      <w:proofErr w:type="spellEnd"/>
      <w:r w:rsidRPr="00940A46">
        <w:rPr>
          <w:rFonts w:eastAsia="Calibri" w:cstheme="minorHAnsi"/>
          <w:b/>
        </w:rPr>
        <w:t>/2</w:t>
      </w:r>
      <w:bookmarkEnd w:id="1"/>
      <w:r w:rsidRPr="00940A46">
        <w:rPr>
          <w:rFonts w:eastAsia="Calibri" w:cstheme="minorHAnsi"/>
          <w:b/>
        </w:rPr>
        <w:t>1)</w:t>
      </w:r>
      <w:r w:rsidRPr="00940A46">
        <w:rPr>
          <w:rFonts w:eastAsia="Calibri" w:cstheme="minorHAnsi"/>
        </w:rPr>
        <w:t xml:space="preserve"> prowadzonego przez Szkołę Wyższą Wymiaru Spra</w:t>
      </w:r>
      <w:r w:rsidRPr="004D1985">
        <w:rPr>
          <w:rFonts w:eastAsia="Calibri" w:cstheme="minorHAnsi"/>
        </w:rPr>
        <w:t>wiedliwości</w:t>
      </w:r>
      <w:r>
        <w:rPr>
          <w:rFonts w:eastAsia="Calibri" w:cstheme="minorHAnsi"/>
        </w:rPr>
        <w:t>:</w:t>
      </w:r>
    </w:p>
    <w:p w:rsidR="006932DF" w:rsidRPr="00A1741A" w:rsidRDefault="006932DF" w:rsidP="006932DF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6932DF" w:rsidRPr="00F61669" w:rsidRDefault="006932DF" w:rsidP="006932DF">
      <w:pPr>
        <w:pStyle w:val="Akapitzlist"/>
        <w:spacing w:after="0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6932DF" w:rsidRPr="003C1C02" w:rsidRDefault="006932DF" w:rsidP="006932DF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6932DF" w:rsidRPr="003C1C02" w:rsidRDefault="006932DF" w:rsidP="006932DF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6932DF" w:rsidRPr="00A1741A" w:rsidRDefault="006932DF" w:rsidP="006932DF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6932DF" w:rsidRPr="00F25548" w:rsidRDefault="006932DF" w:rsidP="006932DF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 w:rsidRPr="00C25F40">
        <w:rPr>
          <w:rFonts w:cstheme="minorHAnsi"/>
          <w:bCs/>
          <w:color w:val="000000"/>
          <w:kern w:val="3"/>
        </w:rPr>
        <w:t>wykonałem nie wcześniej niż w okresie ostatnich</w:t>
      </w:r>
      <w:r w:rsidR="004E1287">
        <w:rPr>
          <w:rFonts w:cstheme="minorHAnsi"/>
          <w:bCs/>
          <w:color w:val="000000"/>
          <w:kern w:val="3"/>
        </w:rPr>
        <w:t xml:space="preserve"> </w:t>
      </w:r>
      <w:r w:rsidRPr="00C25F40">
        <w:rPr>
          <w:rFonts w:cstheme="minorHAnsi"/>
          <w:bCs/>
          <w:color w:val="000000"/>
          <w:kern w:val="3"/>
        </w:rPr>
        <w:t>5 lat przed upływem terminu składania ofert, a jeżeli okres prowadzenia działalności jest krótszy</w:t>
      </w:r>
      <w:r w:rsidR="004E1287">
        <w:rPr>
          <w:rFonts w:cstheme="minorHAnsi"/>
          <w:bCs/>
          <w:color w:val="000000"/>
          <w:kern w:val="3"/>
        </w:rPr>
        <w:t xml:space="preserve"> </w:t>
      </w:r>
      <w:bookmarkStart w:id="2" w:name="_GoBack"/>
      <w:bookmarkEnd w:id="2"/>
      <w:r w:rsidRPr="00C25F40">
        <w:rPr>
          <w:rFonts w:cstheme="minorHAnsi"/>
          <w:bCs/>
          <w:color w:val="000000"/>
          <w:kern w:val="3"/>
        </w:rPr>
        <w:t xml:space="preserve">– w tym okresie, co najmniej 2 roboty remontowo-wykończeniowe pomieszczeń o wartości co </w:t>
      </w:r>
      <w:r w:rsidRPr="00F25548">
        <w:rPr>
          <w:rFonts w:cstheme="minorHAnsi"/>
          <w:bCs/>
          <w:color w:val="000000"/>
          <w:kern w:val="3"/>
        </w:rPr>
        <w:t>najmniej 300.000 zł każda;</w:t>
      </w:r>
    </w:p>
    <w:p w:rsidR="006932DF" w:rsidRPr="00A1741A" w:rsidRDefault="006932DF" w:rsidP="006932DF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:rsidR="006932DF" w:rsidRDefault="006932DF" w:rsidP="006932D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6932DF" w:rsidRPr="003C1C02" w:rsidRDefault="006932DF" w:rsidP="006932D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6932DF" w:rsidRPr="003C1C02" w:rsidRDefault="006932DF" w:rsidP="006932DF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6932DF" w:rsidRPr="00940A46" w:rsidRDefault="006932DF" w:rsidP="006932D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6932DF" w:rsidRPr="00940A46" w:rsidRDefault="006932DF" w:rsidP="006932D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D431DF" w:rsidRDefault="006932DF" w:rsidP="006932DF"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DF"/>
    <w:rsid w:val="00353E40"/>
    <w:rsid w:val="004E1287"/>
    <w:rsid w:val="006932DF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C489-7C53-4F91-854B-3C53D4B8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D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6932DF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932DF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6932DF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932D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932D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2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Anna Lisiak</cp:lastModifiedBy>
  <cp:revision>2</cp:revision>
  <dcterms:created xsi:type="dcterms:W3CDTF">2021-10-29T09:55:00Z</dcterms:created>
  <dcterms:modified xsi:type="dcterms:W3CDTF">2021-10-29T10:41:00Z</dcterms:modified>
</cp:coreProperties>
</file>