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C88A5B" w14:textId="77777777" w:rsidR="000F0141" w:rsidRDefault="000F0141" w:rsidP="002B6422">
      <w:pPr>
        <w:widowControl w:val="0"/>
        <w:tabs>
          <w:tab w:val="center" w:pos="4536"/>
          <w:tab w:val="right" w:pos="14601"/>
        </w:tabs>
        <w:autoSpaceDE w:val="0"/>
        <w:autoSpaceDN w:val="0"/>
        <w:adjustRightInd w:val="0"/>
        <w:spacing w:after="0" w:line="240" w:lineRule="auto"/>
        <w:jc w:val="center"/>
        <w:rPr>
          <w:rFonts w:eastAsia="Times New Roman" w:cstheme="minorHAnsi"/>
          <w:b/>
          <w:bCs/>
          <w:sz w:val="24"/>
          <w:szCs w:val="24"/>
          <w:lang w:eastAsia="pl-PL"/>
        </w:rPr>
      </w:pPr>
    </w:p>
    <w:p w14:paraId="571384D7" w14:textId="67030AF7" w:rsidR="003D76F0" w:rsidRPr="002B6422" w:rsidRDefault="002B6422" w:rsidP="002B6422">
      <w:pPr>
        <w:widowControl w:val="0"/>
        <w:tabs>
          <w:tab w:val="center" w:pos="4536"/>
          <w:tab w:val="right" w:pos="14601"/>
        </w:tabs>
        <w:autoSpaceDE w:val="0"/>
        <w:autoSpaceDN w:val="0"/>
        <w:adjustRightInd w:val="0"/>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xml:space="preserve">OPIS PRZEDMIOTU ZAMÓWIENIA - </w:t>
      </w:r>
      <w:r w:rsidR="003D76F0" w:rsidRPr="002B6422">
        <w:rPr>
          <w:rFonts w:eastAsia="Times New Roman" w:cstheme="minorHAnsi"/>
          <w:b/>
          <w:bCs/>
          <w:sz w:val="24"/>
          <w:szCs w:val="24"/>
          <w:lang w:eastAsia="pl-PL"/>
        </w:rPr>
        <w:t>SPECYFIKACJA TECHNICZNA</w:t>
      </w:r>
    </w:p>
    <w:p w14:paraId="22DBFF81" w14:textId="77777777" w:rsidR="003D76F0" w:rsidRDefault="003D76F0" w:rsidP="002B6422">
      <w:pPr>
        <w:widowControl w:val="0"/>
        <w:tabs>
          <w:tab w:val="center" w:pos="4536"/>
          <w:tab w:val="right" w:pos="14601"/>
        </w:tabs>
        <w:autoSpaceDE w:val="0"/>
        <w:autoSpaceDN w:val="0"/>
        <w:adjustRightInd w:val="0"/>
        <w:spacing w:after="0" w:line="240" w:lineRule="auto"/>
        <w:jc w:val="center"/>
        <w:rPr>
          <w:rFonts w:eastAsia="Times New Roman" w:cstheme="minorHAnsi"/>
          <w:b/>
          <w:bCs/>
          <w:sz w:val="24"/>
          <w:szCs w:val="24"/>
          <w:lang w:eastAsia="pl-PL"/>
        </w:rPr>
      </w:pPr>
    </w:p>
    <w:p w14:paraId="1630932B" w14:textId="1D4050D3" w:rsidR="000F0141" w:rsidRPr="00AC1338" w:rsidRDefault="000F0141" w:rsidP="000F0141">
      <w:pPr>
        <w:pStyle w:val="Standard"/>
        <w:jc w:val="center"/>
        <w:rPr>
          <w:rFonts w:ascii="Arial" w:hAnsi="Arial" w:cs="Arial"/>
        </w:rPr>
      </w:pPr>
      <w:r w:rsidRPr="00AC1338">
        <w:rPr>
          <w:rFonts w:ascii="Arial" w:hAnsi="Arial" w:cs="Arial"/>
          <w:b/>
          <w:spacing w:val="2"/>
          <w:position w:val="2"/>
          <w:sz w:val="20"/>
          <w:szCs w:val="20"/>
        </w:rPr>
        <w:t>Wymagania</w:t>
      </w:r>
      <w:r w:rsidRPr="00AC1338">
        <w:rPr>
          <w:rFonts w:ascii="Arial" w:eastAsia="Arial" w:hAnsi="Arial" w:cs="Arial"/>
          <w:b/>
          <w:spacing w:val="2"/>
          <w:position w:val="2"/>
          <w:sz w:val="20"/>
          <w:szCs w:val="20"/>
        </w:rPr>
        <w:t xml:space="preserve"> </w:t>
      </w:r>
      <w:r w:rsidRPr="00AC1338">
        <w:rPr>
          <w:rFonts w:ascii="Arial" w:hAnsi="Arial" w:cs="Arial"/>
          <w:b/>
          <w:spacing w:val="2"/>
          <w:position w:val="2"/>
          <w:sz w:val="20"/>
          <w:szCs w:val="20"/>
        </w:rPr>
        <w:t>techniczne</w:t>
      </w:r>
      <w:r w:rsidRPr="00AC1338">
        <w:rPr>
          <w:rFonts w:ascii="Arial" w:eastAsia="Arial" w:hAnsi="Arial" w:cs="Arial"/>
          <w:b/>
          <w:spacing w:val="2"/>
          <w:position w:val="2"/>
          <w:sz w:val="20"/>
          <w:szCs w:val="20"/>
        </w:rPr>
        <w:t xml:space="preserve"> </w:t>
      </w:r>
      <w:r w:rsidRPr="00AC1338">
        <w:rPr>
          <w:rFonts w:ascii="Arial" w:hAnsi="Arial" w:cs="Arial"/>
          <w:b/>
          <w:spacing w:val="2"/>
          <w:position w:val="2"/>
          <w:sz w:val="20"/>
          <w:szCs w:val="20"/>
        </w:rPr>
        <w:t>dla</w:t>
      </w:r>
      <w:r w:rsidRPr="00AC1338">
        <w:rPr>
          <w:rFonts w:ascii="Arial" w:eastAsia="Arial" w:hAnsi="Arial" w:cs="Arial"/>
          <w:b/>
          <w:spacing w:val="2"/>
          <w:position w:val="2"/>
          <w:sz w:val="20"/>
          <w:szCs w:val="20"/>
        </w:rPr>
        <w:t xml:space="preserve"> </w:t>
      </w:r>
      <w:r w:rsidRPr="00AC1338">
        <w:rPr>
          <w:rFonts w:ascii="Arial" w:hAnsi="Arial" w:cs="Arial"/>
          <w:b/>
          <w:spacing w:val="2"/>
          <w:position w:val="2"/>
          <w:sz w:val="20"/>
          <w:szCs w:val="20"/>
        </w:rPr>
        <w:t>fabrycznie</w:t>
      </w:r>
      <w:r w:rsidRPr="00AC1338">
        <w:rPr>
          <w:rFonts w:ascii="Arial" w:eastAsia="Arial" w:hAnsi="Arial" w:cs="Arial"/>
          <w:b/>
          <w:spacing w:val="2"/>
          <w:position w:val="2"/>
          <w:sz w:val="20"/>
          <w:szCs w:val="20"/>
        </w:rPr>
        <w:t xml:space="preserve"> </w:t>
      </w:r>
      <w:r w:rsidRPr="00AC1338">
        <w:rPr>
          <w:rFonts w:ascii="Arial" w:hAnsi="Arial" w:cs="Arial"/>
          <w:b/>
          <w:spacing w:val="2"/>
          <w:position w:val="2"/>
          <w:sz w:val="20"/>
          <w:szCs w:val="20"/>
        </w:rPr>
        <w:t xml:space="preserve">nowego </w:t>
      </w:r>
      <w:r w:rsidR="00E108B2">
        <w:rPr>
          <w:rFonts w:ascii="Arial" w:hAnsi="Arial" w:cs="Arial"/>
          <w:b/>
          <w:spacing w:val="2"/>
          <w:position w:val="2"/>
          <w:sz w:val="20"/>
          <w:szCs w:val="20"/>
        </w:rPr>
        <w:t xml:space="preserve">uprzywilejowanego </w:t>
      </w:r>
      <w:r w:rsidRPr="00AC1338">
        <w:rPr>
          <w:rFonts w:ascii="Arial" w:hAnsi="Arial" w:cs="Arial"/>
          <w:b/>
          <w:spacing w:val="2"/>
          <w:position w:val="2"/>
          <w:sz w:val="20"/>
          <w:szCs w:val="20"/>
        </w:rPr>
        <w:t xml:space="preserve">lekkiego samochodu operacyjnego </w:t>
      </w:r>
      <w:r>
        <w:rPr>
          <w:rFonts w:ascii="Arial" w:hAnsi="Arial" w:cs="Arial"/>
          <w:b/>
          <w:spacing w:val="2"/>
          <w:position w:val="2"/>
          <w:sz w:val="20"/>
          <w:szCs w:val="20"/>
        </w:rPr>
        <w:t xml:space="preserve">typu SLOp </w:t>
      </w:r>
      <w:r w:rsidRPr="00AC1338">
        <w:rPr>
          <w:rFonts w:ascii="Arial" w:eastAsia="Arial" w:hAnsi="Arial" w:cs="Arial"/>
          <w:b/>
          <w:bCs/>
          <w:color w:val="000000"/>
          <w:spacing w:val="2"/>
          <w:position w:val="2"/>
          <w:sz w:val="20"/>
          <w:szCs w:val="20"/>
        </w:rPr>
        <w:t>– 1 szt</w:t>
      </w:r>
      <w:r w:rsidRPr="00AC1338">
        <w:rPr>
          <w:rFonts w:ascii="Arial" w:hAnsi="Arial" w:cs="Arial"/>
          <w:b/>
          <w:bCs/>
          <w:color w:val="000000"/>
          <w:spacing w:val="2"/>
          <w:position w:val="2"/>
          <w:sz w:val="20"/>
          <w:szCs w:val="20"/>
        </w:rPr>
        <w:t>.</w:t>
      </w:r>
    </w:p>
    <w:p w14:paraId="608A96E3" w14:textId="77777777" w:rsidR="000F0141" w:rsidRPr="00AC1338" w:rsidRDefault="000F0141" w:rsidP="000F0141">
      <w:pPr>
        <w:pStyle w:val="Standard"/>
        <w:jc w:val="center"/>
        <w:rPr>
          <w:rFonts w:ascii="Arial" w:hAnsi="Arial" w:cs="Arial"/>
        </w:rPr>
      </w:pPr>
      <w:r w:rsidRPr="00AC1338">
        <w:rPr>
          <w:rFonts w:ascii="Arial" w:hAnsi="Arial" w:cs="Arial"/>
          <w:bCs/>
          <w:color w:val="000000"/>
          <w:position w:val="2"/>
          <w:sz w:val="20"/>
          <w:szCs w:val="20"/>
        </w:rPr>
        <w:t>typ</w:t>
      </w:r>
      <w:r w:rsidRPr="00AC1338">
        <w:rPr>
          <w:rFonts w:ascii="Arial" w:eastAsia="Arial" w:hAnsi="Arial" w:cs="Arial"/>
          <w:bCs/>
          <w:color w:val="000000"/>
          <w:position w:val="2"/>
          <w:sz w:val="20"/>
          <w:szCs w:val="20"/>
        </w:rPr>
        <w:t xml:space="preserve"> </w:t>
      </w:r>
      <w:r w:rsidRPr="00AC1338">
        <w:rPr>
          <w:rFonts w:ascii="Arial" w:hAnsi="Arial" w:cs="Arial"/>
          <w:bCs/>
          <w:color w:val="000000"/>
          <w:position w:val="2"/>
          <w:sz w:val="20"/>
          <w:szCs w:val="20"/>
        </w:rPr>
        <w:t>/</w:t>
      </w:r>
      <w:r w:rsidRPr="00AC1338">
        <w:rPr>
          <w:rFonts w:ascii="Arial" w:eastAsia="Arial" w:hAnsi="Arial" w:cs="Arial"/>
          <w:bCs/>
          <w:color w:val="000000"/>
          <w:position w:val="2"/>
          <w:sz w:val="20"/>
          <w:szCs w:val="20"/>
        </w:rPr>
        <w:t xml:space="preserve"> </w:t>
      </w:r>
      <w:r w:rsidRPr="00AC1338">
        <w:rPr>
          <w:rFonts w:ascii="Arial" w:hAnsi="Arial" w:cs="Arial"/>
          <w:bCs/>
          <w:color w:val="000000"/>
          <w:position w:val="2"/>
          <w:sz w:val="20"/>
          <w:szCs w:val="20"/>
        </w:rPr>
        <w:t>model</w:t>
      </w:r>
      <w:r w:rsidRPr="00AC1338">
        <w:rPr>
          <w:rFonts w:ascii="Arial" w:eastAsia="Arial" w:hAnsi="Arial" w:cs="Arial"/>
          <w:bCs/>
          <w:color w:val="000000"/>
          <w:position w:val="2"/>
          <w:sz w:val="20"/>
          <w:szCs w:val="20"/>
        </w:rPr>
        <w:t xml:space="preserve"> </w:t>
      </w:r>
      <w:r w:rsidRPr="00AC1338">
        <w:rPr>
          <w:rFonts w:ascii="Arial" w:hAnsi="Arial" w:cs="Arial"/>
          <w:color w:val="000000"/>
          <w:position w:val="2"/>
          <w:sz w:val="20"/>
          <w:szCs w:val="20"/>
        </w:rPr>
        <w:t>....................................................................................................................................................</w:t>
      </w:r>
    </w:p>
    <w:p w14:paraId="3FCB5A22" w14:textId="77777777" w:rsidR="000F0141" w:rsidRPr="00AC1338" w:rsidRDefault="000F0141" w:rsidP="000F0141">
      <w:pPr>
        <w:pStyle w:val="Standard"/>
        <w:tabs>
          <w:tab w:val="left" w:pos="284"/>
        </w:tabs>
        <w:spacing w:after="60"/>
        <w:ind w:right="-570"/>
        <w:jc w:val="center"/>
        <w:rPr>
          <w:rFonts w:ascii="Arial" w:hAnsi="Arial" w:cs="Arial"/>
          <w:i/>
          <w:iCs/>
          <w:sz w:val="16"/>
          <w:szCs w:val="16"/>
        </w:rPr>
      </w:pPr>
      <w:r w:rsidRPr="00AC1338">
        <w:rPr>
          <w:rFonts w:ascii="Arial" w:hAnsi="Arial" w:cs="Arial"/>
          <w:i/>
          <w:iCs/>
          <w:position w:val="1"/>
          <w:sz w:val="16"/>
          <w:szCs w:val="16"/>
        </w:rPr>
        <w:t>(</w:t>
      </w:r>
      <w:r w:rsidRPr="00AC1338">
        <w:rPr>
          <w:rFonts w:ascii="Arial" w:eastAsia="Arial" w:hAnsi="Arial" w:cs="Arial"/>
          <w:i/>
          <w:iCs/>
          <w:position w:val="1"/>
          <w:sz w:val="16"/>
          <w:szCs w:val="16"/>
        </w:rPr>
        <w:t xml:space="preserve"> </w:t>
      </w:r>
      <w:r w:rsidRPr="00AC1338">
        <w:rPr>
          <w:rFonts w:ascii="Arial" w:hAnsi="Arial" w:cs="Arial"/>
          <w:i/>
          <w:iCs/>
          <w:position w:val="1"/>
          <w:sz w:val="16"/>
          <w:szCs w:val="16"/>
        </w:rPr>
        <w:t>należy</w:t>
      </w:r>
      <w:r w:rsidRPr="00AC1338">
        <w:rPr>
          <w:rFonts w:ascii="Arial" w:eastAsia="Arial" w:hAnsi="Arial" w:cs="Arial"/>
          <w:i/>
          <w:iCs/>
          <w:position w:val="1"/>
          <w:sz w:val="16"/>
          <w:szCs w:val="16"/>
        </w:rPr>
        <w:t xml:space="preserve"> </w:t>
      </w:r>
      <w:r w:rsidRPr="00AC1338">
        <w:rPr>
          <w:rFonts w:ascii="Arial" w:hAnsi="Arial" w:cs="Arial"/>
          <w:i/>
          <w:iCs/>
          <w:position w:val="1"/>
          <w:sz w:val="16"/>
          <w:szCs w:val="16"/>
        </w:rPr>
        <w:t>podać</w:t>
      </w:r>
      <w:r w:rsidRPr="00AC1338">
        <w:rPr>
          <w:rFonts w:ascii="Arial" w:eastAsia="Arial" w:hAnsi="Arial" w:cs="Arial"/>
          <w:i/>
          <w:iCs/>
          <w:position w:val="1"/>
          <w:sz w:val="16"/>
          <w:szCs w:val="16"/>
        </w:rPr>
        <w:t xml:space="preserve">  </w:t>
      </w:r>
      <w:r w:rsidRPr="00AC1338">
        <w:rPr>
          <w:rFonts w:ascii="Arial" w:hAnsi="Arial" w:cs="Arial"/>
          <w:i/>
          <w:iCs/>
          <w:position w:val="1"/>
          <w:sz w:val="16"/>
          <w:szCs w:val="16"/>
        </w:rPr>
        <w:t>typ/</w:t>
      </w:r>
      <w:r w:rsidRPr="00AC1338">
        <w:rPr>
          <w:rFonts w:ascii="Arial" w:eastAsia="Arial" w:hAnsi="Arial" w:cs="Arial"/>
          <w:i/>
          <w:iCs/>
          <w:position w:val="1"/>
          <w:sz w:val="16"/>
          <w:szCs w:val="16"/>
        </w:rPr>
        <w:t xml:space="preserve"> </w:t>
      </w:r>
      <w:r w:rsidRPr="00AC1338">
        <w:rPr>
          <w:rFonts w:ascii="Arial" w:hAnsi="Arial" w:cs="Arial"/>
          <w:i/>
          <w:iCs/>
          <w:position w:val="1"/>
          <w:sz w:val="16"/>
          <w:szCs w:val="16"/>
        </w:rPr>
        <w:t>model</w:t>
      </w:r>
      <w:r w:rsidRPr="00AC1338">
        <w:rPr>
          <w:rFonts w:ascii="Arial" w:eastAsia="Arial" w:hAnsi="Arial" w:cs="Arial"/>
          <w:i/>
          <w:iCs/>
          <w:position w:val="1"/>
          <w:sz w:val="16"/>
          <w:szCs w:val="16"/>
        </w:rPr>
        <w:t xml:space="preserve"> </w:t>
      </w:r>
      <w:r w:rsidRPr="00AC1338">
        <w:rPr>
          <w:rFonts w:ascii="Arial" w:hAnsi="Arial" w:cs="Arial"/>
          <w:i/>
          <w:iCs/>
          <w:position w:val="1"/>
          <w:sz w:val="16"/>
          <w:szCs w:val="16"/>
        </w:rPr>
        <w:t>oferowanego</w:t>
      </w:r>
      <w:r w:rsidRPr="00AC1338">
        <w:rPr>
          <w:rFonts w:ascii="Arial" w:eastAsia="Arial" w:hAnsi="Arial" w:cs="Arial"/>
          <w:i/>
          <w:iCs/>
          <w:position w:val="1"/>
          <w:sz w:val="16"/>
          <w:szCs w:val="16"/>
        </w:rPr>
        <w:t xml:space="preserve"> </w:t>
      </w:r>
      <w:r w:rsidRPr="00AC1338">
        <w:rPr>
          <w:rFonts w:ascii="Arial" w:hAnsi="Arial" w:cs="Arial"/>
          <w:i/>
          <w:iCs/>
          <w:position w:val="1"/>
          <w:sz w:val="16"/>
          <w:szCs w:val="16"/>
        </w:rPr>
        <w:t>pojazdu</w:t>
      </w:r>
      <w:r w:rsidRPr="00AC1338">
        <w:rPr>
          <w:rFonts w:ascii="Arial" w:eastAsia="Arial" w:hAnsi="Arial" w:cs="Arial"/>
          <w:i/>
          <w:iCs/>
          <w:position w:val="1"/>
          <w:sz w:val="16"/>
          <w:szCs w:val="16"/>
        </w:rPr>
        <w:t xml:space="preserve"> </w:t>
      </w:r>
      <w:r w:rsidRPr="00AC1338">
        <w:rPr>
          <w:rFonts w:ascii="Arial" w:hAnsi="Arial" w:cs="Arial"/>
          <w:i/>
          <w:iCs/>
          <w:position w:val="1"/>
          <w:sz w:val="16"/>
          <w:szCs w:val="16"/>
        </w:rPr>
        <w:t>)</w:t>
      </w:r>
    </w:p>
    <w:p w14:paraId="42DF4F49" w14:textId="77777777" w:rsidR="003D76F0" w:rsidRDefault="003D76F0" w:rsidP="002B6422">
      <w:pPr>
        <w:widowControl w:val="0"/>
        <w:tabs>
          <w:tab w:val="center" w:pos="4536"/>
          <w:tab w:val="right" w:pos="14601"/>
        </w:tabs>
        <w:autoSpaceDE w:val="0"/>
        <w:autoSpaceDN w:val="0"/>
        <w:adjustRightInd w:val="0"/>
        <w:spacing w:after="0" w:line="240" w:lineRule="auto"/>
        <w:jc w:val="center"/>
        <w:rPr>
          <w:rFonts w:eastAsia="Times New Roman" w:cstheme="minorHAnsi"/>
          <w:b/>
          <w:bCs/>
          <w:sz w:val="20"/>
          <w:szCs w:val="20"/>
          <w:lang w:eastAsia="pl-PL"/>
        </w:rPr>
      </w:pPr>
    </w:p>
    <w:p w14:paraId="0579ED42" w14:textId="77777777" w:rsidR="000F0141" w:rsidRPr="002B6422" w:rsidRDefault="000F0141" w:rsidP="002B6422">
      <w:pPr>
        <w:widowControl w:val="0"/>
        <w:tabs>
          <w:tab w:val="center" w:pos="4536"/>
          <w:tab w:val="right" w:pos="14601"/>
        </w:tabs>
        <w:autoSpaceDE w:val="0"/>
        <w:autoSpaceDN w:val="0"/>
        <w:adjustRightInd w:val="0"/>
        <w:spacing w:after="0" w:line="240" w:lineRule="auto"/>
        <w:jc w:val="center"/>
        <w:rPr>
          <w:rFonts w:eastAsia="Times New Roman" w:cstheme="minorHAnsi"/>
          <w:b/>
          <w:bCs/>
          <w:sz w:val="20"/>
          <w:szCs w:val="20"/>
          <w:lang w:eastAsia="pl-PL"/>
        </w:rPr>
      </w:pPr>
    </w:p>
    <w:p w14:paraId="0BF177F8" w14:textId="77777777" w:rsidR="003D76F0" w:rsidRPr="002B6422" w:rsidRDefault="003D76F0" w:rsidP="002B6422">
      <w:pPr>
        <w:widowControl w:val="0"/>
        <w:tabs>
          <w:tab w:val="center" w:pos="4536"/>
          <w:tab w:val="right" w:pos="14601"/>
        </w:tabs>
        <w:autoSpaceDE w:val="0"/>
        <w:autoSpaceDN w:val="0"/>
        <w:adjustRightInd w:val="0"/>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Prawą stronę tabeli (kol. 3) należy wypełnić stosując słowa „spełnia” lub „nie spełnia”, zaś w przypadku wyższych wartości niż minimalne - wykazane w tabeli - należy wpisać oferowane wartości techniczno-użytkowe. W przypadku, gdy Wykonawca zaproponuje produkt równoważny – informacje dotyczące proponowanych rozwiązań równoważnych musi podać w kol. 3 oraz wykazać, że spełniają one wymagania Zamawiającego.</w:t>
      </w:r>
    </w:p>
    <w:p w14:paraId="3E1277BA" w14:textId="375BB7DF" w:rsidR="00F00C98" w:rsidRDefault="003D76F0" w:rsidP="00F00C98">
      <w:pPr>
        <w:widowControl w:val="0"/>
        <w:tabs>
          <w:tab w:val="center" w:pos="4536"/>
          <w:tab w:val="right" w:pos="14601"/>
        </w:tabs>
        <w:autoSpaceDE w:val="0"/>
        <w:autoSpaceDN w:val="0"/>
        <w:adjustRightInd w:val="0"/>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W przypadku, gdy Wykonawca w którejkolwiek z pozycji wpisze słowa „nie spełnia” lub zaoferuje niższe wartości oferta zostanie odrzucona, gdyż jej treść jest niezgodna z warunkami zamówienia.</w:t>
      </w:r>
    </w:p>
    <w:p w14:paraId="6C7C3F9D" w14:textId="77777777" w:rsidR="000F0141" w:rsidRPr="00AC1338" w:rsidRDefault="000F0141" w:rsidP="000F0141">
      <w:pPr>
        <w:pStyle w:val="Standard"/>
        <w:tabs>
          <w:tab w:val="left" w:pos="284"/>
        </w:tabs>
        <w:spacing w:after="60"/>
        <w:ind w:right="-570"/>
        <w:jc w:val="both"/>
        <w:rPr>
          <w:rFonts w:ascii="Arial" w:hAnsi="Arial" w:cs="Arial"/>
        </w:rPr>
      </w:pPr>
    </w:p>
    <w:tbl>
      <w:tblPr>
        <w:tblW w:w="14491" w:type="dxa"/>
        <w:tblInd w:w="-14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846"/>
        <w:gridCol w:w="9961"/>
        <w:gridCol w:w="3684"/>
      </w:tblGrid>
      <w:tr w:rsidR="000F0141" w:rsidRPr="000F0141" w14:paraId="58C9B82D" w14:textId="77777777" w:rsidTr="000D0926">
        <w:tc>
          <w:tcPr>
            <w:tcW w:w="846" w:type="dxa"/>
            <w:tcBorders>
              <w:top w:val="single" w:sz="4" w:space="0" w:color="000001"/>
              <w:left w:val="single" w:sz="4" w:space="0" w:color="000001"/>
              <w:bottom w:val="single" w:sz="4" w:space="0" w:color="000001"/>
            </w:tcBorders>
            <w:shd w:val="clear" w:color="auto" w:fill="auto"/>
            <w:tcMar>
              <w:left w:w="98" w:type="dxa"/>
            </w:tcMar>
            <w:vAlign w:val="center"/>
          </w:tcPr>
          <w:p w14:paraId="75A15D92" w14:textId="77777777" w:rsidR="000F0141" w:rsidRPr="000F0141" w:rsidRDefault="000F0141" w:rsidP="000F0141">
            <w:pPr>
              <w:pStyle w:val="Standard"/>
              <w:snapToGrid w:val="0"/>
              <w:jc w:val="center"/>
              <w:rPr>
                <w:rFonts w:asciiTheme="minorHAnsi" w:hAnsiTheme="minorHAnsi" w:cstheme="minorHAnsi"/>
                <w:b/>
                <w:bCs/>
                <w:sz w:val="20"/>
                <w:szCs w:val="20"/>
              </w:rPr>
            </w:pPr>
            <w:r w:rsidRPr="000F0141">
              <w:rPr>
                <w:rFonts w:asciiTheme="minorHAnsi" w:hAnsiTheme="minorHAnsi" w:cstheme="minorHAnsi"/>
                <w:b/>
                <w:bCs/>
                <w:sz w:val="20"/>
                <w:szCs w:val="20"/>
              </w:rPr>
              <w:t>Lp.</w:t>
            </w:r>
          </w:p>
        </w:tc>
        <w:tc>
          <w:tcPr>
            <w:tcW w:w="9961" w:type="dxa"/>
            <w:tcBorders>
              <w:top w:val="single" w:sz="4" w:space="0" w:color="000001"/>
              <w:left w:val="single" w:sz="4" w:space="0" w:color="000001"/>
              <w:bottom w:val="single" w:sz="4" w:space="0" w:color="000001"/>
            </w:tcBorders>
            <w:shd w:val="clear" w:color="auto" w:fill="auto"/>
            <w:tcMar>
              <w:left w:w="98" w:type="dxa"/>
            </w:tcMar>
            <w:vAlign w:val="center"/>
          </w:tcPr>
          <w:p w14:paraId="4A8FADD6" w14:textId="77777777" w:rsidR="000F0141" w:rsidRPr="000F0141" w:rsidRDefault="000F0141" w:rsidP="000F0141">
            <w:pPr>
              <w:pStyle w:val="Standard"/>
              <w:snapToGrid w:val="0"/>
              <w:jc w:val="center"/>
              <w:rPr>
                <w:rFonts w:asciiTheme="minorHAnsi" w:hAnsiTheme="minorHAnsi" w:cstheme="minorHAnsi"/>
                <w:sz w:val="20"/>
                <w:szCs w:val="20"/>
              </w:rPr>
            </w:pPr>
            <w:r w:rsidRPr="000F0141">
              <w:rPr>
                <w:rFonts w:asciiTheme="minorHAnsi" w:hAnsiTheme="minorHAnsi" w:cstheme="minorHAnsi"/>
                <w:b/>
                <w:bCs/>
                <w:sz w:val="20"/>
                <w:szCs w:val="20"/>
              </w:rPr>
              <w:t>Warunki Zamawiającego</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BA3BB8B" w14:textId="77777777" w:rsidR="000F0141" w:rsidRPr="000F0141" w:rsidRDefault="000F0141" w:rsidP="000F0141">
            <w:pPr>
              <w:spacing w:after="0" w:line="240" w:lineRule="auto"/>
              <w:jc w:val="center"/>
              <w:rPr>
                <w:rFonts w:eastAsia="Times New Roman" w:cstheme="minorHAnsi"/>
                <w:b/>
                <w:bCs/>
                <w:sz w:val="20"/>
                <w:szCs w:val="20"/>
                <w:lang w:eastAsia="pl-PL"/>
              </w:rPr>
            </w:pPr>
            <w:r w:rsidRPr="000F0141">
              <w:rPr>
                <w:rFonts w:eastAsia="Times New Roman" w:cstheme="minorHAnsi"/>
                <w:b/>
                <w:bCs/>
                <w:sz w:val="20"/>
                <w:szCs w:val="20"/>
                <w:lang w:eastAsia="pl-PL"/>
              </w:rPr>
              <w:t>Wypełnia Wykonawca</w:t>
            </w:r>
          </w:p>
          <w:p w14:paraId="050CD811" w14:textId="135E85E3" w:rsidR="000F0141" w:rsidRPr="000F0141" w:rsidRDefault="000F0141" w:rsidP="000F0141">
            <w:pPr>
              <w:pStyle w:val="Standard"/>
              <w:snapToGrid w:val="0"/>
              <w:jc w:val="center"/>
              <w:rPr>
                <w:rFonts w:asciiTheme="minorHAnsi" w:hAnsiTheme="minorHAnsi" w:cstheme="minorHAnsi"/>
                <w:sz w:val="20"/>
                <w:szCs w:val="20"/>
              </w:rPr>
            </w:pPr>
            <w:r w:rsidRPr="000F0141">
              <w:rPr>
                <w:rFonts w:asciiTheme="minorHAnsi" w:hAnsiTheme="minorHAnsi" w:cstheme="minorHAnsi"/>
                <w:b/>
                <w:bCs/>
                <w:sz w:val="20"/>
                <w:szCs w:val="20"/>
                <w:lang w:eastAsia="pl-PL"/>
              </w:rPr>
              <w:t>podając proponowane rozwiązania i/lub parametry techniczne i/lub potwierdzając spełnienie wymagań kolumny nr 2</w:t>
            </w:r>
          </w:p>
        </w:tc>
      </w:tr>
      <w:tr w:rsidR="000F0141" w:rsidRPr="000F0141" w14:paraId="46FF547E" w14:textId="77777777" w:rsidTr="00E108B2">
        <w:tc>
          <w:tcPr>
            <w:tcW w:w="846" w:type="dxa"/>
            <w:tcBorders>
              <w:top w:val="single" w:sz="4" w:space="0" w:color="000001"/>
              <w:left w:val="single" w:sz="4" w:space="0" w:color="000001"/>
              <w:bottom w:val="single" w:sz="4" w:space="0" w:color="000001"/>
            </w:tcBorders>
            <w:shd w:val="clear" w:color="auto" w:fill="auto"/>
            <w:tcMar>
              <w:left w:w="98" w:type="dxa"/>
            </w:tcMar>
            <w:vAlign w:val="center"/>
          </w:tcPr>
          <w:p w14:paraId="0BA10BAF" w14:textId="5276FEB0" w:rsidR="000F0141" w:rsidRPr="000F0141" w:rsidRDefault="000F0141" w:rsidP="000F0141">
            <w:pPr>
              <w:pStyle w:val="Standard"/>
              <w:snapToGrid w:val="0"/>
              <w:jc w:val="center"/>
              <w:rPr>
                <w:rFonts w:asciiTheme="minorHAnsi" w:hAnsiTheme="minorHAnsi" w:cstheme="minorHAnsi"/>
                <w:i/>
                <w:iCs/>
                <w:sz w:val="20"/>
                <w:szCs w:val="20"/>
              </w:rPr>
            </w:pPr>
            <w:r w:rsidRPr="000F0141">
              <w:rPr>
                <w:rFonts w:asciiTheme="minorHAnsi" w:hAnsiTheme="minorHAnsi" w:cstheme="minorHAnsi"/>
                <w:i/>
                <w:iCs/>
                <w:sz w:val="20"/>
                <w:szCs w:val="20"/>
              </w:rPr>
              <w:t>-1-</w:t>
            </w:r>
          </w:p>
        </w:tc>
        <w:tc>
          <w:tcPr>
            <w:tcW w:w="9961" w:type="dxa"/>
            <w:tcBorders>
              <w:top w:val="single" w:sz="4" w:space="0" w:color="000001"/>
              <w:left w:val="single" w:sz="4" w:space="0" w:color="000001"/>
              <w:bottom w:val="single" w:sz="4" w:space="0" w:color="000001"/>
            </w:tcBorders>
            <w:shd w:val="clear" w:color="auto" w:fill="auto"/>
            <w:tcMar>
              <w:left w:w="98" w:type="dxa"/>
            </w:tcMar>
            <w:vAlign w:val="center"/>
          </w:tcPr>
          <w:p w14:paraId="3C49F3FE" w14:textId="3B0FFABE" w:rsidR="000F0141" w:rsidRPr="000F0141" w:rsidRDefault="000F0141" w:rsidP="000F0141">
            <w:pPr>
              <w:pStyle w:val="Standard"/>
              <w:snapToGrid w:val="0"/>
              <w:jc w:val="center"/>
              <w:rPr>
                <w:rFonts w:asciiTheme="minorHAnsi" w:hAnsiTheme="minorHAnsi" w:cstheme="minorHAnsi"/>
                <w:i/>
                <w:iCs/>
                <w:sz w:val="20"/>
                <w:szCs w:val="20"/>
              </w:rPr>
            </w:pPr>
            <w:r w:rsidRPr="000F0141">
              <w:rPr>
                <w:rFonts w:asciiTheme="minorHAnsi" w:hAnsiTheme="minorHAnsi" w:cstheme="minorHAnsi"/>
                <w:i/>
                <w:iCs/>
                <w:sz w:val="20"/>
                <w:szCs w:val="20"/>
              </w:rPr>
              <w:t>-2-</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7C2232AF" w14:textId="1191208C" w:rsidR="000F0141" w:rsidRPr="000F0141" w:rsidRDefault="000F0141" w:rsidP="000F0141">
            <w:pPr>
              <w:spacing w:after="0" w:line="240" w:lineRule="auto"/>
              <w:jc w:val="center"/>
              <w:rPr>
                <w:rFonts w:eastAsia="Times New Roman" w:cstheme="minorHAnsi"/>
                <w:i/>
                <w:iCs/>
                <w:sz w:val="20"/>
                <w:szCs w:val="20"/>
                <w:lang w:eastAsia="pl-PL"/>
              </w:rPr>
            </w:pPr>
            <w:r w:rsidRPr="000F0141">
              <w:rPr>
                <w:rFonts w:eastAsia="Times New Roman" w:cstheme="minorHAnsi"/>
                <w:i/>
                <w:iCs/>
                <w:sz w:val="20"/>
                <w:szCs w:val="20"/>
                <w:lang w:eastAsia="pl-PL"/>
              </w:rPr>
              <w:t>-3-</w:t>
            </w:r>
          </w:p>
        </w:tc>
      </w:tr>
      <w:tr w:rsidR="00E108B2" w:rsidRPr="00E108B2" w14:paraId="64AD529E" w14:textId="77777777" w:rsidTr="00E108B2">
        <w:tc>
          <w:tcPr>
            <w:tcW w:w="846" w:type="dxa"/>
            <w:tcBorders>
              <w:top w:val="single" w:sz="4" w:space="0" w:color="000000"/>
              <w:left w:val="single" w:sz="4" w:space="0" w:color="000000"/>
              <w:bottom w:val="single" w:sz="4" w:space="0" w:color="000000"/>
            </w:tcBorders>
            <w:shd w:val="clear" w:color="auto" w:fill="BFBFBF" w:themeFill="background1" w:themeFillShade="BF"/>
            <w:tcMar>
              <w:left w:w="98" w:type="dxa"/>
            </w:tcMar>
            <w:vAlign w:val="center"/>
          </w:tcPr>
          <w:p w14:paraId="4DAB726F" w14:textId="00DE3881" w:rsidR="00E108B2" w:rsidRPr="00E108B2" w:rsidRDefault="00E108B2" w:rsidP="00E108B2">
            <w:pPr>
              <w:pStyle w:val="Standard"/>
              <w:snapToGrid w:val="0"/>
              <w:jc w:val="center"/>
              <w:rPr>
                <w:rFonts w:asciiTheme="minorHAnsi" w:hAnsiTheme="minorHAnsi" w:cstheme="minorHAnsi"/>
                <w:bCs/>
                <w:sz w:val="20"/>
                <w:szCs w:val="20"/>
              </w:rPr>
            </w:pPr>
            <w:r w:rsidRPr="00E108B2">
              <w:rPr>
                <w:rFonts w:asciiTheme="minorHAnsi" w:hAnsiTheme="minorHAnsi" w:cstheme="minorHAnsi"/>
                <w:bCs/>
                <w:sz w:val="20"/>
                <w:szCs w:val="20"/>
              </w:rPr>
              <w:t>1.</w:t>
            </w:r>
          </w:p>
        </w:tc>
        <w:tc>
          <w:tcPr>
            <w:tcW w:w="9961" w:type="dxa"/>
            <w:tcBorders>
              <w:top w:val="single" w:sz="4" w:space="0" w:color="000000"/>
              <w:left w:val="single" w:sz="4" w:space="0" w:color="000000"/>
              <w:bottom w:val="single" w:sz="4" w:space="0" w:color="auto"/>
              <w:right w:val="single" w:sz="4" w:space="0" w:color="auto"/>
            </w:tcBorders>
            <w:shd w:val="clear" w:color="auto" w:fill="BFBFBF" w:themeFill="background1" w:themeFillShade="BF"/>
            <w:tcMar>
              <w:left w:w="98" w:type="dxa"/>
            </w:tcMar>
            <w:vAlign w:val="center"/>
          </w:tcPr>
          <w:p w14:paraId="4551EF3B" w14:textId="682A4B6F" w:rsidR="00E108B2" w:rsidRPr="00E108B2" w:rsidRDefault="00E108B2" w:rsidP="00E108B2">
            <w:pPr>
              <w:pStyle w:val="Standard"/>
              <w:snapToGrid w:val="0"/>
              <w:jc w:val="center"/>
              <w:rPr>
                <w:rFonts w:asciiTheme="minorHAnsi" w:hAnsiTheme="minorHAnsi" w:cstheme="minorHAnsi"/>
                <w:bCs/>
                <w:sz w:val="20"/>
                <w:szCs w:val="20"/>
              </w:rPr>
            </w:pPr>
            <w:r w:rsidRPr="00E108B2">
              <w:rPr>
                <w:rFonts w:asciiTheme="minorHAnsi" w:hAnsiTheme="minorHAnsi" w:cstheme="minorHAnsi"/>
                <w:bCs/>
                <w:sz w:val="20"/>
                <w:szCs w:val="20"/>
              </w:rPr>
              <w:t>Warunki ogólne</w:t>
            </w:r>
          </w:p>
        </w:tc>
        <w:tc>
          <w:tcPr>
            <w:tcW w:w="3684"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98" w:type="dxa"/>
            </w:tcMar>
            <w:vAlign w:val="center"/>
          </w:tcPr>
          <w:p w14:paraId="73537B47" w14:textId="079A68A4" w:rsidR="00E108B2" w:rsidRPr="00E108B2" w:rsidRDefault="00E108B2" w:rsidP="00E108B2">
            <w:pPr>
              <w:pStyle w:val="Standard"/>
              <w:snapToGrid w:val="0"/>
              <w:jc w:val="both"/>
              <w:rPr>
                <w:rFonts w:asciiTheme="minorHAnsi" w:hAnsiTheme="minorHAnsi" w:cstheme="minorHAnsi"/>
                <w:bCs/>
                <w:sz w:val="20"/>
                <w:szCs w:val="20"/>
              </w:rPr>
            </w:pPr>
          </w:p>
        </w:tc>
      </w:tr>
      <w:tr w:rsidR="00E108B2" w:rsidRPr="00E108B2" w14:paraId="121BF1C1" w14:textId="77777777" w:rsidTr="00D053C5">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49D27C0C" w14:textId="399CBF5C" w:rsidR="00E108B2" w:rsidRPr="00E108B2" w:rsidRDefault="00E108B2" w:rsidP="00E108B2">
            <w:pPr>
              <w:pStyle w:val="Standard"/>
              <w:snapToGrid w:val="0"/>
              <w:jc w:val="center"/>
              <w:rPr>
                <w:rFonts w:asciiTheme="minorHAnsi" w:hAnsiTheme="minorHAnsi" w:cstheme="minorHAnsi"/>
                <w:bCs/>
                <w:sz w:val="20"/>
                <w:szCs w:val="20"/>
              </w:rPr>
            </w:pPr>
            <w:r w:rsidRPr="00E108B2">
              <w:rPr>
                <w:rFonts w:asciiTheme="minorHAnsi" w:hAnsiTheme="minorHAnsi" w:cstheme="minorHAnsi"/>
                <w:bCs/>
                <w:sz w:val="20"/>
                <w:szCs w:val="20"/>
              </w:rPr>
              <w:t>1.1</w:t>
            </w:r>
          </w:p>
        </w:tc>
        <w:tc>
          <w:tcPr>
            <w:tcW w:w="9961" w:type="dxa"/>
            <w:tcBorders>
              <w:top w:val="single" w:sz="4" w:space="0" w:color="000000"/>
              <w:left w:val="single" w:sz="4" w:space="0" w:color="000000"/>
              <w:bottom w:val="single" w:sz="4" w:space="0" w:color="000000"/>
              <w:right w:val="single" w:sz="4" w:space="0" w:color="auto"/>
            </w:tcBorders>
            <w:shd w:val="clear" w:color="auto" w:fill="auto"/>
            <w:tcMar>
              <w:left w:w="98" w:type="dxa"/>
            </w:tcMar>
          </w:tcPr>
          <w:p w14:paraId="2AEDA1DE" w14:textId="666F555F" w:rsidR="00E108B2" w:rsidRPr="00E108B2" w:rsidRDefault="00E108B2" w:rsidP="00E108B2">
            <w:pPr>
              <w:pStyle w:val="Standard"/>
              <w:snapToGrid w:val="0"/>
              <w:jc w:val="both"/>
              <w:rPr>
                <w:rFonts w:asciiTheme="minorHAnsi" w:hAnsiTheme="minorHAnsi" w:cstheme="minorHAnsi"/>
                <w:bCs/>
                <w:sz w:val="20"/>
                <w:szCs w:val="20"/>
              </w:rPr>
            </w:pPr>
            <w:r w:rsidRPr="00E108B2">
              <w:rPr>
                <w:rFonts w:asciiTheme="minorHAnsi" w:hAnsiTheme="minorHAnsi" w:cstheme="minorHAnsi"/>
                <w:bCs/>
                <w:sz w:val="20"/>
                <w:szCs w:val="20"/>
              </w:rPr>
              <w:t xml:space="preserve">Pojazd musi spełniać wymagania polskich przepisów o ruchu drogowym, z uwzględnieniem wymagań dotyczących pojazdów uprzywilejowanych, zgodnie z </w:t>
            </w:r>
            <w:r>
              <w:rPr>
                <w:rFonts w:asciiTheme="minorHAnsi" w:hAnsiTheme="minorHAnsi" w:cstheme="minorHAnsi"/>
                <w:bCs/>
                <w:sz w:val="20"/>
                <w:szCs w:val="20"/>
              </w:rPr>
              <w:t>u</w:t>
            </w:r>
            <w:r w:rsidRPr="00E108B2">
              <w:rPr>
                <w:rFonts w:asciiTheme="minorHAnsi" w:hAnsiTheme="minorHAnsi" w:cstheme="minorHAnsi"/>
                <w:bCs/>
                <w:sz w:val="20"/>
                <w:szCs w:val="20"/>
              </w:rPr>
              <w:t>stawą z dnia 20 czerwca 1997 r</w:t>
            </w:r>
            <w:r>
              <w:rPr>
                <w:rFonts w:asciiTheme="minorHAnsi" w:hAnsiTheme="minorHAnsi" w:cstheme="minorHAnsi"/>
                <w:bCs/>
                <w:sz w:val="20"/>
                <w:szCs w:val="20"/>
              </w:rPr>
              <w:t>.</w:t>
            </w:r>
            <w:r w:rsidRPr="00E108B2">
              <w:rPr>
                <w:rFonts w:asciiTheme="minorHAnsi" w:hAnsiTheme="minorHAnsi" w:cstheme="minorHAnsi"/>
                <w:bCs/>
                <w:sz w:val="20"/>
                <w:szCs w:val="20"/>
              </w:rPr>
              <w:t xml:space="preserve"> Prawo o ruchu drogowym (</w:t>
            </w:r>
            <w:r>
              <w:rPr>
                <w:rFonts w:asciiTheme="minorHAnsi" w:hAnsiTheme="minorHAnsi" w:cstheme="minorHAnsi"/>
                <w:bCs/>
                <w:sz w:val="20"/>
                <w:szCs w:val="20"/>
              </w:rPr>
              <w:t>t.j.</w:t>
            </w:r>
            <w:r w:rsidRPr="00E108B2">
              <w:rPr>
                <w:rFonts w:asciiTheme="minorHAnsi" w:hAnsiTheme="minorHAnsi" w:cstheme="minorHAnsi"/>
                <w:bCs/>
                <w:sz w:val="20"/>
                <w:szCs w:val="20"/>
              </w:rPr>
              <w:t xml:space="preserve">Dz.U.2023.1047 </w:t>
            </w:r>
            <w:r>
              <w:rPr>
                <w:rFonts w:asciiTheme="minorHAnsi" w:hAnsiTheme="minorHAnsi" w:cstheme="minorHAnsi"/>
                <w:bCs/>
                <w:sz w:val="20"/>
                <w:szCs w:val="20"/>
              </w:rPr>
              <w:t>ze zm.).</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79677C64" w14:textId="77777777" w:rsidR="00E108B2" w:rsidRPr="00E108B2" w:rsidRDefault="00E108B2" w:rsidP="00E108B2">
            <w:pPr>
              <w:pStyle w:val="Standard"/>
              <w:snapToGrid w:val="0"/>
              <w:jc w:val="both"/>
              <w:rPr>
                <w:rFonts w:asciiTheme="minorHAnsi" w:hAnsiTheme="minorHAnsi" w:cstheme="minorHAnsi"/>
                <w:bCs/>
                <w:sz w:val="20"/>
                <w:szCs w:val="20"/>
              </w:rPr>
            </w:pPr>
          </w:p>
        </w:tc>
      </w:tr>
      <w:tr w:rsidR="00E108B2" w:rsidRPr="00E108B2" w14:paraId="41FA204D" w14:textId="77777777" w:rsidTr="00D053C5">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09E3CFF9" w14:textId="5F8678F0" w:rsidR="00E108B2" w:rsidRPr="00E108B2" w:rsidRDefault="00E108B2" w:rsidP="00E108B2">
            <w:pPr>
              <w:pStyle w:val="Standard"/>
              <w:snapToGrid w:val="0"/>
              <w:jc w:val="center"/>
              <w:rPr>
                <w:rFonts w:asciiTheme="minorHAnsi" w:hAnsiTheme="minorHAnsi" w:cstheme="minorHAnsi"/>
                <w:bCs/>
                <w:sz w:val="20"/>
                <w:szCs w:val="20"/>
              </w:rPr>
            </w:pPr>
            <w:r w:rsidRPr="00E108B2">
              <w:rPr>
                <w:rFonts w:asciiTheme="minorHAnsi" w:hAnsiTheme="minorHAnsi" w:cstheme="minorHAnsi"/>
                <w:bCs/>
                <w:sz w:val="20"/>
                <w:szCs w:val="20"/>
              </w:rPr>
              <w:t>1.2</w:t>
            </w:r>
          </w:p>
        </w:tc>
        <w:tc>
          <w:tcPr>
            <w:tcW w:w="9961" w:type="dxa"/>
            <w:tcBorders>
              <w:top w:val="single" w:sz="4" w:space="0" w:color="000000"/>
              <w:left w:val="single" w:sz="4" w:space="0" w:color="000000"/>
              <w:bottom w:val="single" w:sz="4" w:space="0" w:color="000000"/>
            </w:tcBorders>
            <w:shd w:val="clear" w:color="auto" w:fill="auto"/>
            <w:tcMar>
              <w:left w:w="98" w:type="dxa"/>
            </w:tcMar>
          </w:tcPr>
          <w:p w14:paraId="44DA880C" w14:textId="0A43A8F3" w:rsidR="00E108B2" w:rsidRPr="00E108B2" w:rsidRDefault="00E108B2" w:rsidP="00E108B2">
            <w:pPr>
              <w:spacing w:after="0" w:line="240" w:lineRule="auto"/>
              <w:jc w:val="both"/>
              <w:rPr>
                <w:rFonts w:cstheme="minorHAnsi"/>
                <w:bCs/>
                <w:sz w:val="20"/>
                <w:szCs w:val="20"/>
              </w:rPr>
            </w:pPr>
            <w:r w:rsidRPr="00E108B2">
              <w:rPr>
                <w:rFonts w:cstheme="minorHAnsi"/>
                <w:bCs/>
                <w:sz w:val="20"/>
                <w:szCs w:val="20"/>
              </w:rPr>
              <w:t>Oznakowanie nadwozia pojazdu wykonane atestowaną folią (zgodną z normą PN EN 1789</w:t>
            </w:r>
            <w:r>
              <w:rPr>
                <w:rFonts w:cstheme="minorHAnsi"/>
                <w:bCs/>
                <w:sz w:val="20"/>
                <w:szCs w:val="20"/>
              </w:rPr>
              <w:t xml:space="preserve"> lub równoważną</w:t>
            </w:r>
            <w:r w:rsidRPr="00E108B2">
              <w:rPr>
                <w:rFonts w:cstheme="minorHAnsi"/>
                <w:bCs/>
                <w:sz w:val="20"/>
                <w:szCs w:val="20"/>
              </w:rPr>
              <w:t>) odblaskową zgodnie z wymogami Zarządzenia nr 1 Komendanta Głównego Państwowej Straży Pożarnej z dnia 24 stycznia 2020 r</w:t>
            </w:r>
            <w:r>
              <w:rPr>
                <w:rFonts w:cstheme="minorHAnsi"/>
                <w:bCs/>
                <w:sz w:val="20"/>
                <w:szCs w:val="20"/>
              </w:rPr>
              <w:t>.</w:t>
            </w:r>
            <w:r w:rsidRPr="00E108B2">
              <w:rPr>
                <w:rFonts w:cstheme="minorHAnsi"/>
                <w:bCs/>
                <w:sz w:val="20"/>
                <w:szCs w:val="20"/>
              </w:rPr>
              <w:t xml:space="preserve"> w sprawie gospodarki transportowej w jednostkach organizacyjnych Państwowej Straży Pożarnej. Rozmieszczenie pasa, napisu „STRAŻ” i numeru operacyjnego w uzgodnieniu z Zamawiającym.</w:t>
            </w:r>
          </w:p>
          <w:p w14:paraId="03AE4998" w14:textId="0EA20DAD" w:rsidR="00E108B2" w:rsidRPr="00E108B2" w:rsidRDefault="00E108B2" w:rsidP="00E108B2">
            <w:pPr>
              <w:pStyle w:val="Standard"/>
              <w:snapToGrid w:val="0"/>
              <w:jc w:val="both"/>
              <w:rPr>
                <w:rFonts w:asciiTheme="minorHAnsi" w:hAnsiTheme="minorHAnsi" w:cstheme="minorHAnsi"/>
                <w:bCs/>
                <w:sz w:val="20"/>
                <w:szCs w:val="20"/>
              </w:rPr>
            </w:pPr>
            <w:r w:rsidRPr="00E108B2">
              <w:rPr>
                <w:rFonts w:asciiTheme="minorHAnsi" w:hAnsiTheme="minorHAnsi" w:cstheme="minorHAnsi"/>
                <w:bCs/>
                <w:sz w:val="20"/>
                <w:szCs w:val="20"/>
              </w:rPr>
              <w:t>Dane dotyczące oznaczenia  numeru operacyjnego zostaną przekazane w trakcie realizacji zamówienia przez zamawiającego.</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504A004B" w14:textId="77777777" w:rsidR="00E108B2" w:rsidRPr="00E108B2" w:rsidRDefault="00E108B2" w:rsidP="00E108B2">
            <w:pPr>
              <w:pStyle w:val="Standard"/>
              <w:snapToGrid w:val="0"/>
              <w:jc w:val="both"/>
              <w:rPr>
                <w:rFonts w:asciiTheme="minorHAnsi" w:hAnsiTheme="minorHAnsi" w:cstheme="minorHAnsi"/>
                <w:bCs/>
                <w:sz w:val="20"/>
                <w:szCs w:val="20"/>
              </w:rPr>
            </w:pPr>
          </w:p>
        </w:tc>
      </w:tr>
      <w:tr w:rsidR="00E108B2" w:rsidRPr="00E108B2" w14:paraId="591B4225" w14:textId="77777777" w:rsidTr="00D053C5">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04B76A6E" w14:textId="79F36D1A" w:rsidR="00E108B2" w:rsidRPr="00E108B2" w:rsidRDefault="00E108B2" w:rsidP="00E108B2">
            <w:pPr>
              <w:pStyle w:val="Standard"/>
              <w:snapToGrid w:val="0"/>
              <w:jc w:val="center"/>
              <w:rPr>
                <w:rFonts w:asciiTheme="minorHAnsi" w:hAnsiTheme="minorHAnsi" w:cstheme="minorHAnsi"/>
                <w:bCs/>
                <w:sz w:val="20"/>
                <w:szCs w:val="20"/>
              </w:rPr>
            </w:pPr>
            <w:r w:rsidRPr="00E108B2">
              <w:rPr>
                <w:rFonts w:asciiTheme="minorHAnsi" w:hAnsiTheme="minorHAnsi" w:cstheme="minorHAnsi"/>
                <w:bCs/>
                <w:sz w:val="20"/>
                <w:szCs w:val="20"/>
              </w:rPr>
              <w:t>1.3</w:t>
            </w:r>
          </w:p>
        </w:tc>
        <w:tc>
          <w:tcPr>
            <w:tcW w:w="9961" w:type="dxa"/>
            <w:tcBorders>
              <w:top w:val="single" w:sz="4" w:space="0" w:color="000000"/>
              <w:left w:val="single" w:sz="4" w:space="0" w:color="000000"/>
              <w:bottom w:val="single" w:sz="4" w:space="0" w:color="000000"/>
            </w:tcBorders>
            <w:shd w:val="clear" w:color="auto" w:fill="auto"/>
            <w:tcMar>
              <w:left w:w="98" w:type="dxa"/>
            </w:tcMar>
          </w:tcPr>
          <w:p w14:paraId="0B7ABACE" w14:textId="47309F79" w:rsidR="00E108B2" w:rsidRPr="00E108B2" w:rsidRDefault="00E108B2" w:rsidP="00E108B2">
            <w:pPr>
              <w:pStyle w:val="Standard"/>
              <w:snapToGrid w:val="0"/>
              <w:jc w:val="both"/>
              <w:rPr>
                <w:rFonts w:asciiTheme="minorHAnsi" w:hAnsiTheme="minorHAnsi" w:cstheme="minorHAnsi"/>
                <w:bCs/>
                <w:sz w:val="20"/>
                <w:szCs w:val="20"/>
              </w:rPr>
            </w:pPr>
            <w:r w:rsidRPr="00E108B2">
              <w:rPr>
                <w:rFonts w:asciiTheme="minorHAnsi" w:hAnsiTheme="minorHAnsi" w:cstheme="minorHAnsi"/>
                <w:bCs/>
                <w:sz w:val="20"/>
                <w:szCs w:val="20"/>
              </w:rPr>
              <w:t xml:space="preserve">Spełnia wymagania dla pojazdu straży pożarnej uprzywilejowanego w ruchu drogowym zgodnie z Rozporządzeniem Ministra Infrastruktury z dnia 31 grudnia 2002r. w sprawie warunków technicznych pojazdów oraz zakresu ich niezbędnego wyposażenia (Dz.U.2024.502 </w:t>
            </w:r>
            <w:r>
              <w:rPr>
                <w:rFonts w:asciiTheme="minorHAnsi" w:hAnsiTheme="minorHAnsi" w:cstheme="minorHAnsi"/>
                <w:bCs/>
                <w:sz w:val="20"/>
                <w:szCs w:val="20"/>
              </w:rPr>
              <w:t>ze zm.</w:t>
            </w:r>
            <w:r w:rsidRPr="00E108B2">
              <w:rPr>
                <w:rFonts w:asciiTheme="minorHAnsi" w:hAnsiTheme="minorHAnsi" w:cstheme="minorHAnsi"/>
                <w:bCs/>
                <w:sz w:val="20"/>
                <w:szCs w:val="20"/>
              </w:rPr>
              <w:t>).</w:t>
            </w:r>
            <w:r>
              <w:rPr>
                <w:rFonts w:asciiTheme="minorHAnsi" w:hAnsiTheme="minorHAnsi" w:cstheme="minorHAnsi"/>
                <w:bCs/>
                <w:sz w:val="20"/>
                <w:szCs w:val="20"/>
              </w:rPr>
              <w:t xml:space="preserve"> </w:t>
            </w:r>
            <w:r w:rsidRPr="00E108B2">
              <w:rPr>
                <w:rFonts w:asciiTheme="minorHAnsi" w:hAnsiTheme="minorHAnsi" w:cstheme="minorHAnsi"/>
                <w:bCs/>
                <w:sz w:val="20"/>
                <w:szCs w:val="20"/>
              </w:rPr>
              <w:t xml:space="preserve">Pojazd nie był nigdy zarejestrowany oraz jest pojazdem fabrycznie nowym. Rok produkcji 2024. </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7E5D3731" w14:textId="77777777" w:rsidR="00E108B2" w:rsidRPr="00E108B2" w:rsidRDefault="00E108B2" w:rsidP="00E108B2">
            <w:pPr>
              <w:pStyle w:val="Standard"/>
              <w:snapToGrid w:val="0"/>
              <w:jc w:val="both"/>
              <w:rPr>
                <w:rFonts w:asciiTheme="minorHAnsi" w:hAnsiTheme="minorHAnsi" w:cstheme="minorHAnsi"/>
                <w:bCs/>
                <w:sz w:val="20"/>
                <w:szCs w:val="20"/>
              </w:rPr>
            </w:pPr>
          </w:p>
        </w:tc>
      </w:tr>
      <w:tr w:rsidR="004D0789" w:rsidRPr="004D0789" w14:paraId="059B09E1" w14:textId="77777777" w:rsidTr="00B47502">
        <w:tc>
          <w:tcPr>
            <w:tcW w:w="846" w:type="dxa"/>
            <w:tcBorders>
              <w:top w:val="single" w:sz="4" w:space="0" w:color="000000"/>
              <w:left w:val="single" w:sz="4" w:space="0" w:color="000000"/>
              <w:bottom w:val="single" w:sz="4" w:space="0" w:color="000000"/>
            </w:tcBorders>
            <w:shd w:val="clear" w:color="auto" w:fill="DDDDDD"/>
            <w:tcMar>
              <w:left w:w="98" w:type="dxa"/>
            </w:tcMar>
            <w:vAlign w:val="center"/>
          </w:tcPr>
          <w:p w14:paraId="558D8514" w14:textId="0FBF704B" w:rsidR="004D0789" w:rsidRPr="004D0789" w:rsidRDefault="004D0789" w:rsidP="004D0789">
            <w:pPr>
              <w:pStyle w:val="Standard"/>
              <w:snapToGrid w:val="0"/>
              <w:jc w:val="center"/>
              <w:rPr>
                <w:rFonts w:asciiTheme="minorHAnsi" w:hAnsiTheme="minorHAnsi" w:cstheme="minorHAnsi"/>
                <w:bCs/>
                <w:sz w:val="20"/>
                <w:szCs w:val="20"/>
              </w:rPr>
            </w:pPr>
            <w:r w:rsidRPr="004D0789">
              <w:rPr>
                <w:rFonts w:asciiTheme="minorHAnsi" w:hAnsiTheme="minorHAnsi" w:cstheme="minorHAnsi"/>
                <w:bCs/>
                <w:sz w:val="20"/>
                <w:szCs w:val="20"/>
              </w:rPr>
              <w:t>2.</w:t>
            </w:r>
          </w:p>
        </w:tc>
        <w:tc>
          <w:tcPr>
            <w:tcW w:w="9961" w:type="dxa"/>
            <w:tcBorders>
              <w:top w:val="single" w:sz="4" w:space="0" w:color="000000"/>
              <w:left w:val="single" w:sz="4" w:space="0" w:color="000000"/>
              <w:bottom w:val="single" w:sz="4" w:space="0" w:color="000000"/>
              <w:right w:val="single" w:sz="4" w:space="0" w:color="000000"/>
            </w:tcBorders>
            <w:shd w:val="clear" w:color="auto" w:fill="DDDDDD"/>
            <w:tcMar>
              <w:left w:w="98" w:type="dxa"/>
            </w:tcMar>
          </w:tcPr>
          <w:p w14:paraId="31373485" w14:textId="3E43B39B" w:rsidR="004D0789" w:rsidRPr="004D0789" w:rsidRDefault="004D0789" w:rsidP="004D0789">
            <w:pPr>
              <w:pStyle w:val="Standard"/>
              <w:snapToGrid w:val="0"/>
              <w:jc w:val="center"/>
              <w:rPr>
                <w:rFonts w:asciiTheme="minorHAnsi" w:hAnsiTheme="minorHAnsi" w:cstheme="minorHAnsi"/>
                <w:bCs/>
                <w:sz w:val="20"/>
                <w:szCs w:val="20"/>
              </w:rPr>
            </w:pPr>
            <w:r w:rsidRPr="004D0789">
              <w:rPr>
                <w:rFonts w:asciiTheme="minorHAnsi" w:hAnsiTheme="minorHAnsi" w:cstheme="minorHAnsi"/>
                <w:bCs/>
                <w:sz w:val="20"/>
                <w:szCs w:val="20"/>
              </w:rPr>
              <w:t>Nadwozie</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2DE6AD81" w14:textId="77777777" w:rsidR="004D0789" w:rsidRPr="004D0789" w:rsidRDefault="004D0789" w:rsidP="004D0789">
            <w:pPr>
              <w:pStyle w:val="Standard"/>
              <w:snapToGrid w:val="0"/>
              <w:jc w:val="center"/>
              <w:rPr>
                <w:rFonts w:asciiTheme="minorHAnsi" w:hAnsiTheme="minorHAnsi" w:cstheme="minorHAnsi"/>
                <w:bCs/>
                <w:sz w:val="20"/>
                <w:szCs w:val="20"/>
              </w:rPr>
            </w:pPr>
          </w:p>
        </w:tc>
      </w:tr>
      <w:tr w:rsidR="004D0789" w:rsidRPr="004D0789" w14:paraId="42F00528" w14:textId="77777777" w:rsidTr="00B47502">
        <w:tc>
          <w:tcPr>
            <w:tcW w:w="846" w:type="dxa"/>
            <w:tcBorders>
              <w:left w:val="single" w:sz="4" w:space="0" w:color="000000"/>
              <w:bottom w:val="single" w:sz="4" w:space="0" w:color="000000"/>
            </w:tcBorders>
            <w:shd w:val="clear" w:color="auto" w:fill="auto"/>
            <w:tcMar>
              <w:left w:w="98" w:type="dxa"/>
            </w:tcMar>
            <w:vAlign w:val="center"/>
          </w:tcPr>
          <w:p w14:paraId="5D0D4FD6" w14:textId="3A9787E7" w:rsidR="004D0789" w:rsidRPr="004D0789" w:rsidRDefault="004D0789" w:rsidP="004D0789">
            <w:pPr>
              <w:pStyle w:val="Standard"/>
              <w:snapToGrid w:val="0"/>
              <w:jc w:val="center"/>
              <w:rPr>
                <w:rFonts w:asciiTheme="minorHAnsi" w:hAnsiTheme="minorHAnsi" w:cstheme="minorHAnsi"/>
                <w:bCs/>
                <w:sz w:val="20"/>
                <w:szCs w:val="20"/>
              </w:rPr>
            </w:pPr>
            <w:r w:rsidRPr="004D0789">
              <w:rPr>
                <w:rFonts w:asciiTheme="minorHAnsi" w:hAnsiTheme="minorHAnsi" w:cstheme="minorHAnsi"/>
                <w:sz w:val="20"/>
                <w:szCs w:val="20"/>
              </w:rPr>
              <w:t>2.1</w:t>
            </w:r>
          </w:p>
        </w:tc>
        <w:tc>
          <w:tcPr>
            <w:tcW w:w="9961" w:type="dxa"/>
            <w:tcBorders>
              <w:left w:val="single" w:sz="4" w:space="0" w:color="000000"/>
              <w:bottom w:val="single" w:sz="4" w:space="0" w:color="000000"/>
            </w:tcBorders>
            <w:shd w:val="clear" w:color="auto" w:fill="auto"/>
            <w:tcMar>
              <w:left w:w="98" w:type="dxa"/>
            </w:tcMar>
          </w:tcPr>
          <w:p w14:paraId="62BCB44F" w14:textId="0BF49DEB" w:rsidR="004D0789" w:rsidRPr="004D0789" w:rsidRDefault="004D0789" w:rsidP="004D0789">
            <w:pPr>
              <w:pStyle w:val="Standard"/>
              <w:snapToGrid w:val="0"/>
              <w:jc w:val="both"/>
              <w:rPr>
                <w:rFonts w:asciiTheme="minorHAnsi" w:hAnsiTheme="minorHAnsi" w:cstheme="minorHAnsi"/>
                <w:bCs/>
                <w:sz w:val="20"/>
                <w:szCs w:val="20"/>
              </w:rPr>
            </w:pPr>
            <w:r w:rsidRPr="004D0789">
              <w:rPr>
                <w:rFonts w:asciiTheme="minorHAnsi" w:hAnsiTheme="minorHAnsi" w:cstheme="minorHAnsi"/>
                <w:sz w:val="20"/>
                <w:szCs w:val="20"/>
              </w:rPr>
              <w:t>Nadwozie pięciodrzwiowe typu SUV.</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7C5E264B" w14:textId="77777777" w:rsidR="004D0789" w:rsidRPr="004D0789" w:rsidRDefault="004D0789" w:rsidP="004D0789">
            <w:pPr>
              <w:pStyle w:val="Standard"/>
              <w:snapToGrid w:val="0"/>
              <w:jc w:val="both"/>
              <w:rPr>
                <w:rFonts w:asciiTheme="minorHAnsi" w:hAnsiTheme="minorHAnsi" w:cstheme="minorHAnsi"/>
                <w:bCs/>
                <w:sz w:val="20"/>
                <w:szCs w:val="20"/>
              </w:rPr>
            </w:pPr>
          </w:p>
        </w:tc>
      </w:tr>
      <w:tr w:rsidR="004D0789" w:rsidRPr="004D0789" w14:paraId="219EDE86" w14:textId="77777777" w:rsidTr="00B47502">
        <w:tc>
          <w:tcPr>
            <w:tcW w:w="846" w:type="dxa"/>
            <w:tcBorders>
              <w:left w:val="single" w:sz="4" w:space="0" w:color="000000"/>
              <w:bottom w:val="single" w:sz="4" w:space="0" w:color="000000"/>
            </w:tcBorders>
            <w:shd w:val="clear" w:color="auto" w:fill="auto"/>
            <w:tcMar>
              <w:left w:w="98" w:type="dxa"/>
            </w:tcMar>
            <w:vAlign w:val="center"/>
          </w:tcPr>
          <w:p w14:paraId="7D71A957" w14:textId="46A9DA4F" w:rsidR="004D0789" w:rsidRPr="004D0789" w:rsidRDefault="004D0789" w:rsidP="004D0789">
            <w:pPr>
              <w:pStyle w:val="Standard"/>
              <w:snapToGrid w:val="0"/>
              <w:jc w:val="center"/>
              <w:rPr>
                <w:rFonts w:asciiTheme="minorHAnsi" w:hAnsiTheme="minorHAnsi" w:cstheme="minorHAnsi"/>
                <w:bCs/>
                <w:sz w:val="20"/>
                <w:szCs w:val="20"/>
              </w:rPr>
            </w:pPr>
            <w:r w:rsidRPr="004D0789">
              <w:rPr>
                <w:rFonts w:asciiTheme="minorHAnsi" w:hAnsiTheme="minorHAnsi" w:cstheme="minorHAnsi"/>
                <w:sz w:val="20"/>
                <w:szCs w:val="20"/>
              </w:rPr>
              <w:t>2.2</w:t>
            </w:r>
          </w:p>
        </w:tc>
        <w:tc>
          <w:tcPr>
            <w:tcW w:w="9961" w:type="dxa"/>
            <w:tcBorders>
              <w:left w:val="single" w:sz="4" w:space="0" w:color="000000"/>
              <w:bottom w:val="single" w:sz="4" w:space="0" w:color="000000"/>
            </w:tcBorders>
            <w:shd w:val="clear" w:color="auto" w:fill="auto"/>
            <w:tcMar>
              <w:left w:w="98" w:type="dxa"/>
            </w:tcMar>
          </w:tcPr>
          <w:p w14:paraId="0C7A7003" w14:textId="7D28F5B7" w:rsidR="004D0789" w:rsidRPr="004D0789" w:rsidRDefault="004D0789" w:rsidP="004D0789">
            <w:pPr>
              <w:pStyle w:val="Standard"/>
              <w:snapToGrid w:val="0"/>
              <w:jc w:val="both"/>
              <w:rPr>
                <w:rFonts w:asciiTheme="minorHAnsi" w:hAnsiTheme="minorHAnsi" w:cstheme="minorHAnsi"/>
                <w:bCs/>
                <w:sz w:val="20"/>
                <w:szCs w:val="20"/>
              </w:rPr>
            </w:pPr>
            <w:r w:rsidRPr="004D0789">
              <w:rPr>
                <w:rFonts w:asciiTheme="minorHAnsi" w:hAnsiTheme="minorHAnsi" w:cstheme="minorHAnsi"/>
                <w:sz w:val="20"/>
                <w:szCs w:val="20"/>
              </w:rPr>
              <w:t>Kolor lakieru srebrny, biały lub czerwony.</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5027CAE0" w14:textId="77777777" w:rsidR="004D0789" w:rsidRPr="004D0789" w:rsidRDefault="004D0789" w:rsidP="004D0789">
            <w:pPr>
              <w:pStyle w:val="Standard"/>
              <w:snapToGrid w:val="0"/>
              <w:jc w:val="both"/>
              <w:rPr>
                <w:rFonts w:asciiTheme="minorHAnsi" w:hAnsiTheme="minorHAnsi" w:cstheme="minorHAnsi"/>
                <w:bCs/>
                <w:sz w:val="20"/>
                <w:szCs w:val="20"/>
              </w:rPr>
            </w:pPr>
          </w:p>
        </w:tc>
      </w:tr>
      <w:tr w:rsidR="004D0789" w:rsidRPr="004D0789" w14:paraId="15A0DA4D" w14:textId="77777777" w:rsidTr="00B47502">
        <w:tc>
          <w:tcPr>
            <w:tcW w:w="846" w:type="dxa"/>
            <w:tcBorders>
              <w:left w:val="single" w:sz="4" w:space="0" w:color="000000"/>
              <w:bottom w:val="single" w:sz="4" w:space="0" w:color="000000"/>
            </w:tcBorders>
            <w:shd w:val="clear" w:color="auto" w:fill="auto"/>
            <w:tcMar>
              <w:left w:w="98" w:type="dxa"/>
            </w:tcMar>
            <w:vAlign w:val="center"/>
          </w:tcPr>
          <w:p w14:paraId="5FBDC214" w14:textId="276778B3" w:rsidR="004D0789" w:rsidRPr="004D0789" w:rsidRDefault="004D0789" w:rsidP="004D0789">
            <w:pPr>
              <w:pStyle w:val="Standard"/>
              <w:snapToGrid w:val="0"/>
              <w:jc w:val="center"/>
              <w:rPr>
                <w:rFonts w:asciiTheme="minorHAnsi" w:hAnsiTheme="minorHAnsi" w:cstheme="minorHAnsi"/>
                <w:bCs/>
                <w:sz w:val="20"/>
                <w:szCs w:val="20"/>
              </w:rPr>
            </w:pPr>
            <w:r w:rsidRPr="004D0789">
              <w:rPr>
                <w:rFonts w:asciiTheme="minorHAnsi" w:hAnsiTheme="minorHAnsi" w:cstheme="minorHAnsi"/>
                <w:sz w:val="20"/>
                <w:szCs w:val="20"/>
              </w:rPr>
              <w:t>2.3</w:t>
            </w:r>
          </w:p>
        </w:tc>
        <w:tc>
          <w:tcPr>
            <w:tcW w:w="9961" w:type="dxa"/>
            <w:tcBorders>
              <w:left w:val="single" w:sz="4" w:space="0" w:color="000000"/>
              <w:bottom w:val="single" w:sz="4" w:space="0" w:color="000000"/>
            </w:tcBorders>
            <w:shd w:val="clear" w:color="auto" w:fill="auto"/>
            <w:tcMar>
              <w:left w:w="98" w:type="dxa"/>
            </w:tcMar>
          </w:tcPr>
          <w:p w14:paraId="0DCB5C8D" w14:textId="478E3163" w:rsidR="004D0789" w:rsidRPr="004D0789" w:rsidRDefault="004D0789" w:rsidP="004D0789">
            <w:pPr>
              <w:pStyle w:val="Standard"/>
              <w:snapToGrid w:val="0"/>
              <w:jc w:val="both"/>
              <w:rPr>
                <w:rFonts w:asciiTheme="minorHAnsi" w:hAnsiTheme="minorHAnsi" w:cstheme="minorHAnsi"/>
                <w:bCs/>
                <w:sz w:val="20"/>
                <w:szCs w:val="20"/>
              </w:rPr>
            </w:pPr>
            <w:r w:rsidRPr="004D0789">
              <w:rPr>
                <w:rFonts w:asciiTheme="minorHAnsi" w:hAnsiTheme="minorHAnsi" w:cstheme="minorHAnsi"/>
                <w:sz w:val="20"/>
                <w:szCs w:val="20"/>
              </w:rPr>
              <w:t>Zderzak przedni i tylny w kolorze nadwozia.</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4DAA342F" w14:textId="77777777" w:rsidR="004D0789" w:rsidRPr="004D0789" w:rsidRDefault="004D0789" w:rsidP="004D0789">
            <w:pPr>
              <w:pStyle w:val="Standard"/>
              <w:snapToGrid w:val="0"/>
              <w:jc w:val="both"/>
              <w:rPr>
                <w:rFonts w:asciiTheme="minorHAnsi" w:hAnsiTheme="minorHAnsi" w:cstheme="minorHAnsi"/>
                <w:bCs/>
                <w:sz w:val="20"/>
                <w:szCs w:val="20"/>
              </w:rPr>
            </w:pPr>
          </w:p>
        </w:tc>
      </w:tr>
      <w:tr w:rsidR="004D0789" w:rsidRPr="004D0789" w14:paraId="0BF14A63" w14:textId="77777777" w:rsidTr="00B47502">
        <w:tc>
          <w:tcPr>
            <w:tcW w:w="846" w:type="dxa"/>
            <w:tcBorders>
              <w:left w:val="single" w:sz="4" w:space="0" w:color="000000"/>
              <w:bottom w:val="single" w:sz="4" w:space="0" w:color="000000"/>
            </w:tcBorders>
            <w:shd w:val="clear" w:color="auto" w:fill="auto"/>
            <w:tcMar>
              <w:left w:w="98" w:type="dxa"/>
            </w:tcMar>
            <w:vAlign w:val="center"/>
          </w:tcPr>
          <w:p w14:paraId="0F28736A" w14:textId="35096BF2" w:rsidR="004D0789" w:rsidRPr="004D0789" w:rsidRDefault="004D0789" w:rsidP="004D0789">
            <w:pPr>
              <w:pStyle w:val="Standard"/>
              <w:snapToGrid w:val="0"/>
              <w:jc w:val="center"/>
              <w:rPr>
                <w:rFonts w:asciiTheme="minorHAnsi" w:hAnsiTheme="minorHAnsi" w:cstheme="minorHAnsi"/>
                <w:bCs/>
                <w:sz w:val="20"/>
                <w:szCs w:val="20"/>
              </w:rPr>
            </w:pPr>
            <w:r w:rsidRPr="004D0789">
              <w:rPr>
                <w:rFonts w:asciiTheme="minorHAnsi" w:hAnsiTheme="minorHAnsi" w:cstheme="minorHAnsi"/>
                <w:sz w:val="20"/>
                <w:szCs w:val="20"/>
              </w:rPr>
              <w:t>2.4</w:t>
            </w:r>
          </w:p>
        </w:tc>
        <w:tc>
          <w:tcPr>
            <w:tcW w:w="9961" w:type="dxa"/>
            <w:tcBorders>
              <w:left w:val="single" w:sz="4" w:space="0" w:color="000000"/>
              <w:bottom w:val="single" w:sz="4" w:space="0" w:color="000000"/>
            </w:tcBorders>
            <w:shd w:val="clear" w:color="auto" w:fill="auto"/>
            <w:tcMar>
              <w:left w:w="98" w:type="dxa"/>
            </w:tcMar>
          </w:tcPr>
          <w:p w14:paraId="1DE06F0B" w14:textId="425B07C7" w:rsidR="004D0789" w:rsidRPr="004D0789" w:rsidRDefault="004D0789" w:rsidP="004D0789">
            <w:pPr>
              <w:pStyle w:val="Standard"/>
              <w:snapToGrid w:val="0"/>
              <w:jc w:val="both"/>
              <w:rPr>
                <w:rFonts w:asciiTheme="minorHAnsi" w:hAnsiTheme="minorHAnsi" w:cstheme="minorHAnsi"/>
                <w:bCs/>
                <w:sz w:val="20"/>
                <w:szCs w:val="20"/>
              </w:rPr>
            </w:pPr>
            <w:r w:rsidRPr="004D0789">
              <w:rPr>
                <w:rFonts w:asciiTheme="minorHAnsi" w:hAnsiTheme="minorHAnsi" w:cstheme="minorHAnsi"/>
                <w:sz w:val="20"/>
                <w:szCs w:val="20"/>
              </w:rPr>
              <w:t>Ilość przewożonych osób włącznie z kierowcą - 5 osób.</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4610C20D" w14:textId="77777777" w:rsidR="004D0789" w:rsidRPr="004D0789" w:rsidRDefault="004D0789" w:rsidP="004D0789">
            <w:pPr>
              <w:pStyle w:val="Standard"/>
              <w:snapToGrid w:val="0"/>
              <w:jc w:val="both"/>
              <w:rPr>
                <w:rFonts w:asciiTheme="minorHAnsi" w:hAnsiTheme="minorHAnsi" w:cstheme="minorHAnsi"/>
                <w:bCs/>
                <w:sz w:val="20"/>
                <w:szCs w:val="20"/>
              </w:rPr>
            </w:pPr>
          </w:p>
        </w:tc>
      </w:tr>
      <w:tr w:rsidR="004D0789" w:rsidRPr="004D0789" w14:paraId="2F64E1A1" w14:textId="77777777" w:rsidTr="00B47502">
        <w:tc>
          <w:tcPr>
            <w:tcW w:w="846" w:type="dxa"/>
            <w:tcBorders>
              <w:left w:val="single" w:sz="4" w:space="0" w:color="000000"/>
              <w:bottom w:val="single" w:sz="4" w:space="0" w:color="000000"/>
            </w:tcBorders>
            <w:shd w:val="clear" w:color="auto" w:fill="auto"/>
            <w:tcMar>
              <w:left w:w="98" w:type="dxa"/>
            </w:tcMar>
            <w:vAlign w:val="center"/>
          </w:tcPr>
          <w:p w14:paraId="2045EC8F" w14:textId="333A8F38" w:rsidR="004D0789" w:rsidRPr="004D0789" w:rsidRDefault="004D0789" w:rsidP="004D0789">
            <w:pPr>
              <w:pStyle w:val="Standard"/>
              <w:snapToGrid w:val="0"/>
              <w:jc w:val="center"/>
              <w:rPr>
                <w:rFonts w:asciiTheme="minorHAnsi" w:hAnsiTheme="minorHAnsi" w:cstheme="minorHAnsi"/>
                <w:bCs/>
                <w:sz w:val="20"/>
                <w:szCs w:val="20"/>
              </w:rPr>
            </w:pPr>
            <w:r w:rsidRPr="004D0789">
              <w:rPr>
                <w:rFonts w:asciiTheme="minorHAnsi" w:hAnsiTheme="minorHAnsi" w:cstheme="minorHAnsi"/>
                <w:sz w:val="20"/>
                <w:szCs w:val="20"/>
              </w:rPr>
              <w:lastRenderedPageBreak/>
              <w:t>2.5</w:t>
            </w:r>
          </w:p>
        </w:tc>
        <w:tc>
          <w:tcPr>
            <w:tcW w:w="9961" w:type="dxa"/>
            <w:tcBorders>
              <w:left w:val="single" w:sz="4" w:space="0" w:color="000000"/>
              <w:bottom w:val="single" w:sz="4" w:space="0" w:color="000000"/>
            </w:tcBorders>
            <w:shd w:val="clear" w:color="auto" w:fill="auto"/>
            <w:tcMar>
              <w:left w:w="98" w:type="dxa"/>
            </w:tcMar>
          </w:tcPr>
          <w:p w14:paraId="3590DB41" w14:textId="2F26E8CA" w:rsidR="004D0789" w:rsidRPr="004D0789" w:rsidRDefault="004D0789" w:rsidP="004D0789">
            <w:pPr>
              <w:pStyle w:val="Standard"/>
              <w:snapToGrid w:val="0"/>
              <w:jc w:val="both"/>
              <w:rPr>
                <w:rFonts w:asciiTheme="minorHAnsi" w:hAnsiTheme="minorHAnsi" w:cstheme="minorHAnsi"/>
                <w:bCs/>
                <w:sz w:val="20"/>
                <w:szCs w:val="20"/>
              </w:rPr>
            </w:pPr>
            <w:r w:rsidRPr="004D0789">
              <w:rPr>
                <w:rFonts w:asciiTheme="minorHAnsi" w:hAnsiTheme="minorHAnsi" w:cstheme="minorHAnsi"/>
                <w:sz w:val="20"/>
                <w:szCs w:val="20"/>
                <w:lang w:eastAsia="pl-PL"/>
              </w:rPr>
              <w:t>Szyba tylna oraz szyby boczne tylne przyciemniane.</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11381406" w14:textId="77777777" w:rsidR="004D0789" w:rsidRPr="004D0789" w:rsidRDefault="004D0789" w:rsidP="004D0789">
            <w:pPr>
              <w:pStyle w:val="Standard"/>
              <w:snapToGrid w:val="0"/>
              <w:jc w:val="both"/>
              <w:rPr>
                <w:rFonts w:asciiTheme="minorHAnsi" w:hAnsiTheme="minorHAnsi" w:cstheme="minorHAnsi"/>
                <w:bCs/>
                <w:sz w:val="20"/>
                <w:szCs w:val="20"/>
              </w:rPr>
            </w:pPr>
          </w:p>
        </w:tc>
      </w:tr>
      <w:tr w:rsidR="004D0789" w:rsidRPr="004D0789" w14:paraId="431184A8" w14:textId="77777777" w:rsidTr="00B47502">
        <w:tc>
          <w:tcPr>
            <w:tcW w:w="846" w:type="dxa"/>
            <w:tcBorders>
              <w:left w:val="single" w:sz="4" w:space="0" w:color="000000"/>
              <w:bottom w:val="single" w:sz="4" w:space="0" w:color="000000"/>
            </w:tcBorders>
            <w:shd w:val="clear" w:color="auto" w:fill="auto"/>
            <w:tcMar>
              <w:left w:w="98" w:type="dxa"/>
            </w:tcMar>
            <w:vAlign w:val="center"/>
          </w:tcPr>
          <w:p w14:paraId="364ABE3D" w14:textId="3BACCADB" w:rsidR="004D0789" w:rsidRPr="004D0789" w:rsidRDefault="004D0789" w:rsidP="004D0789">
            <w:pPr>
              <w:pStyle w:val="Standard"/>
              <w:snapToGrid w:val="0"/>
              <w:jc w:val="center"/>
              <w:rPr>
                <w:rFonts w:asciiTheme="minorHAnsi" w:hAnsiTheme="minorHAnsi" w:cstheme="minorHAnsi"/>
                <w:bCs/>
                <w:sz w:val="20"/>
                <w:szCs w:val="20"/>
              </w:rPr>
            </w:pPr>
            <w:r w:rsidRPr="004D0789">
              <w:rPr>
                <w:rFonts w:asciiTheme="minorHAnsi" w:hAnsiTheme="minorHAnsi" w:cstheme="minorHAnsi"/>
                <w:sz w:val="20"/>
                <w:szCs w:val="20"/>
              </w:rPr>
              <w:t>2.6</w:t>
            </w:r>
          </w:p>
        </w:tc>
        <w:tc>
          <w:tcPr>
            <w:tcW w:w="9961" w:type="dxa"/>
            <w:tcBorders>
              <w:left w:val="single" w:sz="4" w:space="0" w:color="000000"/>
              <w:bottom w:val="single" w:sz="4" w:space="0" w:color="000000"/>
            </w:tcBorders>
            <w:shd w:val="clear" w:color="auto" w:fill="auto"/>
            <w:tcMar>
              <w:left w:w="98" w:type="dxa"/>
            </w:tcMar>
          </w:tcPr>
          <w:p w14:paraId="6C710426" w14:textId="6EEEF9C4" w:rsidR="004D0789" w:rsidRPr="004D0789" w:rsidRDefault="004D0789" w:rsidP="004D0789">
            <w:pPr>
              <w:pStyle w:val="Standard"/>
              <w:snapToGrid w:val="0"/>
              <w:jc w:val="both"/>
              <w:rPr>
                <w:rFonts w:asciiTheme="minorHAnsi" w:hAnsiTheme="minorHAnsi" w:cstheme="minorHAnsi"/>
                <w:bCs/>
                <w:sz w:val="20"/>
                <w:szCs w:val="20"/>
              </w:rPr>
            </w:pPr>
            <w:r w:rsidRPr="004D0789">
              <w:rPr>
                <w:rFonts w:asciiTheme="minorHAnsi" w:hAnsiTheme="minorHAnsi" w:cstheme="minorHAnsi"/>
                <w:sz w:val="20"/>
                <w:szCs w:val="20"/>
              </w:rPr>
              <w:t>Pojemność bagażnika przy rozłożonych siedzeniach min 650 l.</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46B9056A" w14:textId="1A970852" w:rsidR="004D0789" w:rsidRPr="004D0789" w:rsidRDefault="004D0789" w:rsidP="004D0789">
            <w:pPr>
              <w:pStyle w:val="Standard"/>
              <w:snapToGrid w:val="0"/>
              <w:jc w:val="both"/>
              <w:rPr>
                <w:rFonts w:asciiTheme="minorHAnsi" w:hAnsiTheme="minorHAnsi" w:cstheme="minorHAnsi"/>
                <w:bCs/>
                <w:i/>
                <w:iCs/>
                <w:sz w:val="20"/>
                <w:szCs w:val="20"/>
              </w:rPr>
            </w:pPr>
            <w:r w:rsidRPr="004D0789">
              <w:rPr>
                <w:rFonts w:asciiTheme="minorHAnsi" w:hAnsiTheme="minorHAnsi" w:cstheme="minorHAnsi"/>
                <w:bCs/>
                <w:i/>
                <w:iCs/>
                <w:sz w:val="20"/>
                <w:szCs w:val="20"/>
              </w:rPr>
              <w:t>Należy podać pojemność bagażnika</w:t>
            </w:r>
          </w:p>
        </w:tc>
      </w:tr>
      <w:tr w:rsidR="004D0789" w:rsidRPr="004D0789" w14:paraId="172B9EA5" w14:textId="77777777" w:rsidTr="00B47502">
        <w:tc>
          <w:tcPr>
            <w:tcW w:w="846" w:type="dxa"/>
            <w:tcBorders>
              <w:top w:val="single" w:sz="4" w:space="0" w:color="000000"/>
              <w:left w:val="single" w:sz="4" w:space="0" w:color="000000"/>
              <w:bottom w:val="single" w:sz="4" w:space="0" w:color="000000"/>
            </w:tcBorders>
            <w:shd w:val="clear" w:color="auto" w:fill="DDDDDD"/>
            <w:tcMar>
              <w:left w:w="98" w:type="dxa"/>
            </w:tcMar>
            <w:vAlign w:val="center"/>
          </w:tcPr>
          <w:p w14:paraId="11F86FAF" w14:textId="60F0B59C" w:rsidR="004D0789" w:rsidRPr="004D0789" w:rsidRDefault="004D0789" w:rsidP="004D0789">
            <w:pPr>
              <w:pStyle w:val="Standard"/>
              <w:snapToGrid w:val="0"/>
              <w:jc w:val="center"/>
              <w:rPr>
                <w:rFonts w:asciiTheme="minorHAnsi" w:hAnsiTheme="minorHAnsi" w:cstheme="minorHAnsi"/>
                <w:bCs/>
                <w:sz w:val="20"/>
                <w:szCs w:val="20"/>
              </w:rPr>
            </w:pPr>
            <w:r w:rsidRPr="004D0789">
              <w:rPr>
                <w:rFonts w:asciiTheme="minorHAnsi" w:hAnsiTheme="minorHAnsi" w:cstheme="minorHAnsi"/>
                <w:bCs/>
                <w:sz w:val="20"/>
                <w:szCs w:val="20"/>
              </w:rPr>
              <w:t>3.</w:t>
            </w:r>
          </w:p>
        </w:tc>
        <w:tc>
          <w:tcPr>
            <w:tcW w:w="9961" w:type="dxa"/>
            <w:tcBorders>
              <w:top w:val="single" w:sz="4" w:space="0" w:color="000000"/>
              <w:left w:val="single" w:sz="4" w:space="0" w:color="000000"/>
              <w:bottom w:val="single" w:sz="4" w:space="0" w:color="000000"/>
              <w:right w:val="single" w:sz="4" w:space="0" w:color="000000"/>
            </w:tcBorders>
            <w:shd w:val="clear" w:color="auto" w:fill="DDDDDD"/>
            <w:tcMar>
              <w:left w:w="98" w:type="dxa"/>
            </w:tcMar>
          </w:tcPr>
          <w:p w14:paraId="02E13B8F" w14:textId="2B9DFF2D" w:rsidR="004D0789" w:rsidRPr="004D0789" w:rsidRDefault="004D0789" w:rsidP="004D0789">
            <w:pPr>
              <w:pStyle w:val="Standard"/>
              <w:snapToGrid w:val="0"/>
              <w:jc w:val="center"/>
              <w:rPr>
                <w:rFonts w:asciiTheme="minorHAnsi" w:hAnsiTheme="minorHAnsi" w:cstheme="minorHAnsi"/>
                <w:bCs/>
                <w:sz w:val="20"/>
                <w:szCs w:val="20"/>
              </w:rPr>
            </w:pPr>
            <w:r w:rsidRPr="004D0789">
              <w:rPr>
                <w:rFonts w:asciiTheme="minorHAnsi" w:hAnsiTheme="minorHAnsi" w:cstheme="minorHAnsi"/>
                <w:bCs/>
                <w:sz w:val="20"/>
                <w:szCs w:val="20"/>
              </w:rPr>
              <w:t>Podwozie</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15B68C28" w14:textId="77777777" w:rsidR="004D0789" w:rsidRPr="004D0789" w:rsidRDefault="004D0789" w:rsidP="004D0789">
            <w:pPr>
              <w:pStyle w:val="Standard"/>
              <w:snapToGrid w:val="0"/>
              <w:jc w:val="center"/>
              <w:rPr>
                <w:rFonts w:asciiTheme="minorHAnsi" w:hAnsiTheme="minorHAnsi" w:cstheme="minorHAnsi"/>
                <w:bCs/>
                <w:sz w:val="20"/>
                <w:szCs w:val="20"/>
              </w:rPr>
            </w:pPr>
          </w:p>
        </w:tc>
      </w:tr>
      <w:tr w:rsidR="004D0789" w:rsidRPr="004D0789" w14:paraId="7DC54202" w14:textId="77777777" w:rsidTr="00B47502">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33BE9937" w14:textId="36481978" w:rsidR="004D0789" w:rsidRPr="004D0789" w:rsidRDefault="004D0789" w:rsidP="004D0789">
            <w:pPr>
              <w:pStyle w:val="Standard"/>
              <w:snapToGrid w:val="0"/>
              <w:jc w:val="center"/>
              <w:rPr>
                <w:rFonts w:asciiTheme="minorHAnsi" w:hAnsiTheme="minorHAnsi" w:cstheme="minorHAnsi"/>
                <w:bCs/>
                <w:sz w:val="20"/>
                <w:szCs w:val="20"/>
              </w:rPr>
            </w:pPr>
            <w:r w:rsidRPr="004D0789">
              <w:rPr>
                <w:rFonts w:asciiTheme="minorHAnsi" w:hAnsiTheme="minorHAnsi" w:cstheme="minorHAnsi"/>
                <w:sz w:val="20"/>
                <w:szCs w:val="20"/>
              </w:rPr>
              <w:t>3.1</w:t>
            </w:r>
          </w:p>
        </w:tc>
        <w:tc>
          <w:tcPr>
            <w:tcW w:w="9961" w:type="dxa"/>
            <w:tcBorders>
              <w:top w:val="single" w:sz="4" w:space="0" w:color="000000"/>
              <w:left w:val="single" w:sz="4" w:space="0" w:color="000000"/>
              <w:bottom w:val="single" w:sz="4" w:space="0" w:color="000000"/>
            </w:tcBorders>
            <w:shd w:val="clear" w:color="auto" w:fill="auto"/>
            <w:tcMar>
              <w:left w:w="98" w:type="dxa"/>
            </w:tcMar>
          </w:tcPr>
          <w:p w14:paraId="320896B8" w14:textId="0705DE4C" w:rsidR="004D0789" w:rsidRPr="004D0789" w:rsidRDefault="004D0789" w:rsidP="004D0789">
            <w:pPr>
              <w:pStyle w:val="Standard"/>
              <w:snapToGrid w:val="0"/>
              <w:jc w:val="both"/>
              <w:rPr>
                <w:rFonts w:asciiTheme="minorHAnsi" w:hAnsiTheme="minorHAnsi" w:cstheme="minorHAnsi"/>
                <w:bCs/>
                <w:sz w:val="20"/>
                <w:szCs w:val="20"/>
              </w:rPr>
            </w:pPr>
            <w:r w:rsidRPr="004D0789">
              <w:rPr>
                <w:rFonts w:asciiTheme="minorHAnsi" w:hAnsiTheme="minorHAnsi" w:cstheme="minorHAnsi"/>
                <w:sz w:val="20"/>
                <w:szCs w:val="20"/>
              </w:rPr>
              <w:t>Silnik benzynowy umieszczony z przodu pojazdu.</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0E8ACC1E" w14:textId="77777777" w:rsidR="004D0789" w:rsidRPr="004D0789" w:rsidRDefault="004D0789" w:rsidP="004D0789">
            <w:pPr>
              <w:pStyle w:val="Standard"/>
              <w:snapToGrid w:val="0"/>
              <w:jc w:val="both"/>
              <w:rPr>
                <w:rFonts w:asciiTheme="minorHAnsi" w:hAnsiTheme="minorHAnsi" w:cstheme="minorHAnsi"/>
                <w:bCs/>
                <w:sz w:val="20"/>
                <w:szCs w:val="20"/>
              </w:rPr>
            </w:pPr>
          </w:p>
        </w:tc>
      </w:tr>
      <w:tr w:rsidR="004D0789" w:rsidRPr="004D0789" w14:paraId="01E1422D" w14:textId="77777777" w:rsidTr="004D0789">
        <w:tc>
          <w:tcPr>
            <w:tcW w:w="846" w:type="dxa"/>
            <w:tcBorders>
              <w:top w:val="single" w:sz="4" w:space="0" w:color="000001"/>
              <w:left w:val="single" w:sz="4" w:space="0" w:color="000000"/>
              <w:bottom w:val="single" w:sz="4" w:space="0" w:color="000000"/>
              <w:right w:val="single" w:sz="4" w:space="0" w:color="000001"/>
            </w:tcBorders>
            <w:shd w:val="clear" w:color="auto" w:fill="auto"/>
            <w:tcMar>
              <w:left w:w="98" w:type="dxa"/>
            </w:tcMar>
            <w:vAlign w:val="center"/>
          </w:tcPr>
          <w:p w14:paraId="04C40938" w14:textId="77777777" w:rsidR="004D0789" w:rsidRPr="004D0789" w:rsidRDefault="004D0789" w:rsidP="004D0789">
            <w:pPr>
              <w:pStyle w:val="Standard"/>
              <w:snapToGrid w:val="0"/>
              <w:jc w:val="center"/>
              <w:rPr>
                <w:rFonts w:asciiTheme="minorHAnsi" w:hAnsiTheme="minorHAnsi" w:cstheme="minorHAnsi"/>
                <w:sz w:val="20"/>
                <w:szCs w:val="20"/>
              </w:rPr>
            </w:pPr>
            <w:r w:rsidRPr="004D0789">
              <w:rPr>
                <w:rFonts w:asciiTheme="minorHAnsi" w:hAnsiTheme="minorHAnsi" w:cstheme="minorHAnsi"/>
                <w:sz w:val="20"/>
                <w:szCs w:val="20"/>
              </w:rPr>
              <w:t>3.2</w:t>
            </w:r>
          </w:p>
        </w:tc>
        <w:tc>
          <w:tcPr>
            <w:tcW w:w="9961" w:type="dxa"/>
            <w:tcBorders>
              <w:top w:val="single" w:sz="4" w:space="0" w:color="000001"/>
              <w:left w:val="single" w:sz="4" w:space="0" w:color="000000"/>
              <w:bottom w:val="single" w:sz="4" w:space="0" w:color="000000"/>
              <w:right w:val="single" w:sz="4" w:space="0" w:color="000001"/>
            </w:tcBorders>
            <w:shd w:val="clear" w:color="auto" w:fill="auto"/>
            <w:tcMar>
              <w:left w:w="98" w:type="dxa"/>
            </w:tcMar>
          </w:tcPr>
          <w:p w14:paraId="6FA26E5A" w14:textId="77777777" w:rsidR="004D0789" w:rsidRPr="004D0789" w:rsidRDefault="004D0789" w:rsidP="004D0789">
            <w:pPr>
              <w:pStyle w:val="Standard"/>
              <w:snapToGrid w:val="0"/>
              <w:rPr>
                <w:rFonts w:asciiTheme="minorHAnsi" w:hAnsiTheme="minorHAnsi" w:cstheme="minorHAnsi"/>
                <w:sz w:val="20"/>
                <w:szCs w:val="20"/>
              </w:rPr>
            </w:pPr>
            <w:r w:rsidRPr="004D0789">
              <w:rPr>
                <w:rFonts w:asciiTheme="minorHAnsi" w:hAnsiTheme="minorHAnsi" w:cstheme="minorHAnsi"/>
                <w:sz w:val="20"/>
                <w:szCs w:val="20"/>
              </w:rPr>
              <w:t>Pojemność silnika min. 1900 dm³</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57057B3" w14:textId="07167BC6" w:rsidR="004D0789" w:rsidRPr="004D0789" w:rsidRDefault="004D0789" w:rsidP="004D0789">
            <w:pPr>
              <w:pStyle w:val="Standard"/>
              <w:snapToGrid w:val="0"/>
              <w:rPr>
                <w:rFonts w:asciiTheme="minorHAnsi" w:hAnsiTheme="minorHAnsi" w:cstheme="minorHAnsi"/>
                <w:i/>
                <w:iCs/>
                <w:sz w:val="20"/>
                <w:szCs w:val="20"/>
              </w:rPr>
            </w:pPr>
            <w:r w:rsidRPr="004D0789">
              <w:rPr>
                <w:rFonts w:asciiTheme="minorHAnsi" w:hAnsiTheme="minorHAnsi" w:cstheme="minorHAnsi"/>
                <w:i/>
                <w:iCs/>
                <w:sz w:val="20"/>
                <w:szCs w:val="20"/>
              </w:rPr>
              <w:t>Należy podać pojemność silnika</w:t>
            </w:r>
          </w:p>
        </w:tc>
      </w:tr>
      <w:tr w:rsidR="004D0789" w:rsidRPr="004D0789" w14:paraId="139CD532" w14:textId="77777777" w:rsidTr="004D0789">
        <w:tc>
          <w:tcPr>
            <w:tcW w:w="846" w:type="dxa"/>
            <w:tcBorders>
              <w:top w:val="single" w:sz="4" w:space="0" w:color="000001"/>
              <w:left w:val="single" w:sz="4" w:space="0" w:color="000000"/>
              <w:bottom w:val="single" w:sz="4" w:space="0" w:color="000000"/>
              <w:right w:val="single" w:sz="4" w:space="0" w:color="000001"/>
            </w:tcBorders>
            <w:shd w:val="clear" w:color="auto" w:fill="auto"/>
            <w:tcMar>
              <w:left w:w="98" w:type="dxa"/>
            </w:tcMar>
            <w:vAlign w:val="center"/>
          </w:tcPr>
          <w:p w14:paraId="39B46B26" w14:textId="77777777" w:rsidR="004D0789" w:rsidRPr="004D0789" w:rsidRDefault="004D0789" w:rsidP="004D0789">
            <w:pPr>
              <w:pStyle w:val="Standard"/>
              <w:snapToGrid w:val="0"/>
              <w:jc w:val="center"/>
              <w:rPr>
                <w:rFonts w:asciiTheme="minorHAnsi" w:hAnsiTheme="minorHAnsi" w:cstheme="minorHAnsi"/>
                <w:sz w:val="20"/>
                <w:szCs w:val="20"/>
              </w:rPr>
            </w:pPr>
            <w:r w:rsidRPr="004D0789">
              <w:rPr>
                <w:rFonts w:asciiTheme="minorHAnsi" w:hAnsiTheme="minorHAnsi" w:cstheme="minorHAnsi"/>
                <w:sz w:val="20"/>
                <w:szCs w:val="20"/>
              </w:rPr>
              <w:t>3.3</w:t>
            </w:r>
          </w:p>
        </w:tc>
        <w:tc>
          <w:tcPr>
            <w:tcW w:w="9961" w:type="dxa"/>
            <w:tcBorders>
              <w:top w:val="single" w:sz="4" w:space="0" w:color="000001"/>
              <w:left w:val="single" w:sz="4" w:space="0" w:color="000000"/>
              <w:bottom w:val="single" w:sz="4" w:space="0" w:color="000000"/>
              <w:right w:val="single" w:sz="4" w:space="0" w:color="000001"/>
            </w:tcBorders>
            <w:shd w:val="clear" w:color="auto" w:fill="auto"/>
            <w:tcMar>
              <w:left w:w="98" w:type="dxa"/>
            </w:tcMar>
          </w:tcPr>
          <w:p w14:paraId="597F707D" w14:textId="522E9560" w:rsidR="004D0789" w:rsidRPr="004D0789" w:rsidRDefault="004D0789" w:rsidP="004D0789">
            <w:pPr>
              <w:pStyle w:val="Standard"/>
              <w:snapToGrid w:val="0"/>
              <w:rPr>
                <w:rFonts w:asciiTheme="minorHAnsi" w:hAnsiTheme="minorHAnsi" w:cstheme="minorHAnsi"/>
                <w:sz w:val="20"/>
                <w:szCs w:val="20"/>
              </w:rPr>
            </w:pPr>
            <w:r w:rsidRPr="004D0789">
              <w:rPr>
                <w:rFonts w:asciiTheme="minorHAnsi" w:hAnsiTheme="minorHAnsi" w:cstheme="minorHAnsi"/>
                <w:sz w:val="20"/>
                <w:szCs w:val="20"/>
              </w:rPr>
              <w:t xml:space="preserve">Moc w </w:t>
            </w:r>
            <w:r>
              <w:rPr>
                <w:rFonts w:asciiTheme="minorHAnsi" w:hAnsiTheme="minorHAnsi" w:cstheme="minorHAnsi"/>
                <w:sz w:val="20"/>
                <w:szCs w:val="20"/>
              </w:rPr>
              <w:t>[</w:t>
            </w:r>
            <w:r w:rsidRPr="004D0789">
              <w:rPr>
                <w:rFonts w:asciiTheme="minorHAnsi" w:hAnsiTheme="minorHAnsi" w:cstheme="minorHAnsi"/>
                <w:sz w:val="20"/>
                <w:szCs w:val="20"/>
              </w:rPr>
              <w:t>KM</w:t>
            </w:r>
            <w:r>
              <w:rPr>
                <w:rFonts w:asciiTheme="minorHAnsi" w:hAnsiTheme="minorHAnsi" w:cstheme="minorHAnsi"/>
                <w:sz w:val="20"/>
                <w:szCs w:val="20"/>
              </w:rPr>
              <w:t>]</w:t>
            </w:r>
            <w:r w:rsidRPr="004D0789">
              <w:rPr>
                <w:rFonts w:asciiTheme="minorHAnsi" w:hAnsiTheme="minorHAnsi" w:cstheme="minorHAnsi"/>
                <w:sz w:val="20"/>
                <w:szCs w:val="20"/>
              </w:rPr>
              <w:t xml:space="preserve"> min. 180  </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90B5A88" w14:textId="49C07AAB" w:rsidR="004D0789" w:rsidRPr="004D0789" w:rsidRDefault="004D0789" w:rsidP="004D0789">
            <w:pPr>
              <w:pStyle w:val="Standard"/>
              <w:snapToGrid w:val="0"/>
              <w:rPr>
                <w:rFonts w:asciiTheme="minorHAnsi" w:hAnsiTheme="minorHAnsi" w:cstheme="minorHAnsi"/>
                <w:i/>
                <w:iCs/>
                <w:sz w:val="20"/>
                <w:szCs w:val="20"/>
              </w:rPr>
            </w:pPr>
            <w:r>
              <w:rPr>
                <w:rFonts w:asciiTheme="minorHAnsi" w:hAnsiTheme="minorHAnsi" w:cstheme="minorHAnsi"/>
                <w:i/>
                <w:iCs/>
                <w:sz w:val="20"/>
                <w:szCs w:val="20"/>
              </w:rPr>
              <w:t>Należy podać m</w:t>
            </w:r>
            <w:r w:rsidRPr="004D0789">
              <w:rPr>
                <w:rFonts w:asciiTheme="minorHAnsi" w:hAnsiTheme="minorHAnsi" w:cstheme="minorHAnsi"/>
                <w:i/>
                <w:iCs/>
                <w:sz w:val="20"/>
                <w:szCs w:val="20"/>
              </w:rPr>
              <w:t>oc silnika</w:t>
            </w:r>
          </w:p>
        </w:tc>
      </w:tr>
      <w:tr w:rsidR="004D0789" w:rsidRPr="004D0789" w14:paraId="269861B0" w14:textId="77777777" w:rsidTr="004D0789">
        <w:tc>
          <w:tcPr>
            <w:tcW w:w="846" w:type="dxa"/>
            <w:tcBorders>
              <w:top w:val="single" w:sz="4" w:space="0" w:color="000001"/>
              <w:left w:val="single" w:sz="4" w:space="0" w:color="000000"/>
              <w:bottom w:val="single" w:sz="4" w:space="0" w:color="000000"/>
              <w:right w:val="single" w:sz="4" w:space="0" w:color="000001"/>
            </w:tcBorders>
            <w:shd w:val="clear" w:color="auto" w:fill="auto"/>
            <w:tcMar>
              <w:left w:w="98" w:type="dxa"/>
            </w:tcMar>
            <w:vAlign w:val="center"/>
          </w:tcPr>
          <w:p w14:paraId="02ABA514" w14:textId="77777777" w:rsidR="004D0789" w:rsidRPr="004D0789" w:rsidRDefault="004D0789" w:rsidP="004D0789">
            <w:pPr>
              <w:pStyle w:val="Standard"/>
              <w:snapToGrid w:val="0"/>
              <w:jc w:val="center"/>
              <w:rPr>
                <w:rFonts w:asciiTheme="minorHAnsi" w:hAnsiTheme="minorHAnsi" w:cstheme="minorHAnsi"/>
                <w:sz w:val="20"/>
                <w:szCs w:val="20"/>
              </w:rPr>
            </w:pPr>
            <w:r w:rsidRPr="004D0789">
              <w:rPr>
                <w:rFonts w:asciiTheme="minorHAnsi" w:hAnsiTheme="minorHAnsi" w:cstheme="minorHAnsi"/>
                <w:sz w:val="20"/>
                <w:szCs w:val="20"/>
              </w:rPr>
              <w:t>3.4</w:t>
            </w:r>
          </w:p>
        </w:tc>
        <w:tc>
          <w:tcPr>
            <w:tcW w:w="9961" w:type="dxa"/>
            <w:tcBorders>
              <w:top w:val="single" w:sz="4" w:space="0" w:color="000001"/>
              <w:left w:val="single" w:sz="4" w:space="0" w:color="000000"/>
              <w:bottom w:val="single" w:sz="4" w:space="0" w:color="000000"/>
              <w:right w:val="single" w:sz="4" w:space="0" w:color="000001"/>
            </w:tcBorders>
            <w:shd w:val="clear" w:color="auto" w:fill="auto"/>
            <w:tcMar>
              <w:left w:w="98" w:type="dxa"/>
            </w:tcMar>
          </w:tcPr>
          <w:p w14:paraId="0DE88F70" w14:textId="77777777" w:rsidR="004D0789" w:rsidRPr="004D0789" w:rsidRDefault="004D0789" w:rsidP="004D0789">
            <w:pPr>
              <w:pStyle w:val="Standard"/>
              <w:snapToGrid w:val="0"/>
              <w:rPr>
                <w:rFonts w:asciiTheme="minorHAnsi" w:hAnsiTheme="minorHAnsi" w:cstheme="minorHAnsi"/>
                <w:sz w:val="20"/>
                <w:szCs w:val="20"/>
              </w:rPr>
            </w:pPr>
            <w:r w:rsidRPr="004D0789">
              <w:rPr>
                <w:rFonts w:asciiTheme="minorHAnsi" w:hAnsiTheme="minorHAnsi" w:cstheme="minorHAnsi"/>
                <w:sz w:val="20"/>
                <w:szCs w:val="20"/>
              </w:rPr>
              <w:t>Norma emisji spalin EURO 6</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DD384BF" w14:textId="346C5AFA" w:rsidR="004D0789" w:rsidRPr="004D0789" w:rsidRDefault="004D0789" w:rsidP="004D0789">
            <w:pPr>
              <w:pStyle w:val="Standard"/>
              <w:snapToGrid w:val="0"/>
              <w:rPr>
                <w:rFonts w:asciiTheme="minorHAnsi" w:hAnsiTheme="minorHAnsi" w:cstheme="minorHAnsi"/>
                <w:sz w:val="20"/>
                <w:szCs w:val="20"/>
              </w:rPr>
            </w:pPr>
          </w:p>
        </w:tc>
      </w:tr>
      <w:tr w:rsidR="004D0789" w:rsidRPr="004D0789" w14:paraId="2E364260" w14:textId="77777777" w:rsidTr="004D0789">
        <w:tc>
          <w:tcPr>
            <w:tcW w:w="846" w:type="dxa"/>
            <w:tcBorders>
              <w:top w:val="single" w:sz="4" w:space="0" w:color="000001"/>
              <w:left w:val="single" w:sz="4" w:space="0" w:color="000000"/>
              <w:bottom w:val="single" w:sz="4" w:space="0" w:color="000000"/>
              <w:right w:val="single" w:sz="4" w:space="0" w:color="000001"/>
            </w:tcBorders>
            <w:shd w:val="clear" w:color="auto" w:fill="auto"/>
            <w:tcMar>
              <w:left w:w="98" w:type="dxa"/>
            </w:tcMar>
            <w:vAlign w:val="center"/>
          </w:tcPr>
          <w:p w14:paraId="3EE86FA9" w14:textId="77777777" w:rsidR="004D0789" w:rsidRPr="004D0789" w:rsidRDefault="004D0789" w:rsidP="004D0789">
            <w:pPr>
              <w:pStyle w:val="Standard"/>
              <w:snapToGrid w:val="0"/>
              <w:jc w:val="center"/>
              <w:rPr>
                <w:rFonts w:asciiTheme="minorHAnsi" w:hAnsiTheme="minorHAnsi" w:cstheme="minorHAnsi"/>
                <w:sz w:val="20"/>
                <w:szCs w:val="20"/>
              </w:rPr>
            </w:pPr>
            <w:r w:rsidRPr="004D0789">
              <w:rPr>
                <w:rFonts w:asciiTheme="minorHAnsi" w:hAnsiTheme="minorHAnsi" w:cstheme="minorHAnsi"/>
                <w:sz w:val="20"/>
                <w:szCs w:val="20"/>
              </w:rPr>
              <w:t>3.5</w:t>
            </w:r>
          </w:p>
        </w:tc>
        <w:tc>
          <w:tcPr>
            <w:tcW w:w="9961" w:type="dxa"/>
            <w:tcBorders>
              <w:top w:val="single" w:sz="4" w:space="0" w:color="000001"/>
              <w:left w:val="single" w:sz="4" w:space="0" w:color="000000"/>
              <w:bottom w:val="single" w:sz="4" w:space="0" w:color="000000"/>
              <w:right w:val="single" w:sz="4" w:space="0" w:color="000001"/>
            </w:tcBorders>
            <w:shd w:val="clear" w:color="auto" w:fill="auto"/>
            <w:tcMar>
              <w:left w:w="98" w:type="dxa"/>
            </w:tcMar>
          </w:tcPr>
          <w:p w14:paraId="76106E3F" w14:textId="77777777" w:rsidR="004D0789" w:rsidRPr="004D0789" w:rsidRDefault="004D0789" w:rsidP="004D0789">
            <w:pPr>
              <w:pStyle w:val="Standard"/>
              <w:snapToGrid w:val="0"/>
              <w:rPr>
                <w:rFonts w:asciiTheme="minorHAnsi" w:hAnsiTheme="minorHAnsi" w:cstheme="minorHAnsi"/>
                <w:sz w:val="20"/>
                <w:szCs w:val="20"/>
              </w:rPr>
            </w:pPr>
            <w:r w:rsidRPr="004D0789">
              <w:rPr>
                <w:rFonts w:asciiTheme="minorHAnsi" w:hAnsiTheme="minorHAnsi" w:cstheme="minorHAnsi"/>
                <w:sz w:val="20"/>
                <w:szCs w:val="20"/>
              </w:rPr>
              <w:t>Napęd 4x4</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F626E81" w14:textId="3BEAFE2A" w:rsidR="004D0789" w:rsidRPr="004D0789" w:rsidRDefault="004D0789" w:rsidP="004D0789">
            <w:pPr>
              <w:pStyle w:val="Standard"/>
              <w:snapToGrid w:val="0"/>
              <w:rPr>
                <w:rFonts w:asciiTheme="minorHAnsi" w:hAnsiTheme="minorHAnsi" w:cstheme="minorHAnsi"/>
                <w:sz w:val="20"/>
                <w:szCs w:val="20"/>
              </w:rPr>
            </w:pPr>
          </w:p>
        </w:tc>
      </w:tr>
      <w:tr w:rsidR="004D0789" w:rsidRPr="004D0789" w14:paraId="37EBE7B8" w14:textId="77777777" w:rsidTr="004D0789">
        <w:tc>
          <w:tcPr>
            <w:tcW w:w="846" w:type="dxa"/>
            <w:tcBorders>
              <w:top w:val="single" w:sz="4" w:space="0" w:color="000001"/>
              <w:left w:val="single" w:sz="4" w:space="0" w:color="000000"/>
              <w:bottom w:val="single" w:sz="4" w:space="0" w:color="000000"/>
              <w:right w:val="single" w:sz="4" w:space="0" w:color="000001"/>
            </w:tcBorders>
            <w:shd w:val="clear" w:color="auto" w:fill="auto"/>
            <w:tcMar>
              <w:left w:w="98" w:type="dxa"/>
            </w:tcMar>
            <w:vAlign w:val="center"/>
          </w:tcPr>
          <w:p w14:paraId="729D2BEC" w14:textId="77777777" w:rsidR="004D0789" w:rsidRPr="004D0789" w:rsidRDefault="004D0789" w:rsidP="004D0789">
            <w:pPr>
              <w:pStyle w:val="Standard"/>
              <w:snapToGrid w:val="0"/>
              <w:jc w:val="center"/>
              <w:rPr>
                <w:rFonts w:asciiTheme="minorHAnsi" w:hAnsiTheme="minorHAnsi" w:cstheme="minorHAnsi"/>
                <w:sz w:val="20"/>
                <w:szCs w:val="20"/>
              </w:rPr>
            </w:pPr>
            <w:r w:rsidRPr="004D0789">
              <w:rPr>
                <w:rFonts w:asciiTheme="minorHAnsi" w:hAnsiTheme="minorHAnsi" w:cstheme="minorHAnsi"/>
                <w:sz w:val="20"/>
                <w:szCs w:val="20"/>
              </w:rPr>
              <w:t>3.6</w:t>
            </w:r>
          </w:p>
        </w:tc>
        <w:tc>
          <w:tcPr>
            <w:tcW w:w="9961" w:type="dxa"/>
            <w:tcBorders>
              <w:top w:val="single" w:sz="4" w:space="0" w:color="000001"/>
              <w:left w:val="single" w:sz="4" w:space="0" w:color="000000"/>
              <w:bottom w:val="single" w:sz="4" w:space="0" w:color="000000"/>
              <w:right w:val="single" w:sz="4" w:space="0" w:color="000001"/>
            </w:tcBorders>
            <w:shd w:val="clear" w:color="auto" w:fill="auto"/>
            <w:tcMar>
              <w:left w:w="98" w:type="dxa"/>
            </w:tcMar>
          </w:tcPr>
          <w:p w14:paraId="12AAEEC7" w14:textId="77777777" w:rsidR="004D0789" w:rsidRPr="004D0789" w:rsidRDefault="004D0789" w:rsidP="004D0789">
            <w:pPr>
              <w:pStyle w:val="Standard"/>
              <w:snapToGrid w:val="0"/>
              <w:rPr>
                <w:rFonts w:asciiTheme="minorHAnsi" w:hAnsiTheme="minorHAnsi" w:cstheme="minorHAnsi"/>
                <w:sz w:val="20"/>
                <w:szCs w:val="20"/>
              </w:rPr>
            </w:pPr>
            <w:r w:rsidRPr="004D0789">
              <w:rPr>
                <w:rFonts w:asciiTheme="minorHAnsi" w:hAnsiTheme="minorHAnsi" w:cstheme="minorHAnsi"/>
                <w:sz w:val="20"/>
                <w:szCs w:val="20"/>
              </w:rPr>
              <w:t>Skrzynia przekładniowa automatyczna lub mechaniczna z automatycznym sterowaniem zmianą biegów (bez pedału sprzęgła).</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2970D74" w14:textId="412566D4" w:rsidR="004D0789" w:rsidRPr="004D0789" w:rsidRDefault="004D0789" w:rsidP="004D0789">
            <w:pPr>
              <w:pStyle w:val="Standard"/>
              <w:snapToGrid w:val="0"/>
              <w:rPr>
                <w:rFonts w:asciiTheme="minorHAnsi" w:hAnsiTheme="minorHAnsi" w:cstheme="minorHAnsi"/>
                <w:sz w:val="20"/>
                <w:szCs w:val="20"/>
              </w:rPr>
            </w:pPr>
          </w:p>
        </w:tc>
      </w:tr>
      <w:tr w:rsidR="004D0789" w:rsidRPr="004D0789" w14:paraId="4733644E" w14:textId="77777777" w:rsidTr="004D0789">
        <w:tc>
          <w:tcPr>
            <w:tcW w:w="846" w:type="dxa"/>
            <w:tcBorders>
              <w:top w:val="single" w:sz="4" w:space="0" w:color="000001"/>
              <w:left w:val="single" w:sz="4" w:space="0" w:color="000000"/>
              <w:bottom w:val="single" w:sz="4" w:space="0" w:color="000000"/>
              <w:right w:val="single" w:sz="4" w:space="0" w:color="000001"/>
            </w:tcBorders>
            <w:shd w:val="clear" w:color="auto" w:fill="auto"/>
            <w:tcMar>
              <w:left w:w="98" w:type="dxa"/>
            </w:tcMar>
            <w:vAlign w:val="center"/>
          </w:tcPr>
          <w:p w14:paraId="702549BE" w14:textId="77777777" w:rsidR="004D0789" w:rsidRPr="004D0789" w:rsidRDefault="004D0789" w:rsidP="004D0789">
            <w:pPr>
              <w:pStyle w:val="Standard"/>
              <w:snapToGrid w:val="0"/>
              <w:jc w:val="center"/>
              <w:rPr>
                <w:rFonts w:asciiTheme="minorHAnsi" w:hAnsiTheme="minorHAnsi" w:cstheme="minorHAnsi"/>
                <w:sz w:val="20"/>
                <w:szCs w:val="20"/>
              </w:rPr>
            </w:pPr>
            <w:r w:rsidRPr="004D0789">
              <w:rPr>
                <w:rFonts w:asciiTheme="minorHAnsi" w:hAnsiTheme="minorHAnsi" w:cstheme="minorHAnsi"/>
                <w:sz w:val="20"/>
                <w:szCs w:val="20"/>
              </w:rPr>
              <w:t>3.7</w:t>
            </w:r>
          </w:p>
        </w:tc>
        <w:tc>
          <w:tcPr>
            <w:tcW w:w="9961" w:type="dxa"/>
            <w:tcBorders>
              <w:top w:val="single" w:sz="4" w:space="0" w:color="000001"/>
              <w:left w:val="single" w:sz="4" w:space="0" w:color="000000"/>
              <w:bottom w:val="single" w:sz="4" w:space="0" w:color="000000"/>
              <w:right w:val="single" w:sz="4" w:space="0" w:color="000001"/>
            </w:tcBorders>
            <w:shd w:val="clear" w:color="auto" w:fill="auto"/>
            <w:tcMar>
              <w:left w:w="98" w:type="dxa"/>
            </w:tcMar>
          </w:tcPr>
          <w:p w14:paraId="618AFE4D" w14:textId="60257098" w:rsidR="004D0789" w:rsidRPr="004D0789" w:rsidRDefault="004D0789" w:rsidP="004D0789">
            <w:pPr>
              <w:pStyle w:val="Standard"/>
              <w:snapToGrid w:val="0"/>
              <w:rPr>
                <w:rFonts w:asciiTheme="minorHAnsi" w:hAnsiTheme="minorHAnsi" w:cstheme="minorHAnsi"/>
                <w:sz w:val="20"/>
                <w:szCs w:val="20"/>
              </w:rPr>
            </w:pPr>
            <w:r w:rsidRPr="004D0789">
              <w:rPr>
                <w:rFonts w:asciiTheme="minorHAnsi" w:hAnsiTheme="minorHAnsi" w:cstheme="minorHAnsi"/>
                <w:sz w:val="20"/>
                <w:szCs w:val="20"/>
              </w:rPr>
              <w:t>Moc alternatora i pojemność akumulatorów musi zapewnić pełne pokrycie zapotrzebowania na energię elektryczną przy maksymalnym obciążeniu (radiotelefon, dodatkowa sygnalizacja świetlna i dźwiękowa).</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C4AA89D" w14:textId="52E69720" w:rsidR="004D0789" w:rsidRPr="004D0789" w:rsidRDefault="004D0789" w:rsidP="004D0789">
            <w:pPr>
              <w:pStyle w:val="Standard"/>
              <w:snapToGrid w:val="0"/>
              <w:rPr>
                <w:rFonts w:asciiTheme="minorHAnsi" w:hAnsiTheme="minorHAnsi" w:cstheme="minorHAnsi"/>
                <w:sz w:val="20"/>
                <w:szCs w:val="20"/>
              </w:rPr>
            </w:pPr>
          </w:p>
        </w:tc>
      </w:tr>
      <w:tr w:rsidR="004D0789" w:rsidRPr="004D0789" w14:paraId="5508FBA7" w14:textId="77777777" w:rsidTr="004D0789">
        <w:tc>
          <w:tcPr>
            <w:tcW w:w="846" w:type="dxa"/>
            <w:tcBorders>
              <w:top w:val="single" w:sz="4" w:space="0" w:color="000000"/>
              <w:left w:val="single" w:sz="4" w:space="0" w:color="000000"/>
              <w:bottom w:val="single" w:sz="4" w:space="0" w:color="000000"/>
            </w:tcBorders>
            <w:shd w:val="clear" w:color="auto" w:fill="BFBFBF" w:themeFill="background1" w:themeFillShade="BF"/>
            <w:tcMar>
              <w:left w:w="98" w:type="dxa"/>
            </w:tcMar>
            <w:vAlign w:val="center"/>
          </w:tcPr>
          <w:p w14:paraId="26596F49" w14:textId="72A17A32" w:rsidR="004D0789" w:rsidRPr="004D0789" w:rsidRDefault="004D0789" w:rsidP="004D0789">
            <w:pPr>
              <w:pStyle w:val="Standard"/>
              <w:snapToGrid w:val="0"/>
              <w:ind w:left="113"/>
              <w:jc w:val="center"/>
              <w:rPr>
                <w:rFonts w:asciiTheme="minorHAnsi" w:hAnsiTheme="minorHAnsi" w:cstheme="minorHAnsi"/>
                <w:sz w:val="20"/>
                <w:szCs w:val="20"/>
              </w:rPr>
            </w:pPr>
            <w:r>
              <w:rPr>
                <w:rFonts w:asciiTheme="minorHAnsi" w:hAnsiTheme="minorHAnsi" w:cstheme="minorHAnsi"/>
                <w:sz w:val="20"/>
                <w:szCs w:val="20"/>
              </w:rPr>
              <w:t>4.</w:t>
            </w:r>
          </w:p>
        </w:tc>
        <w:tc>
          <w:tcPr>
            <w:tcW w:w="9961" w:type="dxa"/>
            <w:tcBorders>
              <w:top w:val="single" w:sz="4" w:space="0" w:color="000000"/>
              <w:left w:val="single" w:sz="4" w:space="0" w:color="000000"/>
              <w:bottom w:val="single" w:sz="4" w:space="0" w:color="000000"/>
            </w:tcBorders>
            <w:shd w:val="clear" w:color="auto" w:fill="BFBFBF" w:themeFill="background1" w:themeFillShade="BF"/>
            <w:tcMar>
              <w:left w:w="98" w:type="dxa"/>
            </w:tcMar>
          </w:tcPr>
          <w:p w14:paraId="500F1830" w14:textId="5EA58C81" w:rsidR="004D0789" w:rsidRPr="004D0789" w:rsidRDefault="004D0789" w:rsidP="004D0789">
            <w:pPr>
              <w:pStyle w:val="Standard"/>
              <w:snapToGrid w:val="0"/>
              <w:jc w:val="center"/>
              <w:rPr>
                <w:rFonts w:asciiTheme="minorHAnsi" w:hAnsiTheme="minorHAnsi" w:cstheme="minorHAnsi"/>
                <w:color w:val="000000"/>
                <w:sz w:val="20"/>
                <w:szCs w:val="20"/>
              </w:rPr>
            </w:pPr>
            <w:r w:rsidRPr="004D0789">
              <w:rPr>
                <w:rFonts w:asciiTheme="minorHAnsi" w:hAnsiTheme="minorHAnsi" w:cstheme="minorHAnsi"/>
                <w:sz w:val="20"/>
                <w:szCs w:val="20"/>
              </w:rPr>
              <w:t>Wymiary geometryczne i masy</w:t>
            </w:r>
          </w:p>
        </w:tc>
        <w:tc>
          <w:tcPr>
            <w:tcW w:w="3684"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98" w:type="dxa"/>
            </w:tcMar>
          </w:tcPr>
          <w:p w14:paraId="6E1FCD04" w14:textId="77777777" w:rsidR="004D0789" w:rsidRPr="004D0789" w:rsidRDefault="004D0789" w:rsidP="004D0789">
            <w:pPr>
              <w:pStyle w:val="Standard"/>
              <w:snapToGrid w:val="0"/>
              <w:rPr>
                <w:rFonts w:asciiTheme="minorHAnsi" w:hAnsiTheme="minorHAnsi" w:cstheme="minorHAnsi"/>
                <w:sz w:val="20"/>
                <w:szCs w:val="20"/>
              </w:rPr>
            </w:pPr>
          </w:p>
        </w:tc>
      </w:tr>
      <w:tr w:rsidR="004D0789" w:rsidRPr="000F0141" w14:paraId="295BDB93" w14:textId="77777777" w:rsidTr="00B47502">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54AB1068" w14:textId="13AC313B" w:rsidR="004D0789" w:rsidRPr="000F0141" w:rsidRDefault="004D0789" w:rsidP="004D0789">
            <w:pPr>
              <w:pStyle w:val="Standard"/>
              <w:snapToGrid w:val="0"/>
              <w:ind w:left="113"/>
              <w:jc w:val="center"/>
              <w:rPr>
                <w:rFonts w:asciiTheme="minorHAnsi" w:hAnsiTheme="minorHAnsi" w:cstheme="minorHAnsi"/>
                <w:sz w:val="20"/>
                <w:szCs w:val="20"/>
              </w:rPr>
            </w:pPr>
            <w:r>
              <w:rPr>
                <w:rFonts w:asciiTheme="minorHAnsi" w:hAnsiTheme="minorHAnsi" w:cstheme="minorHAnsi"/>
                <w:sz w:val="20"/>
                <w:szCs w:val="20"/>
              </w:rPr>
              <w:t>4.1</w:t>
            </w:r>
          </w:p>
        </w:tc>
        <w:tc>
          <w:tcPr>
            <w:tcW w:w="9961" w:type="dxa"/>
            <w:tcBorders>
              <w:top w:val="single" w:sz="4" w:space="0" w:color="000000"/>
              <w:left w:val="single" w:sz="4" w:space="0" w:color="000000"/>
              <w:bottom w:val="single" w:sz="4" w:space="0" w:color="000000"/>
            </w:tcBorders>
            <w:shd w:val="clear" w:color="auto" w:fill="auto"/>
            <w:tcMar>
              <w:left w:w="98" w:type="dxa"/>
            </w:tcMar>
            <w:vAlign w:val="center"/>
          </w:tcPr>
          <w:p w14:paraId="41A13E59" w14:textId="0E8AFEB3" w:rsidR="004D0789" w:rsidRPr="000F0141" w:rsidRDefault="004D0789" w:rsidP="004D0789">
            <w:pPr>
              <w:pStyle w:val="Standard"/>
              <w:snapToGrid w:val="0"/>
              <w:rPr>
                <w:rFonts w:asciiTheme="minorHAnsi" w:hAnsiTheme="minorHAnsi" w:cstheme="minorHAnsi"/>
                <w:sz w:val="20"/>
                <w:szCs w:val="20"/>
              </w:rPr>
            </w:pPr>
            <w:r w:rsidRPr="004D0789">
              <w:rPr>
                <w:rFonts w:asciiTheme="minorHAnsi" w:hAnsiTheme="minorHAnsi" w:cstheme="minorHAnsi"/>
                <w:sz w:val="20"/>
                <w:szCs w:val="20"/>
              </w:rPr>
              <w:t>Długość całkowita pojazdu nie więcej niż 4800 mm /bez haka holowniczego/</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1E1AAA1" w14:textId="0F5FE4AF" w:rsidR="004D0789" w:rsidRPr="004D0789" w:rsidRDefault="004D0789" w:rsidP="004D0789">
            <w:pPr>
              <w:pStyle w:val="Standard"/>
              <w:snapToGrid w:val="0"/>
              <w:rPr>
                <w:rFonts w:asciiTheme="minorHAnsi" w:hAnsiTheme="minorHAnsi" w:cstheme="minorHAnsi"/>
                <w:i/>
                <w:iCs/>
                <w:sz w:val="20"/>
                <w:szCs w:val="20"/>
              </w:rPr>
            </w:pPr>
            <w:r w:rsidRPr="004D0789">
              <w:rPr>
                <w:rFonts w:asciiTheme="minorHAnsi" w:hAnsiTheme="minorHAnsi" w:cstheme="minorHAnsi"/>
                <w:i/>
                <w:iCs/>
                <w:sz w:val="20"/>
                <w:szCs w:val="20"/>
              </w:rPr>
              <w:t>Należy podać</w:t>
            </w:r>
          </w:p>
        </w:tc>
      </w:tr>
      <w:tr w:rsidR="004D0789" w:rsidRPr="000F0141" w14:paraId="2D7DAC26" w14:textId="77777777" w:rsidTr="00B47502">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44035E42" w14:textId="65DDE116" w:rsidR="004D0789" w:rsidRPr="000F0141" w:rsidRDefault="004D0789" w:rsidP="004D0789">
            <w:pPr>
              <w:pStyle w:val="Standard"/>
              <w:snapToGrid w:val="0"/>
              <w:ind w:left="113"/>
              <w:jc w:val="center"/>
              <w:rPr>
                <w:rFonts w:asciiTheme="minorHAnsi" w:hAnsiTheme="minorHAnsi" w:cstheme="minorHAnsi"/>
                <w:sz w:val="20"/>
                <w:szCs w:val="20"/>
              </w:rPr>
            </w:pPr>
            <w:r>
              <w:rPr>
                <w:rFonts w:asciiTheme="minorHAnsi" w:hAnsiTheme="minorHAnsi" w:cstheme="minorHAnsi"/>
                <w:sz w:val="20"/>
                <w:szCs w:val="20"/>
              </w:rPr>
              <w:t>4.2</w:t>
            </w:r>
          </w:p>
        </w:tc>
        <w:tc>
          <w:tcPr>
            <w:tcW w:w="9961" w:type="dxa"/>
            <w:tcBorders>
              <w:top w:val="single" w:sz="4" w:space="0" w:color="000000"/>
              <w:left w:val="single" w:sz="4" w:space="0" w:color="000000"/>
              <w:bottom w:val="single" w:sz="4" w:space="0" w:color="000000"/>
            </w:tcBorders>
            <w:shd w:val="clear" w:color="auto" w:fill="auto"/>
            <w:tcMar>
              <w:left w:w="98" w:type="dxa"/>
            </w:tcMar>
            <w:vAlign w:val="center"/>
          </w:tcPr>
          <w:p w14:paraId="5043EB3C" w14:textId="6F6B68FF" w:rsidR="004D0789" w:rsidRPr="004D0789" w:rsidRDefault="004D0789" w:rsidP="004D0789">
            <w:pPr>
              <w:pStyle w:val="Standard"/>
              <w:snapToGrid w:val="0"/>
              <w:rPr>
                <w:rFonts w:asciiTheme="minorHAnsi" w:hAnsiTheme="minorHAnsi" w:cstheme="minorHAnsi"/>
                <w:sz w:val="20"/>
                <w:szCs w:val="20"/>
              </w:rPr>
            </w:pPr>
            <w:r w:rsidRPr="004D0789">
              <w:rPr>
                <w:rFonts w:asciiTheme="minorHAnsi" w:hAnsiTheme="minorHAnsi" w:cstheme="minorHAnsi"/>
                <w:sz w:val="20"/>
                <w:szCs w:val="20"/>
              </w:rPr>
              <w:t>Szerokość całkowita z lusterkami nie więcej niż 1900 mm</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8A42DCB" w14:textId="4EC16F15" w:rsidR="004D0789" w:rsidRPr="004D0789" w:rsidRDefault="004D0789" w:rsidP="004D0789">
            <w:pPr>
              <w:pStyle w:val="Standard"/>
              <w:snapToGrid w:val="0"/>
              <w:rPr>
                <w:rFonts w:asciiTheme="minorHAnsi" w:hAnsiTheme="minorHAnsi" w:cstheme="minorHAnsi"/>
                <w:i/>
                <w:iCs/>
                <w:sz w:val="20"/>
                <w:szCs w:val="20"/>
              </w:rPr>
            </w:pPr>
            <w:r w:rsidRPr="004D0789">
              <w:rPr>
                <w:rFonts w:asciiTheme="minorHAnsi" w:hAnsiTheme="minorHAnsi" w:cstheme="minorHAnsi"/>
                <w:i/>
                <w:iCs/>
                <w:sz w:val="20"/>
                <w:szCs w:val="20"/>
              </w:rPr>
              <w:t>Należy podać</w:t>
            </w:r>
          </w:p>
        </w:tc>
      </w:tr>
      <w:tr w:rsidR="00EA033C" w:rsidRPr="000F0141" w14:paraId="2C2966F3" w14:textId="77777777" w:rsidTr="00B47502">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4941FAC1" w14:textId="636D7065" w:rsidR="00EA033C" w:rsidRPr="000F0141" w:rsidRDefault="00EA033C" w:rsidP="00EA033C">
            <w:pPr>
              <w:pStyle w:val="Standard"/>
              <w:snapToGrid w:val="0"/>
              <w:ind w:left="113"/>
              <w:jc w:val="center"/>
              <w:rPr>
                <w:rFonts w:asciiTheme="minorHAnsi" w:hAnsiTheme="minorHAnsi" w:cstheme="minorHAnsi"/>
                <w:sz w:val="20"/>
                <w:szCs w:val="20"/>
              </w:rPr>
            </w:pPr>
            <w:r>
              <w:rPr>
                <w:rFonts w:asciiTheme="minorHAnsi" w:hAnsiTheme="minorHAnsi" w:cstheme="minorHAnsi"/>
                <w:sz w:val="20"/>
                <w:szCs w:val="20"/>
              </w:rPr>
              <w:t>4.3</w:t>
            </w:r>
          </w:p>
        </w:tc>
        <w:tc>
          <w:tcPr>
            <w:tcW w:w="9961" w:type="dxa"/>
            <w:tcBorders>
              <w:top w:val="single" w:sz="4" w:space="0" w:color="000000"/>
              <w:left w:val="single" w:sz="4" w:space="0" w:color="000000"/>
              <w:bottom w:val="single" w:sz="4" w:space="0" w:color="000000"/>
            </w:tcBorders>
            <w:shd w:val="clear" w:color="auto" w:fill="auto"/>
            <w:tcMar>
              <w:left w:w="98" w:type="dxa"/>
            </w:tcMar>
            <w:vAlign w:val="center"/>
          </w:tcPr>
          <w:p w14:paraId="033DACDD" w14:textId="1E700EEB" w:rsidR="00EA033C" w:rsidRPr="000F0141" w:rsidRDefault="00EA033C" w:rsidP="00EA033C">
            <w:pPr>
              <w:pStyle w:val="Standard"/>
              <w:snapToGrid w:val="0"/>
              <w:rPr>
                <w:rFonts w:asciiTheme="minorHAnsi" w:hAnsiTheme="minorHAnsi" w:cstheme="minorHAnsi"/>
                <w:sz w:val="20"/>
                <w:szCs w:val="20"/>
              </w:rPr>
            </w:pPr>
            <w:r w:rsidRPr="004D0789">
              <w:rPr>
                <w:rFonts w:asciiTheme="minorHAnsi" w:hAnsiTheme="minorHAnsi" w:cstheme="minorHAnsi"/>
                <w:sz w:val="20"/>
                <w:szCs w:val="20"/>
              </w:rPr>
              <w:t>Rozstaw osi min. 2650 m</w:t>
            </w:r>
            <w:r>
              <w:rPr>
                <w:rFonts w:asciiTheme="minorHAnsi" w:hAnsiTheme="minorHAnsi" w:cstheme="minorHAnsi"/>
                <w:sz w:val="20"/>
                <w:szCs w:val="20"/>
              </w:rPr>
              <w:t>m</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01D393A" w14:textId="099E426E" w:rsidR="00EA033C" w:rsidRPr="000F0141" w:rsidRDefault="00EA033C" w:rsidP="00EA033C">
            <w:pPr>
              <w:pStyle w:val="Standard"/>
              <w:snapToGrid w:val="0"/>
              <w:rPr>
                <w:rFonts w:asciiTheme="minorHAnsi" w:hAnsiTheme="minorHAnsi" w:cstheme="minorHAnsi"/>
                <w:sz w:val="20"/>
                <w:szCs w:val="20"/>
              </w:rPr>
            </w:pPr>
            <w:r w:rsidRPr="004D0789">
              <w:rPr>
                <w:rFonts w:asciiTheme="minorHAnsi" w:hAnsiTheme="minorHAnsi" w:cstheme="minorHAnsi"/>
                <w:i/>
                <w:iCs/>
                <w:sz w:val="20"/>
                <w:szCs w:val="20"/>
              </w:rPr>
              <w:t>Należy podać</w:t>
            </w:r>
          </w:p>
        </w:tc>
      </w:tr>
      <w:tr w:rsidR="00EA033C" w:rsidRPr="000F0141" w14:paraId="3CA95510" w14:textId="77777777" w:rsidTr="00B47502">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3452C93F" w14:textId="56C46711" w:rsidR="00EA033C" w:rsidRPr="000F0141" w:rsidRDefault="00EA033C" w:rsidP="00EA033C">
            <w:pPr>
              <w:pStyle w:val="Standard"/>
              <w:snapToGrid w:val="0"/>
              <w:ind w:left="113"/>
              <w:jc w:val="center"/>
              <w:rPr>
                <w:rFonts w:asciiTheme="minorHAnsi" w:hAnsiTheme="minorHAnsi" w:cstheme="minorHAnsi"/>
                <w:sz w:val="20"/>
                <w:szCs w:val="20"/>
              </w:rPr>
            </w:pPr>
            <w:r>
              <w:rPr>
                <w:rFonts w:asciiTheme="minorHAnsi" w:hAnsiTheme="minorHAnsi" w:cstheme="minorHAnsi"/>
                <w:sz w:val="20"/>
                <w:szCs w:val="20"/>
              </w:rPr>
              <w:t>4.4</w:t>
            </w:r>
          </w:p>
        </w:tc>
        <w:tc>
          <w:tcPr>
            <w:tcW w:w="9961" w:type="dxa"/>
            <w:tcBorders>
              <w:top w:val="single" w:sz="4" w:space="0" w:color="000000"/>
              <w:left w:val="single" w:sz="4" w:space="0" w:color="000000"/>
              <w:bottom w:val="single" w:sz="4" w:space="0" w:color="000000"/>
            </w:tcBorders>
            <w:shd w:val="clear" w:color="auto" w:fill="auto"/>
            <w:tcMar>
              <w:left w:w="98" w:type="dxa"/>
            </w:tcMar>
            <w:vAlign w:val="center"/>
          </w:tcPr>
          <w:p w14:paraId="66FF3E7D" w14:textId="64EF471A" w:rsidR="00EA033C" w:rsidRPr="000F0141" w:rsidRDefault="00EA033C" w:rsidP="00EA033C">
            <w:pPr>
              <w:pStyle w:val="Standard"/>
              <w:snapToGrid w:val="0"/>
              <w:rPr>
                <w:rFonts w:asciiTheme="minorHAnsi" w:hAnsiTheme="minorHAnsi" w:cstheme="minorHAnsi"/>
                <w:sz w:val="20"/>
                <w:szCs w:val="20"/>
              </w:rPr>
            </w:pPr>
            <w:r w:rsidRPr="004D0789">
              <w:rPr>
                <w:rFonts w:asciiTheme="minorHAnsi" w:hAnsiTheme="minorHAnsi" w:cstheme="minorHAnsi"/>
                <w:sz w:val="20"/>
                <w:szCs w:val="20"/>
              </w:rPr>
              <w:t>Prześwit min. 135 m</w:t>
            </w:r>
            <w:r>
              <w:rPr>
                <w:rFonts w:asciiTheme="minorHAnsi" w:hAnsiTheme="minorHAnsi" w:cstheme="minorHAnsi"/>
                <w:sz w:val="20"/>
                <w:szCs w:val="20"/>
              </w:rPr>
              <w:t>m</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90D41FC" w14:textId="53887DBF" w:rsidR="00EA033C" w:rsidRPr="000F0141" w:rsidRDefault="00EA033C" w:rsidP="00EA033C">
            <w:pPr>
              <w:pStyle w:val="Standard"/>
              <w:snapToGrid w:val="0"/>
              <w:rPr>
                <w:rFonts w:asciiTheme="minorHAnsi" w:hAnsiTheme="minorHAnsi" w:cstheme="minorHAnsi"/>
                <w:sz w:val="20"/>
                <w:szCs w:val="20"/>
              </w:rPr>
            </w:pPr>
            <w:r w:rsidRPr="004D0789">
              <w:rPr>
                <w:rFonts w:asciiTheme="minorHAnsi" w:hAnsiTheme="minorHAnsi" w:cstheme="minorHAnsi"/>
                <w:i/>
                <w:iCs/>
                <w:sz w:val="20"/>
                <w:szCs w:val="20"/>
              </w:rPr>
              <w:t>Należy podać</w:t>
            </w:r>
          </w:p>
        </w:tc>
      </w:tr>
      <w:tr w:rsidR="00EA033C" w:rsidRPr="000F0141" w14:paraId="3A864DE3" w14:textId="77777777" w:rsidTr="00B47502">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47310B99" w14:textId="0DA8FFE2" w:rsidR="00EA033C" w:rsidRPr="000F0141" w:rsidRDefault="00EA033C" w:rsidP="00EA033C">
            <w:pPr>
              <w:pStyle w:val="Standard"/>
              <w:snapToGrid w:val="0"/>
              <w:ind w:left="113"/>
              <w:jc w:val="center"/>
              <w:rPr>
                <w:rFonts w:asciiTheme="minorHAnsi" w:hAnsiTheme="minorHAnsi" w:cstheme="minorHAnsi"/>
                <w:sz w:val="20"/>
                <w:szCs w:val="20"/>
              </w:rPr>
            </w:pPr>
            <w:r>
              <w:rPr>
                <w:rFonts w:asciiTheme="minorHAnsi" w:hAnsiTheme="minorHAnsi" w:cstheme="minorHAnsi"/>
                <w:sz w:val="20"/>
                <w:szCs w:val="20"/>
              </w:rPr>
              <w:t>4.5</w:t>
            </w:r>
          </w:p>
        </w:tc>
        <w:tc>
          <w:tcPr>
            <w:tcW w:w="9961" w:type="dxa"/>
            <w:tcBorders>
              <w:top w:val="single" w:sz="4" w:space="0" w:color="000000"/>
              <w:left w:val="single" w:sz="4" w:space="0" w:color="000000"/>
              <w:bottom w:val="single" w:sz="4" w:space="0" w:color="000000"/>
            </w:tcBorders>
            <w:shd w:val="clear" w:color="auto" w:fill="auto"/>
            <w:tcMar>
              <w:left w:w="98" w:type="dxa"/>
            </w:tcMar>
            <w:vAlign w:val="center"/>
          </w:tcPr>
          <w:p w14:paraId="3276B702" w14:textId="77777777" w:rsidR="00EA033C" w:rsidRPr="004D0789" w:rsidRDefault="00EA033C" w:rsidP="00EA033C">
            <w:pPr>
              <w:pStyle w:val="Standard"/>
              <w:snapToGrid w:val="0"/>
              <w:rPr>
                <w:rFonts w:asciiTheme="minorHAnsi" w:hAnsiTheme="minorHAnsi" w:cstheme="minorHAnsi"/>
                <w:sz w:val="20"/>
                <w:szCs w:val="20"/>
              </w:rPr>
            </w:pPr>
            <w:r w:rsidRPr="004D0789">
              <w:rPr>
                <w:rFonts w:asciiTheme="minorHAnsi" w:hAnsiTheme="minorHAnsi" w:cstheme="minorHAnsi"/>
                <w:sz w:val="20"/>
                <w:szCs w:val="20"/>
              </w:rPr>
              <w:t xml:space="preserve">Dopuszczalna masa całkowita samochodu nie może przekroczyć 3500 kg. </w:t>
            </w:r>
          </w:p>
          <w:p w14:paraId="3F96BCAE" w14:textId="2DA4E2F5" w:rsidR="00EA033C" w:rsidRPr="000F0141" w:rsidRDefault="00EA033C" w:rsidP="00EA033C">
            <w:pPr>
              <w:pStyle w:val="Standard"/>
              <w:snapToGrid w:val="0"/>
              <w:rPr>
                <w:rFonts w:asciiTheme="minorHAnsi" w:hAnsiTheme="minorHAnsi" w:cstheme="minorHAnsi"/>
                <w:sz w:val="20"/>
                <w:szCs w:val="20"/>
              </w:rPr>
            </w:pPr>
            <w:r w:rsidRPr="004D0789">
              <w:rPr>
                <w:rFonts w:asciiTheme="minorHAnsi" w:hAnsiTheme="minorHAnsi" w:cstheme="minorHAnsi"/>
                <w:sz w:val="20"/>
                <w:szCs w:val="20"/>
              </w:rPr>
              <w:t>Maksymalna masa rzeczywista samochodu nie może przekroczyć 3000 kg.</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4D13FB9" w14:textId="31F7AEE7" w:rsidR="00EA033C" w:rsidRPr="000F0141" w:rsidRDefault="00EA033C" w:rsidP="00EA033C">
            <w:pPr>
              <w:pStyle w:val="Standard"/>
              <w:snapToGrid w:val="0"/>
              <w:rPr>
                <w:rFonts w:asciiTheme="minorHAnsi" w:hAnsiTheme="minorHAnsi" w:cstheme="minorHAnsi"/>
                <w:sz w:val="20"/>
                <w:szCs w:val="20"/>
              </w:rPr>
            </w:pPr>
            <w:r w:rsidRPr="004D0789">
              <w:rPr>
                <w:rFonts w:asciiTheme="minorHAnsi" w:hAnsiTheme="minorHAnsi" w:cstheme="minorHAnsi"/>
                <w:i/>
                <w:iCs/>
                <w:sz w:val="20"/>
                <w:szCs w:val="20"/>
              </w:rPr>
              <w:t>Należy podać</w:t>
            </w:r>
            <w:r>
              <w:rPr>
                <w:rFonts w:asciiTheme="minorHAnsi" w:hAnsiTheme="minorHAnsi" w:cstheme="minorHAnsi"/>
                <w:i/>
                <w:iCs/>
                <w:sz w:val="20"/>
                <w:szCs w:val="20"/>
              </w:rPr>
              <w:t xml:space="preserve"> DMC oraz MMR</w:t>
            </w:r>
          </w:p>
        </w:tc>
      </w:tr>
      <w:tr w:rsidR="00EA033C" w:rsidRPr="000F0141" w14:paraId="085694B7" w14:textId="77777777" w:rsidTr="004D0789">
        <w:tc>
          <w:tcPr>
            <w:tcW w:w="846" w:type="dxa"/>
            <w:tcBorders>
              <w:top w:val="single" w:sz="4" w:space="0" w:color="000000"/>
              <w:left w:val="single" w:sz="4" w:space="0" w:color="000000"/>
              <w:bottom w:val="single" w:sz="4" w:space="0" w:color="000000"/>
            </w:tcBorders>
            <w:shd w:val="clear" w:color="auto" w:fill="BFBFBF" w:themeFill="background1" w:themeFillShade="BF"/>
            <w:tcMar>
              <w:left w:w="98" w:type="dxa"/>
            </w:tcMar>
            <w:vAlign w:val="center"/>
          </w:tcPr>
          <w:p w14:paraId="4D66C159" w14:textId="25DCC88A" w:rsidR="00EA033C" w:rsidRPr="000F0141" w:rsidRDefault="00EA033C" w:rsidP="00EA033C">
            <w:pPr>
              <w:pStyle w:val="Standard"/>
              <w:snapToGrid w:val="0"/>
              <w:ind w:left="113"/>
              <w:jc w:val="center"/>
              <w:rPr>
                <w:rFonts w:asciiTheme="minorHAnsi" w:hAnsiTheme="minorHAnsi" w:cstheme="minorHAnsi"/>
                <w:sz w:val="20"/>
                <w:szCs w:val="20"/>
              </w:rPr>
            </w:pPr>
            <w:r>
              <w:rPr>
                <w:rFonts w:asciiTheme="minorHAnsi" w:hAnsiTheme="minorHAnsi" w:cstheme="minorHAnsi"/>
                <w:sz w:val="20"/>
                <w:szCs w:val="20"/>
              </w:rPr>
              <w:t>5.</w:t>
            </w:r>
          </w:p>
        </w:tc>
        <w:tc>
          <w:tcPr>
            <w:tcW w:w="9961" w:type="dxa"/>
            <w:tcBorders>
              <w:top w:val="single" w:sz="4" w:space="0" w:color="000000"/>
              <w:left w:val="single" w:sz="4" w:space="0" w:color="000000"/>
              <w:bottom w:val="single" w:sz="4" w:space="0" w:color="000000"/>
            </w:tcBorders>
            <w:shd w:val="clear" w:color="auto" w:fill="BFBFBF" w:themeFill="background1" w:themeFillShade="BF"/>
            <w:tcMar>
              <w:left w:w="98" w:type="dxa"/>
            </w:tcMar>
            <w:vAlign w:val="center"/>
          </w:tcPr>
          <w:p w14:paraId="7A1462E6" w14:textId="41913A19" w:rsidR="00EA033C" w:rsidRPr="000F0141" w:rsidRDefault="00EA033C" w:rsidP="00EA033C">
            <w:pPr>
              <w:pStyle w:val="Standard"/>
              <w:snapToGrid w:val="0"/>
              <w:jc w:val="center"/>
              <w:rPr>
                <w:rFonts w:asciiTheme="minorHAnsi" w:hAnsiTheme="minorHAnsi" w:cstheme="minorHAnsi"/>
                <w:sz w:val="20"/>
                <w:szCs w:val="20"/>
              </w:rPr>
            </w:pPr>
            <w:r>
              <w:rPr>
                <w:rFonts w:asciiTheme="minorHAnsi" w:hAnsiTheme="minorHAnsi" w:cstheme="minorHAnsi"/>
                <w:sz w:val="20"/>
                <w:szCs w:val="20"/>
              </w:rPr>
              <w:t>Wyposażenie</w:t>
            </w:r>
          </w:p>
        </w:tc>
        <w:tc>
          <w:tcPr>
            <w:tcW w:w="3684"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98" w:type="dxa"/>
            </w:tcMar>
          </w:tcPr>
          <w:p w14:paraId="7B22FD26" w14:textId="77777777" w:rsidR="00EA033C" w:rsidRPr="000F0141" w:rsidRDefault="00EA033C" w:rsidP="00EA033C">
            <w:pPr>
              <w:pStyle w:val="Standard"/>
              <w:snapToGrid w:val="0"/>
              <w:jc w:val="center"/>
              <w:rPr>
                <w:rFonts w:asciiTheme="minorHAnsi" w:hAnsiTheme="minorHAnsi" w:cstheme="minorHAnsi"/>
                <w:sz w:val="20"/>
                <w:szCs w:val="20"/>
              </w:rPr>
            </w:pPr>
          </w:p>
        </w:tc>
      </w:tr>
      <w:tr w:rsidR="00EA033C" w:rsidRPr="00EA033C" w14:paraId="348369CB" w14:textId="77777777" w:rsidTr="00B27E98">
        <w:tc>
          <w:tcPr>
            <w:tcW w:w="846" w:type="dxa"/>
            <w:tcBorders>
              <w:left w:val="single" w:sz="4" w:space="0" w:color="000000"/>
              <w:bottom w:val="single" w:sz="4" w:space="0" w:color="000000"/>
            </w:tcBorders>
            <w:shd w:val="clear" w:color="auto" w:fill="auto"/>
            <w:tcMar>
              <w:left w:w="98" w:type="dxa"/>
            </w:tcMar>
            <w:vAlign w:val="center"/>
          </w:tcPr>
          <w:p w14:paraId="2CE26C69" w14:textId="4FC00971" w:rsidR="00EA033C" w:rsidRPr="00EA033C" w:rsidRDefault="00EA033C" w:rsidP="00EA033C">
            <w:pPr>
              <w:pStyle w:val="Standard"/>
              <w:snapToGrid w:val="0"/>
              <w:ind w:left="113"/>
              <w:rPr>
                <w:rFonts w:asciiTheme="minorHAnsi" w:hAnsiTheme="minorHAnsi" w:cstheme="minorHAnsi"/>
                <w:sz w:val="20"/>
                <w:szCs w:val="20"/>
              </w:rPr>
            </w:pPr>
            <w:r w:rsidRPr="00EA033C">
              <w:rPr>
                <w:rFonts w:asciiTheme="minorHAnsi" w:hAnsiTheme="minorHAnsi" w:cstheme="minorHAnsi"/>
                <w:sz w:val="20"/>
                <w:szCs w:val="20"/>
              </w:rPr>
              <w:t>5.1</w:t>
            </w:r>
          </w:p>
        </w:tc>
        <w:tc>
          <w:tcPr>
            <w:tcW w:w="9961" w:type="dxa"/>
            <w:tcBorders>
              <w:left w:val="single" w:sz="4" w:space="0" w:color="000000"/>
              <w:bottom w:val="single" w:sz="4" w:space="0" w:color="000000"/>
            </w:tcBorders>
            <w:shd w:val="clear" w:color="auto" w:fill="auto"/>
            <w:tcMar>
              <w:left w:w="98" w:type="dxa"/>
            </w:tcMar>
            <w:vAlign w:val="center"/>
          </w:tcPr>
          <w:p w14:paraId="0565CB18" w14:textId="15370A4C" w:rsidR="00EA033C" w:rsidRPr="00EA033C" w:rsidRDefault="00EA033C" w:rsidP="00EA033C">
            <w:pPr>
              <w:pStyle w:val="Standard"/>
              <w:snapToGrid w:val="0"/>
              <w:rPr>
                <w:rFonts w:asciiTheme="minorHAnsi" w:hAnsiTheme="minorHAnsi" w:cstheme="minorHAnsi"/>
                <w:sz w:val="20"/>
                <w:szCs w:val="20"/>
              </w:rPr>
            </w:pPr>
            <w:r w:rsidRPr="00EA033C">
              <w:rPr>
                <w:rFonts w:asciiTheme="minorHAnsi" w:hAnsiTheme="minorHAnsi" w:cstheme="minorHAnsi"/>
                <w:sz w:val="20"/>
                <w:szCs w:val="20"/>
              </w:rPr>
              <w:t>Kierownica po lewej stronie z blokadą i regulacją ustawienia.</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D2D0E1E" w14:textId="77777777" w:rsidR="00EA033C" w:rsidRPr="00EA033C" w:rsidRDefault="00EA033C" w:rsidP="00EA033C">
            <w:pPr>
              <w:pStyle w:val="Standard"/>
              <w:snapToGrid w:val="0"/>
              <w:rPr>
                <w:rFonts w:asciiTheme="minorHAnsi" w:hAnsiTheme="minorHAnsi" w:cstheme="minorHAnsi"/>
                <w:sz w:val="20"/>
                <w:szCs w:val="20"/>
              </w:rPr>
            </w:pPr>
          </w:p>
        </w:tc>
      </w:tr>
      <w:tr w:rsidR="00EA033C" w:rsidRPr="00EA033C" w14:paraId="19D83BCC" w14:textId="77777777" w:rsidTr="00B27E98">
        <w:tc>
          <w:tcPr>
            <w:tcW w:w="846" w:type="dxa"/>
            <w:tcBorders>
              <w:left w:val="single" w:sz="4" w:space="0" w:color="000000"/>
              <w:bottom w:val="single" w:sz="4" w:space="0" w:color="000000"/>
            </w:tcBorders>
            <w:shd w:val="clear" w:color="auto" w:fill="auto"/>
            <w:tcMar>
              <w:left w:w="98" w:type="dxa"/>
            </w:tcMar>
            <w:vAlign w:val="center"/>
          </w:tcPr>
          <w:p w14:paraId="307E62DE" w14:textId="7B92BBB4" w:rsidR="00EA033C" w:rsidRPr="00EA033C" w:rsidRDefault="00EA033C" w:rsidP="00EA033C">
            <w:pPr>
              <w:pStyle w:val="Standard"/>
              <w:snapToGrid w:val="0"/>
              <w:ind w:left="113"/>
              <w:rPr>
                <w:rFonts w:asciiTheme="minorHAnsi" w:hAnsiTheme="minorHAnsi" w:cstheme="minorHAnsi"/>
                <w:sz w:val="20"/>
                <w:szCs w:val="20"/>
              </w:rPr>
            </w:pPr>
            <w:r w:rsidRPr="00EA033C">
              <w:rPr>
                <w:rFonts w:asciiTheme="minorHAnsi" w:hAnsiTheme="minorHAnsi" w:cstheme="minorHAnsi"/>
                <w:sz w:val="20"/>
                <w:szCs w:val="20"/>
              </w:rPr>
              <w:t>5.2</w:t>
            </w:r>
          </w:p>
        </w:tc>
        <w:tc>
          <w:tcPr>
            <w:tcW w:w="9961" w:type="dxa"/>
            <w:tcBorders>
              <w:left w:val="single" w:sz="4" w:space="0" w:color="000000"/>
              <w:bottom w:val="single" w:sz="4" w:space="0" w:color="000000"/>
            </w:tcBorders>
            <w:shd w:val="clear" w:color="auto" w:fill="auto"/>
            <w:tcMar>
              <w:left w:w="98" w:type="dxa"/>
            </w:tcMar>
            <w:vAlign w:val="center"/>
          </w:tcPr>
          <w:p w14:paraId="7BA3BB7B" w14:textId="4737EE23" w:rsidR="00EA033C" w:rsidRPr="00EA033C" w:rsidRDefault="00EA033C" w:rsidP="00EA033C">
            <w:pPr>
              <w:pStyle w:val="Standard"/>
              <w:snapToGrid w:val="0"/>
              <w:rPr>
                <w:rFonts w:asciiTheme="minorHAnsi" w:hAnsiTheme="minorHAnsi" w:cstheme="minorHAnsi"/>
                <w:sz w:val="20"/>
                <w:szCs w:val="20"/>
              </w:rPr>
            </w:pPr>
            <w:r w:rsidRPr="00EA033C">
              <w:rPr>
                <w:rFonts w:asciiTheme="minorHAnsi" w:hAnsiTheme="minorHAnsi" w:cstheme="minorHAnsi"/>
                <w:sz w:val="20"/>
                <w:szCs w:val="20"/>
              </w:rPr>
              <w:t>Wspomaganie kierownicy.</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35C5FE8" w14:textId="77777777" w:rsidR="00EA033C" w:rsidRPr="00EA033C" w:rsidRDefault="00EA033C" w:rsidP="00EA033C">
            <w:pPr>
              <w:pStyle w:val="Standard"/>
              <w:snapToGrid w:val="0"/>
              <w:rPr>
                <w:rFonts w:asciiTheme="minorHAnsi" w:hAnsiTheme="minorHAnsi" w:cstheme="minorHAnsi"/>
                <w:sz w:val="20"/>
                <w:szCs w:val="20"/>
              </w:rPr>
            </w:pPr>
          </w:p>
        </w:tc>
      </w:tr>
      <w:tr w:rsidR="00EA033C" w:rsidRPr="00EA033C" w14:paraId="0226515F" w14:textId="77777777" w:rsidTr="00B27E98">
        <w:tc>
          <w:tcPr>
            <w:tcW w:w="846" w:type="dxa"/>
            <w:tcBorders>
              <w:left w:val="single" w:sz="4" w:space="0" w:color="000000"/>
              <w:bottom w:val="single" w:sz="4" w:space="0" w:color="000000"/>
            </w:tcBorders>
            <w:shd w:val="clear" w:color="auto" w:fill="auto"/>
            <w:tcMar>
              <w:left w:w="98" w:type="dxa"/>
            </w:tcMar>
            <w:vAlign w:val="center"/>
          </w:tcPr>
          <w:p w14:paraId="177AC5E5" w14:textId="47B79765" w:rsidR="00EA033C" w:rsidRPr="00EA033C" w:rsidRDefault="00EA033C" w:rsidP="00EA033C">
            <w:pPr>
              <w:pStyle w:val="Standard"/>
              <w:snapToGrid w:val="0"/>
              <w:ind w:left="113"/>
              <w:rPr>
                <w:rFonts w:asciiTheme="minorHAnsi" w:hAnsiTheme="minorHAnsi" w:cstheme="minorHAnsi"/>
                <w:sz w:val="20"/>
                <w:szCs w:val="20"/>
              </w:rPr>
            </w:pPr>
            <w:r w:rsidRPr="00EA033C">
              <w:rPr>
                <w:rFonts w:asciiTheme="minorHAnsi" w:hAnsiTheme="minorHAnsi" w:cstheme="minorHAnsi"/>
                <w:sz w:val="20"/>
                <w:szCs w:val="20"/>
              </w:rPr>
              <w:t>5.3</w:t>
            </w:r>
          </w:p>
        </w:tc>
        <w:tc>
          <w:tcPr>
            <w:tcW w:w="9961" w:type="dxa"/>
            <w:tcBorders>
              <w:left w:val="single" w:sz="4" w:space="0" w:color="000000"/>
              <w:bottom w:val="single" w:sz="4" w:space="0" w:color="000000"/>
            </w:tcBorders>
            <w:shd w:val="clear" w:color="auto" w:fill="auto"/>
            <w:tcMar>
              <w:left w:w="98" w:type="dxa"/>
            </w:tcMar>
            <w:vAlign w:val="center"/>
          </w:tcPr>
          <w:p w14:paraId="5C06B24A" w14:textId="6937DFFF" w:rsidR="00EA033C" w:rsidRPr="00EA033C" w:rsidRDefault="00EA033C" w:rsidP="00EA033C">
            <w:pPr>
              <w:pStyle w:val="Standard"/>
              <w:snapToGrid w:val="0"/>
              <w:rPr>
                <w:rFonts w:asciiTheme="minorHAnsi" w:hAnsiTheme="minorHAnsi" w:cstheme="minorHAnsi"/>
                <w:sz w:val="20"/>
                <w:szCs w:val="20"/>
              </w:rPr>
            </w:pPr>
            <w:r w:rsidRPr="00EA033C">
              <w:rPr>
                <w:rFonts w:asciiTheme="minorHAnsi" w:hAnsiTheme="minorHAnsi" w:cstheme="minorHAnsi"/>
                <w:sz w:val="20"/>
                <w:szCs w:val="20"/>
              </w:rPr>
              <w:t>Centralny zamek na pilota.</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7F2A165" w14:textId="77777777" w:rsidR="00EA033C" w:rsidRPr="00EA033C" w:rsidRDefault="00EA033C" w:rsidP="00EA033C">
            <w:pPr>
              <w:pStyle w:val="Standard"/>
              <w:snapToGrid w:val="0"/>
              <w:rPr>
                <w:rFonts w:asciiTheme="minorHAnsi" w:hAnsiTheme="minorHAnsi" w:cstheme="minorHAnsi"/>
                <w:sz w:val="20"/>
                <w:szCs w:val="20"/>
              </w:rPr>
            </w:pPr>
          </w:p>
        </w:tc>
      </w:tr>
      <w:tr w:rsidR="00EA033C" w:rsidRPr="00EA033C" w14:paraId="2453D82B" w14:textId="77777777" w:rsidTr="00B27E98">
        <w:tc>
          <w:tcPr>
            <w:tcW w:w="846" w:type="dxa"/>
            <w:tcBorders>
              <w:left w:val="single" w:sz="4" w:space="0" w:color="000000"/>
              <w:bottom w:val="single" w:sz="4" w:space="0" w:color="000000"/>
            </w:tcBorders>
            <w:shd w:val="clear" w:color="auto" w:fill="auto"/>
            <w:tcMar>
              <w:left w:w="98" w:type="dxa"/>
            </w:tcMar>
            <w:vAlign w:val="center"/>
          </w:tcPr>
          <w:p w14:paraId="55D00D84" w14:textId="1F991F77" w:rsidR="00EA033C" w:rsidRPr="00EA033C" w:rsidRDefault="00EA033C" w:rsidP="00EA033C">
            <w:pPr>
              <w:pStyle w:val="Standard"/>
              <w:snapToGrid w:val="0"/>
              <w:ind w:left="113"/>
              <w:rPr>
                <w:rFonts w:asciiTheme="minorHAnsi" w:hAnsiTheme="minorHAnsi" w:cstheme="minorHAnsi"/>
                <w:sz w:val="20"/>
                <w:szCs w:val="20"/>
              </w:rPr>
            </w:pPr>
            <w:r w:rsidRPr="00EA033C">
              <w:rPr>
                <w:rFonts w:asciiTheme="minorHAnsi" w:hAnsiTheme="minorHAnsi" w:cstheme="minorHAnsi"/>
                <w:sz w:val="20"/>
                <w:szCs w:val="20"/>
              </w:rPr>
              <w:t>5.4</w:t>
            </w:r>
          </w:p>
        </w:tc>
        <w:tc>
          <w:tcPr>
            <w:tcW w:w="9961" w:type="dxa"/>
            <w:tcBorders>
              <w:left w:val="single" w:sz="4" w:space="0" w:color="000000"/>
              <w:bottom w:val="single" w:sz="4" w:space="0" w:color="000000"/>
            </w:tcBorders>
            <w:shd w:val="clear" w:color="auto" w:fill="auto"/>
            <w:tcMar>
              <w:left w:w="98" w:type="dxa"/>
            </w:tcMar>
            <w:vAlign w:val="center"/>
          </w:tcPr>
          <w:p w14:paraId="29A35B8B" w14:textId="5058EC4D" w:rsidR="00EA033C" w:rsidRPr="00EA033C" w:rsidRDefault="00EA033C" w:rsidP="00EA033C">
            <w:pPr>
              <w:pStyle w:val="Standard"/>
              <w:snapToGrid w:val="0"/>
              <w:rPr>
                <w:rFonts w:asciiTheme="minorHAnsi" w:hAnsiTheme="minorHAnsi" w:cstheme="minorHAnsi"/>
                <w:sz w:val="20"/>
                <w:szCs w:val="20"/>
              </w:rPr>
            </w:pPr>
            <w:r w:rsidRPr="00EA033C">
              <w:rPr>
                <w:rFonts w:asciiTheme="minorHAnsi" w:hAnsiTheme="minorHAnsi" w:cstheme="minorHAnsi"/>
                <w:sz w:val="20"/>
                <w:szCs w:val="20"/>
              </w:rPr>
              <w:t>Alarm samochodowy.</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AFBAE1F" w14:textId="77777777" w:rsidR="00EA033C" w:rsidRPr="00EA033C" w:rsidRDefault="00EA033C" w:rsidP="00EA033C">
            <w:pPr>
              <w:pStyle w:val="Standard"/>
              <w:snapToGrid w:val="0"/>
              <w:rPr>
                <w:rFonts w:asciiTheme="minorHAnsi" w:hAnsiTheme="minorHAnsi" w:cstheme="minorHAnsi"/>
                <w:sz w:val="20"/>
                <w:szCs w:val="20"/>
              </w:rPr>
            </w:pPr>
          </w:p>
        </w:tc>
      </w:tr>
      <w:tr w:rsidR="00EA033C" w:rsidRPr="00EA033C" w14:paraId="381EA7D1" w14:textId="77777777" w:rsidTr="00B47502">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3F98BBAB" w14:textId="7E6E182A" w:rsidR="00EA033C" w:rsidRPr="00EA033C" w:rsidRDefault="00EA033C" w:rsidP="00EA033C">
            <w:pPr>
              <w:pStyle w:val="Standard"/>
              <w:snapToGrid w:val="0"/>
              <w:ind w:left="113"/>
              <w:rPr>
                <w:rFonts w:asciiTheme="minorHAnsi" w:hAnsiTheme="minorHAnsi" w:cstheme="minorHAnsi"/>
                <w:sz w:val="20"/>
                <w:szCs w:val="20"/>
              </w:rPr>
            </w:pPr>
            <w:r w:rsidRPr="00EA033C">
              <w:rPr>
                <w:rFonts w:asciiTheme="minorHAnsi" w:hAnsiTheme="minorHAnsi" w:cstheme="minorHAnsi"/>
                <w:sz w:val="20"/>
                <w:szCs w:val="20"/>
              </w:rPr>
              <w:t>5.5</w:t>
            </w:r>
          </w:p>
        </w:tc>
        <w:tc>
          <w:tcPr>
            <w:tcW w:w="9961" w:type="dxa"/>
            <w:tcBorders>
              <w:top w:val="single" w:sz="4" w:space="0" w:color="000000"/>
              <w:left w:val="single" w:sz="4" w:space="0" w:color="000000"/>
              <w:bottom w:val="single" w:sz="4" w:space="0" w:color="000000"/>
            </w:tcBorders>
            <w:shd w:val="clear" w:color="auto" w:fill="auto"/>
            <w:tcMar>
              <w:left w:w="98" w:type="dxa"/>
            </w:tcMar>
            <w:vAlign w:val="center"/>
          </w:tcPr>
          <w:p w14:paraId="616464FD" w14:textId="60A20D6D" w:rsidR="00EA033C" w:rsidRPr="00EA033C" w:rsidRDefault="00EA033C" w:rsidP="00EA033C">
            <w:pPr>
              <w:pStyle w:val="Standard"/>
              <w:snapToGrid w:val="0"/>
              <w:rPr>
                <w:rFonts w:asciiTheme="minorHAnsi" w:hAnsiTheme="minorHAnsi" w:cstheme="minorHAnsi"/>
                <w:sz w:val="20"/>
                <w:szCs w:val="20"/>
              </w:rPr>
            </w:pPr>
            <w:r w:rsidRPr="00EA033C">
              <w:rPr>
                <w:rFonts w:asciiTheme="minorHAnsi" w:hAnsiTheme="minorHAnsi" w:cstheme="minorHAnsi"/>
                <w:sz w:val="20"/>
                <w:szCs w:val="20"/>
              </w:rPr>
              <w:t xml:space="preserve">Komputer pokładowy. </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3831DE4" w14:textId="77777777" w:rsidR="00EA033C" w:rsidRPr="00EA033C" w:rsidRDefault="00EA033C" w:rsidP="00EA033C">
            <w:pPr>
              <w:pStyle w:val="Standard"/>
              <w:snapToGrid w:val="0"/>
              <w:rPr>
                <w:rFonts w:asciiTheme="minorHAnsi" w:hAnsiTheme="minorHAnsi" w:cstheme="minorHAnsi"/>
                <w:sz w:val="20"/>
                <w:szCs w:val="20"/>
              </w:rPr>
            </w:pPr>
          </w:p>
        </w:tc>
      </w:tr>
      <w:tr w:rsidR="00EA033C" w:rsidRPr="00EA033C" w14:paraId="586B6015" w14:textId="77777777" w:rsidTr="00B27E98">
        <w:tc>
          <w:tcPr>
            <w:tcW w:w="846" w:type="dxa"/>
            <w:tcBorders>
              <w:left w:val="single" w:sz="4" w:space="0" w:color="000000"/>
              <w:bottom w:val="single" w:sz="4" w:space="0" w:color="000000"/>
            </w:tcBorders>
            <w:shd w:val="clear" w:color="auto" w:fill="auto"/>
            <w:tcMar>
              <w:left w:w="98" w:type="dxa"/>
            </w:tcMar>
            <w:vAlign w:val="center"/>
          </w:tcPr>
          <w:p w14:paraId="0B18DDA9" w14:textId="43E9E657" w:rsidR="00EA033C" w:rsidRPr="00EA033C" w:rsidRDefault="00EA033C" w:rsidP="00EA033C">
            <w:pPr>
              <w:pStyle w:val="Standard"/>
              <w:snapToGrid w:val="0"/>
              <w:ind w:left="113"/>
              <w:rPr>
                <w:rFonts w:asciiTheme="minorHAnsi" w:hAnsiTheme="minorHAnsi" w:cstheme="minorHAnsi"/>
                <w:sz w:val="20"/>
                <w:szCs w:val="20"/>
              </w:rPr>
            </w:pPr>
            <w:r w:rsidRPr="00EA033C">
              <w:rPr>
                <w:rFonts w:asciiTheme="minorHAnsi" w:hAnsiTheme="minorHAnsi" w:cstheme="minorHAnsi"/>
                <w:sz w:val="20"/>
                <w:szCs w:val="20"/>
              </w:rPr>
              <w:t>5.6</w:t>
            </w:r>
          </w:p>
        </w:tc>
        <w:tc>
          <w:tcPr>
            <w:tcW w:w="9961" w:type="dxa"/>
            <w:tcBorders>
              <w:left w:val="single" w:sz="4" w:space="0" w:color="000000"/>
              <w:bottom w:val="single" w:sz="4" w:space="0" w:color="000000"/>
            </w:tcBorders>
            <w:shd w:val="clear" w:color="auto" w:fill="auto"/>
            <w:tcMar>
              <w:left w:w="98" w:type="dxa"/>
            </w:tcMar>
            <w:vAlign w:val="center"/>
          </w:tcPr>
          <w:p w14:paraId="53FC62FA" w14:textId="7F3665FA" w:rsidR="00EA033C" w:rsidRPr="00EA033C" w:rsidRDefault="00EA033C" w:rsidP="00EA033C">
            <w:pPr>
              <w:pStyle w:val="Standard"/>
              <w:snapToGrid w:val="0"/>
              <w:rPr>
                <w:rFonts w:asciiTheme="minorHAnsi" w:hAnsiTheme="minorHAnsi" w:cstheme="minorHAnsi"/>
                <w:sz w:val="20"/>
                <w:szCs w:val="20"/>
              </w:rPr>
            </w:pPr>
            <w:r w:rsidRPr="00EA033C">
              <w:rPr>
                <w:rFonts w:asciiTheme="minorHAnsi" w:hAnsiTheme="minorHAnsi" w:cstheme="minorHAnsi"/>
                <w:sz w:val="20"/>
                <w:szCs w:val="20"/>
              </w:rPr>
              <w:t>Poduszki powietrzne czołowe dla kierowcy i pasażera z przodu.</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46DEEB5" w14:textId="77777777" w:rsidR="00EA033C" w:rsidRPr="00EA033C" w:rsidRDefault="00EA033C" w:rsidP="00EA033C">
            <w:pPr>
              <w:pStyle w:val="Standard"/>
              <w:snapToGrid w:val="0"/>
              <w:rPr>
                <w:rFonts w:asciiTheme="minorHAnsi" w:hAnsiTheme="minorHAnsi" w:cstheme="minorHAnsi"/>
                <w:sz w:val="20"/>
                <w:szCs w:val="20"/>
              </w:rPr>
            </w:pPr>
          </w:p>
        </w:tc>
      </w:tr>
      <w:tr w:rsidR="00EA033C" w:rsidRPr="00EA033C" w14:paraId="0F3CF2C7" w14:textId="77777777" w:rsidTr="00B27E98">
        <w:tc>
          <w:tcPr>
            <w:tcW w:w="846" w:type="dxa"/>
            <w:tcBorders>
              <w:left w:val="single" w:sz="4" w:space="0" w:color="000000"/>
              <w:bottom w:val="single" w:sz="4" w:space="0" w:color="000000"/>
            </w:tcBorders>
            <w:shd w:val="clear" w:color="auto" w:fill="auto"/>
            <w:tcMar>
              <w:left w:w="98" w:type="dxa"/>
            </w:tcMar>
            <w:vAlign w:val="center"/>
          </w:tcPr>
          <w:p w14:paraId="1D50119A" w14:textId="64F327DF" w:rsidR="00EA033C" w:rsidRPr="00EA033C" w:rsidRDefault="00EA033C" w:rsidP="00EA033C">
            <w:pPr>
              <w:pStyle w:val="Standard"/>
              <w:snapToGrid w:val="0"/>
              <w:ind w:left="113"/>
              <w:rPr>
                <w:rFonts w:asciiTheme="minorHAnsi" w:hAnsiTheme="minorHAnsi" w:cstheme="minorHAnsi"/>
                <w:sz w:val="20"/>
                <w:szCs w:val="20"/>
              </w:rPr>
            </w:pPr>
            <w:r w:rsidRPr="00EA033C">
              <w:rPr>
                <w:rFonts w:asciiTheme="minorHAnsi" w:hAnsiTheme="minorHAnsi" w:cstheme="minorHAnsi"/>
                <w:sz w:val="20"/>
                <w:szCs w:val="20"/>
              </w:rPr>
              <w:t>5.7</w:t>
            </w:r>
          </w:p>
        </w:tc>
        <w:tc>
          <w:tcPr>
            <w:tcW w:w="9961" w:type="dxa"/>
            <w:tcBorders>
              <w:left w:val="single" w:sz="4" w:space="0" w:color="000000"/>
              <w:bottom w:val="single" w:sz="4" w:space="0" w:color="000000"/>
            </w:tcBorders>
            <w:shd w:val="clear" w:color="auto" w:fill="auto"/>
            <w:tcMar>
              <w:left w:w="98" w:type="dxa"/>
            </w:tcMar>
            <w:vAlign w:val="center"/>
          </w:tcPr>
          <w:p w14:paraId="23C006DB" w14:textId="5F4D802F" w:rsidR="00EA033C" w:rsidRPr="00EA033C" w:rsidRDefault="00EA033C" w:rsidP="00EA033C">
            <w:pPr>
              <w:pStyle w:val="Standard"/>
              <w:snapToGrid w:val="0"/>
              <w:rPr>
                <w:rFonts w:asciiTheme="minorHAnsi" w:hAnsiTheme="minorHAnsi" w:cstheme="minorHAnsi"/>
                <w:sz w:val="20"/>
                <w:szCs w:val="20"/>
              </w:rPr>
            </w:pPr>
            <w:r w:rsidRPr="00EA033C">
              <w:rPr>
                <w:rFonts w:asciiTheme="minorHAnsi" w:hAnsiTheme="minorHAnsi" w:cstheme="minorHAnsi"/>
                <w:sz w:val="20"/>
                <w:szCs w:val="20"/>
              </w:rPr>
              <w:t>Poduszki powietrzne boczne dla kierowcy i pasażera z przodu.</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8D3C518" w14:textId="77777777" w:rsidR="00EA033C" w:rsidRPr="00EA033C" w:rsidRDefault="00EA033C" w:rsidP="00EA033C">
            <w:pPr>
              <w:pStyle w:val="Standard"/>
              <w:snapToGrid w:val="0"/>
              <w:rPr>
                <w:rFonts w:asciiTheme="minorHAnsi" w:hAnsiTheme="minorHAnsi" w:cstheme="minorHAnsi"/>
                <w:sz w:val="20"/>
                <w:szCs w:val="20"/>
              </w:rPr>
            </w:pPr>
          </w:p>
        </w:tc>
      </w:tr>
      <w:tr w:rsidR="00EA033C" w:rsidRPr="00EA033C" w14:paraId="72364CC9" w14:textId="77777777" w:rsidTr="00B27E98">
        <w:tc>
          <w:tcPr>
            <w:tcW w:w="846" w:type="dxa"/>
            <w:tcBorders>
              <w:left w:val="single" w:sz="4" w:space="0" w:color="000000"/>
              <w:bottom w:val="single" w:sz="4" w:space="0" w:color="000000"/>
            </w:tcBorders>
            <w:shd w:val="clear" w:color="auto" w:fill="auto"/>
            <w:tcMar>
              <w:left w:w="98" w:type="dxa"/>
            </w:tcMar>
            <w:vAlign w:val="center"/>
          </w:tcPr>
          <w:p w14:paraId="303A7397" w14:textId="3B3B73AD" w:rsidR="00EA033C" w:rsidRPr="00EA033C" w:rsidRDefault="00EA033C" w:rsidP="00EA033C">
            <w:pPr>
              <w:pStyle w:val="Standard"/>
              <w:snapToGrid w:val="0"/>
              <w:ind w:left="113"/>
              <w:rPr>
                <w:rFonts w:asciiTheme="minorHAnsi" w:hAnsiTheme="minorHAnsi" w:cstheme="minorHAnsi"/>
                <w:sz w:val="20"/>
                <w:szCs w:val="20"/>
              </w:rPr>
            </w:pPr>
            <w:r w:rsidRPr="00EA033C">
              <w:rPr>
                <w:rFonts w:asciiTheme="minorHAnsi" w:hAnsiTheme="minorHAnsi" w:cstheme="minorHAnsi"/>
                <w:sz w:val="20"/>
                <w:szCs w:val="20"/>
              </w:rPr>
              <w:t>5.8</w:t>
            </w:r>
          </w:p>
        </w:tc>
        <w:tc>
          <w:tcPr>
            <w:tcW w:w="9961" w:type="dxa"/>
            <w:tcBorders>
              <w:left w:val="single" w:sz="4" w:space="0" w:color="000000"/>
              <w:bottom w:val="single" w:sz="4" w:space="0" w:color="000000"/>
            </w:tcBorders>
            <w:shd w:val="clear" w:color="auto" w:fill="auto"/>
            <w:tcMar>
              <w:left w:w="98" w:type="dxa"/>
            </w:tcMar>
            <w:vAlign w:val="center"/>
          </w:tcPr>
          <w:p w14:paraId="4D7143A4" w14:textId="72D17D33" w:rsidR="00EA033C" w:rsidRPr="00EA033C" w:rsidRDefault="00EA033C" w:rsidP="00EA033C">
            <w:pPr>
              <w:pStyle w:val="Standard"/>
              <w:snapToGrid w:val="0"/>
              <w:rPr>
                <w:rFonts w:asciiTheme="minorHAnsi" w:hAnsiTheme="minorHAnsi" w:cstheme="minorHAnsi"/>
                <w:sz w:val="20"/>
                <w:szCs w:val="20"/>
              </w:rPr>
            </w:pPr>
            <w:r w:rsidRPr="00EA033C">
              <w:rPr>
                <w:rFonts w:asciiTheme="minorHAnsi" w:hAnsiTheme="minorHAnsi" w:cstheme="minorHAnsi"/>
                <w:sz w:val="20"/>
                <w:szCs w:val="20"/>
              </w:rPr>
              <w:t>Boczne kurtyny powietrzne chroniące osoby w 1 i 2 rzędzie siedzeń.</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D3CD7FA" w14:textId="77777777" w:rsidR="00EA033C" w:rsidRPr="00EA033C" w:rsidRDefault="00EA033C" w:rsidP="00EA033C">
            <w:pPr>
              <w:pStyle w:val="Standard"/>
              <w:snapToGrid w:val="0"/>
              <w:rPr>
                <w:rFonts w:asciiTheme="minorHAnsi" w:hAnsiTheme="minorHAnsi" w:cstheme="minorHAnsi"/>
                <w:sz w:val="20"/>
                <w:szCs w:val="20"/>
              </w:rPr>
            </w:pPr>
          </w:p>
        </w:tc>
      </w:tr>
      <w:tr w:rsidR="00EA033C" w:rsidRPr="00EA033C" w14:paraId="17656A6E" w14:textId="77777777" w:rsidTr="00B27E98">
        <w:tc>
          <w:tcPr>
            <w:tcW w:w="846" w:type="dxa"/>
            <w:tcBorders>
              <w:left w:val="single" w:sz="4" w:space="0" w:color="000000"/>
              <w:bottom w:val="single" w:sz="4" w:space="0" w:color="000000"/>
            </w:tcBorders>
            <w:shd w:val="clear" w:color="auto" w:fill="auto"/>
            <w:tcMar>
              <w:left w:w="98" w:type="dxa"/>
            </w:tcMar>
            <w:vAlign w:val="center"/>
          </w:tcPr>
          <w:p w14:paraId="282CB95A" w14:textId="69BD070F" w:rsidR="00EA033C" w:rsidRPr="00EA033C" w:rsidRDefault="00EA033C" w:rsidP="00EA033C">
            <w:pPr>
              <w:pStyle w:val="Standard"/>
              <w:snapToGrid w:val="0"/>
              <w:ind w:left="113"/>
              <w:rPr>
                <w:rFonts w:asciiTheme="minorHAnsi" w:hAnsiTheme="minorHAnsi" w:cstheme="minorHAnsi"/>
                <w:sz w:val="20"/>
                <w:szCs w:val="20"/>
              </w:rPr>
            </w:pPr>
            <w:r w:rsidRPr="00EA033C">
              <w:rPr>
                <w:rFonts w:asciiTheme="minorHAnsi" w:hAnsiTheme="minorHAnsi" w:cstheme="minorHAnsi"/>
                <w:sz w:val="20"/>
                <w:szCs w:val="20"/>
              </w:rPr>
              <w:t>5.9</w:t>
            </w:r>
          </w:p>
        </w:tc>
        <w:tc>
          <w:tcPr>
            <w:tcW w:w="9961" w:type="dxa"/>
            <w:tcBorders>
              <w:left w:val="single" w:sz="4" w:space="0" w:color="000000"/>
              <w:bottom w:val="single" w:sz="4" w:space="0" w:color="000000"/>
            </w:tcBorders>
            <w:shd w:val="clear" w:color="auto" w:fill="auto"/>
            <w:tcMar>
              <w:left w:w="98" w:type="dxa"/>
            </w:tcMar>
            <w:vAlign w:val="center"/>
          </w:tcPr>
          <w:p w14:paraId="56CF6EC3" w14:textId="00D8392E" w:rsidR="00EA033C" w:rsidRPr="00EA033C" w:rsidRDefault="00EA033C" w:rsidP="00EA033C">
            <w:pPr>
              <w:pStyle w:val="Standard"/>
              <w:snapToGrid w:val="0"/>
              <w:rPr>
                <w:rFonts w:asciiTheme="minorHAnsi" w:hAnsiTheme="minorHAnsi" w:cstheme="minorHAnsi"/>
                <w:sz w:val="20"/>
                <w:szCs w:val="20"/>
              </w:rPr>
            </w:pPr>
            <w:r w:rsidRPr="00EA033C">
              <w:rPr>
                <w:rFonts w:asciiTheme="minorHAnsi" w:hAnsiTheme="minorHAnsi" w:cstheme="minorHAnsi"/>
                <w:sz w:val="20"/>
                <w:szCs w:val="20"/>
              </w:rPr>
              <w:t>Sygnalizacja spadku ciśnienia w oponach</w:t>
            </w:r>
            <w:r>
              <w:rPr>
                <w:rFonts w:asciiTheme="minorHAnsi" w:hAnsiTheme="minorHAnsi" w:cstheme="minorHAnsi"/>
                <w:sz w:val="20"/>
                <w:szCs w:val="20"/>
              </w:rPr>
              <w:t>.</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ED90A1A" w14:textId="77777777" w:rsidR="00EA033C" w:rsidRPr="00EA033C" w:rsidRDefault="00EA033C" w:rsidP="00EA033C">
            <w:pPr>
              <w:pStyle w:val="Standard"/>
              <w:snapToGrid w:val="0"/>
              <w:rPr>
                <w:rFonts w:asciiTheme="minorHAnsi" w:hAnsiTheme="minorHAnsi" w:cstheme="minorHAnsi"/>
                <w:sz w:val="20"/>
                <w:szCs w:val="20"/>
              </w:rPr>
            </w:pPr>
          </w:p>
        </w:tc>
      </w:tr>
      <w:tr w:rsidR="00EA033C" w:rsidRPr="00EA033C" w14:paraId="3B9128D7" w14:textId="77777777" w:rsidTr="00B27E98">
        <w:tc>
          <w:tcPr>
            <w:tcW w:w="846" w:type="dxa"/>
            <w:tcBorders>
              <w:left w:val="single" w:sz="4" w:space="0" w:color="000000"/>
              <w:bottom w:val="single" w:sz="4" w:space="0" w:color="000000"/>
            </w:tcBorders>
            <w:shd w:val="clear" w:color="auto" w:fill="auto"/>
            <w:tcMar>
              <w:left w:w="98" w:type="dxa"/>
            </w:tcMar>
            <w:vAlign w:val="center"/>
          </w:tcPr>
          <w:p w14:paraId="4671F6B1" w14:textId="7D77532B" w:rsidR="00EA033C" w:rsidRPr="00EA033C" w:rsidRDefault="00EA033C" w:rsidP="00EA033C">
            <w:pPr>
              <w:pStyle w:val="Standard"/>
              <w:snapToGrid w:val="0"/>
              <w:ind w:left="113"/>
              <w:rPr>
                <w:rFonts w:asciiTheme="minorHAnsi" w:hAnsiTheme="minorHAnsi" w:cstheme="minorHAnsi"/>
                <w:sz w:val="20"/>
                <w:szCs w:val="20"/>
              </w:rPr>
            </w:pPr>
            <w:r w:rsidRPr="00EA033C">
              <w:rPr>
                <w:rFonts w:asciiTheme="minorHAnsi" w:hAnsiTheme="minorHAnsi" w:cstheme="minorHAnsi"/>
                <w:sz w:val="20"/>
                <w:szCs w:val="20"/>
              </w:rPr>
              <w:t>5.10</w:t>
            </w:r>
          </w:p>
        </w:tc>
        <w:tc>
          <w:tcPr>
            <w:tcW w:w="9961" w:type="dxa"/>
            <w:tcBorders>
              <w:left w:val="single" w:sz="4" w:space="0" w:color="000000"/>
              <w:bottom w:val="single" w:sz="4" w:space="0" w:color="000000"/>
            </w:tcBorders>
            <w:shd w:val="clear" w:color="auto" w:fill="auto"/>
            <w:tcMar>
              <w:left w:w="98" w:type="dxa"/>
            </w:tcMar>
            <w:vAlign w:val="center"/>
          </w:tcPr>
          <w:p w14:paraId="1D11B620" w14:textId="65BE89FC" w:rsidR="00EA033C" w:rsidRPr="00EA033C" w:rsidRDefault="00EA033C" w:rsidP="00EA033C">
            <w:pPr>
              <w:pStyle w:val="Standard"/>
              <w:snapToGrid w:val="0"/>
              <w:rPr>
                <w:rFonts w:asciiTheme="minorHAnsi" w:hAnsiTheme="minorHAnsi" w:cstheme="minorHAnsi"/>
                <w:sz w:val="20"/>
                <w:szCs w:val="20"/>
              </w:rPr>
            </w:pPr>
            <w:r w:rsidRPr="00EA033C">
              <w:rPr>
                <w:rFonts w:asciiTheme="minorHAnsi" w:hAnsiTheme="minorHAnsi" w:cstheme="minorHAnsi"/>
                <w:sz w:val="20"/>
                <w:szCs w:val="20"/>
              </w:rPr>
              <w:t>System zapobiegania blokowaniu kół podczas hamowania.</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B84AA96" w14:textId="77777777" w:rsidR="00EA033C" w:rsidRPr="00EA033C" w:rsidRDefault="00EA033C" w:rsidP="00EA033C">
            <w:pPr>
              <w:pStyle w:val="Standard"/>
              <w:snapToGrid w:val="0"/>
              <w:rPr>
                <w:rFonts w:asciiTheme="minorHAnsi" w:hAnsiTheme="minorHAnsi" w:cstheme="minorHAnsi"/>
                <w:sz w:val="20"/>
                <w:szCs w:val="20"/>
              </w:rPr>
            </w:pPr>
          </w:p>
        </w:tc>
      </w:tr>
      <w:tr w:rsidR="00EA033C" w:rsidRPr="00EA033C" w14:paraId="7413894E" w14:textId="77777777" w:rsidTr="00B27E98">
        <w:tc>
          <w:tcPr>
            <w:tcW w:w="846" w:type="dxa"/>
            <w:tcBorders>
              <w:left w:val="single" w:sz="4" w:space="0" w:color="000000"/>
              <w:bottom w:val="single" w:sz="4" w:space="0" w:color="000000"/>
            </w:tcBorders>
            <w:shd w:val="clear" w:color="auto" w:fill="auto"/>
            <w:tcMar>
              <w:left w:w="98" w:type="dxa"/>
            </w:tcMar>
            <w:vAlign w:val="center"/>
          </w:tcPr>
          <w:p w14:paraId="4AD88C9B" w14:textId="59C08201" w:rsidR="00EA033C" w:rsidRPr="00EA033C" w:rsidRDefault="00EA033C" w:rsidP="00EA033C">
            <w:pPr>
              <w:pStyle w:val="Standard"/>
              <w:snapToGrid w:val="0"/>
              <w:ind w:left="113"/>
              <w:rPr>
                <w:rFonts w:asciiTheme="minorHAnsi" w:hAnsiTheme="minorHAnsi" w:cstheme="minorHAnsi"/>
                <w:sz w:val="20"/>
                <w:szCs w:val="20"/>
              </w:rPr>
            </w:pPr>
            <w:r w:rsidRPr="00EA033C">
              <w:rPr>
                <w:rFonts w:asciiTheme="minorHAnsi" w:hAnsiTheme="minorHAnsi" w:cstheme="minorHAnsi"/>
                <w:sz w:val="20"/>
                <w:szCs w:val="20"/>
              </w:rPr>
              <w:t>5.11</w:t>
            </w:r>
          </w:p>
        </w:tc>
        <w:tc>
          <w:tcPr>
            <w:tcW w:w="9961" w:type="dxa"/>
            <w:tcBorders>
              <w:left w:val="single" w:sz="4" w:space="0" w:color="000000"/>
              <w:bottom w:val="single" w:sz="4" w:space="0" w:color="000000"/>
            </w:tcBorders>
            <w:shd w:val="clear" w:color="auto" w:fill="auto"/>
            <w:tcMar>
              <w:left w:w="98" w:type="dxa"/>
            </w:tcMar>
            <w:vAlign w:val="center"/>
          </w:tcPr>
          <w:p w14:paraId="7097019A" w14:textId="49484B10" w:rsidR="00EA033C" w:rsidRPr="00EA033C" w:rsidRDefault="00EA033C" w:rsidP="00EA033C">
            <w:pPr>
              <w:pStyle w:val="Standard"/>
              <w:snapToGrid w:val="0"/>
              <w:rPr>
                <w:rFonts w:asciiTheme="minorHAnsi" w:hAnsiTheme="minorHAnsi" w:cstheme="minorHAnsi"/>
                <w:sz w:val="20"/>
                <w:szCs w:val="20"/>
              </w:rPr>
            </w:pPr>
            <w:r w:rsidRPr="00EA033C">
              <w:rPr>
                <w:rFonts w:asciiTheme="minorHAnsi" w:hAnsiTheme="minorHAnsi" w:cstheme="minorHAnsi"/>
                <w:sz w:val="20"/>
                <w:szCs w:val="20"/>
              </w:rPr>
              <w:t>Hamulce tarczowe min. na przedniej osi.</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C257557" w14:textId="77777777" w:rsidR="00EA033C" w:rsidRPr="00EA033C" w:rsidRDefault="00EA033C" w:rsidP="00EA033C">
            <w:pPr>
              <w:pStyle w:val="Standard"/>
              <w:snapToGrid w:val="0"/>
              <w:rPr>
                <w:rFonts w:asciiTheme="minorHAnsi" w:hAnsiTheme="minorHAnsi" w:cstheme="minorHAnsi"/>
                <w:sz w:val="20"/>
                <w:szCs w:val="20"/>
              </w:rPr>
            </w:pPr>
          </w:p>
        </w:tc>
      </w:tr>
      <w:tr w:rsidR="00EA033C" w:rsidRPr="00EA033C" w14:paraId="5783D168" w14:textId="77777777" w:rsidTr="00B27E98">
        <w:tc>
          <w:tcPr>
            <w:tcW w:w="846" w:type="dxa"/>
            <w:tcBorders>
              <w:left w:val="single" w:sz="4" w:space="0" w:color="000000"/>
              <w:bottom w:val="single" w:sz="4" w:space="0" w:color="000000"/>
            </w:tcBorders>
            <w:shd w:val="clear" w:color="auto" w:fill="auto"/>
            <w:tcMar>
              <w:left w:w="98" w:type="dxa"/>
            </w:tcMar>
            <w:vAlign w:val="center"/>
          </w:tcPr>
          <w:p w14:paraId="2C877B89" w14:textId="75747176" w:rsidR="00EA033C" w:rsidRPr="00EA033C" w:rsidRDefault="00EA033C" w:rsidP="00EA033C">
            <w:pPr>
              <w:pStyle w:val="Standard"/>
              <w:snapToGrid w:val="0"/>
              <w:ind w:left="113"/>
              <w:rPr>
                <w:rFonts w:asciiTheme="minorHAnsi" w:hAnsiTheme="minorHAnsi" w:cstheme="minorHAnsi"/>
                <w:sz w:val="20"/>
                <w:szCs w:val="20"/>
              </w:rPr>
            </w:pPr>
            <w:r w:rsidRPr="00EA033C">
              <w:rPr>
                <w:rFonts w:asciiTheme="minorHAnsi" w:hAnsiTheme="minorHAnsi" w:cstheme="minorHAnsi"/>
                <w:sz w:val="20"/>
                <w:szCs w:val="20"/>
              </w:rPr>
              <w:t>5.12</w:t>
            </w:r>
          </w:p>
        </w:tc>
        <w:tc>
          <w:tcPr>
            <w:tcW w:w="9961" w:type="dxa"/>
            <w:tcBorders>
              <w:left w:val="single" w:sz="4" w:space="0" w:color="000000"/>
              <w:bottom w:val="single" w:sz="4" w:space="0" w:color="000000"/>
            </w:tcBorders>
            <w:shd w:val="clear" w:color="auto" w:fill="auto"/>
            <w:tcMar>
              <w:left w:w="98" w:type="dxa"/>
            </w:tcMar>
            <w:vAlign w:val="center"/>
          </w:tcPr>
          <w:p w14:paraId="649AF688" w14:textId="0F31B51B" w:rsidR="00EA033C" w:rsidRPr="00EA033C" w:rsidRDefault="00EA033C" w:rsidP="00EA033C">
            <w:pPr>
              <w:pStyle w:val="Standard"/>
              <w:snapToGrid w:val="0"/>
              <w:rPr>
                <w:rFonts w:asciiTheme="minorHAnsi" w:hAnsiTheme="minorHAnsi" w:cstheme="minorHAnsi"/>
                <w:sz w:val="20"/>
                <w:szCs w:val="20"/>
              </w:rPr>
            </w:pPr>
            <w:r w:rsidRPr="00EA033C">
              <w:rPr>
                <w:rFonts w:asciiTheme="minorHAnsi" w:hAnsiTheme="minorHAnsi" w:cstheme="minorHAnsi"/>
                <w:sz w:val="20"/>
                <w:szCs w:val="20"/>
              </w:rPr>
              <w:t>Elektroniczny układ stabilizacji toru jazdy.</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7F0AF5A" w14:textId="77777777" w:rsidR="00EA033C" w:rsidRPr="00EA033C" w:rsidRDefault="00EA033C" w:rsidP="00EA033C">
            <w:pPr>
              <w:pStyle w:val="Standard"/>
              <w:snapToGrid w:val="0"/>
              <w:rPr>
                <w:rFonts w:asciiTheme="minorHAnsi" w:hAnsiTheme="minorHAnsi" w:cstheme="minorHAnsi"/>
                <w:sz w:val="20"/>
                <w:szCs w:val="20"/>
              </w:rPr>
            </w:pPr>
          </w:p>
        </w:tc>
      </w:tr>
      <w:tr w:rsidR="00EA033C" w:rsidRPr="00EA033C" w14:paraId="796280CC" w14:textId="77777777" w:rsidTr="00B47502">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7E5843ED" w14:textId="00FD7C64" w:rsidR="00EA033C" w:rsidRPr="00EA033C" w:rsidRDefault="00EA033C" w:rsidP="00EA033C">
            <w:pPr>
              <w:pStyle w:val="Standard"/>
              <w:snapToGrid w:val="0"/>
              <w:ind w:left="113"/>
              <w:rPr>
                <w:rFonts w:asciiTheme="minorHAnsi" w:hAnsiTheme="minorHAnsi" w:cstheme="minorHAnsi"/>
                <w:sz w:val="20"/>
                <w:szCs w:val="20"/>
              </w:rPr>
            </w:pPr>
            <w:r w:rsidRPr="00EA033C">
              <w:rPr>
                <w:rFonts w:asciiTheme="minorHAnsi" w:hAnsiTheme="minorHAnsi" w:cstheme="minorHAnsi"/>
                <w:sz w:val="20"/>
                <w:szCs w:val="20"/>
              </w:rPr>
              <w:t>5.13</w:t>
            </w:r>
          </w:p>
        </w:tc>
        <w:tc>
          <w:tcPr>
            <w:tcW w:w="9961" w:type="dxa"/>
            <w:tcBorders>
              <w:top w:val="single" w:sz="4" w:space="0" w:color="000000"/>
              <w:left w:val="single" w:sz="4" w:space="0" w:color="000000"/>
              <w:bottom w:val="single" w:sz="4" w:space="0" w:color="000000"/>
            </w:tcBorders>
            <w:shd w:val="clear" w:color="auto" w:fill="auto"/>
            <w:tcMar>
              <w:left w:w="98" w:type="dxa"/>
            </w:tcMar>
            <w:vAlign w:val="center"/>
          </w:tcPr>
          <w:p w14:paraId="1B32E68B" w14:textId="4F3525E9" w:rsidR="00EA033C" w:rsidRPr="00EA033C" w:rsidRDefault="00EA033C" w:rsidP="00EA033C">
            <w:pPr>
              <w:pStyle w:val="Standard"/>
              <w:snapToGrid w:val="0"/>
              <w:rPr>
                <w:rFonts w:asciiTheme="minorHAnsi" w:hAnsiTheme="minorHAnsi" w:cstheme="minorHAnsi"/>
                <w:sz w:val="20"/>
                <w:szCs w:val="20"/>
              </w:rPr>
            </w:pPr>
            <w:r w:rsidRPr="00EA033C">
              <w:rPr>
                <w:rFonts w:asciiTheme="minorHAnsi" w:hAnsiTheme="minorHAnsi" w:cstheme="minorHAnsi"/>
                <w:sz w:val="20"/>
                <w:szCs w:val="20"/>
              </w:rPr>
              <w:t>System wspomagający kierowcę w unikaniu lub zmniejszaniu skutków kolizji z poprzedzającym pojazdem, pieszym lub rowerzyst</w:t>
            </w:r>
            <w:r>
              <w:rPr>
                <w:rFonts w:asciiTheme="minorHAnsi" w:hAnsiTheme="minorHAnsi" w:cstheme="minorHAnsi"/>
                <w:sz w:val="20"/>
                <w:szCs w:val="20"/>
              </w:rPr>
              <w:t>ą.</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AC31753" w14:textId="77777777" w:rsidR="00EA033C" w:rsidRPr="00EA033C" w:rsidRDefault="00EA033C" w:rsidP="00EA033C">
            <w:pPr>
              <w:pStyle w:val="Standard"/>
              <w:snapToGrid w:val="0"/>
              <w:rPr>
                <w:rFonts w:asciiTheme="minorHAnsi" w:hAnsiTheme="minorHAnsi" w:cstheme="minorHAnsi"/>
                <w:sz w:val="20"/>
                <w:szCs w:val="20"/>
              </w:rPr>
            </w:pPr>
          </w:p>
        </w:tc>
      </w:tr>
      <w:tr w:rsidR="00EA033C" w:rsidRPr="00EA033C" w14:paraId="7B894BDD" w14:textId="77777777" w:rsidTr="00B47502">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43487FC9" w14:textId="01BDA8E2" w:rsidR="00EA033C" w:rsidRPr="00EA033C" w:rsidRDefault="00EA033C" w:rsidP="00EA033C">
            <w:pPr>
              <w:pStyle w:val="Standard"/>
              <w:snapToGrid w:val="0"/>
              <w:ind w:left="113"/>
              <w:rPr>
                <w:rFonts w:asciiTheme="minorHAnsi" w:hAnsiTheme="minorHAnsi" w:cstheme="minorHAnsi"/>
                <w:sz w:val="20"/>
                <w:szCs w:val="20"/>
              </w:rPr>
            </w:pPr>
            <w:r w:rsidRPr="00EA033C">
              <w:rPr>
                <w:rFonts w:asciiTheme="minorHAnsi" w:hAnsiTheme="minorHAnsi" w:cstheme="minorHAnsi"/>
                <w:sz w:val="20"/>
                <w:szCs w:val="20"/>
              </w:rPr>
              <w:t>5.14</w:t>
            </w:r>
          </w:p>
        </w:tc>
        <w:tc>
          <w:tcPr>
            <w:tcW w:w="9961" w:type="dxa"/>
            <w:tcBorders>
              <w:top w:val="single" w:sz="4" w:space="0" w:color="000000"/>
              <w:left w:val="single" w:sz="4" w:space="0" w:color="000000"/>
              <w:bottom w:val="single" w:sz="4" w:space="0" w:color="000000"/>
            </w:tcBorders>
            <w:shd w:val="clear" w:color="auto" w:fill="auto"/>
            <w:tcMar>
              <w:left w:w="98" w:type="dxa"/>
            </w:tcMar>
            <w:vAlign w:val="center"/>
          </w:tcPr>
          <w:p w14:paraId="4F5B0A8D" w14:textId="640485FB" w:rsidR="00EA033C" w:rsidRPr="00EA033C" w:rsidRDefault="00EA033C" w:rsidP="00EA033C">
            <w:pPr>
              <w:pStyle w:val="Standard"/>
              <w:snapToGrid w:val="0"/>
              <w:rPr>
                <w:rFonts w:asciiTheme="minorHAnsi" w:hAnsiTheme="minorHAnsi" w:cstheme="minorHAnsi"/>
                <w:sz w:val="20"/>
                <w:szCs w:val="20"/>
              </w:rPr>
            </w:pPr>
            <w:r w:rsidRPr="00EA033C">
              <w:rPr>
                <w:rFonts w:asciiTheme="minorHAnsi" w:hAnsiTheme="minorHAnsi" w:cstheme="minorHAnsi"/>
                <w:sz w:val="20"/>
                <w:szCs w:val="20"/>
              </w:rPr>
              <w:t>Czujniki parkowania z przodu i z tyłu.</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2B09677" w14:textId="77777777" w:rsidR="00EA033C" w:rsidRPr="00EA033C" w:rsidRDefault="00EA033C" w:rsidP="00EA033C">
            <w:pPr>
              <w:pStyle w:val="Standard"/>
              <w:snapToGrid w:val="0"/>
              <w:rPr>
                <w:rFonts w:asciiTheme="minorHAnsi" w:hAnsiTheme="minorHAnsi" w:cstheme="minorHAnsi"/>
                <w:sz w:val="20"/>
                <w:szCs w:val="20"/>
              </w:rPr>
            </w:pPr>
          </w:p>
        </w:tc>
      </w:tr>
      <w:tr w:rsidR="00EA033C" w:rsidRPr="00EA033C" w14:paraId="20CD2759" w14:textId="77777777" w:rsidTr="00B47502">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5D304835" w14:textId="1C94E643" w:rsidR="00EA033C" w:rsidRPr="00EA033C" w:rsidRDefault="00EA033C" w:rsidP="00EA033C">
            <w:pPr>
              <w:pStyle w:val="Standard"/>
              <w:snapToGrid w:val="0"/>
              <w:ind w:left="113"/>
              <w:rPr>
                <w:rFonts w:asciiTheme="minorHAnsi" w:hAnsiTheme="minorHAnsi" w:cstheme="minorHAnsi"/>
                <w:sz w:val="20"/>
                <w:szCs w:val="20"/>
              </w:rPr>
            </w:pPr>
            <w:r w:rsidRPr="00EA033C">
              <w:rPr>
                <w:rFonts w:asciiTheme="minorHAnsi" w:hAnsiTheme="minorHAnsi" w:cstheme="minorHAnsi"/>
                <w:sz w:val="20"/>
                <w:szCs w:val="20"/>
              </w:rPr>
              <w:t>5.15</w:t>
            </w:r>
          </w:p>
        </w:tc>
        <w:tc>
          <w:tcPr>
            <w:tcW w:w="9961" w:type="dxa"/>
            <w:tcBorders>
              <w:top w:val="single" w:sz="4" w:space="0" w:color="000000"/>
              <w:left w:val="single" w:sz="4" w:space="0" w:color="000000"/>
              <w:bottom w:val="single" w:sz="4" w:space="0" w:color="000000"/>
            </w:tcBorders>
            <w:shd w:val="clear" w:color="auto" w:fill="auto"/>
            <w:tcMar>
              <w:left w:w="98" w:type="dxa"/>
            </w:tcMar>
            <w:vAlign w:val="center"/>
          </w:tcPr>
          <w:p w14:paraId="204EFAE3" w14:textId="175252A3" w:rsidR="00EA033C" w:rsidRPr="00EA033C" w:rsidRDefault="00EA033C" w:rsidP="00EA033C">
            <w:pPr>
              <w:pStyle w:val="Standard"/>
              <w:snapToGrid w:val="0"/>
              <w:rPr>
                <w:rFonts w:asciiTheme="minorHAnsi" w:hAnsiTheme="minorHAnsi" w:cstheme="minorHAnsi"/>
                <w:sz w:val="20"/>
                <w:szCs w:val="20"/>
              </w:rPr>
            </w:pPr>
            <w:r w:rsidRPr="00EA033C">
              <w:rPr>
                <w:rFonts w:asciiTheme="minorHAnsi" w:hAnsiTheme="minorHAnsi" w:cstheme="minorHAnsi"/>
                <w:sz w:val="20"/>
                <w:szCs w:val="20"/>
              </w:rPr>
              <w:t>Tempomat z regulowanym ograniczeniem prędkości</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0FBA3F2" w14:textId="77777777" w:rsidR="00EA033C" w:rsidRPr="00EA033C" w:rsidRDefault="00EA033C" w:rsidP="00EA033C">
            <w:pPr>
              <w:pStyle w:val="Standard"/>
              <w:snapToGrid w:val="0"/>
              <w:rPr>
                <w:rFonts w:asciiTheme="minorHAnsi" w:hAnsiTheme="minorHAnsi" w:cstheme="minorHAnsi"/>
                <w:sz w:val="20"/>
                <w:szCs w:val="20"/>
              </w:rPr>
            </w:pPr>
          </w:p>
        </w:tc>
      </w:tr>
      <w:tr w:rsidR="00EA033C" w:rsidRPr="00EA033C" w14:paraId="64F53586" w14:textId="77777777" w:rsidTr="00B47502">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796B5027" w14:textId="4C38F6D4" w:rsidR="00EA033C" w:rsidRPr="00EA033C" w:rsidRDefault="00EA033C" w:rsidP="00EA033C">
            <w:pPr>
              <w:pStyle w:val="Standard"/>
              <w:snapToGrid w:val="0"/>
              <w:ind w:left="113"/>
              <w:rPr>
                <w:rFonts w:asciiTheme="minorHAnsi" w:hAnsiTheme="minorHAnsi" w:cstheme="minorHAnsi"/>
                <w:sz w:val="20"/>
                <w:szCs w:val="20"/>
              </w:rPr>
            </w:pPr>
            <w:r w:rsidRPr="00EA033C">
              <w:rPr>
                <w:rFonts w:asciiTheme="minorHAnsi" w:hAnsiTheme="minorHAnsi" w:cstheme="minorHAnsi"/>
                <w:sz w:val="20"/>
                <w:szCs w:val="20"/>
              </w:rPr>
              <w:t>5.16</w:t>
            </w:r>
          </w:p>
        </w:tc>
        <w:tc>
          <w:tcPr>
            <w:tcW w:w="9961" w:type="dxa"/>
            <w:tcBorders>
              <w:top w:val="single" w:sz="4" w:space="0" w:color="000000"/>
              <w:left w:val="single" w:sz="4" w:space="0" w:color="000000"/>
              <w:bottom w:val="single" w:sz="4" w:space="0" w:color="000000"/>
            </w:tcBorders>
            <w:shd w:val="clear" w:color="auto" w:fill="auto"/>
            <w:tcMar>
              <w:left w:w="98" w:type="dxa"/>
            </w:tcMar>
            <w:vAlign w:val="center"/>
          </w:tcPr>
          <w:p w14:paraId="24EEEBAB" w14:textId="40620506" w:rsidR="00EA033C" w:rsidRPr="00EA033C" w:rsidRDefault="00EA033C" w:rsidP="00EA033C">
            <w:pPr>
              <w:pStyle w:val="Standard"/>
              <w:snapToGrid w:val="0"/>
              <w:rPr>
                <w:rFonts w:asciiTheme="minorHAnsi" w:hAnsiTheme="minorHAnsi" w:cstheme="minorHAnsi"/>
                <w:sz w:val="20"/>
                <w:szCs w:val="20"/>
              </w:rPr>
            </w:pPr>
            <w:r w:rsidRPr="00EA033C">
              <w:rPr>
                <w:rFonts w:asciiTheme="minorHAnsi" w:hAnsiTheme="minorHAnsi" w:cstheme="minorHAnsi"/>
                <w:sz w:val="20"/>
                <w:szCs w:val="20"/>
              </w:rPr>
              <w:t>Obręcze kół ze stopów lekkich z oponami o rozmiarze min. 18”.</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CD3D091" w14:textId="77777777" w:rsidR="00EA033C" w:rsidRPr="00EA033C" w:rsidRDefault="00EA033C" w:rsidP="00EA033C">
            <w:pPr>
              <w:pStyle w:val="Standard"/>
              <w:snapToGrid w:val="0"/>
              <w:rPr>
                <w:rFonts w:asciiTheme="minorHAnsi" w:hAnsiTheme="minorHAnsi" w:cstheme="minorHAnsi"/>
                <w:sz w:val="20"/>
                <w:szCs w:val="20"/>
              </w:rPr>
            </w:pPr>
          </w:p>
        </w:tc>
      </w:tr>
      <w:tr w:rsidR="00EA033C" w:rsidRPr="00EA033C" w14:paraId="47DFD3A1" w14:textId="77777777" w:rsidTr="00B47502">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2E13306B" w14:textId="0B678123" w:rsidR="00EA033C" w:rsidRPr="00EA033C" w:rsidRDefault="00EA033C" w:rsidP="00EA033C">
            <w:pPr>
              <w:pStyle w:val="Standard"/>
              <w:snapToGrid w:val="0"/>
              <w:ind w:left="113"/>
              <w:rPr>
                <w:rFonts w:asciiTheme="minorHAnsi" w:hAnsiTheme="minorHAnsi" w:cstheme="minorHAnsi"/>
                <w:sz w:val="20"/>
                <w:szCs w:val="20"/>
              </w:rPr>
            </w:pPr>
            <w:r w:rsidRPr="00EA033C">
              <w:rPr>
                <w:rFonts w:asciiTheme="minorHAnsi" w:hAnsiTheme="minorHAnsi" w:cstheme="minorHAnsi"/>
                <w:sz w:val="20"/>
                <w:szCs w:val="20"/>
              </w:rPr>
              <w:t>5.17</w:t>
            </w:r>
          </w:p>
        </w:tc>
        <w:tc>
          <w:tcPr>
            <w:tcW w:w="9961" w:type="dxa"/>
            <w:tcBorders>
              <w:top w:val="single" w:sz="4" w:space="0" w:color="000000"/>
              <w:left w:val="single" w:sz="4" w:space="0" w:color="000000"/>
              <w:bottom w:val="single" w:sz="4" w:space="0" w:color="000000"/>
            </w:tcBorders>
            <w:shd w:val="clear" w:color="auto" w:fill="auto"/>
            <w:tcMar>
              <w:left w:w="98" w:type="dxa"/>
            </w:tcMar>
            <w:vAlign w:val="center"/>
          </w:tcPr>
          <w:p w14:paraId="31355170" w14:textId="1CD1D9E8" w:rsidR="00EA033C" w:rsidRPr="00EA033C" w:rsidRDefault="00EA033C" w:rsidP="00EA033C">
            <w:pPr>
              <w:pStyle w:val="Standard"/>
              <w:snapToGrid w:val="0"/>
              <w:rPr>
                <w:rFonts w:asciiTheme="minorHAnsi" w:hAnsiTheme="minorHAnsi" w:cstheme="minorHAnsi"/>
                <w:sz w:val="20"/>
                <w:szCs w:val="20"/>
              </w:rPr>
            </w:pPr>
            <w:r w:rsidRPr="00EA033C">
              <w:rPr>
                <w:rFonts w:asciiTheme="minorHAnsi" w:hAnsiTheme="minorHAnsi" w:cstheme="minorHAnsi"/>
                <w:sz w:val="20"/>
                <w:szCs w:val="20"/>
              </w:rPr>
              <w:t>Dojazdowe koło zapasowe (dopuszcza się zestaw naprawczy).</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58203FC" w14:textId="77777777" w:rsidR="00EA033C" w:rsidRPr="00EA033C" w:rsidRDefault="00EA033C" w:rsidP="00EA033C">
            <w:pPr>
              <w:pStyle w:val="Standard"/>
              <w:snapToGrid w:val="0"/>
              <w:rPr>
                <w:rFonts w:asciiTheme="minorHAnsi" w:hAnsiTheme="minorHAnsi" w:cstheme="minorHAnsi"/>
                <w:sz w:val="20"/>
                <w:szCs w:val="20"/>
              </w:rPr>
            </w:pPr>
          </w:p>
        </w:tc>
      </w:tr>
      <w:tr w:rsidR="00EA033C" w:rsidRPr="00EA033C" w14:paraId="216EF923" w14:textId="77777777" w:rsidTr="00B47502">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70C6B5B5" w14:textId="39A169FB" w:rsidR="00EA033C" w:rsidRPr="00EA033C" w:rsidRDefault="00EA033C" w:rsidP="00EA033C">
            <w:pPr>
              <w:pStyle w:val="Standard"/>
              <w:snapToGrid w:val="0"/>
              <w:ind w:left="113"/>
              <w:rPr>
                <w:rFonts w:asciiTheme="minorHAnsi" w:hAnsiTheme="minorHAnsi" w:cstheme="minorHAnsi"/>
                <w:sz w:val="20"/>
                <w:szCs w:val="20"/>
              </w:rPr>
            </w:pPr>
            <w:r w:rsidRPr="00EA033C">
              <w:rPr>
                <w:rFonts w:asciiTheme="minorHAnsi" w:hAnsiTheme="minorHAnsi" w:cstheme="minorHAnsi"/>
                <w:sz w:val="20"/>
                <w:szCs w:val="20"/>
              </w:rPr>
              <w:lastRenderedPageBreak/>
              <w:t>5.18</w:t>
            </w:r>
          </w:p>
        </w:tc>
        <w:tc>
          <w:tcPr>
            <w:tcW w:w="9961" w:type="dxa"/>
            <w:tcBorders>
              <w:top w:val="single" w:sz="4" w:space="0" w:color="000000"/>
              <w:left w:val="single" w:sz="4" w:space="0" w:color="000000"/>
              <w:bottom w:val="single" w:sz="4" w:space="0" w:color="000000"/>
            </w:tcBorders>
            <w:shd w:val="clear" w:color="auto" w:fill="auto"/>
            <w:tcMar>
              <w:left w:w="98" w:type="dxa"/>
            </w:tcMar>
            <w:vAlign w:val="center"/>
          </w:tcPr>
          <w:p w14:paraId="1235C204" w14:textId="006B8DB7" w:rsidR="00EA033C" w:rsidRPr="00EA033C" w:rsidRDefault="00EA033C" w:rsidP="00EA033C">
            <w:pPr>
              <w:pStyle w:val="Standard"/>
              <w:snapToGrid w:val="0"/>
              <w:rPr>
                <w:rFonts w:asciiTheme="minorHAnsi" w:hAnsiTheme="minorHAnsi" w:cstheme="minorHAnsi"/>
                <w:sz w:val="20"/>
                <w:szCs w:val="20"/>
              </w:rPr>
            </w:pPr>
            <w:r w:rsidRPr="00EA033C">
              <w:rPr>
                <w:rFonts w:asciiTheme="minorHAnsi" w:hAnsiTheme="minorHAnsi" w:cstheme="minorHAnsi"/>
                <w:sz w:val="20"/>
                <w:szCs w:val="20"/>
              </w:rPr>
              <w:t>Klimatyzacja z automatyczną regulacją temperatury.</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360BE3D" w14:textId="77777777" w:rsidR="00EA033C" w:rsidRPr="00EA033C" w:rsidRDefault="00EA033C" w:rsidP="00EA033C">
            <w:pPr>
              <w:pStyle w:val="Standard"/>
              <w:snapToGrid w:val="0"/>
              <w:rPr>
                <w:rFonts w:asciiTheme="minorHAnsi" w:hAnsiTheme="minorHAnsi" w:cstheme="minorHAnsi"/>
                <w:sz w:val="20"/>
                <w:szCs w:val="20"/>
              </w:rPr>
            </w:pPr>
          </w:p>
        </w:tc>
      </w:tr>
      <w:tr w:rsidR="00EA033C" w:rsidRPr="00EA033C" w14:paraId="55789631" w14:textId="77777777" w:rsidTr="00B27E98">
        <w:tc>
          <w:tcPr>
            <w:tcW w:w="846" w:type="dxa"/>
            <w:tcBorders>
              <w:left w:val="single" w:sz="4" w:space="0" w:color="000000"/>
              <w:bottom w:val="single" w:sz="4" w:space="0" w:color="000000"/>
            </w:tcBorders>
            <w:shd w:val="clear" w:color="auto" w:fill="auto"/>
            <w:tcMar>
              <w:left w:w="98" w:type="dxa"/>
            </w:tcMar>
            <w:vAlign w:val="center"/>
          </w:tcPr>
          <w:p w14:paraId="3958786D" w14:textId="39285C8E" w:rsidR="00EA033C" w:rsidRPr="00EA033C" w:rsidRDefault="00EA033C" w:rsidP="00EA033C">
            <w:pPr>
              <w:pStyle w:val="Standard"/>
              <w:snapToGrid w:val="0"/>
              <w:ind w:left="113"/>
              <w:rPr>
                <w:rFonts w:asciiTheme="minorHAnsi" w:hAnsiTheme="minorHAnsi" w:cstheme="minorHAnsi"/>
                <w:sz w:val="20"/>
                <w:szCs w:val="20"/>
              </w:rPr>
            </w:pPr>
            <w:r w:rsidRPr="00EA033C">
              <w:rPr>
                <w:rFonts w:asciiTheme="minorHAnsi" w:hAnsiTheme="minorHAnsi" w:cstheme="minorHAnsi"/>
                <w:sz w:val="20"/>
                <w:szCs w:val="20"/>
              </w:rPr>
              <w:t>5.19</w:t>
            </w:r>
          </w:p>
        </w:tc>
        <w:tc>
          <w:tcPr>
            <w:tcW w:w="9961" w:type="dxa"/>
            <w:tcBorders>
              <w:left w:val="single" w:sz="4" w:space="0" w:color="000000"/>
              <w:bottom w:val="single" w:sz="4" w:space="0" w:color="000000"/>
            </w:tcBorders>
            <w:shd w:val="clear" w:color="auto" w:fill="auto"/>
            <w:tcMar>
              <w:left w:w="98" w:type="dxa"/>
            </w:tcMar>
            <w:vAlign w:val="center"/>
          </w:tcPr>
          <w:p w14:paraId="1210B6BB" w14:textId="5C737A78" w:rsidR="00EA033C" w:rsidRPr="00EA033C" w:rsidRDefault="00EA033C" w:rsidP="00EA033C">
            <w:pPr>
              <w:pStyle w:val="Standard"/>
              <w:snapToGrid w:val="0"/>
              <w:rPr>
                <w:rFonts w:asciiTheme="minorHAnsi" w:hAnsiTheme="minorHAnsi" w:cstheme="minorHAnsi"/>
                <w:sz w:val="20"/>
                <w:szCs w:val="20"/>
              </w:rPr>
            </w:pPr>
            <w:r w:rsidRPr="00EA033C">
              <w:rPr>
                <w:rFonts w:asciiTheme="minorHAnsi" w:hAnsiTheme="minorHAnsi" w:cstheme="minorHAnsi"/>
                <w:sz w:val="20"/>
                <w:szCs w:val="20"/>
              </w:rPr>
              <w:t xml:space="preserve">System audio montowany fabrycznie z min. 6 głośnikami. Menu w języku polskim. </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63EE233" w14:textId="77777777" w:rsidR="00EA033C" w:rsidRPr="00EA033C" w:rsidRDefault="00EA033C" w:rsidP="00EA033C">
            <w:pPr>
              <w:pStyle w:val="Standard"/>
              <w:snapToGrid w:val="0"/>
              <w:rPr>
                <w:rFonts w:asciiTheme="minorHAnsi" w:hAnsiTheme="minorHAnsi" w:cstheme="minorHAnsi"/>
                <w:sz w:val="20"/>
                <w:szCs w:val="20"/>
              </w:rPr>
            </w:pPr>
          </w:p>
        </w:tc>
      </w:tr>
      <w:tr w:rsidR="00EA033C" w:rsidRPr="00EA033C" w14:paraId="379E1FBE" w14:textId="77777777" w:rsidTr="00B47502">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0E26C393" w14:textId="552E2C74" w:rsidR="00EA033C" w:rsidRPr="00EA033C" w:rsidRDefault="00EA033C" w:rsidP="00EA033C">
            <w:pPr>
              <w:pStyle w:val="Standard"/>
              <w:snapToGrid w:val="0"/>
              <w:ind w:left="113"/>
              <w:rPr>
                <w:rFonts w:asciiTheme="minorHAnsi" w:hAnsiTheme="minorHAnsi" w:cstheme="minorHAnsi"/>
                <w:sz w:val="20"/>
                <w:szCs w:val="20"/>
              </w:rPr>
            </w:pPr>
            <w:r w:rsidRPr="00EA033C">
              <w:rPr>
                <w:rFonts w:asciiTheme="minorHAnsi" w:hAnsiTheme="minorHAnsi" w:cstheme="minorHAnsi"/>
                <w:sz w:val="20"/>
                <w:szCs w:val="20"/>
              </w:rPr>
              <w:t>5.20</w:t>
            </w:r>
          </w:p>
        </w:tc>
        <w:tc>
          <w:tcPr>
            <w:tcW w:w="9961" w:type="dxa"/>
            <w:tcBorders>
              <w:top w:val="single" w:sz="4" w:space="0" w:color="000000"/>
              <w:left w:val="single" w:sz="4" w:space="0" w:color="000000"/>
              <w:bottom w:val="single" w:sz="4" w:space="0" w:color="000000"/>
            </w:tcBorders>
            <w:shd w:val="clear" w:color="auto" w:fill="auto"/>
            <w:tcMar>
              <w:left w:w="98" w:type="dxa"/>
            </w:tcMar>
            <w:vAlign w:val="center"/>
          </w:tcPr>
          <w:p w14:paraId="002995DA" w14:textId="676C3654" w:rsidR="00EA033C" w:rsidRPr="00EA033C" w:rsidRDefault="00EA033C" w:rsidP="00EA033C">
            <w:pPr>
              <w:pStyle w:val="Standard"/>
              <w:snapToGrid w:val="0"/>
              <w:rPr>
                <w:rFonts w:asciiTheme="minorHAnsi" w:hAnsiTheme="minorHAnsi" w:cstheme="minorHAnsi"/>
                <w:sz w:val="20"/>
                <w:szCs w:val="20"/>
              </w:rPr>
            </w:pPr>
            <w:r w:rsidRPr="00EA033C">
              <w:rPr>
                <w:rFonts w:asciiTheme="minorHAnsi" w:hAnsiTheme="minorHAnsi" w:cstheme="minorHAnsi"/>
                <w:sz w:val="20"/>
                <w:szCs w:val="20"/>
              </w:rPr>
              <w:t>Elektrycznie sterowane szyby przednich i tylnych drzwi.</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6668F8E" w14:textId="77777777" w:rsidR="00EA033C" w:rsidRPr="00EA033C" w:rsidRDefault="00EA033C" w:rsidP="00EA033C">
            <w:pPr>
              <w:pStyle w:val="Standard"/>
              <w:snapToGrid w:val="0"/>
              <w:rPr>
                <w:rFonts w:asciiTheme="minorHAnsi" w:hAnsiTheme="minorHAnsi" w:cstheme="minorHAnsi"/>
                <w:sz w:val="20"/>
                <w:szCs w:val="20"/>
              </w:rPr>
            </w:pPr>
          </w:p>
        </w:tc>
      </w:tr>
      <w:tr w:rsidR="00EA033C" w:rsidRPr="00EA033C" w14:paraId="00D60657" w14:textId="77777777" w:rsidTr="00B47502">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48348621" w14:textId="3D6D2CB3" w:rsidR="00EA033C" w:rsidRPr="00EA033C" w:rsidRDefault="00EA033C" w:rsidP="00EA033C">
            <w:pPr>
              <w:pStyle w:val="Standard"/>
              <w:snapToGrid w:val="0"/>
              <w:ind w:left="113"/>
              <w:rPr>
                <w:rFonts w:asciiTheme="minorHAnsi" w:hAnsiTheme="minorHAnsi" w:cstheme="minorHAnsi"/>
                <w:sz w:val="20"/>
                <w:szCs w:val="20"/>
              </w:rPr>
            </w:pPr>
            <w:r w:rsidRPr="00EA033C">
              <w:rPr>
                <w:rFonts w:asciiTheme="minorHAnsi" w:hAnsiTheme="minorHAnsi" w:cstheme="minorHAnsi"/>
                <w:sz w:val="20"/>
                <w:szCs w:val="20"/>
              </w:rPr>
              <w:t>5.21</w:t>
            </w:r>
          </w:p>
        </w:tc>
        <w:tc>
          <w:tcPr>
            <w:tcW w:w="9961" w:type="dxa"/>
            <w:tcBorders>
              <w:top w:val="single" w:sz="4" w:space="0" w:color="000000"/>
              <w:left w:val="single" w:sz="4" w:space="0" w:color="000000"/>
              <w:bottom w:val="single" w:sz="4" w:space="0" w:color="000000"/>
            </w:tcBorders>
            <w:shd w:val="clear" w:color="auto" w:fill="auto"/>
            <w:tcMar>
              <w:left w:w="98" w:type="dxa"/>
            </w:tcMar>
            <w:vAlign w:val="center"/>
          </w:tcPr>
          <w:p w14:paraId="220A6C1E" w14:textId="2058B65B" w:rsidR="00EA033C" w:rsidRPr="00EA033C" w:rsidRDefault="00EA033C" w:rsidP="00EA033C">
            <w:pPr>
              <w:pStyle w:val="Standard"/>
              <w:snapToGrid w:val="0"/>
              <w:rPr>
                <w:rFonts w:asciiTheme="minorHAnsi" w:hAnsiTheme="minorHAnsi" w:cstheme="minorHAnsi"/>
                <w:sz w:val="20"/>
                <w:szCs w:val="20"/>
              </w:rPr>
            </w:pPr>
            <w:r w:rsidRPr="00EA033C">
              <w:rPr>
                <w:rFonts w:asciiTheme="minorHAnsi" w:hAnsiTheme="minorHAnsi" w:cstheme="minorHAnsi"/>
                <w:sz w:val="20"/>
                <w:szCs w:val="20"/>
              </w:rPr>
              <w:t>Automatycznie ściemniające się lusterko wsteczne.</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4E2835C" w14:textId="77777777" w:rsidR="00EA033C" w:rsidRPr="00EA033C" w:rsidRDefault="00EA033C" w:rsidP="00EA033C">
            <w:pPr>
              <w:pStyle w:val="Standard"/>
              <w:snapToGrid w:val="0"/>
              <w:rPr>
                <w:rFonts w:asciiTheme="minorHAnsi" w:hAnsiTheme="minorHAnsi" w:cstheme="minorHAnsi"/>
                <w:sz w:val="20"/>
                <w:szCs w:val="20"/>
              </w:rPr>
            </w:pPr>
          </w:p>
        </w:tc>
      </w:tr>
      <w:tr w:rsidR="00EA033C" w:rsidRPr="00EA033C" w14:paraId="42DD0DDF" w14:textId="77777777" w:rsidTr="00B47502">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2DBDE7A3" w14:textId="0658870C" w:rsidR="00EA033C" w:rsidRPr="00EA033C" w:rsidRDefault="00EA033C" w:rsidP="00EA033C">
            <w:pPr>
              <w:pStyle w:val="Standard"/>
              <w:snapToGrid w:val="0"/>
              <w:ind w:left="113"/>
              <w:rPr>
                <w:rFonts w:asciiTheme="minorHAnsi" w:hAnsiTheme="minorHAnsi" w:cstheme="minorHAnsi"/>
                <w:sz w:val="20"/>
                <w:szCs w:val="20"/>
              </w:rPr>
            </w:pPr>
            <w:r w:rsidRPr="00EA033C">
              <w:rPr>
                <w:rFonts w:asciiTheme="minorHAnsi" w:hAnsiTheme="minorHAnsi" w:cstheme="minorHAnsi"/>
                <w:sz w:val="20"/>
                <w:szCs w:val="20"/>
              </w:rPr>
              <w:t>5.22</w:t>
            </w:r>
          </w:p>
        </w:tc>
        <w:tc>
          <w:tcPr>
            <w:tcW w:w="9961" w:type="dxa"/>
            <w:tcBorders>
              <w:top w:val="single" w:sz="4" w:space="0" w:color="000000"/>
              <w:left w:val="single" w:sz="4" w:space="0" w:color="000000"/>
              <w:bottom w:val="single" w:sz="4" w:space="0" w:color="000000"/>
            </w:tcBorders>
            <w:shd w:val="clear" w:color="auto" w:fill="auto"/>
            <w:tcMar>
              <w:left w:w="98" w:type="dxa"/>
            </w:tcMar>
            <w:vAlign w:val="center"/>
          </w:tcPr>
          <w:p w14:paraId="696C1C40" w14:textId="0D417D80" w:rsidR="00EA033C" w:rsidRPr="00EA033C" w:rsidRDefault="00EA033C" w:rsidP="00EA033C">
            <w:pPr>
              <w:pStyle w:val="Standard"/>
              <w:snapToGrid w:val="0"/>
              <w:rPr>
                <w:rFonts w:asciiTheme="minorHAnsi" w:hAnsiTheme="minorHAnsi" w:cstheme="minorHAnsi"/>
                <w:sz w:val="20"/>
                <w:szCs w:val="20"/>
              </w:rPr>
            </w:pPr>
            <w:r w:rsidRPr="00EA033C">
              <w:rPr>
                <w:rFonts w:asciiTheme="minorHAnsi" w:hAnsiTheme="minorHAnsi" w:cstheme="minorHAnsi"/>
                <w:sz w:val="20"/>
                <w:szCs w:val="20"/>
              </w:rPr>
              <w:t>Elektrycznie sterowane, podgrzewane i składane lusterka boczne.</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384A5E4" w14:textId="77777777" w:rsidR="00EA033C" w:rsidRPr="00EA033C" w:rsidRDefault="00EA033C" w:rsidP="00EA033C">
            <w:pPr>
              <w:pStyle w:val="Standard"/>
              <w:snapToGrid w:val="0"/>
              <w:rPr>
                <w:rFonts w:asciiTheme="minorHAnsi" w:hAnsiTheme="minorHAnsi" w:cstheme="minorHAnsi"/>
                <w:sz w:val="20"/>
                <w:szCs w:val="20"/>
              </w:rPr>
            </w:pPr>
          </w:p>
        </w:tc>
      </w:tr>
      <w:tr w:rsidR="00EA033C" w:rsidRPr="00EA033C" w14:paraId="13F908E6" w14:textId="77777777" w:rsidTr="00B47502">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3569E92C" w14:textId="24785C70" w:rsidR="00EA033C" w:rsidRPr="00EA033C" w:rsidRDefault="00EA033C" w:rsidP="00EA033C">
            <w:pPr>
              <w:pStyle w:val="Standard"/>
              <w:snapToGrid w:val="0"/>
              <w:ind w:left="113"/>
              <w:rPr>
                <w:rFonts w:asciiTheme="minorHAnsi" w:hAnsiTheme="minorHAnsi" w:cstheme="minorHAnsi"/>
                <w:sz w:val="20"/>
                <w:szCs w:val="20"/>
              </w:rPr>
            </w:pPr>
            <w:r w:rsidRPr="00EA033C">
              <w:rPr>
                <w:rFonts w:asciiTheme="minorHAnsi" w:hAnsiTheme="minorHAnsi" w:cstheme="minorHAnsi"/>
                <w:sz w:val="20"/>
                <w:szCs w:val="20"/>
              </w:rPr>
              <w:t>5.23</w:t>
            </w:r>
          </w:p>
        </w:tc>
        <w:tc>
          <w:tcPr>
            <w:tcW w:w="9961" w:type="dxa"/>
            <w:tcBorders>
              <w:top w:val="single" w:sz="4" w:space="0" w:color="000000"/>
              <w:left w:val="single" w:sz="4" w:space="0" w:color="000000"/>
              <w:bottom w:val="single" w:sz="4" w:space="0" w:color="000000"/>
            </w:tcBorders>
            <w:shd w:val="clear" w:color="auto" w:fill="auto"/>
            <w:tcMar>
              <w:left w:w="98" w:type="dxa"/>
            </w:tcMar>
            <w:vAlign w:val="center"/>
          </w:tcPr>
          <w:p w14:paraId="3B230990" w14:textId="387EEC5C" w:rsidR="00EA033C" w:rsidRPr="00EA033C" w:rsidRDefault="00EA033C" w:rsidP="00EA033C">
            <w:pPr>
              <w:pStyle w:val="Standard"/>
              <w:snapToGrid w:val="0"/>
              <w:rPr>
                <w:rFonts w:asciiTheme="minorHAnsi" w:hAnsiTheme="minorHAnsi" w:cstheme="minorHAnsi"/>
                <w:sz w:val="20"/>
                <w:szCs w:val="20"/>
              </w:rPr>
            </w:pPr>
            <w:r w:rsidRPr="00EA033C">
              <w:rPr>
                <w:rFonts w:asciiTheme="minorHAnsi" w:hAnsiTheme="minorHAnsi" w:cstheme="minorHAnsi"/>
                <w:sz w:val="20"/>
                <w:szCs w:val="20"/>
              </w:rPr>
              <w:t>Wycieraczki przedniej szyby sterowane automatycznie z czujnikiem deszczu.</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A32A537" w14:textId="77777777" w:rsidR="00EA033C" w:rsidRPr="00EA033C" w:rsidRDefault="00EA033C" w:rsidP="00EA033C">
            <w:pPr>
              <w:pStyle w:val="Standard"/>
              <w:snapToGrid w:val="0"/>
              <w:rPr>
                <w:rFonts w:asciiTheme="minorHAnsi" w:hAnsiTheme="minorHAnsi" w:cstheme="minorHAnsi"/>
                <w:sz w:val="20"/>
                <w:szCs w:val="20"/>
              </w:rPr>
            </w:pPr>
          </w:p>
        </w:tc>
      </w:tr>
      <w:tr w:rsidR="00EA033C" w:rsidRPr="00EA033C" w14:paraId="45CF46E1" w14:textId="77777777" w:rsidTr="00B47502">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52F41469" w14:textId="783E5DAF" w:rsidR="00EA033C" w:rsidRPr="00EA033C" w:rsidRDefault="00EA033C" w:rsidP="00EA033C">
            <w:pPr>
              <w:pStyle w:val="Standard"/>
              <w:snapToGrid w:val="0"/>
              <w:ind w:left="113"/>
              <w:rPr>
                <w:rFonts w:asciiTheme="minorHAnsi" w:hAnsiTheme="minorHAnsi" w:cstheme="minorHAnsi"/>
                <w:sz w:val="20"/>
                <w:szCs w:val="20"/>
              </w:rPr>
            </w:pPr>
            <w:r w:rsidRPr="00EA033C">
              <w:rPr>
                <w:rFonts w:asciiTheme="minorHAnsi" w:hAnsiTheme="minorHAnsi" w:cstheme="minorHAnsi"/>
                <w:sz w:val="20"/>
                <w:szCs w:val="20"/>
              </w:rPr>
              <w:t>5.24</w:t>
            </w:r>
          </w:p>
        </w:tc>
        <w:tc>
          <w:tcPr>
            <w:tcW w:w="9961" w:type="dxa"/>
            <w:tcBorders>
              <w:top w:val="single" w:sz="4" w:space="0" w:color="000000"/>
              <w:left w:val="single" w:sz="4" w:space="0" w:color="000000"/>
              <w:bottom w:val="single" w:sz="4" w:space="0" w:color="000000"/>
            </w:tcBorders>
            <w:shd w:val="clear" w:color="auto" w:fill="auto"/>
            <w:tcMar>
              <w:left w:w="98" w:type="dxa"/>
            </w:tcMar>
            <w:vAlign w:val="center"/>
          </w:tcPr>
          <w:p w14:paraId="78BFD52F" w14:textId="0B9D01BB" w:rsidR="00EA033C" w:rsidRPr="00EA033C" w:rsidRDefault="00EA033C" w:rsidP="00EA033C">
            <w:pPr>
              <w:pStyle w:val="Standard"/>
              <w:snapToGrid w:val="0"/>
              <w:rPr>
                <w:rFonts w:asciiTheme="minorHAnsi" w:hAnsiTheme="minorHAnsi" w:cstheme="minorHAnsi"/>
                <w:sz w:val="20"/>
                <w:szCs w:val="20"/>
              </w:rPr>
            </w:pPr>
            <w:r w:rsidRPr="00EA033C">
              <w:rPr>
                <w:rFonts w:asciiTheme="minorHAnsi" w:hAnsiTheme="minorHAnsi" w:cstheme="minorHAnsi"/>
                <w:sz w:val="20"/>
                <w:szCs w:val="20"/>
              </w:rPr>
              <w:t>Fotel kierowcy i pasażera z regulacją położenia w min. w 4 kierunkach</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262727E" w14:textId="77777777" w:rsidR="00EA033C" w:rsidRPr="00EA033C" w:rsidRDefault="00EA033C" w:rsidP="00EA033C">
            <w:pPr>
              <w:pStyle w:val="Standard"/>
              <w:snapToGrid w:val="0"/>
              <w:rPr>
                <w:rFonts w:asciiTheme="minorHAnsi" w:hAnsiTheme="minorHAnsi" w:cstheme="minorHAnsi"/>
                <w:sz w:val="20"/>
                <w:szCs w:val="20"/>
              </w:rPr>
            </w:pPr>
          </w:p>
        </w:tc>
      </w:tr>
      <w:tr w:rsidR="00EA033C" w:rsidRPr="00EA033C" w14:paraId="32F606FD" w14:textId="77777777" w:rsidTr="00B27E98">
        <w:tc>
          <w:tcPr>
            <w:tcW w:w="846" w:type="dxa"/>
            <w:tcBorders>
              <w:left w:val="single" w:sz="4" w:space="0" w:color="000000"/>
              <w:bottom w:val="single" w:sz="4" w:space="0" w:color="000000"/>
            </w:tcBorders>
            <w:shd w:val="clear" w:color="auto" w:fill="auto"/>
            <w:tcMar>
              <w:left w:w="98" w:type="dxa"/>
            </w:tcMar>
            <w:vAlign w:val="center"/>
          </w:tcPr>
          <w:p w14:paraId="3BDF105D" w14:textId="21581FDA" w:rsidR="00EA033C" w:rsidRPr="00EA033C" w:rsidRDefault="00EA033C" w:rsidP="00EA033C">
            <w:pPr>
              <w:pStyle w:val="Standard"/>
              <w:snapToGrid w:val="0"/>
              <w:ind w:left="113"/>
              <w:rPr>
                <w:rFonts w:asciiTheme="minorHAnsi" w:hAnsiTheme="minorHAnsi" w:cstheme="minorHAnsi"/>
                <w:sz w:val="20"/>
                <w:szCs w:val="20"/>
              </w:rPr>
            </w:pPr>
            <w:r w:rsidRPr="00EA033C">
              <w:rPr>
                <w:rFonts w:asciiTheme="minorHAnsi" w:hAnsiTheme="minorHAnsi" w:cstheme="minorHAnsi"/>
                <w:sz w:val="20"/>
                <w:szCs w:val="20"/>
              </w:rPr>
              <w:t>5.25</w:t>
            </w:r>
          </w:p>
        </w:tc>
        <w:tc>
          <w:tcPr>
            <w:tcW w:w="9961" w:type="dxa"/>
            <w:tcBorders>
              <w:left w:val="single" w:sz="4" w:space="0" w:color="000000"/>
              <w:bottom w:val="single" w:sz="4" w:space="0" w:color="000000"/>
            </w:tcBorders>
            <w:shd w:val="clear" w:color="auto" w:fill="auto"/>
            <w:tcMar>
              <w:left w:w="98" w:type="dxa"/>
            </w:tcMar>
            <w:vAlign w:val="center"/>
          </w:tcPr>
          <w:p w14:paraId="77838577" w14:textId="4CCABB85" w:rsidR="00EA033C" w:rsidRPr="00EA033C" w:rsidRDefault="00EA033C" w:rsidP="00EA033C">
            <w:pPr>
              <w:pStyle w:val="Standard"/>
              <w:snapToGrid w:val="0"/>
              <w:rPr>
                <w:rFonts w:asciiTheme="minorHAnsi" w:hAnsiTheme="minorHAnsi" w:cstheme="minorHAnsi"/>
                <w:sz w:val="20"/>
                <w:szCs w:val="20"/>
              </w:rPr>
            </w:pPr>
            <w:r w:rsidRPr="00EA033C">
              <w:rPr>
                <w:rFonts w:asciiTheme="minorHAnsi" w:hAnsiTheme="minorHAnsi" w:cstheme="minorHAnsi"/>
                <w:sz w:val="20"/>
                <w:szCs w:val="20"/>
              </w:rPr>
              <w:t xml:space="preserve">Tylna kanapa przesuwana, składana, dzielona z regulacją pochylenia oparć. </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BA42397" w14:textId="77777777" w:rsidR="00EA033C" w:rsidRPr="00EA033C" w:rsidRDefault="00EA033C" w:rsidP="00EA033C">
            <w:pPr>
              <w:pStyle w:val="Standard"/>
              <w:snapToGrid w:val="0"/>
              <w:rPr>
                <w:rFonts w:asciiTheme="minorHAnsi" w:hAnsiTheme="minorHAnsi" w:cstheme="minorHAnsi"/>
                <w:sz w:val="20"/>
                <w:szCs w:val="20"/>
              </w:rPr>
            </w:pPr>
          </w:p>
        </w:tc>
      </w:tr>
      <w:tr w:rsidR="00EA033C" w:rsidRPr="00EA033C" w14:paraId="03934DB3" w14:textId="77777777" w:rsidTr="00B27E98">
        <w:tc>
          <w:tcPr>
            <w:tcW w:w="846" w:type="dxa"/>
            <w:tcBorders>
              <w:left w:val="single" w:sz="4" w:space="0" w:color="000000"/>
              <w:bottom w:val="single" w:sz="4" w:space="0" w:color="000000"/>
            </w:tcBorders>
            <w:shd w:val="clear" w:color="auto" w:fill="auto"/>
            <w:tcMar>
              <w:left w:w="98" w:type="dxa"/>
            </w:tcMar>
            <w:vAlign w:val="center"/>
          </w:tcPr>
          <w:p w14:paraId="23D37BBC" w14:textId="1888C88B" w:rsidR="00EA033C" w:rsidRPr="00EA033C" w:rsidRDefault="00EA033C" w:rsidP="00EA033C">
            <w:pPr>
              <w:pStyle w:val="Standard"/>
              <w:snapToGrid w:val="0"/>
              <w:ind w:left="113"/>
              <w:rPr>
                <w:rFonts w:asciiTheme="minorHAnsi" w:hAnsiTheme="minorHAnsi" w:cstheme="minorHAnsi"/>
                <w:sz w:val="20"/>
                <w:szCs w:val="20"/>
              </w:rPr>
            </w:pPr>
            <w:r w:rsidRPr="00EA033C">
              <w:rPr>
                <w:rFonts w:asciiTheme="minorHAnsi" w:hAnsiTheme="minorHAnsi" w:cstheme="minorHAnsi"/>
                <w:sz w:val="20"/>
                <w:szCs w:val="20"/>
              </w:rPr>
              <w:t>5.26</w:t>
            </w:r>
          </w:p>
        </w:tc>
        <w:tc>
          <w:tcPr>
            <w:tcW w:w="9961" w:type="dxa"/>
            <w:tcBorders>
              <w:left w:val="single" w:sz="4" w:space="0" w:color="000000"/>
              <w:bottom w:val="single" w:sz="4" w:space="0" w:color="000000"/>
            </w:tcBorders>
            <w:shd w:val="clear" w:color="auto" w:fill="auto"/>
            <w:tcMar>
              <w:left w:w="98" w:type="dxa"/>
            </w:tcMar>
            <w:vAlign w:val="center"/>
          </w:tcPr>
          <w:p w14:paraId="033EAD93" w14:textId="52822D33" w:rsidR="00EA033C" w:rsidRPr="00EA033C" w:rsidRDefault="00EA033C" w:rsidP="00EA033C">
            <w:pPr>
              <w:pStyle w:val="Standard"/>
              <w:snapToGrid w:val="0"/>
              <w:rPr>
                <w:rFonts w:asciiTheme="minorHAnsi" w:hAnsiTheme="minorHAnsi" w:cstheme="minorHAnsi"/>
                <w:sz w:val="20"/>
                <w:szCs w:val="20"/>
              </w:rPr>
            </w:pPr>
            <w:r w:rsidRPr="00EA033C">
              <w:rPr>
                <w:rFonts w:asciiTheme="minorHAnsi" w:hAnsiTheme="minorHAnsi" w:cstheme="minorHAnsi"/>
                <w:color w:val="000000"/>
                <w:sz w:val="20"/>
                <w:szCs w:val="20"/>
              </w:rPr>
              <w:t>Tapicerka kolor ciemny - szary/grafit/czarny.</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6959574" w14:textId="77777777" w:rsidR="00EA033C" w:rsidRPr="00EA033C" w:rsidRDefault="00EA033C" w:rsidP="00EA033C">
            <w:pPr>
              <w:pStyle w:val="Standard"/>
              <w:snapToGrid w:val="0"/>
              <w:rPr>
                <w:rFonts w:asciiTheme="minorHAnsi" w:hAnsiTheme="minorHAnsi" w:cstheme="minorHAnsi"/>
                <w:sz w:val="20"/>
                <w:szCs w:val="20"/>
              </w:rPr>
            </w:pPr>
          </w:p>
        </w:tc>
      </w:tr>
      <w:tr w:rsidR="00EA033C" w:rsidRPr="00EA033C" w14:paraId="2744C397" w14:textId="77777777" w:rsidTr="00B47502">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45188C3E" w14:textId="670CD9E9" w:rsidR="00EA033C" w:rsidRPr="00EA033C" w:rsidRDefault="00EA033C" w:rsidP="00EA033C">
            <w:pPr>
              <w:pStyle w:val="Standard"/>
              <w:snapToGrid w:val="0"/>
              <w:ind w:left="113"/>
              <w:rPr>
                <w:rFonts w:asciiTheme="minorHAnsi" w:hAnsiTheme="minorHAnsi" w:cstheme="minorHAnsi"/>
                <w:sz w:val="20"/>
                <w:szCs w:val="20"/>
              </w:rPr>
            </w:pPr>
            <w:r w:rsidRPr="00EA033C">
              <w:rPr>
                <w:rFonts w:asciiTheme="minorHAnsi" w:hAnsiTheme="minorHAnsi" w:cstheme="minorHAnsi"/>
                <w:sz w:val="20"/>
                <w:szCs w:val="20"/>
              </w:rPr>
              <w:t>5.27</w:t>
            </w:r>
          </w:p>
        </w:tc>
        <w:tc>
          <w:tcPr>
            <w:tcW w:w="9961" w:type="dxa"/>
            <w:tcBorders>
              <w:top w:val="single" w:sz="4" w:space="0" w:color="000000"/>
              <w:left w:val="single" w:sz="4" w:space="0" w:color="000000"/>
              <w:bottom w:val="single" w:sz="4" w:space="0" w:color="000000"/>
            </w:tcBorders>
            <w:shd w:val="clear" w:color="auto" w:fill="auto"/>
            <w:tcMar>
              <w:left w:w="98" w:type="dxa"/>
            </w:tcMar>
            <w:vAlign w:val="center"/>
          </w:tcPr>
          <w:p w14:paraId="59C8F38C" w14:textId="7310BE6C" w:rsidR="00EA033C" w:rsidRPr="00EA033C" w:rsidRDefault="00EA033C" w:rsidP="00EA033C">
            <w:pPr>
              <w:pStyle w:val="Standard"/>
              <w:snapToGrid w:val="0"/>
              <w:rPr>
                <w:rFonts w:asciiTheme="minorHAnsi" w:hAnsiTheme="minorHAnsi" w:cstheme="minorHAnsi"/>
                <w:sz w:val="20"/>
                <w:szCs w:val="20"/>
              </w:rPr>
            </w:pPr>
            <w:r w:rsidRPr="00EA033C">
              <w:rPr>
                <w:rFonts w:asciiTheme="minorHAnsi" w:hAnsiTheme="minorHAnsi" w:cstheme="minorHAnsi"/>
                <w:sz w:val="20"/>
                <w:szCs w:val="20"/>
              </w:rPr>
              <w:t>Konsola centralna z podłokietnikiem.</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D343793" w14:textId="77777777" w:rsidR="00EA033C" w:rsidRPr="00EA033C" w:rsidRDefault="00EA033C" w:rsidP="00EA033C">
            <w:pPr>
              <w:pStyle w:val="Standard"/>
              <w:snapToGrid w:val="0"/>
              <w:rPr>
                <w:rFonts w:asciiTheme="minorHAnsi" w:hAnsiTheme="minorHAnsi" w:cstheme="minorHAnsi"/>
                <w:sz w:val="20"/>
                <w:szCs w:val="20"/>
              </w:rPr>
            </w:pPr>
          </w:p>
        </w:tc>
      </w:tr>
      <w:tr w:rsidR="00EA033C" w:rsidRPr="00EA033C" w14:paraId="563446EA" w14:textId="77777777" w:rsidTr="00B47502">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141052BF" w14:textId="64661BF6" w:rsidR="00EA033C" w:rsidRPr="00EA033C" w:rsidRDefault="00EA033C" w:rsidP="00EA033C">
            <w:pPr>
              <w:pStyle w:val="Standard"/>
              <w:snapToGrid w:val="0"/>
              <w:ind w:left="113"/>
              <w:rPr>
                <w:rFonts w:asciiTheme="minorHAnsi" w:hAnsiTheme="minorHAnsi" w:cstheme="minorHAnsi"/>
                <w:sz w:val="20"/>
                <w:szCs w:val="20"/>
              </w:rPr>
            </w:pPr>
            <w:r w:rsidRPr="00EA033C">
              <w:rPr>
                <w:rFonts w:asciiTheme="minorHAnsi" w:hAnsiTheme="minorHAnsi" w:cstheme="minorHAnsi"/>
                <w:sz w:val="20"/>
                <w:szCs w:val="20"/>
              </w:rPr>
              <w:t>5.28</w:t>
            </w:r>
          </w:p>
        </w:tc>
        <w:tc>
          <w:tcPr>
            <w:tcW w:w="9961" w:type="dxa"/>
            <w:tcBorders>
              <w:top w:val="single" w:sz="4" w:space="0" w:color="000000"/>
              <w:left w:val="single" w:sz="4" w:space="0" w:color="000000"/>
              <w:bottom w:val="single" w:sz="4" w:space="0" w:color="000000"/>
            </w:tcBorders>
            <w:shd w:val="clear" w:color="auto" w:fill="auto"/>
            <w:tcMar>
              <w:left w:w="98" w:type="dxa"/>
            </w:tcMar>
            <w:vAlign w:val="center"/>
          </w:tcPr>
          <w:p w14:paraId="51432986" w14:textId="3C4B8768" w:rsidR="00EA033C" w:rsidRPr="00EA033C" w:rsidRDefault="00EA033C" w:rsidP="00EA033C">
            <w:pPr>
              <w:pStyle w:val="Standard"/>
              <w:snapToGrid w:val="0"/>
              <w:rPr>
                <w:rFonts w:asciiTheme="minorHAnsi" w:hAnsiTheme="minorHAnsi" w:cstheme="minorHAnsi"/>
                <w:sz w:val="20"/>
                <w:szCs w:val="20"/>
              </w:rPr>
            </w:pPr>
            <w:r w:rsidRPr="00EA033C">
              <w:rPr>
                <w:rFonts w:asciiTheme="minorHAnsi" w:hAnsiTheme="minorHAnsi" w:cstheme="minorHAnsi"/>
                <w:sz w:val="20"/>
                <w:szCs w:val="20"/>
              </w:rPr>
              <w:t>Składany podłokietnik środkowy dla pasażerów w drugim rzędzie siedzeń.</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89CE61B" w14:textId="77777777" w:rsidR="00EA033C" w:rsidRPr="00EA033C" w:rsidRDefault="00EA033C" w:rsidP="00EA033C">
            <w:pPr>
              <w:pStyle w:val="Standard"/>
              <w:snapToGrid w:val="0"/>
              <w:rPr>
                <w:rFonts w:asciiTheme="minorHAnsi" w:hAnsiTheme="minorHAnsi" w:cstheme="minorHAnsi"/>
                <w:sz w:val="20"/>
                <w:szCs w:val="20"/>
              </w:rPr>
            </w:pPr>
          </w:p>
        </w:tc>
      </w:tr>
      <w:tr w:rsidR="00EA033C" w:rsidRPr="00EA033C" w14:paraId="719F3284" w14:textId="77777777" w:rsidTr="00B27E98">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757A839D" w14:textId="38966EDB" w:rsidR="00EA033C" w:rsidRPr="00EA033C" w:rsidRDefault="00EA033C" w:rsidP="00EA033C">
            <w:pPr>
              <w:pStyle w:val="Standard"/>
              <w:snapToGrid w:val="0"/>
              <w:ind w:left="113"/>
              <w:rPr>
                <w:rFonts w:asciiTheme="minorHAnsi" w:hAnsiTheme="minorHAnsi" w:cstheme="minorHAnsi"/>
                <w:sz w:val="20"/>
                <w:szCs w:val="20"/>
              </w:rPr>
            </w:pPr>
            <w:r w:rsidRPr="00EA033C">
              <w:rPr>
                <w:rFonts w:asciiTheme="minorHAnsi" w:hAnsiTheme="minorHAnsi" w:cstheme="minorHAnsi"/>
                <w:sz w:val="20"/>
                <w:szCs w:val="20"/>
              </w:rPr>
              <w:t>5.29</w:t>
            </w:r>
          </w:p>
        </w:tc>
        <w:tc>
          <w:tcPr>
            <w:tcW w:w="9961" w:type="dxa"/>
            <w:tcBorders>
              <w:top w:val="single" w:sz="4" w:space="0" w:color="000000"/>
              <w:left w:val="single" w:sz="4" w:space="0" w:color="000000"/>
              <w:bottom w:val="single" w:sz="4" w:space="0" w:color="000000"/>
            </w:tcBorders>
            <w:shd w:val="clear" w:color="auto" w:fill="auto"/>
            <w:tcMar>
              <w:left w:w="98" w:type="dxa"/>
            </w:tcMar>
            <w:vAlign w:val="center"/>
          </w:tcPr>
          <w:p w14:paraId="51696F2E" w14:textId="44FC4717" w:rsidR="00EA033C" w:rsidRPr="00EA033C" w:rsidRDefault="00EA033C" w:rsidP="00EA033C">
            <w:pPr>
              <w:pStyle w:val="Standard"/>
              <w:snapToGrid w:val="0"/>
              <w:rPr>
                <w:rFonts w:asciiTheme="minorHAnsi" w:hAnsiTheme="minorHAnsi" w:cstheme="minorHAnsi"/>
                <w:sz w:val="20"/>
                <w:szCs w:val="20"/>
              </w:rPr>
            </w:pPr>
            <w:r w:rsidRPr="00EA033C">
              <w:rPr>
                <w:rFonts w:asciiTheme="minorHAnsi" w:hAnsiTheme="minorHAnsi" w:cstheme="minorHAnsi"/>
                <w:sz w:val="20"/>
                <w:szCs w:val="20"/>
              </w:rPr>
              <w:t>Nakładki na progi z przodu</w:t>
            </w:r>
            <w:r>
              <w:rPr>
                <w:rFonts w:asciiTheme="minorHAnsi" w:hAnsiTheme="minorHAnsi" w:cstheme="minorHAnsi"/>
                <w:sz w:val="20"/>
                <w:szCs w:val="20"/>
              </w:rPr>
              <w:t>.</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4DB06C2" w14:textId="3B39AC18" w:rsidR="00EA033C" w:rsidRPr="00EA033C" w:rsidRDefault="00EA033C" w:rsidP="00EA033C">
            <w:pPr>
              <w:pStyle w:val="Standard"/>
              <w:rPr>
                <w:rFonts w:asciiTheme="minorHAnsi" w:hAnsiTheme="minorHAnsi" w:cstheme="minorHAnsi"/>
                <w:i/>
                <w:iCs/>
                <w:color w:val="CE181E"/>
                <w:sz w:val="20"/>
                <w:szCs w:val="20"/>
              </w:rPr>
            </w:pPr>
          </w:p>
        </w:tc>
      </w:tr>
      <w:tr w:rsidR="00EA033C" w:rsidRPr="00EA033C" w14:paraId="355B88FA" w14:textId="77777777" w:rsidTr="00B27E98">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0361DD54" w14:textId="52F445E1" w:rsidR="00EA033C" w:rsidRPr="00EA033C" w:rsidRDefault="00EA033C" w:rsidP="00EA033C">
            <w:pPr>
              <w:pStyle w:val="Standard"/>
              <w:snapToGrid w:val="0"/>
              <w:ind w:left="113"/>
              <w:rPr>
                <w:rFonts w:asciiTheme="minorHAnsi" w:hAnsiTheme="minorHAnsi" w:cstheme="minorHAnsi"/>
                <w:sz w:val="20"/>
                <w:szCs w:val="20"/>
              </w:rPr>
            </w:pPr>
            <w:r w:rsidRPr="00EA033C">
              <w:rPr>
                <w:rFonts w:asciiTheme="minorHAnsi" w:hAnsiTheme="minorHAnsi" w:cstheme="minorHAnsi"/>
                <w:sz w:val="20"/>
                <w:szCs w:val="20"/>
              </w:rPr>
              <w:t>5.30</w:t>
            </w:r>
          </w:p>
        </w:tc>
        <w:tc>
          <w:tcPr>
            <w:tcW w:w="9961" w:type="dxa"/>
            <w:tcBorders>
              <w:top w:val="single" w:sz="4" w:space="0" w:color="000000"/>
              <w:left w:val="single" w:sz="4" w:space="0" w:color="000000"/>
              <w:bottom w:val="single" w:sz="4" w:space="0" w:color="000000"/>
            </w:tcBorders>
            <w:shd w:val="clear" w:color="auto" w:fill="auto"/>
            <w:tcMar>
              <w:left w:w="98" w:type="dxa"/>
            </w:tcMar>
            <w:vAlign w:val="center"/>
          </w:tcPr>
          <w:p w14:paraId="00E7188D" w14:textId="0029A8E0" w:rsidR="00EA033C" w:rsidRPr="00EA033C" w:rsidRDefault="00EA033C" w:rsidP="00EA033C">
            <w:pPr>
              <w:pStyle w:val="Standard"/>
              <w:snapToGrid w:val="0"/>
              <w:rPr>
                <w:rFonts w:asciiTheme="minorHAnsi" w:hAnsiTheme="minorHAnsi" w:cstheme="minorHAnsi"/>
                <w:sz w:val="20"/>
                <w:szCs w:val="20"/>
              </w:rPr>
            </w:pPr>
            <w:r w:rsidRPr="00EA033C">
              <w:rPr>
                <w:rFonts w:asciiTheme="minorHAnsi" w:hAnsiTheme="minorHAnsi" w:cstheme="minorHAnsi"/>
                <w:sz w:val="20"/>
                <w:szCs w:val="20"/>
              </w:rPr>
              <w:t>Komplet podłogowych dywaników materiałowych z przodu i tyłu.</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CA587E7" w14:textId="4720EE95" w:rsidR="00EA033C" w:rsidRPr="00EA033C" w:rsidRDefault="00EA033C" w:rsidP="00EA033C">
            <w:pPr>
              <w:pStyle w:val="Standard"/>
              <w:snapToGrid w:val="0"/>
              <w:rPr>
                <w:rFonts w:asciiTheme="minorHAnsi" w:hAnsiTheme="minorHAnsi" w:cstheme="minorHAnsi"/>
                <w:i/>
                <w:iCs/>
                <w:color w:val="000000"/>
                <w:sz w:val="20"/>
                <w:szCs w:val="20"/>
              </w:rPr>
            </w:pPr>
          </w:p>
        </w:tc>
      </w:tr>
      <w:tr w:rsidR="00EA033C" w:rsidRPr="000F0141" w14:paraId="15819C1D" w14:textId="77777777" w:rsidTr="00AD1D4B">
        <w:tc>
          <w:tcPr>
            <w:tcW w:w="846" w:type="dxa"/>
            <w:tcBorders>
              <w:top w:val="single" w:sz="4" w:space="0" w:color="000001"/>
              <w:left w:val="single" w:sz="4" w:space="0" w:color="000001"/>
              <w:bottom w:val="single" w:sz="4" w:space="0" w:color="000001"/>
            </w:tcBorders>
            <w:shd w:val="clear" w:color="auto" w:fill="auto"/>
            <w:tcMar>
              <w:left w:w="98" w:type="dxa"/>
            </w:tcMar>
            <w:vAlign w:val="center"/>
          </w:tcPr>
          <w:p w14:paraId="230EFFEE" w14:textId="6B0A6D5A" w:rsidR="00EA033C" w:rsidRPr="00EA033C" w:rsidRDefault="00EA033C" w:rsidP="00EA033C">
            <w:pPr>
              <w:pStyle w:val="Standard"/>
              <w:snapToGrid w:val="0"/>
              <w:ind w:left="113"/>
              <w:rPr>
                <w:rFonts w:asciiTheme="minorHAnsi" w:hAnsiTheme="minorHAnsi" w:cstheme="minorHAnsi"/>
                <w:sz w:val="20"/>
                <w:szCs w:val="20"/>
              </w:rPr>
            </w:pPr>
            <w:r w:rsidRPr="00EA033C">
              <w:rPr>
                <w:rFonts w:asciiTheme="minorHAnsi" w:hAnsiTheme="minorHAnsi" w:cstheme="minorHAnsi"/>
                <w:sz w:val="20"/>
                <w:szCs w:val="20"/>
              </w:rPr>
              <w:t>5.31</w:t>
            </w:r>
          </w:p>
        </w:tc>
        <w:tc>
          <w:tcPr>
            <w:tcW w:w="9961" w:type="dxa"/>
            <w:tcBorders>
              <w:top w:val="single" w:sz="4" w:space="0" w:color="000001"/>
              <w:left w:val="single" w:sz="4" w:space="0" w:color="000001"/>
              <w:bottom w:val="single" w:sz="4" w:space="0" w:color="000001"/>
            </w:tcBorders>
            <w:shd w:val="clear" w:color="auto" w:fill="auto"/>
            <w:tcMar>
              <w:left w:w="98" w:type="dxa"/>
            </w:tcMar>
            <w:vAlign w:val="center"/>
          </w:tcPr>
          <w:p w14:paraId="117D22A8" w14:textId="0A11FE4C" w:rsidR="00EA033C" w:rsidRPr="00EA033C" w:rsidRDefault="00EA033C" w:rsidP="00EA033C">
            <w:pPr>
              <w:pStyle w:val="Standard"/>
              <w:snapToGrid w:val="0"/>
              <w:rPr>
                <w:rFonts w:asciiTheme="minorHAnsi" w:hAnsiTheme="minorHAnsi" w:cstheme="minorHAnsi"/>
                <w:sz w:val="20"/>
                <w:szCs w:val="20"/>
                <w:lang w:val="en-US"/>
              </w:rPr>
            </w:pPr>
            <w:r w:rsidRPr="00EA033C">
              <w:rPr>
                <w:rFonts w:asciiTheme="minorHAnsi" w:hAnsiTheme="minorHAnsi" w:cstheme="minorHAnsi"/>
                <w:sz w:val="20"/>
                <w:szCs w:val="20"/>
              </w:rPr>
              <w:t>Mata antypoślizgowa do bagażnika z uniesionymi krawędziami.</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8A74EAB" w14:textId="77777777" w:rsidR="00EA033C" w:rsidRPr="00EA033C" w:rsidRDefault="00EA033C" w:rsidP="00EA033C">
            <w:pPr>
              <w:pStyle w:val="Standard"/>
              <w:snapToGrid w:val="0"/>
              <w:rPr>
                <w:rFonts w:asciiTheme="minorHAnsi" w:hAnsiTheme="minorHAnsi" w:cstheme="minorHAnsi"/>
                <w:sz w:val="20"/>
                <w:szCs w:val="20"/>
                <w:lang w:val="en-US"/>
              </w:rPr>
            </w:pPr>
          </w:p>
        </w:tc>
      </w:tr>
      <w:tr w:rsidR="00EA033C" w:rsidRPr="000F0141" w14:paraId="7F71DC97" w14:textId="77777777" w:rsidTr="00AD1D4B">
        <w:tc>
          <w:tcPr>
            <w:tcW w:w="846" w:type="dxa"/>
            <w:tcBorders>
              <w:top w:val="single" w:sz="4" w:space="0" w:color="000001"/>
              <w:left w:val="single" w:sz="4" w:space="0" w:color="000001"/>
              <w:bottom w:val="single" w:sz="4" w:space="0" w:color="000001"/>
            </w:tcBorders>
            <w:shd w:val="clear" w:color="auto" w:fill="auto"/>
            <w:tcMar>
              <w:left w:w="98" w:type="dxa"/>
            </w:tcMar>
            <w:vAlign w:val="center"/>
          </w:tcPr>
          <w:p w14:paraId="1B004359" w14:textId="6F5572F6" w:rsidR="00EA033C" w:rsidRPr="00EA033C" w:rsidRDefault="00EA033C" w:rsidP="00EA033C">
            <w:pPr>
              <w:pStyle w:val="Standard"/>
              <w:snapToGrid w:val="0"/>
              <w:ind w:left="113"/>
              <w:rPr>
                <w:rFonts w:asciiTheme="minorHAnsi" w:hAnsiTheme="minorHAnsi" w:cstheme="minorHAnsi"/>
                <w:sz w:val="20"/>
                <w:szCs w:val="20"/>
              </w:rPr>
            </w:pPr>
            <w:r w:rsidRPr="00EA033C">
              <w:rPr>
                <w:rFonts w:asciiTheme="minorHAnsi" w:hAnsiTheme="minorHAnsi" w:cstheme="minorHAnsi"/>
                <w:sz w:val="20"/>
                <w:szCs w:val="20"/>
              </w:rPr>
              <w:t>5.32</w:t>
            </w:r>
          </w:p>
        </w:tc>
        <w:tc>
          <w:tcPr>
            <w:tcW w:w="9961" w:type="dxa"/>
            <w:tcBorders>
              <w:top w:val="single" w:sz="4" w:space="0" w:color="000001"/>
              <w:left w:val="single" w:sz="4" w:space="0" w:color="000001"/>
              <w:bottom w:val="single" w:sz="4" w:space="0" w:color="000001"/>
            </w:tcBorders>
            <w:shd w:val="clear" w:color="auto" w:fill="auto"/>
            <w:tcMar>
              <w:left w:w="98" w:type="dxa"/>
            </w:tcMar>
            <w:vAlign w:val="center"/>
          </w:tcPr>
          <w:p w14:paraId="742473E9" w14:textId="3C2840E7" w:rsidR="00EA033C" w:rsidRPr="00EA033C" w:rsidRDefault="00EA033C" w:rsidP="00EA033C">
            <w:pPr>
              <w:pStyle w:val="Standard"/>
              <w:snapToGrid w:val="0"/>
              <w:rPr>
                <w:rFonts w:asciiTheme="minorHAnsi" w:hAnsiTheme="minorHAnsi" w:cstheme="minorHAnsi"/>
                <w:sz w:val="20"/>
                <w:szCs w:val="20"/>
                <w:lang w:val="en-US"/>
              </w:rPr>
            </w:pPr>
            <w:r w:rsidRPr="00EA033C">
              <w:rPr>
                <w:rFonts w:asciiTheme="minorHAnsi" w:hAnsiTheme="minorHAnsi" w:cstheme="minorHAnsi"/>
                <w:sz w:val="20"/>
                <w:szCs w:val="20"/>
              </w:rPr>
              <w:t>Gniazdo 12 V w bagażniku.</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57FB5E5" w14:textId="77777777" w:rsidR="00EA033C" w:rsidRPr="00EA033C" w:rsidRDefault="00EA033C" w:rsidP="00EA033C">
            <w:pPr>
              <w:pStyle w:val="Standard"/>
              <w:snapToGrid w:val="0"/>
              <w:rPr>
                <w:rFonts w:asciiTheme="minorHAnsi" w:hAnsiTheme="minorHAnsi" w:cstheme="minorHAnsi"/>
                <w:sz w:val="20"/>
                <w:szCs w:val="20"/>
                <w:lang w:val="en-US"/>
              </w:rPr>
            </w:pPr>
          </w:p>
        </w:tc>
      </w:tr>
      <w:tr w:rsidR="00EA033C" w:rsidRPr="000F0141" w14:paraId="71DFEB37" w14:textId="77777777" w:rsidTr="00AD1D4B">
        <w:tc>
          <w:tcPr>
            <w:tcW w:w="846" w:type="dxa"/>
            <w:tcBorders>
              <w:top w:val="single" w:sz="4" w:space="0" w:color="000001"/>
              <w:left w:val="single" w:sz="4" w:space="0" w:color="000001"/>
              <w:bottom w:val="single" w:sz="4" w:space="0" w:color="000001"/>
            </w:tcBorders>
            <w:shd w:val="clear" w:color="auto" w:fill="auto"/>
            <w:tcMar>
              <w:left w:w="98" w:type="dxa"/>
            </w:tcMar>
            <w:vAlign w:val="center"/>
          </w:tcPr>
          <w:p w14:paraId="4E289B38" w14:textId="6F4EA95E" w:rsidR="00EA033C" w:rsidRPr="00EA033C" w:rsidRDefault="00EA033C" w:rsidP="00EA033C">
            <w:pPr>
              <w:pStyle w:val="Standard"/>
              <w:snapToGrid w:val="0"/>
              <w:ind w:left="113"/>
              <w:rPr>
                <w:rFonts w:asciiTheme="minorHAnsi" w:hAnsiTheme="minorHAnsi" w:cstheme="minorHAnsi"/>
                <w:sz w:val="20"/>
                <w:szCs w:val="20"/>
              </w:rPr>
            </w:pPr>
            <w:r w:rsidRPr="00EA033C">
              <w:rPr>
                <w:rFonts w:asciiTheme="minorHAnsi" w:hAnsiTheme="minorHAnsi" w:cstheme="minorHAnsi"/>
                <w:sz w:val="20"/>
                <w:szCs w:val="20"/>
              </w:rPr>
              <w:t>5.33</w:t>
            </w:r>
          </w:p>
        </w:tc>
        <w:tc>
          <w:tcPr>
            <w:tcW w:w="9961" w:type="dxa"/>
            <w:tcBorders>
              <w:top w:val="single" w:sz="4" w:space="0" w:color="000001"/>
              <w:left w:val="single" w:sz="4" w:space="0" w:color="000001"/>
              <w:bottom w:val="single" w:sz="4" w:space="0" w:color="000001"/>
            </w:tcBorders>
            <w:shd w:val="clear" w:color="auto" w:fill="auto"/>
            <w:tcMar>
              <w:left w:w="98" w:type="dxa"/>
            </w:tcMar>
            <w:vAlign w:val="center"/>
          </w:tcPr>
          <w:p w14:paraId="06D791AF" w14:textId="37C477FB" w:rsidR="00EA033C" w:rsidRPr="00EA033C" w:rsidRDefault="00EA033C" w:rsidP="00EA033C">
            <w:pPr>
              <w:pStyle w:val="Standard"/>
              <w:snapToGrid w:val="0"/>
              <w:rPr>
                <w:rFonts w:asciiTheme="minorHAnsi" w:hAnsiTheme="minorHAnsi" w:cstheme="minorHAnsi"/>
                <w:sz w:val="20"/>
                <w:szCs w:val="20"/>
                <w:lang w:val="en-US"/>
              </w:rPr>
            </w:pPr>
            <w:r w:rsidRPr="00EA033C">
              <w:rPr>
                <w:rFonts w:asciiTheme="minorHAnsi" w:hAnsiTheme="minorHAnsi" w:cstheme="minorHAnsi"/>
                <w:sz w:val="20"/>
                <w:szCs w:val="20"/>
              </w:rPr>
              <w:t>Zaczepy w bagażniku do mocowania bagażu.</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6FC8DFD" w14:textId="77777777" w:rsidR="00EA033C" w:rsidRPr="00EA033C" w:rsidRDefault="00EA033C" w:rsidP="00EA033C">
            <w:pPr>
              <w:pStyle w:val="Standard"/>
              <w:snapToGrid w:val="0"/>
              <w:rPr>
                <w:rFonts w:asciiTheme="minorHAnsi" w:hAnsiTheme="minorHAnsi" w:cstheme="minorHAnsi"/>
                <w:sz w:val="20"/>
                <w:szCs w:val="20"/>
                <w:lang w:val="en-US"/>
              </w:rPr>
            </w:pPr>
          </w:p>
        </w:tc>
      </w:tr>
      <w:tr w:rsidR="00EA033C" w:rsidRPr="000F0141" w14:paraId="07EA4617" w14:textId="77777777" w:rsidTr="00AD1D4B">
        <w:tc>
          <w:tcPr>
            <w:tcW w:w="846" w:type="dxa"/>
            <w:tcBorders>
              <w:top w:val="single" w:sz="4" w:space="0" w:color="000001"/>
              <w:left w:val="single" w:sz="4" w:space="0" w:color="000001"/>
              <w:bottom w:val="single" w:sz="4" w:space="0" w:color="000001"/>
            </w:tcBorders>
            <w:shd w:val="clear" w:color="auto" w:fill="auto"/>
            <w:tcMar>
              <w:left w:w="98" w:type="dxa"/>
            </w:tcMar>
            <w:vAlign w:val="center"/>
          </w:tcPr>
          <w:p w14:paraId="07C219B4" w14:textId="073BA357" w:rsidR="00EA033C" w:rsidRPr="00EA033C" w:rsidRDefault="00EA033C" w:rsidP="00EA033C">
            <w:pPr>
              <w:pStyle w:val="Standard"/>
              <w:snapToGrid w:val="0"/>
              <w:ind w:left="113"/>
              <w:rPr>
                <w:rFonts w:asciiTheme="minorHAnsi" w:hAnsiTheme="minorHAnsi" w:cstheme="minorHAnsi"/>
                <w:sz w:val="20"/>
                <w:szCs w:val="20"/>
              </w:rPr>
            </w:pPr>
            <w:r w:rsidRPr="00EA033C">
              <w:rPr>
                <w:rFonts w:asciiTheme="minorHAnsi" w:hAnsiTheme="minorHAnsi" w:cstheme="minorHAnsi"/>
                <w:sz w:val="20"/>
                <w:szCs w:val="20"/>
              </w:rPr>
              <w:t>5.34</w:t>
            </w:r>
          </w:p>
        </w:tc>
        <w:tc>
          <w:tcPr>
            <w:tcW w:w="9961" w:type="dxa"/>
            <w:tcBorders>
              <w:top w:val="single" w:sz="4" w:space="0" w:color="000001"/>
              <w:left w:val="single" w:sz="4" w:space="0" w:color="000001"/>
              <w:bottom w:val="single" w:sz="4" w:space="0" w:color="000001"/>
            </w:tcBorders>
            <w:shd w:val="clear" w:color="auto" w:fill="auto"/>
            <w:tcMar>
              <w:left w:w="98" w:type="dxa"/>
            </w:tcMar>
            <w:vAlign w:val="center"/>
          </w:tcPr>
          <w:p w14:paraId="3C60C769" w14:textId="15F5FB34" w:rsidR="00EA033C" w:rsidRPr="00EA033C" w:rsidRDefault="00EA033C" w:rsidP="00EA033C">
            <w:pPr>
              <w:pStyle w:val="Standard"/>
              <w:snapToGrid w:val="0"/>
              <w:rPr>
                <w:rFonts w:asciiTheme="minorHAnsi" w:hAnsiTheme="minorHAnsi" w:cstheme="minorHAnsi"/>
                <w:sz w:val="20"/>
                <w:szCs w:val="20"/>
                <w:lang w:val="en-US"/>
              </w:rPr>
            </w:pPr>
            <w:r w:rsidRPr="00EA033C">
              <w:rPr>
                <w:rFonts w:asciiTheme="minorHAnsi" w:hAnsiTheme="minorHAnsi" w:cstheme="minorHAnsi"/>
                <w:sz w:val="20"/>
                <w:szCs w:val="20"/>
              </w:rPr>
              <w:t>Światła do jazdy dziennej w technologii matrycowej LED.</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7CEE9C0" w14:textId="77777777" w:rsidR="00EA033C" w:rsidRPr="00EA033C" w:rsidRDefault="00EA033C" w:rsidP="00EA033C">
            <w:pPr>
              <w:pStyle w:val="Standard"/>
              <w:snapToGrid w:val="0"/>
              <w:rPr>
                <w:rFonts w:asciiTheme="minorHAnsi" w:hAnsiTheme="minorHAnsi" w:cstheme="minorHAnsi"/>
                <w:sz w:val="20"/>
                <w:szCs w:val="20"/>
                <w:lang w:val="en-US"/>
              </w:rPr>
            </w:pPr>
          </w:p>
        </w:tc>
      </w:tr>
      <w:tr w:rsidR="00EA033C" w:rsidRPr="000F0141" w14:paraId="631FE25A" w14:textId="77777777" w:rsidTr="00AD1D4B">
        <w:tc>
          <w:tcPr>
            <w:tcW w:w="846" w:type="dxa"/>
            <w:tcBorders>
              <w:top w:val="single" w:sz="4" w:space="0" w:color="000001"/>
              <w:left w:val="single" w:sz="4" w:space="0" w:color="000001"/>
              <w:bottom w:val="single" w:sz="4" w:space="0" w:color="000001"/>
            </w:tcBorders>
            <w:shd w:val="clear" w:color="auto" w:fill="auto"/>
            <w:tcMar>
              <w:left w:w="98" w:type="dxa"/>
            </w:tcMar>
            <w:vAlign w:val="center"/>
          </w:tcPr>
          <w:p w14:paraId="418FA3F1" w14:textId="18B2AF04" w:rsidR="00EA033C" w:rsidRPr="00EA033C" w:rsidRDefault="00EA033C" w:rsidP="00EA033C">
            <w:pPr>
              <w:pStyle w:val="Standard"/>
              <w:snapToGrid w:val="0"/>
              <w:ind w:left="113"/>
              <w:rPr>
                <w:rFonts w:asciiTheme="minorHAnsi" w:hAnsiTheme="minorHAnsi" w:cstheme="minorHAnsi"/>
                <w:sz w:val="20"/>
                <w:szCs w:val="20"/>
              </w:rPr>
            </w:pPr>
            <w:r w:rsidRPr="00EA033C">
              <w:rPr>
                <w:rFonts w:asciiTheme="minorHAnsi" w:hAnsiTheme="minorHAnsi" w:cstheme="minorHAnsi"/>
                <w:sz w:val="20"/>
                <w:szCs w:val="20"/>
              </w:rPr>
              <w:t>5.35</w:t>
            </w:r>
          </w:p>
        </w:tc>
        <w:tc>
          <w:tcPr>
            <w:tcW w:w="9961" w:type="dxa"/>
            <w:tcBorders>
              <w:top w:val="single" w:sz="4" w:space="0" w:color="000001"/>
              <w:left w:val="single" w:sz="4" w:space="0" w:color="000001"/>
              <w:bottom w:val="single" w:sz="4" w:space="0" w:color="000001"/>
            </w:tcBorders>
            <w:shd w:val="clear" w:color="auto" w:fill="auto"/>
            <w:tcMar>
              <w:left w:w="98" w:type="dxa"/>
            </w:tcMar>
            <w:vAlign w:val="center"/>
          </w:tcPr>
          <w:p w14:paraId="3E91283F" w14:textId="19F0FDFA" w:rsidR="00EA033C" w:rsidRPr="00EA033C" w:rsidRDefault="00EA033C" w:rsidP="00EA033C">
            <w:pPr>
              <w:pStyle w:val="Standard"/>
              <w:snapToGrid w:val="0"/>
              <w:rPr>
                <w:rFonts w:asciiTheme="minorHAnsi" w:hAnsiTheme="minorHAnsi" w:cstheme="minorHAnsi"/>
                <w:sz w:val="20"/>
                <w:szCs w:val="20"/>
                <w:lang w:val="en-US"/>
              </w:rPr>
            </w:pPr>
            <w:r w:rsidRPr="00EA033C">
              <w:rPr>
                <w:rFonts w:asciiTheme="minorHAnsi" w:hAnsiTheme="minorHAnsi" w:cstheme="minorHAnsi"/>
                <w:sz w:val="20"/>
                <w:szCs w:val="20"/>
              </w:rPr>
              <w:t>Fabryczny zestaw narzędzi przewidzianych do wyposażenia pojazdu przez producenta podwozia, trójkąt ostrzegawczy, apteczka samochodowa, gaśnica proszkowa o masie środka gaśniczego min. 1 kg.</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1C1CE9A" w14:textId="77777777" w:rsidR="00EA033C" w:rsidRPr="00EA033C" w:rsidRDefault="00EA033C" w:rsidP="00EA033C">
            <w:pPr>
              <w:pStyle w:val="Standard"/>
              <w:snapToGrid w:val="0"/>
              <w:rPr>
                <w:rFonts w:asciiTheme="minorHAnsi" w:hAnsiTheme="minorHAnsi" w:cstheme="minorHAnsi"/>
                <w:sz w:val="20"/>
                <w:szCs w:val="20"/>
                <w:lang w:val="en-US"/>
              </w:rPr>
            </w:pPr>
          </w:p>
        </w:tc>
      </w:tr>
      <w:tr w:rsidR="00EA033C" w:rsidRPr="000F0141" w14:paraId="077E0A05" w14:textId="77777777" w:rsidTr="00EA033C">
        <w:tc>
          <w:tcPr>
            <w:tcW w:w="846" w:type="dxa"/>
            <w:tcBorders>
              <w:top w:val="single" w:sz="4" w:space="0" w:color="000001"/>
              <w:left w:val="single" w:sz="4" w:space="0" w:color="000001"/>
              <w:bottom w:val="single" w:sz="4" w:space="0" w:color="000001"/>
            </w:tcBorders>
            <w:shd w:val="clear" w:color="auto" w:fill="auto"/>
            <w:tcMar>
              <w:left w:w="98" w:type="dxa"/>
            </w:tcMar>
            <w:vAlign w:val="center"/>
          </w:tcPr>
          <w:p w14:paraId="37806AE8" w14:textId="4D4C2B46" w:rsidR="00EA033C" w:rsidRPr="00EA033C" w:rsidRDefault="00EA033C" w:rsidP="00EA033C">
            <w:pPr>
              <w:pStyle w:val="Standard"/>
              <w:snapToGrid w:val="0"/>
              <w:ind w:left="113"/>
              <w:rPr>
                <w:rFonts w:asciiTheme="minorHAnsi" w:hAnsiTheme="minorHAnsi" w:cstheme="minorHAnsi"/>
                <w:sz w:val="20"/>
                <w:szCs w:val="20"/>
              </w:rPr>
            </w:pPr>
            <w:r w:rsidRPr="00EA033C">
              <w:rPr>
                <w:rFonts w:asciiTheme="minorHAnsi" w:hAnsiTheme="minorHAnsi" w:cstheme="minorHAnsi"/>
                <w:sz w:val="20"/>
                <w:szCs w:val="20"/>
              </w:rPr>
              <w:t>5.36</w:t>
            </w:r>
          </w:p>
        </w:tc>
        <w:tc>
          <w:tcPr>
            <w:tcW w:w="9961" w:type="dxa"/>
            <w:tcBorders>
              <w:top w:val="single" w:sz="4" w:space="0" w:color="000001"/>
              <w:left w:val="single" w:sz="4" w:space="0" w:color="000001"/>
              <w:bottom w:val="single" w:sz="4" w:space="0" w:color="000001"/>
            </w:tcBorders>
            <w:shd w:val="clear" w:color="auto" w:fill="auto"/>
            <w:tcMar>
              <w:left w:w="98" w:type="dxa"/>
            </w:tcMar>
            <w:vAlign w:val="center"/>
          </w:tcPr>
          <w:p w14:paraId="54920E70" w14:textId="7E24F2E5" w:rsidR="00EA033C" w:rsidRPr="00EA033C" w:rsidRDefault="00EA033C" w:rsidP="00EA033C">
            <w:pPr>
              <w:pStyle w:val="Standard"/>
              <w:snapToGrid w:val="0"/>
              <w:rPr>
                <w:rFonts w:asciiTheme="minorHAnsi" w:hAnsiTheme="minorHAnsi" w:cstheme="minorHAnsi"/>
                <w:sz w:val="20"/>
                <w:szCs w:val="20"/>
                <w:lang w:val="en-US"/>
              </w:rPr>
            </w:pPr>
            <w:r w:rsidRPr="00EA033C">
              <w:rPr>
                <w:rFonts w:asciiTheme="minorHAnsi" w:hAnsiTheme="minorHAnsi" w:cstheme="minorHAnsi"/>
                <w:sz w:val="20"/>
                <w:szCs w:val="20"/>
              </w:rPr>
              <w:t>Komplet podłogowych dywaników gumowych do przodu i tyłu kabiny pojazdu.</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240B575" w14:textId="77777777" w:rsidR="00EA033C" w:rsidRPr="00EA033C" w:rsidRDefault="00EA033C" w:rsidP="00EA033C">
            <w:pPr>
              <w:pStyle w:val="Standard"/>
              <w:snapToGrid w:val="0"/>
              <w:rPr>
                <w:rFonts w:asciiTheme="minorHAnsi" w:hAnsiTheme="minorHAnsi" w:cstheme="minorHAnsi"/>
                <w:sz w:val="20"/>
                <w:szCs w:val="20"/>
                <w:lang w:val="en-US"/>
              </w:rPr>
            </w:pPr>
          </w:p>
        </w:tc>
      </w:tr>
      <w:tr w:rsidR="00EA033C" w:rsidRPr="000F0141" w14:paraId="45D36607" w14:textId="77777777" w:rsidTr="00EA033C">
        <w:tc>
          <w:tcPr>
            <w:tcW w:w="846" w:type="dxa"/>
            <w:tcBorders>
              <w:top w:val="single" w:sz="4" w:space="0" w:color="000001"/>
              <w:left w:val="single" w:sz="4" w:space="0" w:color="000001"/>
              <w:bottom w:val="single" w:sz="4" w:space="0" w:color="000001"/>
            </w:tcBorders>
            <w:shd w:val="clear" w:color="auto" w:fill="BFBFBF" w:themeFill="background1" w:themeFillShade="BF"/>
            <w:tcMar>
              <w:left w:w="98" w:type="dxa"/>
            </w:tcMar>
          </w:tcPr>
          <w:p w14:paraId="0953245C" w14:textId="7A41A000" w:rsidR="00EA033C" w:rsidRPr="00EA033C" w:rsidRDefault="00EA033C" w:rsidP="00EA033C">
            <w:pPr>
              <w:pStyle w:val="Standard"/>
              <w:snapToGrid w:val="0"/>
              <w:ind w:left="113"/>
              <w:jc w:val="center"/>
              <w:rPr>
                <w:rFonts w:asciiTheme="minorHAnsi" w:hAnsiTheme="minorHAnsi" w:cstheme="minorHAnsi"/>
                <w:sz w:val="20"/>
                <w:szCs w:val="20"/>
              </w:rPr>
            </w:pPr>
            <w:r>
              <w:rPr>
                <w:rFonts w:asciiTheme="minorHAnsi" w:hAnsiTheme="minorHAnsi" w:cstheme="minorHAnsi"/>
                <w:sz w:val="20"/>
                <w:szCs w:val="20"/>
              </w:rPr>
              <w:t>6.</w:t>
            </w:r>
          </w:p>
        </w:tc>
        <w:tc>
          <w:tcPr>
            <w:tcW w:w="9961" w:type="dxa"/>
            <w:tcBorders>
              <w:top w:val="single" w:sz="4" w:space="0" w:color="000001"/>
              <w:left w:val="single" w:sz="4" w:space="0" w:color="000001"/>
              <w:bottom w:val="single" w:sz="4" w:space="0" w:color="000001"/>
            </w:tcBorders>
            <w:shd w:val="clear" w:color="auto" w:fill="BFBFBF" w:themeFill="background1" w:themeFillShade="BF"/>
            <w:tcMar>
              <w:left w:w="98" w:type="dxa"/>
            </w:tcMar>
          </w:tcPr>
          <w:p w14:paraId="55A68CEB" w14:textId="1BFCC465" w:rsidR="00EA033C" w:rsidRPr="00EA033C" w:rsidRDefault="00EA033C" w:rsidP="00EA033C">
            <w:pPr>
              <w:pStyle w:val="Standard"/>
              <w:snapToGrid w:val="0"/>
              <w:jc w:val="center"/>
              <w:rPr>
                <w:rFonts w:asciiTheme="minorHAnsi" w:hAnsiTheme="minorHAnsi" w:cstheme="minorHAnsi"/>
                <w:sz w:val="20"/>
                <w:szCs w:val="20"/>
                <w:lang w:val="en-US"/>
              </w:rPr>
            </w:pPr>
            <w:proofErr w:type="spellStart"/>
            <w:r>
              <w:rPr>
                <w:rFonts w:asciiTheme="minorHAnsi" w:hAnsiTheme="minorHAnsi" w:cstheme="minorHAnsi"/>
                <w:sz w:val="20"/>
                <w:szCs w:val="20"/>
                <w:lang w:val="en-US"/>
              </w:rPr>
              <w:t>Wyposażenie</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dodatkowe</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jako</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pojazd</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uprzywilejowany</w:t>
            </w:r>
            <w:proofErr w:type="spellEnd"/>
          </w:p>
        </w:tc>
        <w:tc>
          <w:tcPr>
            <w:tcW w:w="3684"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98" w:type="dxa"/>
            </w:tcMar>
          </w:tcPr>
          <w:p w14:paraId="7178E418" w14:textId="77777777" w:rsidR="00EA033C" w:rsidRPr="00EA033C" w:rsidRDefault="00EA033C" w:rsidP="00EA033C">
            <w:pPr>
              <w:pStyle w:val="Standard"/>
              <w:snapToGrid w:val="0"/>
              <w:jc w:val="center"/>
              <w:rPr>
                <w:rFonts w:asciiTheme="minorHAnsi" w:hAnsiTheme="minorHAnsi" w:cstheme="minorHAnsi"/>
                <w:sz w:val="20"/>
                <w:szCs w:val="20"/>
                <w:lang w:val="en-US"/>
              </w:rPr>
            </w:pPr>
          </w:p>
        </w:tc>
      </w:tr>
      <w:tr w:rsidR="00EA033C" w:rsidRPr="00EA033C" w14:paraId="755973C7" w14:textId="77777777" w:rsidTr="00287306">
        <w:tc>
          <w:tcPr>
            <w:tcW w:w="846" w:type="dxa"/>
            <w:tcBorders>
              <w:top w:val="single" w:sz="4" w:space="0" w:color="000000"/>
              <w:left w:val="single" w:sz="4" w:space="0" w:color="000000"/>
              <w:bottom w:val="single" w:sz="4" w:space="0" w:color="000000"/>
            </w:tcBorders>
            <w:shd w:val="clear" w:color="auto" w:fill="auto"/>
            <w:tcMar>
              <w:left w:w="98" w:type="dxa"/>
            </w:tcMar>
            <w:vAlign w:val="center"/>
          </w:tcPr>
          <w:p w14:paraId="23BD8375" w14:textId="768D19E8" w:rsidR="00EA033C" w:rsidRPr="00EA033C" w:rsidRDefault="00EA033C" w:rsidP="00EA033C">
            <w:pPr>
              <w:pStyle w:val="Standard"/>
              <w:snapToGrid w:val="0"/>
              <w:ind w:left="113"/>
              <w:jc w:val="center"/>
              <w:rPr>
                <w:rFonts w:asciiTheme="minorHAnsi" w:hAnsiTheme="minorHAnsi" w:cstheme="minorHAnsi"/>
                <w:sz w:val="20"/>
                <w:szCs w:val="20"/>
              </w:rPr>
            </w:pPr>
            <w:r w:rsidRPr="00EA033C">
              <w:rPr>
                <w:rFonts w:asciiTheme="minorHAnsi" w:hAnsiTheme="minorHAnsi" w:cstheme="minorHAnsi"/>
                <w:sz w:val="20"/>
                <w:szCs w:val="20"/>
              </w:rPr>
              <w:t>6.1</w:t>
            </w:r>
          </w:p>
        </w:tc>
        <w:tc>
          <w:tcPr>
            <w:tcW w:w="9961" w:type="dxa"/>
            <w:tcBorders>
              <w:top w:val="single" w:sz="4" w:space="0" w:color="000000"/>
              <w:left w:val="single" w:sz="4" w:space="0" w:color="000000"/>
              <w:bottom w:val="single" w:sz="4" w:space="0" w:color="000000"/>
            </w:tcBorders>
            <w:shd w:val="clear" w:color="auto" w:fill="auto"/>
            <w:tcMar>
              <w:left w:w="98" w:type="dxa"/>
            </w:tcMar>
          </w:tcPr>
          <w:p w14:paraId="09D4F9FA" w14:textId="77777777" w:rsidR="00EA033C" w:rsidRDefault="00EA033C" w:rsidP="00EA033C">
            <w:pPr>
              <w:pStyle w:val="Standard"/>
              <w:snapToGrid w:val="0"/>
              <w:rPr>
                <w:rFonts w:asciiTheme="minorHAnsi" w:hAnsiTheme="minorHAnsi" w:cstheme="minorHAnsi"/>
                <w:sz w:val="20"/>
                <w:szCs w:val="20"/>
              </w:rPr>
            </w:pPr>
            <w:r w:rsidRPr="00EA033C">
              <w:rPr>
                <w:rFonts w:asciiTheme="minorHAnsi" w:hAnsiTheme="minorHAnsi" w:cstheme="minorHAnsi"/>
                <w:sz w:val="20"/>
                <w:szCs w:val="20"/>
              </w:rPr>
              <w:t xml:space="preserve">Modulator sygnalizacji akustyczno – świetlnej z manipulatorem w mikrofonie (emitujący minimum trzy modulowane tony). </w:t>
            </w:r>
          </w:p>
          <w:p w14:paraId="05B2EF7E" w14:textId="100F52A6" w:rsidR="00EA033C" w:rsidRDefault="00EA033C" w:rsidP="00EA033C">
            <w:pPr>
              <w:pStyle w:val="Standard"/>
              <w:snapToGrid w:val="0"/>
              <w:rPr>
                <w:rFonts w:asciiTheme="minorHAnsi" w:hAnsiTheme="minorHAnsi" w:cstheme="minorHAnsi"/>
                <w:b/>
                <w:bCs/>
                <w:sz w:val="20"/>
                <w:szCs w:val="20"/>
              </w:rPr>
            </w:pPr>
            <w:r w:rsidRPr="00EA033C">
              <w:rPr>
                <w:rFonts w:asciiTheme="minorHAnsi" w:hAnsiTheme="minorHAnsi" w:cstheme="minorHAnsi"/>
                <w:sz w:val="20"/>
                <w:szCs w:val="20"/>
              </w:rPr>
              <w:t>Sposób montażu modulatora i manipulatora ma być ustalony z Zamawiającym w trakcie realizacji umowy.</w:t>
            </w:r>
            <w:r w:rsidRPr="00EA033C">
              <w:rPr>
                <w:rFonts w:asciiTheme="minorHAnsi" w:hAnsiTheme="minorHAnsi" w:cstheme="minorHAnsi"/>
                <w:b/>
                <w:bCs/>
                <w:sz w:val="20"/>
                <w:szCs w:val="20"/>
              </w:rPr>
              <w:t xml:space="preserve"> </w:t>
            </w:r>
          </w:p>
          <w:p w14:paraId="3868DEBF" w14:textId="4678070A" w:rsidR="00EA033C" w:rsidRPr="00EA033C" w:rsidRDefault="00EA033C" w:rsidP="00EA033C">
            <w:pPr>
              <w:pStyle w:val="Standard"/>
              <w:snapToGrid w:val="0"/>
              <w:rPr>
                <w:rFonts w:asciiTheme="minorHAnsi" w:hAnsiTheme="minorHAnsi" w:cstheme="minorHAnsi"/>
                <w:sz w:val="20"/>
                <w:szCs w:val="20"/>
                <w:lang w:val="en-US"/>
              </w:rPr>
            </w:pPr>
            <w:r w:rsidRPr="00EA033C">
              <w:rPr>
                <w:rFonts w:asciiTheme="minorHAnsi" w:hAnsiTheme="minorHAnsi" w:cstheme="minorHAnsi"/>
                <w:sz w:val="20"/>
                <w:szCs w:val="20"/>
              </w:rPr>
              <w:t>Pod maską samochodu głośnik(i) o mocy min. 100 W, umożliwiające podawanie komunikatów słownych za pomocą mikrofonu zamontowanego wewnątrz kabiny.</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A36048E" w14:textId="77777777" w:rsidR="00EA033C" w:rsidRPr="00EA033C" w:rsidRDefault="00EA033C" w:rsidP="00EA033C">
            <w:pPr>
              <w:pStyle w:val="Standard"/>
              <w:snapToGrid w:val="0"/>
              <w:rPr>
                <w:rFonts w:asciiTheme="minorHAnsi" w:hAnsiTheme="minorHAnsi" w:cstheme="minorHAnsi"/>
                <w:sz w:val="20"/>
                <w:szCs w:val="20"/>
                <w:lang w:val="en-US"/>
              </w:rPr>
            </w:pPr>
          </w:p>
        </w:tc>
      </w:tr>
      <w:tr w:rsidR="00EA033C" w:rsidRPr="00EA033C" w14:paraId="63E2D4E5" w14:textId="77777777" w:rsidTr="00287306">
        <w:tc>
          <w:tcPr>
            <w:tcW w:w="846" w:type="dxa"/>
            <w:tcBorders>
              <w:left w:val="single" w:sz="4" w:space="0" w:color="000000"/>
              <w:bottom w:val="single" w:sz="4" w:space="0" w:color="000000"/>
            </w:tcBorders>
            <w:shd w:val="clear" w:color="auto" w:fill="auto"/>
            <w:tcMar>
              <w:left w:w="98" w:type="dxa"/>
            </w:tcMar>
            <w:vAlign w:val="center"/>
          </w:tcPr>
          <w:p w14:paraId="03BBA257" w14:textId="794B01BD" w:rsidR="00EA033C" w:rsidRPr="00EA033C" w:rsidRDefault="00EA033C" w:rsidP="00EA033C">
            <w:pPr>
              <w:pStyle w:val="Standard"/>
              <w:snapToGrid w:val="0"/>
              <w:ind w:left="113"/>
              <w:jc w:val="center"/>
              <w:rPr>
                <w:rFonts w:asciiTheme="minorHAnsi" w:hAnsiTheme="minorHAnsi" w:cstheme="minorHAnsi"/>
                <w:sz w:val="20"/>
                <w:szCs w:val="20"/>
              </w:rPr>
            </w:pPr>
            <w:r w:rsidRPr="00EA033C">
              <w:rPr>
                <w:rFonts w:asciiTheme="minorHAnsi" w:hAnsiTheme="minorHAnsi" w:cstheme="minorHAnsi"/>
                <w:sz w:val="20"/>
                <w:szCs w:val="20"/>
              </w:rPr>
              <w:t>6.2</w:t>
            </w:r>
          </w:p>
        </w:tc>
        <w:tc>
          <w:tcPr>
            <w:tcW w:w="9961" w:type="dxa"/>
            <w:tcBorders>
              <w:left w:val="single" w:sz="4" w:space="0" w:color="000000"/>
              <w:bottom w:val="single" w:sz="4" w:space="0" w:color="000000"/>
            </w:tcBorders>
            <w:shd w:val="clear" w:color="auto" w:fill="auto"/>
            <w:tcMar>
              <w:left w:w="98" w:type="dxa"/>
            </w:tcMar>
          </w:tcPr>
          <w:p w14:paraId="28EEE865" w14:textId="77777777" w:rsidR="00EA033C" w:rsidRDefault="00EA033C" w:rsidP="00EA033C">
            <w:pPr>
              <w:pStyle w:val="Standard"/>
              <w:snapToGrid w:val="0"/>
              <w:rPr>
                <w:rFonts w:asciiTheme="minorHAnsi" w:hAnsiTheme="minorHAnsi" w:cstheme="minorHAnsi"/>
                <w:sz w:val="20"/>
                <w:szCs w:val="20"/>
              </w:rPr>
            </w:pPr>
            <w:r w:rsidRPr="00EA033C">
              <w:rPr>
                <w:rFonts w:asciiTheme="minorHAnsi" w:hAnsiTheme="minorHAnsi" w:cstheme="minorHAnsi"/>
                <w:sz w:val="20"/>
                <w:szCs w:val="20"/>
              </w:rPr>
              <w:t xml:space="preserve">Na dachu pojazdu zamontowana belka świetlna z napisem „STRAŻ” z niebieskimi światami błyskowymi oraz odrębnie włączanym czerwonym światłem błyskowym po stronie kierowcy. Dodatkowo zamontowane z przodu pojazdu w okolicach grilla (atrapy) samochodu dwa kierunkowe światła błyskowe niebieskie. Wszystkie światła błyskowe wykonane w technologii LED. Wysokość belki max 110 mm. </w:t>
            </w:r>
          </w:p>
          <w:p w14:paraId="504F9F9F" w14:textId="79CC9905" w:rsidR="00EA033C" w:rsidRPr="00EA033C" w:rsidRDefault="00EA033C" w:rsidP="00EA033C">
            <w:pPr>
              <w:pStyle w:val="Standard"/>
              <w:snapToGrid w:val="0"/>
              <w:rPr>
                <w:rFonts w:asciiTheme="minorHAnsi" w:hAnsiTheme="minorHAnsi" w:cstheme="minorHAnsi"/>
                <w:sz w:val="20"/>
                <w:szCs w:val="20"/>
                <w:lang w:val="en-US"/>
              </w:rPr>
            </w:pPr>
            <w:r w:rsidRPr="00EA033C">
              <w:rPr>
                <w:rFonts w:asciiTheme="minorHAnsi" w:hAnsiTheme="minorHAnsi" w:cstheme="minorHAnsi"/>
                <w:sz w:val="20"/>
                <w:szCs w:val="20"/>
              </w:rPr>
              <w:t xml:space="preserve">Przebieg przewodów zasilających i sposób montażu belki świetlnej oraz świateł kierunkowych błyskowych ma być ustalony z Zamawiającym w trakcie realizacji umowy. </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9AB838F" w14:textId="77777777" w:rsidR="00EA033C" w:rsidRPr="00EA033C" w:rsidRDefault="00EA033C" w:rsidP="00EA033C">
            <w:pPr>
              <w:pStyle w:val="Standard"/>
              <w:snapToGrid w:val="0"/>
              <w:rPr>
                <w:rFonts w:asciiTheme="minorHAnsi" w:hAnsiTheme="minorHAnsi" w:cstheme="minorHAnsi"/>
                <w:sz w:val="20"/>
                <w:szCs w:val="20"/>
                <w:lang w:val="en-US"/>
              </w:rPr>
            </w:pPr>
          </w:p>
        </w:tc>
      </w:tr>
      <w:tr w:rsidR="00EA033C" w:rsidRPr="00EA033C" w14:paraId="58859181" w14:textId="77777777" w:rsidTr="00287306">
        <w:tc>
          <w:tcPr>
            <w:tcW w:w="846" w:type="dxa"/>
            <w:tcBorders>
              <w:top w:val="single" w:sz="4" w:space="0" w:color="000000"/>
              <w:left w:val="single" w:sz="4" w:space="0" w:color="000000"/>
              <w:bottom w:val="single" w:sz="4" w:space="0" w:color="000000"/>
            </w:tcBorders>
            <w:shd w:val="clear" w:color="auto" w:fill="auto"/>
            <w:tcMar>
              <w:left w:w="98" w:type="dxa"/>
            </w:tcMar>
          </w:tcPr>
          <w:p w14:paraId="0EE690A6" w14:textId="27435E2A" w:rsidR="00EA033C" w:rsidRPr="00EA033C" w:rsidRDefault="00EA033C" w:rsidP="00EA033C">
            <w:pPr>
              <w:pStyle w:val="Standard"/>
              <w:snapToGrid w:val="0"/>
              <w:ind w:left="113"/>
              <w:jc w:val="center"/>
              <w:rPr>
                <w:rFonts w:asciiTheme="minorHAnsi" w:hAnsiTheme="minorHAnsi" w:cstheme="minorHAnsi"/>
                <w:sz w:val="20"/>
                <w:szCs w:val="20"/>
              </w:rPr>
            </w:pPr>
            <w:r w:rsidRPr="00EA033C">
              <w:rPr>
                <w:rFonts w:asciiTheme="minorHAnsi" w:hAnsiTheme="minorHAnsi" w:cstheme="minorHAnsi"/>
                <w:sz w:val="20"/>
                <w:szCs w:val="20"/>
              </w:rPr>
              <w:t>6.3.</w:t>
            </w:r>
          </w:p>
        </w:tc>
        <w:tc>
          <w:tcPr>
            <w:tcW w:w="9961" w:type="dxa"/>
            <w:tcBorders>
              <w:top w:val="single" w:sz="4" w:space="0" w:color="000000"/>
              <w:left w:val="single" w:sz="4" w:space="0" w:color="000000"/>
              <w:bottom w:val="single" w:sz="4" w:space="0" w:color="000000"/>
            </w:tcBorders>
            <w:shd w:val="clear" w:color="auto" w:fill="auto"/>
            <w:tcMar>
              <w:left w:w="98" w:type="dxa"/>
            </w:tcMar>
          </w:tcPr>
          <w:p w14:paraId="5E802E9F" w14:textId="39E20301" w:rsidR="00EA033C" w:rsidRPr="00EA033C" w:rsidRDefault="00EA033C" w:rsidP="00EA033C">
            <w:pPr>
              <w:spacing w:after="0" w:line="240" w:lineRule="auto"/>
              <w:jc w:val="both"/>
              <w:rPr>
                <w:rFonts w:cstheme="minorHAnsi"/>
                <w:sz w:val="20"/>
                <w:szCs w:val="20"/>
              </w:rPr>
            </w:pPr>
            <w:r w:rsidRPr="00EA033C">
              <w:rPr>
                <w:rFonts w:cstheme="minorHAnsi"/>
                <w:sz w:val="20"/>
                <w:szCs w:val="20"/>
              </w:rPr>
              <w:t xml:space="preserve">W kabinie kierowcy ma być zamontowany radiotelefon przewoźny dostarczony przez Zamawiającego. </w:t>
            </w:r>
          </w:p>
          <w:p w14:paraId="768980E5" w14:textId="180A3DD0" w:rsidR="00EA033C" w:rsidRPr="00EA033C" w:rsidRDefault="00EA033C" w:rsidP="00EA033C">
            <w:pPr>
              <w:spacing w:after="0" w:line="240" w:lineRule="auto"/>
              <w:jc w:val="both"/>
              <w:rPr>
                <w:rFonts w:cstheme="minorHAnsi"/>
                <w:sz w:val="20"/>
                <w:szCs w:val="20"/>
              </w:rPr>
            </w:pPr>
            <w:r w:rsidRPr="00EA033C">
              <w:rPr>
                <w:rFonts w:cstheme="minorHAnsi"/>
                <w:sz w:val="20"/>
                <w:szCs w:val="20"/>
              </w:rPr>
              <w:t>Radiotelefon ma być podłączony do instalacji zasilania samochodu i zabezpieczony oddzielnym bezpiecznikiem umieszczonym w miejscu łatwo dostępnym, zgodnie z zaleceniami producenta radiotelefonu, w celu wyeliminowania wpływu zakłóceń od innych urządzeń samochodu w czasie jego pracy.</w:t>
            </w:r>
          </w:p>
          <w:p w14:paraId="1422CA0E" w14:textId="705BEB98" w:rsidR="00EA033C" w:rsidRPr="00EA033C" w:rsidRDefault="00EA033C" w:rsidP="00EA033C">
            <w:pPr>
              <w:spacing w:after="0" w:line="240" w:lineRule="auto"/>
              <w:jc w:val="both"/>
              <w:rPr>
                <w:rFonts w:cstheme="minorHAnsi"/>
                <w:sz w:val="20"/>
                <w:szCs w:val="20"/>
              </w:rPr>
            </w:pPr>
            <w:r w:rsidRPr="00EA033C">
              <w:rPr>
                <w:rFonts w:cstheme="minorHAnsi"/>
                <w:sz w:val="20"/>
                <w:szCs w:val="20"/>
              </w:rPr>
              <w:lastRenderedPageBreak/>
              <w:t xml:space="preserve">Sposób montażu urządzenia radiowego ma umożliwić łatwy dostęp do mikrofonu i panelu sterującego umieszczone z przodu radiotelefonu, oraz złącz akcesoriów i antenowego zlokalizowanych w tylnej części radiotelefonu. Jednocześnie ma być ułatwiony jego demontaż w razie awarii. </w:t>
            </w:r>
          </w:p>
          <w:p w14:paraId="15AE2E1D" w14:textId="361A7BFA" w:rsidR="00EA033C" w:rsidRPr="00D5783B" w:rsidRDefault="00EA033C" w:rsidP="00EA033C">
            <w:pPr>
              <w:spacing w:after="0" w:line="240" w:lineRule="auto"/>
              <w:jc w:val="both"/>
              <w:rPr>
                <w:rFonts w:cstheme="minorHAnsi"/>
                <w:sz w:val="20"/>
                <w:szCs w:val="20"/>
              </w:rPr>
            </w:pPr>
            <w:r w:rsidRPr="00D5783B">
              <w:rPr>
                <w:rFonts w:cstheme="minorHAnsi"/>
                <w:sz w:val="20"/>
                <w:szCs w:val="20"/>
              </w:rPr>
              <w:t xml:space="preserve">Sposób montażu radiotelefonu ma być ustalony z Zamawiającym w trakcie realizacji umowy. </w:t>
            </w:r>
          </w:p>
          <w:p w14:paraId="0DC84D1A" w14:textId="77777777" w:rsidR="00D5783B" w:rsidRDefault="00D5783B" w:rsidP="00EA033C">
            <w:pPr>
              <w:spacing w:after="0" w:line="240" w:lineRule="auto"/>
              <w:jc w:val="both"/>
              <w:rPr>
                <w:rFonts w:cstheme="minorHAnsi"/>
                <w:sz w:val="20"/>
                <w:szCs w:val="20"/>
              </w:rPr>
            </w:pPr>
          </w:p>
          <w:p w14:paraId="562BDCC2" w14:textId="4E618215" w:rsidR="00EA033C" w:rsidRPr="00EA033C" w:rsidRDefault="00EA033C" w:rsidP="00EA033C">
            <w:pPr>
              <w:spacing w:after="0" w:line="240" w:lineRule="auto"/>
              <w:jc w:val="both"/>
              <w:rPr>
                <w:rFonts w:cstheme="minorHAnsi"/>
                <w:sz w:val="20"/>
                <w:szCs w:val="20"/>
              </w:rPr>
            </w:pPr>
            <w:r w:rsidRPr="00EA033C">
              <w:rPr>
                <w:rFonts w:cstheme="minorHAnsi"/>
                <w:sz w:val="20"/>
                <w:szCs w:val="20"/>
              </w:rPr>
              <w:t>Do radiotelefonu ma być zamontowana kompletna instalacja radiowa składająca się z:</w:t>
            </w:r>
          </w:p>
          <w:p w14:paraId="6BC0F097" w14:textId="77777777" w:rsidR="00EA033C" w:rsidRPr="00EA033C" w:rsidRDefault="00EA033C" w:rsidP="00EA033C">
            <w:pPr>
              <w:spacing w:after="0" w:line="240" w:lineRule="auto"/>
              <w:jc w:val="both"/>
              <w:rPr>
                <w:rFonts w:cstheme="minorHAnsi"/>
                <w:sz w:val="20"/>
                <w:szCs w:val="20"/>
              </w:rPr>
            </w:pPr>
            <w:r w:rsidRPr="00EA033C">
              <w:rPr>
                <w:rFonts w:cstheme="minorHAnsi"/>
                <w:sz w:val="20"/>
                <w:szCs w:val="20"/>
              </w:rPr>
              <w:t>- anteny radiowej dostrojonej do pasma częstotliwości UKF PSP,</w:t>
            </w:r>
          </w:p>
          <w:p w14:paraId="63DAC332" w14:textId="5842A062" w:rsidR="00EA033C" w:rsidRPr="00EA033C" w:rsidRDefault="00EA033C" w:rsidP="00EA033C">
            <w:pPr>
              <w:spacing w:after="0" w:line="240" w:lineRule="auto"/>
              <w:jc w:val="both"/>
              <w:rPr>
                <w:rFonts w:cstheme="minorHAnsi"/>
                <w:sz w:val="20"/>
                <w:szCs w:val="20"/>
              </w:rPr>
            </w:pPr>
            <w:r w:rsidRPr="00EA033C">
              <w:rPr>
                <w:rFonts w:cstheme="minorHAnsi"/>
                <w:sz w:val="20"/>
                <w:szCs w:val="20"/>
              </w:rPr>
              <w:t xml:space="preserve">- odpowiednio dostrojonego i skróconego kabla antenowego o oporności 50Ω, </w:t>
            </w:r>
          </w:p>
          <w:p w14:paraId="5A7F3632" w14:textId="77777777" w:rsidR="00EA033C" w:rsidRPr="00EA033C" w:rsidRDefault="00EA033C" w:rsidP="00EA033C">
            <w:pPr>
              <w:spacing w:after="0" w:line="240" w:lineRule="auto"/>
              <w:jc w:val="both"/>
              <w:rPr>
                <w:rFonts w:cstheme="minorHAnsi"/>
                <w:sz w:val="20"/>
                <w:szCs w:val="20"/>
              </w:rPr>
            </w:pPr>
            <w:r w:rsidRPr="00EA033C">
              <w:rPr>
                <w:rFonts w:cstheme="minorHAnsi"/>
                <w:sz w:val="20"/>
                <w:szCs w:val="20"/>
              </w:rPr>
              <w:t>- odpowiedniego dla zamontowanego radiotelefonu złącza antenowego.</w:t>
            </w:r>
          </w:p>
          <w:p w14:paraId="65FE3011" w14:textId="77777777" w:rsidR="00D5783B" w:rsidRDefault="00D5783B" w:rsidP="00EA033C">
            <w:pPr>
              <w:spacing w:after="0" w:line="240" w:lineRule="auto"/>
              <w:jc w:val="both"/>
              <w:rPr>
                <w:rFonts w:cstheme="minorHAnsi"/>
                <w:sz w:val="20"/>
                <w:szCs w:val="20"/>
              </w:rPr>
            </w:pPr>
          </w:p>
          <w:p w14:paraId="0B23E61B" w14:textId="77777777" w:rsidR="00D5783B" w:rsidRDefault="00EA033C" w:rsidP="00EA033C">
            <w:pPr>
              <w:spacing w:after="0" w:line="240" w:lineRule="auto"/>
              <w:jc w:val="both"/>
              <w:rPr>
                <w:rFonts w:cstheme="minorHAnsi"/>
                <w:sz w:val="20"/>
                <w:szCs w:val="20"/>
              </w:rPr>
            </w:pPr>
            <w:r w:rsidRPr="00EA033C">
              <w:rPr>
                <w:rFonts w:cstheme="minorHAnsi"/>
                <w:sz w:val="20"/>
                <w:szCs w:val="20"/>
              </w:rPr>
              <w:t xml:space="preserve">Antena radiowa ma być zamontowana na stałe bezpośrednio do dachu samochodu. </w:t>
            </w:r>
          </w:p>
          <w:p w14:paraId="5D4EFE9E" w14:textId="25A6CD6F" w:rsidR="00EA033C" w:rsidRPr="00EA033C" w:rsidRDefault="00EA033C" w:rsidP="00EA033C">
            <w:pPr>
              <w:spacing w:after="0" w:line="240" w:lineRule="auto"/>
              <w:jc w:val="both"/>
              <w:rPr>
                <w:rFonts w:cstheme="minorHAnsi"/>
                <w:sz w:val="20"/>
                <w:szCs w:val="20"/>
              </w:rPr>
            </w:pPr>
            <w:r w:rsidRPr="00EA033C">
              <w:rPr>
                <w:rFonts w:cstheme="minorHAnsi"/>
                <w:sz w:val="20"/>
                <w:szCs w:val="20"/>
              </w:rPr>
              <w:t xml:space="preserve">Nie dopuszcza się instalacji anteny magnetycznej. Antena powinna być ze składanym promiennikiem przy wykorzystaniu nakrętki motylkowej. Jeżeli radiotelefon posiada funkcję GPS wybrana antena ma gwarantować jego prawidłowe działanie.  </w:t>
            </w:r>
          </w:p>
          <w:p w14:paraId="3A8AE72A" w14:textId="3C3C7A4F" w:rsidR="00EA033C" w:rsidRPr="00EA033C" w:rsidRDefault="00EA033C" w:rsidP="00EA033C">
            <w:pPr>
              <w:spacing w:after="0" w:line="240" w:lineRule="auto"/>
              <w:jc w:val="both"/>
              <w:rPr>
                <w:rFonts w:cstheme="minorHAnsi"/>
                <w:sz w:val="20"/>
                <w:szCs w:val="20"/>
              </w:rPr>
            </w:pPr>
            <w:r w:rsidRPr="00EA033C">
              <w:rPr>
                <w:rFonts w:cstheme="minorHAnsi"/>
                <w:sz w:val="20"/>
                <w:szCs w:val="20"/>
              </w:rPr>
              <w:t>Kabel antenowy powinien być doprowadzony do urządzenia nadawczo odbiorczego,</w:t>
            </w:r>
            <w:r w:rsidR="00D5783B">
              <w:rPr>
                <w:rFonts w:cstheme="minorHAnsi"/>
                <w:sz w:val="20"/>
                <w:szCs w:val="20"/>
              </w:rPr>
              <w:t xml:space="preserve"> </w:t>
            </w:r>
            <w:r w:rsidRPr="00EA033C">
              <w:rPr>
                <w:rFonts w:cstheme="minorHAnsi"/>
                <w:sz w:val="20"/>
                <w:szCs w:val="20"/>
              </w:rPr>
              <w:t xml:space="preserve">jak najkrótszą drogą i odpowiednio skrócony. Zamontowany kabel antenowy ma być w jednym odcinku o dostosowanej do zabudowy długości. Nie dopuszcza się pozostawienia zawiniętych odcinków kabla w niewidocznych częściach samochodu oraz stosowania dodatkowych przejściówek i złączy kablowych. Trasa przebiegu, wymiary oraz parametry użytego kabla ma być zamieszczona w dokumentacji instalacyjnej radiotelefonu. </w:t>
            </w:r>
          </w:p>
          <w:p w14:paraId="7DD30215" w14:textId="12F86EA1" w:rsidR="00EA033C" w:rsidRPr="00EA033C" w:rsidRDefault="00EA033C" w:rsidP="00EA033C">
            <w:pPr>
              <w:spacing w:after="0" w:line="240" w:lineRule="auto"/>
              <w:jc w:val="both"/>
              <w:rPr>
                <w:rFonts w:cstheme="minorHAnsi"/>
                <w:sz w:val="20"/>
                <w:szCs w:val="20"/>
              </w:rPr>
            </w:pPr>
            <w:r w:rsidRPr="00EA033C">
              <w:rPr>
                <w:rFonts w:cstheme="minorHAnsi"/>
                <w:sz w:val="20"/>
                <w:szCs w:val="20"/>
              </w:rPr>
              <w:t>Kabel radiowy ma być ułożony w sposób niepowodujący ostrych załamań, zabezpieczony przed przecięciem podczas poruszania się pojazdu, przez ostro zakończone części karoserii samochodu. Wszystkie miejsca, w których kabel może być narażony na uszkodzenie mają być oznaczone w dokumentacji instalacyjnej radiotelefonu.</w:t>
            </w:r>
          </w:p>
          <w:p w14:paraId="2303D8F1" w14:textId="77777777" w:rsidR="00EA033C" w:rsidRPr="00EA033C" w:rsidRDefault="00EA033C" w:rsidP="00EA033C">
            <w:pPr>
              <w:spacing w:after="0" w:line="240" w:lineRule="auto"/>
              <w:jc w:val="both"/>
              <w:rPr>
                <w:rFonts w:cstheme="minorHAnsi"/>
                <w:sz w:val="20"/>
                <w:szCs w:val="20"/>
              </w:rPr>
            </w:pPr>
            <w:r w:rsidRPr="00EA033C">
              <w:rPr>
                <w:rFonts w:cstheme="minorHAnsi"/>
                <w:sz w:val="20"/>
                <w:szCs w:val="20"/>
              </w:rPr>
              <w:t xml:space="preserve">Zamawiający podczas odbioru instalacji może dokonać przeglądu użytego zabezpieczenia kabla we wskazanych w dokumentacji miejscach. </w:t>
            </w:r>
          </w:p>
          <w:p w14:paraId="65A64C06" w14:textId="50CC8785" w:rsidR="00EA033C" w:rsidRPr="00EA033C" w:rsidRDefault="00EA033C" w:rsidP="00EA033C">
            <w:pPr>
              <w:spacing w:after="0" w:line="240" w:lineRule="auto"/>
              <w:jc w:val="both"/>
              <w:rPr>
                <w:rFonts w:cstheme="minorHAnsi"/>
                <w:sz w:val="20"/>
                <w:szCs w:val="20"/>
              </w:rPr>
            </w:pPr>
            <w:r w:rsidRPr="00EA033C">
              <w:rPr>
                <w:rFonts w:cstheme="minorHAnsi"/>
                <w:sz w:val="20"/>
                <w:szCs w:val="20"/>
              </w:rPr>
              <w:t xml:space="preserve">Antena ma być dostrojona do częstotliwości UKF PSP i charakteryzować się współczynnikiem fali stojącej SWR mieszczącym się w granicy 1 -1,5. </w:t>
            </w:r>
          </w:p>
          <w:p w14:paraId="37BF5E0B" w14:textId="77777777" w:rsidR="00EA033C" w:rsidRPr="00EA033C" w:rsidRDefault="00EA033C" w:rsidP="00EA033C">
            <w:pPr>
              <w:spacing w:after="0" w:line="240" w:lineRule="auto"/>
              <w:jc w:val="both"/>
              <w:rPr>
                <w:rFonts w:cstheme="minorHAnsi"/>
                <w:sz w:val="20"/>
                <w:szCs w:val="20"/>
              </w:rPr>
            </w:pPr>
            <w:r w:rsidRPr="00EA033C">
              <w:rPr>
                <w:rFonts w:cstheme="minorHAnsi"/>
                <w:sz w:val="20"/>
                <w:szCs w:val="20"/>
              </w:rPr>
              <w:t>Zmawiający podczas odbioru instalacji radiowej może dokonać pomiarów parametru SWR wykorzystując swoje urządzenia pomiarowe.</w:t>
            </w:r>
          </w:p>
          <w:p w14:paraId="3E47F3D1" w14:textId="431C0F10" w:rsidR="00EA033C" w:rsidRPr="00D5783B" w:rsidRDefault="00EA033C" w:rsidP="00EA033C">
            <w:pPr>
              <w:pStyle w:val="Standard"/>
              <w:snapToGrid w:val="0"/>
              <w:rPr>
                <w:rFonts w:asciiTheme="minorHAnsi" w:hAnsiTheme="minorHAnsi" w:cstheme="minorHAnsi"/>
                <w:sz w:val="20"/>
                <w:szCs w:val="20"/>
                <w:lang w:val="en-US"/>
              </w:rPr>
            </w:pPr>
            <w:r w:rsidRPr="00D5783B">
              <w:rPr>
                <w:rFonts w:asciiTheme="minorHAnsi" w:hAnsiTheme="minorHAnsi" w:cstheme="minorHAnsi"/>
                <w:sz w:val="20"/>
                <w:szCs w:val="20"/>
              </w:rPr>
              <w:t xml:space="preserve">Sposób i miejsce montażu anteny oraz przebieg kabla antenowego ma być ustalony z ZAMAWIAJĄCYM w trakcie realizacji </w:t>
            </w:r>
            <w:r w:rsidR="00D5783B" w:rsidRPr="00D5783B">
              <w:rPr>
                <w:rFonts w:asciiTheme="minorHAnsi" w:hAnsiTheme="minorHAnsi" w:cstheme="minorHAnsi"/>
                <w:sz w:val="20"/>
                <w:szCs w:val="20"/>
              </w:rPr>
              <w:t>umowy</w:t>
            </w:r>
            <w:r w:rsidRPr="00D5783B">
              <w:rPr>
                <w:rFonts w:asciiTheme="minorHAnsi" w:hAnsiTheme="minorHAnsi" w:cstheme="minorHAnsi"/>
                <w:sz w:val="20"/>
                <w:szCs w:val="20"/>
              </w:rPr>
              <w:t xml:space="preserve">. </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96165A6" w14:textId="77777777" w:rsidR="00EA033C" w:rsidRPr="00EA033C" w:rsidRDefault="00EA033C" w:rsidP="00EA033C">
            <w:pPr>
              <w:pStyle w:val="Standard"/>
              <w:snapToGrid w:val="0"/>
              <w:rPr>
                <w:rFonts w:asciiTheme="minorHAnsi" w:hAnsiTheme="minorHAnsi" w:cstheme="minorHAnsi"/>
                <w:sz w:val="20"/>
                <w:szCs w:val="20"/>
                <w:lang w:val="en-US"/>
              </w:rPr>
            </w:pPr>
          </w:p>
        </w:tc>
      </w:tr>
      <w:tr w:rsidR="00EA033C" w:rsidRPr="000F0141" w14:paraId="442B67D5" w14:textId="77777777" w:rsidTr="00D5783B">
        <w:tc>
          <w:tcPr>
            <w:tcW w:w="846" w:type="dxa"/>
            <w:tcBorders>
              <w:top w:val="single" w:sz="4" w:space="0" w:color="000001"/>
              <w:left w:val="single" w:sz="4" w:space="0" w:color="000001"/>
              <w:bottom w:val="single" w:sz="4" w:space="0" w:color="000001"/>
            </w:tcBorders>
            <w:shd w:val="clear" w:color="auto" w:fill="BFBFBF" w:themeFill="background1" w:themeFillShade="BF"/>
            <w:tcMar>
              <w:left w:w="98" w:type="dxa"/>
            </w:tcMar>
          </w:tcPr>
          <w:p w14:paraId="172BF9E7" w14:textId="4C3001D2" w:rsidR="00EA033C" w:rsidRPr="000F0141" w:rsidRDefault="00D5783B" w:rsidP="00D5783B">
            <w:pPr>
              <w:pStyle w:val="Standard"/>
              <w:snapToGrid w:val="0"/>
              <w:ind w:left="113"/>
              <w:jc w:val="center"/>
              <w:rPr>
                <w:rFonts w:asciiTheme="minorHAnsi" w:hAnsiTheme="minorHAnsi" w:cstheme="minorHAnsi"/>
                <w:sz w:val="20"/>
                <w:szCs w:val="20"/>
              </w:rPr>
            </w:pPr>
            <w:r>
              <w:rPr>
                <w:rFonts w:asciiTheme="minorHAnsi" w:hAnsiTheme="minorHAnsi" w:cstheme="minorHAnsi"/>
                <w:sz w:val="20"/>
                <w:szCs w:val="20"/>
              </w:rPr>
              <w:t>7.</w:t>
            </w:r>
          </w:p>
        </w:tc>
        <w:tc>
          <w:tcPr>
            <w:tcW w:w="9961" w:type="dxa"/>
            <w:tcBorders>
              <w:top w:val="single" w:sz="4" w:space="0" w:color="000001"/>
              <w:left w:val="single" w:sz="4" w:space="0" w:color="000001"/>
              <w:bottom w:val="single" w:sz="4" w:space="0" w:color="000001"/>
            </w:tcBorders>
            <w:shd w:val="clear" w:color="auto" w:fill="BFBFBF" w:themeFill="background1" w:themeFillShade="BF"/>
            <w:tcMar>
              <w:left w:w="98" w:type="dxa"/>
            </w:tcMar>
          </w:tcPr>
          <w:p w14:paraId="0D1EC5F3" w14:textId="789EC481" w:rsidR="00EA033C" w:rsidRPr="000F0141" w:rsidRDefault="00D5783B" w:rsidP="00D5783B">
            <w:pPr>
              <w:pStyle w:val="Standard"/>
              <w:snapToGrid w:val="0"/>
              <w:jc w:val="center"/>
              <w:rPr>
                <w:rFonts w:asciiTheme="minorHAnsi" w:hAnsiTheme="minorHAnsi" w:cstheme="minorHAnsi"/>
                <w:sz w:val="20"/>
                <w:szCs w:val="20"/>
                <w:lang w:val="en-US"/>
              </w:rPr>
            </w:pPr>
            <w:proofErr w:type="spellStart"/>
            <w:r>
              <w:rPr>
                <w:rFonts w:asciiTheme="minorHAnsi" w:hAnsiTheme="minorHAnsi" w:cstheme="minorHAnsi"/>
                <w:sz w:val="20"/>
                <w:szCs w:val="20"/>
                <w:lang w:val="en-US"/>
              </w:rPr>
              <w:t>Wymagania</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dodatkowe</w:t>
            </w:r>
            <w:proofErr w:type="spellEnd"/>
          </w:p>
        </w:tc>
        <w:tc>
          <w:tcPr>
            <w:tcW w:w="3684"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98" w:type="dxa"/>
            </w:tcMar>
          </w:tcPr>
          <w:p w14:paraId="709CA323" w14:textId="77777777" w:rsidR="00EA033C" w:rsidRPr="000F0141" w:rsidRDefault="00EA033C" w:rsidP="00D5783B">
            <w:pPr>
              <w:pStyle w:val="Standard"/>
              <w:snapToGrid w:val="0"/>
              <w:jc w:val="center"/>
              <w:rPr>
                <w:rFonts w:asciiTheme="minorHAnsi" w:hAnsiTheme="minorHAnsi" w:cstheme="minorHAnsi"/>
                <w:sz w:val="20"/>
                <w:szCs w:val="20"/>
                <w:lang w:val="en-US"/>
              </w:rPr>
            </w:pPr>
          </w:p>
        </w:tc>
      </w:tr>
      <w:tr w:rsidR="00D5783B" w:rsidRPr="00D5783B" w14:paraId="244F4763" w14:textId="77777777" w:rsidTr="0012526A">
        <w:tc>
          <w:tcPr>
            <w:tcW w:w="846" w:type="dxa"/>
            <w:tcBorders>
              <w:left w:val="single" w:sz="4" w:space="0" w:color="000000"/>
              <w:bottom w:val="single" w:sz="4" w:space="0" w:color="000000"/>
            </w:tcBorders>
            <w:shd w:val="clear" w:color="auto" w:fill="auto"/>
            <w:tcMar>
              <w:left w:w="98" w:type="dxa"/>
            </w:tcMar>
            <w:vAlign w:val="center"/>
          </w:tcPr>
          <w:p w14:paraId="503B226E" w14:textId="618944F6" w:rsidR="00D5783B" w:rsidRPr="00D5783B" w:rsidRDefault="00D5783B" w:rsidP="00D5783B">
            <w:pPr>
              <w:pStyle w:val="Standard"/>
              <w:snapToGrid w:val="0"/>
              <w:ind w:left="113"/>
              <w:jc w:val="center"/>
              <w:rPr>
                <w:rFonts w:asciiTheme="minorHAnsi" w:hAnsiTheme="minorHAnsi" w:cstheme="minorHAnsi"/>
                <w:sz w:val="20"/>
                <w:szCs w:val="20"/>
              </w:rPr>
            </w:pPr>
            <w:r w:rsidRPr="00D5783B">
              <w:rPr>
                <w:rFonts w:asciiTheme="minorHAnsi" w:hAnsiTheme="minorHAnsi" w:cstheme="minorHAnsi"/>
                <w:sz w:val="20"/>
                <w:szCs w:val="20"/>
              </w:rPr>
              <w:t>7.1</w:t>
            </w:r>
          </w:p>
        </w:tc>
        <w:tc>
          <w:tcPr>
            <w:tcW w:w="9961" w:type="dxa"/>
            <w:tcBorders>
              <w:left w:val="single" w:sz="4" w:space="0" w:color="000000"/>
              <w:bottom w:val="single" w:sz="4" w:space="0" w:color="000000"/>
            </w:tcBorders>
            <w:shd w:val="clear" w:color="auto" w:fill="auto"/>
            <w:tcMar>
              <w:left w:w="98" w:type="dxa"/>
            </w:tcMar>
          </w:tcPr>
          <w:p w14:paraId="07A4BDD1" w14:textId="6A278774" w:rsidR="00D5783B" w:rsidRPr="00D5783B" w:rsidRDefault="00D5783B" w:rsidP="00D5783B">
            <w:pPr>
              <w:pStyle w:val="Standard"/>
              <w:snapToGrid w:val="0"/>
              <w:rPr>
                <w:rFonts w:asciiTheme="minorHAnsi" w:hAnsiTheme="minorHAnsi" w:cstheme="minorHAnsi"/>
                <w:sz w:val="20"/>
                <w:szCs w:val="20"/>
                <w:lang w:val="en-US"/>
              </w:rPr>
            </w:pPr>
            <w:r w:rsidRPr="00D5783B">
              <w:rPr>
                <w:rFonts w:asciiTheme="minorHAnsi" w:hAnsiTheme="minorHAnsi" w:cstheme="minorHAnsi"/>
                <w:sz w:val="20"/>
                <w:szCs w:val="20"/>
              </w:rPr>
              <w:t>Instrukcja obsługi pojazdu wraz z wyposażeniem dodatkowym w języku polskim.</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612A4F6" w14:textId="77777777" w:rsidR="00D5783B" w:rsidRPr="00D5783B" w:rsidRDefault="00D5783B" w:rsidP="00D5783B">
            <w:pPr>
              <w:pStyle w:val="Standard"/>
              <w:snapToGrid w:val="0"/>
              <w:rPr>
                <w:rFonts w:asciiTheme="minorHAnsi" w:hAnsiTheme="minorHAnsi" w:cstheme="minorHAnsi"/>
                <w:sz w:val="20"/>
                <w:szCs w:val="20"/>
                <w:lang w:val="en-US"/>
              </w:rPr>
            </w:pPr>
          </w:p>
        </w:tc>
      </w:tr>
      <w:tr w:rsidR="00D5783B" w:rsidRPr="00D5783B" w14:paraId="53682026" w14:textId="77777777" w:rsidTr="0012526A">
        <w:tc>
          <w:tcPr>
            <w:tcW w:w="846" w:type="dxa"/>
            <w:tcBorders>
              <w:left w:val="single" w:sz="4" w:space="0" w:color="000000"/>
              <w:bottom w:val="single" w:sz="4" w:space="0" w:color="000000"/>
            </w:tcBorders>
            <w:shd w:val="clear" w:color="auto" w:fill="auto"/>
            <w:tcMar>
              <w:left w:w="98" w:type="dxa"/>
            </w:tcMar>
            <w:vAlign w:val="center"/>
          </w:tcPr>
          <w:p w14:paraId="10726886" w14:textId="0984512C" w:rsidR="00D5783B" w:rsidRPr="00D5783B" w:rsidRDefault="00D5783B" w:rsidP="00D5783B">
            <w:pPr>
              <w:pStyle w:val="Standard"/>
              <w:snapToGrid w:val="0"/>
              <w:ind w:left="113"/>
              <w:jc w:val="center"/>
              <w:rPr>
                <w:rFonts w:asciiTheme="minorHAnsi" w:hAnsiTheme="minorHAnsi" w:cstheme="minorHAnsi"/>
                <w:sz w:val="20"/>
                <w:szCs w:val="20"/>
              </w:rPr>
            </w:pPr>
            <w:r w:rsidRPr="00D5783B">
              <w:rPr>
                <w:rFonts w:asciiTheme="minorHAnsi" w:hAnsiTheme="minorHAnsi" w:cstheme="minorHAnsi"/>
                <w:sz w:val="20"/>
                <w:szCs w:val="20"/>
              </w:rPr>
              <w:t>7.2</w:t>
            </w:r>
          </w:p>
        </w:tc>
        <w:tc>
          <w:tcPr>
            <w:tcW w:w="9961" w:type="dxa"/>
            <w:tcBorders>
              <w:left w:val="single" w:sz="4" w:space="0" w:color="000000"/>
              <w:bottom w:val="single" w:sz="4" w:space="0" w:color="000000"/>
            </w:tcBorders>
            <w:shd w:val="clear" w:color="auto" w:fill="auto"/>
            <w:tcMar>
              <w:left w:w="98" w:type="dxa"/>
            </w:tcMar>
          </w:tcPr>
          <w:p w14:paraId="1020A211" w14:textId="342ACB45" w:rsidR="00D5783B" w:rsidRPr="00D5783B" w:rsidRDefault="00D5783B" w:rsidP="00D5783B">
            <w:pPr>
              <w:pStyle w:val="Standard"/>
              <w:snapToGrid w:val="0"/>
              <w:rPr>
                <w:rFonts w:asciiTheme="minorHAnsi" w:hAnsiTheme="minorHAnsi" w:cstheme="minorHAnsi"/>
                <w:sz w:val="20"/>
                <w:szCs w:val="20"/>
                <w:lang w:val="en-US"/>
              </w:rPr>
            </w:pPr>
            <w:r w:rsidRPr="00D5783B">
              <w:rPr>
                <w:rFonts w:asciiTheme="minorHAnsi" w:hAnsiTheme="minorHAnsi" w:cstheme="minorHAnsi"/>
                <w:sz w:val="20"/>
                <w:szCs w:val="20"/>
              </w:rPr>
              <w:t>Wykonanie badania technicznego dla pojazdu uprzywilejowanego – koszty pokrywa wykonawca.</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EF6214B" w14:textId="77777777" w:rsidR="00D5783B" w:rsidRPr="00D5783B" w:rsidRDefault="00D5783B" w:rsidP="00D5783B">
            <w:pPr>
              <w:pStyle w:val="Standard"/>
              <w:snapToGrid w:val="0"/>
              <w:rPr>
                <w:rFonts w:asciiTheme="minorHAnsi" w:hAnsiTheme="minorHAnsi" w:cstheme="minorHAnsi"/>
                <w:sz w:val="20"/>
                <w:szCs w:val="20"/>
                <w:lang w:val="en-US"/>
              </w:rPr>
            </w:pPr>
          </w:p>
        </w:tc>
      </w:tr>
      <w:tr w:rsidR="00D5783B" w:rsidRPr="00D5783B" w14:paraId="61490124" w14:textId="77777777" w:rsidTr="0012526A">
        <w:tc>
          <w:tcPr>
            <w:tcW w:w="846" w:type="dxa"/>
            <w:tcBorders>
              <w:left w:val="single" w:sz="4" w:space="0" w:color="000000"/>
              <w:bottom w:val="single" w:sz="4" w:space="0" w:color="000000"/>
            </w:tcBorders>
            <w:shd w:val="clear" w:color="auto" w:fill="auto"/>
            <w:tcMar>
              <w:left w:w="98" w:type="dxa"/>
            </w:tcMar>
            <w:vAlign w:val="center"/>
          </w:tcPr>
          <w:p w14:paraId="5CA62CD7" w14:textId="68C4D813" w:rsidR="00D5783B" w:rsidRPr="00D5783B" w:rsidRDefault="00D5783B" w:rsidP="00D5783B">
            <w:pPr>
              <w:pStyle w:val="Standard"/>
              <w:snapToGrid w:val="0"/>
              <w:ind w:left="113"/>
              <w:jc w:val="center"/>
              <w:rPr>
                <w:rFonts w:asciiTheme="minorHAnsi" w:hAnsiTheme="minorHAnsi" w:cstheme="minorHAnsi"/>
                <w:sz w:val="20"/>
                <w:szCs w:val="20"/>
              </w:rPr>
            </w:pPr>
            <w:r w:rsidRPr="00D5783B">
              <w:rPr>
                <w:rFonts w:asciiTheme="minorHAnsi" w:hAnsiTheme="minorHAnsi" w:cstheme="minorHAnsi"/>
                <w:sz w:val="20"/>
                <w:szCs w:val="20"/>
              </w:rPr>
              <w:t>7.3</w:t>
            </w:r>
          </w:p>
        </w:tc>
        <w:tc>
          <w:tcPr>
            <w:tcW w:w="9961" w:type="dxa"/>
            <w:tcBorders>
              <w:left w:val="single" w:sz="4" w:space="0" w:color="000000"/>
              <w:bottom w:val="single" w:sz="4" w:space="0" w:color="000000"/>
            </w:tcBorders>
            <w:shd w:val="clear" w:color="auto" w:fill="auto"/>
            <w:tcMar>
              <w:left w:w="98" w:type="dxa"/>
            </w:tcMar>
          </w:tcPr>
          <w:p w14:paraId="1BC1561B" w14:textId="77777777" w:rsidR="00D5783B" w:rsidRDefault="00D5783B" w:rsidP="00D5783B">
            <w:pPr>
              <w:pStyle w:val="Standard"/>
              <w:snapToGrid w:val="0"/>
              <w:rPr>
                <w:rFonts w:asciiTheme="minorHAnsi" w:hAnsiTheme="minorHAnsi" w:cstheme="minorHAnsi"/>
                <w:sz w:val="20"/>
                <w:szCs w:val="20"/>
              </w:rPr>
            </w:pPr>
            <w:r w:rsidRPr="00D5783B">
              <w:rPr>
                <w:rFonts w:asciiTheme="minorHAnsi" w:hAnsiTheme="minorHAnsi" w:cstheme="minorHAnsi"/>
                <w:sz w:val="20"/>
                <w:szCs w:val="20"/>
              </w:rPr>
              <w:t>Dokumenty niezbędne do rejestracji pojazdu.</w:t>
            </w:r>
          </w:p>
          <w:p w14:paraId="05288D6D" w14:textId="77777777" w:rsidR="0092231C" w:rsidRDefault="0092231C" w:rsidP="00D5783B">
            <w:pPr>
              <w:pStyle w:val="Standard"/>
              <w:snapToGrid w:val="0"/>
              <w:rPr>
                <w:rFonts w:asciiTheme="minorHAnsi" w:hAnsiTheme="minorHAnsi" w:cstheme="minorHAnsi"/>
                <w:sz w:val="20"/>
                <w:szCs w:val="20"/>
                <w:lang w:val="en-US"/>
              </w:rPr>
            </w:pPr>
          </w:p>
          <w:p w14:paraId="6E13288B" w14:textId="15875DDC" w:rsidR="0092231C" w:rsidRPr="00D5783B" w:rsidRDefault="0092231C" w:rsidP="00D5783B">
            <w:pPr>
              <w:pStyle w:val="Standard"/>
              <w:snapToGrid w:val="0"/>
              <w:rPr>
                <w:rFonts w:asciiTheme="minorHAnsi" w:hAnsiTheme="minorHAnsi" w:cstheme="minorHAnsi"/>
                <w:sz w:val="20"/>
                <w:szCs w:val="20"/>
                <w:lang w:val="en-US"/>
              </w:rPr>
            </w:pPr>
            <w:proofErr w:type="spellStart"/>
            <w:r w:rsidRPr="0092231C">
              <w:rPr>
                <w:rFonts w:asciiTheme="minorHAnsi" w:hAnsiTheme="minorHAnsi" w:cstheme="minorHAnsi"/>
                <w:sz w:val="20"/>
                <w:szCs w:val="20"/>
                <w:lang w:val="en-US"/>
              </w:rPr>
              <w:t>Dodatkowe</w:t>
            </w:r>
            <w:proofErr w:type="spellEnd"/>
            <w:r w:rsidRPr="0092231C">
              <w:rPr>
                <w:rFonts w:asciiTheme="minorHAnsi" w:hAnsiTheme="minorHAnsi" w:cstheme="minorHAnsi"/>
                <w:sz w:val="20"/>
                <w:szCs w:val="20"/>
                <w:lang w:val="en-US"/>
              </w:rPr>
              <w:t xml:space="preserve"> </w:t>
            </w:r>
            <w:proofErr w:type="spellStart"/>
            <w:r w:rsidRPr="0092231C">
              <w:rPr>
                <w:rFonts w:asciiTheme="minorHAnsi" w:hAnsiTheme="minorHAnsi" w:cstheme="minorHAnsi"/>
                <w:sz w:val="20"/>
                <w:szCs w:val="20"/>
                <w:lang w:val="en-US"/>
              </w:rPr>
              <w:t>badanie</w:t>
            </w:r>
            <w:proofErr w:type="spellEnd"/>
            <w:r w:rsidRPr="0092231C">
              <w:rPr>
                <w:rFonts w:asciiTheme="minorHAnsi" w:hAnsiTheme="minorHAnsi" w:cstheme="minorHAnsi"/>
                <w:sz w:val="20"/>
                <w:szCs w:val="20"/>
                <w:lang w:val="en-US"/>
              </w:rPr>
              <w:t xml:space="preserve"> </w:t>
            </w:r>
            <w:proofErr w:type="spellStart"/>
            <w:r w:rsidRPr="0092231C">
              <w:rPr>
                <w:rFonts w:asciiTheme="minorHAnsi" w:hAnsiTheme="minorHAnsi" w:cstheme="minorHAnsi"/>
                <w:sz w:val="20"/>
                <w:szCs w:val="20"/>
                <w:lang w:val="en-US"/>
              </w:rPr>
              <w:t>techniczne</w:t>
            </w:r>
            <w:proofErr w:type="spellEnd"/>
            <w:r w:rsidRPr="0092231C">
              <w:rPr>
                <w:rFonts w:asciiTheme="minorHAnsi" w:hAnsiTheme="minorHAnsi" w:cstheme="minorHAnsi"/>
                <w:sz w:val="20"/>
                <w:szCs w:val="20"/>
                <w:lang w:val="en-US"/>
              </w:rPr>
              <w:t xml:space="preserve"> </w:t>
            </w:r>
            <w:proofErr w:type="spellStart"/>
            <w:r w:rsidRPr="0092231C">
              <w:rPr>
                <w:rFonts w:asciiTheme="minorHAnsi" w:hAnsiTheme="minorHAnsi" w:cstheme="minorHAnsi"/>
                <w:sz w:val="20"/>
                <w:szCs w:val="20"/>
                <w:lang w:val="en-US"/>
              </w:rPr>
              <w:t>umożliwiające</w:t>
            </w:r>
            <w:proofErr w:type="spellEnd"/>
            <w:r w:rsidRPr="0092231C">
              <w:rPr>
                <w:rFonts w:asciiTheme="minorHAnsi" w:hAnsiTheme="minorHAnsi" w:cstheme="minorHAnsi"/>
                <w:sz w:val="20"/>
                <w:szCs w:val="20"/>
                <w:lang w:val="en-US"/>
              </w:rPr>
              <w:t xml:space="preserve"> </w:t>
            </w:r>
            <w:proofErr w:type="spellStart"/>
            <w:r w:rsidRPr="0092231C">
              <w:rPr>
                <w:rFonts w:asciiTheme="minorHAnsi" w:hAnsiTheme="minorHAnsi" w:cstheme="minorHAnsi"/>
                <w:sz w:val="20"/>
                <w:szCs w:val="20"/>
                <w:lang w:val="en-US"/>
              </w:rPr>
              <w:t>zarejestrowanie</w:t>
            </w:r>
            <w:proofErr w:type="spellEnd"/>
            <w:r w:rsidRPr="0092231C">
              <w:rPr>
                <w:rFonts w:asciiTheme="minorHAnsi" w:hAnsiTheme="minorHAnsi" w:cstheme="minorHAnsi"/>
                <w:sz w:val="20"/>
                <w:szCs w:val="20"/>
                <w:lang w:val="en-US"/>
              </w:rPr>
              <w:t xml:space="preserve"> </w:t>
            </w:r>
            <w:proofErr w:type="spellStart"/>
            <w:r w:rsidRPr="0092231C">
              <w:rPr>
                <w:rFonts w:asciiTheme="minorHAnsi" w:hAnsiTheme="minorHAnsi" w:cstheme="minorHAnsi"/>
                <w:sz w:val="20"/>
                <w:szCs w:val="20"/>
                <w:lang w:val="en-US"/>
              </w:rPr>
              <w:t>jako</w:t>
            </w:r>
            <w:proofErr w:type="spellEnd"/>
            <w:r w:rsidRPr="0092231C">
              <w:rPr>
                <w:rFonts w:asciiTheme="minorHAnsi" w:hAnsiTheme="minorHAnsi" w:cstheme="minorHAnsi"/>
                <w:sz w:val="20"/>
                <w:szCs w:val="20"/>
                <w:lang w:val="en-US"/>
              </w:rPr>
              <w:t xml:space="preserve"> </w:t>
            </w:r>
            <w:proofErr w:type="spellStart"/>
            <w:r w:rsidRPr="0092231C">
              <w:rPr>
                <w:rFonts w:asciiTheme="minorHAnsi" w:hAnsiTheme="minorHAnsi" w:cstheme="minorHAnsi"/>
                <w:sz w:val="20"/>
                <w:szCs w:val="20"/>
                <w:lang w:val="en-US"/>
              </w:rPr>
              <w:t>pojazd</w:t>
            </w:r>
            <w:proofErr w:type="spellEnd"/>
            <w:r w:rsidRPr="0092231C">
              <w:rPr>
                <w:rFonts w:asciiTheme="minorHAnsi" w:hAnsiTheme="minorHAnsi" w:cstheme="minorHAnsi"/>
                <w:sz w:val="20"/>
                <w:szCs w:val="20"/>
                <w:lang w:val="en-US"/>
              </w:rPr>
              <w:t xml:space="preserve"> </w:t>
            </w:r>
            <w:proofErr w:type="spellStart"/>
            <w:r w:rsidRPr="0092231C">
              <w:rPr>
                <w:rFonts w:asciiTheme="minorHAnsi" w:hAnsiTheme="minorHAnsi" w:cstheme="minorHAnsi"/>
                <w:sz w:val="20"/>
                <w:szCs w:val="20"/>
                <w:lang w:val="en-US"/>
              </w:rPr>
              <w:t>uprzywilejowany</w:t>
            </w:r>
            <w:proofErr w:type="spellEnd"/>
            <w:r w:rsidRPr="0092231C">
              <w:rPr>
                <w:rFonts w:asciiTheme="minorHAnsi" w:hAnsiTheme="minorHAnsi" w:cstheme="minorHAnsi"/>
                <w:sz w:val="20"/>
                <w:szCs w:val="20"/>
                <w:lang w:val="en-US"/>
              </w:rPr>
              <w:t xml:space="preserve"> w </w:t>
            </w:r>
            <w:proofErr w:type="spellStart"/>
            <w:r w:rsidRPr="0092231C">
              <w:rPr>
                <w:rFonts w:asciiTheme="minorHAnsi" w:hAnsiTheme="minorHAnsi" w:cstheme="minorHAnsi"/>
                <w:sz w:val="20"/>
                <w:szCs w:val="20"/>
                <w:lang w:val="en-US"/>
              </w:rPr>
              <w:t>ruchu</w:t>
            </w:r>
            <w:proofErr w:type="spellEnd"/>
            <w:r w:rsidRPr="0092231C">
              <w:rPr>
                <w:rFonts w:asciiTheme="minorHAnsi" w:hAnsiTheme="minorHAnsi" w:cstheme="minorHAnsi"/>
                <w:sz w:val="20"/>
                <w:szCs w:val="20"/>
                <w:lang w:val="en-US"/>
              </w:rPr>
              <w:t xml:space="preserve"> </w:t>
            </w:r>
            <w:proofErr w:type="spellStart"/>
            <w:r w:rsidRPr="0092231C">
              <w:rPr>
                <w:rFonts w:asciiTheme="minorHAnsi" w:hAnsiTheme="minorHAnsi" w:cstheme="minorHAnsi"/>
                <w:sz w:val="20"/>
                <w:szCs w:val="20"/>
                <w:lang w:val="en-US"/>
              </w:rPr>
              <w:t>zostanie</w:t>
            </w:r>
            <w:proofErr w:type="spellEnd"/>
            <w:r w:rsidRPr="0092231C">
              <w:rPr>
                <w:rFonts w:asciiTheme="minorHAnsi" w:hAnsiTheme="minorHAnsi" w:cstheme="minorHAnsi"/>
                <w:sz w:val="20"/>
                <w:szCs w:val="20"/>
                <w:lang w:val="en-US"/>
              </w:rPr>
              <w:t xml:space="preserve"> </w:t>
            </w:r>
            <w:proofErr w:type="spellStart"/>
            <w:r w:rsidRPr="0092231C">
              <w:rPr>
                <w:rFonts w:asciiTheme="minorHAnsi" w:hAnsiTheme="minorHAnsi" w:cstheme="minorHAnsi"/>
                <w:sz w:val="20"/>
                <w:szCs w:val="20"/>
                <w:lang w:val="en-US"/>
              </w:rPr>
              <w:t>wykonane</w:t>
            </w:r>
            <w:proofErr w:type="spellEnd"/>
            <w:r w:rsidRPr="0092231C">
              <w:rPr>
                <w:rFonts w:asciiTheme="minorHAnsi" w:hAnsiTheme="minorHAnsi" w:cstheme="minorHAnsi"/>
                <w:sz w:val="20"/>
                <w:szCs w:val="20"/>
                <w:lang w:val="en-US"/>
              </w:rPr>
              <w:t xml:space="preserve"> </w:t>
            </w:r>
            <w:proofErr w:type="spellStart"/>
            <w:r w:rsidRPr="0092231C">
              <w:rPr>
                <w:rFonts w:asciiTheme="minorHAnsi" w:hAnsiTheme="minorHAnsi" w:cstheme="minorHAnsi"/>
                <w:sz w:val="20"/>
                <w:szCs w:val="20"/>
                <w:lang w:val="en-US"/>
              </w:rPr>
              <w:t>na</w:t>
            </w:r>
            <w:proofErr w:type="spellEnd"/>
            <w:r w:rsidRPr="0092231C">
              <w:rPr>
                <w:rFonts w:asciiTheme="minorHAnsi" w:hAnsiTheme="minorHAnsi" w:cstheme="minorHAnsi"/>
                <w:sz w:val="20"/>
                <w:szCs w:val="20"/>
                <w:lang w:val="en-US"/>
              </w:rPr>
              <w:t xml:space="preserve"> </w:t>
            </w:r>
            <w:proofErr w:type="spellStart"/>
            <w:r w:rsidRPr="0092231C">
              <w:rPr>
                <w:rFonts w:asciiTheme="minorHAnsi" w:hAnsiTheme="minorHAnsi" w:cstheme="minorHAnsi"/>
                <w:sz w:val="20"/>
                <w:szCs w:val="20"/>
                <w:lang w:val="en-US"/>
              </w:rPr>
              <w:t>koszt</w:t>
            </w:r>
            <w:proofErr w:type="spellEnd"/>
            <w:r w:rsidRPr="0092231C">
              <w:rPr>
                <w:rFonts w:asciiTheme="minorHAnsi" w:hAnsiTheme="minorHAnsi" w:cstheme="minorHAnsi"/>
                <w:sz w:val="20"/>
                <w:szCs w:val="20"/>
                <w:lang w:val="en-US"/>
              </w:rPr>
              <w:t xml:space="preserve"> </w:t>
            </w:r>
            <w:proofErr w:type="spellStart"/>
            <w:r w:rsidRPr="0092231C">
              <w:rPr>
                <w:rFonts w:asciiTheme="minorHAnsi" w:hAnsiTheme="minorHAnsi" w:cstheme="minorHAnsi"/>
                <w:sz w:val="20"/>
                <w:szCs w:val="20"/>
                <w:lang w:val="en-US"/>
              </w:rPr>
              <w:t>Wykonawcy</w:t>
            </w:r>
            <w:proofErr w:type="spellEnd"/>
            <w:r w:rsidRPr="0092231C">
              <w:rPr>
                <w:rFonts w:asciiTheme="minorHAnsi" w:hAnsiTheme="minorHAnsi" w:cstheme="minorHAnsi"/>
                <w:sz w:val="20"/>
                <w:szCs w:val="20"/>
                <w:lang w:val="en-US"/>
              </w:rPr>
              <w:t>.</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00740AC" w14:textId="77777777" w:rsidR="00D5783B" w:rsidRPr="00D5783B" w:rsidRDefault="00D5783B" w:rsidP="00D5783B">
            <w:pPr>
              <w:pStyle w:val="Standard"/>
              <w:snapToGrid w:val="0"/>
              <w:rPr>
                <w:rFonts w:asciiTheme="minorHAnsi" w:hAnsiTheme="minorHAnsi" w:cstheme="minorHAnsi"/>
                <w:sz w:val="20"/>
                <w:szCs w:val="20"/>
                <w:lang w:val="en-US"/>
              </w:rPr>
            </w:pPr>
          </w:p>
        </w:tc>
      </w:tr>
      <w:tr w:rsidR="00D5783B" w:rsidRPr="00D5783B" w14:paraId="3571A349" w14:textId="77777777" w:rsidTr="000D3FD1">
        <w:tc>
          <w:tcPr>
            <w:tcW w:w="846" w:type="dxa"/>
            <w:tcBorders>
              <w:left w:val="single" w:sz="4" w:space="0" w:color="000000"/>
            </w:tcBorders>
            <w:shd w:val="clear" w:color="auto" w:fill="auto"/>
            <w:tcMar>
              <w:left w:w="98" w:type="dxa"/>
            </w:tcMar>
            <w:vAlign w:val="center"/>
          </w:tcPr>
          <w:p w14:paraId="48BDA941" w14:textId="0833A8CE" w:rsidR="00D5783B" w:rsidRPr="00D5783B" w:rsidRDefault="00D5783B" w:rsidP="00D5783B">
            <w:pPr>
              <w:pStyle w:val="Standard"/>
              <w:snapToGrid w:val="0"/>
              <w:ind w:left="113"/>
              <w:jc w:val="center"/>
              <w:rPr>
                <w:rFonts w:asciiTheme="minorHAnsi" w:hAnsiTheme="minorHAnsi" w:cstheme="minorHAnsi"/>
                <w:sz w:val="20"/>
                <w:szCs w:val="20"/>
              </w:rPr>
            </w:pPr>
            <w:r w:rsidRPr="00D5783B">
              <w:rPr>
                <w:rFonts w:asciiTheme="minorHAnsi" w:hAnsiTheme="minorHAnsi" w:cstheme="minorHAnsi"/>
                <w:sz w:val="20"/>
                <w:szCs w:val="20"/>
              </w:rPr>
              <w:t>7.4</w:t>
            </w:r>
          </w:p>
        </w:tc>
        <w:tc>
          <w:tcPr>
            <w:tcW w:w="9961" w:type="dxa"/>
            <w:tcBorders>
              <w:left w:val="single" w:sz="4" w:space="0" w:color="000000"/>
            </w:tcBorders>
            <w:shd w:val="clear" w:color="auto" w:fill="auto"/>
            <w:tcMar>
              <w:left w:w="98" w:type="dxa"/>
            </w:tcMar>
          </w:tcPr>
          <w:p w14:paraId="2F130106" w14:textId="320DFCAC" w:rsidR="00D5783B" w:rsidRPr="00D5783B" w:rsidRDefault="00D5783B" w:rsidP="00D5783B">
            <w:pPr>
              <w:spacing w:after="0" w:line="240" w:lineRule="auto"/>
              <w:jc w:val="both"/>
              <w:rPr>
                <w:rFonts w:cstheme="minorHAnsi"/>
                <w:sz w:val="20"/>
                <w:szCs w:val="20"/>
              </w:rPr>
            </w:pPr>
            <w:r w:rsidRPr="00D5783B">
              <w:rPr>
                <w:rFonts w:cstheme="minorHAnsi"/>
                <w:sz w:val="20"/>
                <w:szCs w:val="20"/>
              </w:rPr>
              <w:t>Udzielona gwarancja i rękojmia na przedmiot zamówienia w miesiącach</w:t>
            </w:r>
            <w:r>
              <w:rPr>
                <w:rFonts w:cstheme="minorHAnsi"/>
                <w:sz w:val="20"/>
                <w:szCs w:val="20"/>
              </w:rPr>
              <w:t>.</w:t>
            </w:r>
            <w:r w:rsidRPr="00D5783B">
              <w:rPr>
                <w:rFonts w:cstheme="minorHAnsi"/>
                <w:sz w:val="20"/>
                <w:szCs w:val="20"/>
              </w:rPr>
              <w:t xml:space="preserve"> Minimalny okres gwarancji 24 miesiące.</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1DCD736" w14:textId="77777777" w:rsidR="00D5783B" w:rsidRPr="00D5783B" w:rsidRDefault="00D5783B" w:rsidP="00D5783B">
            <w:pPr>
              <w:pStyle w:val="Standard"/>
              <w:rPr>
                <w:rFonts w:asciiTheme="minorHAnsi" w:hAnsiTheme="minorHAnsi" w:cstheme="minorHAnsi"/>
                <w:b/>
                <w:sz w:val="20"/>
                <w:szCs w:val="20"/>
              </w:rPr>
            </w:pPr>
            <w:r w:rsidRPr="00D5783B">
              <w:rPr>
                <w:rFonts w:asciiTheme="minorHAnsi" w:hAnsiTheme="minorHAnsi" w:cstheme="minorHAnsi"/>
                <w:i/>
                <w:iCs/>
                <w:sz w:val="20"/>
                <w:szCs w:val="20"/>
              </w:rPr>
              <w:t>Należy podać okres gwarancji na cały pojazd.</w:t>
            </w:r>
            <w:r w:rsidRPr="00D5783B">
              <w:rPr>
                <w:rFonts w:asciiTheme="minorHAnsi" w:hAnsiTheme="minorHAnsi" w:cstheme="minorHAnsi"/>
                <w:b/>
                <w:sz w:val="20"/>
                <w:szCs w:val="20"/>
              </w:rPr>
              <w:t xml:space="preserve"> </w:t>
            </w:r>
          </w:p>
          <w:p w14:paraId="00390AF6" w14:textId="77777777" w:rsidR="00D5783B" w:rsidRPr="00D5783B" w:rsidRDefault="00D5783B" w:rsidP="00D5783B">
            <w:pPr>
              <w:pStyle w:val="Standard"/>
              <w:rPr>
                <w:rFonts w:asciiTheme="minorHAnsi" w:hAnsiTheme="minorHAnsi" w:cstheme="minorHAnsi"/>
                <w:b/>
                <w:sz w:val="20"/>
                <w:szCs w:val="20"/>
              </w:rPr>
            </w:pPr>
          </w:p>
          <w:p w14:paraId="276638C4" w14:textId="77777777" w:rsidR="00D5783B" w:rsidRPr="00D5783B" w:rsidRDefault="00D5783B" w:rsidP="00D5783B">
            <w:pPr>
              <w:pStyle w:val="Standard"/>
              <w:rPr>
                <w:rFonts w:asciiTheme="minorHAnsi" w:hAnsiTheme="minorHAnsi" w:cstheme="minorHAnsi"/>
                <w:bCs/>
                <w:i/>
                <w:iCs/>
                <w:sz w:val="20"/>
                <w:szCs w:val="20"/>
              </w:rPr>
            </w:pPr>
            <w:r w:rsidRPr="00D5783B">
              <w:rPr>
                <w:rFonts w:asciiTheme="minorHAnsi" w:hAnsiTheme="minorHAnsi" w:cstheme="minorHAnsi"/>
                <w:bCs/>
                <w:i/>
                <w:iCs/>
                <w:sz w:val="20"/>
                <w:szCs w:val="20"/>
              </w:rPr>
              <w:t>Parametr oceniany</w:t>
            </w:r>
          </w:p>
          <w:p w14:paraId="433991BF" w14:textId="09346DA2" w:rsidR="00D5783B" w:rsidRPr="007C525D" w:rsidRDefault="00D5783B" w:rsidP="00D5783B">
            <w:pPr>
              <w:pStyle w:val="Standard"/>
              <w:jc w:val="both"/>
              <w:rPr>
                <w:rFonts w:asciiTheme="minorHAnsi" w:hAnsiTheme="minorHAnsi" w:cstheme="minorHAnsi"/>
                <w:sz w:val="18"/>
                <w:szCs w:val="18"/>
              </w:rPr>
            </w:pPr>
            <w:r w:rsidRPr="007C525D">
              <w:rPr>
                <w:rFonts w:asciiTheme="minorHAnsi" w:hAnsiTheme="minorHAnsi" w:cstheme="minorHAnsi"/>
                <w:sz w:val="18"/>
                <w:szCs w:val="18"/>
              </w:rPr>
              <w:t xml:space="preserve">24 </w:t>
            </w:r>
            <w:r>
              <w:rPr>
                <w:rFonts w:asciiTheme="minorHAnsi" w:hAnsiTheme="minorHAnsi" w:cstheme="minorHAnsi"/>
                <w:sz w:val="18"/>
                <w:szCs w:val="18"/>
              </w:rPr>
              <w:t xml:space="preserve">do 29 </w:t>
            </w:r>
            <w:r w:rsidRPr="007C525D">
              <w:rPr>
                <w:rFonts w:asciiTheme="minorHAnsi" w:hAnsiTheme="minorHAnsi" w:cstheme="minorHAnsi"/>
                <w:sz w:val="18"/>
                <w:szCs w:val="18"/>
              </w:rPr>
              <w:t>miesi</w:t>
            </w:r>
            <w:r>
              <w:rPr>
                <w:rFonts w:asciiTheme="minorHAnsi" w:hAnsiTheme="minorHAnsi" w:cstheme="minorHAnsi"/>
                <w:sz w:val="18"/>
                <w:szCs w:val="18"/>
              </w:rPr>
              <w:t>ęcy</w:t>
            </w:r>
            <w:r w:rsidRPr="007C525D">
              <w:rPr>
                <w:rFonts w:asciiTheme="minorHAnsi" w:hAnsiTheme="minorHAnsi" w:cstheme="minorHAnsi"/>
                <w:sz w:val="18"/>
                <w:szCs w:val="18"/>
              </w:rPr>
              <w:t xml:space="preserve"> - 0 pkt.</w:t>
            </w:r>
          </w:p>
          <w:p w14:paraId="129933DE" w14:textId="66E09DBB" w:rsidR="00D5783B" w:rsidRPr="007C525D" w:rsidRDefault="00D5783B" w:rsidP="00D5783B">
            <w:pPr>
              <w:pStyle w:val="Standard"/>
              <w:jc w:val="both"/>
              <w:rPr>
                <w:rFonts w:asciiTheme="minorHAnsi" w:hAnsiTheme="minorHAnsi" w:cstheme="minorHAnsi"/>
                <w:sz w:val="18"/>
                <w:szCs w:val="18"/>
              </w:rPr>
            </w:pPr>
            <w:r>
              <w:rPr>
                <w:rFonts w:asciiTheme="minorHAnsi" w:hAnsiTheme="minorHAnsi" w:cstheme="minorHAnsi"/>
                <w:sz w:val="18"/>
                <w:szCs w:val="18"/>
              </w:rPr>
              <w:lastRenderedPageBreak/>
              <w:t xml:space="preserve">30 do </w:t>
            </w:r>
            <w:r w:rsidRPr="007C525D">
              <w:rPr>
                <w:rFonts w:asciiTheme="minorHAnsi" w:hAnsiTheme="minorHAnsi" w:cstheme="minorHAnsi"/>
                <w:sz w:val="18"/>
                <w:szCs w:val="18"/>
              </w:rPr>
              <w:t>3</w:t>
            </w:r>
            <w:r>
              <w:rPr>
                <w:rFonts w:asciiTheme="minorHAnsi" w:hAnsiTheme="minorHAnsi" w:cstheme="minorHAnsi"/>
                <w:sz w:val="18"/>
                <w:szCs w:val="18"/>
              </w:rPr>
              <w:t>5</w:t>
            </w:r>
            <w:r w:rsidRPr="007C525D">
              <w:rPr>
                <w:rFonts w:asciiTheme="minorHAnsi" w:hAnsiTheme="minorHAnsi" w:cstheme="minorHAnsi"/>
                <w:sz w:val="18"/>
                <w:szCs w:val="18"/>
              </w:rPr>
              <w:t xml:space="preserve"> miesięcy</w:t>
            </w:r>
            <w:r>
              <w:rPr>
                <w:rFonts w:asciiTheme="minorHAnsi" w:hAnsiTheme="minorHAnsi" w:cstheme="minorHAnsi"/>
                <w:sz w:val="18"/>
                <w:szCs w:val="18"/>
              </w:rPr>
              <w:t xml:space="preserve"> </w:t>
            </w:r>
            <w:r w:rsidRPr="007C525D">
              <w:rPr>
                <w:rFonts w:asciiTheme="minorHAnsi" w:hAnsiTheme="minorHAnsi" w:cstheme="minorHAnsi"/>
                <w:sz w:val="18"/>
                <w:szCs w:val="18"/>
              </w:rPr>
              <w:t xml:space="preserve">- </w:t>
            </w:r>
            <w:r>
              <w:rPr>
                <w:rFonts w:asciiTheme="minorHAnsi" w:hAnsiTheme="minorHAnsi" w:cstheme="minorHAnsi"/>
                <w:sz w:val="18"/>
                <w:szCs w:val="18"/>
              </w:rPr>
              <w:t>1</w:t>
            </w:r>
            <w:r w:rsidRPr="007C525D">
              <w:rPr>
                <w:rFonts w:asciiTheme="minorHAnsi" w:hAnsiTheme="minorHAnsi" w:cstheme="minorHAnsi"/>
                <w:sz w:val="18"/>
                <w:szCs w:val="18"/>
              </w:rPr>
              <w:t>0 pkt.</w:t>
            </w:r>
          </w:p>
          <w:p w14:paraId="40CE2B4B" w14:textId="60A96E29" w:rsidR="00D5783B" w:rsidRDefault="00D5783B" w:rsidP="00D5783B">
            <w:pPr>
              <w:pStyle w:val="Standard"/>
              <w:snapToGrid w:val="0"/>
              <w:rPr>
                <w:rFonts w:asciiTheme="minorHAnsi" w:hAnsiTheme="minorHAnsi" w:cstheme="minorHAnsi"/>
                <w:sz w:val="18"/>
                <w:szCs w:val="18"/>
              </w:rPr>
            </w:pPr>
            <w:r>
              <w:rPr>
                <w:rFonts w:asciiTheme="minorHAnsi" w:hAnsiTheme="minorHAnsi" w:cstheme="minorHAnsi"/>
                <w:sz w:val="18"/>
                <w:szCs w:val="18"/>
              </w:rPr>
              <w:t xml:space="preserve">36 do </w:t>
            </w:r>
            <w:r w:rsidRPr="007C525D">
              <w:rPr>
                <w:rFonts w:asciiTheme="minorHAnsi" w:hAnsiTheme="minorHAnsi" w:cstheme="minorHAnsi"/>
                <w:sz w:val="18"/>
                <w:szCs w:val="18"/>
              </w:rPr>
              <w:t>4</w:t>
            </w:r>
            <w:r>
              <w:rPr>
                <w:rFonts w:asciiTheme="minorHAnsi" w:hAnsiTheme="minorHAnsi" w:cstheme="minorHAnsi"/>
                <w:sz w:val="18"/>
                <w:szCs w:val="18"/>
              </w:rPr>
              <w:t>1</w:t>
            </w:r>
            <w:r w:rsidRPr="007C525D">
              <w:rPr>
                <w:rFonts w:asciiTheme="minorHAnsi" w:hAnsiTheme="minorHAnsi" w:cstheme="minorHAnsi"/>
                <w:sz w:val="18"/>
                <w:szCs w:val="18"/>
              </w:rPr>
              <w:t xml:space="preserve"> miesięcy </w:t>
            </w:r>
            <w:r>
              <w:rPr>
                <w:rFonts w:asciiTheme="minorHAnsi" w:hAnsiTheme="minorHAnsi" w:cstheme="minorHAnsi"/>
                <w:sz w:val="18"/>
                <w:szCs w:val="18"/>
              </w:rPr>
              <w:t>- 20 pkt.</w:t>
            </w:r>
          </w:p>
          <w:p w14:paraId="12C611A0" w14:textId="6D379F87" w:rsidR="00D5783B" w:rsidRDefault="00D5783B" w:rsidP="00D5783B">
            <w:pPr>
              <w:pStyle w:val="Standard"/>
              <w:snapToGrid w:val="0"/>
              <w:rPr>
                <w:rFonts w:asciiTheme="minorHAnsi" w:hAnsiTheme="minorHAnsi" w:cstheme="minorHAnsi"/>
                <w:sz w:val="18"/>
                <w:szCs w:val="18"/>
              </w:rPr>
            </w:pPr>
            <w:r>
              <w:rPr>
                <w:rFonts w:asciiTheme="minorHAnsi" w:hAnsiTheme="minorHAnsi" w:cstheme="minorHAnsi"/>
                <w:sz w:val="18"/>
                <w:szCs w:val="18"/>
              </w:rPr>
              <w:t>42 do 47 miesięcy - 30 pkt.</w:t>
            </w:r>
          </w:p>
          <w:p w14:paraId="071B17ED" w14:textId="3804FA95" w:rsidR="00D5783B" w:rsidRPr="00D5783B" w:rsidRDefault="00D5783B" w:rsidP="00D5783B">
            <w:pPr>
              <w:pStyle w:val="Standard"/>
              <w:snapToGrid w:val="0"/>
              <w:rPr>
                <w:rFonts w:asciiTheme="minorHAnsi" w:hAnsiTheme="minorHAnsi" w:cstheme="minorHAnsi"/>
                <w:sz w:val="20"/>
                <w:szCs w:val="20"/>
                <w:lang w:val="en-US"/>
              </w:rPr>
            </w:pPr>
            <w:r>
              <w:rPr>
                <w:rFonts w:asciiTheme="minorHAnsi" w:hAnsiTheme="minorHAnsi" w:cstheme="minorHAnsi"/>
                <w:sz w:val="18"/>
                <w:szCs w:val="18"/>
              </w:rPr>
              <w:t xml:space="preserve">48 miesięcy </w:t>
            </w:r>
            <w:r w:rsidRPr="007C525D">
              <w:rPr>
                <w:rFonts w:asciiTheme="minorHAnsi" w:hAnsiTheme="minorHAnsi" w:cstheme="minorHAnsi"/>
                <w:sz w:val="18"/>
                <w:szCs w:val="18"/>
              </w:rPr>
              <w:t>lub więcej - 40 pkt.</w:t>
            </w:r>
          </w:p>
        </w:tc>
      </w:tr>
      <w:tr w:rsidR="000D3FD1" w:rsidRPr="00D5783B" w14:paraId="2AC6E689" w14:textId="77777777" w:rsidTr="0012526A">
        <w:tc>
          <w:tcPr>
            <w:tcW w:w="846" w:type="dxa"/>
            <w:tcBorders>
              <w:left w:val="single" w:sz="4" w:space="0" w:color="000000"/>
              <w:bottom w:val="single" w:sz="4" w:space="0" w:color="000000"/>
            </w:tcBorders>
            <w:shd w:val="clear" w:color="auto" w:fill="auto"/>
            <w:tcMar>
              <w:left w:w="98" w:type="dxa"/>
            </w:tcMar>
            <w:vAlign w:val="center"/>
          </w:tcPr>
          <w:p w14:paraId="165B9B39" w14:textId="151996F2" w:rsidR="000D3FD1" w:rsidRPr="00D5783B" w:rsidRDefault="000D3FD1" w:rsidP="00D5783B">
            <w:pPr>
              <w:pStyle w:val="Standard"/>
              <w:snapToGrid w:val="0"/>
              <w:ind w:left="113"/>
              <w:jc w:val="center"/>
              <w:rPr>
                <w:rFonts w:asciiTheme="minorHAnsi" w:hAnsiTheme="minorHAnsi" w:cstheme="minorHAnsi"/>
                <w:sz w:val="20"/>
                <w:szCs w:val="20"/>
              </w:rPr>
            </w:pPr>
            <w:r>
              <w:rPr>
                <w:rFonts w:asciiTheme="minorHAnsi" w:hAnsiTheme="minorHAnsi" w:cstheme="minorHAnsi"/>
                <w:sz w:val="20"/>
                <w:szCs w:val="20"/>
              </w:rPr>
              <w:lastRenderedPageBreak/>
              <w:t>7.5</w:t>
            </w:r>
          </w:p>
        </w:tc>
        <w:tc>
          <w:tcPr>
            <w:tcW w:w="9961" w:type="dxa"/>
            <w:tcBorders>
              <w:left w:val="single" w:sz="4" w:space="0" w:color="000000"/>
              <w:bottom w:val="single" w:sz="4" w:space="0" w:color="000000"/>
            </w:tcBorders>
            <w:shd w:val="clear" w:color="auto" w:fill="auto"/>
            <w:tcMar>
              <w:left w:w="98" w:type="dxa"/>
            </w:tcMar>
          </w:tcPr>
          <w:p w14:paraId="535E9A5F" w14:textId="1D5F79BA" w:rsidR="000D3FD1" w:rsidRPr="00D5783B" w:rsidRDefault="000D3FD1" w:rsidP="00D5783B">
            <w:pPr>
              <w:spacing w:after="0" w:line="240" w:lineRule="auto"/>
              <w:jc w:val="both"/>
              <w:rPr>
                <w:rFonts w:cstheme="minorHAnsi"/>
                <w:sz w:val="20"/>
                <w:szCs w:val="20"/>
              </w:rPr>
            </w:pPr>
            <w:r>
              <w:rPr>
                <w:rFonts w:cstheme="minorHAnsi"/>
                <w:sz w:val="20"/>
                <w:szCs w:val="20"/>
              </w:rPr>
              <w:t>Wykonawca wyda przedmiot umowy z uzupełnionymi płynami eksploatacyjnymi i pełnym zbiornikiem paliwa.</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F54FEFB" w14:textId="77777777" w:rsidR="000D3FD1" w:rsidRPr="00D5783B" w:rsidRDefault="000D3FD1" w:rsidP="00D5783B">
            <w:pPr>
              <w:pStyle w:val="Standard"/>
              <w:rPr>
                <w:rFonts w:asciiTheme="minorHAnsi" w:hAnsiTheme="minorHAnsi" w:cstheme="minorHAnsi"/>
                <w:i/>
                <w:iCs/>
                <w:sz w:val="20"/>
                <w:szCs w:val="20"/>
              </w:rPr>
            </w:pPr>
          </w:p>
        </w:tc>
      </w:tr>
    </w:tbl>
    <w:p w14:paraId="272737CD" w14:textId="77777777" w:rsidR="00D5783B" w:rsidRDefault="00D5783B" w:rsidP="00AC4DD0">
      <w:pPr>
        <w:spacing w:after="0" w:line="240" w:lineRule="auto"/>
        <w:rPr>
          <w:rFonts w:eastAsia="Times New Roman" w:cstheme="minorHAnsi"/>
          <w:sz w:val="20"/>
          <w:szCs w:val="20"/>
          <w:lang w:eastAsia="pl-PL"/>
        </w:rPr>
      </w:pPr>
    </w:p>
    <w:p w14:paraId="5C4C6140" w14:textId="70A5E3F6" w:rsidR="003D76F0" w:rsidRPr="00AC4DD0" w:rsidRDefault="003D76F0" w:rsidP="00AC4DD0">
      <w:pPr>
        <w:spacing w:after="0" w:line="240" w:lineRule="auto"/>
        <w:rPr>
          <w:rFonts w:eastAsia="Times New Roman" w:cstheme="minorHAnsi"/>
          <w:sz w:val="20"/>
          <w:szCs w:val="20"/>
          <w:lang w:eastAsia="pl-PL"/>
        </w:rPr>
      </w:pPr>
      <w:r w:rsidRPr="002B6422">
        <w:rPr>
          <w:rFonts w:eastAsia="Times New Roman" w:cstheme="minorHAnsi"/>
          <w:noProof/>
          <w:sz w:val="20"/>
          <w:szCs w:val="20"/>
          <w:lang w:eastAsia="pl-PL"/>
        </w:rPr>
        <w:drawing>
          <wp:anchor distT="0" distB="0" distL="114300" distR="114300" simplePos="0" relativeHeight="251659264" behindDoc="0" locked="0" layoutInCell="1" allowOverlap="0" wp14:anchorId="27C54C79" wp14:editId="6DB740FD">
            <wp:simplePos x="0" y="0"/>
            <wp:positionH relativeFrom="column">
              <wp:posOffset>198755</wp:posOffset>
            </wp:positionH>
            <wp:positionV relativeFrom="paragraph">
              <wp:posOffset>9163050</wp:posOffset>
            </wp:positionV>
            <wp:extent cx="6727825" cy="1345565"/>
            <wp:effectExtent l="0" t="0" r="0" b="6985"/>
            <wp:wrapNone/>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27825" cy="1345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BBC66" w14:textId="77777777" w:rsidR="003D76F0" w:rsidRPr="00656490" w:rsidRDefault="003D76F0" w:rsidP="002B6422">
      <w:pPr>
        <w:autoSpaceDE w:val="0"/>
        <w:autoSpaceDN w:val="0"/>
        <w:adjustRightInd w:val="0"/>
        <w:spacing w:after="0" w:line="240" w:lineRule="auto"/>
        <w:rPr>
          <w:rFonts w:eastAsia="Times New Roman" w:cstheme="minorHAnsi"/>
          <w:sz w:val="20"/>
          <w:szCs w:val="20"/>
          <w:lang w:eastAsia="pl-PL"/>
        </w:rPr>
      </w:pPr>
      <w:r w:rsidRPr="00656490">
        <w:rPr>
          <w:rFonts w:eastAsia="Times New Roman" w:cstheme="minorHAnsi"/>
          <w:sz w:val="20"/>
          <w:szCs w:val="20"/>
          <w:lang w:eastAsia="pl-PL"/>
        </w:rPr>
        <w:t>Uwaga: Wykonawca wypełnia kolumnę „Propozycje Wykonawcy”, podając konkretny parametr lub wpisując np. wersję rozwiązania lub wyraz „spełnia”.</w:t>
      </w:r>
    </w:p>
    <w:p w14:paraId="03B78155" w14:textId="77777777" w:rsidR="003D76F0" w:rsidRPr="00656490" w:rsidRDefault="003D76F0" w:rsidP="002B6422">
      <w:pPr>
        <w:autoSpaceDE w:val="0"/>
        <w:autoSpaceDN w:val="0"/>
        <w:adjustRightInd w:val="0"/>
        <w:spacing w:after="0" w:line="240" w:lineRule="auto"/>
        <w:rPr>
          <w:rFonts w:eastAsia="Times New Roman" w:cstheme="minorHAnsi"/>
          <w:color w:val="000000"/>
          <w:sz w:val="20"/>
          <w:szCs w:val="20"/>
          <w:lang w:eastAsia="pl-PL"/>
        </w:rPr>
      </w:pPr>
    </w:p>
    <w:p w14:paraId="31E93920" w14:textId="77777777" w:rsidR="003D76F0" w:rsidRPr="00656490" w:rsidRDefault="003D76F0" w:rsidP="002B6422">
      <w:pPr>
        <w:autoSpaceDE w:val="0"/>
        <w:autoSpaceDN w:val="0"/>
        <w:adjustRightInd w:val="0"/>
        <w:spacing w:after="0" w:line="240" w:lineRule="auto"/>
        <w:rPr>
          <w:rFonts w:eastAsia="Times New Roman" w:cstheme="minorHAnsi"/>
          <w:color w:val="000000"/>
          <w:sz w:val="20"/>
          <w:szCs w:val="20"/>
          <w:lang w:eastAsia="pl-PL"/>
        </w:rPr>
      </w:pPr>
      <w:r w:rsidRPr="00656490">
        <w:rPr>
          <w:rFonts w:eastAsia="Times New Roman" w:cstheme="minorHAnsi"/>
          <w:color w:val="000000"/>
          <w:sz w:val="20"/>
          <w:szCs w:val="20"/>
          <w:lang w:eastAsia="pl-PL"/>
        </w:rPr>
        <w:t>Wykonawca oświadcza, że podane przez niego w niniejszym załączniku informacje są zgodne z prawdą i że w przypadku wyboru jego oferty poniesie on pełną odpowiedzialność za realizację zamówienia zgodnie z wymienionymi tu warunkami.</w:t>
      </w:r>
    </w:p>
    <w:p w14:paraId="5B4150A6" w14:textId="77777777" w:rsidR="003D76F0" w:rsidRPr="00656490" w:rsidRDefault="003D76F0" w:rsidP="002B6422">
      <w:pPr>
        <w:autoSpaceDE w:val="0"/>
        <w:autoSpaceDN w:val="0"/>
        <w:adjustRightInd w:val="0"/>
        <w:spacing w:after="0" w:line="240" w:lineRule="auto"/>
        <w:rPr>
          <w:rFonts w:eastAsia="Times New Roman" w:cstheme="minorHAnsi"/>
          <w:color w:val="000000"/>
          <w:sz w:val="20"/>
          <w:szCs w:val="20"/>
          <w:lang w:eastAsia="pl-PL"/>
        </w:rPr>
      </w:pPr>
    </w:p>
    <w:p w14:paraId="73BFC9D7" w14:textId="77777777" w:rsidR="003D76F0" w:rsidRPr="00656490" w:rsidRDefault="003D76F0" w:rsidP="002B6422">
      <w:pPr>
        <w:autoSpaceDE w:val="0"/>
        <w:autoSpaceDN w:val="0"/>
        <w:adjustRightInd w:val="0"/>
        <w:spacing w:after="0" w:line="240" w:lineRule="auto"/>
        <w:jc w:val="both"/>
        <w:rPr>
          <w:rFonts w:eastAsia="Times New Roman" w:cstheme="minorHAnsi"/>
          <w:color w:val="000000"/>
          <w:sz w:val="20"/>
          <w:szCs w:val="20"/>
          <w:lang w:eastAsia="pl-PL"/>
        </w:rPr>
      </w:pPr>
      <w:r w:rsidRPr="00656490">
        <w:rPr>
          <w:rFonts w:eastAsia="Times New Roman" w:cstheme="minorHAnsi"/>
          <w:color w:val="000000"/>
          <w:sz w:val="20"/>
          <w:szCs w:val="20"/>
          <w:lang w:eastAsia="pl-PL"/>
        </w:rPr>
        <w:t xml:space="preserve">Informujemy, że opis przedmiotu zamówienia „Specyfikacja techniczna” wskazuje minimalne wymagania dla średniego samochodu pożarniczego. Podane przez Zamawiającego w opisie przedmiotu zamówienia „Specyfikacji technicznej” ewentualne nazwy (znaki towarowe), normy, oceny i specyfikacje techniczne mają charakter przykładowy, a ich wskazanie ma na celu określenie oczekiwanego standardu, przy czym Zamawiający dopuszcza składanie ofert równoważnych na podstawie art. 101 ust. 4, 5, 6 </w:t>
      </w:r>
      <w:proofErr w:type="spellStart"/>
      <w:r w:rsidRPr="00656490">
        <w:rPr>
          <w:rFonts w:eastAsia="Times New Roman" w:cstheme="minorHAnsi"/>
          <w:color w:val="000000"/>
          <w:sz w:val="20"/>
          <w:szCs w:val="20"/>
          <w:lang w:eastAsia="pl-PL"/>
        </w:rPr>
        <w:t>uPzp</w:t>
      </w:r>
      <w:proofErr w:type="spellEnd"/>
      <w:r w:rsidRPr="00656490">
        <w:rPr>
          <w:rFonts w:eastAsia="Times New Roman" w:cstheme="minorHAnsi"/>
          <w:color w:val="000000"/>
          <w:sz w:val="20"/>
          <w:szCs w:val="20"/>
          <w:lang w:eastAsia="pl-PL"/>
        </w:rPr>
        <w:t xml:space="preserve"> w związku z art. 99 </w:t>
      </w:r>
      <w:proofErr w:type="spellStart"/>
      <w:r w:rsidRPr="00656490">
        <w:rPr>
          <w:rFonts w:eastAsia="Times New Roman" w:cstheme="minorHAnsi"/>
          <w:color w:val="000000"/>
          <w:sz w:val="20"/>
          <w:szCs w:val="20"/>
          <w:lang w:eastAsia="pl-PL"/>
        </w:rPr>
        <w:t>uPzp</w:t>
      </w:r>
      <w:proofErr w:type="spellEnd"/>
      <w:r w:rsidRPr="00656490">
        <w:rPr>
          <w:rFonts w:eastAsia="Times New Roman" w:cstheme="minorHAnsi"/>
          <w:color w:val="000000"/>
          <w:sz w:val="20"/>
          <w:szCs w:val="20"/>
          <w:lang w:eastAsia="pl-PL"/>
        </w:rPr>
        <w:t>. Jeżeli w dokumentacji postępowania wskazano konkretne normy, oceny i specyfikacje techniczne, Zamawiający informuje, że dopuszcza zastosowanie rozwiązań równoważnych opisanych przez te normy. Wykonawca, który powołuje się na rozwiązania równoważne opisane przez Zamawiającego, jest zobowiązany wykazać w ofercie - w szczególności za pomocą przedmiotowych środków dowodowych - że oferowane przez niego dostawy, usługi lub roboty budowlane spełniają wymagania określone przez Zamawiającego. Obowiązek udowodnienia równoważności leży po stronie Wykonawcy.</w:t>
      </w:r>
    </w:p>
    <w:p w14:paraId="1FAF3FA2" w14:textId="77777777" w:rsidR="003D76F0" w:rsidRPr="00656490" w:rsidRDefault="003D76F0" w:rsidP="002B6422">
      <w:pPr>
        <w:autoSpaceDE w:val="0"/>
        <w:autoSpaceDN w:val="0"/>
        <w:adjustRightInd w:val="0"/>
        <w:spacing w:after="0" w:line="240" w:lineRule="auto"/>
        <w:rPr>
          <w:rFonts w:eastAsia="Times New Roman" w:cstheme="minorHAnsi"/>
          <w:color w:val="000000"/>
          <w:sz w:val="20"/>
          <w:szCs w:val="20"/>
          <w:lang w:eastAsia="pl-PL"/>
        </w:rPr>
      </w:pPr>
    </w:p>
    <w:p w14:paraId="2128ED84" w14:textId="77777777" w:rsidR="003D76F0" w:rsidRPr="00656490" w:rsidRDefault="003D76F0" w:rsidP="002B6422">
      <w:pPr>
        <w:autoSpaceDE w:val="0"/>
        <w:autoSpaceDN w:val="0"/>
        <w:adjustRightInd w:val="0"/>
        <w:spacing w:after="0" w:line="240" w:lineRule="auto"/>
        <w:jc w:val="both"/>
        <w:rPr>
          <w:rFonts w:eastAsia="Times New Roman" w:cstheme="minorHAnsi"/>
          <w:color w:val="000000"/>
          <w:sz w:val="20"/>
          <w:szCs w:val="20"/>
          <w:lang w:eastAsia="pl-PL"/>
        </w:rPr>
      </w:pPr>
      <w:r w:rsidRPr="00656490">
        <w:rPr>
          <w:rFonts w:eastAsia="Times New Roman" w:cstheme="minorHAnsi"/>
          <w:color w:val="000000"/>
          <w:sz w:val="20"/>
          <w:szCs w:val="20"/>
          <w:lang w:eastAsia="pl-PL"/>
        </w:rPr>
        <w:t>W celu optymalnego rozmieszczenia i zamontowania sprzętu przez wykonawcę Zamawiający wymaga uzgodnienia rozłożenia sprzętu w procesie zabudowy pojazdu.</w:t>
      </w:r>
    </w:p>
    <w:p w14:paraId="0D82DA0B" w14:textId="77777777" w:rsidR="003D76F0" w:rsidRPr="00656490" w:rsidRDefault="003D76F0" w:rsidP="002B6422">
      <w:pPr>
        <w:autoSpaceDE w:val="0"/>
        <w:autoSpaceDN w:val="0"/>
        <w:adjustRightInd w:val="0"/>
        <w:spacing w:after="0" w:line="240" w:lineRule="auto"/>
        <w:rPr>
          <w:rFonts w:eastAsia="Times New Roman" w:cstheme="minorHAnsi"/>
          <w:color w:val="000000"/>
          <w:sz w:val="20"/>
          <w:szCs w:val="20"/>
          <w:lang w:eastAsia="pl-PL"/>
        </w:rPr>
      </w:pPr>
    </w:p>
    <w:p w14:paraId="6FF383FA" w14:textId="77777777" w:rsidR="003D76F0" w:rsidRPr="00656490" w:rsidRDefault="003D76F0" w:rsidP="002B6422">
      <w:pPr>
        <w:autoSpaceDE w:val="0"/>
        <w:autoSpaceDN w:val="0"/>
        <w:adjustRightInd w:val="0"/>
        <w:spacing w:after="0" w:line="240" w:lineRule="auto"/>
        <w:ind w:left="9781"/>
        <w:rPr>
          <w:rFonts w:eastAsia="Times New Roman" w:cstheme="minorHAnsi"/>
          <w:color w:val="000000"/>
          <w:sz w:val="20"/>
          <w:szCs w:val="20"/>
          <w:lang w:eastAsia="pl-PL"/>
        </w:rPr>
      </w:pPr>
      <w:r w:rsidRPr="00656490">
        <w:rPr>
          <w:rFonts w:eastAsia="Times New Roman" w:cstheme="minorHAnsi"/>
          <w:color w:val="000000"/>
          <w:sz w:val="20"/>
          <w:szCs w:val="20"/>
          <w:lang w:eastAsia="pl-PL"/>
        </w:rPr>
        <w:tab/>
        <w:t>podpis</w:t>
      </w:r>
    </w:p>
    <w:p w14:paraId="1DE379BC" w14:textId="213E6EC7" w:rsidR="00827814" w:rsidRPr="00656490" w:rsidRDefault="003D76F0" w:rsidP="002B6422">
      <w:pPr>
        <w:autoSpaceDE w:val="0"/>
        <w:autoSpaceDN w:val="0"/>
        <w:adjustRightInd w:val="0"/>
        <w:spacing w:after="0" w:line="240" w:lineRule="auto"/>
        <w:ind w:left="9781"/>
        <w:rPr>
          <w:rFonts w:eastAsia="Times New Roman" w:cstheme="minorHAnsi"/>
          <w:color w:val="FF0000"/>
          <w:sz w:val="20"/>
          <w:szCs w:val="20"/>
          <w:lang w:eastAsia="pl-PL"/>
        </w:rPr>
      </w:pPr>
      <w:r w:rsidRPr="00656490">
        <w:rPr>
          <w:rFonts w:eastAsia="Times New Roman" w:cstheme="minorHAnsi"/>
          <w:color w:val="FF0000"/>
          <w:sz w:val="20"/>
          <w:szCs w:val="20"/>
          <w:lang w:eastAsia="pl-PL"/>
        </w:rPr>
        <w:t>(kwalifikowany podpis elektroniczny</w:t>
      </w:r>
      <w:r w:rsidR="00632CFD" w:rsidRPr="00656490">
        <w:rPr>
          <w:rFonts w:eastAsia="Times New Roman" w:cstheme="minorHAnsi"/>
          <w:color w:val="FF0000"/>
          <w:sz w:val="20"/>
          <w:szCs w:val="20"/>
          <w:lang w:eastAsia="pl-PL"/>
        </w:rPr>
        <w:t>)</w:t>
      </w:r>
    </w:p>
    <w:sectPr w:rsidR="00827814" w:rsidRPr="00656490" w:rsidSect="006020B4">
      <w:headerReference w:type="default" r:id="rId9"/>
      <w:footerReference w:type="even" r:id="rId10"/>
      <w:footerReference w:type="default" r:id="rId11"/>
      <w:pgSz w:w="16838" w:h="11906" w:orient="landscape"/>
      <w:pgMar w:top="1134" w:right="1418" w:bottom="851" w:left="1418" w:header="568"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7B6ACC" w14:textId="77777777" w:rsidR="00463AFB" w:rsidRDefault="00463AFB">
      <w:pPr>
        <w:spacing w:after="0" w:line="240" w:lineRule="auto"/>
      </w:pPr>
      <w:r>
        <w:separator/>
      </w:r>
    </w:p>
  </w:endnote>
  <w:endnote w:type="continuationSeparator" w:id="0">
    <w:p w14:paraId="2C14F184" w14:textId="77777777" w:rsidR="00463AFB" w:rsidRDefault="00463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3DE68E" w14:textId="77777777" w:rsidR="00262043" w:rsidRDefault="00262043" w:rsidP="00CD46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C2C635" w14:textId="77777777" w:rsidR="00262043" w:rsidRDefault="00262043" w:rsidP="00CD46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40221666"/>
      <w:docPartObj>
        <w:docPartGallery w:val="Page Numbers (Bottom of Page)"/>
        <w:docPartUnique/>
      </w:docPartObj>
    </w:sdtPr>
    <w:sdtEndPr>
      <w:rPr>
        <w:rFonts w:asciiTheme="minorHAnsi" w:hAnsiTheme="minorHAnsi" w:cstheme="minorHAnsi"/>
        <w:sz w:val="16"/>
        <w:szCs w:val="16"/>
      </w:rPr>
    </w:sdtEndPr>
    <w:sdtContent>
      <w:p w14:paraId="01ADB511" w14:textId="37D16922" w:rsidR="00AC4DD0" w:rsidRPr="00AC4DD0" w:rsidRDefault="00AC4DD0">
        <w:pPr>
          <w:pStyle w:val="Stopka"/>
          <w:jc w:val="center"/>
          <w:rPr>
            <w:rFonts w:asciiTheme="minorHAnsi" w:hAnsiTheme="minorHAnsi" w:cstheme="minorHAnsi"/>
            <w:sz w:val="16"/>
            <w:szCs w:val="16"/>
          </w:rPr>
        </w:pPr>
        <w:r w:rsidRPr="00AC4DD0">
          <w:rPr>
            <w:rFonts w:asciiTheme="minorHAnsi" w:hAnsiTheme="minorHAnsi" w:cstheme="minorHAnsi"/>
            <w:sz w:val="16"/>
            <w:szCs w:val="16"/>
          </w:rPr>
          <w:fldChar w:fldCharType="begin"/>
        </w:r>
        <w:r w:rsidRPr="00AC4DD0">
          <w:rPr>
            <w:rFonts w:asciiTheme="minorHAnsi" w:hAnsiTheme="minorHAnsi" w:cstheme="minorHAnsi"/>
            <w:sz w:val="16"/>
            <w:szCs w:val="16"/>
          </w:rPr>
          <w:instrText>PAGE   \* MERGEFORMAT</w:instrText>
        </w:r>
        <w:r w:rsidRPr="00AC4DD0">
          <w:rPr>
            <w:rFonts w:asciiTheme="minorHAnsi" w:hAnsiTheme="minorHAnsi" w:cstheme="minorHAnsi"/>
            <w:sz w:val="16"/>
            <w:szCs w:val="16"/>
          </w:rPr>
          <w:fldChar w:fldCharType="separate"/>
        </w:r>
        <w:r w:rsidRPr="00AC4DD0">
          <w:rPr>
            <w:rFonts w:asciiTheme="minorHAnsi" w:hAnsiTheme="minorHAnsi" w:cstheme="minorHAnsi"/>
            <w:sz w:val="16"/>
            <w:szCs w:val="16"/>
          </w:rPr>
          <w:t>2</w:t>
        </w:r>
        <w:r w:rsidRPr="00AC4DD0">
          <w:rPr>
            <w:rFonts w:asciiTheme="minorHAnsi" w:hAnsiTheme="minorHAnsi" w:cstheme="minorHAnsi"/>
            <w:sz w:val="16"/>
            <w:szCs w:val="16"/>
          </w:rPr>
          <w:fldChar w:fldCharType="end"/>
        </w:r>
      </w:p>
    </w:sdtContent>
  </w:sdt>
  <w:p w14:paraId="6F7E0E5E" w14:textId="77777777" w:rsidR="00262043" w:rsidRDefault="00262043" w:rsidP="00CD46F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5C53BD" w14:textId="77777777" w:rsidR="00463AFB" w:rsidRDefault="00463AFB">
      <w:pPr>
        <w:spacing w:after="0" w:line="240" w:lineRule="auto"/>
      </w:pPr>
      <w:r>
        <w:separator/>
      </w:r>
    </w:p>
  </w:footnote>
  <w:footnote w:type="continuationSeparator" w:id="0">
    <w:p w14:paraId="334083AF" w14:textId="77777777" w:rsidR="00463AFB" w:rsidRDefault="00463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CB06F6" w14:textId="52324481" w:rsidR="00262043" w:rsidRPr="002B6422" w:rsidRDefault="00262043" w:rsidP="00FD252F">
    <w:pPr>
      <w:pStyle w:val="Tekstpodstawowy"/>
      <w:jc w:val="right"/>
      <w:outlineLvl w:val="0"/>
      <w:rPr>
        <w:rFonts w:ascii="Calibri" w:hAnsi="Calibri" w:cs="Calibri"/>
        <w:i/>
        <w:iCs/>
        <w:sz w:val="20"/>
        <w:szCs w:val="20"/>
      </w:rPr>
    </w:pPr>
    <w:r w:rsidRPr="002B6422">
      <w:rPr>
        <w:rFonts w:ascii="Calibri" w:hAnsi="Calibri" w:cs="Calibri"/>
        <w:i/>
        <w:iCs/>
        <w:sz w:val="20"/>
        <w:szCs w:val="20"/>
      </w:rPr>
      <w:t xml:space="preserve">Załącznik nr </w:t>
    </w:r>
    <w:r w:rsidR="002B6422">
      <w:rPr>
        <w:rFonts w:ascii="Calibri" w:hAnsi="Calibri" w:cs="Calibri"/>
        <w:i/>
        <w:iCs/>
        <w:sz w:val="20"/>
        <w:szCs w:val="20"/>
      </w:rPr>
      <w:t>2</w:t>
    </w:r>
    <w:r w:rsidR="00E108B2">
      <w:rPr>
        <w:rFonts w:ascii="Calibri" w:hAnsi="Calibri" w:cs="Calibri"/>
        <w:i/>
        <w:iCs/>
        <w:sz w:val="20"/>
        <w:szCs w:val="20"/>
      </w:rPr>
      <w:t>E</w:t>
    </w:r>
    <w:r w:rsidRPr="002B6422">
      <w:rPr>
        <w:rFonts w:ascii="Calibri" w:hAnsi="Calibri" w:cs="Calibri"/>
        <w:i/>
        <w:iCs/>
        <w:sz w:val="20"/>
        <w:szCs w:val="20"/>
      </w:rPr>
      <w:t xml:space="preserve"> do SWZ</w:t>
    </w:r>
  </w:p>
  <w:p w14:paraId="21D6E881" w14:textId="48EA806E" w:rsidR="00262043" w:rsidRPr="002B6422" w:rsidRDefault="00262043" w:rsidP="00FD252F">
    <w:pPr>
      <w:pStyle w:val="Tekstpodstawowy"/>
      <w:jc w:val="right"/>
      <w:outlineLvl w:val="0"/>
      <w:rPr>
        <w:rFonts w:ascii="Calibri" w:hAnsi="Calibri" w:cs="Calibri"/>
        <w:i/>
        <w:iCs/>
        <w:sz w:val="20"/>
        <w:szCs w:val="20"/>
      </w:rPr>
    </w:pPr>
    <w:r w:rsidRPr="002B6422">
      <w:rPr>
        <w:rFonts w:ascii="Calibri" w:hAnsi="Calibri" w:cs="Calibri"/>
        <w:i/>
        <w:iCs/>
        <w:sz w:val="20"/>
        <w:szCs w:val="20"/>
      </w:rPr>
      <w:t>WT.2370</w:t>
    </w:r>
    <w:r w:rsidR="002B6422">
      <w:rPr>
        <w:rFonts w:ascii="Calibri" w:hAnsi="Calibri" w:cs="Calibri"/>
        <w:i/>
        <w:iCs/>
        <w:sz w:val="20"/>
        <w:szCs w:val="20"/>
      </w:rPr>
      <w:t>.1</w:t>
    </w:r>
    <w:r w:rsidR="000F0141">
      <w:rPr>
        <w:rFonts w:ascii="Calibri" w:hAnsi="Calibri" w:cs="Calibri"/>
        <w:i/>
        <w:iCs/>
        <w:sz w:val="20"/>
        <w:szCs w:val="20"/>
      </w:rPr>
      <w:t>4</w:t>
    </w:r>
    <w:r w:rsidR="002B6422">
      <w:rPr>
        <w:rFonts w:ascii="Calibri" w:hAnsi="Calibri" w:cs="Calibri"/>
        <w:i/>
        <w:iCs/>
        <w:sz w:val="20"/>
        <w:szCs w:val="20"/>
      </w:rPr>
      <w:t>.</w:t>
    </w:r>
    <w:r w:rsidRPr="002B6422">
      <w:rPr>
        <w:rFonts w:ascii="Calibri" w:hAnsi="Calibri" w:cs="Calibri"/>
        <w:i/>
        <w:iCs/>
        <w:sz w:val="20"/>
        <w:szCs w:val="20"/>
      </w:rPr>
      <w:t>202</w:t>
    </w:r>
    <w:r w:rsidR="00DD0204" w:rsidRPr="002B6422">
      <w:rPr>
        <w:rFonts w:ascii="Calibri" w:hAnsi="Calibri" w:cs="Calibri"/>
        <w:i/>
        <w:iCs/>
        <w:sz w:val="20"/>
        <w:szCs w:val="20"/>
      </w:rPr>
      <w:t>4</w:t>
    </w:r>
  </w:p>
  <w:p w14:paraId="4CA26E3C" w14:textId="77777777" w:rsidR="00262043" w:rsidRPr="002B6422" w:rsidRDefault="00262043" w:rsidP="00433F1F">
    <w:pPr>
      <w:pStyle w:val="Nagwek"/>
      <w:rPr>
        <w:i/>
        <w:i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1C6E14D8"/>
    <w:lvl w:ilvl="0">
      <w:numFmt w:val="bullet"/>
      <w:pStyle w:val="Styl1"/>
      <w:lvlText w:val="*"/>
      <w:lvlJc w:val="left"/>
    </w:lvl>
  </w:abstractNum>
  <w:abstractNum w:abstractNumId="1" w15:restartNumberingAfterBreak="0">
    <w:nsid w:val="056E0E30"/>
    <w:multiLevelType w:val="hybridMultilevel"/>
    <w:tmpl w:val="03AC5626"/>
    <w:lvl w:ilvl="0" w:tplc="A9E2E2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D0A7B5A"/>
    <w:multiLevelType w:val="multilevel"/>
    <w:tmpl w:val="DF46198C"/>
    <w:lvl w:ilvl="0">
      <w:start w:val="1"/>
      <w:numFmt w:val="decimal"/>
      <w:lvlText w:val="%1."/>
      <w:lvlJc w:val="left"/>
      <w:pPr>
        <w:ind w:left="360" w:hanging="360"/>
      </w:pPr>
      <w:rPr>
        <w:b w:val="0"/>
      </w:rPr>
    </w:lvl>
    <w:lvl w:ilvl="1">
      <w:start w:val="1"/>
      <w:numFmt w:val="decimal"/>
      <w:lvlText w:val="%1.%2."/>
      <w:lvlJc w:val="left"/>
      <w:pPr>
        <w:ind w:left="1001" w:hanging="720"/>
      </w:pPr>
    </w:lvl>
    <w:lvl w:ilvl="2">
      <w:start w:val="1"/>
      <w:numFmt w:val="decimal"/>
      <w:lvlText w:val="%1.%2.%3."/>
      <w:lvlJc w:val="left"/>
      <w:pPr>
        <w:ind w:left="1282" w:hanging="720"/>
      </w:pPr>
    </w:lvl>
    <w:lvl w:ilvl="3">
      <w:start w:val="1"/>
      <w:numFmt w:val="decimal"/>
      <w:lvlText w:val="%1.%2.%3.%4."/>
      <w:lvlJc w:val="left"/>
      <w:pPr>
        <w:ind w:left="1923" w:hanging="1080"/>
      </w:pPr>
    </w:lvl>
    <w:lvl w:ilvl="4">
      <w:start w:val="1"/>
      <w:numFmt w:val="decimal"/>
      <w:lvlText w:val="%1.%2.%3.%4.%5."/>
      <w:lvlJc w:val="left"/>
      <w:pPr>
        <w:ind w:left="2564" w:hanging="1440"/>
      </w:pPr>
    </w:lvl>
    <w:lvl w:ilvl="5">
      <w:start w:val="1"/>
      <w:numFmt w:val="decimal"/>
      <w:lvlText w:val="%1.%2.%3.%4.%5.%6."/>
      <w:lvlJc w:val="left"/>
      <w:pPr>
        <w:ind w:left="2845" w:hanging="1440"/>
      </w:pPr>
    </w:lvl>
    <w:lvl w:ilvl="6">
      <w:start w:val="1"/>
      <w:numFmt w:val="decimal"/>
      <w:lvlText w:val="%1.%2.%3.%4.%5.%6.%7."/>
      <w:lvlJc w:val="left"/>
      <w:pPr>
        <w:ind w:left="3486" w:hanging="1800"/>
      </w:pPr>
    </w:lvl>
    <w:lvl w:ilvl="7">
      <w:start w:val="1"/>
      <w:numFmt w:val="decimal"/>
      <w:lvlText w:val="%1.%2.%3.%4.%5.%6.%7.%8."/>
      <w:lvlJc w:val="left"/>
      <w:pPr>
        <w:ind w:left="4127" w:hanging="2160"/>
      </w:pPr>
    </w:lvl>
    <w:lvl w:ilvl="8">
      <w:start w:val="1"/>
      <w:numFmt w:val="decimal"/>
      <w:lvlText w:val="%1.%2.%3.%4.%5.%6.%7.%8.%9."/>
      <w:lvlJc w:val="left"/>
      <w:pPr>
        <w:ind w:left="4408" w:hanging="2160"/>
      </w:pPr>
    </w:lvl>
  </w:abstractNum>
  <w:abstractNum w:abstractNumId="3" w15:restartNumberingAfterBreak="0">
    <w:nsid w:val="0DE24A02"/>
    <w:multiLevelType w:val="hybridMultilevel"/>
    <w:tmpl w:val="C2D88CD0"/>
    <w:lvl w:ilvl="0" w:tplc="B86A3D9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AA0649C"/>
    <w:multiLevelType w:val="hybridMultilevel"/>
    <w:tmpl w:val="FF0E7984"/>
    <w:lvl w:ilvl="0" w:tplc="601EEC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EB4271"/>
    <w:multiLevelType w:val="multilevel"/>
    <w:tmpl w:val="5BC879BC"/>
    <w:lvl w:ilvl="0">
      <w:start w:val="1"/>
      <w:numFmt w:val="bullet"/>
      <w:lvlText w:val="-"/>
      <w:lvlJc w:val="left"/>
      <w:pPr>
        <w:ind w:left="720" w:hanging="360"/>
      </w:pPr>
      <w:rPr>
        <w:rFonts w:ascii="Tahoma" w:hAnsi="Tahoma" w:cs="Tahoma" w:hint="default"/>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E2E6956"/>
    <w:multiLevelType w:val="multilevel"/>
    <w:tmpl w:val="88DAB712"/>
    <w:lvl w:ilvl="0">
      <w:start w:val="1"/>
      <w:numFmt w:val="decimal"/>
      <w:lvlText w:val="%1."/>
      <w:lvlJc w:val="left"/>
      <w:pPr>
        <w:ind w:left="737" w:hanging="624"/>
      </w:pPr>
      <w:rPr>
        <w:rFonts w:cs="Arial"/>
        <w:color w:val="000000"/>
        <w:spacing w:val="2"/>
        <w:position w:val="0"/>
        <w:sz w:val="20"/>
        <w:vertAlign w:val="baseline"/>
      </w:rPr>
    </w:lvl>
    <w:lvl w:ilvl="1">
      <w:start w:val="1"/>
      <w:numFmt w:val="decimal"/>
      <w:lvlText w:val="%1.%2."/>
      <w:lvlJc w:val="left"/>
      <w:pPr>
        <w:ind w:left="792" w:hanging="679"/>
      </w:pPr>
      <w:rPr>
        <w:spacing w:val="2"/>
        <w:position w:val="0"/>
        <w:sz w:val="22"/>
        <w:szCs w:val="20"/>
        <w:vertAlign w:val="baseline"/>
      </w:rPr>
    </w:lvl>
    <w:lvl w:ilvl="2">
      <w:start w:val="1"/>
      <w:numFmt w:val="decimal"/>
      <w:lvlText w:val="%1.%2.%3."/>
      <w:lvlJc w:val="left"/>
      <w:pPr>
        <w:ind w:left="1224" w:hanging="1111"/>
      </w:pPr>
    </w:lvl>
    <w:lvl w:ilvl="3">
      <w:start w:val="1"/>
      <w:numFmt w:val="decimal"/>
      <w:lvlText w:val="%1.%2.%3.%4."/>
      <w:lvlJc w:val="left"/>
      <w:pPr>
        <w:ind w:left="1728" w:hanging="161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C12D46"/>
    <w:multiLevelType w:val="hybridMultilevel"/>
    <w:tmpl w:val="C87003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577A18"/>
    <w:multiLevelType w:val="hybridMultilevel"/>
    <w:tmpl w:val="176AA6C6"/>
    <w:lvl w:ilvl="0" w:tplc="D544360E">
      <w:start w:val="1"/>
      <w:numFmt w:val="decimal"/>
      <w:lvlText w:val="%1)"/>
      <w:lvlJc w:val="left"/>
      <w:pPr>
        <w:tabs>
          <w:tab w:val="num" w:pos="396"/>
        </w:tabs>
        <w:ind w:left="396" w:hanging="360"/>
      </w:pPr>
      <w:rPr>
        <w:rFonts w:hint="default"/>
      </w:rPr>
    </w:lvl>
    <w:lvl w:ilvl="1" w:tplc="04150019" w:tentative="1">
      <w:start w:val="1"/>
      <w:numFmt w:val="lowerLetter"/>
      <w:lvlText w:val="%2."/>
      <w:lvlJc w:val="left"/>
      <w:pPr>
        <w:tabs>
          <w:tab w:val="num" w:pos="1116"/>
        </w:tabs>
        <w:ind w:left="1116" w:hanging="360"/>
      </w:pPr>
    </w:lvl>
    <w:lvl w:ilvl="2" w:tplc="0415001B" w:tentative="1">
      <w:start w:val="1"/>
      <w:numFmt w:val="lowerRoman"/>
      <w:lvlText w:val="%3."/>
      <w:lvlJc w:val="right"/>
      <w:pPr>
        <w:tabs>
          <w:tab w:val="num" w:pos="1836"/>
        </w:tabs>
        <w:ind w:left="1836" w:hanging="180"/>
      </w:pPr>
    </w:lvl>
    <w:lvl w:ilvl="3" w:tplc="0415000F" w:tentative="1">
      <w:start w:val="1"/>
      <w:numFmt w:val="decimal"/>
      <w:lvlText w:val="%4."/>
      <w:lvlJc w:val="left"/>
      <w:pPr>
        <w:tabs>
          <w:tab w:val="num" w:pos="2556"/>
        </w:tabs>
        <w:ind w:left="2556" w:hanging="360"/>
      </w:pPr>
    </w:lvl>
    <w:lvl w:ilvl="4" w:tplc="04150019" w:tentative="1">
      <w:start w:val="1"/>
      <w:numFmt w:val="lowerLetter"/>
      <w:lvlText w:val="%5."/>
      <w:lvlJc w:val="left"/>
      <w:pPr>
        <w:tabs>
          <w:tab w:val="num" w:pos="3276"/>
        </w:tabs>
        <w:ind w:left="3276" w:hanging="360"/>
      </w:pPr>
    </w:lvl>
    <w:lvl w:ilvl="5" w:tplc="0415001B" w:tentative="1">
      <w:start w:val="1"/>
      <w:numFmt w:val="lowerRoman"/>
      <w:lvlText w:val="%6."/>
      <w:lvlJc w:val="right"/>
      <w:pPr>
        <w:tabs>
          <w:tab w:val="num" w:pos="3996"/>
        </w:tabs>
        <w:ind w:left="3996" w:hanging="180"/>
      </w:pPr>
    </w:lvl>
    <w:lvl w:ilvl="6" w:tplc="0415000F" w:tentative="1">
      <w:start w:val="1"/>
      <w:numFmt w:val="decimal"/>
      <w:lvlText w:val="%7."/>
      <w:lvlJc w:val="left"/>
      <w:pPr>
        <w:tabs>
          <w:tab w:val="num" w:pos="4716"/>
        </w:tabs>
        <w:ind w:left="4716" w:hanging="360"/>
      </w:pPr>
    </w:lvl>
    <w:lvl w:ilvl="7" w:tplc="04150019" w:tentative="1">
      <w:start w:val="1"/>
      <w:numFmt w:val="lowerLetter"/>
      <w:lvlText w:val="%8."/>
      <w:lvlJc w:val="left"/>
      <w:pPr>
        <w:tabs>
          <w:tab w:val="num" w:pos="5436"/>
        </w:tabs>
        <w:ind w:left="5436" w:hanging="360"/>
      </w:pPr>
    </w:lvl>
    <w:lvl w:ilvl="8" w:tplc="0415001B" w:tentative="1">
      <w:start w:val="1"/>
      <w:numFmt w:val="lowerRoman"/>
      <w:lvlText w:val="%9."/>
      <w:lvlJc w:val="right"/>
      <w:pPr>
        <w:tabs>
          <w:tab w:val="num" w:pos="6156"/>
        </w:tabs>
        <w:ind w:left="6156" w:hanging="180"/>
      </w:pPr>
    </w:lvl>
  </w:abstractNum>
  <w:abstractNum w:abstractNumId="10" w15:restartNumberingAfterBreak="0">
    <w:nsid w:val="41E647B8"/>
    <w:multiLevelType w:val="hybridMultilevel"/>
    <w:tmpl w:val="391C6A24"/>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AED2C07"/>
    <w:multiLevelType w:val="hybridMultilevel"/>
    <w:tmpl w:val="1382A5AC"/>
    <w:lvl w:ilvl="0" w:tplc="34E005AC">
      <w:start w:val="1"/>
      <w:numFmt w:val="decimal"/>
      <w:lvlText w:val="%1)"/>
      <w:lvlJc w:val="left"/>
      <w:pPr>
        <w:ind w:left="396" w:hanging="360"/>
      </w:pPr>
      <w:rPr>
        <w:rFonts w:hint="default"/>
      </w:rPr>
    </w:lvl>
    <w:lvl w:ilvl="1" w:tplc="04150019" w:tentative="1">
      <w:start w:val="1"/>
      <w:numFmt w:val="lowerLetter"/>
      <w:lvlText w:val="%2."/>
      <w:lvlJc w:val="left"/>
      <w:pPr>
        <w:ind w:left="1116" w:hanging="360"/>
      </w:pPr>
    </w:lvl>
    <w:lvl w:ilvl="2" w:tplc="0415001B" w:tentative="1">
      <w:start w:val="1"/>
      <w:numFmt w:val="lowerRoman"/>
      <w:lvlText w:val="%3."/>
      <w:lvlJc w:val="right"/>
      <w:pPr>
        <w:ind w:left="1836" w:hanging="180"/>
      </w:pPr>
    </w:lvl>
    <w:lvl w:ilvl="3" w:tplc="0415000F" w:tentative="1">
      <w:start w:val="1"/>
      <w:numFmt w:val="decimal"/>
      <w:lvlText w:val="%4."/>
      <w:lvlJc w:val="left"/>
      <w:pPr>
        <w:ind w:left="2556" w:hanging="360"/>
      </w:pPr>
    </w:lvl>
    <w:lvl w:ilvl="4" w:tplc="04150019" w:tentative="1">
      <w:start w:val="1"/>
      <w:numFmt w:val="lowerLetter"/>
      <w:lvlText w:val="%5."/>
      <w:lvlJc w:val="left"/>
      <w:pPr>
        <w:ind w:left="3276" w:hanging="360"/>
      </w:pPr>
    </w:lvl>
    <w:lvl w:ilvl="5" w:tplc="0415001B" w:tentative="1">
      <w:start w:val="1"/>
      <w:numFmt w:val="lowerRoman"/>
      <w:lvlText w:val="%6."/>
      <w:lvlJc w:val="right"/>
      <w:pPr>
        <w:ind w:left="3996" w:hanging="180"/>
      </w:pPr>
    </w:lvl>
    <w:lvl w:ilvl="6" w:tplc="0415000F" w:tentative="1">
      <w:start w:val="1"/>
      <w:numFmt w:val="decimal"/>
      <w:lvlText w:val="%7."/>
      <w:lvlJc w:val="left"/>
      <w:pPr>
        <w:ind w:left="4716" w:hanging="360"/>
      </w:pPr>
    </w:lvl>
    <w:lvl w:ilvl="7" w:tplc="04150019" w:tentative="1">
      <w:start w:val="1"/>
      <w:numFmt w:val="lowerLetter"/>
      <w:lvlText w:val="%8."/>
      <w:lvlJc w:val="left"/>
      <w:pPr>
        <w:ind w:left="5436" w:hanging="360"/>
      </w:pPr>
    </w:lvl>
    <w:lvl w:ilvl="8" w:tplc="0415001B" w:tentative="1">
      <w:start w:val="1"/>
      <w:numFmt w:val="lowerRoman"/>
      <w:lvlText w:val="%9."/>
      <w:lvlJc w:val="right"/>
      <w:pPr>
        <w:ind w:left="6156" w:hanging="180"/>
      </w:pPr>
    </w:lvl>
  </w:abstractNum>
  <w:abstractNum w:abstractNumId="12" w15:restartNumberingAfterBreak="0">
    <w:nsid w:val="67B41FF6"/>
    <w:multiLevelType w:val="hybridMultilevel"/>
    <w:tmpl w:val="B6E03284"/>
    <w:lvl w:ilvl="0" w:tplc="3FFAE8E4">
      <w:start w:val="1"/>
      <w:numFmt w:val="decimal"/>
      <w:lvlText w:val="%1)"/>
      <w:lvlJc w:val="left"/>
      <w:pPr>
        <w:ind w:left="360" w:hanging="360"/>
      </w:pPr>
      <w:rPr>
        <w:spacing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404832436">
    <w:abstractNumId w:val="0"/>
    <w:lvlOverride w:ilvl="0">
      <w:lvl w:ilvl="0">
        <w:start w:val="1"/>
        <w:numFmt w:val="bullet"/>
        <w:pStyle w:val="Styl1"/>
        <w:lvlText w:val=""/>
        <w:lvlJc w:val="left"/>
        <w:pPr>
          <w:ind w:left="360" w:hanging="360"/>
        </w:pPr>
        <w:rPr>
          <w:rFonts w:ascii="Symbol" w:hAnsi="Symbol" w:hint="default"/>
        </w:rPr>
      </w:lvl>
    </w:lvlOverride>
  </w:num>
  <w:num w:numId="2" w16cid:durableId="350837796">
    <w:abstractNumId w:val="6"/>
  </w:num>
  <w:num w:numId="3" w16cid:durableId="1832912130">
    <w:abstractNumId w:val="9"/>
  </w:num>
  <w:num w:numId="4" w16cid:durableId="436024113">
    <w:abstractNumId w:val="3"/>
  </w:num>
  <w:num w:numId="5" w16cid:durableId="169638612">
    <w:abstractNumId w:val="10"/>
  </w:num>
  <w:num w:numId="6" w16cid:durableId="1643190321">
    <w:abstractNumId w:val="1"/>
  </w:num>
  <w:num w:numId="7" w16cid:durableId="1206940890">
    <w:abstractNumId w:val="4"/>
  </w:num>
  <w:num w:numId="8" w16cid:durableId="196816118">
    <w:abstractNumId w:val="8"/>
  </w:num>
  <w:num w:numId="9" w16cid:durableId="544562055">
    <w:abstractNumId w:val="11"/>
  </w:num>
  <w:num w:numId="10" w16cid:durableId="216597444">
    <w:abstractNumId w:val="12"/>
  </w:num>
  <w:num w:numId="11" w16cid:durableId="1525289426">
    <w:abstractNumId w:val="2"/>
  </w:num>
  <w:num w:numId="12" w16cid:durableId="1123108870">
    <w:abstractNumId w:val="7"/>
  </w:num>
  <w:num w:numId="13" w16cid:durableId="3847910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09"/>
    <w:rsid w:val="00030887"/>
    <w:rsid w:val="00032AAF"/>
    <w:rsid w:val="00045AB3"/>
    <w:rsid w:val="0005274F"/>
    <w:rsid w:val="0006698F"/>
    <w:rsid w:val="000B5349"/>
    <w:rsid w:val="000C07AA"/>
    <w:rsid w:val="000D0926"/>
    <w:rsid w:val="000D3FD1"/>
    <w:rsid w:val="000F0141"/>
    <w:rsid w:val="000F56E0"/>
    <w:rsid w:val="00173FAA"/>
    <w:rsid w:val="0018687D"/>
    <w:rsid w:val="001A0851"/>
    <w:rsid w:val="001A36E0"/>
    <w:rsid w:val="001A37CC"/>
    <w:rsid w:val="001D21C6"/>
    <w:rsid w:val="001F66FF"/>
    <w:rsid w:val="001F6EA6"/>
    <w:rsid w:val="00204975"/>
    <w:rsid w:val="00205B01"/>
    <w:rsid w:val="00230D23"/>
    <w:rsid w:val="00262043"/>
    <w:rsid w:val="00296E0F"/>
    <w:rsid w:val="00297394"/>
    <w:rsid w:val="002A4535"/>
    <w:rsid w:val="002B0BE9"/>
    <w:rsid w:val="002B6422"/>
    <w:rsid w:val="002C0922"/>
    <w:rsid w:val="002D16BC"/>
    <w:rsid w:val="002D4FF4"/>
    <w:rsid w:val="002D722B"/>
    <w:rsid w:val="002E5F9E"/>
    <w:rsid w:val="00332B8C"/>
    <w:rsid w:val="00371FC8"/>
    <w:rsid w:val="003B5BC7"/>
    <w:rsid w:val="003C6BD4"/>
    <w:rsid w:val="003D5913"/>
    <w:rsid w:val="003D76F0"/>
    <w:rsid w:val="003E35EC"/>
    <w:rsid w:val="004402A6"/>
    <w:rsid w:val="00463AFB"/>
    <w:rsid w:val="004943A6"/>
    <w:rsid w:val="004A7723"/>
    <w:rsid w:val="004B6054"/>
    <w:rsid w:val="004C444C"/>
    <w:rsid w:val="004D0789"/>
    <w:rsid w:val="004D1E1B"/>
    <w:rsid w:val="004E134F"/>
    <w:rsid w:val="004E1BD4"/>
    <w:rsid w:val="004F2AA8"/>
    <w:rsid w:val="00512EE6"/>
    <w:rsid w:val="005258F2"/>
    <w:rsid w:val="00532D09"/>
    <w:rsid w:val="005657E9"/>
    <w:rsid w:val="00566FA5"/>
    <w:rsid w:val="00582967"/>
    <w:rsid w:val="00582EFD"/>
    <w:rsid w:val="005B10FF"/>
    <w:rsid w:val="006020B4"/>
    <w:rsid w:val="00632CFD"/>
    <w:rsid w:val="00656490"/>
    <w:rsid w:val="00670809"/>
    <w:rsid w:val="00671893"/>
    <w:rsid w:val="00674E1E"/>
    <w:rsid w:val="006914D2"/>
    <w:rsid w:val="006C1AAD"/>
    <w:rsid w:val="006D7D54"/>
    <w:rsid w:val="006F46C2"/>
    <w:rsid w:val="006F705B"/>
    <w:rsid w:val="00707840"/>
    <w:rsid w:val="00712840"/>
    <w:rsid w:val="00731737"/>
    <w:rsid w:val="00772E99"/>
    <w:rsid w:val="00782EB1"/>
    <w:rsid w:val="007A26C5"/>
    <w:rsid w:val="007C525D"/>
    <w:rsid w:val="007F082F"/>
    <w:rsid w:val="00804924"/>
    <w:rsid w:val="00817264"/>
    <w:rsid w:val="00827814"/>
    <w:rsid w:val="00864CCE"/>
    <w:rsid w:val="0089774A"/>
    <w:rsid w:val="008B070C"/>
    <w:rsid w:val="008B3E76"/>
    <w:rsid w:val="008D2D3B"/>
    <w:rsid w:val="008E6DD4"/>
    <w:rsid w:val="008F7ACB"/>
    <w:rsid w:val="00917F01"/>
    <w:rsid w:val="0092231C"/>
    <w:rsid w:val="0092266F"/>
    <w:rsid w:val="0098139E"/>
    <w:rsid w:val="00985578"/>
    <w:rsid w:val="009B026E"/>
    <w:rsid w:val="009B77C5"/>
    <w:rsid w:val="009D430F"/>
    <w:rsid w:val="009D4E41"/>
    <w:rsid w:val="009E4107"/>
    <w:rsid w:val="00A1143C"/>
    <w:rsid w:val="00A25499"/>
    <w:rsid w:val="00A50970"/>
    <w:rsid w:val="00A55E60"/>
    <w:rsid w:val="00A677D5"/>
    <w:rsid w:val="00A73399"/>
    <w:rsid w:val="00AB0372"/>
    <w:rsid w:val="00AC4DD0"/>
    <w:rsid w:val="00AF2FD7"/>
    <w:rsid w:val="00AF3435"/>
    <w:rsid w:val="00B566A5"/>
    <w:rsid w:val="00BB1A1A"/>
    <w:rsid w:val="00BC4DAB"/>
    <w:rsid w:val="00C27251"/>
    <w:rsid w:val="00C27FEF"/>
    <w:rsid w:val="00C479C7"/>
    <w:rsid w:val="00C7245D"/>
    <w:rsid w:val="00C77686"/>
    <w:rsid w:val="00C813E6"/>
    <w:rsid w:val="00CA67EE"/>
    <w:rsid w:val="00CB4A63"/>
    <w:rsid w:val="00CB6B4A"/>
    <w:rsid w:val="00CC3317"/>
    <w:rsid w:val="00CC6834"/>
    <w:rsid w:val="00CF53E8"/>
    <w:rsid w:val="00D12D8A"/>
    <w:rsid w:val="00D216A0"/>
    <w:rsid w:val="00D5783B"/>
    <w:rsid w:val="00D81D90"/>
    <w:rsid w:val="00D82ACF"/>
    <w:rsid w:val="00DB112D"/>
    <w:rsid w:val="00DD0204"/>
    <w:rsid w:val="00DD35AA"/>
    <w:rsid w:val="00DF272B"/>
    <w:rsid w:val="00DF4668"/>
    <w:rsid w:val="00DF5991"/>
    <w:rsid w:val="00E00E70"/>
    <w:rsid w:val="00E0691E"/>
    <w:rsid w:val="00E108B2"/>
    <w:rsid w:val="00E15CFE"/>
    <w:rsid w:val="00E719E1"/>
    <w:rsid w:val="00E92948"/>
    <w:rsid w:val="00EA033C"/>
    <w:rsid w:val="00EB0CC1"/>
    <w:rsid w:val="00ED3600"/>
    <w:rsid w:val="00F00C98"/>
    <w:rsid w:val="00F159AE"/>
    <w:rsid w:val="00F17FDC"/>
    <w:rsid w:val="00F86D8E"/>
    <w:rsid w:val="00F92416"/>
    <w:rsid w:val="00FB343C"/>
    <w:rsid w:val="00FD4C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6377"/>
  <w15:chartTrackingRefBased/>
  <w15:docId w15:val="{020ACD02-CD62-4516-BE28-59778695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783B"/>
  </w:style>
  <w:style w:type="paragraph" w:styleId="Nagwek1">
    <w:name w:val="heading 1"/>
    <w:basedOn w:val="Normalny"/>
    <w:next w:val="Normalny"/>
    <w:link w:val="Nagwek1Znak"/>
    <w:qFormat/>
    <w:rsid w:val="003D76F0"/>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D76F0"/>
    <w:rPr>
      <w:rFonts w:ascii="Arial" w:eastAsia="Times New Roman" w:hAnsi="Arial" w:cs="Arial"/>
      <w:b/>
      <w:bCs/>
      <w:kern w:val="32"/>
      <w:sz w:val="32"/>
      <w:szCs w:val="32"/>
      <w:lang w:eastAsia="pl-PL"/>
    </w:rPr>
  </w:style>
  <w:style w:type="numbering" w:customStyle="1" w:styleId="Bezlisty1">
    <w:name w:val="Bez listy1"/>
    <w:next w:val="Bezlisty"/>
    <w:semiHidden/>
    <w:rsid w:val="003D76F0"/>
  </w:style>
  <w:style w:type="paragraph" w:styleId="Nagwek">
    <w:name w:val="header"/>
    <w:aliases w:val=" Znak"/>
    <w:basedOn w:val="Normalny"/>
    <w:link w:val="NagwekZnak"/>
    <w:rsid w:val="003D76F0"/>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 Znak"/>
    <w:basedOn w:val="Domylnaczcionkaakapitu"/>
    <w:link w:val="Nagwek"/>
    <w:rsid w:val="003D76F0"/>
    <w:rPr>
      <w:rFonts w:ascii="Times New Roman" w:eastAsia="Times New Roman" w:hAnsi="Times New Roman" w:cs="Times New Roman"/>
      <w:sz w:val="24"/>
      <w:szCs w:val="24"/>
      <w:lang w:eastAsia="pl-PL"/>
    </w:rPr>
  </w:style>
  <w:style w:type="paragraph" w:customStyle="1" w:styleId="a">
    <w:rsid w:val="003D76F0"/>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3D76F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rsid w:val="003D76F0"/>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3D76F0"/>
    <w:rPr>
      <w:rFonts w:ascii="Times New Roman" w:eastAsia="Times New Roman" w:hAnsi="Times New Roman" w:cs="Times New Roman"/>
      <w:sz w:val="20"/>
      <w:szCs w:val="20"/>
      <w:lang w:eastAsia="pl-PL"/>
    </w:rPr>
  </w:style>
  <w:style w:type="character" w:styleId="Numerstrony">
    <w:name w:val="page number"/>
    <w:basedOn w:val="Domylnaczcionkaakapitu"/>
    <w:rsid w:val="003D76F0"/>
  </w:style>
  <w:style w:type="paragraph" w:styleId="Tekstpodstawowy">
    <w:name w:val="Body Text"/>
    <w:aliases w:val="Znak Znak,Znak Znak Znak,Znak Znak Znak Znak,Znak Znak Znak Znak Znak Znak,Znak Znak Znak Znak Znak Znak Znak,Znak Znak Znak Znak Znak Znak Znak Znak Znak"/>
    <w:basedOn w:val="Normalny"/>
    <w:link w:val="TekstpodstawowyZnak"/>
    <w:rsid w:val="003D76F0"/>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240" w:lineRule="auto"/>
    </w:pPr>
    <w:rPr>
      <w:rFonts w:ascii="TimesNewRomanPS" w:eastAsia="Times New Roman" w:hAnsi="TimesNewRomanPS" w:cs="Times New Roman"/>
      <w:color w:val="000000"/>
      <w:sz w:val="24"/>
      <w:szCs w:val="24"/>
      <w:lang w:eastAsia="pl-PL"/>
    </w:rPr>
  </w:style>
  <w:style w:type="character" w:customStyle="1" w:styleId="TekstpodstawowyZnak">
    <w:name w:val="Tekst podstawowy Znak"/>
    <w:aliases w:val="Znak Znak Znak1,Znak Znak Znak Znak1,Znak Znak Znak Znak Znak,Znak Znak Znak Znak Znak Znak Znak1,Znak Znak Znak Znak Znak Znak Znak Znak,Znak Znak Znak Znak Znak Znak Znak Znak Znak Znak"/>
    <w:basedOn w:val="Domylnaczcionkaakapitu"/>
    <w:link w:val="Tekstpodstawowy"/>
    <w:rsid w:val="003D76F0"/>
    <w:rPr>
      <w:rFonts w:ascii="TimesNewRomanPS" w:eastAsia="Times New Roman" w:hAnsi="TimesNewRomanPS" w:cs="Times New Roman"/>
      <w:color w:val="000000"/>
      <w:sz w:val="24"/>
      <w:szCs w:val="24"/>
      <w:lang w:eastAsia="pl-PL"/>
    </w:rPr>
  </w:style>
  <w:style w:type="paragraph" w:styleId="Tekstprzypisudolnego">
    <w:name w:val="footnote text"/>
    <w:basedOn w:val="Normalny"/>
    <w:link w:val="TekstprzypisudolnegoZnak"/>
    <w:semiHidden/>
    <w:rsid w:val="003D76F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3D76F0"/>
    <w:rPr>
      <w:rFonts w:ascii="Times New Roman" w:eastAsia="Times New Roman" w:hAnsi="Times New Roman" w:cs="Times New Roman"/>
      <w:sz w:val="20"/>
      <w:szCs w:val="20"/>
      <w:lang w:eastAsia="pl-PL"/>
    </w:rPr>
  </w:style>
  <w:style w:type="character" w:customStyle="1" w:styleId="apple-converted-space">
    <w:name w:val="apple-converted-space"/>
    <w:basedOn w:val="Domylnaczcionkaakapitu"/>
    <w:rsid w:val="003D76F0"/>
  </w:style>
  <w:style w:type="character" w:styleId="Pogrubienie">
    <w:name w:val="Strong"/>
    <w:qFormat/>
    <w:rsid w:val="003D76F0"/>
    <w:rPr>
      <w:b/>
      <w:bCs/>
    </w:rPr>
  </w:style>
  <w:style w:type="paragraph" w:customStyle="1" w:styleId="Styl1">
    <w:name w:val="Styl1"/>
    <w:basedOn w:val="Normalny"/>
    <w:rsid w:val="003D76F0"/>
    <w:pPr>
      <w:widowControl w:val="0"/>
      <w:numPr>
        <w:numId w:val="1"/>
      </w:numPr>
      <w:shd w:val="clear" w:color="auto" w:fill="FFFFFF"/>
      <w:tabs>
        <w:tab w:val="left" w:pos="1032"/>
      </w:tabs>
      <w:autoSpaceDE w:val="0"/>
      <w:autoSpaceDN w:val="0"/>
      <w:adjustRightInd w:val="0"/>
      <w:spacing w:after="0" w:line="250" w:lineRule="exact"/>
      <w:jc w:val="both"/>
    </w:pPr>
    <w:rPr>
      <w:rFonts w:ascii="Times New Roman" w:eastAsia="Times New Roman" w:hAnsi="Times New Roman" w:cs="Times New Roman"/>
      <w:spacing w:val="27"/>
      <w:sz w:val="20"/>
      <w:szCs w:val="20"/>
      <w:lang w:eastAsia="pl-PL"/>
    </w:rPr>
  </w:style>
  <w:style w:type="paragraph" w:customStyle="1" w:styleId="Zawartotabeli">
    <w:name w:val="Zawartość tabeli"/>
    <w:basedOn w:val="Normalny"/>
    <w:qFormat/>
    <w:rsid w:val="003D76F0"/>
    <w:pPr>
      <w:widowControl w:val="0"/>
      <w:suppressLineNumbers/>
      <w:suppressAutoHyphens/>
      <w:spacing w:after="0" w:line="240" w:lineRule="auto"/>
    </w:pPr>
    <w:rPr>
      <w:rFonts w:ascii="Times New Roman" w:eastAsia="Times New Roman" w:hAnsi="Times New Roman" w:cs="Times New Roman"/>
      <w:kern w:val="1"/>
      <w:sz w:val="24"/>
      <w:szCs w:val="24"/>
      <w:lang w:eastAsia="pl-PL"/>
    </w:rPr>
  </w:style>
  <w:style w:type="paragraph" w:styleId="Tekstpodstawowywcity">
    <w:name w:val="Body Text Indent"/>
    <w:basedOn w:val="Normalny"/>
    <w:link w:val="TekstpodstawowywcityZnak"/>
    <w:rsid w:val="003D76F0"/>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3D76F0"/>
    <w:rPr>
      <w:rFonts w:ascii="Times New Roman" w:eastAsia="Times New Roman" w:hAnsi="Times New Roman" w:cs="Times New Roman"/>
      <w:sz w:val="20"/>
      <w:szCs w:val="20"/>
      <w:lang w:eastAsia="pl-PL"/>
    </w:rPr>
  </w:style>
  <w:style w:type="paragraph" w:customStyle="1" w:styleId="Jasnasiatkaakcent31">
    <w:name w:val="Jasna siatka — akcent 31"/>
    <w:basedOn w:val="Normalny"/>
    <w:qFormat/>
    <w:rsid w:val="003D76F0"/>
    <w:pPr>
      <w:suppressAutoHyphens/>
      <w:spacing w:after="0" w:line="240" w:lineRule="auto"/>
      <w:ind w:left="720"/>
    </w:pPr>
    <w:rPr>
      <w:rFonts w:ascii="Times New Roman" w:eastAsia="Times New Roman" w:hAnsi="Times New Roman" w:cs="Times New Roman"/>
      <w:sz w:val="24"/>
      <w:szCs w:val="24"/>
      <w:lang w:eastAsia="ar-SA"/>
    </w:rPr>
  </w:style>
  <w:style w:type="character" w:styleId="Hipercze">
    <w:name w:val="Hyperlink"/>
    <w:uiPriority w:val="99"/>
    <w:unhideWhenUsed/>
    <w:rsid w:val="003D76F0"/>
    <w:rPr>
      <w:color w:val="0563C1"/>
      <w:u w:val="single"/>
    </w:rPr>
  </w:style>
  <w:style w:type="character" w:styleId="Nierozpoznanawzmianka">
    <w:name w:val="Unresolved Mention"/>
    <w:uiPriority w:val="99"/>
    <w:semiHidden/>
    <w:unhideWhenUsed/>
    <w:rsid w:val="003D76F0"/>
    <w:rPr>
      <w:color w:val="605E5C"/>
      <w:shd w:val="clear" w:color="auto" w:fill="E1DFDD"/>
    </w:rPr>
  </w:style>
  <w:style w:type="table" w:styleId="Tabela-Siatka">
    <w:name w:val="Table Grid"/>
    <w:basedOn w:val="Standardowy"/>
    <w:uiPriority w:val="59"/>
    <w:rsid w:val="003D7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BC4DAB"/>
    <w:pPr>
      <w:ind w:left="720"/>
      <w:contextualSpacing/>
    </w:pPr>
  </w:style>
  <w:style w:type="paragraph" w:customStyle="1" w:styleId="western">
    <w:name w:val="western"/>
    <w:basedOn w:val="Normalny"/>
    <w:rsid w:val="00262043"/>
    <w:pPr>
      <w:spacing w:before="100" w:beforeAutospacing="1" w:after="0" w:line="240" w:lineRule="auto"/>
      <w:jc w:val="both"/>
    </w:pPr>
    <w:rPr>
      <w:rFonts w:ascii="Times New Roman" w:eastAsia="Times New Roman" w:hAnsi="Times New Roman" w:cs="Times New Roman"/>
      <w:color w:val="000000"/>
      <w:sz w:val="28"/>
      <w:szCs w:val="28"/>
      <w:lang w:eastAsia="pl-PL"/>
    </w:rPr>
  </w:style>
  <w:style w:type="paragraph" w:customStyle="1" w:styleId="Standard">
    <w:name w:val="Standard"/>
    <w:qFormat/>
    <w:rsid w:val="000F0141"/>
    <w:pPr>
      <w:widowControl w:val="0"/>
      <w:suppressAutoHyphens/>
      <w:spacing w:after="0" w:line="240" w:lineRule="auto"/>
    </w:pPr>
    <w:rPr>
      <w:rFonts w:ascii="Times New Roman" w:eastAsia="Times New Roman" w:hAnsi="Times New Roman" w:cs="Times New Roman"/>
      <w:sz w:val="24"/>
      <w:szCs w:val="24"/>
      <w:lang w:eastAsia="zh-CN"/>
    </w:rPr>
  </w:style>
  <w:style w:type="paragraph" w:styleId="Bezodstpw">
    <w:name w:val="No Spacing"/>
    <w:qFormat/>
    <w:rsid w:val="000F0141"/>
    <w:pPr>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Standard"/>
    <w:qFormat/>
    <w:rsid w:val="000F0141"/>
    <w:pPr>
      <w:suppressAutoHyphens w:val="0"/>
      <w:spacing w:after="120"/>
    </w:pPr>
    <w:rPr>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2722227">
      <w:bodyDiv w:val="1"/>
      <w:marLeft w:val="0"/>
      <w:marRight w:val="0"/>
      <w:marTop w:val="0"/>
      <w:marBottom w:val="0"/>
      <w:divBdr>
        <w:top w:val="none" w:sz="0" w:space="0" w:color="auto"/>
        <w:left w:val="none" w:sz="0" w:space="0" w:color="auto"/>
        <w:bottom w:val="none" w:sz="0" w:space="0" w:color="auto"/>
        <w:right w:val="none" w:sz="0" w:space="0" w:color="auto"/>
      </w:divBdr>
    </w:div>
    <w:div w:id="521824804">
      <w:bodyDiv w:val="1"/>
      <w:marLeft w:val="0"/>
      <w:marRight w:val="0"/>
      <w:marTop w:val="0"/>
      <w:marBottom w:val="0"/>
      <w:divBdr>
        <w:top w:val="none" w:sz="0" w:space="0" w:color="auto"/>
        <w:left w:val="none" w:sz="0" w:space="0" w:color="auto"/>
        <w:bottom w:val="none" w:sz="0" w:space="0" w:color="auto"/>
        <w:right w:val="none" w:sz="0" w:space="0" w:color="auto"/>
      </w:divBdr>
    </w:div>
    <w:div w:id="712923926">
      <w:bodyDiv w:val="1"/>
      <w:marLeft w:val="0"/>
      <w:marRight w:val="0"/>
      <w:marTop w:val="0"/>
      <w:marBottom w:val="0"/>
      <w:divBdr>
        <w:top w:val="none" w:sz="0" w:space="0" w:color="auto"/>
        <w:left w:val="none" w:sz="0" w:space="0" w:color="auto"/>
        <w:bottom w:val="none" w:sz="0" w:space="0" w:color="auto"/>
        <w:right w:val="none" w:sz="0" w:space="0" w:color="auto"/>
      </w:divBdr>
    </w:div>
    <w:div w:id="733234552">
      <w:bodyDiv w:val="1"/>
      <w:marLeft w:val="0"/>
      <w:marRight w:val="0"/>
      <w:marTop w:val="0"/>
      <w:marBottom w:val="0"/>
      <w:divBdr>
        <w:top w:val="none" w:sz="0" w:space="0" w:color="auto"/>
        <w:left w:val="none" w:sz="0" w:space="0" w:color="auto"/>
        <w:bottom w:val="none" w:sz="0" w:space="0" w:color="auto"/>
        <w:right w:val="none" w:sz="0" w:space="0" w:color="auto"/>
      </w:divBdr>
    </w:div>
    <w:div w:id="737167825">
      <w:bodyDiv w:val="1"/>
      <w:marLeft w:val="0"/>
      <w:marRight w:val="0"/>
      <w:marTop w:val="0"/>
      <w:marBottom w:val="0"/>
      <w:divBdr>
        <w:top w:val="none" w:sz="0" w:space="0" w:color="auto"/>
        <w:left w:val="none" w:sz="0" w:space="0" w:color="auto"/>
        <w:bottom w:val="none" w:sz="0" w:space="0" w:color="auto"/>
        <w:right w:val="none" w:sz="0" w:space="0" w:color="auto"/>
      </w:divBdr>
    </w:div>
    <w:div w:id="923147609">
      <w:bodyDiv w:val="1"/>
      <w:marLeft w:val="0"/>
      <w:marRight w:val="0"/>
      <w:marTop w:val="0"/>
      <w:marBottom w:val="0"/>
      <w:divBdr>
        <w:top w:val="none" w:sz="0" w:space="0" w:color="auto"/>
        <w:left w:val="none" w:sz="0" w:space="0" w:color="auto"/>
        <w:bottom w:val="none" w:sz="0" w:space="0" w:color="auto"/>
        <w:right w:val="none" w:sz="0" w:space="0" w:color="auto"/>
      </w:divBdr>
    </w:div>
    <w:div w:id="1120956411">
      <w:bodyDiv w:val="1"/>
      <w:marLeft w:val="0"/>
      <w:marRight w:val="0"/>
      <w:marTop w:val="0"/>
      <w:marBottom w:val="0"/>
      <w:divBdr>
        <w:top w:val="none" w:sz="0" w:space="0" w:color="auto"/>
        <w:left w:val="none" w:sz="0" w:space="0" w:color="auto"/>
        <w:bottom w:val="none" w:sz="0" w:space="0" w:color="auto"/>
        <w:right w:val="none" w:sz="0" w:space="0" w:color="auto"/>
      </w:divBdr>
    </w:div>
    <w:div w:id="1412585987">
      <w:bodyDiv w:val="1"/>
      <w:marLeft w:val="0"/>
      <w:marRight w:val="0"/>
      <w:marTop w:val="0"/>
      <w:marBottom w:val="0"/>
      <w:divBdr>
        <w:top w:val="none" w:sz="0" w:space="0" w:color="auto"/>
        <w:left w:val="none" w:sz="0" w:space="0" w:color="auto"/>
        <w:bottom w:val="none" w:sz="0" w:space="0" w:color="auto"/>
        <w:right w:val="none" w:sz="0" w:space="0" w:color="auto"/>
      </w:divBdr>
    </w:div>
    <w:div w:id="1499032254">
      <w:bodyDiv w:val="1"/>
      <w:marLeft w:val="0"/>
      <w:marRight w:val="0"/>
      <w:marTop w:val="0"/>
      <w:marBottom w:val="0"/>
      <w:divBdr>
        <w:top w:val="none" w:sz="0" w:space="0" w:color="auto"/>
        <w:left w:val="none" w:sz="0" w:space="0" w:color="auto"/>
        <w:bottom w:val="none" w:sz="0" w:space="0" w:color="auto"/>
        <w:right w:val="none" w:sz="0" w:space="0" w:color="auto"/>
      </w:divBdr>
    </w:div>
    <w:div w:id="1679313193">
      <w:bodyDiv w:val="1"/>
      <w:marLeft w:val="0"/>
      <w:marRight w:val="0"/>
      <w:marTop w:val="0"/>
      <w:marBottom w:val="0"/>
      <w:divBdr>
        <w:top w:val="none" w:sz="0" w:space="0" w:color="auto"/>
        <w:left w:val="none" w:sz="0" w:space="0" w:color="auto"/>
        <w:bottom w:val="none" w:sz="0" w:space="0" w:color="auto"/>
        <w:right w:val="none" w:sz="0" w:space="0" w:color="auto"/>
      </w:divBdr>
    </w:div>
    <w:div w:id="2023779142">
      <w:bodyDiv w:val="1"/>
      <w:marLeft w:val="0"/>
      <w:marRight w:val="0"/>
      <w:marTop w:val="0"/>
      <w:marBottom w:val="0"/>
      <w:divBdr>
        <w:top w:val="none" w:sz="0" w:space="0" w:color="auto"/>
        <w:left w:val="none" w:sz="0" w:space="0" w:color="auto"/>
        <w:bottom w:val="none" w:sz="0" w:space="0" w:color="auto"/>
        <w:right w:val="none" w:sz="0" w:space="0" w:color="auto"/>
      </w:divBdr>
    </w:div>
    <w:div w:id="210803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72F4C-9C4B-44BC-9C56-E581CC24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1726</Words>
  <Characters>10359</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Mieszała (KW PSP WROCŁAW)</dc:creator>
  <cp:keywords/>
  <dc:description/>
  <cp:lastModifiedBy>Aleksandra Figlarek (KW PSP WROCŁAW)</cp:lastModifiedBy>
  <cp:revision>5</cp:revision>
  <cp:lastPrinted>2024-05-15T10:14:00Z</cp:lastPrinted>
  <dcterms:created xsi:type="dcterms:W3CDTF">2024-06-06T08:36:00Z</dcterms:created>
  <dcterms:modified xsi:type="dcterms:W3CDTF">2024-06-11T08:19:00Z</dcterms:modified>
</cp:coreProperties>
</file>