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87C4" w14:textId="7E31EA8E" w:rsidR="0019306A" w:rsidRPr="005862B4" w:rsidRDefault="0019306A" w:rsidP="006772B4">
      <w:pPr>
        <w:spacing w:after="0" w:line="360" w:lineRule="auto"/>
        <w:contextualSpacing/>
        <w:jc w:val="both"/>
        <w:rPr>
          <w:rFonts w:asciiTheme="minorHAnsi" w:hAnsiTheme="minorHAnsi" w:cstheme="minorHAnsi"/>
          <w:sz w:val="24"/>
          <w:szCs w:val="24"/>
        </w:rPr>
      </w:pPr>
    </w:p>
    <w:p w14:paraId="59465DE4" w14:textId="77777777" w:rsidR="0019306A" w:rsidRPr="005862B4" w:rsidRDefault="0019306A" w:rsidP="006772B4">
      <w:pPr>
        <w:spacing w:after="0" w:line="360" w:lineRule="auto"/>
        <w:contextualSpacing/>
        <w:jc w:val="center"/>
        <w:rPr>
          <w:rFonts w:asciiTheme="minorHAnsi" w:hAnsiTheme="minorHAnsi" w:cstheme="minorHAnsi"/>
          <w:b/>
          <w:sz w:val="36"/>
          <w:szCs w:val="36"/>
        </w:rPr>
      </w:pPr>
      <w:r w:rsidRPr="005862B4">
        <w:rPr>
          <w:rFonts w:asciiTheme="minorHAnsi" w:hAnsiTheme="minorHAnsi" w:cstheme="minorHAnsi"/>
          <w:b/>
          <w:sz w:val="36"/>
          <w:szCs w:val="36"/>
        </w:rPr>
        <w:t>GMINA ZAPOLICE</w:t>
      </w:r>
    </w:p>
    <w:tbl>
      <w:tblPr>
        <w:tblW w:w="4678" w:type="pct"/>
        <w:jc w:val="center"/>
        <w:tblLook w:val="04A0" w:firstRow="1" w:lastRow="0" w:firstColumn="1" w:lastColumn="0" w:noHBand="0" w:noVBand="1"/>
      </w:tblPr>
      <w:tblGrid>
        <w:gridCol w:w="8798"/>
      </w:tblGrid>
      <w:tr w:rsidR="0019306A" w:rsidRPr="005862B4" w14:paraId="163805B2" w14:textId="77777777" w:rsidTr="00D97E35">
        <w:trPr>
          <w:trHeight w:val="765"/>
          <w:jc w:val="center"/>
        </w:trPr>
        <w:tc>
          <w:tcPr>
            <w:tcW w:w="5000" w:type="pct"/>
            <w:tcBorders>
              <w:bottom w:val="single" w:sz="4" w:space="0" w:color="4F81BD"/>
            </w:tcBorders>
            <w:vAlign w:val="center"/>
          </w:tcPr>
          <w:p w14:paraId="7B8CDF0C"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sz w:val="24"/>
                <w:szCs w:val="24"/>
              </w:rPr>
            </w:pPr>
            <w:r w:rsidRPr="005862B4">
              <w:rPr>
                <w:rFonts w:asciiTheme="minorHAnsi" w:eastAsia="Times New Roman" w:hAnsiTheme="minorHAnsi" w:cstheme="minorHAnsi"/>
                <w:noProof/>
                <w:sz w:val="24"/>
                <w:szCs w:val="24"/>
                <w:lang w:eastAsia="pl-PL"/>
              </w:rPr>
              <w:drawing>
                <wp:inline distT="0" distB="0" distL="0" distR="0" wp14:anchorId="0A717544" wp14:editId="3DAC66E7">
                  <wp:extent cx="1847850" cy="2105025"/>
                  <wp:effectExtent l="0" t="0" r="0" b="9525"/>
                  <wp:docPr id="1" name="Obraz 1" descr="zapolice nowy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olice nowy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2105025"/>
                          </a:xfrm>
                          <a:prstGeom prst="rect">
                            <a:avLst/>
                          </a:prstGeom>
                          <a:noFill/>
                          <a:ln>
                            <a:noFill/>
                          </a:ln>
                        </pic:spPr>
                      </pic:pic>
                    </a:graphicData>
                  </a:graphic>
                </wp:inline>
              </w:drawing>
            </w:r>
          </w:p>
          <w:p w14:paraId="6655CCCA"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sz w:val="24"/>
                <w:szCs w:val="24"/>
              </w:rPr>
            </w:pPr>
          </w:p>
          <w:p w14:paraId="049E3DEC"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b/>
                <w:sz w:val="24"/>
                <w:szCs w:val="24"/>
              </w:rPr>
            </w:pPr>
            <w:r w:rsidRPr="005862B4">
              <w:rPr>
                <w:rFonts w:asciiTheme="minorHAnsi" w:eastAsia="Times New Roman" w:hAnsiTheme="minorHAnsi" w:cstheme="minorHAnsi"/>
                <w:b/>
                <w:sz w:val="24"/>
                <w:szCs w:val="24"/>
              </w:rPr>
              <w:t>SPECYFIKACJA WARUNKÓW ZAMÓWIENIA</w:t>
            </w:r>
          </w:p>
          <w:p w14:paraId="45BA46B9"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b/>
                <w:sz w:val="24"/>
                <w:szCs w:val="24"/>
              </w:rPr>
            </w:pPr>
            <w:r w:rsidRPr="005862B4">
              <w:rPr>
                <w:rFonts w:asciiTheme="minorHAnsi" w:eastAsia="Times New Roman" w:hAnsiTheme="minorHAnsi" w:cstheme="minorHAnsi"/>
                <w:b/>
                <w:sz w:val="24"/>
                <w:szCs w:val="24"/>
              </w:rPr>
              <w:t>- zwana dalej „SWZ”</w:t>
            </w:r>
          </w:p>
        </w:tc>
      </w:tr>
      <w:tr w:rsidR="0019306A" w:rsidRPr="005862B4" w14:paraId="2EF0063F" w14:textId="77777777" w:rsidTr="00D97E35">
        <w:trPr>
          <w:trHeight w:val="2504"/>
          <w:jc w:val="center"/>
        </w:trPr>
        <w:tc>
          <w:tcPr>
            <w:tcW w:w="5000" w:type="pct"/>
            <w:tcBorders>
              <w:top w:val="single" w:sz="4" w:space="0" w:color="4F81BD"/>
            </w:tcBorders>
            <w:vAlign w:val="center"/>
          </w:tcPr>
          <w:p w14:paraId="7E3F3302" w14:textId="77777777" w:rsidR="0019306A" w:rsidRPr="005862B4" w:rsidRDefault="0019306A" w:rsidP="006772B4">
            <w:pPr>
              <w:pStyle w:val="Bezodstpw"/>
              <w:spacing w:line="360" w:lineRule="auto"/>
              <w:contextualSpacing/>
              <w:rPr>
                <w:rFonts w:asciiTheme="minorHAnsi" w:hAnsiTheme="minorHAnsi" w:cstheme="minorHAnsi"/>
                <w:color w:val="000000"/>
                <w:sz w:val="24"/>
                <w:szCs w:val="24"/>
              </w:rPr>
            </w:pPr>
          </w:p>
          <w:p w14:paraId="5994E084" w14:textId="1E2A7151" w:rsidR="0019306A" w:rsidRPr="005862B4" w:rsidRDefault="00A160BB" w:rsidP="006772B4">
            <w:pPr>
              <w:pStyle w:val="Bezodstpw"/>
              <w:spacing w:line="360" w:lineRule="auto"/>
              <w:contextualSpacing/>
              <w:jc w:val="center"/>
              <w:rPr>
                <w:rFonts w:asciiTheme="minorHAnsi" w:hAnsiTheme="minorHAnsi" w:cstheme="minorHAnsi"/>
                <w:b/>
                <w:color w:val="000000"/>
                <w:sz w:val="24"/>
                <w:szCs w:val="24"/>
              </w:rPr>
            </w:pPr>
            <w:r w:rsidRPr="005862B4">
              <w:rPr>
                <w:rFonts w:asciiTheme="minorHAnsi" w:hAnsiTheme="minorHAnsi" w:cstheme="minorHAnsi"/>
                <w:b/>
                <w:color w:val="000000"/>
                <w:sz w:val="24"/>
                <w:szCs w:val="24"/>
              </w:rPr>
              <w:t>dla zadania</w:t>
            </w:r>
            <w:r w:rsidR="0019306A" w:rsidRPr="005862B4">
              <w:rPr>
                <w:rFonts w:asciiTheme="minorHAnsi" w:hAnsiTheme="minorHAnsi" w:cstheme="minorHAnsi"/>
                <w:b/>
                <w:color w:val="000000"/>
                <w:sz w:val="24"/>
                <w:szCs w:val="24"/>
              </w:rPr>
              <w:t xml:space="preserve"> pn.</w:t>
            </w:r>
          </w:p>
          <w:p w14:paraId="3F760D7B" w14:textId="535EE458" w:rsidR="0019306A" w:rsidRPr="00EE7E00" w:rsidRDefault="0019306A" w:rsidP="006772B4">
            <w:pPr>
              <w:spacing w:after="0" w:line="360" w:lineRule="auto"/>
              <w:jc w:val="center"/>
              <w:rPr>
                <w:rFonts w:asciiTheme="minorHAnsi" w:eastAsia="Times New Roman" w:hAnsiTheme="minorHAnsi" w:cstheme="minorHAnsi"/>
                <w:b/>
                <w:sz w:val="24"/>
                <w:szCs w:val="24"/>
              </w:rPr>
            </w:pPr>
            <w:r w:rsidRPr="00EE7E00">
              <w:rPr>
                <w:rFonts w:asciiTheme="minorHAnsi" w:hAnsiTheme="minorHAnsi" w:cstheme="minorHAnsi"/>
                <w:b/>
                <w:sz w:val="24"/>
                <w:szCs w:val="24"/>
              </w:rPr>
              <w:t>„</w:t>
            </w:r>
            <w:r w:rsidR="00EE7E00" w:rsidRPr="00EE7E00">
              <w:rPr>
                <w:b/>
                <w:sz w:val="24"/>
                <w:szCs w:val="24"/>
              </w:rPr>
              <w:t>Remont drogi gminnej nr 119024E w miejscowości Swędzieniejewice, drogi gminnej nr 119014E w miejscowości Jelno, oraz drogi gminnej nr 119008E w miejscowościach Marżynek i Młodawin Górny gmina Zapolice</w:t>
            </w:r>
            <w:r w:rsidR="002F6002" w:rsidRPr="00EE7E00">
              <w:rPr>
                <w:rStyle w:val="alb"/>
                <w:rFonts w:asciiTheme="minorHAnsi" w:hAnsiTheme="minorHAnsi" w:cstheme="minorHAnsi"/>
                <w:b/>
                <w:iCs/>
                <w:sz w:val="24"/>
                <w:szCs w:val="24"/>
              </w:rPr>
              <w:t>”</w:t>
            </w:r>
          </w:p>
        </w:tc>
      </w:tr>
      <w:tr w:rsidR="0019306A" w:rsidRPr="005862B4" w14:paraId="45B3BC32" w14:textId="77777777" w:rsidTr="00D97E35">
        <w:trPr>
          <w:trHeight w:val="40"/>
          <w:jc w:val="center"/>
        </w:trPr>
        <w:tc>
          <w:tcPr>
            <w:tcW w:w="5000" w:type="pct"/>
            <w:vAlign w:val="center"/>
          </w:tcPr>
          <w:p w14:paraId="492C5B34" w14:textId="77777777" w:rsidR="0019306A" w:rsidRPr="005862B4" w:rsidRDefault="0019306A" w:rsidP="006772B4">
            <w:pPr>
              <w:pStyle w:val="Bezodstpw"/>
              <w:spacing w:line="360" w:lineRule="auto"/>
              <w:contextualSpacing/>
              <w:jc w:val="both"/>
              <w:rPr>
                <w:rFonts w:asciiTheme="minorHAnsi" w:hAnsiTheme="minorHAnsi" w:cstheme="minorHAnsi"/>
                <w:sz w:val="24"/>
                <w:szCs w:val="24"/>
              </w:rPr>
            </w:pPr>
          </w:p>
        </w:tc>
      </w:tr>
    </w:tbl>
    <w:p w14:paraId="1F395811" w14:textId="39635A82" w:rsidR="0019306A" w:rsidRPr="005862B4" w:rsidRDefault="0019306A" w:rsidP="006772B4">
      <w:pPr>
        <w:spacing w:after="0" w:line="360" w:lineRule="auto"/>
        <w:contextualSpacing/>
        <w:rPr>
          <w:rFonts w:asciiTheme="minorHAnsi" w:hAnsiTheme="minorHAnsi" w:cstheme="minorHAnsi"/>
          <w:b/>
          <w:sz w:val="24"/>
          <w:szCs w:val="24"/>
        </w:rPr>
      </w:pPr>
      <w:r w:rsidRPr="005862B4">
        <w:rPr>
          <w:rFonts w:asciiTheme="minorHAnsi" w:hAnsiTheme="minorHAnsi" w:cstheme="minorHAnsi"/>
          <w:sz w:val="24"/>
          <w:szCs w:val="24"/>
        </w:rPr>
        <w:t xml:space="preserve">                                                                                                    </w:t>
      </w:r>
      <w:r w:rsidRPr="005862B4">
        <w:rPr>
          <w:rFonts w:asciiTheme="minorHAnsi" w:hAnsiTheme="minorHAnsi" w:cstheme="minorHAnsi"/>
          <w:b/>
          <w:sz w:val="24"/>
          <w:szCs w:val="24"/>
        </w:rPr>
        <w:t xml:space="preserve">                   </w:t>
      </w:r>
    </w:p>
    <w:p w14:paraId="3393FC6D" w14:textId="19874D67" w:rsidR="00F62DEA" w:rsidRPr="005862B4" w:rsidRDefault="0039666D" w:rsidP="006772B4">
      <w:pPr>
        <w:tabs>
          <w:tab w:val="left" w:pos="7170"/>
        </w:tabs>
        <w:spacing w:after="0" w:line="360" w:lineRule="auto"/>
        <w:contextualSpacing/>
        <w:rPr>
          <w:rFonts w:asciiTheme="minorHAnsi" w:hAnsiTheme="minorHAnsi" w:cstheme="minorHAnsi"/>
          <w:b/>
          <w:sz w:val="24"/>
          <w:szCs w:val="24"/>
        </w:rPr>
      </w:pPr>
      <w:r w:rsidRPr="005862B4">
        <w:rPr>
          <w:rFonts w:asciiTheme="minorHAnsi" w:hAnsiTheme="minorHAnsi" w:cstheme="minorHAnsi"/>
          <w:b/>
          <w:sz w:val="24"/>
          <w:szCs w:val="24"/>
        </w:rPr>
        <w:tab/>
      </w:r>
    </w:p>
    <w:p w14:paraId="0DE5E9C0" w14:textId="77777777" w:rsidR="00F62DEA" w:rsidRPr="005862B4" w:rsidRDefault="00F62DEA" w:rsidP="006772B4">
      <w:pPr>
        <w:spacing w:after="0" w:line="360" w:lineRule="auto"/>
        <w:contextualSpacing/>
        <w:rPr>
          <w:rFonts w:asciiTheme="minorHAnsi" w:hAnsiTheme="minorHAnsi" w:cstheme="minorHAnsi"/>
          <w:i/>
          <w:color w:val="000000"/>
          <w:sz w:val="16"/>
          <w:szCs w:val="16"/>
        </w:rPr>
      </w:pPr>
    </w:p>
    <w:p w14:paraId="75F4358D" w14:textId="77777777" w:rsidR="0019306A" w:rsidRPr="005862B4" w:rsidRDefault="0019306A" w:rsidP="006772B4">
      <w:pPr>
        <w:tabs>
          <w:tab w:val="left" w:pos="6602"/>
        </w:tabs>
        <w:spacing w:after="0" w:line="360" w:lineRule="auto"/>
        <w:contextualSpacing/>
        <w:jc w:val="center"/>
        <w:rPr>
          <w:rFonts w:asciiTheme="minorHAnsi" w:hAnsiTheme="minorHAnsi" w:cstheme="minorHAnsi"/>
          <w:color w:val="000000"/>
          <w:sz w:val="24"/>
          <w:szCs w:val="24"/>
        </w:rPr>
      </w:pPr>
    </w:p>
    <w:p w14:paraId="34B756F6" w14:textId="3389CFFA" w:rsidR="0019306A" w:rsidRPr="005862B4" w:rsidRDefault="0019306A" w:rsidP="006772B4">
      <w:pPr>
        <w:tabs>
          <w:tab w:val="left" w:pos="6602"/>
        </w:tabs>
        <w:spacing w:after="0" w:line="360" w:lineRule="auto"/>
        <w:contextualSpacing/>
        <w:jc w:val="center"/>
        <w:rPr>
          <w:rFonts w:asciiTheme="minorHAnsi" w:hAnsiTheme="minorHAnsi" w:cstheme="minorHAnsi"/>
          <w:color w:val="000000"/>
          <w:sz w:val="24"/>
          <w:szCs w:val="24"/>
        </w:rPr>
      </w:pPr>
    </w:p>
    <w:p w14:paraId="48FC8263" w14:textId="77777777" w:rsidR="002F6002" w:rsidRPr="005862B4" w:rsidRDefault="002F6002" w:rsidP="006772B4">
      <w:pPr>
        <w:tabs>
          <w:tab w:val="left" w:pos="6602"/>
        </w:tabs>
        <w:spacing w:after="0" w:line="360" w:lineRule="auto"/>
        <w:contextualSpacing/>
        <w:rPr>
          <w:rFonts w:asciiTheme="minorHAnsi" w:hAnsiTheme="minorHAnsi" w:cstheme="minorHAnsi"/>
          <w:color w:val="000000"/>
          <w:sz w:val="24"/>
          <w:szCs w:val="24"/>
        </w:rPr>
      </w:pPr>
    </w:p>
    <w:p w14:paraId="40B1175B" w14:textId="59732EB4" w:rsidR="00D55D84" w:rsidRPr="005862B4" w:rsidRDefault="00D55D84" w:rsidP="006772B4">
      <w:pPr>
        <w:tabs>
          <w:tab w:val="left" w:pos="6602"/>
        </w:tabs>
        <w:spacing w:after="0" w:line="360" w:lineRule="auto"/>
        <w:contextualSpacing/>
        <w:rPr>
          <w:rFonts w:asciiTheme="minorHAnsi" w:hAnsiTheme="minorHAnsi" w:cstheme="minorHAnsi"/>
          <w:sz w:val="24"/>
          <w:szCs w:val="24"/>
        </w:rPr>
      </w:pPr>
    </w:p>
    <w:p w14:paraId="32D396DE" w14:textId="77777777" w:rsidR="007D181B" w:rsidRPr="005862B4" w:rsidRDefault="007D181B" w:rsidP="006772B4">
      <w:pPr>
        <w:tabs>
          <w:tab w:val="left" w:pos="6602"/>
        </w:tabs>
        <w:spacing w:after="0" w:line="360" w:lineRule="auto"/>
        <w:contextualSpacing/>
        <w:rPr>
          <w:rFonts w:asciiTheme="minorHAnsi" w:hAnsiTheme="minorHAnsi" w:cstheme="minorHAnsi"/>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404"/>
      </w:tblGrid>
      <w:tr w:rsidR="0019306A" w:rsidRPr="005862B4" w14:paraId="426F34A3" w14:textId="77777777" w:rsidTr="00D97E35">
        <w:tc>
          <w:tcPr>
            <w:tcW w:w="5000" w:type="pct"/>
          </w:tcPr>
          <w:p w14:paraId="45BEC3ED" w14:textId="75A2A680" w:rsidR="0019306A" w:rsidRPr="005862B4" w:rsidRDefault="0019306A" w:rsidP="006772B4">
            <w:pPr>
              <w:pStyle w:val="Bezodstpw"/>
              <w:spacing w:line="360" w:lineRule="auto"/>
              <w:contextualSpacing/>
              <w:rPr>
                <w:rFonts w:asciiTheme="minorHAnsi" w:hAnsiTheme="minorHAnsi" w:cstheme="minorHAnsi"/>
                <w:sz w:val="24"/>
                <w:szCs w:val="24"/>
              </w:rPr>
            </w:pPr>
          </w:p>
        </w:tc>
      </w:tr>
    </w:tbl>
    <w:p w14:paraId="5853837A" w14:textId="445CB55A" w:rsidR="00236B23" w:rsidRPr="005862B4" w:rsidRDefault="00236B23" w:rsidP="006772B4">
      <w:pPr>
        <w:widowControl w:val="0"/>
        <w:autoSpaceDE w:val="0"/>
        <w:autoSpaceDN w:val="0"/>
        <w:adjustRightInd w:val="0"/>
        <w:spacing w:after="0" w:line="360" w:lineRule="auto"/>
        <w:contextualSpacing/>
        <w:rPr>
          <w:rFonts w:asciiTheme="minorHAnsi" w:hAnsiTheme="minorHAnsi" w:cstheme="minorHAnsi"/>
          <w:b/>
          <w:bCs/>
          <w:color w:val="000000"/>
          <w:sz w:val="24"/>
          <w:szCs w:val="24"/>
        </w:rPr>
      </w:pPr>
    </w:p>
    <w:p w14:paraId="16E7B92A" w14:textId="13B2FFE3" w:rsidR="0019306A" w:rsidRPr="00435B9B" w:rsidRDefault="0019306A" w:rsidP="006772B4">
      <w:pPr>
        <w:widowControl w:val="0"/>
        <w:autoSpaceDE w:val="0"/>
        <w:autoSpaceDN w:val="0"/>
        <w:adjustRightInd w:val="0"/>
        <w:spacing w:after="0" w:line="360" w:lineRule="auto"/>
        <w:contextualSpacing/>
        <w:jc w:val="center"/>
        <w:rPr>
          <w:rFonts w:asciiTheme="minorHAnsi" w:hAnsiTheme="minorHAnsi" w:cstheme="minorHAnsi"/>
          <w:b/>
          <w:bCs/>
          <w:color w:val="000000"/>
          <w:sz w:val="36"/>
          <w:szCs w:val="36"/>
        </w:rPr>
      </w:pPr>
      <w:r w:rsidRPr="00435B9B">
        <w:rPr>
          <w:rFonts w:asciiTheme="minorHAnsi" w:hAnsiTheme="minorHAnsi" w:cstheme="minorHAnsi"/>
          <w:b/>
          <w:bCs/>
          <w:color w:val="000000"/>
          <w:sz w:val="36"/>
          <w:szCs w:val="36"/>
        </w:rPr>
        <w:lastRenderedPageBreak/>
        <w:t>SPECYFIKACJA WARUNKÓW ZAMÓWIENIA</w:t>
      </w:r>
    </w:p>
    <w:p w14:paraId="52B72B91" w14:textId="047C5EC5" w:rsidR="0019306A" w:rsidRPr="005862B4" w:rsidRDefault="0019306A" w:rsidP="006772B4">
      <w:pPr>
        <w:widowControl w:val="0"/>
        <w:autoSpaceDE w:val="0"/>
        <w:autoSpaceDN w:val="0"/>
        <w:adjustRightInd w:val="0"/>
        <w:spacing w:after="0" w:line="360" w:lineRule="auto"/>
        <w:contextualSpacing/>
        <w:jc w:val="both"/>
        <w:rPr>
          <w:rFonts w:asciiTheme="minorHAnsi" w:hAnsiTheme="minorHAnsi" w:cstheme="minorHAnsi"/>
          <w:b/>
          <w:color w:val="000000"/>
          <w:sz w:val="24"/>
          <w:szCs w:val="24"/>
        </w:rPr>
      </w:pPr>
      <w:r w:rsidRPr="005862B4">
        <w:rPr>
          <w:rFonts w:asciiTheme="minorHAnsi" w:hAnsiTheme="minorHAnsi" w:cstheme="minorHAnsi"/>
          <w:b/>
          <w:color w:val="000000"/>
          <w:sz w:val="24"/>
          <w:szCs w:val="24"/>
        </w:rPr>
        <w:t>dot.: postępowania o udzielenie zamówienia publi</w:t>
      </w:r>
      <w:r w:rsidR="00EC06BF" w:rsidRPr="005862B4">
        <w:rPr>
          <w:rFonts w:asciiTheme="minorHAnsi" w:hAnsiTheme="minorHAnsi" w:cstheme="minorHAnsi"/>
          <w:b/>
          <w:color w:val="000000"/>
          <w:sz w:val="24"/>
          <w:szCs w:val="24"/>
        </w:rPr>
        <w:t>cznego. Numer sprawy: GKI.271.</w:t>
      </w:r>
      <w:r w:rsidR="00EE7E00">
        <w:rPr>
          <w:rFonts w:asciiTheme="minorHAnsi" w:hAnsiTheme="minorHAnsi" w:cstheme="minorHAnsi"/>
          <w:b/>
          <w:color w:val="000000"/>
          <w:sz w:val="24"/>
          <w:szCs w:val="24"/>
        </w:rPr>
        <w:t>5</w:t>
      </w:r>
      <w:r w:rsidR="000E3DB0" w:rsidRPr="005862B4">
        <w:rPr>
          <w:rFonts w:asciiTheme="minorHAnsi" w:hAnsiTheme="minorHAnsi" w:cstheme="minorHAnsi"/>
          <w:b/>
          <w:color w:val="000000"/>
          <w:sz w:val="24"/>
          <w:szCs w:val="24"/>
        </w:rPr>
        <w:t>.202</w:t>
      </w:r>
      <w:r w:rsidR="000034B9" w:rsidRPr="005862B4">
        <w:rPr>
          <w:rFonts w:asciiTheme="minorHAnsi" w:hAnsiTheme="minorHAnsi" w:cstheme="minorHAnsi"/>
          <w:b/>
          <w:color w:val="000000"/>
          <w:sz w:val="24"/>
          <w:szCs w:val="24"/>
        </w:rPr>
        <w:t>3</w:t>
      </w:r>
      <w:r w:rsidRPr="005862B4">
        <w:rPr>
          <w:rFonts w:asciiTheme="minorHAnsi" w:hAnsiTheme="minorHAnsi" w:cstheme="minorHAnsi"/>
          <w:b/>
          <w:color w:val="000000"/>
          <w:sz w:val="24"/>
          <w:szCs w:val="24"/>
        </w:rPr>
        <w:t>.AZK</w:t>
      </w:r>
    </w:p>
    <w:p w14:paraId="580F3310" w14:textId="2137AB93" w:rsidR="0019306A" w:rsidRPr="005862B4" w:rsidRDefault="0019306A" w:rsidP="006772B4">
      <w:pPr>
        <w:spacing w:after="0" w:line="360" w:lineRule="auto"/>
        <w:jc w:val="both"/>
        <w:rPr>
          <w:rFonts w:asciiTheme="minorHAnsi" w:hAnsiTheme="minorHAnsi" w:cstheme="minorHAnsi"/>
          <w:b/>
          <w:bCs/>
          <w:i/>
          <w:iCs/>
          <w:sz w:val="24"/>
          <w:szCs w:val="24"/>
        </w:rPr>
      </w:pPr>
      <w:r w:rsidRPr="005862B4">
        <w:rPr>
          <w:rFonts w:asciiTheme="minorHAnsi" w:hAnsiTheme="minorHAnsi" w:cstheme="minorHAnsi"/>
          <w:b/>
          <w:color w:val="000000"/>
          <w:sz w:val="24"/>
          <w:szCs w:val="24"/>
        </w:rPr>
        <w:t xml:space="preserve">Nazwa zadania: </w:t>
      </w:r>
      <w:r w:rsidR="002F6002" w:rsidRPr="005862B4">
        <w:rPr>
          <w:rFonts w:asciiTheme="minorHAnsi" w:hAnsiTheme="minorHAnsi" w:cstheme="minorHAnsi"/>
          <w:b/>
          <w:bCs/>
          <w:sz w:val="24"/>
          <w:szCs w:val="24"/>
        </w:rPr>
        <w:t>„</w:t>
      </w:r>
      <w:r w:rsidR="00EE7E00" w:rsidRPr="00EE7E00">
        <w:rPr>
          <w:b/>
          <w:sz w:val="24"/>
          <w:szCs w:val="24"/>
        </w:rPr>
        <w:t>Remont drogi gminnej nr 119024E w miejscowości Swędzieniejewice, drogi gminnej nr 119014E w miejscowości Jelno, oraz drogi gminnej nr 119008E w miejscowościach Marżynek i Młodawin Górny gmina Zapolice</w:t>
      </w:r>
      <w:r w:rsidR="002F6002" w:rsidRPr="005862B4">
        <w:rPr>
          <w:rStyle w:val="alb"/>
          <w:rFonts w:asciiTheme="minorHAnsi" w:hAnsiTheme="minorHAnsi" w:cstheme="minorHAnsi"/>
          <w:b/>
          <w:bCs/>
          <w:sz w:val="24"/>
          <w:szCs w:val="24"/>
        </w:rPr>
        <w:t>”</w:t>
      </w:r>
      <w:bookmarkStart w:id="0" w:name="_Toc479922813"/>
    </w:p>
    <w:p w14:paraId="5A26E166" w14:textId="77777777" w:rsidR="0019306A" w:rsidRPr="005862B4" w:rsidRDefault="0019306A" w:rsidP="006772B4">
      <w:pPr>
        <w:spacing w:after="0" w:line="360" w:lineRule="auto"/>
        <w:jc w:val="both"/>
        <w:rPr>
          <w:rFonts w:asciiTheme="minorHAnsi" w:hAnsiTheme="minorHAnsi" w:cstheme="minorHAnsi"/>
          <w:b/>
          <w:bCs/>
          <w:sz w:val="24"/>
          <w:szCs w:val="24"/>
          <w:u w:val="single"/>
        </w:rPr>
      </w:pPr>
    </w:p>
    <w:p w14:paraId="20A1F82C" w14:textId="77777777" w:rsidR="0019306A" w:rsidRPr="005862B4" w:rsidRDefault="0019306A" w:rsidP="006772B4">
      <w:pPr>
        <w:numPr>
          <w:ilvl w:val="0"/>
          <w:numId w:val="5"/>
        </w:numPr>
        <w:spacing w:after="0" w:line="360" w:lineRule="auto"/>
        <w:ind w:left="0" w:firstLine="0"/>
        <w:rPr>
          <w:rFonts w:asciiTheme="minorHAnsi" w:hAnsiTheme="minorHAnsi" w:cstheme="minorHAnsi"/>
          <w:b/>
          <w:bCs/>
          <w:sz w:val="24"/>
          <w:szCs w:val="24"/>
          <w:u w:val="single"/>
        </w:rPr>
      </w:pPr>
      <w:r w:rsidRPr="005862B4">
        <w:rPr>
          <w:rFonts w:asciiTheme="minorHAnsi" w:hAnsiTheme="minorHAnsi" w:cstheme="minorHAnsi"/>
          <w:b/>
          <w:sz w:val="24"/>
          <w:szCs w:val="24"/>
          <w:u w:val="single"/>
        </w:rPr>
        <w:t>NAZWA I ADRES ZAMAWIAJĄCEGO</w:t>
      </w:r>
      <w:bookmarkEnd w:id="0"/>
    </w:p>
    <w:p w14:paraId="00BA7BF7"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Nazwa Zamawiającego:</w:t>
      </w:r>
      <w:r w:rsidRPr="005862B4">
        <w:rPr>
          <w:rFonts w:asciiTheme="minorHAnsi" w:hAnsiTheme="minorHAnsi" w:cstheme="minorHAnsi"/>
          <w:color w:val="000000"/>
          <w:sz w:val="24"/>
          <w:szCs w:val="24"/>
        </w:rPr>
        <w:tab/>
        <w:t>Gmina Zapolice</w:t>
      </w:r>
    </w:p>
    <w:p w14:paraId="0D326D41"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Adres Zamawiającego:</w:t>
      </w:r>
      <w:r w:rsidRPr="005862B4">
        <w:rPr>
          <w:rFonts w:asciiTheme="minorHAnsi" w:hAnsiTheme="minorHAnsi" w:cstheme="minorHAnsi"/>
          <w:color w:val="000000"/>
          <w:sz w:val="24"/>
          <w:szCs w:val="24"/>
        </w:rPr>
        <w:tab/>
        <w:t>Plac Strażacki</w:t>
      </w:r>
    </w:p>
    <w:p w14:paraId="629604C5"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Kod Miejscowość: </w:t>
      </w:r>
      <w:r w:rsidRPr="005862B4">
        <w:rPr>
          <w:rFonts w:asciiTheme="minorHAnsi" w:hAnsiTheme="minorHAnsi" w:cstheme="minorHAnsi"/>
          <w:color w:val="000000"/>
          <w:sz w:val="24"/>
          <w:szCs w:val="24"/>
        </w:rPr>
        <w:tab/>
        <w:t>98-161 Zapolice</w:t>
      </w:r>
    </w:p>
    <w:p w14:paraId="3041DAB6"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Telefon: </w:t>
      </w:r>
      <w:r w:rsidRPr="005862B4">
        <w:rPr>
          <w:rFonts w:asciiTheme="minorHAnsi" w:hAnsiTheme="minorHAnsi" w:cstheme="minorHAnsi"/>
          <w:color w:val="000000"/>
          <w:sz w:val="24"/>
          <w:szCs w:val="24"/>
        </w:rPr>
        <w:tab/>
        <w:t>43 823-19-82</w:t>
      </w:r>
    </w:p>
    <w:p w14:paraId="697051E1"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Faks: </w:t>
      </w:r>
      <w:r w:rsidRPr="005862B4">
        <w:rPr>
          <w:rFonts w:asciiTheme="minorHAnsi" w:hAnsiTheme="minorHAnsi" w:cstheme="minorHAnsi"/>
          <w:color w:val="000000"/>
          <w:sz w:val="24"/>
          <w:szCs w:val="24"/>
        </w:rPr>
        <w:tab/>
        <w:t>43 823-19-82 w.22</w:t>
      </w:r>
    </w:p>
    <w:p w14:paraId="150215CF"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Adres strony internetowej: </w:t>
      </w:r>
      <w:r w:rsidRPr="005862B4">
        <w:rPr>
          <w:rFonts w:asciiTheme="minorHAnsi" w:hAnsiTheme="minorHAnsi" w:cstheme="minorHAnsi"/>
          <w:color w:val="000000"/>
          <w:sz w:val="24"/>
          <w:szCs w:val="24"/>
        </w:rPr>
        <w:tab/>
      </w:r>
      <w:hyperlink r:id="rId9" w:history="1">
        <w:r w:rsidRPr="005862B4">
          <w:rPr>
            <w:rStyle w:val="Hipercze"/>
            <w:rFonts w:asciiTheme="minorHAnsi" w:hAnsiTheme="minorHAnsi" w:cstheme="minorHAnsi"/>
            <w:sz w:val="24"/>
            <w:szCs w:val="24"/>
          </w:rPr>
          <w:t>https://www.zapolice.pl</w:t>
        </w:r>
      </w:hyperlink>
      <w:r w:rsidRPr="005862B4">
        <w:rPr>
          <w:rFonts w:asciiTheme="minorHAnsi" w:hAnsiTheme="minorHAnsi" w:cstheme="minorHAnsi"/>
          <w:color w:val="000000"/>
          <w:sz w:val="24"/>
          <w:szCs w:val="24"/>
        </w:rPr>
        <w:t xml:space="preserve"> </w:t>
      </w:r>
    </w:p>
    <w:p w14:paraId="0C0B5D5A"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Adres poczty elektronicznej: </w:t>
      </w:r>
      <w:r w:rsidRPr="005862B4">
        <w:rPr>
          <w:rFonts w:asciiTheme="minorHAnsi" w:hAnsiTheme="minorHAnsi" w:cstheme="minorHAnsi"/>
          <w:color w:val="000000"/>
          <w:sz w:val="24"/>
          <w:szCs w:val="24"/>
        </w:rPr>
        <w:tab/>
      </w:r>
      <w:hyperlink r:id="rId10" w:history="1">
        <w:r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p>
    <w:p w14:paraId="2B08ED2F"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Godziny urzędowania:</w:t>
      </w:r>
      <w:r w:rsidRPr="005862B4">
        <w:rPr>
          <w:rFonts w:asciiTheme="minorHAnsi" w:hAnsiTheme="minorHAnsi" w:cstheme="minorHAnsi"/>
          <w:color w:val="000000"/>
          <w:sz w:val="24"/>
          <w:szCs w:val="24"/>
        </w:rPr>
        <w:tab/>
        <w:t>pn.: 8:00-16:00, wt. - pt.: 7:30-15:30</w:t>
      </w:r>
    </w:p>
    <w:p w14:paraId="107FF35A" w14:textId="0C6C5049" w:rsidR="000915C4" w:rsidRPr="005862B4" w:rsidRDefault="000915C4"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Strona prowadzonego postępowania: </w:t>
      </w:r>
      <w:hyperlink r:id="rId11" w:history="1">
        <w:r w:rsidR="000034B9" w:rsidRPr="005862B4">
          <w:rPr>
            <w:rStyle w:val="Hipercze"/>
            <w:rFonts w:asciiTheme="minorHAnsi" w:hAnsiTheme="minorHAnsi" w:cstheme="minorHAnsi"/>
            <w:sz w:val="24"/>
            <w:szCs w:val="24"/>
          </w:rPr>
          <w:t>https://platformazakupowa.pl/pn/zapolice/proceedings</w:t>
        </w:r>
      </w:hyperlink>
      <w:r w:rsidR="000034B9" w:rsidRPr="005862B4">
        <w:rPr>
          <w:rFonts w:asciiTheme="minorHAnsi" w:hAnsiTheme="minorHAnsi" w:cstheme="minorHAnsi"/>
          <w:sz w:val="24"/>
          <w:szCs w:val="24"/>
        </w:rPr>
        <w:t xml:space="preserve"> </w:t>
      </w:r>
    </w:p>
    <w:p w14:paraId="5E2331E7" w14:textId="3BCF85A0" w:rsidR="002F6002"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Zmiany i wyjaśnienia treści SWZ oraz inne dokumenty zamówienia bezpośrednio związane z postepowaniem o udzielenie zamówienia będą udostępniane na stronie </w:t>
      </w:r>
      <w:bookmarkStart w:id="1" w:name="_Toc479922814"/>
      <w:r w:rsidR="000E3DB0" w:rsidRPr="005862B4">
        <w:rPr>
          <w:rFonts w:asciiTheme="minorHAnsi" w:hAnsiTheme="minorHAnsi" w:cstheme="minorHAnsi"/>
          <w:b/>
          <w:color w:val="000000"/>
          <w:sz w:val="24"/>
          <w:szCs w:val="24"/>
          <w:u w:val="single"/>
        </w:rPr>
        <w:t xml:space="preserve">internetowej: </w:t>
      </w:r>
      <w:hyperlink r:id="rId12" w:history="1">
        <w:r w:rsidR="005862B4" w:rsidRPr="005862B4">
          <w:rPr>
            <w:rStyle w:val="Hipercze"/>
            <w:rFonts w:asciiTheme="minorHAnsi" w:hAnsiTheme="minorHAnsi" w:cstheme="minorHAnsi"/>
            <w:sz w:val="24"/>
            <w:szCs w:val="24"/>
          </w:rPr>
          <w:t>https://platformazakupowa.pl/pn/zapolice/proceedings</w:t>
        </w:r>
      </w:hyperlink>
    </w:p>
    <w:p w14:paraId="33895952" w14:textId="77777777" w:rsidR="00CA6AEC" w:rsidRPr="005862B4" w:rsidRDefault="00CA6AEC"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rPr>
      </w:pPr>
    </w:p>
    <w:p w14:paraId="13A521B6" w14:textId="77777777" w:rsidR="0019306A" w:rsidRPr="005862B4" w:rsidRDefault="0019306A" w:rsidP="006772B4">
      <w:pPr>
        <w:widowControl w:val="0"/>
        <w:numPr>
          <w:ilvl w:val="0"/>
          <w:numId w:val="5"/>
        </w:numPr>
        <w:tabs>
          <w:tab w:val="left" w:pos="357"/>
        </w:tabs>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sz w:val="24"/>
          <w:szCs w:val="24"/>
          <w:u w:val="single"/>
        </w:rPr>
        <w:t>TRYB UDZIELENIA ZAMÓWIENIA</w:t>
      </w:r>
      <w:bookmarkEnd w:id="1"/>
    </w:p>
    <w:p w14:paraId="410B04D4" w14:textId="149BFC3D" w:rsidR="0019306A" w:rsidRPr="005A1581"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A1581">
        <w:rPr>
          <w:rFonts w:asciiTheme="minorHAnsi" w:hAnsiTheme="minorHAnsi" w:cstheme="minorHAnsi"/>
          <w:bCs/>
          <w:lang w:val="x-none" w:eastAsia="x-none"/>
        </w:rPr>
        <w:t xml:space="preserve">Postępowanie o udzielenie zamówienia publicznego prowadzone jest w trybie podstawowym, na podstawie art. 275 pkt 1 ustawy z dnia 11 września 2019 r. - Prawo zamówień publicznych </w:t>
      </w:r>
      <w:r w:rsidR="005A1581" w:rsidRPr="005A1581">
        <w:rPr>
          <w:rFonts w:asciiTheme="minorHAnsi" w:hAnsiTheme="minorHAnsi" w:cstheme="minorHAnsi"/>
          <w:shd w:val="clear" w:color="auto" w:fill="FFFFFF"/>
        </w:rPr>
        <w:t>(</w:t>
      </w:r>
      <w:proofErr w:type="spellStart"/>
      <w:r w:rsidR="005A1581" w:rsidRPr="005A1581">
        <w:rPr>
          <w:rFonts w:asciiTheme="minorHAnsi" w:hAnsiTheme="minorHAnsi" w:cstheme="minorHAnsi"/>
          <w:shd w:val="clear" w:color="auto" w:fill="FFFFFF"/>
        </w:rPr>
        <w:t>t.j</w:t>
      </w:r>
      <w:proofErr w:type="spellEnd"/>
      <w:r w:rsidR="005A1581" w:rsidRPr="005A1581">
        <w:rPr>
          <w:rFonts w:asciiTheme="minorHAnsi" w:hAnsiTheme="minorHAnsi" w:cstheme="minorHAnsi"/>
          <w:shd w:val="clear" w:color="auto" w:fill="FFFFFF"/>
        </w:rPr>
        <w:t xml:space="preserve">. Dz. U. z 2022 r. poz. 1710 z </w:t>
      </w:r>
      <w:proofErr w:type="spellStart"/>
      <w:r w:rsidR="005A1581" w:rsidRPr="005A1581">
        <w:rPr>
          <w:rFonts w:asciiTheme="minorHAnsi" w:hAnsiTheme="minorHAnsi" w:cstheme="minorHAnsi"/>
          <w:shd w:val="clear" w:color="auto" w:fill="FFFFFF"/>
        </w:rPr>
        <w:t>późn</w:t>
      </w:r>
      <w:proofErr w:type="spellEnd"/>
      <w:r w:rsidR="005A1581" w:rsidRPr="005A1581">
        <w:rPr>
          <w:rFonts w:asciiTheme="minorHAnsi" w:hAnsiTheme="minorHAnsi" w:cstheme="minorHAnsi"/>
          <w:shd w:val="clear" w:color="auto" w:fill="FFFFFF"/>
        </w:rPr>
        <w:t>. zm.).</w:t>
      </w:r>
      <w:r w:rsidRPr="005A1581">
        <w:rPr>
          <w:rFonts w:asciiTheme="minorHAnsi" w:hAnsiTheme="minorHAnsi" w:cstheme="minorHAnsi"/>
          <w:bCs/>
          <w:lang w:val="x-none" w:eastAsia="x-none"/>
        </w:rPr>
        <w:t>zwanej dalej także „</w:t>
      </w:r>
      <w:r w:rsidRPr="005A1581">
        <w:rPr>
          <w:rFonts w:asciiTheme="minorHAnsi" w:hAnsiTheme="minorHAnsi" w:cstheme="minorHAnsi"/>
          <w:bCs/>
          <w:lang w:eastAsia="x-none"/>
        </w:rPr>
        <w:t>ustaw</w:t>
      </w:r>
      <w:r w:rsidR="00CA1CA2" w:rsidRPr="005A1581">
        <w:rPr>
          <w:rFonts w:asciiTheme="minorHAnsi" w:hAnsiTheme="minorHAnsi" w:cstheme="minorHAnsi"/>
          <w:bCs/>
          <w:lang w:eastAsia="x-none"/>
        </w:rPr>
        <w:t>ą</w:t>
      </w:r>
      <w:r w:rsidRPr="005A1581">
        <w:rPr>
          <w:rFonts w:asciiTheme="minorHAnsi" w:hAnsiTheme="minorHAnsi" w:cstheme="minorHAnsi"/>
          <w:bCs/>
          <w:lang w:eastAsia="x-none"/>
        </w:rPr>
        <w:t xml:space="preserve"> </w:t>
      </w:r>
      <w:proofErr w:type="spellStart"/>
      <w:r w:rsidRPr="005A1581">
        <w:rPr>
          <w:rFonts w:asciiTheme="minorHAnsi" w:hAnsiTheme="minorHAnsi" w:cstheme="minorHAnsi"/>
          <w:bCs/>
          <w:lang w:eastAsia="x-none"/>
        </w:rPr>
        <w:t>Pzp</w:t>
      </w:r>
      <w:proofErr w:type="spellEnd"/>
      <w:r w:rsidRPr="005A1581">
        <w:rPr>
          <w:rFonts w:asciiTheme="minorHAnsi" w:hAnsiTheme="minorHAnsi" w:cstheme="minorHAnsi"/>
          <w:bCs/>
          <w:lang w:val="x-none" w:eastAsia="x-none"/>
        </w:rPr>
        <w:t xml:space="preserve">”. </w:t>
      </w:r>
    </w:p>
    <w:p w14:paraId="5EC51E51" w14:textId="77777777" w:rsidR="0019306A" w:rsidRPr="005A1581"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A1581">
        <w:rPr>
          <w:rFonts w:asciiTheme="minorHAnsi" w:hAnsiTheme="minorHAnsi" w:cstheme="minorHAnsi"/>
        </w:rPr>
        <w:t xml:space="preserve">Szacunkowa wartość przedmiotowego zamówienia nie przekracza progów unijnych o jakich mowa w art. 3 ustawy </w:t>
      </w:r>
      <w:proofErr w:type="spellStart"/>
      <w:r w:rsidRPr="005A1581">
        <w:rPr>
          <w:rFonts w:asciiTheme="minorHAnsi" w:hAnsiTheme="minorHAnsi" w:cstheme="minorHAnsi"/>
        </w:rPr>
        <w:t>Pzp</w:t>
      </w:r>
      <w:proofErr w:type="spellEnd"/>
      <w:r w:rsidRPr="005A1581">
        <w:rPr>
          <w:rFonts w:asciiTheme="minorHAnsi" w:hAnsiTheme="minorHAnsi" w:cstheme="minorHAnsi"/>
        </w:rPr>
        <w:t>.</w:t>
      </w:r>
    </w:p>
    <w:p w14:paraId="4B28F971" w14:textId="77777777" w:rsidR="0019306A" w:rsidRPr="005862B4"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862B4">
        <w:rPr>
          <w:rFonts w:asciiTheme="minorHAnsi" w:hAnsiTheme="minorHAnsi" w:cstheme="minorHAnsi"/>
          <w:bCs/>
          <w:lang w:val="x-none" w:eastAsia="x-none"/>
        </w:rPr>
        <w:t>Zamawiający nie przewiduje wyboru najkorzystniejszej oferty z możliwością prowadzenia negocjacji.</w:t>
      </w:r>
    </w:p>
    <w:p w14:paraId="7DF65317" w14:textId="77777777" w:rsidR="0019306A" w:rsidRPr="005862B4"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862B4">
        <w:rPr>
          <w:rFonts w:asciiTheme="minorHAnsi" w:hAnsiTheme="minorHAnsi" w:cstheme="minorHAnsi"/>
          <w:bCs/>
          <w:iCs/>
        </w:rPr>
        <w:lastRenderedPageBreak/>
        <w:t xml:space="preserve">Zamawiający w oparciu o zapisy art. 274 ust. 1 ustawy </w:t>
      </w:r>
      <w:proofErr w:type="spellStart"/>
      <w:r w:rsidRPr="005862B4">
        <w:rPr>
          <w:rFonts w:asciiTheme="minorHAnsi" w:hAnsiTheme="minorHAnsi" w:cstheme="minorHAnsi"/>
          <w:bCs/>
          <w:iCs/>
        </w:rPr>
        <w:t>Pzp</w:t>
      </w:r>
      <w:proofErr w:type="spellEnd"/>
      <w:r w:rsidRPr="005862B4">
        <w:rPr>
          <w:rFonts w:asciiTheme="minorHAnsi" w:hAnsiTheme="minorHAnsi" w:cstheme="minorHAnsi"/>
          <w:bCs/>
          <w:iCs/>
        </w:rPr>
        <w:t xml:space="preserve"> wezwie Wykonawcę, którego oferta została najwyżej oceniona, do złożenia w wyznaczonym terminie, nie krótszym niż 5 dni od dnia wezwania, podmiotowych środków dowodowych.</w:t>
      </w:r>
      <w:bookmarkStart w:id="2" w:name="_Toc479922815"/>
    </w:p>
    <w:p w14:paraId="6DDEA0E6" w14:textId="77777777" w:rsidR="0019306A" w:rsidRPr="005862B4" w:rsidRDefault="0019306A" w:rsidP="006772B4">
      <w:pPr>
        <w:pStyle w:val="pkt"/>
        <w:spacing w:before="0" w:after="0" w:line="360" w:lineRule="auto"/>
        <w:ind w:left="0" w:firstLine="0"/>
        <w:rPr>
          <w:rFonts w:asciiTheme="minorHAnsi" w:hAnsiTheme="minorHAnsi" w:cstheme="minorHAnsi"/>
        </w:rPr>
      </w:pPr>
    </w:p>
    <w:p w14:paraId="4881E2A3" w14:textId="3406FCF0" w:rsidR="00C261A6" w:rsidRPr="000D13A1" w:rsidRDefault="0019306A" w:rsidP="000D13A1">
      <w:pPr>
        <w:numPr>
          <w:ilvl w:val="0"/>
          <w:numId w:val="5"/>
        </w:numPr>
        <w:autoSpaceDE w:val="0"/>
        <w:autoSpaceDN w:val="0"/>
        <w:adjustRightInd w:val="0"/>
        <w:spacing w:after="0" w:line="360" w:lineRule="auto"/>
        <w:ind w:left="357" w:hanging="357"/>
        <w:rPr>
          <w:rFonts w:asciiTheme="minorHAnsi" w:hAnsiTheme="minorHAnsi" w:cstheme="minorHAnsi"/>
          <w:b/>
          <w:bCs/>
          <w:sz w:val="24"/>
          <w:szCs w:val="24"/>
          <w:u w:val="single"/>
          <w:lang w:val="x-none" w:eastAsia="x-none"/>
        </w:rPr>
      </w:pPr>
      <w:r w:rsidRPr="005862B4">
        <w:rPr>
          <w:rFonts w:asciiTheme="minorHAnsi" w:hAnsiTheme="minorHAnsi" w:cstheme="minorHAnsi"/>
          <w:b/>
          <w:sz w:val="24"/>
          <w:szCs w:val="24"/>
          <w:u w:val="single"/>
        </w:rPr>
        <w:t>OPIS PRZEDMIOTU ZAMÓWIENIA</w:t>
      </w:r>
      <w:bookmarkStart w:id="3" w:name="_Toc479922816"/>
      <w:bookmarkEnd w:id="2"/>
    </w:p>
    <w:p w14:paraId="45B22CD3" w14:textId="0B2248A6" w:rsidR="00A034B1" w:rsidRPr="000D13A1" w:rsidRDefault="00A034B1"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0D13A1">
        <w:rPr>
          <w:rFonts w:asciiTheme="minorHAnsi" w:hAnsiTheme="minorHAnsi" w:cstheme="minorHAnsi"/>
          <w:sz w:val="24"/>
          <w:szCs w:val="24"/>
        </w:rPr>
        <w:t>Zamówienie obejmuje wykonanie remontu</w:t>
      </w:r>
      <w:r w:rsidRPr="000D13A1">
        <w:rPr>
          <w:sz w:val="24"/>
          <w:szCs w:val="24"/>
        </w:rPr>
        <w:t xml:space="preserve"> drogi gminnej nr 119024E w miejscowości Swędzieniejewice, drogi gminnej nr 119014E w miejscowości Jelno, oraz drogi gminnej nr 119008E w miejscowościach Marżynek i Młodawin Górny gmina Zapolice</w:t>
      </w:r>
      <w:r w:rsidRPr="000D13A1">
        <w:rPr>
          <w:rStyle w:val="alb"/>
          <w:rFonts w:asciiTheme="minorHAnsi" w:hAnsiTheme="minorHAnsi" w:cstheme="minorHAnsi"/>
          <w:sz w:val="24"/>
          <w:szCs w:val="24"/>
        </w:rPr>
        <w:t xml:space="preserve">. </w:t>
      </w:r>
      <w:r w:rsidR="000D13A1" w:rsidRPr="000D13A1">
        <w:rPr>
          <w:rFonts w:asciiTheme="minorHAnsi" w:hAnsiTheme="minorHAnsi" w:cstheme="minorHAnsi"/>
          <w:sz w:val="24"/>
          <w:szCs w:val="24"/>
        </w:rPr>
        <w:t>Szczegółowy opis przedmiotu zamówienia znajduje się w załącznikach nr 8 i 9.</w:t>
      </w:r>
    </w:p>
    <w:p w14:paraId="07CC57D4" w14:textId="0C3BB67C" w:rsidR="00884FB0"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 xml:space="preserve">Zatrudnianie na podstawie stosunku pracy, zgodnie z art. 95 ust. 1 ustawy </w:t>
      </w:r>
      <w:proofErr w:type="spellStart"/>
      <w:r w:rsidRPr="00C261A6">
        <w:rPr>
          <w:rFonts w:asciiTheme="minorHAnsi" w:hAnsiTheme="minorHAnsi" w:cstheme="minorHAnsi"/>
          <w:sz w:val="24"/>
          <w:szCs w:val="24"/>
        </w:rPr>
        <w:t>Pzp</w:t>
      </w:r>
      <w:proofErr w:type="spellEnd"/>
      <w:r w:rsidRPr="00C261A6">
        <w:rPr>
          <w:rFonts w:asciiTheme="minorHAnsi" w:hAnsiTheme="minorHAnsi" w:cstheme="minorHAnsi"/>
          <w:sz w:val="24"/>
          <w:szCs w:val="24"/>
        </w:rPr>
        <w:t>.</w:t>
      </w:r>
    </w:p>
    <w:p w14:paraId="45521D29" w14:textId="03368E64" w:rsidR="00884FB0" w:rsidRPr="005862B4" w:rsidRDefault="00884FB0" w:rsidP="00801CB8">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254686">
        <w:rPr>
          <w:rFonts w:asciiTheme="minorHAnsi" w:hAnsiTheme="minorHAnsi" w:cstheme="minorHAnsi"/>
          <w:iCs/>
          <w:sz w:val="24"/>
          <w:szCs w:val="24"/>
        </w:rPr>
        <w:t xml:space="preserve">Zamawiający w oparciu o art. 95 ust. 1 ustawy </w:t>
      </w:r>
      <w:proofErr w:type="spellStart"/>
      <w:r w:rsidRPr="00254686">
        <w:rPr>
          <w:rFonts w:asciiTheme="minorHAnsi" w:hAnsiTheme="minorHAnsi" w:cstheme="minorHAnsi"/>
          <w:iCs/>
          <w:sz w:val="24"/>
          <w:szCs w:val="24"/>
        </w:rPr>
        <w:t>Pzp</w:t>
      </w:r>
      <w:proofErr w:type="spellEnd"/>
      <w:r w:rsidRPr="00254686">
        <w:rPr>
          <w:rFonts w:asciiTheme="minorHAnsi" w:hAnsiTheme="minorHAnsi" w:cstheme="minorHAnsi"/>
          <w:iCs/>
          <w:sz w:val="24"/>
          <w:szCs w:val="24"/>
        </w:rPr>
        <w:t xml:space="preserve"> wymaga, aby przez cały okres realizacji robót Wykonawca</w:t>
      </w:r>
      <w:r w:rsidRPr="00254686">
        <w:rPr>
          <w:rFonts w:asciiTheme="minorHAnsi" w:hAnsiTheme="minorHAnsi" w:cstheme="minorHAnsi"/>
          <w:bCs/>
          <w:color w:val="000000"/>
          <w:sz w:val="24"/>
          <w:szCs w:val="24"/>
        </w:rPr>
        <w:t xml:space="preserve"> zatrudniał </w:t>
      </w:r>
      <w:r w:rsidRPr="00254686">
        <w:rPr>
          <w:rFonts w:asciiTheme="minorHAnsi" w:hAnsiTheme="minorHAnsi" w:cstheme="minorHAnsi"/>
          <w:sz w:val="24"/>
          <w:szCs w:val="24"/>
        </w:rPr>
        <w:t>na podstawie stosunku pracy osoby wykonujące czynności w zakresie realizacji zamówienia, jeżeli wykonanie tych czynności polega na wykonywaniu pracy w sposób określony w art. 22 § 1 ustawy z dnia 26 czerwca 1974 r. – Kodeks pracy</w:t>
      </w:r>
      <w:r w:rsidR="00435B9B">
        <w:rPr>
          <w:rFonts w:asciiTheme="minorHAnsi" w:hAnsiTheme="minorHAnsi" w:cstheme="minorHAnsi"/>
          <w:sz w:val="24"/>
          <w:szCs w:val="24"/>
          <w:lang w:val="pl-PL"/>
        </w:rPr>
        <w:t>.</w:t>
      </w:r>
      <w:r w:rsidRPr="00254686">
        <w:rPr>
          <w:rFonts w:asciiTheme="minorHAnsi" w:hAnsiTheme="minorHAnsi" w:cstheme="minorHAnsi"/>
          <w:sz w:val="24"/>
          <w:szCs w:val="24"/>
        </w:rPr>
        <w:t xml:space="preserve"> Wymagania w tym zakresie dotyczą zatrudnienia przez Wykonawcę na podstawie stosunku pracy  w szczególności</w:t>
      </w:r>
      <w:r w:rsidRPr="005862B4">
        <w:rPr>
          <w:rFonts w:asciiTheme="minorHAnsi" w:hAnsiTheme="minorHAnsi" w:cstheme="minorHAnsi"/>
          <w:sz w:val="24"/>
          <w:szCs w:val="24"/>
        </w:rPr>
        <w:t xml:space="preserve"> </w:t>
      </w:r>
      <w:r w:rsidRPr="005862B4">
        <w:rPr>
          <w:rFonts w:asciiTheme="minorHAnsi" w:hAnsiTheme="minorHAnsi" w:cstheme="minorHAnsi"/>
          <w:sz w:val="24"/>
          <w:szCs w:val="24"/>
          <w:u w:val="single"/>
        </w:rPr>
        <w:t>pracowników fizycznych (robotników budowlanych),</w:t>
      </w:r>
      <w:r w:rsidRPr="005862B4">
        <w:rPr>
          <w:rFonts w:asciiTheme="minorHAnsi" w:hAnsiTheme="minorHAnsi" w:cstheme="minorHAnsi"/>
          <w:sz w:val="24"/>
          <w:szCs w:val="24"/>
        </w:rPr>
        <w:t xml:space="preserve"> wykonujących roboty bezpośrednio związane z wykonywaniem robót pod kierownictwem oraz </w:t>
      </w:r>
      <w:r w:rsidRPr="005862B4">
        <w:rPr>
          <w:rFonts w:asciiTheme="minorHAnsi" w:hAnsiTheme="minorHAnsi" w:cstheme="minorHAnsi"/>
          <w:sz w:val="24"/>
          <w:szCs w:val="24"/>
          <w:u w:val="single"/>
        </w:rPr>
        <w:t>operatorów sprzętu mechanicznego</w:t>
      </w:r>
      <w:r w:rsidRPr="005862B4">
        <w:rPr>
          <w:rFonts w:asciiTheme="minorHAnsi" w:hAnsiTheme="minorHAnsi" w:cstheme="minorHAnsi"/>
          <w:sz w:val="24"/>
          <w:szCs w:val="24"/>
        </w:rPr>
        <w:t xml:space="preserve"> przy pomocy którego realizowany będzie przedmiot zamówienia (wymóg ten nie dotyczy m.in. osób kierujących budową czy dostawców materiałów budowlanych oraz sytuacji, </w:t>
      </w:r>
      <w:r w:rsidRPr="005862B4">
        <w:rPr>
          <w:rFonts w:asciiTheme="minorHAnsi" w:hAnsiTheme="minorHAnsi" w:cstheme="minorHAnsi"/>
          <w:bCs/>
          <w:color w:val="000000"/>
          <w:sz w:val="24"/>
          <w:szCs w:val="24"/>
        </w:rPr>
        <w:t>gdy prace te wykonuje osobiście osoba fizyczna prowadząca samodzielnie działalność gospodarczą na podstawie umowy o podwykonawstwo</w:t>
      </w:r>
      <w:r w:rsidRPr="005862B4">
        <w:rPr>
          <w:rFonts w:asciiTheme="minorHAnsi" w:hAnsiTheme="minorHAnsi" w:cstheme="minorHAnsi"/>
          <w:sz w:val="24"/>
          <w:szCs w:val="24"/>
        </w:rPr>
        <w:t xml:space="preserve">). Rodzaj czynności niezbędnych do realizacji zamówienia przez osoby zatrudnione na podstawie umowy o pracę przez Wykonawcę to wykonywanie robót budowlanych szczegółowo określonych w dokumentach zamówienia. </w:t>
      </w:r>
    </w:p>
    <w:p w14:paraId="7A3580C1" w14:textId="77777777" w:rsidR="00884FB0" w:rsidRPr="005862B4" w:rsidRDefault="00884FB0" w:rsidP="00801CB8">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5862B4">
        <w:rPr>
          <w:rFonts w:asciiTheme="minorHAnsi" w:hAnsiTheme="minorHAnsi" w:cstheme="minorHAnsi"/>
          <w:iCs/>
          <w:sz w:val="24"/>
          <w:szCs w:val="24"/>
        </w:rPr>
        <w:t>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już zgłoszonych.</w:t>
      </w:r>
    </w:p>
    <w:p w14:paraId="719958FB" w14:textId="77777777" w:rsidR="00884FB0" w:rsidRPr="005862B4" w:rsidRDefault="00884FB0" w:rsidP="00801CB8">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5862B4">
        <w:rPr>
          <w:rFonts w:asciiTheme="minorHAnsi" w:hAnsiTheme="minorHAnsi" w:cstheme="minorHAnsi"/>
          <w:iCs/>
          <w:sz w:val="24"/>
          <w:szCs w:val="24"/>
        </w:rPr>
        <w:lastRenderedPageBreak/>
        <w:t xml:space="preserve">Do pracowników podwykonawców zapisy o  pracownikach zatrudnionych na umowę o pracę do realizacji przedmiotu zamówienia stosuje się odpowiednio. </w:t>
      </w:r>
    </w:p>
    <w:p w14:paraId="02CCF766" w14:textId="4B228DFC" w:rsidR="00C261A6" w:rsidRPr="00C261A6" w:rsidRDefault="00884FB0" w:rsidP="00C261A6">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5862B4">
        <w:rPr>
          <w:rFonts w:asciiTheme="minorHAnsi" w:hAnsiTheme="minorHAnsi" w:cstheme="minorHAnsi"/>
          <w:iCs/>
          <w:sz w:val="24"/>
          <w:szCs w:val="24"/>
        </w:rPr>
        <w:t>Sposób kontroli i weryfikacji zatrudnienia uregulowano w projekcie umowy.</w:t>
      </w:r>
    </w:p>
    <w:p w14:paraId="1CA445A3" w14:textId="65B759A4" w:rsidR="00D908AC" w:rsidRDefault="00D908AC" w:rsidP="00D908AC">
      <w:pPr>
        <w:numPr>
          <w:ilvl w:val="1"/>
          <w:numId w:val="3"/>
        </w:numPr>
        <w:tabs>
          <w:tab w:val="left" w:pos="425"/>
        </w:tabs>
        <w:spacing w:after="0" w:line="360" w:lineRule="auto"/>
        <w:ind w:left="425" w:hanging="425"/>
        <w:rPr>
          <w:rFonts w:asciiTheme="minorHAnsi" w:hAnsiTheme="minorHAnsi" w:cstheme="minorHAnsi"/>
          <w:sz w:val="24"/>
          <w:szCs w:val="24"/>
        </w:rPr>
      </w:pPr>
      <w:r w:rsidRPr="00D908AC">
        <w:rPr>
          <w:sz w:val="24"/>
          <w:szCs w:val="24"/>
        </w:rPr>
        <w:t>Na podstawie art. 96</w:t>
      </w:r>
      <w:r>
        <w:rPr>
          <w:sz w:val="24"/>
          <w:szCs w:val="24"/>
        </w:rPr>
        <w:t xml:space="preserve"> </w:t>
      </w:r>
      <w:r w:rsidR="00A36250">
        <w:rPr>
          <w:sz w:val="24"/>
          <w:szCs w:val="24"/>
        </w:rPr>
        <w:t>ustawy</w:t>
      </w:r>
      <w:r w:rsidRPr="00D908AC">
        <w:rPr>
          <w:sz w:val="24"/>
          <w:szCs w:val="24"/>
        </w:rPr>
        <w:t xml:space="preserve"> P</w:t>
      </w:r>
      <w:r w:rsidR="00435B9B">
        <w:rPr>
          <w:sz w:val="24"/>
          <w:szCs w:val="24"/>
        </w:rPr>
        <w:t>rawo zamówień publicznych</w:t>
      </w:r>
      <w:r w:rsidRPr="00D908AC">
        <w:rPr>
          <w:sz w:val="24"/>
          <w:szCs w:val="24"/>
        </w:rPr>
        <w:t xml:space="preserve"> </w:t>
      </w:r>
      <w:r>
        <w:rPr>
          <w:sz w:val="24"/>
          <w:szCs w:val="24"/>
        </w:rPr>
        <w:t xml:space="preserve">Zamawiający wymaga aby  Wykonawca </w:t>
      </w:r>
      <w:r w:rsidRPr="00D908AC">
        <w:rPr>
          <w:sz w:val="24"/>
          <w:szCs w:val="24"/>
        </w:rPr>
        <w:t>zatrudni</w:t>
      </w:r>
      <w:r>
        <w:rPr>
          <w:sz w:val="24"/>
          <w:szCs w:val="24"/>
        </w:rPr>
        <w:t>ł</w:t>
      </w:r>
      <w:r w:rsidRPr="00D908AC">
        <w:rPr>
          <w:sz w:val="24"/>
          <w:szCs w:val="24"/>
        </w:rPr>
        <w:t xml:space="preserve"> w celu realizacji zamówienia w dowolnym zawodzie związanym z realizacją zamówienia co najmniej 1 osobę bezrobotną (min. w wymiarze ½ etatu)  w rozumieniu art. 2 ust. 1 pkt 2 ustawy z dnia 20 kwietnia 2004 r. o promocji zatrudnienia i instytucjach rynku pracy lub właściwych przepisach państwa członkowskiego Unii Europejskiej lub Europejskiego Obszaru Gospodarczego, w którym wykonawca ma siedzibę lub miejsce zamieszkania. </w:t>
      </w:r>
    </w:p>
    <w:p w14:paraId="6BA1B0A2" w14:textId="0242959A" w:rsidR="00D908AC" w:rsidRDefault="00D908AC" w:rsidP="00D908AC">
      <w:pPr>
        <w:numPr>
          <w:ilvl w:val="1"/>
          <w:numId w:val="3"/>
        </w:numPr>
        <w:tabs>
          <w:tab w:val="left" w:pos="425"/>
        </w:tabs>
        <w:spacing w:after="0" w:line="360" w:lineRule="auto"/>
        <w:ind w:left="425" w:hanging="425"/>
        <w:rPr>
          <w:rFonts w:asciiTheme="minorHAnsi" w:hAnsiTheme="minorHAnsi" w:cstheme="minorHAnsi"/>
          <w:sz w:val="24"/>
          <w:szCs w:val="24"/>
        </w:rPr>
      </w:pPr>
      <w:r w:rsidRPr="00D908AC">
        <w:rPr>
          <w:bCs/>
          <w:sz w:val="24"/>
          <w:szCs w:val="24"/>
        </w:rPr>
        <w:t xml:space="preserve">Zatrudnienie, o którym mowa </w:t>
      </w:r>
      <w:r>
        <w:rPr>
          <w:bCs/>
          <w:sz w:val="24"/>
          <w:szCs w:val="24"/>
        </w:rPr>
        <w:t xml:space="preserve">w pkt 3 </w:t>
      </w:r>
      <w:r w:rsidRPr="00D908AC">
        <w:rPr>
          <w:bCs/>
          <w:sz w:val="24"/>
          <w:szCs w:val="24"/>
        </w:rPr>
        <w:t>powinno rozpocząć się nie później niż 4 tygodni</w:t>
      </w:r>
      <w:r w:rsidR="00A36250">
        <w:rPr>
          <w:bCs/>
          <w:sz w:val="24"/>
          <w:szCs w:val="24"/>
        </w:rPr>
        <w:t xml:space="preserve">e </w:t>
      </w:r>
      <w:r w:rsidRPr="00D908AC">
        <w:rPr>
          <w:bCs/>
          <w:sz w:val="24"/>
          <w:szCs w:val="24"/>
        </w:rPr>
        <w:t xml:space="preserve">od daty zawarcia umowy na realizację przedmiotu zamówienia </w:t>
      </w:r>
      <w:r w:rsidRPr="00D908AC">
        <w:rPr>
          <w:sz w:val="24"/>
          <w:szCs w:val="24"/>
        </w:rPr>
        <w:t>a okres zatrudnienia trwa</w:t>
      </w:r>
      <w:r w:rsidR="00A36250">
        <w:rPr>
          <w:sz w:val="24"/>
          <w:szCs w:val="24"/>
        </w:rPr>
        <w:t>ć musi</w:t>
      </w:r>
      <w:r w:rsidRPr="00D908AC">
        <w:rPr>
          <w:sz w:val="24"/>
          <w:szCs w:val="24"/>
        </w:rPr>
        <w:t xml:space="preserve"> przez minimum połowę okresu wykonywania zamówienia.</w:t>
      </w:r>
    </w:p>
    <w:p w14:paraId="7CD04858" w14:textId="26D25171" w:rsidR="00D908AC" w:rsidRPr="00D908AC" w:rsidRDefault="00D908AC" w:rsidP="00D908AC">
      <w:pPr>
        <w:numPr>
          <w:ilvl w:val="1"/>
          <w:numId w:val="3"/>
        </w:numPr>
        <w:tabs>
          <w:tab w:val="left" w:pos="425"/>
        </w:tabs>
        <w:spacing w:after="0" w:line="360" w:lineRule="auto"/>
        <w:ind w:left="425" w:hanging="425"/>
        <w:rPr>
          <w:rFonts w:asciiTheme="minorHAnsi" w:hAnsiTheme="minorHAnsi" w:cstheme="minorHAnsi"/>
          <w:sz w:val="24"/>
          <w:szCs w:val="24"/>
        </w:rPr>
      </w:pPr>
      <w:r w:rsidRPr="00D908AC">
        <w:rPr>
          <w:sz w:val="24"/>
          <w:szCs w:val="24"/>
        </w:rPr>
        <w:t xml:space="preserve">W przypadku rozwiązania stosunku pracy przez osobę wymienioną w </w:t>
      </w:r>
      <w:r>
        <w:rPr>
          <w:sz w:val="24"/>
          <w:szCs w:val="24"/>
        </w:rPr>
        <w:t>pkt</w:t>
      </w:r>
      <w:r w:rsidRPr="00D908AC">
        <w:rPr>
          <w:sz w:val="24"/>
          <w:szCs w:val="24"/>
        </w:rPr>
        <w:t xml:space="preserve"> </w:t>
      </w:r>
      <w:r w:rsidR="00435B9B">
        <w:rPr>
          <w:sz w:val="24"/>
          <w:szCs w:val="24"/>
        </w:rPr>
        <w:t xml:space="preserve">3 </w:t>
      </w:r>
      <w:r w:rsidRPr="00D908AC">
        <w:rPr>
          <w:sz w:val="24"/>
          <w:szCs w:val="24"/>
        </w:rPr>
        <w:t xml:space="preserve">lub przez pracodawcę przed zakończeniem realizacji zamówienia, wykonawca będzie obowiązany do zatrudnienia na to miejsce innej osoby wskazanej w </w:t>
      </w:r>
      <w:r>
        <w:rPr>
          <w:sz w:val="24"/>
          <w:szCs w:val="24"/>
        </w:rPr>
        <w:t>pkt 3.</w:t>
      </w:r>
    </w:p>
    <w:p w14:paraId="67AB37B1" w14:textId="52CC8BD6" w:rsidR="00C261A6" w:rsidRPr="000142F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w:t>
      </w:r>
      <w:r w:rsidRPr="000142F6">
        <w:rPr>
          <w:rFonts w:asciiTheme="minorHAnsi" w:hAnsiTheme="minorHAnsi" w:cstheme="minorHAnsi"/>
          <w:sz w:val="24"/>
          <w:szCs w:val="24"/>
        </w:rPr>
        <w:t xml:space="preserve">techniczne nie gorsze od tych wskazanych w SWZ i/lub w załącznikach do SWZ. Dopuszcza się również wykazanie tej równoważności normami równoważnymi w stosunku do tych wskazanych w dokumentach zamówienia. Na Wykonawcy spoczywa ciężar wskazania </w:t>
      </w:r>
      <w:r w:rsidRPr="000142F6">
        <w:rPr>
          <w:rFonts w:asciiTheme="minorHAnsi" w:hAnsiTheme="minorHAnsi" w:cstheme="minorHAnsi"/>
          <w:sz w:val="24"/>
          <w:szCs w:val="24"/>
        </w:rPr>
        <w:lastRenderedPageBreak/>
        <w:t>„równoważności”. Przy doborze materiałów równoważnych Wykonawca zobowiązany jest zapewnić również osiągnięcie wskaźników określonych w dokumentach zamówienia.</w:t>
      </w:r>
    </w:p>
    <w:p w14:paraId="2A2D82E8" w14:textId="77777777" w:rsidR="00C261A6" w:rsidRPr="000142F6" w:rsidRDefault="00884FB0" w:rsidP="00C261A6">
      <w:pPr>
        <w:numPr>
          <w:ilvl w:val="1"/>
          <w:numId w:val="3"/>
        </w:numPr>
        <w:tabs>
          <w:tab w:val="left" w:pos="425"/>
        </w:tabs>
        <w:spacing w:after="0" w:line="360" w:lineRule="auto"/>
        <w:ind w:left="425" w:hanging="425"/>
        <w:rPr>
          <w:rStyle w:val="alb"/>
          <w:rFonts w:asciiTheme="minorHAnsi" w:hAnsiTheme="minorHAnsi" w:cstheme="minorHAnsi"/>
          <w:sz w:val="24"/>
          <w:szCs w:val="24"/>
        </w:rPr>
      </w:pPr>
      <w:r w:rsidRPr="000142F6">
        <w:rPr>
          <w:rStyle w:val="alb"/>
          <w:rFonts w:asciiTheme="minorHAnsi" w:hAnsiTheme="minorHAnsi" w:cstheme="minorHAnsi"/>
          <w:sz w:val="24"/>
          <w:szCs w:val="24"/>
        </w:rPr>
        <w:t>Zamawiający nie przewiduje składania ofert częściowych.</w:t>
      </w:r>
      <w:bookmarkStart w:id="4" w:name="_Hlk122432747"/>
    </w:p>
    <w:p w14:paraId="274400B9" w14:textId="1F255B6A" w:rsidR="00884FB0" w:rsidRPr="00435B9B" w:rsidRDefault="00884FB0" w:rsidP="00435B9B">
      <w:pPr>
        <w:numPr>
          <w:ilvl w:val="1"/>
          <w:numId w:val="3"/>
        </w:numPr>
        <w:tabs>
          <w:tab w:val="left" w:pos="425"/>
        </w:tabs>
        <w:spacing w:after="0" w:line="360" w:lineRule="auto"/>
        <w:ind w:left="425" w:hanging="425"/>
        <w:rPr>
          <w:rFonts w:asciiTheme="minorHAnsi" w:hAnsiTheme="minorHAnsi" w:cstheme="minorHAnsi"/>
          <w:sz w:val="24"/>
          <w:szCs w:val="24"/>
        </w:rPr>
      </w:pPr>
      <w:r w:rsidRPr="000142F6">
        <w:rPr>
          <w:rFonts w:asciiTheme="minorHAnsi" w:hAnsiTheme="minorHAnsi" w:cstheme="minorHAnsi"/>
          <w:sz w:val="24"/>
          <w:szCs w:val="24"/>
        </w:rPr>
        <w:t xml:space="preserve">Uzasadnienie braku podziału zamówienia na części: </w:t>
      </w:r>
      <w:r w:rsidR="00A36250" w:rsidRPr="00435B9B">
        <w:rPr>
          <w:rFonts w:asciiTheme="minorHAnsi" w:hAnsiTheme="minorHAnsi" w:cstheme="minorHAnsi"/>
          <w:sz w:val="24"/>
          <w:szCs w:val="24"/>
        </w:rPr>
        <w:t>K</w:t>
      </w:r>
      <w:r w:rsidRPr="00435B9B">
        <w:rPr>
          <w:rFonts w:asciiTheme="minorHAnsi" w:hAnsiTheme="minorHAnsi" w:cstheme="minorHAnsi"/>
          <w:sz w:val="24"/>
          <w:szCs w:val="24"/>
        </w:rPr>
        <w:t xml:space="preserve">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Zamówienie nie zostało podzielone na części z następujących względów: </w:t>
      </w:r>
    </w:p>
    <w:p w14:paraId="76DC71B3" w14:textId="77777777" w:rsidR="00884FB0" w:rsidRPr="000142F6"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0142F6">
        <w:rPr>
          <w:rFonts w:asciiTheme="minorHAnsi" w:hAnsiTheme="minorHAnsi" w:cs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0202DE96" w14:textId="77777777" w:rsidR="00884FB0" w:rsidRPr="000142F6"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0142F6">
        <w:rPr>
          <w:rFonts w:asciiTheme="minorHAnsi" w:hAnsiTheme="minorHAnsi" w:cstheme="minorHAnsi"/>
          <w:sz w:val="24"/>
          <w:szCs w:val="24"/>
        </w:rPr>
        <w:t xml:space="preserve">Przedmiot zamówienia musi być realizowany etapowo i wg kolejności etapów. Ponadto przy tego typu robotach wykonywanych przez różnych Wykonawców opóźnienie jednego z Wykonawców wpłynęło by negatywnie na terminowość wykonania innych elementów lub etapów inwestycji — zależnych od terminowego wykonania prac przez innego Wykonawcę. </w:t>
      </w:r>
    </w:p>
    <w:p w14:paraId="4321CC07" w14:textId="77777777" w:rsidR="00884FB0" w:rsidRPr="000142F6"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0142F6">
        <w:rPr>
          <w:rFonts w:asciiTheme="minorHAnsi" w:hAnsiTheme="minorHAnsi" w:cstheme="minorHAnsi"/>
          <w:sz w:val="24"/>
          <w:szCs w:val="24"/>
        </w:rPr>
        <w:t>Przy tego typu pracach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029CF07B" w14:textId="77777777" w:rsidR="00884FB0" w:rsidRPr="005862B4"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 xml:space="preserve"> Wykonawcy powielaliby koszty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2AA3E608" w14:textId="77777777" w:rsidR="00E605F6" w:rsidRPr="005862B4"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 xml:space="preserve">Każdy z Wykonawców w cenę wliczałby odrębne koszty ubezpieczenia, co zwiększyłoby poziom wydatków Zamawiającego. Reasumując Zamawiający nie dokonał podziału zamówienia na części ze względu na to, że podział taki groziłby nadmiernymi </w:t>
      </w:r>
      <w:r w:rsidRPr="005862B4">
        <w:rPr>
          <w:rFonts w:asciiTheme="minorHAnsi" w:hAnsiTheme="minorHAnsi" w:cstheme="minorHAnsi"/>
          <w:sz w:val="24"/>
          <w:szCs w:val="24"/>
        </w:rPr>
        <w:lastRenderedPageBreak/>
        <w:t>trudnościami technicznymi oraz nadmiernymi kosztami wykonania zamówienia. Potrzeba skoordynowania działań różnych Wykonawców realizujących poszczególne części zamówienia mogłoby poważnie zagrozić właściwemu wykonaniu zamówienia.</w:t>
      </w:r>
    </w:p>
    <w:p w14:paraId="000DBC03" w14:textId="6D05D2FF" w:rsidR="00C261A6" w:rsidRPr="00C261A6" w:rsidRDefault="00884FB0" w:rsidP="00C261A6">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Niedokonanie podziału zamówienia na części podyktowane było zatem względami technicznymi, organizacyjnymi oraz charakterem przedmiotu zamówieni</w:t>
      </w:r>
      <w:r w:rsidR="009E7C69" w:rsidRPr="005862B4">
        <w:rPr>
          <w:rFonts w:asciiTheme="minorHAnsi" w:hAnsiTheme="minorHAnsi" w:cstheme="minorHAnsi"/>
          <w:sz w:val="24"/>
          <w:szCs w:val="24"/>
          <w:lang w:val="pl-PL"/>
        </w:rPr>
        <w:t>a</w:t>
      </w:r>
      <w:bookmarkEnd w:id="4"/>
    </w:p>
    <w:p w14:paraId="317AA8B0" w14:textId="64D8937E" w:rsidR="007B6470" w:rsidRPr="000142F6" w:rsidRDefault="007B6470" w:rsidP="007B6470">
      <w:pPr>
        <w:numPr>
          <w:ilvl w:val="1"/>
          <w:numId w:val="3"/>
        </w:numPr>
        <w:tabs>
          <w:tab w:val="left" w:pos="425"/>
        </w:tabs>
        <w:spacing w:after="0" w:line="360" w:lineRule="auto"/>
        <w:ind w:left="425" w:hanging="425"/>
        <w:rPr>
          <w:rFonts w:asciiTheme="minorHAnsi" w:hAnsiTheme="minorHAnsi" w:cstheme="minorHAnsi"/>
          <w:sz w:val="24"/>
          <w:szCs w:val="24"/>
        </w:rPr>
      </w:pPr>
      <w:r w:rsidRPr="000142F6">
        <w:rPr>
          <w:sz w:val="24"/>
          <w:szCs w:val="24"/>
        </w:rPr>
        <w:t xml:space="preserve">Podkreślić należy, że zastosowany ewentualnie podział zamówienia na części nie zwiększyłby konkurencyjności w sektorze małych i średnich przedsiębiorstw ze względu na to, iż zakres zamówienia jest zakresem typowym, umożliwiającym złożenie oferty z grupy małych lub średnich przedsiębiorstw. Zamawiający nie określił wygórowanych wymagań progowych dotyczących doświadczenia dla potencjalnych wykonawców zainteresowanych zamówieniem. Warunki udziału w postępowaniu zostały dostosowane w taki sposób aby mali i średni wykonawcy mogli złożyć oferty. Potencjalni Wykonawcy z sektora małych i średnich przedsiębiorstw jeżeli nie są zainteresowani wykonaniem całości zamówienia mogą złożyć ofertę wspólną, tworząc np. konsorcja. W takiej sytuacji należy złożyć oświadczenie określając w nim jaki zakres świadczenia wykona każdy z nich. </w:t>
      </w:r>
    </w:p>
    <w:p w14:paraId="562CFE30" w14:textId="25E4E95A" w:rsidR="00C261A6" w:rsidRPr="000142F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0142F6">
        <w:rPr>
          <w:rFonts w:asciiTheme="minorHAnsi" w:hAnsiTheme="minorHAnsi" w:cstheme="minorHAnsi"/>
          <w:color w:val="000000"/>
          <w:sz w:val="24"/>
          <w:szCs w:val="24"/>
        </w:rPr>
        <w:t>Zamawiający wymaga, aby Wykonawca udzielił gwarancji na przedmiot zamówienia na okres nie krótszy niż 36 miesięcy i nie dłuższy niż 60 miesięcy.  Niezależnie od gwarancji Wykonawca ponosi odpowiedzialność z tytułu rękojmi. Okres rękojmi ustala się na okres tożsamy okresowi gwarancji.</w:t>
      </w:r>
    </w:p>
    <w:p w14:paraId="104CB819" w14:textId="4AFE6E8C" w:rsid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0142F6">
        <w:rPr>
          <w:rFonts w:asciiTheme="minorHAnsi" w:hAnsiTheme="minorHAnsi" w:cstheme="minorHAnsi"/>
          <w:position w:val="1"/>
          <w:sz w:val="24"/>
          <w:szCs w:val="24"/>
        </w:rPr>
        <w:t>Wykonawca zobowiązany jest w terminie 10 dni od daty zawarcia Umowy przedłożyć</w:t>
      </w:r>
      <w:r w:rsidRPr="000142F6">
        <w:rPr>
          <w:rFonts w:asciiTheme="minorHAnsi" w:hAnsiTheme="minorHAnsi" w:cstheme="minorHAnsi"/>
          <w:sz w:val="24"/>
          <w:szCs w:val="24"/>
        </w:rPr>
        <w:t xml:space="preserve"> Zamawiającemu do akceptacji szczegółowy </w:t>
      </w:r>
      <w:r w:rsidRPr="000142F6">
        <w:rPr>
          <w:rFonts w:asciiTheme="minorHAnsi" w:hAnsiTheme="minorHAnsi" w:cstheme="minorHAnsi"/>
          <w:position w:val="1"/>
          <w:sz w:val="24"/>
          <w:szCs w:val="24"/>
        </w:rPr>
        <w:t>harmonogram rzeczowo</w:t>
      </w:r>
      <w:r w:rsidRPr="00C261A6">
        <w:rPr>
          <w:rFonts w:asciiTheme="minorHAnsi" w:hAnsiTheme="minorHAnsi" w:cstheme="minorHAnsi"/>
          <w:position w:val="1"/>
          <w:sz w:val="24"/>
          <w:szCs w:val="24"/>
        </w:rPr>
        <w:t xml:space="preserve"> – terminowo - finansowy </w:t>
      </w:r>
      <w:r w:rsidRPr="00C261A6">
        <w:rPr>
          <w:rFonts w:asciiTheme="minorHAnsi" w:hAnsiTheme="minorHAnsi" w:cstheme="minorHAnsi"/>
          <w:sz w:val="24"/>
          <w:szCs w:val="24"/>
        </w:rPr>
        <w:t>dla zakresu objętego przedmiotem niniejszej Umowy. Wskazany harmonogram musi określać  szczegółowe terminy realizacji poszczególnych czynności w ujęciu tygodniowym</w:t>
      </w:r>
      <w:r w:rsidRPr="00C261A6">
        <w:rPr>
          <w:rFonts w:asciiTheme="minorHAnsi" w:hAnsiTheme="minorHAnsi" w:cstheme="minorHAnsi"/>
          <w:w w:val="105"/>
          <w:sz w:val="24"/>
          <w:szCs w:val="24"/>
        </w:rPr>
        <w:t xml:space="preserve">, kolejność wykonywania prac, czas w jakim wykonawca zamierza wykonać prace. </w:t>
      </w:r>
    </w:p>
    <w:p w14:paraId="73DA89DC" w14:textId="410700D8" w:rsidR="00884FB0" w:rsidRP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bookmarkStart w:id="5" w:name="_Hlk122430910"/>
      <w:r w:rsidRPr="00C261A6">
        <w:rPr>
          <w:rFonts w:asciiTheme="minorHAnsi" w:hAnsiTheme="minorHAnsi" w:cstheme="minorHAnsi"/>
          <w:sz w:val="24"/>
          <w:szCs w:val="24"/>
        </w:rPr>
        <w:t>Wskazany przez Zamawiającego materiał z rozbiórki stanowią własność Zamawiającego, który Wykonawca przetransportuje z terenu budowy na wskazane miejsce przez Zamawiającego</w:t>
      </w:r>
      <w:bookmarkEnd w:id="5"/>
    </w:p>
    <w:p w14:paraId="2BA84E30" w14:textId="7D0C9F0D" w:rsidR="004F39EA" w:rsidRPr="004F39EA" w:rsidRDefault="0019306A" w:rsidP="004F39EA">
      <w:pPr>
        <w:numPr>
          <w:ilvl w:val="1"/>
          <w:numId w:val="3"/>
        </w:numPr>
        <w:tabs>
          <w:tab w:val="left" w:pos="425"/>
        </w:tabs>
        <w:spacing w:after="0" w:line="360" w:lineRule="auto"/>
        <w:ind w:left="425" w:hanging="425"/>
        <w:jc w:val="both"/>
        <w:rPr>
          <w:rFonts w:asciiTheme="minorHAnsi" w:hAnsiTheme="minorHAnsi" w:cstheme="minorHAnsi"/>
          <w:sz w:val="24"/>
          <w:szCs w:val="24"/>
        </w:rPr>
      </w:pPr>
      <w:r w:rsidRPr="005862B4">
        <w:rPr>
          <w:rFonts w:asciiTheme="minorHAnsi" w:eastAsia="Times New Roman" w:hAnsiTheme="minorHAnsi" w:cstheme="minorHAnsi"/>
          <w:sz w:val="24"/>
          <w:szCs w:val="24"/>
          <w:lang w:eastAsia="pl-PL"/>
        </w:rPr>
        <w:t xml:space="preserve">Kody Wspólnego Słownika Zamówień CPV: </w:t>
      </w:r>
    </w:p>
    <w:p w14:paraId="65DA1E63" w14:textId="256D3D27" w:rsidR="0038057B" w:rsidRDefault="0038057B" w:rsidP="004F39EA">
      <w:pPr>
        <w:autoSpaceDE w:val="0"/>
        <w:autoSpaceDN w:val="0"/>
        <w:adjustRightInd w:val="0"/>
        <w:spacing w:after="0" w:line="360" w:lineRule="auto"/>
        <w:rPr>
          <w:rFonts w:asciiTheme="minorHAnsi" w:eastAsiaTheme="minorHAnsi" w:hAnsiTheme="minorHAnsi" w:cstheme="minorHAnsi"/>
          <w:sz w:val="24"/>
          <w:szCs w:val="24"/>
        </w:rPr>
      </w:pPr>
      <w:r w:rsidRPr="0038057B">
        <w:rPr>
          <w:rFonts w:asciiTheme="minorHAnsi" w:eastAsiaTheme="minorHAnsi" w:hAnsiTheme="minorHAnsi" w:cstheme="minorHAnsi"/>
          <w:sz w:val="24"/>
          <w:szCs w:val="24"/>
        </w:rPr>
        <w:lastRenderedPageBreak/>
        <w:t>45233000-9 Roboty w zakresie konstruowania, fundamentowania oraz wykonywania nawierzchni autostrad, dróg</w:t>
      </w:r>
    </w:p>
    <w:p w14:paraId="06D93508" w14:textId="5570DCF9" w:rsidR="004F39EA" w:rsidRPr="004F39EA" w:rsidRDefault="004F39EA" w:rsidP="004F39EA">
      <w:pPr>
        <w:autoSpaceDE w:val="0"/>
        <w:autoSpaceDN w:val="0"/>
        <w:adjustRightInd w:val="0"/>
        <w:spacing w:after="0" w:line="360" w:lineRule="auto"/>
        <w:rPr>
          <w:rFonts w:asciiTheme="minorHAnsi" w:eastAsiaTheme="minorHAnsi" w:hAnsiTheme="minorHAnsi" w:cstheme="minorHAnsi"/>
          <w:sz w:val="24"/>
          <w:szCs w:val="24"/>
        </w:rPr>
      </w:pPr>
      <w:r w:rsidRPr="004F39EA">
        <w:rPr>
          <w:rFonts w:asciiTheme="minorHAnsi" w:eastAsiaTheme="minorHAnsi" w:hAnsiTheme="minorHAnsi" w:cstheme="minorHAnsi"/>
          <w:sz w:val="24"/>
          <w:szCs w:val="24"/>
        </w:rPr>
        <w:t>45110000-1 Roboty w zakresie burzenia i rozbiórki obiektów budowlanych; roboty ziemne</w:t>
      </w:r>
    </w:p>
    <w:p w14:paraId="027D6892" w14:textId="5246070B" w:rsidR="00872825" w:rsidRDefault="004F39EA" w:rsidP="004F39EA">
      <w:pPr>
        <w:tabs>
          <w:tab w:val="left" w:pos="425"/>
        </w:tabs>
        <w:spacing w:after="0" w:line="360" w:lineRule="auto"/>
        <w:jc w:val="both"/>
        <w:rPr>
          <w:rFonts w:asciiTheme="minorHAnsi" w:eastAsiaTheme="minorHAnsi" w:hAnsiTheme="minorHAnsi" w:cstheme="minorHAnsi"/>
          <w:sz w:val="24"/>
          <w:szCs w:val="24"/>
        </w:rPr>
      </w:pPr>
      <w:r w:rsidRPr="004F39EA">
        <w:rPr>
          <w:rFonts w:asciiTheme="minorHAnsi" w:eastAsiaTheme="minorHAnsi" w:hAnsiTheme="minorHAnsi" w:cstheme="minorHAnsi"/>
          <w:sz w:val="24"/>
          <w:szCs w:val="24"/>
        </w:rPr>
        <w:t>45316213-1 Instalowanie oznakowania drogowego</w:t>
      </w:r>
    </w:p>
    <w:p w14:paraId="638909EF" w14:textId="77777777" w:rsidR="004F39EA" w:rsidRPr="004F39EA" w:rsidRDefault="004F39EA" w:rsidP="004F39EA">
      <w:pPr>
        <w:tabs>
          <w:tab w:val="left" w:pos="425"/>
        </w:tabs>
        <w:spacing w:after="0" w:line="360" w:lineRule="auto"/>
        <w:jc w:val="both"/>
        <w:rPr>
          <w:rFonts w:asciiTheme="minorHAnsi" w:hAnsiTheme="minorHAnsi" w:cstheme="minorHAnsi"/>
          <w:sz w:val="24"/>
          <w:szCs w:val="24"/>
        </w:rPr>
      </w:pPr>
    </w:p>
    <w:bookmarkEnd w:id="3"/>
    <w:p w14:paraId="1D820735" w14:textId="77777777" w:rsidR="00D94AE1" w:rsidRPr="005862B4" w:rsidRDefault="0019306A" w:rsidP="006772B4">
      <w:pPr>
        <w:numPr>
          <w:ilvl w:val="0"/>
          <w:numId w:val="5"/>
        </w:numPr>
        <w:tabs>
          <w:tab w:val="left" w:pos="357"/>
        </w:tabs>
        <w:autoSpaceDE w:val="0"/>
        <w:autoSpaceDN w:val="0"/>
        <w:adjustRightInd w:val="0"/>
        <w:spacing w:after="0" w:line="360" w:lineRule="auto"/>
        <w:ind w:left="0" w:firstLine="0"/>
        <w:rPr>
          <w:rFonts w:asciiTheme="minorHAnsi" w:eastAsia="Times New Roman" w:hAnsiTheme="minorHAnsi" w:cstheme="minorHAnsi"/>
          <w:b/>
          <w:sz w:val="24"/>
          <w:szCs w:val="24"/>
          <w:u w:val="single"/>
          <w:lang w:eastAsia="pl-PL"/>
        </w:rPr>
      </w:pPr>
      <w:r w:rsidRPr="005862B4">
        <w:rPr>
          <w:rFonts w:asciiTheme="minorHAnsi" w:hAnsiTheme="minorHAnsi" w:cstheme="minorHAnsi"/>
          <w:b/>
          <w:sz w:val="24"/>
          <w:szCs w:val="24"/>
          <w:u w:val="single"/>
        </w:rPr>
        <w:t xml:space="preserve">TERMIN WYKONANIA PRZEDMIOTU ZAMÓWIENIA </w:t>
      </w:r>
    </w:p>
    <w:p w14:paraId="3C5A7984" w14:textId="69EF7FA3" w:rsidR="00E605F6" w:rsidRPr="005862B4" w:rsidRDefault="00080D8B" w:rsidP="00435B9B">
      <w:pPr>
        <w:tabs>
          <w:tab w:val="left" w:pos="357"/>
        </w:tabs>
        <w:autoSpaceDE w:val="0"/>
        <w:autoSpaceDN w:val="0"/>
        <w:adjustRightInd w:val="0"/>
        <w:spacing w:after="0" w:line="360" w:lineRule="auto"/>
        <w:rPr>
          <w:rFonts w:asciiTheme="minorHAnsi" w:hAnsiTheme="minorHAnsi" w:cstheme="minorHAnsi"/>
          <w:b/>
          <w:sz w:val="24"/>
          <w:szCs w:val="24"/>
        </w:rPr>
      </w:pPr>
      <w:r w:rsidRPr="005862B4">
        <w:rPr>
          <w:rFonts w:asciiTheme="minorHAnsi" w:hAnsiTheme="minorHAnsi" w:cstheme="minorHAnsi"/>
          <w:sz w:val="24"/>
          <w:szCs w:val="24"/>
        </w:rPr>
        <w:t>Przedmiot zamówie</w:t>
      </w:r>
      <w:r w:rsidR="004D2EED" w:rsidRPr="005862B4">
        <w:rPr>
          <w:rFonts w:asciiTheme="minorHAnsi" w:hAnsiTheme="minorHAnsi" w:cstheme="minorHAnsi"/>
          <w:sz w:val="24"/>
          <w:szCs w:val="24"/>
        </w:rPr>
        <w:t xml:space="preserve">nia należy wykonać w terminie: </w:t>
      </w:r>
      <w:r w:rsidR="001D3060" w:rsidRPr="005862B4">
        <w:rPr>
          <w:rFonts w:asciiTheme="minorHAnsi" w:hAnsiTheme="minorHAnsi" w:cstheme="minorHAnsi"/>
          <w:b/>
          <w:sz w:val="24"/>
          <w:szCs w:val="24"/>
        </w:rPr>
        <w:t xml:space="preserve">do </w:t>
      </w:r>
      <w:r w:rsidR="000142F6">
        <w:rPr>
          <w:rFonts w:asciiTheme="minorHAnsi" w:hAnsiTheme="minorHAnsi" w:cstheme="minorHAnsi"/>
          <w:b/>
          <w:sz w:val="24"/>
          <w:szCs w:val="24"/>
        </w:rPr>
        <w:t xml:space="preserve">8 miesięcy licząc </w:t>
      </w:r>
      <w:r w:rsidR="001D3060" w:rsidRPr="005862B4">
        <w:rPr>
          <w:rFonts w:asciiTheme="minorHAnsi" w:hAnsiTheme="minorHAnsi" w:cstheme="minorHAnsi"/>
          <w:b/>
          <w:sz w:val="24"/>
          <w:szCs w:val="24"/>
        </w:rPr>
        <w:t>od dnia zawarcia umowy.</w:t>
      </w:r>
    </w:p>
    <w:p w14:paraId="707C4F0B" w14:textId="77777777" w:rsidR="006772B4" w:rsidRPr="005862B4" w:rsidRDefault="006772B4" w:rsidP="006772B4">
      <w:pPr>
        <w:tabs>
          <w:tab w:val="left" w:pos="357"/>
        </w:tabs>
        <w:autoSpaceDE w:val="0"/>
        <w:autoSpaceDN w:val="0"/>
        <w:adjustRightInd w:val="0"/>
        <w:spacing w:after="0" w:line="360" w:lineRule="auto"/>
        <w:rPr>
          <w:rFonts w:asciiTheme="minorHAnsi" w:hAnsiTheme="minorHAnsi" w:cstheme="minorHAnsi"/>
          <w:b/>
          <w:sz w:val="24"/>
          <w:szCs w:val="24"/>
        </w:rPr>
      </w:pPr>
    </w:p>
    <w:p w14:paraId="1BDD3518" w14:textId="77777777" w:rsidR="0019306A" w:rsidRPr="005862B4" w:rsidRDefault="0019306A" w:rsidP="006772B4">
      <w:pPr>
        <w:numPr>
          <w:ilvl w:val="0"/>
          <w:numId w:val="5"/>
        </w:numPr>
        <w:tabs>
          <w:tab w:val="left" w:pos="357"/>
        </w:tabs>
        <w:spacing w:after="0" w:line="360" w:lineRule="auto"/>
        <w:ind w:left="0" w:firstLine="0"/>
        <w:rPr>
          <w:rFonts w:asciiTheme="minorHAnsi" w:hAnsiTheme="minorHAnsi" w:cstheme="minorHAnsi"/>
          <w:b/>
          <w:sz w:val="24"/>
          <w:szCs w:val="24"/>
          <w:u w:val="single"/>
        </w:rPr>
      </w:pPr>
      <w:r w:rsidRPr="005862B4">
        <w:rPr>
          <w:rFonts w:asciiTheme="minorHAnsi" w:hAnsiTheme="minorHAnsi" w:cstheme="minorHAnsi"/>
          <w:b/>
          <w:sz w:val="24"/>
          <w:szCs w:val="24"/>
          <w:u w:val="single"/>
        </w:rPr>
        <w:t>PODMIOTOWE ŚRODKI DOWODOWE I WARUNKI UDZIAŁU W POSTĘPOWANIU</w:t>
      </w:r>
    </w:p>
    <w:p w14:paraId="104AA5ED"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O udzielenie zamówienia mogą ubiegać się Wykonawcy, którzy złożą wraz z ofertą oświadczenia, o których mowa w art. 125 ust 1 ustawy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 xml:space="preserve"> a wskazany Wykonawca na żądanie Zamawiającego w terminie nie krótszym niż 5 dni od wezwania, przedłoży wymagane w SWZ dokumenty w zakresie:</w:t>
      </w:r>
    </w:p>
    <w:p w14:paraId="1ACC1E29" w14:textId="77777777" w:rsidR="0019306A" w:rsidRPr="005862B4" w:rsidRDefault="0019306A" w:rsidP="006772B4">
      <w:pPr>
        <w:numPr>
          <w:ilvl w:val="0"/>
          <w:numId w:val="8"/>
        </w:numPr>
        <w:spacing w:after="0" w:line="360" w:lineRule="auto"/>
        <w:ind w:left="714" w:hanging="357"/>
        <w:rPr>
          <w:rFonts w:asciiTheme="minorHAnsi" w:hAnsiTheme="minorHAnsi" w:cstheme="minorHAnsi"/>
          <w:sz w:val="24"/>
          <w:szCs w:val="24"/>
        </w:rPr>
      </w:pPr>
      <w:r w:rsidRPr="005862B4">
        <w:rPr>
          <w:rFonts w:asciiTheme="minorHAnsi" w:hAnsiTheme="minorHAnsi" w:cstheme="minorHAnsi"/>
          <w:sz w:val="24"/>
          <w:szCs w:val="24"/>
        </w:rPr>
        <w:t xml:space="preserve">spełnienia warunków udziału w postępowaniu  </w:t>
      </w:r>
    </w:p>
    <w:p w14:paraId="23ADD30D" w14:textId="77777777" w:rsidR="0019306A" w:rsidRPr="005862B4" w:rsidRDefault="0019306A" w:rsidP="006772B4">
      <w:pPr>
        <w:numPr>
          <w:ilvl w:val="0"/>
          <w:numId w:val="8"/>
        </w:numPr>
        <w:spacing w:after="0" w:line="360" w:lineRule="auto"/>
        <w:ind w:left="714" w:hanging="357"/>
        <w:rPr>
          <w:rFonts w:asciiTheme="minorHAnsi" w:hAnsiTheme="minorHAnsi" w:cstheme="minorHAnsi"/>
          <w:sz w:val="24"/>
          <w:szCs w:val="24"/>
        </w:rPr>
      </w:pPr>
      <w:r w:rsidRPr="005862B4">
        <w:rPr>
          <w:rFonts w:asciiTheme="minorHAnsi" w:hAnsiTheme="minorHAnsi" w:cstheme="minorHAnsi"/>
          <w:sz w:val="24"/>
          <w:szCs w:val="24"/>
        </w:rPr>
        <w:t>niepodlegania</w:t>
      </w:r>
      <w:r w:rsidRPr="005862B4">
        <w:rPr>
          <w:rFonts w:asciiTheme="minorHAnsi" w:hAnsiTheme="minorHAnsi" w:cstheme="minorHAnsi"/>
          <w:bCs/>
          <w:sz w:val="24"/>
          <w:szCs w:val="24"/>
        </w:rPr>
        <w:t xml:space="preserve"> wykluczeniu.</w:t>
      </w:r>
    </w:p>
    <w:p w14:paraId="5E86707D"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Oświadczenia, o którym mowa w ust. 1 należy złożyć w formie oświadczeń, których wzory stanowią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p>
    <w:p w14:paraId="66965249" w14:textId="77777777" w:rsidR="0019306A" w:rsidRPr="005862B4" w:rsidRDefault="0019306A" w:rsidP="006772B4">
      <w:pPr>
        <w:pStyle w:val="pkt"/>
        <w:numPr>
          <w:ilvl w:val="0"/>
          <w:numId w:val="7"/>
        </w:numPr>
        <w:tabs>
          <w:tab w:val="left" w:pos="357"/>
        </w:tabs>
        <w:autoSpaceDE w:val="0"/>
        <w:autoSpaceDN w:val="0"/>
        <w:spacing w:before="0" w:after="0" w:line="360" w:lineRule="auto"/>
        <w:ind w:left="357" w:hanging="357"/>
        <w:jc w:val="left"/>
        <w:rPr>
          <w:rFonts w:asciiTheme="minorHAnsi" w:hAnsiTheme="minorHAnsi" w:cstheme="minorHAnsi"/>
          <w:color w:val="000000"/>
        </w:rPr>
      </w:pPr>
      <w:r w:rsidRPr="005862B4">
        <w:rPr>
          <w:rFonts w:asciiTheme="minorHAnsi" w:hAnsiTheme="minorHAnsi" w:cstheme="minorHAnsi"/>
        </w:rPr>
        <w:t>Zamawiający odstępuje od precyzowania warunku udziału w postępowaniu dotyczącego zdolności do występowania w obrocie gospodarczym.</w:t>
      </w:r>
    </w:p>
    <w:p w14:paraId="2FDFA36C" w14:textId="77777777" w:rsidR="00080D8B" w:rsidRPr="005862B4" w:rsidRDefault="000E205F" w:rsidP="006772B4">
      <w:pPr>
        <w:pStyle w:val="pkt"/>
        <w:numPr>
          <w:ilvl w:val="0"/>
          <w:numId w:val="7"/>
        </w:numPr>
        <w:tabs>
          <w:tab w:val="left" w:pos="357"/>
        </w:tabs>
        <w:autoSpaceDE w:val="0"/>
        <w:autoSpaceDN w:val="0"/>
        <w:spacing w:before="0" w:after="0" w:line="360" w:lineRule="auto"/>
        <w:ind w:left="357" w:hanging="357"/>
        <w:jc w:val="left"/>
        <w:rPr>
          <w:rFonts w:asciiTheme="minorHAnsi" w:hAnsiTheme="minorHAnsi" w:cstheme="minorHAnsi"/>
          <w:lang w:eastAsia="en-US"/>
        </w:rPr>
      </w:pPr>
      <w:r w:rsidRPr="005862B4">
        <w:rPr>
          <w:rFonts w:asciiTheme="minorHAnsi" w:hAnsiTheme="minorHAnsi" w:cstheme="minorHAnsi"/>
        </w:rPr>
        <w:t xml:space="preserve">Zamawiający odstępuje od precyzowania warunku udziału w postępowaniu dotyczącego </w:t>
      </w:r>
      <w:r w:rsidR="0019306A" w:rsidRPr="005862B4">
        <w:rPr>
          <w:rFonts w:asciiTheme="minorHAnsi" w:hAnsiTheme="minorHAnsi" w:cstheme="minorHAnsi"/>
        </w:rPr>
        <w:t>kompetencji lub uprawnień do prowadzenia określonej działalności zawodowej, o ile wynika to z odrębnych przepisów</w:t>
      </w:r>
      <w:r w:rsidR="00080D8B" w:rsidRPr="005862B4">
        <w:rPr>
          <w:rFonts w:asciiTheme="minorHAnsi" w:hAnsiTheme="minorHAnsi" w:cstheme="minorHAnsi"/>
          <w:color w:val="000000"/>
        </w:rPr>
        <w:t>.</w:t>
      </w:r>
    </w:p>
    <w:p w14:paraId="318D251A" w14:textId="77777777" w:rsidR="0019306A" w:rsidRPr="005862B4" w:rsidRDefault="0019306A" w:rsidP="006772B4">
      <w:pPr>
        <w:pStyle w:val="pkt"/>
        <w:numPr>
          <w:ilvl w:val="0"/>
          <w:numId w:val="7"/>
        </w:numPr>
        <w:tabs>
          <w:tab w:val="left" w:pos="357"/>
        </w:tabs>
        <w:autoSpaceDE w:val="0"/>
        <w:autoSpaceDN w:val="0"/>
        <w:spacing w:before="0" w:after="0" w:line="360" w:lineRule="auto"/>
        <w:ind w:left="357" w:hanging="357"/>
        <w:jc w:val="left"/>
        <w:rPr>
          <w:rFonts w:asciiTheme="minorHAnsi" w:hAnsiTheme="minorHAnsi" w:cstheme="minorHAnsi"/>
          <w:lang w:eastAsia="en-US"/>
        </w:rPr>
      </w:pPr>
      <w:r w:rsidRPr="005862B4">
        <w:rPr>
          <w:rFonts w:asciiTheme="minorHAnsi" w:hAnsiTheme="minorHAnsi" w:cstheme="minorHAnsi"/>
        </w:rPr>
        <w:lastRenderedPageBreak/>
        <w:t>W zakresie zdolności technicznej lub zawodowej Zamawiający określa następujące warunki udziału w postępowaniu: Wykonawca spełni warunek udziału w postępowaniu dotyczący zdolności technicznej lub zawodowej, jeżeli wykaże, że:</w:t>
      </w:r>
    </w:p>
    <w:p w14:paraId="4094DBA0" w14:textId="6FA7520C" w:rsidR="00A36250" w:rsidRDefault="00080D8B" w:rsidP="00566985">
      <w:pPr>
        <w:widowControl w:val="0"/>
        <w:numPr>
          <w:ilvl w:val="0"/>
          <w:numId w:val="37"/>
        </w:numPr>
        <w:autoSpaceDE w:val="0"/>
        <w:autoSpaceDN w:val="0"/>
        <w:adjustRightInd w:val="0"/>
        <w:spacing w:after="0" w:line="360" w:lineRule="auto"/>
        <w:ind w:left="641" w:hanging="284"/>
        <w:rPr>
          <w:rFonts w:asciiTheme="minorHAnsi" w:hAnsiTheme="minorHAnsi" w:cstheme="minorHAnsi"/>
          <w:sz w:val="24"/>
          <w:szCs w:val="24"/>
        </w:rPr>
      </w:pPr>
      <w:r w:rsidRPr="00A36250">
        <w:rPr>
          <w:rFonts w:asciiTheme="minorHAnsi" w:hAnsiTheme="minorHAnsi" w:cstheme="minorHAnsi"/>
          <w:sz w:val="24"/>
          <w:szCs w:val="24"/>
        </w:rPr>
        <w:t>nie wcześniej niż w okresie ostatnich 5 lat, a jeżeli okres prowadzenia działalności jest krótszy – w tym okresie</w:t>
      </w:r>
      <w:r w:rsidRPr="00A36250">
        <w:rPr>
          <w:rFonts w:asciiTheme="minorHAnsi" w:hAnsiTheme="minorHAnsi" w:cstheme="minorHAnsi"/>
          <w:b/>
          <w:sz w:val="24"/>
          <w:szCs w:val="24"/>
        </w:rPr>
        <w:t xml:space="preserve"> </w:t>
      </w:r>
      <w:r w:rsidR="002F6002" w:rsidRPr="00A36250">
        <w:rPr>
          <w:rFonts w:asciiTheme="minorHAnsi" w:hAnsiTheme="minorHAnsi" w:cstheme="minorHAnsi"/>
          <w:sz w:val="24"/>
          <w:szCs w:val="24"/>
        </w:rPr>
        <w:t xml:space="preserve">wykonał co najmniej </w:t>
      </w:r>
      <w:r w:rsidR="00A36250" w:rsidRPr="00884FB0">
        <w:rPr>
          <w:sz w:val="24"/>
          <w:szCs w:val="24"/>
        </w:rPr>
        <w:t xml:space="preserve">1 robotę budowlaną polegającą na </w:t>
      </w:r>
      <w:r w:rsidR="005B0358" w:rsidRPr="00884FB0">
        <w:rPr>
          <w:sz w:val="24"/>
          <w:szCs w:val="24"/>
        </w:rPr>
        <w:t xml:space="preserve">remoncie </w:t>
      </w:r>
      <w:r w:rsidR="005B0358">
        <w:rPr>
          <w:sz w:val="24"/>
          <w:szCs w:val="24"/>
        </w:rPr>
        <w:t xml:space="preserve">lub </w:t>
      </w:r>
      <w:r w:rsidR="00A36250" w:rsidRPr="00884FB0">
        <w:rPr>
          <w:sz w:val="24"/>
          <w:szCs w:val="24"/>
        </w:rPr>
        <w:t xml:space="preserve">budowie lub przebudowie lub rozbudowie lub drogi o wartości co najmniej </w:t>
      </w:r>
      <w:r w:rsidR="00A36250">
        <w:rPr>
          <w:sz w:val="24"/>
          <w:szCs w:val="24"/>
        </w:rPr>
        <w:t>1</w:t>
      </w:r>
      <w:r w:rsidR="00A36250" w:rsidRPr="00884FB0">
        <w:rPr>
          <w:sz w:val="24"/>
          <w:szCs w:val="24"/>
        </w:rPr>
        <w:t xml:space="preserve"> </w:t>
      </w:r>
      <w:r w:rsidR="00A36250">
        <w:rPr>
          <w:sz w:val="24"/>
          <w:szCs w:val="24"/>
        </w:rPr>
        <w:t>000</w:t>
      </w:r>
      <w:r w:rsidR="00A36250" w:rsidRPr="00884FB0">
        <w:rPr>
          <w:sz w:val="24"/>
          <w:szCs w:val="24"/>
        </w:rPr>
        <w:t xml:space="preserve"> 000,00 złotych</w:t>
      </w:r>
      <w:r w:rsidR="00A36250">
        <w:rPr>
          <w:sz w:val="24"/>
          <w:szCs w:val="24"/>
        </w:rPr>
        <w:t xml:space="preserve"> brutto</w:t>
      </w:r>
      <w:r w:rsidR="00A36250" w:rsidRPr="00884FB0">
        <w:rPr>
          <w:sz w:val="24"/>
          <w:szCs w:val="24"/>
        </w:rPr>
        <w:t xml:space="preserve"> (</w:t>
      </w:r>
      <w:r w:rsidR="00A36250">
        <w:rPr>
          <w:sz w:val="24"/>
          <w:szCs w:val="24"/>
        </w:rPr>
        <w:t xml:space="preserve">jeden </w:t>
      </w:r>
      <w:r w:rsidR="00A36250" w:rsidRPr="00884FB0">
        <w:rPr>
          <w:sz w:val="24"/>
          <w:szCs w:val="24"/>
        </w:rPr>
        <w:t>milion złotych)</w:t>
      </w:r>
      <w:r w:rsidR="00A36250">
        <w:rPr>
          <w:sz w:val="24"/>
          <w:szCs w:val="24"/>
        </w:rPr>
        <w:t>.</w:t>
      </w:r>
    </w:p>
    <w:p w14:paraId="2031FA28" w14:textId="2F03D1D0" w:rsidR="00080D8B" w:rsidRPr="00A36250" w:rsidRDefault="00080D8B" w:rsidP="00A36250">
      <w:pPr>
        <w:widowControl w:val="0"/>
        <w:autoSpaceDE w:val="0"/>
        <w:autoSpaceDN w:val="0"/>
        <w:adjustRightInd w:val="0"/>
        <w:spacing w:after="0" w:line="360" w:lineRule="auto"/>
        <w:ind w:left="641"/>
        <w:rPr>
          <w:rFonts w:asciiTheme="minorHAnsi" w:hAnsiTheme="minorHAnsi" w:cstheme="minorHAnsi"/>
          <w:sz w:val="24"/>
          <w:szCs w:val="24"/>
        </w:rPr>
      </w:pPr>
      <w:r w:rsidRPr="00A36250">
        <w:rPr>
          <w:rFonts w:asciiTheme="minorHAnsi" w:hAnsiTheme="minorHAnsi" w:cstheme="minorHAnsi"/>
          <w:sz w:val="24"/>
          <w:szCs w:val="24"/>
        </w:rPr>
        <w:t xml:space="preserve">Na potwierdzenie niniejszego warunku należy złożyć </w:t>
      </w:r>
      <w:r w:rsidRPr="00A36250">
        <w:rPr>
          <w:rFonts w:asciiTheme="minorHAnsi" w:hAnsiTheme="minorHAnsi" w:cstheme="minorHAnsi"/>
          <w:b/>
          <w:sz w:val="24"/>
          <w:szCs w:val="24"/>
        </w:rPr>
        <w:t>wykaz robót budowlanych</w:t>
      </w:r>
      <w:r w:rsidRPr="00A36250">
        <w:rPr>
          <w:rFonts w:asciiTheme="minorHAnsi" w:hAnsiTheme="minorHAnsi" w:cstheme="min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CE136DA" w14:textId="77777777" w:rsidR="00FE14ED" w:rsidRPr="005862B4" w:rsidRDefault="00FE14ED" w:rsidP="006772B4">
      <w:pPr>
        <w:widowControl w:val="0"/>
        <w:autoSpaceDE w:val="0"/>
        <w:autoSpaceDN w:val="0"/>
        <w:adjustRightInd w:val="0"/>
        <w:spacing w:after="0" w:line="360" w:lineRule="auto"/>
        <w:ind w:left="357"/>
        <w:jc w:val="both"/>
        <w:rPr>
          <w:rFonts w:asciiTheme="minorHAnsi" w:hAnsiTheme="minorHAnsi" w:cstheme="minorHAnsi"/>
          <w:sz w:val="24"/>
          <w:szCs w:val="24"/>
        </w:rPr>
      </w:pPr>
      <w:r w:rsidRPr="005862B4">
        <w:rPr>
          <w:rFonts w:asciiTheme="minorHAnsi" w:hAnsiTheme="minorHAnsi" w:cstheme="minorHAnsi"/>
          <w:sz w:val="24"/>
          <w:szCs w:val="24"/>
        </w:rPr>
        <w:t xml:space="preserve">Uwaga: </w:t>
      </w:r>
    </w:p>
    <w:p w14:paraId="16D9310C" w14:textId="77777777" w:rsidR="00E605F6" w:rsidRPr="005862B4" w:rsidRDefault="00FE14ED" w:rsidP="00801CB8">
      <w:pPr>
        <w:widowControl w:val="0"/>
        <w:autoSpaceDE w:val="0"/>
        <w:autoSpaceDN w:val="0"/>
        <w:adjustRightInd w:val="0"/>
        <w:spacing w:after="0" w:line="360" w:lineRule="auto"/>
        <w:ind w:left="357"/>
        <w:jc w:val="both"/>
        <w:rPr>
          <w:rFonts w:asciiTheme="minorHAnsi" w:hAnsiTheme="minorHAnsi" w:cstheme="minorHAnsi"/>
          <w:sz w:val="24"/>
          <w:szCs w:val="24"/>
        </w:rPr>
      </w:pPr>
      <w:r w:rsidRPr="005862B4">
        <w:rPr>
          <w:rFonts w:asciiTheme="minorHAnsi" w:hAnsiTheme="minorHAnsi" w:cstheme="minorHAnsi"/>
          <w:sz w:val="24"/>
          <w:szCs w:val="24"/>
        </w:rP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publikacji ogłoszenia o zamówieniu w Biuletynie Zamówień Publicznych, w którym zostanie on opublikowany.</w:t>
      </w:r>
    </w:p>
    <w:p w14:paraId="53E16C84" w14:textId="066ECBC6" w:rsidR="00E605F6" w:rsidRPr="005862B4" w:rsidRDefault="0019306A" w:rsidP="005862B4">
      <w:pPr>
        <w:pStyle w:val="Bezodstpw"/>
        <w:numPr>
          <w:ilvl w:val="0"/>
          <w:numId w:val="37"/>
        </w:numPr>
        <w:suppressAutoHyphens w:val="0"/>
        <w:spacing w:line="360" w:lineRule="auto"/>
        <w:ind w:left="709"/>
        <w:jc w:val="both"/>
        <w:rPr>
          <w:rFonts w:asciiTheme="minorHAnsi" w:hAnsiTheme="minorHAnsi" w:cstheme="minorHAnsi"/>
          <w:sz w:val="24"/>
          <w:szCs w:val="24"/>
        </w:rPr>
      </w:pPr>
      <w:r w:rsidRPr="005862B4">
        <w:rPr>
          <w:rFonts w:asciiTheme="minorHAnsi" w:hAnsiTheme="minorHAnsi" w:cstheme="minorHAnsi"/>
          <w:sz w:val="24"/>
          <w:szCs w:val="24"/>
        </w:rPr>
        <w:t>iż dysponuje</w:t>
      </w:r>
      <w:r w:rsidR="00D27877" w:rsidRPr="005862B4">
        <w:rPr>
          <w:rFonts w:asciiTheme="minorHAnsi" w:hAnsiTheme="minorHAnsi" w:cstheme="minorHAnsi"/>
          <w:sz w:val="24"/>
          <w:szCs w:val="24"/>
        </w:rPr>
        <w:t xml:space="preserve"> lub będzie dysponował</w:t>
      </w:r>
      <w:r w:rsidR="00A93F7B" w:rsidRPr="005862B4">
        <w:rPr>
          <w:rFonts w:asciiTheme="minorHAnsi" w:hAnsiTheme="minorHAnsi" w:cstheme="minorHAnsi"/>
          <w:sz w:val="24"/>
          <w:szCs w:val="24"/>
        </w:rPr>
        <w:t>, co najmniej</w:t>
      </w:r>
      <w:r w:rsidR="00D27877" w:rsidRPr="005862B4">
        <w:rPr>
          <w:rFonts w:asciiTheme="minorHAnsi" w:hAnsiTheme="minorHAnsi" w:cstheme="minorHAnsi"/>
          <w:sz w:val="24"/>
          <w:szCs w:val="24"/>
        </w:rPr>
        <w:t>:</w:t>
      </w:r>
    </w:p>
    <w:p w14:paraId="1D39A6A5" w14:textId="47BABFEA" w:rsidR="005B0358" w:rsidRPr="005862B4" w:rsidRDefault="005B0358" w:rsidP="005862B4">
      <w:pPr>
        <w:pStyle w:val="Bezodstpw"/>
        <w:numPr>
          <w:ilvl w:val="0"/>
          <w:numId w:val="41"/>
        </w:numPr>
        <w:suppressAutoHyphens w:val="0"/>
        <w:spacing w:line="360" w:lineRule="auto"/>
        <w:ind w:left="1077" w:hanging="357"/>
        <w:jc w:val="both"/>
        <w:rPr>
          <w:rFonts w:asciiTheme="minorHAnsi" w:hAnsiTheme="minorHAnsi" w:cstheme="minorHAnsi"/>
          <w:sz w:val="24"/>
          <w:szCs w:val="24"/>
        </w:rPr>
      </w:pPr>
      <w:r w:rsidRPr="00884FB0">
        <w:rPr>
          <w:sz w:val="24"/>
          <w:szCs w:val="24"/>
        </w:rPr>
        <w:t xml:space="preserve">jedną osobą, która będzie uczestniczyć w wykonywaniu zamówienia jako kierownik budowy, posiadającą uprawnienia do pełnienia samodzielnych funkcji technicznych w budownictwie w zakresie kierowania robotami budowlanymi, bez ograniczeń, w </w:t>
      </w:r>
      <w:r w:rsidRPr="00884FB0">
        <w:rPr>
          <w:sz w:val="24"/>
          <w:szCs w:val="24"/>
        </w:rPr>
        <w:lastRenderedPageBreak/>
        <w:t>specjalności inżynieryjnej drogowej lub posiadającą inne równoważne uprawnienia wydane na podstawie przepisów obowiązujących w dniu wydania uprawnień uprawniające do kierowania robotami budowlanymi w zakresie niezbędnym do realizacji przedmiotu zamówienia;</w:t>
      </w:r>
    </w:p>
    <w:p w14:paraId="5EA7FD2B" w14:textId="40EE8C3D" w:rsidR="005862B4" w:rsidRPr="005B0358" w:rsidRDefault="005862B4" w:rsidP="005B0358">
      <w:pPr>
        <w:pStyle w:val="Bezodstpw"/>
        <w:suppressAutoHyphens w:val="0"/>
        <w:spacing w:line="360" w:lineRule="auto"/>
        <w:jc w:val="both"/>
        <w:rPr>
          <w:rFonts w:asciiTheme="minorHAnsi" w:hAnsiTheme="minorHAnsi" w:cstheme="minorHAnsi"/>
          <w:sz w:val="24"/>
          <w:szCs w:val="24"/>
        </w:rPr>
      </w:pPr>
      <w:r w:rsidRPr="005862B4">
        <w:rPr>
          <w:rFonts w:asciiTheme="minorHAnsi" w:hAnsiTheme="minorHAnsi" w:cstheme="minorHAnsi"/>
          <w:sz w:val="24"/>
          <w:szCs w:val="24"/>
        </w:rPr>
        <w:t>Na potwierdzenie niniejszego warunku należy złożyć  wykaz osób, skierowanych przez wykonawcę do realizacji zamówienia publicznego, w szczególności odpowiedzialnych za świadczenie usług i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p>
    <w:p w14:paraId="33D6307B" w14:textId="6D209B76" w:rsidR="005862B4" w:rsidRPr="005862B4" w:rsidRDefault="005862B4" w:rsidP="005862B4">
      <w:pPr>
        <w:widowControl w:val="0"/>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Ilekroć Zamawiający wymaga określonych uprawnień budowlanych na podstawie obowiązującej ustawy z dnia 7 lipca 1994 r. – Prawo budowlane to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poz. 65). Uprawnienia winny być zgodne 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14:paraId="7C5C0E9E" w14:textId="3E3C7807" w:rsidR="00B47FB0" w:rsidRPr="005862B4" w:rsidRDefault="00E22C51" w:rsidP="006772B4">
      <w:pPr>
        <w:widowControl w:val="0"/>
        <w:numPr>
          <w:ilvl w:val="0"/>
          <w:numId w:val="7"/>
        </w:numPr>
        <w:autoSpaceDE w:val="0"/>
        <w:autoSpaceDN w:val="0"/>
        <w:adjustRightInd w:val="0"/>
        <w:spacing w:after="0" w:line="360" w:lineRule="auto"/>
        <w:ind w:left="357" w:hanging="357"/>
        <w:rPr>
          <w:rFonts w:asciiTheme="minorHAnsi" w:hAnsiTheme="minorHAnsi" w:cstheme="minorHAnsi"/>
          <w:iCs/>
          <w:sz w:val="24"/>
          <w:szCs w:val="24"/>
        </w:rPr>
      </w:pPr>
      <w:r w:rsidRPr="005862B4">
        <w:rPr>
          <w:rFonts w:asciiTheme="minorHAnsi" w:hAnsiTheme="minorHAnsi" w:cstheme="minorHAnsi"/>
          <w:sz w:val="24"/>
          <w:szCs w:val="24"/>
        </w:rPr>
        <w:t>Sytuacja ekonomiczna i finansowa:</w:t>
      </w:r>
      <w:r w:rsidR="00B47FB0" w:rsidRPr="005862B4">
        <w:rPr>
          <w:rFonts w:asciiTheme="minorHAnsi" w:hAnsiTheme="minorHAnsi" w:cstheme="minorHAnsi"/>
          <w:sz w:val="24"/>
          <w:szCs w:val="24"/>
        </w:rPr>
        <w:t xml:space="preserve"> Zamawiający odstępuje od precyzowania warunku udziału w postępowaniu dotyczącego sytuacji ekonomicznej lub finansowej.</w:t>
      </w:r>
    </w:p>
    <w:p w14:paraId="23F6D899"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bCs/>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5862B4">
        <w:rPr>
          <w:rFonts w:asciiTheme="minorHAnsi" w:hAnsiTheme="minorHAnsi" w:cstheme="minorHAnsi"/>
          <w:bCs/>
          <w:sz w:val="24"/>
          <w:szCs w:val="24"/>
        </w:rPr>
        <w:lastRenderedPageBreak/>
        <w:t>podmiotów realizujących zadania publiczne, o ile wykonawca wskazał w oświadczeniu, o którym mowa w art. 125 ust.1 dane umożliwiające dostęp do tych środków;</w:t>
      </w:r>
    </w:p>
    <w:p w14:paraId="4FE03049"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bCs/>
          <w:sz w:val="24"/>
          <w:szCs w:val="24"/>
        </w:rPr>
        <w:t>Wykonawca nie jest zobowiązany do złożenia podmiotowych środków dowodowych, które zamawiający posiada, jeżeli wykonawca wskaże te środki oraz potwierdzi ich prawidłowość i aktualność.</w:t>
      </w:r>
    </w:p>
    <w:p w14:paraId="66A93E07" w14:textId="77777777" w:rsidR="0019306A" w:rsidRPr="005862B4" w:rsidRDefault="0019306A" w:rsidP="006772B4">
      <w:pPr>
        <w:numPr>
          <w:ilvl w:val="0"/>
          <w:numId w:val="7"/>
        </w:numPr>
        <w:spacing w:after="0" w:line="360" w:lineRule="auto"/>
        <w:ind w:left="426" w:hanging="426"/>
        <w:jc w:val="both"/>
        <w:rPr>
          <w:rFonts w:asciiTheme="minorHAnsi" w:hAnsiTheme="minorHAnsi" w:cstheme="minorHAnsi"/>
          <w:sz w:val="24"/>
          <w:szCs w:val="24"/>
        </w:rPr>
      </w:pPr>
      <w:r w:rsidRPr="005862B4">
        <w:rPr>
          <w:rFonts w:asciiTheme="minorHAnsi" w:hAnsiTheme="minorHAnsi" w:cstheme="minorHAnsi"/>
          <w:bCs/>
          <w:sz w:val="24"/>
          <w:szCs w:val="24"/>
        </w:rPr>
        <w:t>Poleganie na zasobach innych podmiotów</w:t>
      </w:r>
      <w:r w:rsidRPr="005862B4">
        <w:rPr>
          <w:rFonts w:asciiTheme="minorHAnsi" w:hAnsiTheme="minorHAnsi" w:cstheme="minorHAnsi"/>
          <w:sz w:val="24"/>
          <w:szCs w:val="24"/>
        </w:rPr>
        <w:t>:</w:t>
      </w:r>
    </w:p>
    <w:p w14:paraId="05BD86C3"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 xml:space="preserve">Wykonawca może w celu potwierdzenia spełniania warunków udziału w postępowaniu </w:t>
      </w:r>
      <w:r w:rsidRPr="005862B4">
        <w:rPr>
          <w:rFonts w:asciiTheme="minorHAnsi" w:hAnsiTheme="minorHAnsi" w:cstheme="min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2E78FC0"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8829956"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54130E3"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Zobowiązanie podmiotu udostępniającego zasoby, o którym mowa w ust. 3, potwierdza, że stosunek łączący Wykonawcę z podmiotami udostępniającymi zasoby gwarantuje rzeczywisty dostęp do tych zasobów oraz określa w szczególności:</w:t>
      </w:r>
    </w:p>
    <w:p w14:paraId="10FD5A98" w14:textId="77777777" w:rsidR="0019306A" w:rsidRPr="005862B4" w:rsidRDefault="0019306A" w:rsidP="006772B4">
      <w:pPr>
        <w:numPr>
          <w:ilvl w:val="0"/>
          <w:numId w:val="10"/>
        </w:numPr>
        <w:spacing w:after="0" w:line="360" w:lineRule="auto"/>
        <w:ind w:left="993" w:hanging="283"/>
        <w:rPr>
          <w:rFonts w:asciiTheme="minorHAnsi" w:hAnsiTheme="minorHAnsi" w:cstheme="minorHAnsi"/>
          <w:sz w:val="24"/>
          <w:szCs w:val="24"/>
        </w:rPr>
      </w:pPr>
      <w:r w:rsidRPr="005862B4">
        <w:rPr>
          <w:rFonts w:asciiTheme="minorHAnsi" w:hAnsiTheme="minorHAnsi" w:cstheme="minorHAnsi"/>
          <w:sz w:val="24"/>
          <w:szCs w:val="24"/>
        </w:rPr>
        <w:t>zakres dostępnych Wykonawcy zasobów podmiotu udostępniającego zasoby;</w:t>
      </w:r>
    </w:p>
    <w:p w14:paraId="628942CC" w14:textId="77777777" w:rsidR="0019306A" w:rsidRPr="005862B4" w:rsidRDefault="0019306A" w:rsidP="006772B4">
      <w:pPr>
        <w:numPr>
          <w:ilvl w:val="0"/>
          <w:numId w:val="10"/>
        </w:numPr>
        <w:spacing w:after="0" w:line="360" w:lineRule="auto"/>
        <w:ind w:left="993" w:hanging="283"/>
        <w:rPr>
          <w:rFonts w:asciiTheme="minorHAnsi" w:hAnsiTheme="minorHAnsi" w:cstheme="minorHAnsi"/>
          <w:sz w:val="24"/>
          <w:szCs w:val="24"/>
        </w:rPr>
      </w:pPr>
      <w:r w:rsidRPr="005862B4">
        <w:rPr>
          <w:rFonts w:asciiTheme="minorHAnsi" w:hAnsiTheme="minorHAnsi" w:cstheme="minorHAnsi"/>
          <w:sz w:val="24"/>
          <w:szCs w:val="24"/>
        </w:rPr>
        <w:t>sposób i okres udostępnienia Wykonawcy i wykorzystania przez niego zasobów podmiotu udostępniającego te zasoby przy wykonywaniu zamówienia;</w:t>
      </w:r>
    </w:p>
    <w:p w14:paraId="46D4742F" w14:textId="77777777" w:rsidR="0019306A" w:rsidRPr="005862B4" w:rsidRDefault="0019306A" w:rsidP="006772B4">
      <w:pPr>
        <w:numPr>
          <w:ilvl w:val="0"/>
          <w:numId w:val="10"/>
        </w:numPr>
        <w:spacing w:after="0" w:line="360" w:lineRule="auto"/>
        <w:ind w:left="993" w:hanging="283"/>
        <w:rPr>
          <w:rFonts w:asciiTheme="minorHAnsi" w:hAnsiTheme="minorHAnsi" w:cstheme="minorHAnsi"/>
          <w:sz w:val="24"/>
          <w:szCs w:val="24"/>
        </w:rPr>
      </w:pPr>
      <w:r w:rsidRPr="005862B4">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t>
      </w:r>
      <w:r w:rsidRPr="005862B4">
        <w:rPr>
          <w:rFonts w:asciiTheme="minorHAnsi" w:hAnsiTheme="minorHAnsi" w:cstheme="minorHAnsi"/>
          <w:sz w:val="24"/>
          <w:szCs w:val="24"/>
        </w:rPr>
        <w:lastRenderedPageBreak/>
        <w:t xml:space="preserve">wykształcenia, kwalifikacji zawodowych lub doświadczenia, zrealizuje roboty budowlane lub usługi, których wskazane zdolności dotyczą. </w:t>
      </w:r>
    </w:p>
    <w:p w14:paraId="5F7A1460"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Zamawiający ocenia, czy udostępniane Wykonawcy przez podmioty udostępniające zasoby zdolności techniczne lub zawodowe lub ich sytuacja finansowa lub ekonomiczna, pozwalają na wykazanie przez Wykonawcę spełniania warunków udziału w post</w:t>
      </w:r>
      <w:r w:rsidR="00263C83" w:rsidRPr="005862B4">
        <w:rPr>
          <w:rFonts w:asciiTheme="minorHAnsi" w:hAnsiTheme="minorHAnsi" w:cstheme="minorHAnsi"/>
          <w:sz w:val="24"/>
          <w:szCs w:val="24"/>
        </w:rPr>
        <w:t xml:space="preserve">ępowaniu, o których mowa </w:t>
      </w:r>
      <w:r w:rsidRPr="005862B4">
        <w:rPr>
          <w:rFonts w:asciiTheme="minorHAnsi" w:hAnsiTheme="minorHAnsi" w:cstheme="minorHAnsi"/>
          <w:sz w:val="24"/>
          <w:szCs w:val="24"/>
        </w:rPr>
        <w:t>w art. 112 ust. 2 pkt 3) i 4), a także bada, czy nie zachodzą wobec tego podmiotu podstawy wykluczenia, które zostały przewidziane względem Wykonawcy.</w:t>
      </w:r>
    </w:p>
    <w:p w14:paraId="696C96E4" w14:textId="77777777" w:rsidR="0019306A" w:rsidRPr="005862B4" w:rsidRDefault="0019306A" w:rsidP="006772B4">
      <w:pPr>
        <w:numPr>
          <w:ilvl w:val="0"/>
          <w:numId w:val="9"/>
        </w:numPr>
        <w:autoSpaceDE w:val="0"/>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Wykonawca, w przypadku polegania na zdol</w:t>
      </w:r>
      <w:r w:rsidR="00263C83" w:rsidRPr="005862B4">
        <w:rPr>
          <w:rFonts w:asciiTheme="minorHAnsi" w:hAnsiTheme="minorHAnsi" w:cstheme="minorHAnsi"/>
          <w:sz w:val="24"/>
          <w:szCs w:val="24"/>
        </w:rPr>
        <w:t xml:space="preserve">nościach lub sytuacji podmiotów </w:t>
      </w:r>
      <w:r w:rsidRPr="005862B4">
        <w:rPr>
          <w:rFonts w:asciiTheme="minorHAnsi" w:hAnsiTheme="minorHAnsi" w:cstheme="minorHAnsi"/>
          <w:sz w:val="24"/>
          <w:szCs w:val="24"/>
        </w:rPr>
        <w:t>udostępniających zasoby, przedstawia, wraz z</w:t>
      </w:r>
      <w:r w:rsidR="00263C83" w:rsidRPr="005862B4">
        <w:rPr>
          <w:rFonts w:asciiTheme="minorHAnsi" w:hAnsiTheme="minorHAnsi" w:cstheme="minorHAnsi"/>
          <w:sz w:val="24"/>
          <w:szCs w:val="24"/>
        </w:rPr>
        <w:t xml:space="preserve"> oświadczeniem, o którym mowa w </w:t>
      </w:r>
      <w:r w:rsidRPr="005862B4">
        <w:rPr>
          <w:rFonts w:asciiTheme="minorHAnsi" w:hAnsiTheme="minorHAnsi" w:cstheme="minorHAnsi"/>
          <w:sz w:val="24"/>
          <w:szCs w:val="24"/>
        </w:rPr>
        <w:t>Rozdziale V ust. 1 SWZ, także oświadczenie po</w:t>
      </w:r>
      <w:r w:rsidR="00263C83" w:rsidRPr="005862B4">
        <w:rPr>
          <w:rFonts w:asciiTheme="minorHAnsi" w:hAnsiTheme="minorHAnsi" w:cstheme="minorHAnsi"/>
          <w:sz w:val="24"/>
          <w:szCs w:val="24"/>
        </w:rPr>
        <w:t xml:space="preserve">dmiotu udostępniającego zasoby, </w:t>
      </w:r>
      <w:r w:rsidRPr="005862B4">
        <w:rPr>
          <w:rFonts w:asciiTheme="minorHAnsi" w:hAnsiTheme="minorHAnsi" w:cstheme="minorHAnsi"/>
          <w:sz w:val="24"/>
          <w:szCs w:val="24"/>
        </w:rPr>
        <w:t>potwierdzające brak podstaw wykluczenia tego podmi</w:t>
      </w:r>
      <w:r w:rsidR="00263C83" w:rsidRPr="005862B4">
        <w:rPr>
          <w:rFonts w:asciiTheme="minorHAnsi" w:hAnsiTheme="minorHAnsi" w:cstheme="minorHAnsi"/>
          <w:sz w:val="24"/>
          <w:szCs w:val="24"/>
        </w:rPr>
        <w:t xml:space="preserve">otu oraz odpowiednio spełnianie </w:t>
      </w:r>
      <w:r w:rsidRPr="005862B4">
        <w:rPr>
          <w:rFonts w:asciiTheme="minorHAnsi" w:hAnsiTheme="minorHAnsi" w:cstheme="minorHAnsi"/>
          <w:sz w:val="24"/>
          <w:szCs w:val="24"/>
        </w:rPr>
        <w:t>warunków udziału w postępowaniu, w zakresie, w jakim Wykonawca powołuje się na jego zasoby, zgodnie z kat</w:t>
      </w:r>
      <w:r w:rsidR="00263C83" w:rsidRPr="005862B4">
        <w:rPr>
          <w:rFonts w:asciiTheme="minorHAnsi" w:hAnsiTheme="minorHAnsi" w:cstheme="minorHAnsi"/>
          <w:sz w:val="24"/>
          <w:szCs w:val="24"/>
        </w:rPr>
        <w:t xml:space="preserve">alogiem dokumentów określonych </w:t>
      </w:r>
      <w:r w:rsidRPr="005862B4">
        <w:rPr>
          <w:rFonts w:asciiTheme="minorHAnsi" w:hAnsiTheme="minorHAnsi" w:cstheme="minorHAnsi"/>
          <w:sz w:val="24"/>
          <w:szCs w:val="24"/>
        </w:rPr>
        <w:t>w Rozdziale V SWZ</w:t>
      </w:r>
    </w:p>
    <w:p w14:paraId="05E597E0" w14:textId="77777777" w:rsidR="0019306A" w:rsidRPr="005862B4" w:rsidRDefault="0019306A" w:rsidP="006772B4">
      <w:pPr>
        <w:numPr>
          <w:ilvl w:val="0"/>
          <w:numId w:val="9"/>
        </w:numPr>
        <w:autoSpaceDE w:val="0"/>
        <w:spacing w:after="0" w:line="360" w:lineRule="auto"/>
        <w:ind w:left="709" w:hanging="283"/>
        <w:rPr>
          <w:rFonts w:asciiTheme="minorHAnsi" w:hAnsiTheme="minorHAnsi" w:cstheme="minorHAnsi"/>
          <w:sz w:val="24"/>
          <w:szCs w:val="24"/>
        </w:rPr>
      </w:pPr>
      <w:r w:rsidRPr="005862B4">
        <w:rPr>
          <w:rFonts w:asciiTheme="minorHAnsi" w:hAnsiTheme="minorHAnsi" w:cstheme="minorHAnsi"/>
          <w:bCs/>
          <w:sz w:val="24"/>
          <w:szCs w:val="24"/>
        </w:rPr>
        <w:t>W przypadku Wykonawców wspólnie ubiegających się o udzielenie zamówienia warunek, o którym</w:t>
      </w:r>
      <w:r w:rsidR="00240E37" w:rsidRPr="005862B4">
        <w:rPr>
          <w:rFonts w:asciiTheme="minorHAnsi" w:hAnsiTheme="minorHAnsi" w:cstheme="minorHAnsi"/>
          <w:bCs/>
          <w:sz w:val="24"/>
          <w:szCs w:val="24"/>
        </w:rPr>
        <w:t xml:space="preserve"> mowa w rozdziale V pkt 5</w:t>
      </w:r>
      <w:r w:rsidR="007C7F0A" w:rsidRPr="005862B4">
        <w:rPr>
          <w:rFonts w:asciiTheme="minorHAnsi" w:hAnsiTheme="minorHAnsi" w:cstheme="minorHAnsi"/>
          <w:bCs/>
          <w:sz w:val="24"/>
          <w:szCs w:val="24"/>
        </w:rPr>
        <w:t xml:space="preserve"> </w:t>
      </w:r>
      <w:proofErr w:type="spellStart"/>
      <w:r w:rsidR="007C7F0A" w:rsidRPr="005862B4">
        <w:rPr>
          <w:rFonts w:asciiTheme="minorHAnsi" w:hAnsiTheme="minorHAnsi" w:cstheme="minorHAnsi"/>
          <w:bCs/>
          <w:sz w:val="24"/>
          <w:szCs w:val="24"/>
        </w:rPr>
        <w:t>ppkt</w:t>
      </w:r>
      <w:proofErr w:type="spellEnd"/>
      <w:r w:rsidR="00BF3BC0" w:rsidRPr="005862B4">
        <w:rPr>
          <w:rFonts w:asciiTheme="minorHAnsi" w:hAnsiTheme="minorHAnsi" w:cstheme="minorHAnsi"/>
          <w:bCs/>
          <w:sz w:val="24"/>
          <w:szCs w:val="24"/>
        </w:rPr>
        <w:t>.</w:t>
      </w:r>
      <w:r w:rsidR="007C7F0A" w:rsidRPr="005862B4">
        <w:rPr>
          <w:rFonts w:asciiTheme="minorHAnsi" w:hAnsiTheme="minorHAnsi" w:cstheme="minorHAnsi"/>
          <w:bCs/>
          <w:sz w:val="24"/>
          <w:szCs w:val="24"/>
        </w:rPr>
        <w:t xml:space="preserve"> 1</w:t>
      </w:r>
      <w:r w:rsidRPr="005862B4">
        <w:rPr>
          <w:rFonts w:asciiTheme="minorHAnsi" w:hAnsiTheme="minorHAnsi" w:cstheme="minorHAnsi"/>
          <w:bCs/>
          <w:sz w:val="24"/>
          <w:szCs w:val="24"/>
        </w:rPr>
        <w:t xml:space="preserve"> SWZ musi spełnić jeden z wykonawców wspólnie ubiegających się o udzielenie zamówienia. </w:t>
      </w:r>
    </w:p>
    <w:p w14:paraId="54002731" w14:textId="77777777" w:rsidR="0019306A" w:rsidRPr="005862B4" w:rsidRDefault="0019306A" w:rsidP="006772B4">
      <w:pPr>
        <w:numPr>
          <w:ilvl w:val="0"/>
          <w:numId w:val="9"/>
        </w:numPr>
        <w:autoSpaceDE w:val="0"/>
        <w:spacing w:after="0" w:line="360" w:lineRule="auto"/>
        <w:ind w:left="709" w:hanging="283"/>
        <w:rPr>
          <w:rFonts w:asciiTheme="minorHAnsi" w:hAnsiTheme="minorHAnsi" w:cstheme="minorHAnsi"/>
          <w:sz w:val="24"/>
          <w:szCs w:val="24"/>
        </w:rPr>
      </w:pPr>
      <w:r w:rsidRPr="005862B4">
        <w:rPr>
          <w:rFonts w:asciiTheme="minorHAnsi" w:hAnsiTheme="minorHAnsi" w:cstheme="minorHAnsi"/>
          <w:bCs/>
          <w:sz w:val="24"/>
          <w:szCs w:val="24"/>
        </w:rPr>
        <w:t>Analogicznie w przypadku polegania przez Wykonawcę na zdolnościach podmiotu trzeciego celem wykazania spełniania warunku, o któr</w:t>
      </w:r>
      <w:r w:rsidR="00240E37" w:rsidRPr="005862B4">
        <w:rPr>
          <w:rFonts w:asciiTheme="minorHAnsi" w:hAnsiTheme="minorHAnsi" w:cstheme="minorHAnsi"/>
          <w:bCs/>
          <w:sz w:val="24"/>
          <w:szCs w:val="24"/>
        </w:rPr>
        <w:t>ym mowa rozdziale V pkt 5</w:t>
      </w:r>
      <w:r w:rsidR="007C7F0A" w:rsidRPr="005862B4">
        <w:rPr>
          <w:rFonts w:asciiTheme="minorHAnsi" w:hAnsiTheme="minorHAnsi" w:cstheme="minorHAnsi"/>
          <w:bCs/>
          <w:sz w:val="24"/>
          <w:szCs w:val="24"/>
        </w:rPr>
        <w:t xml:space="preserve"> </w:t>
      </w:r>
      <w:proofErr w:type="spellStart"/>
      <w:r w:rsidR="007C7F0A" w:rsidRPr="005862B4">
        <w:rPr>
          <w:rFonts w:asciiTheme="minorHAnsi" w:hAnsiTheme="minorHAnsi" w:cstheme="minorHAnsi"/>
          <w:bCs/>
          <w:sz w:val="24"/>
          <w:szCs w:val="24"/>
        </w:rPr>
        <w:t>ppkt</w:t>
      </w:r>
      <w:proofErr w:type="spellEnd"/>
      <w:r w:rsidR="00BF3BC0" w:rsidRPr="005862B4">
        <w:rPr>
          <w:rFonts w:asciiTheme="minorHAnsi" w:hAnsiTheme="minorHAnsi" w:cstheme="minorHAnsi"/>
          <w:bCs/>
          <w:sz w:val="24"/>
          <w:szCs w:val="24"/>
        </w:rPr>
        <w:t>.</w:t>
      </w:r>
      <w:r w:rsidR="007C7F0A" w:rsidRPr="005862B4">
        <w:rPr>
          <w:rFonts w:asciiTheme="minorHAnsi" w:hAnsiTheme="minorHAnsi" w:cstheme="minorHAnsi"/>
          <w:bCs/>
          <w:sz w:val="24"/>
          <w:szCs w:val="24"/>
        </w:rPr>
        <w:t xml:space="preserve"> 1</w:t>
      </w:r>
      <w:r w:rsidRPr="005862B4">
        <w:rPr>
          <w:rFonts w:asciiTheme="minorHAnsi" w:hAnsiTheme="minorHAnsi" w:cstheme="minorHAnsi"/>
          <w:bCs/>
          <w:sz w:val="24"/>
          <w:szCs w:val="24"/>
        </w:rPr>
        <w:t xml:space="preserve"> SWZ to podmiot trzeci ma spełniać ww. warunek udziału w postępowaniu.</w:t>
      </w:r>
    </w:p>
    <w:p w14:paraId="24EC7332" w14:textId="77777777" w:rsidR="0019306A" w:rsidRPr="005862B4" w:rsidRDefault="0019306A" w:rsidP="006772B4">
      <w:pPr>
        <w:autoSpaceDE w:val="0"/>
        <w:spacing w:after="0" w:line="360" w:lineRule="auto"/>
        <w:ind w:left="709"/>
        <w:jc w:val="both"/>
        <w:rPr>
          <w:rFonts w:asciiTheme="minorHAnsi" w:hAnsiTheme="minorHAnsi" w:cstheme="minorHAnsi"/>
          <w:sz w:val="24"/>
          <w:szCs w:val="24"/>
        </w:rPr>
      </w:pPr>
    </w:p>
    <w:p w14:paraId="1E0C0A53" w14:textId="77777777" w:rsidR="0019306A" w:rsidRPr="005862B4" w:rsidRDefault="0019306A" w:rsidP="006772B4">
      <w:pPr>
        <w:numPr>
          <w:ilvl w:val="0"/>
          <w:numId w:val="5"/>
        </w:numPr>
        <w:tabs>
          <w:tab w:val="left" w:pos="357"/>
        </w:tabs>
        <w:autoSpaceDE w:val="0"/>
        <w:spacing w:after="0" w:line="360" w:lineRule="auto"/>
        <w:ind w:left="714" w:hanging="357"/>
        <w:rPr>
          <w:rFonts w:asciiTheme="minorHAnsi" w:hAnsiTheme="minorHAnsi" w:cstheme="minorHAnsi"/>
          <w:b/>
          <w:sz w:val="24"/>
          <w:szCs w:val="24"/>
          <w:u w:val="single"/>
        </w:rPr>
      </w:pPr>
      <w:r w:rsidRPr="005862B4">
        <w:rPr>
          <w:rFonts w:asciiTheme="minorHAnsi" w:hAnsiTheme="minorHAnsi" w:cstheme="minorHAnsi"/>
          <w:b/>
          <w:sz w:val="24"/>
          <w:szCs w:val="24"/>
          <w:u w:val="single"/>
        </w:rPr>
        <w:t xml:space="preserve"> PODSTAWY WYKLUCZENIA</w:t>
      </w:r>
    </w:p>
    <w:p w14:paraId="4EF4DEBA"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Na potwierdzenie niepodlegania wykluczeniu Wykonawca składa oświadczenie wraz z ofertą, Zamawiający nie wymaga przedstawienia podmiotowych środków dowodowych na potwierdzenie braku podstaw wykluczenia. </w:t>
      </w:r>
    </w:p>
    <w:p w14:paraId="231177D7"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Z postępowania o udzielenie zamówienia wyklucza się wykonawcę:</w:t>
      </w:r>
    </w:p>
    <w:p w14:paraId="702F26A7" w14:textId="77777777" w:rsidR="0019306A" w:rsidRPr="005862B4" w:rsidRDefault="0019306A" w:rsidP="006772B4">
      <w:pPr>
        <w:numPr>
          <w:ilvl w:val="1"/>
          <w:numId w:val="13"/>
        </w:numPr>
        <w:autoSpaceDE w:val="0"/>
        <w:autoSpaceDN w:val="0"/>
        <w:adjustRightInd w:val="0"/>
        <w:spacing w:after="0" w:line="360" w:lineRule="auto"/>
        <w:ind w:left="641" w:hanging="284"/>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będącego osobą fizyczną, którego prawomocnie skazano za przestępstwo:</w:t>
      </w:r>
    </w:p>
    <w:p w14:paraId="5BEAD3AC"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lastRenderedPageBreak/>
        <w:t>udziału w zorganizowanej grupie przestępczej albo związku mającym na celu popełnienie przestępstwa lub przestępstwa skarbowego, o którym mowa w art. 258 Kodeksu karnego,</w:t>
      </w:r>
    </w:p>
    <w:p w14:paraId="5AC742D4"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 handlu ludźmi, o którym mowa w art. 189a Kodeksu karnego,</w:t>
      </w:r>
    </w:p>
    <w:p w14:paraId="3019A39A" w14:textId="5593E64A" w:rsidR="004D7E23"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 </w:t>
      </w:r>
      <w:r w:rsidR="004D7E23" w:rsidRPr="005862B4">
        <w:rPr>
          <w:rStyle w:val="markedcontent"/>
          <w:rFonts w:asciiTheme="minorHAnsi" w:hAnsiTheme="minorHAnsi" w:cstheme="minorHAnsi"/>
          <w:sz w:val="24"/>
          <w:szCs w:val="24"/>
        </w:rPr>
        <w:t>o którym mowa w art. 228-230a, art. 250a Kodeksu karnego, w art. 46-48 ustawy z dnia 25</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czerwca 2010 r. o sporcie (Dz. U. z 2020 r. poz. 1133 oraz z 2021 r. poz. 2054) lub w art. 54 ust.</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1-4 ustawy z dnia 12 maja 2011 r. o refundacji leków, środków spożywczych specjalnego</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przeznaczenia żywieniowego oraz wyrobów medycznych (Dz. U. z 2021 r. poz. 523, 1292, 1559</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i 2054)</w:t>
      </w:r>
    </w:p>
    <w:p w14:paraId="3960029A"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50AC0E"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o charakterze terrorystycznym, o którym mowa w art. 115 § 20 Kodeksu karnego, lub mające na celu popełnienie tego przestępstwa,</w:t>
      </w:r>
    </w:p>
    <w:p w14:paraId="38E57452"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5AC4275"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C7E6615"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5862B4">
        <w:rPr>
          <w:rFonts w:asciiTheme="minorHAnsi" w:hAnsiTheme="minorHAnsi" w:cstheme="minorHAnsi"/>
          <w:bCs/>
          <w:iCs/>
          <w:sz w:val="24"/>
          <w:szCs w:val="24"/>
          <w:lang w:bidi="pl-PL"/>
        </w:rPr>
        <w:br/>
        <w:t>w przepisach prawa obcego;</w:t>
      </w:r>
    </w:p>
    <w:p w14:paraId="281F1CD4" w14:textId="77777777"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jeżeli urzędującego członka jego organu zarządzającego lub nadzorczego, wspólnika spółki </w:t>
      </w:r>
      <w:r w:rsidRPr="005862B4">
        <w:rPr>
          <w:rFonts w:asciiTheme="minorHAnsi" w:hAnsiTheme="minorHAnsi" w:cstheme="minorHAnsi"/>
          <w:bCs/>
          <w:iCs/>
          <w:sz w:val="24"/>
          <w:szCs w:val="24"/>
          <w:lang w:bidi="pl-PL"/>
        </w:rPr>
        <w:br/>
        <w:t xml:space="preserve">w spółce jawnej lub partnerskiej albo komplementariusza w spółce komandytowej lub </w:t>
      </w:r>
      <w:r w:rsidRPr="005862B4">
        <w:rPr>
          <w:rFonts w:asciiTheme="minorHAnsi" w:hAnsiTheme="minorHAnsi" w:cstheme="minorHAnsi"/>
          <w:bCs/>
          <w:iCs/>
          <w:sz w:val="24"/>
          <w:szCs w:val="24"/>
          <w:lang w:bidi="pl-PL"/>
        </w:rPr>
        <w:lastRenderedPageBreak/>
        <w:t>komandytowo-akcyjnej lub prokurenta prawomocnie skazano za przestępstwo, o którym mowa w pkt 1;</w:t>
      </w:r>
    </w:p>
    <w:p w14:paraId="4CA1CBC1" w14:textId="77777777"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wobec którego wydano prawomocny wyrok sądu lub ostateczną decyzją administracyjną </w:t>
      </w:r>
      <w:r w:rsidRPr="005862B4">
        <w:rPr>
          <w:rFonts w:asciiTheme="minorHAnsi" w:hAnsiTheme="minorHAnsi" w:cstheme="minorHAnsi"/>
          <w:bCs/>
          <w:iCs/>
          <w:sz w:val="24"/>
          <w:szCs w:val="24"/>
          <w:lang w:bidi="pl-PL"/>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61283AD" w14:textId="77777777"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wobec którego prawomocnie orzeczono zakaz ubiegania sią o zamówienia publiczne;</w:t>
      </w:r>
    </w:p>
    <w:p w14:paraId="3F527883" w14:textId="48FFF3BA"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9E60C62" w14:textId="77777777" w:rsidR="0019306A" w:rsidRPr="005862B4" w:rsidRDefault="0019306A" w:rsidP="006772B4">
      <w:pPr>
        <w:numPr>
          <w:ilvl w:val="1"/>
          <w:numId w:val="13"/>
        </w:numPr>
        <w:tabs>
          <w:tab w:val="left" w:pos="357"/>
        </w:tabs>
        <w:autoSpaceDE w:val="0"/>
        <w:autoSpaceDN w:val="0"/>
        <w:adjustRightInd w:val="0"/>
        <w:spacing w:after="0" w:line="360" w:lineRule="auto"/>
        <w:ind w:left="714" w:hanging="357"/>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jeżeli, w przypadkach, o których mowa w art. 85 ust. 1 ustawy </w:t>
      </w:r>
      <w:proofErr w:type="spellStart"/>
      <w:r w:rsidRPr="005862B4">
        <w:rPr>
          <w:rFonts w:asciiTheme="minorHAnsi" w:hAnsiTheme="minorHAnsi" w:cstheme="minorHAnsi"/>
          <w:bCs/>
          <w:iCs/>
          <w:sz w:val="24"/>
          <w:szCs w:val="24"/>
          <w:lang w:bidi="pl-PL"/>
        </w:rPr>
        <w:t>Pzp</w:t>
      </w:r>
      <w:proofErr w:type="spellEnd"/>
      <w:r w:rsidRPr="005862B4">
        <w:rPr>
          <w:rFonts w:asciiTheme="minorHAnsi" w:hAnsiTheme="minorHAnsi" w:cstheme="minorHAnsi"/>
          <w:bCs/>
          <w:iCs/>
          <w:sz w:val="24"/>
          <w:szCs w:val="24"/>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A46EB7" w14:textId="055C7736" w:rsidR="004340E3" w:rsidRPr="005862B4" w:rsidRDefault="004340E3"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Z postępowania o udzielenie zamówienia wyklucza się̨ : </w:t>
      </w:r>
    </w:p>
    <w:p w14:paraId="4755F6E2" w14:textId="77777777" w:rsidR="004340E3" w:rsidRPr="005862B4" w:rsidRDefault="004340E3" w:rsidP="006772B4">
      <w:pPr>
        <w:pStyle w:val="Akapitzlist"/>
        <w:numPr>
          <w:ilvl w:val="0"/>
          <w:numId w:val="42"/>
        </w:numPr>
        <w:tabs>
          <w:tab w:val="left" w:pos="426"/>
        </w:tabs>
        <w:autoSpaceDE w:val="0"/>
        <w:autoSpaceDN w:val="0"/>
        <w:adjustRightInd w:val="0"/>
        <w:spacing w:after="0" w:line="360" w:lineRule="auto"/>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7E280E7" w14:textId="77777777" w:rsidR="004340E3" w:rsidRPr="005862B4" w:rsidRDefault="004340E3" w:rsidP="006772B4">
      <w:pPr>
        <w:pStyle w:val="Akapitzlist"/>
        <w:numPr>
          <w:ilvl w:val="0"/>
          <w:numId w:val="42"/>
        </w:numPr>
        <w:tabs>
          <w:tab w:val="left" w:pos="426"/>
        </w:tabs>
        <w:autoSpaceDE w:val="0"/>
        <w:autoSpaceDN w:val="0"/>
        <w:adjustRightInd w:val="0"/>
        <w:spacing w:after="0" w:line="360" w:lineRule="auto"/>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wykonawcę oraz uczestnika konkursu, którego beneficjentem rzeczywistym w rozumieniu ustawy z dnia 1 marca 2018 r. o przeciwdziałaniu praniu pieniędzy oraz finansowaniu </w:t>
      </w:r>
      <w:r w:rsidRPr="005862B4">
        <w:rPr>
          <w:rFonts w:asciiTheme="minorHAnsi" w:hAnsiTheme="minorHAnsi" w:cstheme="minorHAnsi"/>
          <w:sz w:val="24"/>
          <w:szCs w:val="24"/>
        </w:rPr>
        <w:lastRenderedPageBreak/>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004B015" w14:textId="77777777" w:rsidR="004340E3" w:rsidRPr="005862B4" w:rsidRDefault="004340E3" w:rsidP="006772B4">
      <w:pPr>
        <w:pStyle w:val="Akapitzlist"/>
        <w:numPr>
          <w:ilvl w:val="0"/>
          <w:numId w:val="42"/>
        </w:numPr>
        <w:tabs>
          <w:tab w:val="left" w:pos="426"/>
        </w:tabs>
        <w:autoSpaceDE w:val="0"/>
        <w:autoSpaceDN w:val="0"/>
        <w:adjustRightInd w:val="0"/>
        <w:spacing w:after="0" w:line="360" w:lineRule="auto"/>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 </w:t>
      </w:r>
    </w:p>
    <w:p w14:paraId="11F30469" w14:textId="1EE3C822" w:rsidR="004340E3" w:rsidRPr="005862B4" w:rsidRDefault="004340E3" w:rsidP="006772B4">
      <w:pPr>
        <w:tabs>
          <w:tab w:val="left" w:pos="426"/>
        </w:tabs>
        <w:autoSpaceDE w:val="0"/>
        <w:autoSpaceDN w:val="0"/>
        <w:adjustRightInd w:val="0"/>
        <w:spacing w:after="0" w:line="360" w:lineRule="auto"/>
        <w:ind w:left="360"/>
        <w:jc w:val="both"/>
        <w:rPr>
          <w:rFonts w:asciiTheme="minorHAnsi" w:hAnsiTheme="minorHAnsi" w:cstheme="minorHAnsi"/>
          <w:bCs/>
          <w:iCs/>
          <w:sz w:val="24"/>
          <w:szCs w:val="24"/>
          <w:lang w:bidi="pl-PL"/>
        </w:rPr>
      </w:pPr>
      <w:r w:rsidRPr="005862B4">
        <w:rPr>
          <w:rFonts w:asciiTheme="minorHAnsi" w:hAnsiTheme="minorHAnsi" w:cstheme="minorHAnsi"/>
          <w:sz w:val="24"/>
          <w:szCs w:val="24"/>
        </w:rPr>
        <w:t>Wykluczenie wykonawcy nastąpi na podstawie art. 7 ustawy z dnia 13 kwietnia 2022 r. o szczególnych rozwiązaniach w zakresie przeciwdziałania wspieraniu agresji na Ukrainę oraz służących ochronie bezpieczeństwa narodowego.</w:t>
      </w:r>
    </w:p>
    <w:p w14:paraId="697600CA"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Wykonawca nie podlega wykluczeniu w okolicznościach określonych w art. 108 ust. 1 pkt 1, 2 i 5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 jeżeli udowodni zamawiającemu, że spełnił łącznie następujące przesłanki:</w:t>
      </w:r>
    </w:p>
    <w:p w14:paraId="6F092284" w14:textId="77777777" w:rsidR="0019306A" w:rsidRPr="005862B4" w:rsidRDefault="0019306A" w:rsidP="006772B4">
      <w:pPr>
        <w:numPr>
          <w:ilvl w:val="1"/>
          <w:numId w:val="33"/>
        </w:numPr>
        <w:tabs>
          <w:tab w:val="left" w:pos="709"/>
        </w:tabs>
        <w:spacing w:after="0" w:line="360" w:lineRule="auto"/>
        <w:ind w:left="714"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4C7E19B0" w14:textId="77777777" w:rsidR="0019306A" w:rsidRPr="005862B4" w:rsidRDefault="0019306A" w:rsidP="006772B4">
      <w:pPr>
        <w:numPr>
          <w:ilvl w:val="1"/>
          <w:numId w:val="33"/>
        </w:numPr>
        <w:tabs>
          <w:tab w:val="left" w:pos="709"/>
        </w:tabs>
        <w:spacing w:after="0" w:line="360" w:lineRule="auto"/>
        <w:ind w:left="714" w:hanging="357"/>
        <w:jc w:val="both"/>
        <w:rPr>
          <w:rFonts w:asciiTheme="minorHAnsi" w:hAnsiTheme="minorHAnsi" w:cstheme="minorHAnsi"/>
          <w:sz w:val="24"/>
          <w:szCs w:val="24"/>
        </w:rPr>
      </w:pPr>
      <w:r w:rsidRPr="005862B4">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AC58F8" w14:textId="77777777" w:rsidR="0019306A" w:rsidRPr="005862B4" w:rsidRDefault="0019306A" w:rsidP="006772B4">
      <w:pPr>
        <w:numPr>
          <w:ilvl w:val="1"/>
          <w:numId w:val="33"/>
        </w:numPr>
        <w:tabs>
          <w:tab w:val="left" w:pos="709"/>
        </w:tabs>
        <w:spacing w:after="0" w:line="360" w:lineRule="auto"/>
        <w:ind w:left="714" w:hanging="357"/>
        <w:jc w:val="both"/>
        <w:rPr>
          <w:rFonts w:asciiTheme="minorHAnsi" w:hAnsiTheme="minorHAnsi" w:cstheme="minorHAnsi"/>
          <w:sz w:val="24"/>
          <w:szCs w:val="24"/>
        </w:rPr>
      </w:pPr>
      <w:r w:rsidRPr="005862B4">
        <w:rPr>
          <w:rFonts w:asciiTheme="minorHAnsi" w:hAnsiTheme="minorHAnsi" w:cstheme="minorHAnsi"/>
          <w:sz w:val="24"/>
          <w:szCs w:val="24"/>
        </w:rPr>
        <w:lastRenderedPageBreak/>
        <w:t xml:space="preserve">podjął konkretne środki techniczne, organizacyjne i kadrowe, odpowiednie dla zapobiegania dalszym przestępstwom, wykroczeniom lub nieprawidłowemu postępowaniu, w szczególności: </w:t>
      </w:r>
    </w:p>
    <w:p w14:paraId="1ADDE861"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zerwał wszelkie powiązania z osobami lub podmiotami odpowiedzialnymi za nieprawidłowe postępowanie wykonawcy, </w:t>
      </w:r>
    </w:p>
    <w:p w14:paraId="4E289340"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zreorganizował personel, </w:t>
      </w:r>
    </w:p>
    <w:p w14:paraId="05A5D911"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wdrożył system sprawozdawczości i kontroli, </w:t>
      </w:r>
    </w:p>
    <w:p w14:paraId="46851A59"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utworzył struktury audytu wewnętrznego do monitorowania przestrzegania przepisów, wewnętrznych regulacji lub standardów, </w:t>
      </w:r>
    </w:p>
    <w:p w14:paraId="7B509282" w14:textId="77777777" w:rsidR="0019306A" w:rsidRPr="005862B4" w:rsidRDefault="0019306A" w:rsidP="00801CB8">
      <w:pPr>
        <w:numPr>
          <w:ilvl w:val="2"/>
          <w:numId w:val="33"/>
        </w:numPr>
        <w:tabs>
          <w:tab w:val="left" w:pos="357"/>
        </w:tabs>
        <w:spacing w:after="0" w:line="360" w:lineRule="auto"/>
        <w:ind w:left="1077" w:hanging="357"/>
        <w:rPr>
          <w:rFonts w:asciiTheme="minorHAnsi" w:hAnsiTheme="minorHAnsi" w:cstheme="minorHAnsi"/>
          <w:sz w:val="24"/>
          <w:szCs w:val="24"/>
        </w:rPr>
      </w:pPr>
      <w:r w:rsidRPr="005862B4">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5D117EAF" w14:textId="77777777" w:rsidR="0019306A" w:rsidRPr="005862B4" w:rsidRDefault="0019306A" w:rsidP="00801CB8">
      <w:pPr>
        <w:numPr>
          <w:ilvl w:val="0"/>
          <w:numId w:val="13"/>
        </w:numPr>
        <w:tabs>
          <w:tab w:val="left" w:pos="426"/>
        </w:tabs>
        <w:autoSpaceDE w:val="0"/>
        <w:autoSpaceDN w:val="0"/>
        <w:adjustRightInd w:val="0"/>
        <w:spacing w:after="0" w:line="360" w:lineRule="auto"/>
        <w:ind w:left="426" w:hanging="426"/>
        <w:rPr>
          <w:rFonts w:asciiTheme="minorHAnsi" w:hAnsiTheme="minorHAnsi" w:cstheme="minorHAnsi"/>
          <w:bCs/>
          <w:iCs/>
          <w:sz w:val="24"/>
          <w:szCs w:val="24"/>
          <w:lang w:bidi="pl-PL"/>
        </w:rPr>
      </w:pPr>
      <w:r w:rsidRPr="005862B4">
        <w:rPr>
          <w:rFonts w:asciiTheme="minorHAnsi" w:hAnsiTheme="minorHAnsi" w:cstheme="minorHAnsi"/>
          <w:sz w:val="24"/>
          <w:szCs w:val="24"/>
        </w:rPr>
        <w:t>Zamawiający ocenia, czy podjęte przez wykonawcę cz</w:t>
      </w:r>
      <w:r w:rsidR="00107374" w:rsidRPr="005862B4">
        <w:rPr>
          <w:rFonts w:asciiTheme="minorHAnsi" w:hAnsiTheme="minorHAnsi" w:cstheme="minorHAnsi"/>
          <w:sz w:val="24"/>
          <w:szCs w:val="24"/>
        </w:rPr>
        <w:t xml:space="preserve">ynności, o których mowa w </w:t>
      </w:r>
      <w:r w:rsidR="00313D5C" w:rsidRPr="005862B4">
        <w:rPr>
          <w:rFonts w:asciiTheme="minorHAnsi" w:hAnsiTheme="minorHAnsi" w:cstheme="minorHAnsi"/>
          <w:sz w:val="24"/>
          <w:szCs w:val="24"/>
        </w:rPr>
        <w:t>pkt 3</w:t>
      </w:r>
      <w:r w:rsidRPr="005862B4">
        <w:rPr>
          <w:rFonts w:asciiTheme="minorHAnsi" w:hAnsiTheme="minorHAnsi" w:cstheme="minorHAnsi"/>
          <w:sz w:val="24"/>
          <w:szCs w:val="24"/>
        </w:rPr>
        <w:t>, są wystarczające do wykazania jego rzetelności, uwzględniając wagę i szczególne okoliczności czynu wykonawcy. Jeżeli podjęte przez wykonawcę cz</w:t>
      </w:r>
      <w:r w:rsidR="00313D5C" w:rsidRPr="005862B4">
        <w:rPr>
          <w:rFonts w:asciiTheme="minorHAnsi" w:hAnsiTheme="minorHAnsi" w:cstheme="minorHAnsi"/>
          <w:sz w:val="24"/>
          <w:szCs w:val="24"/>
        </w:rPr>
        <w:t>ynności, o których mowa w pkt 3</w:t>
      </w:r>
      <w:r w:rsidRPr="005862B4">
        <w:rPr>
          <w:rFonts w:asciiTheme="minorHAnsi" w:hAnsiTheme="minorHAnsi" w:cstheme="minorHAnsi"/>
          <w:sz w:val="24"/>
          <w:szCs w:val="24"/>
        </w:rPr>
        <w:t>, nie są wystarczające do wykazania jego rzetelności, zamawiający wyklucza wykonawcę.</w:t>
      </w:r>
    </w:p>
    <w:p w14:paraId="0335EA5A" w14:textId="77777777" w:rsidR="0019306A" w:rsidRPr="005862B4" w:rsidRDefault="0019306A" w:rsidP="00801CB8">
      <w:pPr>
        <w:numPr>
          <w:ilvl w:val="0"/>
          <w:numId w:val="13"/>
        </w:numPr>
        <w:tabs>
          <w:tab w:val="left" w:pos="426"/>
        </w:tabs>
        <w:autoSpaceDE w:val="0"/>
        <w:autoSpaceDN w:val="0"/>
        <w:adjustRightInd w:val="0"/>
        <w:spacing w:after="0" w:line="360" w:lineRule="auto"/>
        <w:ind w:left="426" w:hanging="426"/>
        <w:rPr>
          <w:rFonts w:asciiTheme="minorHAnsi" w:hAnsiTheme="minorHAnsi" w:cstheme="minorHAnsi"/>
          <w:bCs/>
          <w:iCs/>
          <w:sz w:val="24"/>
          <w:szCs w:val="24"/>
          <w:lang w:bidi="pl-PL"/>
        </w:rPr>
      </w:pPr>
      <w:r w:rsidRPr="005862B4">
        <w:rPr>
          <w:rFonts w:asciiTheme="minorHAnsi" w:hAnsiTheme="minorHAnsi" w:cstheme="minorHAnsi"/>
          <w:bCs/>
          <w:sz w:val="24"/>
          <w:szCs w:val="24"/>
        </w:rPr>
        <w:t xml:space="preserve">Wykluczenie Wykonawcy następuje zgodnie z art. 111 </w:t>
      </w:r>
      <w:proofErr w:type="spellStart"/>
      <w:r w:rsidRPr="005862B4">
        <w:rPr>
          <w:rFonts w:asciiTheme="minorHAnsi" w:hAnsiTheme="minorHAnsi" w:cstheme="minorHAnsi"/>
          <w:bCs/>
          <w:sz w:val="24"/>
          <w:szCs w:val="24"/>
        </w:rPr>
        <w:t>pzp</w:t>
      </w:r>
      <w:proofErr w:type="spellEnd"/>
      <w:r w:rsidRPr="005862B4">
        <w:rPr>
          <w:rFonts w:asciiTheme="minorHAnsi" w:hAnsiTheme="minorHAnsi" w:cstheme="minorHAnsi"/>
          <w:bCs/>
          <w:sz w:val="24"/>
          <w:szCs w:val="24"/>
        </w:rPr>
        <w:t>. Przepisy dotyczące wykonawcy w zakresie podstaw wykluczenia stosuje się odpowiednio do wykonawców wspólnie ubiegających się o udzielenie zamówienia.</w:t>
      </w:r>
    </w:p>
    <w:p w14:paraId="466C2BF4"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bCs/>
          <w:sz w:val="24"/>
          <w:szCs w:val="24"/>
        </w:rPr>
        <w:t>Warunek nie podlegania wykluczeniu muszą również spełniać podmioty, na których zasoby powołuje się Wykonawca, a także podwykonawcy będący podmiotami udostępniającymi zasoby, którym Wykonawca zamierza powierzyć wykonanie części zamówienia.</w:t>
      </w:r>
    </w:p>
    <w:p w14:paraId="0BD22F81" w14:textId="0E8FFBBC" w:rsidR="00F061E1"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Zamawiający nie przewiduje podstaw wykluczenia, o których mowa w art. 109 ust. 1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w:t>
      </w:r>
    </w:p>
    <w:p w14:paraId="6F59A098" w14:textId="77777777" w:rsidR="00D11099" w:rsidRPr="005862B4" w:rsidRDefault="00D11099" w:rsidP="006772B4">
      <w:pPr>
        <w:tabs>
          <w:tab w:val="left" w:pos="426"/>
        </w:tabs>
        <w:autoSpaceDE w:val="0"/>
        <w:autoSpaceDN w:val="0"/>
        <w:adjustRightInd w:val="0"/>
        <w:spacing w:after="0" w:line="360" w:lineRule="auto"/>
        <w:ind w:left="426"/>
        <w:jc w:val="both"/>
        <w:rPr>
          <w:rFonts w:asciiTheme="minorHAnsi" w:hAnsiTheme="minorHAnsi" w:cstheme="minorHAnsi"/>
          <w:bCs/>
          <w:iCs/>
          <w:sz w:val="24"/>
          <w:szCs w:val="24"/>
          <w:lang w:bidi="pl-PL"/>
        </w:rPr>
      </w:pPr>
    </w:p>
    <w:p w14:paraId="19750DEE" w14:textId="77777777" w:rsidR="0019306A" w:rsidRPr="005862B4" w:rsidRDefault="0019306A" w:rsidP="006772B4">
      <w:pPr>
        <w:numPr>
          <w:ilvl w:val="0"/>
          <w:numId w:val="5"/>
        </w:numPr>
        <w:tabs>
          <w:tab w:val="left" w:pos="357"/>
        </w:tabs>
        <w:autoSpaceDE w:val="0"/>
        <w:spacing w:after="0" w:line="360" w:lineRule="auto"/>
        <w:rPr>
          <w:rFonts w:asciiTheme="minorHAnsi" w:hAnsiTheme="minorHAnsi" w:cstheme="minorHAnsi"/>
          <w:b/>
          <w:sz w:val="24"/>
          <w:szCs w:val="24"/>
          <w:u w:val="single"/>
        </w:rPr>
      </w:pPr>
      <w:r w:rsidRPr="005862B4">
        <w:rPr>
          <w:rFonts w:asciiTheme="minorHAnsi" w:hAnsiTheme="minorHAnsi" w:cstheme="minorHAnsi"/>
          <w:b/>
          <w:sz w:val="24"/>
          <w:szCs w:val="24"/>
          <w:u w:val="single"/>
        </w:rPr>
        <w:t>KONSORCJUM</w:t>
      </w:r>
    </w:p>
    <w:p w14:paraId="3AA4216D" w14:textId="77777777" w:rsidR="0019306A" w:rsidRPr="005862B4" w:rsidRDefault="0019306A" w:rsidP="006772B4">
      <w:pPr>
        <w:numPr>
          <w:ilvl w:val="1"/>
          <w:numId w:val="11"/>
        </w:num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t>W przypadku wnoszenia oferty wspólnej przez dwa lub więcej podmioty gospodarcze (konsorcja/spółki cywilne) oferta musi spełniać wymagania określone w art. 58 ustawy Prawo zamówień publicznych, w tym:</w:t>
      </w:r>
    </w:p>
    <w:p w14:paraId="45A334C1" w14:textId="4176492A" w:rsidR="0019306A" w:rsidRPr="005862B4" w:rsidRDefault="0019306A" w:rsidP="00801CB8">
      <w:pPr>
        <w:numPr>
          <w:ilvl w:val="2"/>
          <w:numId w:val="11"/>
        </w:numPr>
        <w:tabs>
          <w:tab w:val="clear" w:pos="0"/>
        </w:tabs>
        <w:suppressAutoHyphens/>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 xml:space="preserve">w przypadku Wykonawców wspólnie ubiegających się o udzielenie zamówienia, zgodnie </w:t>
      </w:r>
      <w:r w:rsidRPr="005862B4">
        <w:rPr>
          <w:rFonts w:asciiTheme="minorHAnsi" w:hAnsiTheme="minorHAnsi" w:cstheme="minorHAnsi"/>
          <w:sz w:val="24"/>
          <w:szCs w:val="24"/>
        </w:rPr>
        <w:br/>
        <w:t xml:space="preserve">z art. 58 ust. 2 ustawy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 xml:space="preserve"> Wykonawcy ustanawiają pełnomocnika do reprezentowania </w:t>
      </w:r>
      <w:r w:rsidRPr="005862B4">
        <w:rPr>
          <w:rFonts w:asciiTheme="minorHAnsi" w:hAnsiTheme="minorHAnsi" w:cstheme="minorHAnsi"/>
          <w:sz w:val="24"/>
          <w:szCs w:val="24"/>
        </w:rPr>
        <w:lastRenderedPageBreak/>
        <w:t xml:space="preserve">ich w postępowaniu o udzielenie zamówienia lub pełnomocnictwo do reprezentowania </w:t>
      </w:r>
      <w:r w:rsidRPr="005862B4">
        <w:rPr>
          <w:rFonts w:asciiTheme="minorHAnsi" w:hAnsiTheme="minorHAnsi" w:cstheme="minorHAnsi"/>
          <w:sz w:val="24"/>
          <w:szCs w:val="24"/>
        </w:rPr>
        <w:br/>
        <w:t xml:space="preserve">w postępowaniu i zawarcia umowy. W związku z powyższym niezbędne jest przedłożenie </w:t>
      </w:r>
      <w:r w:rsidRPr="005862B4">
        <w:rPr>
          <w:rFonts w:asciiTheme="minorHAnsi" w:hAnsiTheme="minorHAnsi" w:cstheme="minorHAnsi"/>
          <w:sz w:val="24"/>
          <w:szCs w:val="24"/>
        </w:rPr>
        <w:br/>
        <w:t xml:space="preserve">w ofercie dokumentu zawierającego pełnomocnictwo w celu ustalenia podmiotu uprawnionego do występowania w imieniu Wykonawców w sposób umożliwiający ich identyfikację. </w:t>
      </w:r>
    </w:p>
    <w:p w14:paraId="212BA802" w14:textId="77777777" w:rsidR="0019306A" w:rsidRPr="005862B4" w:rsidRDefault="0019306A" w:rsidP="00801CB8">
      <w:pPr>
        <w:numPr>
          <w:ilvl w:val="2"/>
          <w:numId w:val="11"/>
        </w:numPr>
        <w:tabs>
          <w:tab w:val="clear" w:pos="0"/>
        </w:tabs>
        <w:suppressAutoHyphens/>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lang w:bidi="pl-PL"/>
        </w:rPr>
        <w:t>Wykonawcy wspólnie ubiegający się o udzielenie zamówienia dołączają do oferty oświadczenie, z którego wynika jaki zakres rzeczowy zamówienia realizować zamierzają poszczególni Wykonawcy.</w:t>
      </w:r>
    </w:p>
    <w:p w14:paraId="22D90AAD" w14:textId="77777777" w:rsidR="0019306A" w:rsidRPr="005862B4" w:rsidRDefault="0019306A" w:rsidP="006772B4">
      <w:pPr>
        <w:numPr>
          <w:ilvl w:val="2"/>
          <w:numId w:val="11"/>
        </w:numPr>
        <w:tabs>
          <w:tab w:val="clear" w:pos="0"/>
        </w:tabs>
        <w:suppressAutoHyphens/>
        <w:spacing w:after="0" w:line="360" w:lineRule="auto"/>
        <w:ind w:left="709" w:hanging="283"/>
        <w:jc w:val="both"/>
        <w:rPr>
          <w:rFonts w:asciiTheme="minorHAnsi" w:hAnsiTheme="minorHAnsi" w:cstheme="minorHAnsi"/>
          <w:sz w:val="24"/>
          <w:szCs w:val="24"/>
        </w:rPr>
      </w:pPr>
      <w:r w:rsidRPr="005862B4">
        <w:rPr>
          <w:rFonts w:asciiTheme="minorHAnsi" w:hAnsiTheme="minorHAnsi" w:cstheme="minorHAnsi"/>
          <w:sz w:val="24"/>
          <w:szCs w:val="24"/>
        </w:rPr>
        <w:t xml:space="preserve">W celu wykazania niepodlegania wykluczeniu z postępowania o udzielenie zamówienia </w:t>
      </w:r>
      <w:r w:rsidRPr="005862B4">
        <w:rPr>
          <w:rFonts w:asciiTheme="minorHAnsi" w:hAnsiTheme="minorHAnsi" w:cstheme="minorHAnsi"/>
          <w:sz w:val="24"/>
          <w:szCs w:val="24"/>
        </w:rPr>
        <w:br/>
        <w:t>w rozdziale VI wymagane jest załączenie do oferty oświadczenia i przedłożenia na wezwanie dokumentów dla każdego konsorcjanta oddzielnie.</w:t>
      </w:r>
    </w:p>
    <w:p w14:paraId="5670402D" w14:textId="43B474D8" w:rsidR="00CA1CA2" w:rsidRPr="005862B4" w:rsidRDefault="00F061E1" w:rsidP="006772B4">
      <w:p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t xml:space="preserve">W odniesieniu do wykonawców wspólnie ubiegających się o udzielenie zamówienia Zamawiający wymaga aby doświadczeniem, o którym mowa w rozdziale V ust. 5 </w:t>
      </w:r>
      <w:proofErr w:type="spellStart"/>
      <w:r w:rsidRPr="005862B4">
        <w:rPr>
          <w:rFonts w:asciiTheme="minorHAnsi" w:hAnsiTheme="minorHAnsi" w:cstheme="minorHAnsi"/>
          <w:sz w:val="24"/>
          <w:szCs w:val="24"/>
        </w:rPr>
        <w:t>ppkt</w:t>
      </w:r>
      <w:proofErr w:type="spellEnd"/>
      <w:r w:rsidRPr="005862B4">
        <w:rPr>
          <w:rFonts w:asciiTheme="minorHAnsi" w:hAnsiTheme="minorHAnsi" w:cstheme="minorHAnsi"/>
          <w:sz w:val="24"/>
          <w:szCs w:val="24"/>
        </w:rPr>
        <w:t xml:space="preserve"> 1 SWZ w zakresie wykonanych robót wykazał się konsorcjant, który będzie realizował kluczowy zakres robót. Pozostałe warunki udziału podlegają sumowaniu. </w:t>
      </w:r>
    </w:p>
    <w:p w14:paraId="7CF3491F" w14:textId="77777777" w:rsidR="00884FB0" w:rsidRPr="005862B4" w:rsidRDefault="00884FB0" w:rsidP="006772B4">
      <w:pPr>
        <w:suppressAutoHyphens/>
        <w:spacing w:after="0" w:line="360" w:lineRule="auto"/>
        <w:jc w:val="both"/>
        <w:rPr>
          <w:rFonts w:asciiTheme="minorHAnsi" w:hAnsiTheme="minorHAnsi" w:cstheme="minorHAnsi"/>
          <w:sz w:val="24"/>
          <w:szCs w:val="24"/>
        </w:rPr>
      </w:pPr>
    </w:p>
    <w:p w14:paraId="32855B75" w14:textId="77777777" w:rsidR="0019306A" w:rsidRPr="005862B4" w:rsidRDefault="0019306A" w:rsidP="006772B4">
      <w:pPr>
        <w:numPr>
          <w:ilvl w:val="0"/>
          <w:numId w:val="5"/>
        </w:numPr>
        <w:tabs>
          <w:tab w:val="left" w:pos="357"/>
        </w:tabs>
        <w:autoSpaceDE w:val="0"/>
        <w:spacing w:after="0" w:line="360" w:lineRule="auto"/>
        <w:rPr>
          <w:rFonts w:asciiTheme="minorHAnsi" w:hAnsiTheme="minorHAnsi" w:cstheme="minorHAnsi"/>
          <w:b/>
          <w:sz w:val="24"/>
          <w:szCs w:val="24"/>
          <w:u w:val="single"/>
        </w:rPr>
      </w:pPr>
      <w:r w:rsidRPr="005862B4">
        <w:rPr>
          <w:rFonts w:asciiTheme="minorHAnsi" w:hAnsiTheme="minorHAnsi" w:cstheme="minorHAnsi"/>
          <w:b/>
          <w:sz w:val="24"/>
          <w:szCs w:val="24"/>
          <w:u w:val="single"/>
        </w:rPr>
        <w:t>PODWYKONAWCY</w:t>
      </w:r>
    </w:p>
    <w:p w14:paraId="41127012" w14:textId="77777777" w:rsidR="0019306A" w:rsidRPr="005862B4" w:rsidRDefault="0019306A" w:rsidP="006772B4">
      <w:pPr>
        <w:pStyle w:val="Akapitzlist"/>
        <w:numPr>
          <w:ilvl w:val="0"/>
          <w:numId w:val="32"/>
        </w:numPr>
        <w:tabs>
          <w:tab w:val="left" w:pos="357"/>
        </w:tabs>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Wykonawca może powierzyć wykonanie części zamówienia podwykonawcy. Zamawiający dopuszcza możliwość wykonania przedmiotu zamówienia przy udziale Podwykonawców. </w:t>
      </w:r>
      <w:r w:rsidRPr="005862B4">
        <w:rPr>
          <w:rFonts w:asciiTheme="minorHAnsi" w:hAnsiTheme="minorHAnsi" w:cstheme="minorHAnsi"/>
          <w:bCs/>
          <w:sz w:val="24"/>
          <w:szCs w:val="24"/>
          <w:lang w:eastAsia="ar-SA"/>
        </w:rPr>
        <w:t xml:space="preserve">Zamawiający nie zastrzega obowiązku osobistego wykonania przez Wykonawcę kluczowych zadań, w trybie określonym w art. 121 ustawy </w:t>
      </w:r>
      <w:proofErr w:type="spellStart"/>
      <w:r w:rsidRPr="005862B4">
        <w:rPr>
          <w:rFonts w:asciiTheme="minorHAnsi" w:hAnsiTheme="minorHAnsi" w:cstheme="minorHAnsi"/>
          <w:bCs/>
          <w:sz w:val="24"/>
          <w:szCs w:val="24"/>
          <w:lang w:eastAsia="ar-SA"/>
        </w:rPr>
        <w:t>Pzp</w:t>
      </w:r>
      <w:proofErr w:type="spellEnd"/>
      <w:r w:rsidRPr="005862B4">
        <w:rPr>
          <w:rFonts w:asciiTheme="minorHAnsi" w:hAnsiTheme="minorHAnsi" w:cstheme="minorHAnsi"/>
          <w:bCs/>
          <w:sz w:val="24"/>
          <w:szCs w:val="24"/>
          <w:lang w:eastAsia="ar-SA"/>
        </w:rPr>
        <w:t>.</w:t>
      </w:r>
    </w:p>
    <w:p w14:paraId="7B6230D6"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Wykonawca, który zamierza wykonywać zamówienie przy udziale podwykonawcy, musi wyraźnie w ofercie wskazać, jaką część (zakres zamówienia) wykonywać będzie w jego imieniu podwykonawca oraz podać firmę podwykonawcy (o ile jest znana). Należy w tym celu wypełnić odpowiedni punkt formularza oferty. </w:t>
      </w:r>
    </w:p>
    <w:p w14:paraId="00F87AD5"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 przypadku, gdy Wykonawca nie zamierza wykonywać zamówienia przy udziale podwykonawców, należy wpisać w formularzu „nie dotyczy” lub inne podobne sformułowanie. Jeżeli Wykonawca zostawi ten punkt niewypełniony (puste pole), </w:t>
      </w:r>
      <w:r w:rsidRPr="005862B4">
        <w:rPr>
          <w:rFonts w:asciiTheme="minorHAnsi" w:hAnsiTheme="minorHAnsi" w:cstheme="minorHAnsi"/>
          <w:sz w:val="24"/>
          <w:szCs w:val="24"/>
          <w:lang w:eastAsia="ar-SA"/>
        </w:rPr>
        <w:lastRenderedPageBreak/>
        <w:t>Zamawiający uzna, iż zamówienie zostanie wykonane siłami własnymi tj. bez udziału podwykonawców.</w:t>
      </w:r>
    </w:p>
    <w:p w14:paraId="578CDEDF"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Zamawiający nie bada podstaw wykluczenia wobec podwykonawcy, z wyjątkiem podwykonawcy na którego zasoby wykonawca powołuje się w celu potwierdzenia spełnienia warunków udziału w postępowaniu. </w:t>
      </w:r>
    </w:p>
    <w:p w14:paraId="524EF245"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B11D87"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Powierzenie wykonania części zamówienia podwykonawcom nie zwalnia Wykonawcy z odpowiedzialności za należyte wykonanie tego zamówienia.</w:t>
      </w:r>
    </w:p>
    <w:p w14:paraId="5AC6A36D"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 przypadku powierzenia Podwykonawcom wykonania części zamówienia, Zamawiający żądał będzie, aby przed przystąpieniem do jego wykonania Wykonawca, o ile są już znane, podał nazwy, dane kontaktowe oraz przedstawicieli Podwykonawców, zaangażowanych w realizacje tych </w:t>
      </w:r>
      <w:r w:rsidRPr="005862B4">
        <w:rPr>
          <w:rFonts w:asciiTheme="minorHAnsi" w:hAnsiTheme="minorHAnsi" w:cstheme="minorHAnsi"/>
          <w:sz w:val="24"/>
          <w:szCs w:val="24"/>
          <w:lang w:val="pl-PL" w:eastAsia="ar-SA"/>
        </w:rPr>
        <w:t>robót budowlanych, dostaw, usług.</w:t>
      </w:r>
      <w:r w:rsidRPr="005862B4">
        <w:rPr>
          <w:rFonts w:asciiTheme="minorHAnsi" w:hAnsiTheme="minorHAnsi" w:cstheme="minorHAnsi"/>
          <w:sz w:val="24"/>
          <w:szCs w:val="24"/>
          <w:lang w:eastAsia="ar-SA"/>
        </w:rPr>
        <w:t xml:space="preserve"> Wykonawca zawiadamia Zamawiającego o każdej zmianie danych, o której mowa w zdaniu pierwszym powstałych w trakcie realizacji zamówienia, a także przekazuje informacje na temat nowych podwykonawców, którym w okresie późniejszym zamierza powierzyć realizację zamówienia. </w:t>
      </w:r>
    </w:p>
    <w:p w14:paraId="11786F35" w14:textId="23461C93"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val="pl-PL"/>
        </w:rPr>
        <w:t>Z</w:t>
      </w:r>
      <w:r w:rsidRPr="005862B4">
        <w:rPr>
          <w:rFonts w:asciiTheme="minorHAnsi" w:hAnsiTheme="minorHAnsi" w:cstheme="minorHAnsi"/>
          <w:sz w:val="24"/>
          <w:szCs w:val="24"/>
        </w:rPr>
        <w:t>a zgod</w:t>
      </w:r>
      <w:r w:rsidRPr="005862B4">
        <w:rPr>
          <w:rFonts w:asciiTheme="minorHAnsi" w:hAnsiTheme="minorHAnsi" w:cstheme="minorHAnsi"/>
          <w:sz w:val="24"/>
          <w:szCs w:val="24"/>
          <w:lang w:val="pl-PL"/>
        </w:rPr>
        <w:t>ą</w:t>
      </w:r>
      <w:r w:rsidRPr="005862B4">
        <w:rPr>
          <w:rFonts w:asciiTheme="minorHAnsi" w:hAnsiTheme="minorHAnsi" w:cstheme="minorHAnsi"/>
          <w:sz w:val="24"/>
          <w:szCs w:val="24"/>
        </w:rPr>
        <w:t xml:space="preserve"> Zamawiającego Wykonawca może w trakcie realizacji zamówienia zgłosić nowych podwykonawców do realizacji zamówienia jeżeli uzna, że jest to niezbędne do prawidłowej realizacji zamówienia.</w:t>
      </w:r>
    </w:p>
    <w:p w14:paraId="53C2F7E3" w14:textId="77777777" w:rsidR="005862B4" w:rsidRPr="005862B4" w:rsidRDefault="005862B4" w:rsidP="005862B4">
      <w:pPr>
        <w:pStyle w:val="Akapitzlist"/>
        <w:spacing w:after="0" w:line="360" w:lineRule="auto"/>
        <w:ind w:left="357"/>
        <w:contextualSpacing/>
        <w:rPr>
          <w:rFonts w:asciiTheme="minorHAnsi" w:hAnsiTheme="minorHAnsi" w:cstheme="minorHAnsi"/>
          <w:bCs/>
          <w:sz w:val="24"/>
          <w:szCs w:val="24"/>
          <w:lang w:eastAsia="ar-SA"/>
        </w:rPr>
      </w:pPr>
    </w:p>
    <w:p w14:paraId="48DB1F51" w14:textId="2D71999C" w:rsidR="00B47FB0" w:rsidRPr="005862B4" w:rsidRDefault="00B47FB0" w:rsidP="006772B4">
      <w:pPr>
        <w:pStyle w:val="Podtytu"/>
        <w:numPr>
          <w:ilvl w:val="0"/>
          <w:numId w:val="5"/>
        </w:numPr>
        <w:spacing w:line="360" w:lineRule="auto"/>
        <w:jc w:val="both"/>
        <w:rPr>
          <w:rFonts w:asciiTheme="minorHAnsi" w:hAnsiTheme="minorHAnsi" w:cstheme="minorHAnsi"/>
          <w:sz w:val="24"/>
          <w:szCs w:val="24"/>
          <w:u w:val="single"/>
          <w:lang w:val="pl-PL"/>
        </w:rPr>
      </w:pPr>
      <w:r w:rsidRPr="005862B4">
        <w:rPr>
          <w:rFonts w:asciiTheme="minorHAnsi" w:hAnsiTheme="minorHAnsi" w:cstheme="minorHAnsi"/>
          <w:sz w:val="24"/>
          <w:szCs w:val="24"/>
          <w:u w:val="single"/>
          <w:lang w:val="pl-PL"/>
        </w:rPr>
        <w:t>INFORMACJE O SPOSOBIE POROZUMIEWANIA SIĘ ZAMAWIAJĄCEGO Z WYKONAWCAMI ORAZ PRZEKAZYWANIA OŚWIADCZEŃ LUB DOKUMENTÓW</w:t>
      </w:r>
    </w:p>
    <w:p w14:paraId="5311080C" w14:textId="21F08626"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Postępowanie prowadzone jest w języku polskim w formie elektronicznej za pośrednictwem platformazakupowa.pl  pod adresem</w:t>
      </w:r>
      <w:r w:rsidR="005B0358">
        <w:rPr>
          <w:rFonts w:asciiTheme="minorHAnsi" w:hAnsiTheme="minorHAnsi" w:cstheme="minorHAnsi"/>
          <w:sz w:val="24"/>
          <w:szCs w:val="24"/>
        </w:rPr>
        <w:t xml:space="preserve"> </w:t>
      </w:r>
      <w:hyperlink r:id="rId13" w:history="1">
        <w:r w:rsidR="005B0358" w:rsidRPr="00A21E84">
          <w:rPr>
            <w:rStyle w:val="Hipercze"/>
            <w:rFonts w:asciiTheme="minorHAnsi" w:hAnsiTheme="minorHAnsi" w:cstheme="minorHAnsi"/>
            <w:sz w:val="24"/>
            <w:szCs w:val="24"/>
          </w:rPr>
          <w:t>https://platformazakupowa.pl/pn/zapolice/proceedings</w:t>
        </w:r>
      </w:hyperlink>
    </w:p>
    <w:p w14:paraId="77FA88C6" w14:textId="77777777"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lastRenderedPageBreak/>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Pr="00801CB8">
          <w:rPr>
            <w:rStyle w:val="Hipercze"/>
            <w:rFonts w:asciiTheme="minorHAnsi" w:hAnsiTheme="minorHAnsi" w:cstheme="minorHAnsi"/>
            <w:sz w:val="24"/>
            <w:szCs w:val="24"/>
          </w:rPr>
          <w:t>urzad@zapolice.pl</w:t>
        </w:r>
      </w:hyperlink>
      <w:r w:rsidRPr="00801CB8">
        <w:rPr>
          <w:rFonts w:asciiTheme="minorHAnsi" w:hAnsiTheme="minorHAnsi" w:cstheme="minorHAnsi"/>
          <w:color w:val="000000"/>
          <w:sz w:val="24"/>
          <w:szCs w:val="24"/>
        </w:rPr>
        <w:t xml:space="preserve"> lub </w:t>
      </w:r>
      <w:hyperlink r:id="rId15" w:history="1">
        <w:r w:rsidRPr="00801CB8">
          <w:rPr>
            <w:rStyle w:val="Hipercze"/>
            <w:rFonts w:asciiTheme="minorHAnsi" w:hAnsiTheme="minorHAnsi" w:cstheme="minorHAnsi"/>
            <w:sz w:val="24"/>
            <w:szCs w:val="24"/>
          </w:rPr>
          <w:t>a.ziolkowska@zapolice.pl</w:t>
        </w:r>
      </w:hyperlink>
      <w:r w:rsidRPr="00801CB8">
        <w:rPr>
          <w:rFonts w:asciiTheme="minorHAnsi" w:hAnsiTheme="minorHAnsi" w:cstheme="minorHAnsi"/>
          <w:color w:val="000000"/>
          <w:sz w:val="24"/>
          <w:szCs w:val="24"/>
        </w:rPr>
        <w:t xml:space="preserve">  </w:t>
      </w:r>
    </w:p>
    <w:p w14:paraId="599EF1D3" w14:textId="77777777"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F4B4CF9" w14:textId="77777777"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1504C0" w14:textId="45FA400E" w:rsidR="007921EE"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E903ED2"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stały dostęp do sieci Internet o gwarantowanej przepustowości nie mniejszej niż 512 </w:t>
      </w:r>
      <w:proofErr w:type="spellStart"/>
      <w:r w:rsidRPr="00801CB8">
        <w:rPr>
          <w:rFonts w:asciiTheme="minorHAnsi" w:hAnsiTheme="minorHAnsi" w:cstheme="minorHAnsi"/>
          <w:sz w:val="24"/>
          <w:szCs w:val="24"/>
        </w:rPr>
        <w:t>kb</w:t>
      </w:r>
      <w:proofErr w:type="spellEnd"/>
      <w:r w:rsidRPr="00801CB8">
        <w:rPr>
          <w:rFonts w:asciiTheme="minorHAnsi" w:hAnsiTheme="minorHAnsi" w:cstheme="minorHAnsi"/>
          <w:sz w:val="24"/>
          <w:szCs w:val="24"/>
        </w:rPr>
        <w:t xml:space="preserve">/s, </w:t>
      </w:r>
    </w:p>
    <w:p w14:paraId="0DFD6A9A"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 MS Windows 7, </w:t>
      </w:r>
      <w:r w:rsidRPr="00801CB8">
        <w:rPr>
          <w:rFonts w:asciiTheme="minorHAnsi" w:hAnsiTheme="minorHAnsi" w:cstheme="minorHAnsi"/>
          <w:sz w:val="24"/>
          <w:szCs w:val="24"/>
        </w:rPr>
        <w:lastRenderedPageBreak/>
        <w:t xml:space="preserve">Mac Os x 10 4, Linux, lub ich nowsze wersje, </w:t>
      </w:r>
    </w:p>
    <w:p w14:paraId="4D04FD6E"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zainstalowana dowolna przeglądarka internetowa, w przypadku Internet Explorer minimalnie wersja 10 0.,</w:t>
      </w:r>
    </w:p>
    <w:p w14:paraId="6A603991"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 włączona obsługa JavaScript, </w:t>
      </w:r>
    </w:p>
    <w:p w14:paraId="43F3C9B1"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zainstalowany program Adobe </w:t>
      </w:r>
      <w:proofErr w:type="spellStart"/>
      <w:r w:rsidRPr="00801CB8">
        <w:rPr>
          <w:rFonts w:asciiTheme="minorHAnsi" w:hAnsiTheme="minorHAnsi" w:cstheme="minorHAnsi"/>
          <w:sz w:val="24"/>
          <w:szCs w:val="24"/>
        </w:rPr>
        <w:t>Acrobat</w:t>
      </w:r>
      <w:proofErr w:type="spellEnd"/>
      <w:r w:rsidRPr="00801CB8">
        <w:rPr>
          <w:rFonts w:asciiTheme="minorHAnsi" w:hAnsiTheme="minorHAnsi" w:cstheme="minorHAnsi"/>
          <w:sz w:val="24"/>
          <w:szCs w:val="24"/>
        </w:rPr>
        <w:t xml:space="preserve"> Reader lub inny obsługujący format plików .pdf, </w:t>
      </w:r>
    </w:p>
    <w:p w14:paraId="0EB958CF"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Platformazakupowa.pl działa według standardu przyjętego w komunikacji sieciowej - kodowanie UTF8, </w:t>
      </w:r>
    </w:p>
    <w:p w14:paraId="70DF6A34" w14:textId="57889AF3"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Oznaczenie czasu odbioru danych przez platformę zakupową stanowi datę oraz dokładny czas (</w:t>
      </w:r>
      <w:proofErr w:type="spellStart"/>
      <w:r w:rsidRPr="00801CB8">
        <w:rPr>
          <w:rFonts w:asciiTheme="minorHAnsi" w:hAnsiTheme="minorHAnsi" w:cstheme="minorHAnsi"/>
          <w:sz w:val="24"/>
          <w:szCs w:val="24"/>
        </w:rPr>
        <w:t>hh:mm:ss</w:t>
      </w:r>
      <w:proofErr w:type="spellEnd"/>
      <w:r w:rsidRPr="00801CB8">
        <w:rPr>
          <w:rFonts w:asciiTheme="minorHAnsi" w:hAnsiTheme="minorHAnsi" w:cstheme="minorHAnsi"/>
          <w:sz w:val="24"/>
          <w:szCs w:val="24"/>
        </w:rPr>
        <w:t xml:space="preserve">) generowany wg. czasu lokalnego serwera synchronizowanego z zegarem Głównego Urzędu Miar. </w:t>
      </w:r>
    </w:p>
    <w:p w14:paraId="69E8E1FB" w14:textId="69E79B12" w:rsidR="007921EE"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Wykonawca, przystępując do niniejszego postępowania o udzielenie zamówienia publicznego:</w:t>
      </w:r>
    </w:p>
    <w:p w14:paraId="74F7B011" w14:textId="77777777" w:rsidR="007921EE" w:rsidRPr="00801CB8" w:rsidRDefault="006E2CD5" w:rsidP="006772B4">
      <w:pPr>
        <w:pStyle w:val="Akapitzlist"/>
        <w:widowControl w:val="0"/>
        <w:numPr>
          <w:ilvl w:val="0"/>
          <w:numId w:val="49"/>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akceptuje warunki korzystania z platformazakupowa.pl określone w Regulaminie zamieszczonym na stronie internetowej pod linkiem w zakładce „Regulamin" oraz uznaje go za wiążący, </w:t>
      </w:r>
    </w:p>
    <w:p w14:paraId="6119C2C7" w14:textId="059160E7" w:rsidR="007921EE" w:rsidRPr="00801CB8" w:rsidRDefault="006E2CD5" w:rsidP="006772B4">
      <w:pPr>
        <w:pStyle w:val="Akapitzlist"/>
        <w:widowControl w:val="0"/>
        <w:numPr>
          <w:ilvl w:val="0"/>
          <w:numId w:val="49"/>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zapoznał i stosuje się do Instrukcji składania ofert/wniosków dostępnej </w:t>
      </w:r>
      <w:hyperlink r:id="rId16" w:history="1">
        <w:r w:rsidR="007921EE" w:rsidRPr="00801CB8">
          <w:rPr>
            <w:rStyle w:val="Hipercze"/>
            <w:rFonts w:asciiTheme="minorHAnsi" w:hAnsiTheme="minorHAnsi" w:cstheme="minorHAnsi"/>
            <w:sz w:val="24"/>
            <w:szCs w:val="24"/>
          </w:rPr>
          <w:t>https://drive.google.com/file/d/1Kd1DttbBeiNWt4q4slS4t76lZVKPbkyD/view</w:t>
        </w:r>
      </w:hyperlink>
      <w:r w:rsidRPr="00801CB8">
        <w:rPr>
          <w:rFonts w:asciiTheme="minorHAnsi" w:hAnsiTheme="minorHAnsi" w:cstheme="minorHAnsi"/>
          <w:sz w:val="24"/>
          <w:szCs w:val="24"/>
        </w:rPr>
        <w:t>.</w:t>
      </w:r>
      <w:r w:rsidR="007921EE" w:rsidRPr="00801CB8">
        <w:rPr>
          <w:rFonts w:asciiTheme="minorHAnsi" w:hAnsiTheme="minorHAnsi" w:cstheme="minorHAnsi"/>
          <w:sz w:val="24"/>
          <w:szCs w:val="24"/>
          <w:lang w:val="pl-PL"/>
        </w:rPr>
        <w:t xml:space="preserve"> </w:t>
      </w:r>
    </w:p>
    <w:p w14:paraId="32B58398" w14:textId="6EF7012A" w:rsidR="00B47FB0"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4F493B5" w14:textId="713DF6CB" w:rsidR="007921EE" w:rsidRPr="00801CB8" w:rsidRDefault="007921EE"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4435B3F" w14:textId="0ACA8CCF" w:rsidR="00642BDD" w:rsidRPr="005862B4" w:rsidRDefault="0019306A"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lang w:bidi="pl-PL"/>
        </w:rPr>
        <w:lastRenderedPageBreak/>
        <w:t>Zamawiający</w:t>
      </w:r>
      <w:r w:rsidRPr="00801CB8">
        <w:rPr>
          <w:rFonts w:asciiTheme="minorHAnsi" w:hAnsiTheme="minorHAnsi" w:cstheme="minorHAnsi"/>
          <w:sz w:val="24"/>
          <w:szCs w:val="24"/>
        </w:rPr>
        <w:t xml:space="preserve"> </w:t>
      </w:r>
      <w:r w:rsidRPr="00801CB8">
        <w:rPr>
          <w:rFonts w:asciiTheme="minorHAnsi" w:hAnsiTheme="minorHAnsi" w:cstheme="minorHAnsi"/>
          <w:sz w:val="24"/>
          <w:szCs w:val="24"/>
          <w:lang w:bidi="pl-PL"/>
        </w:rPr>
        <w:t>nie przewiduje sposobu komunikowania się z Wykonawcami w inny sposób niż przy użyciu środków komunikacji elektronicznej,</w:t>
      </w:r>
      <w:r w:rsidRPr="005862B4">
        <w:rPr>
          <w:rFonts w:asciiTheme="minorHAnsi" w:hAnsiTheme="minorHAnsi" w:cstheme="minorHAnsi"/>
          <w:sz w:val="24"/>
          <w:szCs w:val="24"/>
          <w:lang w:bidi="pl-PL"/>
        </w:rPr>
        <w:t xml:space="preserve"> wskaza</w:t>
      </w:r>
      <w:r w:rsidRPr="005862B4">
        <w:rPr>
          <w:rFonts w:asciiTheme="minorHAnsi" w:hAnsiTheme="minorHAnsi" w:cstheme="minorHAnsi"/>
          <w:sz w:val="24"/>
          <w:szCs w:val="24"/>
          <w:lang w:bidi="pl-PL"/>
        </w:rPr>
        <w:softHyphen/>
        <w:t>nych w SWZ.</w:t>
      </w:r>
      <w:r w:rsidRPr="005862B4">
        <w:rPr>
          <w:rFonts w:asciiTheme="minorHAnsi" w:hAnsiTheme="minorHAnsi" w:cstheme="minorHAnsi"/>
          <w:sz w:val="24"/>
          <w:szCs w:val="24"/>
        </w:rPr>
        <w:tab/>
      </w:r>
    </w:p>
    <w:p w14:paraId="097184B2" w14:textId="77777777" w:rsidR="00642BDD" w:rsidRPr="005862B4" w:rsidRDefault="00642BDD" w:rsidP="006772B4">
      <w:pPr>
        <w:widowControl w:val="0"/>
        <w:autoSpaceDE w:val="0"/>
        <w:autoSpaceDN w:val="0"/>
        <w:adjustRightInd w:val="0"/>
        <w:spacing w:after="0" w:line="360" w:lineRule="auto"/>
        <w:contextualSpacing/>
        <w:rPr>
          <w:rFonts w:asciiTheme="minorHAnsi" w:hAnsiTheme="minorHAnsi" w:cstheme="minorHAnsi"/>
          <w:b/>
          <w:color w:val="000000"/>
          <w:sz w:val="24"/>
          <w:szCs w:val="24"/>
          <w:u w:val="single"/>
        </w:rPr>
      </w:pPr>
    </w:p>
    <w:p w14:paraId="0D48B87A"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OSOBY UPRAWNIONE DO KONTAKTOWANIA SIĘ Z WYKONAWCAMI </w:t>
      </w:r>
    </w:p>
    <w:p w14:paraId="39D9CD51" w14:textId="30019417" w:rsidR="0019306A" w:rsidRPr="005862B4" w:rsidRDefault="0019306A" w:rsidP="006772B4">
      <w:pPr>
        <w:spacing w:after="0" w:line="360" w:lineRule="auto"/>
        <w:rPr>
          <w:rFonts w:asciiTheme="minorHAnsi" w:hAnsiTheme="minorHAnsi" w:cstheme="minorHAnsi"/>
          <w:sz w:val="24"/>
          <w:szCs w:val="24"/>
        </w:rPr>
      </w:pPr>
      <w:r w:rsidRPr="005862B4">
        <w:rPr>
          <w:rFonts w:asciiTheme="minorHAnsi" w:hAnsiTheme="minorHAnsi" w:cstheme="minorHAnsi"/>
          <w:color w:val="000000"/>
          <w:sz w:val="24"/>
          <w:szCs w:val="24"/>
        </w:rPr>
        <w:t>Osobą ze strony Zamawiającego upoważnioną do kontaktowania się z Wykonawcami jest:</w:t>
      </w:r>
      <w:r w:rsidRPr="005862B4">
        <w:rPr>
          <w:rFonts w:asciiTheme="minorHAnsi" w:hAnsiTheme="minorHAnsi" w:cstheme="minorHAnsi"/>
          <w:sz w:val="24"/>
          <w:szCs w:val="24"/>
        </w:rPr>
        <w:t xml:space="preserve"> </w:t>
      </w:r>
      <w:r w:rsidRPr="005862B4">
        <w:rPr>
          <w:rFonts w:asciiTheme="minorHAnsi" w:hAnsiTheme="minorHAnsi" w:cstheme="minorHAnsi"/>
          <w:color w:val="000000"/>
          <w:sz w:val="24"/>
          <w:szCs w:val="24"/>
        </w:rPr>
        <w:t xml:space="preserve">Anna Ziółkowska-Kardas,  tel. 43 823-19-82, , e-mail: </w:t>
      </w:r>
      <w:hyperlink r:id="rId17" w:history="1">
        <w:r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r w:rsidR="00BF3BC0" w:rsidRPr="005862B4">
        <w:rPr>
          <w:rFonts w:asciiTheme="minorHAnsi" w:hAnsiTheme="minorHAnsi" w:cstheme="minorHAnsi"/>
          <w:color w:val="000000"/>
          <w:sz w:val="24"/>
          <w:szCs w:val="24"/>
        </w:rPr>
        <w:t xml:space="preserve">lub </w:t>
      </w:r>
      <w:hyperlink r:id="rId18" w:history="1">
        <w:r w:rsidR="00BF3BC0" w:rsidRPr="005862B4">
          <w:rPr>
            <w:rStyle w:val="Hipercze"/>
            <w:rFonts w:asciiTheme="minorHAnsi" w:hAnsiTheme="minorHAnsi" w:cstheme="minorHAnsi"/>
            <w:sz w:val="24"/>
            <w:szCs w:val="24"/>
          </w:rPr>
          <w:t>a.ziolkowska@zapolice.pl</w:t>
        </w:r>
      </w:hyperlink>
      <w:r w:rsidR="00BF3BC0" w:rsidRPr="005862B4">
        <w:rPr>
          <w:rFonts w:asciiTheme="minorHAnsi" w:hAnsiTheme="minorHAnsi" w:cstheme="minorHAnsi"/>
          <w:color w:val="000000"/>
          <w:sz w:val="24"/>
          <w:szCs w:val="24"/>
        </w:rPr>
        <w:t xml:space="preserve"> </w:t>
      </w:r>
      <w:r w:rsidRPr="005862B4">
        <w:rPr>
          <w:rFonts w:asciiTheme="minorHAnsi" w:hAnsiTheme="minorHAnsi" w:cstheme="minorHAnsi"/>
          <w:color w:val="000000"/>
          <w:sz w:val="24"/>
          <w:szCs w:val="24"/>
        </w:rPr>
        <w:t xml:space="preserve"> w dniach i godzinach pracy Zamawiającego.</w:t>
      </w:r>
    </w:p>
    <w:p w14:paraId="44B92194" w14:textId="1697D1DD" w:rsidR="00D7263B" w:rsidRDefault="00D7263B" w:rsidP="006772B4">
      <w:pPr>
        <w:widowControl w:val="0"/>
        <w:autoSpaceDE w:val="0"/>
        <w:autoSpaceDN w:val="0"/>
        <w:adjustRightInd w:val="0"/>
        <w:spacing w:after="0" w:line="360" w:lineRule="auto"/>
        <w:contextualSpacing/>
        <w:rPr>
          <w:rFonts w:asciiTheme="minorHAnsi" w:hAnsiTheme="minorHAnsi" w:cstheme="minorHAnsi"/>
          <w:b/>
          <w:color w:val="000000"/>
          <w:sz w:val="24"/>
          <w:szCs w:val="24"/>
          <w:u w:val="single"/>
        </w:rPr>
      </w:pPr>
    </w:p>
    <w:p w14:paraId="595AD2B1" w14:textId="77777777" w:rsidR="005B0358" w:rsidRPr="005862B4" w:rsidRDefault="005B0358" w:rsidP="006772B4">
      <w:pPr>
        <w:widowControl w:val="0"/>
        <w:autoSpaceDE w:val="0"/>
        <w:autoSpaceDN w:val="0"/>
        <w:adjustRightInd w:val="0"/>
        <w:spacing w:after="0" w:line="360" w:lineRule="auto"/>
        <w:contextualSpacing/>
        <w:rPr>
          <w:rFonts w:asciiTheme="minorHAnsi" w:hAnsiTheme="minorHAnsi" w:cstheme="minorHAnsi"/>
          <w:b/>
          <w:color w:val="000000"/>
          <w:sz w:val="24"/>
          <w:szCs w:val="24"/>
          <w:u w:val="single"/>
        </w:rPr>
      </w:pPr>
    </w:p>
    <w:p w14:paraId="51A2AC77"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TERMIN ZWIĄZANIA OFERTĄ</w:t>
      </w:r>
    </w:p>
    <w:p w14:paraId="68BF3542" w14:textId="2C61A24D" w:rsidR="0019306A" w:rsidRPr="005862B4" w:rsidRDefault="0019306A" w:rsidP="006772B4">
      <w:pPr>
        <w:widowControl w:val="0"/>
        <w:numPr>
          <w:ilvl w:val="0"/>
          <w:numId w:val="20"/>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rPr>
      </w:pPr>
      <w:r w:rsidRPr="005862B4">
        <w:rPr>
          <w:rFonts w:asciiTheme="minorHAnsi" w:hAnsiTheme="minorHAnsi" w:cstheme="minorHAnsi"/>
          <w:sz w:val="24"/>
          <w:szCs w:val="24"/>
        </w:rPr>
        <w:t>Wykonawca jest związany ofertą od dnia upływu terminu składania ofert</w:t>
      </w:r>
      <w:r w:rsidR="00263C83" w:rsidRPr="005862B4">
        <w:rPr>
          <w:rFonts w:asciiTheme="minorHAnsi" w:hAnsiTheme="minorHAnsi" w:cstheme="minorHAnsi"/>
          <w:sz w:val="24"/>
          <w:szCs w:val="24"/>
        </w:rPr>
        <w:t xml:space="preserve"> przez okres 30 dni tj. do dnia</w:t>
      </w:r>
      <w:r w:rsidR="007921EE" w:rsidRPr="005862B4">
        <w:rPr>
          <w:rFonts w:asciiTheme="minorHAnsi" w:hAnsiTheme="minorHAnsi" w:cstheme="minorHAnsi"/>
          <w:b/>
          <w:bCs/>
          <w:sz w:val="24"/>
          <w:szCs w:val="24"/>
        </w:rPr>
        <w:t xml:space="preserve"> </w:t>
      </w:r>
      <w:r w:rsidR="008C4A09">
        <w:rPr>
          <w:rFonts w:asciiTheme="minorHAnsi" w:hAnsiTheme="minorHAnsi" w:cstheme="minorHAnsi"/>
          <w:b/>
          <w:bCs/>
          <w:sz w:val="24"/>
          <w:szCs w:val="24"/>
        </w:rPr>
        <w:t xml:space="preserve">29 marca 2023 r. </w:t>
      </w:r>
    </w:p>
    <w:p w14:paraId="0A6B11A0" w14:textId="77777777" w:rsidR="0019306A" w:rsidRPr="005862B4" w:rsidRDefault="0019306A" w:rsidP="006772B4">
      <w:pPr>
        <w:widowControl w:val="0"/>
        <w:numPr>
          <w:ilvl w:val="0"/>
          <w:numId w:val="20"/>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rPr>
      </w:pPr>
      <w:r w:rsidRPr="005862B4">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ED4B7BE" w14:textId="6CE17BC6" w:rsidR="00F0599E" w:rsidRPr="005862B4" w:rsidRDefault="0019306A" w:rsidP="006772B4">
      <w:pPr>
        <w:widowControl w:val="0"/>
        <w:numPr>
          <w:ilvl w:val="0"/>
          <w:numId w:val="20"/>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rPr>
      </w:pPr>
      <w:r w:rsidRPr="005862B4">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14:paraId="5C72DA62" w14:textId="77777777" w:rsidR="00D11099" w:rsidRPr="005862B4" w:rsidRDefault="00D11099" w:rsidP="006772B4">
      <w:pPr>
        <w:widowControl w:val="0"/>
        <w:autoSpaceDE w:val="0"/>
        <w:autoSpaceDN w:val="0"/>
        <w:adjustRightInd w:val="0"/>
        <w:spacing w:after="0" w:line="360" w:lineRule="auto"/>
        <w:contextualSpacing/>
        <w:jc w:val="both"/>
        <w:rPr>
          <w:rFonts w:asciiTheme="minorHAnsi" w:hAnsiTheme="minorHAnsi" w:cstheme="minorHAnsi"/>
          <w:b/>
          <w:color w:val="000000"/>
          <w:sz w:val="24"/>
          <w:szCs w:val="24"/>
        </w:rPr>
      </w:pPr>
    </w:p>
    <w:p w14:paraId="53EFBE87"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WYMAGANIA DOTYCZĄCE WADIUM</w:t>
      </w:r>
    </w:p>
    <w:p w14:paraId="2F6D2094" w14:textId="77777777" w:rsidR="00DF1AC0" w:rsidRPr="00C261A6" w:rsidRDefault="00DF1AC0" w:rsidP="006772B4">
      <w:pPr>
        <w:numPr>
          <w:ilvl w:val="3"/>
          <w:numId w:val="6"/>
        </w:numPr>
        <w:tabs>
          <w:tab w:val="clear" w:pos="0"/>
        </w:tabs>
        <w:spacing w:after="0" w:line="360" w:lineRule="auto"/>
        <w:ind w:left="426" w:hanging="426"/>
        <w:jc w:val="both"/>
        <w:rPr>
          <w:rFonts w:asciiTheme="minorHAnsi" w:hAnsiTheme="minorHAnsi" w:cstheme="minorHAnsi"/>
          <w:sz w:val="24"/>
          <w:szCs w:val="24"/>
        </w:rPr>
      </w:pPr>
      <w:r w:rsidRPr="00C261A6">
        <w:rPr>
          <w:rFonts w:asciiTheme="minorHAnsi" w:hAnsiTheme="minorHAnsi" w:cstheme="minorHAnsi"/>
          <w:sz w:val="24"/>
          <w:szCs w:val="24"/>
        </w:rPr>
        <w:t>Zamawiający wymaga wniesienia wadium.</w:t>
      </w:r>
    </w:p>
    <w:p w14:paraId="088797F3" w14:textId="24DC553E" w:rsidR="00DF1AC0" w:rsidRPr="00C261A6" w:rsidRDefault="00DF1AC0" w:rsidP="006772B4">
      <w:pPr>
        <w:numPr>
          <w:ilvl w:val="3"/>
          <w:numId w:val="6"/>
        </w:numPr>
        <w:tabs>
          <w:tab w:val="clear" w:pos="0"/>
        </w:tabs>
        <w:spacing w:after="0" w:line="360" w:lineRule="auto"/>
        <w:ind w:left="426" w:hanging="426"/>
        <w:jc w:val="both"/>
        <w:rPr>
          <w:rFonts w:asciiTheme="minorHAnsi" w:hAnsiTheme="minorHAnsi" w:cstheme="minorHAnsi"/>
          <w:sz w:val="24"/>
          <w:szCs w:val="24"/>
        </w:rPr>
      </w:pPr>
      <w:r w:rsidRPr="00C261A6">
        <w:rPr>
          <w:rFonts w:asciiTheme="minorHAnsi" w:hAnsiTheme="minorHAnsi" w:cstheme="minorHAnsi"/>
          <w:sz w:val="24"/>
          <w:szCs w:val="24"/>
        </w:rPr>
        <w:t xml:space="preserve">Wadium w wysokości </w:t>
      </w:r>
      <w:r w:rsidR="008C4A09">
        <w:rPr>
          <w:rFonts w:asciiTheme="minorHAnsi" w:hAnsiTheme="minorHAnsi" w:cstheme="minorHAnsi"/>
          <w:sz w:val="24"/>
          <w:szCs w:val="24"/>
        </w:rPr>
        <w:t>3</w:t>
      </w:r>
      <w:r w:rsidR="00884FB0" w:rsidRPr="00C261A6">
        <w:rPr>
          <w:rFonts w:asciiTheme="minorHAnsi" w:hAnsiTheme="minorHAnsi" w:cstheme="minorHAnsi"/>
          <w:sz w:val="24"/>
          <w:szCs w:val="24"/>
        </w:rPr>
        <w:t>0 000,00</w:t>
      </w:r>
      <w:r w:rsidR="00304CD9" w:rsidRPr="00C261A6">
        <w:rPr>
          <w:rFonts w:asciiTheme="minorHAnsi" w:hAnsiTheme="minorHAnsi" w:cstheme="minorHAnsi"/>
          <w:sz w:val="24"/>
          <w:szCs w:val="24"/>
        </w:rPr>
        <w:t xml:space="preserve"> </w:t>
      </w:r>
      <w:r w:rsidRPr="00C261A6">
        <w:rPr>
          <w:rFonts w:asciiTheme="minorHAnsi" w:hAnsiTheme="minorHAnsi" w:cstheme="minorHAnsi"/>
          <w:sz w:val="24"/>
          <w:szCs w:val="24"/>
        </w:rPr>
        <w:t>złotych  (</w:t>
      </w:r>
      <w:r w:rsidR="00263C83" w:rsidRPr="00C261A6">
        <w:rPr>
          <w:rFonts w:asciiTheme="minorHAnsi" w:hAnsiTheme="minorHAnsi" w:cstheme="minorHAnsi"/>
          <w:sz w:val="24"/>
          <w:szCs w:val="24"/>
        </w:rPr>
        <w:t>słownie:</w:t>
      </w:r>
      <w:r w:rsidR="00D11099" w:rsidRPr="00C261A6">
        <w:rPr>
          <w:rFonts w:asciiTheme="minorHAnsi" w:hAnsiTheme="minorHAnsi" w:cstheme="minorHAnsi"/>
          <w:i/>
          <w:sz w:val="24"/>
          <w:szCs w:val="24"/>
        </w:rPr>
        <w:t xml:space="preserve"> </w:t>
      </w:r>
      <w:r w:rsidR="008C4A09">
        <w:rPr>
          <w:rFonts w:asciiTheme="minorHAnsi" w:hAnsiTheme="minorHAnsi" w:cstheme="minorHAnsi"/>
          <w:i/>
          <w:sz w:val="24"/>
          <w:szCs w:val="24"/>
        </w:rPr>
        <w:t>trzydzieści</w:t>
      </w:r>
      <w:r w:rsidR="00304CD9" w:rsidRPr="00C261A6">
        <w:rPr>
          <w:rFonts w:asciiTheme="minorHAnsi" w:hAnsiTheme="minorHAnsi" w:cstheme="minorHAnsi"/>
          <w:i/>
          <w:sz w:val="24"/>
          <w:szCs w:val="24"/>
        </w:rPr>
        <w:t xml:space="preserve"> tysięcy złotych 00/100</w:t>
      </w:r>
      <w:r w:rsidRPr="00C261A6">
        <w:rPr>
          <w:rFonts w:asciiTheme="minorHAnsi" w:hAnsiTheme="minorHAnsi" w:cstheme="minorHAnsi"/>
          <w:sz w:val="24"/>
          <w:szCs w:val="24"/>
        </w:rPr>
        <w:t>) należy wnieść przed upływem terminu składania ofert.</w:t>
      </w:r>
    </w:p>
    <w:p w14:paraId="54DCF202" w14:textId="77777777" w:rsidR="00DF1AC0" w:rsidRPr="00C261A6" w:rsidRDefault="00DF1AC0" w:rsidP="006772B4">
      <w:pPr>
        <w:numPr>
          <w:ilvl w:val="3"/>
          <w:numId w:val="6"/>
        </w:numPr>
        <w:tabs>
          <w:tab w:val="clear" w:pos="0"/>
        </w:tabs>
        <w:spacing w:after="0" w:line="360" w:lineRule="auto"/>
        <w:ind w:left="426" w:hanging="426"/>
        <w:jc w:val="both"/>
        <w:rPr>
          <w:rFonts w:asciiTheme="minorHAnsi" w:hAnsiTheme="minorHAnsi" w:cstheme="minorHAnsi"/>
          <w:sz w:val="24"/>
          <w:szCs w:val="24"/>
        </w:rPr>
      </w:pPr>
      <w:r w:rsidRPr="00C261A6">
        <w:rPr>
          <w:rFonts w:asciiTheme="minorHAnsi" w:hAnsiTheme="minorHAnsi" w:cstheme="minorHAnsi"/>
          <w:sz w:val="24"/>
          <w:szCs w:val="24"/>
        </w:rPr>
        <w:t>Wadium może być wnoszone w jednej lub kilku następujących formach:</w:t>
      </w:r>
    </w:p>
    <w:p w14:paraId="3B3D216D" w14:textId="77777777" w:rsidR="00DF1AC0" w:rsidRPr="00C261A6" w:rsidRDefault="00DF1AC0" w:rsidP="006772B4">
      <w:pPr>
        <w:numPr>
          <w:ilvl w:val="2"/>
          <w:numId w:val="17"/>
        </w:numPr>
        <w:spacing w:after="0" w:line="360" w:lineRule="auto"/>
        <w:ind w:left="709" w:hanging="283"/>
        <w:jc w:val="both"/>
        <w:rPr>
          <w:rFonts w:asciiTheme="minorHAnsi" w:hAnsiTheme="minorHAnsi" w:cstheme="minorHAnsi"/>
          <w:sz w:val="24"/>
          <w:szCs w:val="24"/>
        </w:rPr>
      </w:pPr>
      <w:r w:rsidRPr="00C261A6">
        <w:rPr>
          <w:rFonts w:asciiTheme="minorHAnsi" w:hAnsiTheme="minorHAnsi" w:cstheme="minorHAnsi"/>
          <w:sz w:val="24"/>
          <w:szCs w:val="24"/>
        </w:rPr>
        <w:t>pieniądzu;</w:t>
      </w:r>
    </w:p>
    <w:p w14:paraId="33381F40" w14:textId="77777777" w:rsidR="00DF1AC0" w:rsidRPr="00C261A6" w:rsidRDefault="00DF1AC0" w:rsidP="006772B4">
      <w:pPr>
        <w:numPr>
          <w:ilvl w:val="2"/>
          <w:numId w:val="17"/>
        </w:numPr>
        <w:spacing w:after="0" w:line="360" w:lineRule="auto"/>
        <w:ind w:left="709" w:hanging="283"/>
        <w:jc w:val="both"/>
        <w:rPr>
          <w:rFonts w:asciiTheme="minorHAnsi" w:hAnsiTheme="minorHAnsi" w:cstheme="minorHAnsi"/>
          <w:sz w:val="24"/>
          <w:szCs w:val="24"/>
        </w:rPr>
      </w:pPr>
      <w:r w:rsidRPr="00C261A6">
        <w:rPr>
          <w:rFonts w:asciiTheme="minorHAnsi" w:hAnsiTheme="minorHAnsi" w:cstheme="minorHAnsi"/>
          <w:sz w:val="24"/>
          <w:szCs w:val="24"/>
        </w:rPr>
        <w:t>gwarancjach bankowych;</w:t>
      </w:r>
    </w:p>
    <w:p w14:paraId="0B13AD20" w14:textId="77777777" w:rsidR="00DF1AC0" w:rsidRPr="00C261A6" w:rsidRDefault="00DF1AC0" w:rsidP="006772B4">
      <w:pPr>
        <w:numPr>
          <w:ilvl w:val="2"/>
          <w:numId w:val="17"/>
        </w:numPr>
        <w:spacing w:after="0" w:line="360" w:lineRule="auto"/>
        <w:ind w:left="709" w:hanging="283"/>
        <w:jc w:val="both"/>
        <w:rPr>
          <w:rFonts w:asciiTheme="minorHAnsi" w:hAnsiTheme="minorHAnsi" w:cstheme="minorHAnsi"/>
          <w:sz w:val="24"/>
          <w:szCs w:val="24"/>
        </w:rPr>
      </w:pPr>
      <w:r w:rsidRPr="00C261A6">
        <w:rPr>
          <w:rFonts w:asciiTheme="minorHAnsi" w:hAnsiTheme="minorHAnsi" w:cstheme="minorHAnsi"/>
          <w:sz w:val="24"/>
          <w:szCs w:val="24"/>
        </w:rPr>
        <w:t>gwarancjach ubezpieczeniowych;</w:t>
      </w:r>
    </w:p>
    <w:p w14:paraId="0CE5540F" w14:textId="77777777" w:rsidR="00DF1AC0" w:rsidRPr="00C261A6" w:rsidRDefault="00DF1AC0" w:rsidP="006772B4">
      <w:pPr>
        <w:numPr>
          <w:ilvl w:val="2"/>
          <w:numId w:val="17"/>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lastRenderedPageBreak/>
        <w:t>poręczeniach udzielanych przez podmioty, o których mowa w art. 6b ust. 5 pkt 2 ustawy z dnia 9 listopada 2000 r. o utworzeniu Polskiej Agencji Rozwoju Przedsiębiorczości (Dz. U. z 2020 r. poz. 299).</w:t>
      </w:r>
    </w:p>
    <w:p w14:paraId="54D6761A" w14:textId="62FC4899" w:rsidR="00DF1AC0" w:rsidRPr="00C261A6" w:rsidRDefault="00DF1AC0" w:rsidP="006772B4">
      <w:pPr>
        <w:numPr>
          <w:ilvl w:val="0"/>
          <w:numId w:val="15"/>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Dowód wniesienia wadium w oryginale należy załączyć do oferty jeżeli wadium zostało wni</w:t>
      </w:r>
      <w:r w:rsidR="00EF28BB" w:rsidRPr="00C261A6">
        <w:rPr>
          <w:rFonts w:asciiTheme="minorHAnsi" w:hAnsiTheme="minorHAnsi" w:cstheme="minorHAnsi"/>
          <w:sz w:val="24"/>
          <w:szCs w:val="24"/>
        </w:rPr>
        <w:t xml:space="preserve">esione w formie niepieniężnej. Przez wniesienie wadium w oryginale należy rozumieć przekazanie dokumentu w formie elektronicznej otrzymanej od podmiotu który zabezpieczenia wadialnego dokonał) </w:t>
      </w:r>
    </w:p>
    <w:p w14:paraId="427D9531" w14:textId="7730BCBC" w:rsidR="00DF1AC0" w:rsidRPr="00CE37E1" w:rsidRDefault="00DF1AC0" w:rsidP="00CE37E1">
      <w:pPr>
        <w:numPr>
          <w:ilvl w:val="0"/>
          <w:numId w:val="15"/>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 xml:space="preserve">Wadium wnoszone w pieniądzu wpłaca się przelewem na rachunek bankowy Zamawiającego tj. Gminy Zapolice prowadzony w </w:t>
      </w:r>
      <w:r w:rsidRPr="00C261A6">
        <w:rPr>
          <w:rFonts w:asciiTheme="minorHAnsi" w:eastAsia="Times New Roman" w:hAnsiTheme="minorHAnsi" w:cstheme="minorHAnsi"/>
          <w:sz w:val="24"/>
          <w:szCs w:val="24"/>
          <w:lang w:eastAsia="pl-PL"/>
        </w:rPr>
        <w:t xml:space="preserve">Ludowym Banku Spółdzielczym w Zduńskiej Woli </w:t>
      </w:r>
      <w:r w:rsidRPr="00C261A6">
        <w:rPr>
          <w:rFonts w:asciiTheme="minorHAnsi" w:hAnsiTheme="minorHAnsi" w:cstheme="minorHAnsi"/>
          <w:sz w:val="24"/>
          <w:szCs w:val="24"/>
        </w:rPr>
        <w:t xml:space="preserve">nr rachunku: 95 9279 0007 0060 6114 2000 0240 </w:t>
      </w:r>
      <w:r w:rsidRPr="00CE37E1">
        <w:rPr>
          <w:rFonts w:asciiTheme="minorHAnsi" w:hAnsiTheme="minorHAnsi" w:cstheme="minorHAnsi"/>
          <w:bCs/>
          <w:sz w:val="24"/>
          <w:szCs w:val="24"/>
        </w:rPr>
        <w:t>z dopiskiem „</w:t>
      </w:r>
      <w:r w:rsidR="00CE37E1" w:rsidRPr="00CE37E1">
        <w:rPr>
          <w:bCs/>
          <w:sz w:val="24"/>
          <w:szCs w:val="24"/>
        </w:rPr>
        <w:t>Remont drogi gminnej nr 119024E w miejscowości Swędzieniejewice, drogi gminnej nr 119014E w miejscowości Jelno, oraz drogi gminnej nr 119008E w miejscowościach Marżynek i Młodawin Górny gmina Zapolice</w:t>
      </w:r>
      <w:r w:rsidR="001F0CF6" w:rsidRPr="00CE37E1">
        <w:rPr>
          <w:rFonts w:asciiTheme="minorHAnsi" w:hAnsiTheme="minorHAnsi" w:cstheme="minorHAnsi"/>
          <w:bCs/>
          <w:sz w:val="24"/>
          <w:szCs w:val="24"/>
        </w:rPr>
        <w:t>" i nr referencyjny: GKI.271.</w:t>
      </w:r>
      <w:r w:rsidR="00CE37E1" w:rsidRPr="00CE37E1">
        <w:rPr>
          <w:rFonts w:asciiTheme="minorHAnsi" w:hAnsiTheme="minorHAnsi" w:cstheme="minorHAnsi"/>
          <w:bCs/>
          <w:sz w:val="24"/>
          <w:szCs w:val="24"/>
        </w:rPr>
        <w:t>5</w:t>
      </w:r>
      <w:r w:rsidR="00263C83" w:rsidRPr="00CE37E1">
        <w:rPr>
          <w:rFonts w:asciiTheme="minorHAnsi" w:hAnsiTheme="minorHAnsi" w:cstheme="minorHAnsi"/>
          <w:bCs/>
          <w:sz w:val="24"/>
          <w:szCs w:val="24"/>
        </w:rPr>
        <w:t>.202</w:t>
      </w:r>
      <w:r w:rsidR="002D3A37" w:rsidRPr="00CE37E1">
        <w:rPr>
          <w:rFonts w:asciiTheme="minorHAnsi" w:hAnsiTheme="minorHAnsi" w:cstheme="minorHAnsi"/>
          <w:bCs/>
          <w:sz w:val="24"/>
          <w:szCs w:val="24"/>
        </w:rPr>
        <w:t>3</w:t>
      </w:r>
      <w:r w:rsidRPr="00CE37E1">
        <w:rPr>
          <w:rFonts w:asciiTheme="minorHAnsi" w:hAnsiTheme="minorHAnsi" w:cstheme="minorHAnsi"/>
          <w:bCs/>
          <w:sz w:val="24"/>
          <w:szCs w:val="24"/>
        </w:rPr>
        <w:t>.AZK</w:t>
      </w:r>
      <w:r w:rsidR="00884FB0" w:rsidRPr="00CE37E1">
        <w:rPr>
          <w:rFonts w:asciiTheme="minorHAnsi" w:hAnsiTheme="minorHAnsi" w:cstheme="minorHAnsi"/>
          <w:bCs/>
          <w:sz w:val="24"/>
          <w:szCs w:val="24"/>
        </w:rPr>
        <w:t xml:space="preserve"> </w:t>
      </w:r>
    </w:p>
    <w:p w14:paraId="66D15928" w14:textId="77777777" w:rsidR="00DF1AC0" w:rsidRPr="00C261A6" w:rsidRDefault="00DF1AC0" w:rsidP="006772B4">
      <w:pPr>
        <w:numPr>
          <w:ilvl w:val="1"/>
          <w:numId w:val="16"/>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 xml:space="preserve">Wadium wniesione w pieniądzu Zamawiający przechowuje na rachunku bankowym. </w:t>
      </w:r>
    </w:p>
    <w:p w14:paraId="08564401" w14:textId="77777777" w:rsidR="00DF1AC0" w:rsidRPr="00C261A6" w:rsidRDefault="00DF1AC0" w:rsidP="006772B4">
      <w:pPr>
        <w:numPr>
          <w:ilvl w:val="1"/>
          <w:numId w:val="16"/>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Zamawiający zwraca wadium zgodnie z art. 98, z zastrzeżeniem art. 98 ust. 6 pkt.1 ustawy PZP.</w:t>
      </w:r>
    </w:p>
    <w:p w14:paraId="707B8020" w14:textId="77777777" w:rsidR="00DF1AC0" w:rsidRPr="00C261A6" w:rsidRDefault="00DF1AC0" w:rsidP="006772B4">
      <w:pPr>
        <w:numPr>
          <w:ilvl w:val="1"/>
          <w:numId w:val="16"/>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Zamawiający zatrzyma wadium wraz z odsetkami, jeżeli:</w:t>
      </w:r>
    </w:p>
    <w:p w14:paraId="4CEF3A72" w14:textId="0C28A020" w:rsidR="00DF1AC0" w:rsidRPr="00C261A6" w:rsidRDefault="00DF1AC0" w:rsidP="006772B4">
      <w:pPr>
        <w:numPr>
          <w:ilvl w:val="0"/>
          <w:numId w:val="18"/>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0A1F3C5" w14:textId="77777777" w:rsidR="00DF1AC0" w:rsidRPr="00C261A6" w:rsidRDefault="00DF1AC0" w:rsidP="006772B4">
      <w:pPr>
        <w:numPr>
          <w:ilvl w:val="0"/>
          <w:numId w:val="18"/>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t xml:space="preserve">Wykonawca, którego oferta została wybrana: </w:t>
      </w:r>
    </w:p>
    <w:p w14:paraId="30118391" w14:textId="620ADC25" w:rsidR="00DF1AC0" w:rsidRPr="00C261A6" w:rsidRDefault="00DF1AC0" w:rsidP="006772B4">
      <w:pPr>
        <w:numPr>
          <w:ilvl w:val="0"/>
          <w:numId w:val="19"/>
        </w:numPr>
        <w:spacing w:after="0" w:line="360" w:lineRule="auto"/>
        <w:ind w:left="993" w:hanging="284"/>
        <w:rPr>
          <w:rFonts w:asciiTheme="minorHAnsi" w:hAnsiTheme="minorHAnsi" w:cstheme="minorHAnsi"/>
          <w:sz w:val="24"/>
          <w:szCs w:val="24"/>
        </w:rPr>
      </w:pPr>
      <w:r w:rsidRPr="00C261A6">
        <w:rPr>
          <w:rFonts w:asciiTheme="minorHAnsi" w:hAnsiTheme="minorHAnsi" w:cstheme="minorHAnsi"/>
          <w:sz w:val="24"/>
          <w:szCs w:val="24"/>
        </w:rPr>
        <w:t>odmówił podpisania umowy w sprawie zamówienia publicznego na warunkach określonych w ofercie;</w:t>
      </w:r>
    </w:p>
    <w:p w14:paraId="55AC6CC7" w14:textId="13AA2BD6" w:rsidR="00295D96" w:rsidRPr="00C261A6" w:rsidRDefault="00295D96" w:rsidP="006772B4">
      <w:pPr>
        <w:numPr>
          <w:ilvl w:val="0"/>
          <w:numId w:val="19"/>
        </w:numPr>
        <w:spacing w:after="0" w:line="360" w:lineRule="auto"/>
        <w:ind w:left="993" w:hanging="284"/>
        <w:rPr>
          <w:rFonts w:asciiTheme="minorHAnsi" w:hAnsiTheme="minorHAnsi" w:cstheme="minorHAnsi"/>
          <w:sz w:val="24"/>
          <w:szCs w:val="24"/>
        </w:rPr>
      </w:pPr>
      <w:r w:rsidRPr="00C261A6">
        <w:rPr>
          <w:rFonts w:asciiTheme="minorHAnsi" w:hAnsiTheme="minorHAnsi" w:cstheme="minorHAnsi"/>
          <w:sz w:val="24"/>
          <w:szCs w:val="24"/>
        </w:rPr>
        <w:t xml:space="preserve">nie wniósł zabezpieczenia należytego wykonania umowy. </w:t>
      </w:r>
    </w:p>
    <w:p w14:paraId="347897D8" w14:textId="1BC3BE11" w:rsidR="00C261A6" w:rsidRPr="000142F6" w:rsidRDefault="00DF1AC0" w:rsidP="000142F6">
      <w:pPr>
        <w:numPr>
          <w:ilvl w:val="0"/>
          <w:numId w:val="18"/>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lastRenderedPageBreak/>
        <w:t>zawarcie umowy w sprawie zamówienia publicznego stało się niemożliwe z przyczyn leżących po stronie Wykonawcy, którego oferta została wybrana</w:t>
      </w:r>
    </w:p>
    <w:p w14:paraId="1AA10D59"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ZABEZPIECZENIE NALEŻYTEGO WYKONANIA UMOWY</w:t>
      </w:r>
    </w:p>
    <w:p w14:paraId="2F89CF19" w14:textId="77777777" w:rsidR="00DF1AC0" w:rsidRPr="005862B4" w:rsidRDefault="00DF1AC0" w:rsidP="006772B4">
      <w:pPr>
        <w:numPr>
          <w:ilvl w:val="3"/>
          <w:numId w:val="38"/>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Zamawiający żądać będzie od Wykonawcy, którego oferta została wybrana jako najkorzystniejsza, wniesienia zabezpieczenia </w:t>
      </w:r>
      <w:r w:rsidRPr="005862B4">
        <w:rPr>
          <w:rFonts w:asciiTheme="minorHAnsi" w:hAnsiTheme="minorHAnsi" w:cstheme="minorHAnsi"/>
          <w:b/>
          <w:sz w:val="24"/>
          <w:szCs w:val="24"/>
        </w:rPr>
        <w:t>w wysokości 5 % ceny ofertowej</w:t>
      </w:r>
      <w:r w:rsidRPr="005862B4">
        <w:rPr>
          <w:rFonts w:asciiTheme="minorHAnsi" w:hAnsiTheme="minorHAnsi" w:cstheme="minorHAnsi"/>
          <w:sz w:val="24"/>
          <w:szCs w:val="24"/>
        </w:rPr>
        <w:t xml:space="preserve">. Wykonawca wniesie zabezpieczenie należytego wykonania umowy w jednej z poniższych form: </w:t>
      </w:r>
    </w:p>
    <w:p w14:paraId="54DABBA9"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pieniądzu;</w:t>
      </w:r>
    </w:p>
    <w:p w14:paraId="665E2A78"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459022E6"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gwarancjach bankowych;</w:t>
      </w:r>
    </w:p>
    <w:p w14:paraId="45979B36"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gwarancjach ubezpieczeniowych;</w:t>
      </w:r>
    </w:p>
    <w:p w14:paraId="642A2F4C"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416557CB" w14:textId="77777777"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 xml:space="preserve">Zamawiający nie wyraża zgody na wniesienie zabezpieczenia w formach określonych w art. 450 ust. 2 ustawy </w:t>
      </w:r>
      <w:proofErr w:type="spellStart"/>
      <w:r w:rsidRPr="005862B4">
        <w:rPr>
          <w:rFonts w:asciiTheme="minorHAnsi" w:hAnsiTheme="minorHAnsi" w:cstheme="minorHAnsi"/>
        </w:rPr>
        <w:t>Pzp</w:t>
      </w:r>
      <w:proofErr w:type="spellEnd"/>
      <w:r w:rsidRPr="005862B4">
        <w:rPr>
          <w:rFonts w:asciiTheme="minorHAnsi" w:hAnsiTheme="minorHAnsi" w:cstheme="minorHAnsi"/>
        </w:rPr>
        <w:t xml:space="preserve">. </w:t>
      </w:r>
    </w:p>
    <w:p w14:paraId="67E5D0C6" w14:textId="77777777"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Zabezpieczenie wnoszone w pieniądzu Wykonawca wpłaca przelewem na rachunek bankowy wskazany przez zamawiającego</w:t>
      </w:r>
      <w:r w:rsidR="00EF28BB" w:rsidRPr="005862B4">
        <w:rPr>
          <w:rFonts w:asciiTheme="minorHAnsi" w:hAnsiTheme="minorHAnsi" w:cstheme="minorHAnsi"/>
        </w:rPr>
        <w:t xml:space="preserve">. </w:t>
      </w:r>
    </w:p>
    <w:p w14:paraId="76872773" w14:textId="234F84FD"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W przypadku wniesienia wadium w pieniądzu Wykonawca może wyrazić zgodę na zaliczenie kwoty wadium na poczet zabezpieczenia</w:t>
      </w:r>
      <w:r w:rsidR="00642BDD" w:rsidRPr="005862B4">
        <w:rPr>
          <w:rFonts w:asciiTheme="minorHAnsi" w:hAnsiTheme="minorHAnsi" w:cstheme="minorHAnsi"/>
        </w:rPr>
        <w:t>.</w:t>
      </w:r>
    </w:p>
    <w:p w14:paraId="3A0159B8" w14:textId="3CAD9D86"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b/>
        </w:rPr>
      </w:pPr>
      <w:r w:rsidRPr="005862B4">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642BDD" w:rsidRPr="005862B4">
        <w:rPr>
          <w:rFonts w:asciiTheme="minorHAnsi" w:hAnsiTheme="minorHAnsi" w:cstheme="minorHAnsi"/>
        </w:rPr>
        <w:t>.</w:t>
      </w:r>
    </w:p>
    <w:p w14:paraId="60DBB3E5" w14:textId="77777777"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w:t>
      </w:r>
    </w:p>
    <w:p w14:paraId="74FA9F51" w14:textId="77777777" w:rsidR="007560E1" w:rsidRPr="005862B4" w:rsidRDefault="007560E1"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lastRenderedPageBreak/>
        <w:t xml:space="preserve">Zabezpieczenie wnoszone w formie poręczenia lub gwarancji musi zawierać następujące elementy: </w:t>
      </w:r>
    </w:p>
    <w:p w14:paraId="5A770590" w14:textId="77777777"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Nazwę wykonawcy i jego siedzibę (adres) – zgodne z informacjami podanymi w ofercie</w:t>
      </w:r>
    </w:p>
    <w:p w14:paraId="33E16EC8" w14:textId="77777777"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 xml:space="preserve">Nazwę Beneficjenta (Zamawiającego), </w:t>
      </w:r>
    </w:p>
    <w:p w14:paraId="4C90F001" w14:textId="77777777"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 xml:space="preserve">Nazwę Gwaranta lub Poręczyciela, </w:t>
      </w:r>
    </w:p>
    <w:p w14:paraId="2C9E888D" w14:textId="10AC11E9"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 xml:space="preserve">Określać wierzytelność, która ma być zabezpieczona gwarancją, </w:t>
      </w:r>
    </w:p>
    <w:p w14:paraId="35041192" w14:textId="6A2200C4" w:rsidR="00BB61AD" w:rsidRPr="005862B4" w:rsidRDefault="007560E1" w:rsidP="006772B4">
      <w:pPr>
        <w:pStyle w:val="pkt"/>
        <w:numPr>
          <w:ilvl w:val="0"/>
          <w:numId w:val="39"/>
        </w:numPr>
        <w:spacing w:before="0" w:after="0" w:line="360" w:lineRule="auto"/>
        <w:jc w:val="left"/>
        <w:rPr>
          <w:rFonts w:asciiTheme="minorHAnsi" w:hAnsiTheme="minorHAnsi" w:cstheme="minorHAnsi"/>
        </w:rPr>
      </w:pPr>
      <w:r w:rsidRPr="005862B4">
        <w:rPr>
          <w:rFonts w:asciiTheme="minorHAnsi" w:hAnsiTheme="minorHAnsi" w:cstheme="minorHAnsi"/>
        </w:rPr>
        <w:t>Jasno określony termin, w jakim Zamawiający musi doręczyć pisemne żądanie wypłaty do Gwaranta lub Poręczyciela. Termin ten musi uwzględniać wszystkie zapisy umowy</w:t>
      </w:r>
      <w:r w:rsidR="00A8477C" w:rsidRPr="005862B4">
        <w:rPr>
          <w:rFonts w:asciiTheme="minorHAnsi" w:hAnsiTheme="minorHAnsi" w:cstheme="minorHAnsi"/>
        </w:rPr>
        <w:t>.</w:t>
      </w:r>
    </w:p>
    <w:p w14:paraId="28E20C5A" w14:textId="3FF14027" w:rsidR="00BB61AD" w:rsidRPr="005862B4" w:rsidRDefault="007560E1" w:rsidP="006772B4">
      <w:pPr>
        <w:pStyle w:val="pkt"/>
        <w:numPr>
          <w:ilvl w:val="0"/>
          <w:numId w:val="39"/>
        </w:numPr>
        <w:spacing w:before="0" w:after="0" w:line="360" w:lineRule="auto"/>
        <w:jc w:val="left"/>
        <w:rPr>
          <w:rFonts w:asciiTheme="minorHAnsi" w:hAnsiTheme="minorHAnsi" w:cstheme="minorHAnsi"/>
        </w:rPr>
      </w:pPr>
      <w:r w:rsidRPr="005862B4">
        <w:rPr>
          <w:rFonts w:asciiTheme="minorHAnsi" w:hAnsiTheme="minorHAnsi" w:cstheme="minorHAnsi"/>
        </w:rPr>
        <w:t xml:space="preserve">Jasno określony okres ważności gwarancji lub poręczenia. </w:t>
      </w:r>
    </w:p>
    <w:p w14:paraId="64B23C67" w14:textId="322E8CE1" w:rsidR="00BB61AD" w:rsidRPr="005862B4" w:rsidRDefault="00BB61AD"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W przypadku, gdy zabezpieczenie, będzie wnoszone w formie innej niż pieniądz, Zamawiający zastrzega sobie prawo do akceptacji projektu ww. dokumentu.</w:t>
      </w:r>
    </w:p>
    <w:p w14:paraId="0D4A1325" w14:textId="77777777" w:rsidR="00D7263B" w:rsidRPr="005862B4" w:rsidRDefault="00D7263B" w:rsidP="006772B4">
      <w:pPr>
        <w:pStyle w:val="pkt"/>
        <w:spacing w:before="0" w:after="0" w:line="360" w:lineRule="auto"/>
        <w:ind w:left="0" w:firstLine="0"/>
        <w:jc w:val="left"/>
        <w:rPr>
          <w:rFonts w:asciiTheme="minorHAnsi" w:hAnsiTheme="minorHAnsi" w:cstheme="minorHAnsi"/>
        </w:rPr>
      </w:pPr>
    </w:p>
    <w:p w14:paraId="4A52B665" w14:textId="77777777" w:rsidR="0019306A" w:rsidRPr="005862B4" w:rsidRDefault="0019306A" w:rsidP="006772B4">
      <w:pPr>
        <w:widowControl w:val="0"/>
        <w:numPr>
          <w:ilvl w:val="0"/>
          <w:numId w:val="5"/>
        </w:numPr>
        <w:autoSpaceDE w:val="0"/>
        <w:autoSpaceDN w:val="0"/>
        <w:adjustRightInd w:val="0"/>
        <w:spacing w:after="0" w:line="360" w:lineRule="auto"/>
        <w:ind w:left="357" w:firstLine="0"/>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OPIS SPOSOBU PRZYGOTOWANIA OFERTY </w:t>
      </w:r>
    </w:p>
    <w:p w14:paraId="57C571E3" w14:textId="77777777" w:rsidR="002D3A37" w:rsidRPr="005862B4" w:rsidRDefault="002D3A37"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14:paraId="2A6C0B0B" w14:textId="080CB2E0" w:rsidR="002D3A37" w:rsidRPr="005862B4" w:rsidRDefault="002D3A37"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D7D9DD" w14:textId="48223B65" w:rsidR="002D3A37" w:rsidRPr="005862B4" w:rsidRDefault="002D3A37"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Oferta powinna być: </w:t>
      </w:r>
    </w:p>
    <w:p w14:paraId="6A989CD6" w14:textId="77777777" w:rsidR="002D3A37" w:rsidRPr="005862B4" w:rsidRDefault="002D3A37" w:rsidP="006772B4">
      <w:pPr>
        <w:pStyle w:val="pkt"/>
        <w:numPr>
          <w:ilvl w:val="0"/>
          <w:numId w:val="50"/>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rPr>
        <w:lastRenderedPageBreak/>
        <w:t xml:space="preserve">sporządzona na podstawie załączników niniejszej SWZ w języku polskim, </w:t>
      </w:r>
    </w:p>
    <w:p w14:paraId="1359419F" w14:textId="77777777" w:rsidR="002D3A37" w:rsidRPr="005862B4" w:rsidRDefault="002D3A37" w:rsidP="006772B4">
      <w:pPr>
        <w:pStyle w:val="pkt"/>
        <w:numPr>
          <w:ilvl w:val="0"/>
          <w:numId w:val="50"/>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rPr>
        <w:t xml:space="preserve">złożona przy użyciu środków komunikacji elektronicznej tzn. za pośrednictwem platformazakupowa.pl, </w:t>
      </w:r>
    </w:p>
    <w:p w14:paraId="2CC9788B" w14:textId="58D3235E" w:rsidR="002D3A37" w:rsidRPr="005862B4" w:rsidRDefault="002D3A37" w:rsidP="006772B4">
      <w:pPr>
        <w:pStyle w:val="pkt"/>
        <w:numPr>
          <w:ilvl w:val="0"/>
          <w:numId w:val="50"/>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rPr>
        <w:t xml:space="preserve">podpisana kwalifikowanym podpisem elektronicznym lub podpisem zaufanym lub podpisem osobistym przez osobę/osoby upoważnioną/upoważnione. </w:t>
      </w:r>
    </w:p>
    <w:p w14:paraId="7F12B965" w14:textId="77777777" w:rsidR="007C7104" w:rsidRPr="005862B4" w:rsidRDefault="00BF0F38"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862B4">
        <w:rPr>
          <w:rFonts w:asciiTheme="minorHAnsi" w:hAnsiTheme="minorHAnsi" w:cstheme="minorHAnsi"/>
        </w:rPr>
        <w:t>eIDAS</w:t>
      </w:r>
      <w:proofErr w:type="spellEnd"/>
      <w:r w:rsidRPr="005862B4">
        <w:rPr>
          <w:rFonts w:asciiTheme="minorHAnsi" w:hAnsiTheme="minorHAnsi" w:cstheme="minorHAnsi"/>
        </w:rPr>
        <w:t>) (UE) nr 910/2014 - od 1 lipca 2016 roku”.</w:t>
      </w:r>
    </w:p>
    <w:p w14:paraId="1BBA3E92" w14:textId="18362491"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 przypadku wykorzystania formatu podpisu </w:t>
      </w:r>
      <w:proofErr w:type="spellStart"/>
      <w:r w:rsidRPr="005862B4">
        <w:rPr>
          <w:rFonts w:asciiTheme="minorHAnsi" w:hAnsiTheme="minorHAnsi" w:cstheme="minorHAnsi"/>
        </w:rPr>
        <w:t>XAdES</w:t>
      </w:r>
      <w:proofErr w:type="spellEnd"/>
      <w:r w:rsidRPr="005862B4">
        <w:rPr>
          <w:rFonts w:asciiTheme="minorHAnsi" w:hAnsiTheme="minorHAnsi" w:cstheme="minorHAnsi"/>
        </w:rPr>
        <w:t xml:space="preserve"> zewnętrzny. Zamawiający wymaga dołączenia odpowiedniej ilości plików tj. podpisywanych plików z danymi oraz plików podpisu w formacie </w:t>
      </w:r>
      <w:proofErr w:type="spellStart"/>
      <w:r w:rsidRPr="005862B4">
        <w:rPr>
          <w:rFonts w:asciiTheme="minorHAnsi" w:hAnsiTheme="minorHAnsi" w:cstheme="minorHAnsi"/>
        </w:rPr>
        <w:t>XAdES</w:t>
      </w:r>
      <w:proofErr w:type="spellEnd"/>
      <w:r w:rsidRPr="005862B4">
        <w:rPr>
          <w:rFonts w:asciiTheme="minorHAnsi" w:hAnsiTheme="minorHAnsi" w:cstheme="minorHAnsi"/>
        </w:rPr>
        <w:t>.</w:t>
      </w:r>
    </w:p>
    <w:p w14:paraId="19B7242F"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Zgodnie z art. 18 ust. 3 ustawy </w:t>
      </w:r>
      <w:proofErr w:type="spellStart"/>
      <w:r w:rsidRPr="005862B4">
        <w:rPr>
          <w:rFonts w:asciiTheme="minorHAnsi" w:hAnsiTheme="minorHAnsi" w:cstheme="minorHAnsi"/>
        </w:rPr>
        <w:t>Pzp</w:t>
      </w:r>
      <w:proofErr w:type="spellEnd"/>
      <w:r w:rsidRPr="005862B4">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34ABEAF"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5862B4">
          <w:rPr>
            <w:rStyle w:val="Hipercze"/>
            <w:rFonts w:asciiTheme="minorHAnsi" w:hAnsiTheme="minorHAnsi" w:cstheme="minorHAnsi"/>
          </w:rPr>
          <w:t>https://platformazakupowa.pl/strona/45-instrukcje</w:t>
        </w:r>
      </w:hyperlink>
      <w:r w:rsidRPr="005862B4">
        <w:rPr>
          <w:rFonts w:asciiTheme="minorHAnsi" w:hAnsiTheme="minorHAnsi" w:cstheme="minorHAnsi"/>
        </w:rPr>
        <w:t xml:space="preserve"> </w:t>
      </w:r>
    </w:p>
    <w:p w14:paraId="687E0DA2"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Każdy z wykonawców może złożyć tylko jedną ofertę. Złożenie większej liczby ofert lub oferty zawierającej propozycje wariantowe podlegać będą odrzuceniu.</w:t>
      </w:r>
    </w:p>
    <w:p w14:paraId="25DA7935"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Ceny oferty muszą zawierać wszystkie koszty, jakie musi ponieść wykonawca, aby zrealizować zamówienie z najwyższą starannością oraz ewentualne rabaty.</w:t>
      </w:r>
    </w:p>
    <w:p w14:paraId="41635B31"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Dokumenty i oświadczenia składane przez wykonawcę powinny być w języku polskim, chyba że w SWZ dopuszczono inaczej. W przypadku  załączenia dokumentów sporządzonych w </w:t>
      </w:r>
      <w:r w:rsidRPr="005862B4">
        <w:rPr>
          <w:rFonts w:asciiTheme="minorHAnsi" w:hAnsiTheme="minorHAnsi" w:cstheme="minorHAnsi"/>
        </w:rPr>
        <w:lastRenderedPageBreak/>
        <w:t>innym języku niż dopuszczony, wykonawca zobowiązany jest załączyć tłumaczenie na język polski</w:t>
      </w:r>
    </w:p>
    <w:p w14:paraId="46C132E8"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28C7071"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4846F785"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7652211F"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Zamawiający rekomenduje wykorzystanie formatów: .pdf .</w:t>
      </w:r>
      <w:proofErr w:type="spellStart"/>
      <w:r w:rsidRPr="005862B4">
        <w:rPr>
          <w:rFonts w:asciiTheme="minorHAnsi" w:hAnsiTheme="minorHAnsi" w:cstheme="minorHAnsi"/>
        </w:rPr>
        <w:t>doc</w:t>
      </w:r>
      <w:proofErr w:type="spellEnd"/>
      <w:r w:rsidRPr="005862B4">
        <w:rPr>
          <w:rFonts w:asciiTheme="minorHAnsi" w:hAnsiTheme="minorHAnsi" w:cstheme="minorHAnsi"/>
        </w:rPr>
        <w:t xml:space="preserve"> .</w:t>
      </w:r>
      <w:proofErr w:type="spellStart"/>
      <w:r w:rsidRPr="005862B4">
        <w:rPr>
          <w:rFonts w:asciiTheme="minorHAnsi" w:hAnsiTheme="minorHAnsi" w:cstheme="minorHAnsi"/>
        </w:rPr>
        <w:t>docx</w:t>
      </w:r>
      <w:proofErr w:type="spellEnd"/>
      <w:r w:rsidRPr="005862B4">
        <w:rPr>
          <w:rFonts w:asciiTheme="minorHAnsi" w:hAnsiTheme="minorHAnsi" w:cstheme="minorHAnsi"/>
        </w:rPr>
        <w:t xml:space="preserve"> .xls .</w:t>
      </w:r>
      <w:proofErr w:type="spellStart"/>
      <w:r w:rsidRPr="005862B4">
        <w:rPr>
          <w:rFonts w:asciiTheme="minorHAnsi" w:hAnsiTheme="minorHAnsi" w:cstheme="minorHAnsi"/>
        </w:rPr>
        <w:t>xlsx</w:t>
      </w:r>
      <w:proofErr w:type="spellEnd"/>
      <w:r w:rsidRPr="005862B4">
        <w:rPr>
          <w:rFonts w:asciiTheme="minorHAnsi" w:hAnsiTheme="minorHAnsi" w:cstheme="minorHAnsi"/>
        </w:rPr>
        <w:t xml:space="preserve"> .jpg (.</w:t>
      </w:r>
      <w:proofErr w:type="spellStart"/>
      <w:r w:rsidRPr="005862B4">
        <w:rPr>
          <w:rFonts w:asciiTheme="minorHAnsi" w:hAnsiTheme="minorHAnsi" w:cstheme="minorHAnsi"/>
        </w:rPr>
        <w:t>jpeg</w:t>
      </w:r>
      <w:proofErr w:type="spellEnd"/>
      <w:r w:rsidRPr="005862B4">
        <w:rPr>
          <w:rFonts w:asciiTheme="minorHAnsi" w:hAnsiTheme="minorHAnsi" w:cstheme="minorHAnsi"/>
        </w:rPr>
        <w:t>) ze szczególnym wskazaniem na .pdf</w:t>
      </w:r>
    </w:p>
    <w:p w14:paraId="0E7184AA"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W celu ewentualnej kompresji danych Zamawiający rekomenduje wykorzystanie jednego z rozszerzeń: a) .zip b) .7Z </w:t>
      </w:r>
    </w:p>
    <w:p w14:paraId="090C6673" w14:textId="79C4F046"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Wśród rozszerzeń powszechnych a niewystępujących w Rozporządzeniu KRI występują: .</w:t>
      </w:r>
      <w:proofErr w:type="spellStart"/>
      <w:r w:rsidRPr="005862B4">
        <w:rPr>
          <w:rFonts w:asciiTheme="minorHAnsi" w:hAnsiTheme="minorHAnsi" w:cstheme="minorHAnsi"/>
        </w:rPr>
        <w:t>rar</w:t>
      </w:r>
      <w:proofErr w:type="spellEnd"/>
      <w:r w:rsidRPr="005862B4">
        <w:rPr>
          <w:rFonts w:asciiTheme="minorHAnsi" w:hAnsiTheme="minorHAnsi" w:cstheme="minorHAnsi"/>
        </w:rPr>
        <w:t xml:space="preserve"> .gif .</w:t>
      </w:r>
      <w:proofErr w:type="spellStart"/>
      <w:r w:rsidRPr="005862B4">
        <w:rPr>
          <w:rFonts w:asciiTheme="minorHAnsi" w:hAnsiTheme="minorHAnsi" w:cstheme="minorHAnsi"/>
        </w:rPr>
        <w:t>bmp</w:t>
      </w:r>
      <w:proofErr w:type="spellEnd"/>
      <w:r w:rsidRPr="005862B4">
        <w:rPr>
          <w:rFonts w:asciiTheme="minorHAnsi" w:hAnsiTheme="minorHAnsi" w:cstheme="minorHAnsi"/>
        </w:rPr>
        <w:t xml:space="preserve"> .</w:t>
      </w:r>
      <w:proofErr w:type="spellStart"/>
      <w:r w:rsidRPr="005862B4">
        <w:rPr>
          <w:rFonts w:asciiTheme="minorHAnsi" w:hAnsiTheme="minorHAnsi" w:cstheme="minorHAnsi"/>
        </w:rPr>
        <w:t>numbers</w:t>
      </w:r>
      <w:proofErr w:type="spellEnd"/>
      <w:r w:rsidRPr="005862B4">
        <w:rPr>
          <w:rFonts w:asciiTheme="minorHAnsi" w:hAnsiTheme="minorHAnsi" w:cstheme="minorHAnsi"/>
        </w:rPr>
        <w:t xml:space="preserve"> .</w:t>
      </w:r>
      <w:proofErr w:type="spellStart"/>
      <w:r w:rsidRPr="005862B4">
        <w:rPr>
          <w:rFonts w:asciiTheme="minorHAnsi" w:hAnsiTheme="minorHAnsi" w:cstheme="minorHAnsi"/>
        </w:rPr>
        <w:t>pages</w:t>
      </w:r>
      <w:proofErr w:type="spellEnd"/>
      <w:r w:rsidRPr="005862B4">
        <w:rPr>
          <w:rFonts w:asciiTheme="minorHAnsi" w:hAnsiTheme="minorHAnsi" w:cstheme="minorHAnsi"/>
        </w:rPr>
        <w:t>. Dokumenty złożone w takich plikach zostaną uznane za złożone nieskutecznie.</w:t>
      </w:r>
    </w:p>
    <w:p w14:paraId="30E5ACDC"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Zamawiający zwraca uwagę na ograniczenia wielkości plików podpisywanych profilem zaufanym, który wynosi maksymalnie 10MB, oraz na ograniczenie wielkości plików podpisywanych w aplikacji </w:t>
      </w:r>
      <w:proofErr w:type="spellStart"/>
      <w:r w:rsidRPr="005862B4">
        <w:rPr>
          <w:rFonts w:asciiTheme="minorHAnsi" w:hAnsiTheme="minorHAnsi" w:cstheme="minorHAnsi"/>
        </w:rPr>
        <w:t>eDoApp</w:t>
      </w:r>
      <w:proofErr w:type="spellEnd"/>
      <w:r w:rsidRPr="005862B4">
        <w:rPr>
          <w:rFonts w:asciiTheme="minorHAnsi" w:hAnsiTheme="minorHAnsi" w:cstheme="minorHAnsi"/>
        </w:rPr>
        <w:t xml:space="preserve"> służącej do składania podpisu osobistego, który wynosi maksymalnie 5MB. </w:t>
      </w:r>
    </w:p>
    <w:p w14:paraId="5AD597B2"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 przypadku stosowania przez wykonawcę kwalifikowanego podpisu elektronicznego: </w:t>
      </w:r>
    </w:p>
    <w:p w14:paraId="01E2FE0F" w14:textId="3431E43B" w:rsidR="006A1900" w:rsidRPr="005862B4" w:rsidRDefault="007C7104" w:rsidP="006772B4">
      <w:pPr>
        <w:pStyle w:val="pkt"/>
        <w:numPr>
          <w:ilvl w:val="0"/>
          <w:numId w:val="51"/>
        </w:numPr>
        <w:spacing w:before="0" w:after="0" w:line="360" w:lineRule="auto"/>
        <w:jc w:val="left"/>
        <w:rPr>
          <w:rFonts w:asciiTheme="minorHAnsi" w:hAnsiTheme="minorHAnsi" w:cstheme="minorHAnsi"/>
          <w:lang w:bidi="pl-PL"/>
        </w:rPr>
      </w:pPr>
      <w:r w:rsidRPr="005862B4">
        <w:rPr>
          <w:rFonts w:asciiTheme="minorHAnsi" w:hAnsiTheme="minorHAnsi" w:cstheme="minorHAnsi"/>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5862B4">
        <w:rPr>
          <w:rFonts w:asciiTheme="minorHAnsi" w:hAnsiTheme="minorHAnsi" w:cstheme="minorHAnsi"/>
        </w:rPr>
        <w:t>PAdES</w:t>
      </w:r>
      <w:proofErr w:type="spellEnd"/>
      <w:r w:rsidRPr="005862B4">
        <w:rPr>
          <w:rFonts w:asciiTheme="minorHAnsi" w:hAnsiTheme="minorHAnsi" w:cstheme="minorHAnsi"/>
        </w:rPr>
        <w:t xml:space="preserve">. </w:t>
      </w:r>
      <w:r w:rsidR="006A1900" w:rsidRPr="005862B4">
        <w:rPr>
          <w:rFonts w:asciiTheme="minorHAnsi" w:hAnsiTheme="minorHAnsi" w:cstheme="minorHAnsi"/>
        </w:rPr>
        <w:t>–</w:t>
      </w:r>
      <w:r w:rsidRPr="005862B4">
        <w:rPr>
          <w:rFonts w:asciiTheme="minorHAnsi" w:hAnsiTheme="minorHAnsi" w:cstheme="minorHAnsi"/>
        </w:rPr>
        <w:t xml:space="preserve"> </w:t>
      </w:r>
    </w:p>
    <w:p w14:paraId="45CA8E76" w14:textId="7868A5D7" w:rsidR="007C7104" w:rsidRPr="005862B4" w:rsidRDefault="007C7104" w:rsidP="006772B4">
      <w:pPr>
        <w:pStyle w:val="pkt"/>
        <w:numPr>
          <w:ilvl w:val="0"/>
          <w:numId w:val="51"/>
        </w:numPr>
        <w:spacing w:before="0" w:after="0" w:line="360" w:lineRule="auto"/>
        <w:jc w:val="left"/>
        <w:rPr>
          <w:rFonts w:asciiTheme="minorHAnsi" w:hAnsiTheme="minorHAnsi" w:cstheme="minorHAnsi"/>
          <w:lang w:bidi="pl-PL"/>
        </w:rPr>
      </w:pPr>
      <w:r w:rsidRPr="005862B4">
        <w:rPr>
          <w:rFonts w:asciiTheme="minorHAnsi" w:hAnsiTheme="minorHAnsi" w:cstheme="minorHAnsi"/>
        </w:rPr>
        <w:t xml:space="preserve">Pliki w innych formatach niż PDF zaleca się opatrzyć podpisem w formacie </w:t>
      </w:r>
      <w:proofErr w:type="spellStart"/>
      <w:r w:rsidRPr="005862B4">
        <w:rPr>
          <w:rFonts w:asciiTheme="minorHAnsi" w:hAnsiTheme="minorHAnsi" w:cstheme="minorHAnsi"/>
        </w:rPr>
        <w:t>XAdES</w:t>
      </w:r>
      <w:proofErr w:type="spellEnd"/>
      <w:r w:rsidRPr="005862B4">
        <w:rPr>
          <w:rFonts w:asciiTheme="minorHAnsi" w:hAnsiTheme="minorHAnsi" w:cstheme="minorHAnsi"/>
        </w:rPr>
        <w:t xml:space="preserve"> o typie zewnętrznym. Wykonawca powinien pamiętać, aby plik z podpisem przekazywać łącznie z dokumentem podpisywanym. - Zamawiający rekomenduje wykorzystanie podpisu z kwalifikowanym znacznikiem czasu.</w:t>
      </w:r>
    </w:p>
    <w:p w14:paraId="16F61747"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47AC16"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Zamawiający zaleca, aby Wykonawca z odpowiednim wyprzedzeniem przetestował możliwość prawidłowego wykorzystania wybranej metody podpisania plików oferty. </w:t>
      </w:r>
    </w:p>
    <w:p w14:paraId="79851B6B"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Osobą składającą ofertę powinna być osoba kontaktowa podawana w dokumentacji. </w:t>
      </w:r>
    </w:p>
    <w:p w14:paraId="7815555A"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188A55"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Jeśli Wykonawca pakuje dokumenty np. w plik o rozszerzeniu .zip, zaleca się wcześniejsze podpisanie każdego ze skompresowanych plików.</w:t>
      </w:r>
    </w:p>
    <w:p w14:paraId="68A9EECE"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Zamawiający zaleca aby nie wprowadzać jakichkolwiek zmian w plikach po podpisaniu ich podpisem kwalifikowanym. Może to skutkować naruszeniem integralności plików co równoważne będzie z koniecznością odrzucenia oferty. </w:t>
      </w:r>
    </w:p>
    <w:p w14:paraId="40EF1EDD" w14:textId="05DF7576"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Jeśli oferta zawiera informacje stanowiące tajemnicę przedsiębiorstwa w rozumieniu ustawy z dnia 16 kwietnia 1993 r. o zwalczaniu nieuczciwej konkurencji (Dz. U. z 2020r. poz. 1913 ze zm.), Wykonawca powinien nie później niż w terminie przekazania takich informacji, zastrzec, że nie mogą one być udostępnione oraz wykazać, iż zastrzeżone informacje stanowią tajemnicę przedsiębiorstwa. Wszelkie informacje stanowiące tajemnicę przedsiębiorstwa powinny zostać złożone w osobnym pliku wraz z jednoczesnym </w:t>
      </w:r>
      <w:r w:rsidRPr="005862B4">
        <w:rPr>
          <w:rFonts w:asciiTheme="minorHAnsi" w:hAnsiTheme="minorHAnsi" w:cstheme="minorHAnsi"/>
        </w:rPr>
        <w:lastRenderedPageBreak/>
        <w:t xml:space="preserve">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5862B4">
        <w:rPr>
          <w:rFonts w:asciiTheme="minorHAnsi" w:hAnsiTheme="minorHAnsi" w:cstheme="minorHAnsi"/>
        </w:rPr>
        <w:t>pzp</w:t>
      </w:r>
      <w:proofErr w:type="spellEnd"/>
      <w:r w:rsidRPr="005862B4">
        <w:rPr>
          <w:rFonts w:asciiTheme="minorHAnsi" w:hAnsiTheme="minorHAnsi" w:cstheme="minorHAnsi"/>
        </w:rPr>
        <w:t>.</w:t>
      </w:r>
    </w:p>
    <w:p w14:paraId="297C418B"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14:paraId="6B802804" w14:textId="39409379" w:rsidR="002D3A37"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t>
      </w:r>
      <w:r w:rsidRPr="005862B4">
        <w:rPr>
          <w:rFonts w:asciiTheme="minorHAnsi" w:hAnsiTheme="minorHAnsi" w:cstheme="minorHAnsi"/>
          <w:lang w:bidi="pl-PL"/>
        </w:rPr>
        <w:br/>
        <w:t xml:space="preserve">w Formularzu Ofertowym. </w:t>
      </w:r>
    </w:p>
    <w:p w14:paraId="3F9143A3"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Ofertę należy złożyć wraz z następującymi załącznikami:</w:t>
      </w:r>
    </w:p>
    <w:p w14:paraId="42DC8FBE"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 xml:space="preserve">Oferta cenowa zgodna z załączonym drukiem „formularza oferty”- załącznik SWZ, która zawiera cenę wyliczoną w sposób opisany w </w:t>
      </w:r>
      <w:r w:rsidR="005F2147" w:rsidRPr="005862B4">
        <w:rPr>
          <w:rFonts w:asciiTheme="minorHAnsi" w:hAnsiTheme="minorHAnsi" w:cstheme="minorHAnsi"/>
          <w:lang w:bidi="pl-PL"/>
        </w:rPr>
        <w:t>rozdziale</w:t>
      </w:r>
      <w:r w:rsidRPr="005862B4">
        <w:rPr>
          <w:rFonts w:asciiTheme="minorHAnsi" w:hAnsiTheme="minorHAnsi" w:cstheme="minorHAnsi"/>
          <w:lang w:bidi="pl-PL"/>
        </w:rPr>
        <w:t xml:space="preserve"> XVII SWZ</w:t>
      </w:r>
      <w:r w:rsidR="00BF3BC0" w:rsidRPr="005862B4">
        <w:rPr>
          <w:rFonts w:asciiTheme="minorHAnsi" w:hAnsiTheme="minorHAnsi" w:cstheme="minorHAnsi"/>
          <w:lang w:bidi="pl-PL"/>
        </w:rPr>
        <w:t>.</w:t>
      </w:r>
    </w:p>
    <w:p w14:paraId="22834976"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Oświadczenia, o których mowa w rozdziale V ust. 2 SWZ (załączniki do SWZ).</w:t>
      </w:r>
    </w:p>
    <w:p w14:paraId="21A5FAC0"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Pełnomocnictwo - Jeżeli oferta wraz z oświadczeniami składana jest przez pełnomocnika należy do oferty załączyć pełnomocnictwo upoważniające pełnomocnika do tej czynności</w:t>
      </w:r>
    </w:p>
    <w:p w14:paraId="77916B24"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 xml:space="preserve">Wykonawca, który polega na zasobach innych podmiotów składa wraz z ofertą oświadczenie podmiotu o udostępnieniu zasobów wskazujące na okoliczności opisane </w:t>
      </w:r>
      <w:r w:rsidRPr="005862B4">
        <w:rPr>
          <w:rFonts w:asciiTheme="minorHAnsi" w:hAnsiTheme="minorHAnsi" w:cstheme="minorHAnsi"/>
          <w:lang w:bidi="pl-PL"/>
        </w:rPr>
        <w:br/>
        <w:t xml:space="preserve">w </w:t>
      </w:r>
      <w:r w:rsidR="00240E37" w:rsidRPr="005862B4">
        <w:rPr>
          <w:rFonts w:asciiTheme="minorHAnsi" w:hAnsiTheme="minorHAnsi" w:cstheme="minorHAnsi"/>
          <w:lang w:bidi="pl-PL"/>
        </w:rPr>
        <w:t>rozdziale V ust. 9</w:t>
      </w:r>
      <w:r w:rsidRPr="005862B4">
        <w:rPr>
          <w:rFonts w:asciiTheme="minorHAnsi" w:hAnsiTheme="minorHAnsi" w:cstheme="minorHAnsi"/>
          <w:lang w:bidi="pl-PL"/>
        </w:rPr>
        <w:t xml:space="preserve"> SWZ oraz </w:t>
      </w:r>
      <w:r w:rsidRPr="005862B4">
        <w:rPr>
          <w:rFonts w:asciiTheme="minorHAnsi" w:hAnsiTheme="minorHAnsi" w:cstheme="minorHAnsi"/>
        </w:rPr>
        <w:t>oświadczenia podmiotu udostępniającego zasoby potwierdzające brak podstaw wykluczenia tego podmiotu oraz odpowiednio spełnianie warunków udziału w postępowaniu, o których mowa w Rozdziale V ust. 1.</w:t>
      </w:r>
    </w:p>
    <w:p w14:paraId="20C84AA7"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lastRenderedPageBreak/>
        <w:t>Wykonawcy wspólnie ubiegający się o udzielenie zamówienia dołączają do oferty oświadczenie, z którego wynika jaki zakres rzeczowy wykonania zamówienia realizować zamierzają poszczególni Wykonawcy.</w:t>
      </w:r>
    </w:p>
    <w:p w14:paraId="3EE4A4D6" w14:textId="77777777" w:rsidR="00057A2C" w:rsidRPr="005862B4" w:rsidRDefault="00057A2C"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 xml:space="preserve">Oryginał wniesienia wadium jeżeli wadium wnoszone jest w formie niepieniężnej </w:t>
      </w:r>
    </w:p>
    <w:p w14:paraId="64947A1C"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Pełnomocnictwo dla pełnomocnika do reprezentowania w postępowaniu Wykonawców wspólnie ubiegających się o udzielenie zamówienia - dotyczy ofert składanych przez Wykonawców wspólnie ubiegających się o udzielenie zamówienia;</w:t>
      </w:r>
    </w:p>
    <w:p w14:paraId="2F1D723E"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Oświadczenie Wykonawcy o niepodleganiu wykluczeniu z postępowania – wzór oświadczenia stanowi załącznik do SWZ. W przy</w:t>
      </w:r>
      <w:r w:rsidRPr="005862B4">
        <w:rPr>
          <w:rFonts w:asciiTheme="minorHAnsi" w:hAnsiTheme="minorHAnsi" w:cstheme="minorHAnsi"/>
          <w:lang w:bidi="pl-PL"/>
        </w:rPr>
        <w:softHyphen/>
        <w:t>padku wspólnego ubiegania się o zamówienie przez Wykonawców, oświadczenie o niepodlegania wykluczeniu składa każdy z Wykonawców</w:t>
      </w:r>
    </w:p>
    <w:p w14:paraId="17B487D9"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 xml:space="preserve">Oferta oraz oświadczenia, o których mowa rozdziale V ust. 2 SWZ (załączniki do SWZ) </w:t>
      </w:r>
      <w:r w:rsidR="00C70FAB" w:rsidRPr="005862B4">
        <w:rPr>
          <w:rFonts w:asciiTheme="minorHAnsi" w:hAnsiTheme="minorHAnsi" w:cstheme="minorHAnsi"/>
          <w:lang w:bidi="pl-PL"/>
        </w:rPr>
        <w:t xml:space="preserve">o niepodleganiu </w:t>
      </w:r>
      <w:r w:rsidRPr="005862B4">
        <w:rPr>
          <w:rFonts w:asciiTheme="minorHAnsi" w:hAnsiTheme="minorHAnsi" w:cstheme="minorHAnsi"/>
          <w:lang w:bidi="pl-PL"/>
        </w:rPr>
        <w:t>wykluczeniu muszą być złożone w oryginale.</w:t>
      </w:r>
    </w:p>
    <w:p w14:paraId="4E280068" w14:textId="77777777" w:rsidR="00937921"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Pełnomocnictwo do złożenia oferty musi być złożone w oryginale w ta</w:t>
      </w:r>
      <w:r w:rsidRPr="005862B4">
        <w:rPr>
          <w:rFonts w:asciiTheme="minorHAnsi" w:hAnsiTheme="minorHAnsi" w:cstheme="minorHAnsi"/>
          <w:lang w:bidi="pl-PL"/>
        </w:rPr>
        <w:softHyphen/>
        <w:t>kiej samej formie, jak składana oferta (</w:t>
      </w:r>
      <w:proofErr w:type="spellStart"/>
      <w:r w:rsidRPr="005862B4">
        <w:rPr>
          <w:rFonts w:asciiTheme="minorHAnsi" w:hAnsiTheme="minorHAnsi" w:cstheme="minorHAnsi"/>
          <w:lang w:bidi="pl-PL"/>
        </w:rPr>
        <w:t>t.j</w:t>
      </w:r>
      <w:proofErr w:type="spellEnd"/>
      <w:r w:rsidRPr="005862B4">
        <w:rPr>
          <w:rFonts w:asciiTheme="minorHAnsi" w:hAnsiTheme="minorHAnsi" w:cstheme="minorHAnsi"/>
          <w:lang w:bidi="pl-PL"/>
        </w:rPr>
        <w:t>. w formie elektronicznej lub postaci elektronicznej opatrzonej podpisem zaufanym lub podpisem osobistym). Dopusz</w:t>
      </w:r>
      <w:r w:rsidRPr="005862B4">
        <w:rPr>
          <w:rFonts w:asciiTheme="minorHAnsi" w:hAnsiTheme="minorHAnsi" w:cstheme="minorHAnsi"/>
          <w:lang w:bidi="pl-PL"/>
        </w:rPr>
        <w:softHyphen/>
        <w:t>cza się także złożenie elektronicznej kopii (skanu) pełnomocnictwa sporządzonego uprzednio w formie pisemnej, w formie elektronicznego poświadczenia sporządzo</w:t>
      </w:r>
      <w:r w:rsidRPr="005862B4">
        <w:rPr>
          <w:rFonts w:asciiTheme="minorHAnsi" w:hAnsiTheme="minorHAnsi" w:cstheme="minorHAnsi"/>
          <w:lang w:bidi="pl-PL"/>
        </w:rPr>
        <w:softHyphen/>
        <w:t>nego stosownie do art. 97 § 2 ustawy z dnia 14 lutego 1991 r. - Prawo o notariacie, które to poświadczenie notariusz opatruje kwalifikowanym podpisem elektronicz</w:t>
      </w:r>
      <w:r w:rsidRPr="005862B4">
        <w:rPr>
          <w:rFonts w:asciiTheme="minorHAnsi" w:hAnsiTheme="minorHAnsi" w:cstheme="minorHAnsi"/>
          <w:lang w:bidi="pl-PL"/>
        </w:rPr>
        <w:softHyphen/>
        <w:t>nym, bądź też poprzez opatrzenie skanu pełnomocnictwa sporządzonego uprzed</w:t>
      </w:r>
      <w:r w:rsidRPr="005862B4">
        <w:rPr>
          <w:rFonts w:asciiTheme="minorHAnsi" w:hAnsiTheme="minorHAnsi" w:cstheme="minorHAnsi"/>
          <w:lang w:bidi="pl-PL"/>
        </w:rPr>
        <w:softHyphen/>
        <w:t>nio w formie pisemnej kwalifikowanym podpisem, podpisem zaufanym lub podpi</w:t>
      </w:r>
      <w:r w:rsidRPr="005862B4">
        <w:rPr>
          <w:rFonts w:asciiTheme="minorHAnsi" w:hAnsiTheme="minorHAnsi" w:cstheme="minorHAnsi"/>
          <w:lang w:bidi="pl-PL"/>
        </w:rPr>
        <w:softHyphen/>
        <w:t>sem osobistym mocodawcy. Elektroniczna kopia pełnomocnictwa nie może być uwierzytelniona przez upełnomocnionego.</w:t>
      </w:r>
    </w:p>
    <w:p w14:paraId="6FA469C6" w14:textId="77777777"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Oferta powinna być podpisana przez osobę upoważnioną/osoby upoważnione do reprezentowania Wykonawcy. </w:t>
      </w:r>
    </w:p>
    <w:p w14:paraId="117AC286" w14:textId="7EA92B62"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 celu potwierdzenia, że osoba działająca w imieniu Wykonawcy jest umocowana do jego reprezentowania, zamawiający żąda od Wykonawcy odpisu lub informacji z KRS, </w:t>
      </w:r>
      <w:proofErr w:type="spellStart"/>
      <w:r w:rsidRPr="005862B4">
        <w:rPr>
          <w:rFonts w:asciiTheme="minorHAnsi" w:hAnsiTheme="minorHAnsi" w:cstheme="minorHAnsi"/>
        </w:rPr>
        <w:t>CEiDG</w:t>
      </w:r>
      <w:proofErr w:type="spellEnd"/>
      <w:r w:rsidRPr="005862B4">
        <w:rPr>
          <w:rFonts w:asciiTheme="minorHAnsi" w:hAnsiTheme="minorHAnsi" w:cstheme="minorHAnsi"/>
        </w:rPr>
        <w:t xml:space="preserve"> lub innego właściwego rejestru. Wykonawca nie jest zobowiązany do złożenia tych</w:t>
      </w:r>
      <w:r w:rsidR="00C96B50" w:rsidRPr="005862B4">
        <w:rPr>
          <w:rFonts w:asciiTheme="minorHAnsi" w:hAnsiTheme="minorHAnsi" w:cstheme="minorHAnsi"/>
        </w:rPr>
        <w:t xml:space="preserve"> </w:t>
      </w:r>
      <w:r w:rsidRPr="005862B4">
        <w:rPr>
          <w:rFonts w:asciiTheme="minorHAnsi" w:hAnsiTheme="minorHAnsi" w:cstheme="minorHAnsi"/>
        </w:rPr>
        <w:t xml:space="preserve">dokumentów, jeżeli Zamawiający może je uzyskać za pomocą bezpłatnych i </w:t>
      </w:r>
      <w:r w:rsidRPr="005862B4">
        <w:rPr>
          <w:rFonts w:asciiTheme="minorHAnsi" w:hAnsiTheme="minorHAnsi" w:cstheme="minorHAnsi"/>
        </w:rPr>
        <w:lastRenderedPageBreak/>
        <w:t xml:space="preserve">ogólnodostępnych baz danych, o ile Wykonawca dostarczył dane umożliwiające dostęp do tych dokumentów. </w:t>
      </w:r>
    </w:p>
    <w:p w14:paraId="2D85503E" w14:textId="77777777"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Jeżeli w imieniu Wykonawcy działa osoba, której umocowanie do jego reprezentowania nie wynika z dokumentów rejestrowych (KRS, </w:t>
      </w:r>
      <w:proofErr w:type="spellStart"/>
      <w:r w:rsidRPr="005862B4">
        <w:rPr>
          <w:rFonts w:asciiTheme="minorHAnsi" w:hAnsiTheme="minorHAnsi" w:cstheme="minorHAnsi"/>
        </w:rPr>
        <w:t>CEiDG</w:t>
      </w:r>
      <w:proofErr w:type="spellEnd"/>
      <w:r w:rsidRPr="005862B4">
        <w:rPr>
          <w:rFonts w:asciiTheme="minorHAnsi" w:hAnsiTheme="minorHAnsi" w:cstheme="minorHAnsi"/>
        </w:rPr>
        <w:t xml:space="preserve"> lub innego właściwego rejestru), Wykonawca dołącza do oferty pełnomocnictwo lub inny dokument potwierdzający umocowanie do reprezentowania Wykonawcy. Zdanie pierwsze stosuje się odpowiednio do osoby działającej w imieniu Wykonawców wspólnie ubiegających się o udzielenie zamówienia.</w:t>
      </w:r>
    </w:p>
    <w:p w14:paraId="6E6431E3" w14:textId="4B0838EC"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Postanowienia ust. </w:t>
      </w:r>
      <w:r w:rsidR="006A1900" w:rsidRPr="005862B4">
        <w:rPr>
          <w:rFonts w:asciiTheme="minorHAnsi" w:hAnsiTheme="minorHAnsi" w:cstheme="minorHAnsi"/>
        </w:rPr>
        <w:t>34</w:t>
      </w:r>
      <w:r w:rsidRPr="005862B4">
        <w:rPr>
          <w:rFonts w:asciiTheme="minorHAnsi" w:hAnsiTheme="minorHAnsi" w:cstheme="minorHAnsi"/>
        </w:rPr>
        <w:t xml:space="preserve"> i </w:t>
      </w:r>
      <w:r w:rsidR="006A1900" w:rsidRPr="005862B4">
        <w:rPr>
          <w:rFonts w:asciiTheme="minorHAnsi" w:hAnsiTheme="minorHAnsi" w:cstheme="minorHAnsi"/>
        </w:rPr>
        <w:t>35</w:t>
      </w:r>
      <w:r w:rsidRPr="005862B4">
        <w:rPr>
          <w:rFonts w:asciiTheme="minorHAnsi" w:hAnsiTheme="minorHAnsi" w:cstheme="minorHAnsi"/>
        </w:rPr>
        <w:t xml:space="preserve"> stosuje się odpowiednio do osoby działającej w imieniu  podmiotu udostępniającego zasoby na zasadach określonych w art. 118 PZP.</w:t>
      </w:r>
    </w:p>
    <w:p w14:paraId="14DAC9BA" w14:textId="77777777" w:rsidR="0019306A" w:rsidRPr="005862B4" w:rsidRDefault="0019306A" w:rsidP="006772B4">
      <w:pPr>
        <w:widowControl w:val="0"/>
        <w:autoSpaceDE w:val="0"/>
        <w:autoSpaceDN w:val="0"/>
        <w:adjustRightInd w:val="0"/>
        <w:spacing w:after="0" w:line="360" w:lineRule="auto"/>
        <w:contextualSpacing/>
        <w:jc w:val="both"/>
        <w:rPr>
          <w:rFonts w:asciiTheme="minorHAnsi" w:hAnsiTheme="minorHAnsi" w:cstheme="minorHAnsi"/>
          <w:b/>
          <w:color w:val="000000"/>
          <w:sz w:val="24"/>
          <w:szCs w:val="24"/>
        </w:rPr>
      </w:pPr>
    </w:p>
    <w:p w14:paraId="5E678F94" w14:textId="0C8C7C0E" w:rsidR="0019306A" w:rsidRPr="00801CB8"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SPOSÓB </w:t>
      </w:r>
      <w:r w:rsidRPr="00801CB8">
        <w:rPr>
          <w:rFonts w:asciiTheme="minorHAnsi" w:hAnsiTheme="minorHAnsi" w:cstheme="minorHAnsi"/>
          <w:b/>
          <w:color w:val="000000"/>
          <w:sz w:val="24"/>
          <w:szCs w:val="24"/>
          <w:u w:val="single"/>
        </w:rPr>
        <w:t>ORAZ TERMIN SKŁADANIA OFERT</w:t>
      </w:r>
    </w:p>
    <w:p w14:paraId="4671E1E5" w14:textId="4DA3ACED"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 xml:space="preserve">Ofertę wraz z wymaganymi dokumentami należy umieścić na </w:t>
      </w:r>
      <w:hyperlink r:id="rId20">
        <w:r w:rsidRPr="00801CB8">
          <w:rPr>
            <w:rFonts w:asciiTheme="minorHAnsi" w:hAnsiTheme="minorHAnsi" w:cstheme="minorHAnsi"/>
            <w:color w:val="0070C0"/>
            <w:sz w:val="24"/>
            <w:szCs w:val="24"/>
            <w:u w:val="single"/>
          </w:rPr>
          <w:t>platformazakupowa.pl</w:t>
        </w:r>
      </w:hyperlink>
      <w:r w:rsidRPr="00801CB8">
        <w:rPr>
          <w:rFonts w:asciiTheme="minorHAnsi" w:hAnsiTheme="minorHAnsi" w:cstheme="minorHAnsi"/>
          <w:color w:val="0070C0"/>
          <w:sz w:val="24"/>
          <w:szCs w:val="24"/>
        </w:rPr>
        <w:t xml:space="preserve"> </w:t>
      </w:r>
      <w:r w:rsidRPr="00801CB8">
        <w:rPr>
          <w:rFonts w:asciiTheme="minorHAnsi" w:hAnsiTheme="minorHAnsi" w:cstheme="minorHAnsi"/>
          <w:sz w:val="24"/>
          <w:szCs w:val="24"/>
        </w:rPr>
        <w:t xml:space="preserve">pod adresem </w:t>
      </w:r>
      <w:hyperlink r:id="rId21" w:history="1">
        <w:r w:rsidR="0097014C" w:rsidRPr="00801CB8">
          <w:rPr>
            <w:rStyle w:val="Hipercze"/>
            <w:rFonts w:asciiTheme="minorHAnsi" w:hAnsiTheme="minorHAnsi" w:cstheme="minorHAnsi"/>
            <w:color w:val="0070C0"/>
            <w:sz w:val="24"/>
            <w:szCs w:val="24"/>
          </w:rPr>
          <w:t>https://platformazakupowa.pl/pn/zapolice/proceedings</w:t>
        </w:r>
      </w:hyperlink>
      <w:r w:rsidR="0097014C" w:rsidRPr="00801CB8">
        <w:rPr>
          <w:rFonts w:asciiTheme="minorHAnsi" w:hAnsiTheme="minorHAnsi" w:cstheme="minorHAnsi"/>
          <w:color w:val="0070C0"/>
          <w:sz w:val="24"/>
          <w:szCs w:val="24"/>
          <w:lang w:val="pl-PL"/>
        </w:rPr>
        <w:t xml:space="preserve"> </w:t>
      </w:r>
      <w:r w:rsidRPr="00801CB8">
        <w:rPr>
          <w:rFonts w:asciiTheme="minorHAnsi" w:hAnsiTheme="minorHAnsi" w:cstheme="minorHAnsi"/>
          <w:sz w:val="24"/>
          <w:szCs w:val="24"/>
        </w:rPr>
        <w:t xml:space="preserve">myśl Ustawy na stronie internetowej prowadzonego postępowania  do dnia </w:t>
      </w:r>
      <w:r w:rsidR="000B635B">
        <w:rPr>
          <w:rFonts w:asciiTheme="minorHAnsi" w:hAnsiTheme="minorHAnsi" w:cstheme="minorHAnsi"/>
          <w:b/>
          <w:bCs/>
          <w:sz w:val="24"/>
          <w:szCs w:val="24"/>
          <w:u w:val="single"/>
          <w:lang w:val="pl-PL"/>
        </w:rPr>
        <w:t>2</w:t>
      </w:r>
      <w:r w:rsidR="008C4A09">
        <w:rPr>
          <w:rFonts w:asciiTheme="minorHAnsi" w:hAnsiTheme="minorHAnsi" w:cstheme="minorHAnsi"/>
          <w:b/>
          <w:bCs/>
          <w:sz w:val="24"/>
          <w:szCs w:val="24"/>
          <w:u w:val="single"/>
          <w:lang w:val="pl-PL"/>
        </w:rPr>
        <w:t xml:space="preserve">8 </w:t>
      </w:r>
      <w:r w:rsidR="000B635B">
        <w:rPr>
          <w:rFonts w:asciiTheme="minorHAnsi" w:hAnsiTheme="minorHAnsi" w:cstheme="minorHAnsi"/>
          <w:b/>
          <w:bCs/>
          <w:sz w:val="24"/>
          <w:szCs w:val="24"/>
          <w:u w:val="single"/>
          <w:lang w:val="pl-PL"/>
        </w:rPr>
        <w:t xml:space="preserve">lutego </w:t>
      </w:r>
      <w:r w:rsidR="00BA7EB9" w:rsidRPr="00801CB8">
        <w:rPr>
          <w:rFonts w:asciiTheme="minorHAnsi" w:hAnsiTheme="minorHAnsi" w:cstheme="minorHAnsi"/>
          <w:b/>
          <w:bCs/>
          <w:sz w:val="24"/>
          <w:szCs w:val="24"/>
          <w:u w:val="single"/>
          <w:lang w:val="pl-PL"/>
        </w:rPr>
        <w:t xml:space="preserve">2023 roku do godziny </w:t>
      </w:r>
      <w:r w:rsidR="000B635B">
        <w:rPr>
          <w:rFonts w:asciiTheme="minorHAnsi" w:hAnsiTheme="minorHAnsi" w:cstheme="minorHAnsi"/>
          <w:b/>
          <w:bCs/>
          <w:sz w:val="24"/>
          <w:szCs w:val="24"/>
          <w:u w:val="single"/>
          <w:lang w:val="pl-PL"/>
        </w:rPr>
        <w:t>09</w:t>
      </w:r>
      <w:r w:rsidR="00BA7EB9" w:rsidRPr="00801CB8">
        <w:rPr>
          <w:rFonts w:asciiTheme="minorHAnsi" w:hAnsiTheme="minorHAnsi" w:cstheme="minorHAnsi"/>
          <w:b/>
          <w:bCs/>
          <w:sz w:val="24"/>
          <w:szCs w:val="24"/>
          <w:u w:val="single"/>
          <w:lang w:val="pl-PL"/>
        </w:rPr>
        <w:t>.00</w:t>
      </w:r>
    </w:p>
    <w:p w14:paraId="63B3BE1B"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Do oferty należy dołączyć wszystkie wymagane w SWZ dokumenty.</w:t>
      </w:r>
    </w:p>
    <w:p w14:paraId="1C723BDB"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Po wypełnieniu Formularza składania oferty lub wniosku i dołączenia  wszystkich wymaganych załączników należy kliknąć przycisk „Przejdź do podsumowania”.</w:t>
      </w:r>
    </w:p>
    <w:p w14:paraId="3AC8876C"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 xml:space="preserve">Oferta lub wniosek składana elektronicznie musi zostać podpisana elektronicznym podpisem kwalifikowanym, podpisem zaufanym lub podpisem osobistym. W procesie składania oferty za pośrednictwem </w:t>
      </w:r>
      <w:hyperlink r:id="rId22">
        <w:r w:rsidRPr="00801CB8">
          <w:rPr>
            <w:rFonts w:asciiTheme="minorHAnsi" w:hAnsiTheme="minorHAnsi" w:cstheme="minorHAnsi"/>
            <w:color w:val="1155CC"/>
            <w:sz w:val="24"/>
            <w:szCs w:val="24"/>
            <w:u w:val="single"/>
          </w:rPr>
          <w:t>platformazakupowa.pl</w:t>
        </w:r>
      </w:hyperlink>
      <w:r w:rsidRPr="00801CB8">
        <w:rPr>
          <w:rFonts w:asciiTheme="minorHAnsi" w:hAnsiTheme="minorHAnsi" w:cstheme="minorHAnsi"/>
          <w:sz w:val="24"/>
          <w:szCs w:val="24"/>
        </w:rPr>
        <w:t xml:space="preserve">, wykonawca powinien złożyć podpis bezpośrednio na dokumentach przesłanych za pośrednictwem </w:t>
      </w:r>
      <w:hyperlink r:id="rId23">
        <w:r w:rsidRPr="00801CB8">
          <w:rPr>
            <w:rFonts w:asciiTheme="minorHAnsi" w:hAnsiTheme="minorHAnsi" w:cstheme="minorHAnsi"/>
            <w:color w:val="1155CC"/>
            <w:sz w:val="24"/>
            <w:szCs w:val="24"/>
            <w:u w:val="single"/>
          </w:rPr>
          <w:t>platformazakupowa.pl</w:t>
        </w:r>
      </w:hyperlink>
      <w:r w:rsidRPr="00801CB8">
        <w:rPr>
          <w:rFonts w:asciiTheme="minorHAnsi" w:hAnsiTheme="minorHAnsi" w:cstheme="minorHAnsi"/>
          <w:sz w:val="24"/>
          <w:szCs w:val="24"/>
        </w:rPr>
        <w:t xml:space="preserve">. Zalecamy stosowanie podpisu na każdym załączonym pliku osobno, w szczególności wskazanych w art. 63 ust 1 oraz ust.2  </w:t>
      </w:r>
      <w:proofErr w:type="spellStart"/>
      <w:r w:rsidRPr="00801CB8">
        <w:rPr>
          <w:rFonts w:asciiTheme="minorHAnsi" w:hAnsiTheme="minorHAnsi" w:cstheme="minorHAnsi"/>
          <w:sz w:val="24"/>
          <w:szCs w:val="24"/>
        </w:rPr>
        <w:t>Pzp</w:t>
      </w:r>
      <w:proofErr w:type="spellEnd"/>
      <w:r w:rsidRPr="00801CB8">
        <w:rPr>
          <w:rFonts w:asciiTheme="minorHAnsi" w:hAnsiTheme="minorHAnsi" w:cstheme="min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0A1B26"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9C4F953" w14:textId="44BD0232"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24">
        <w:r w:rsidRPr="00801CB8">
          <w:rPr>
            <w:rFonts w:asciiTheme="minorHAnsi" w:hAnsiTheme="minorHAnsi" w:cstheme="minorHAnsi"/>
            <w:color w:val="1155CC"/>
            <w:sz w:val="24"/>
            <w:szCs w:val="24"/>
            <w:u w:val="single"/>
          </w:rPr>
          <w:t>https://platformazakupowa.pl/strona/45-instrukcje</w:t>
        </w:r>
      </w:hyperlink>
    </w:p>
    <w:p w14:paraId="5710E7E1" w14:textId="77777777" w:rsidR="006A1900" w:rsidRPr="005862B4" w:rsidRDefault="006A1900" w:rsidP="006772B4">
      <w:pPr>
        <w:pStyle w:val="pkt"/>
        <w:spacing w:before="0" w:after="0" w:line="360" w:lineRule="auto"/>
        <w:ind w:left="0" w:firstLine="0"/>
        <w:rPr>
          <w:rFonts w:asciiTheme="minorHAnsi" w:hAnsiTheme="minorHAnsi" w:cstheme="minorHAnsi"/>
          <w:lang w:bidi="pl-PL"/>
        </w:rPr>
      </w:pPr>
    </w:p>
    <w:p w14:paraId="45FC0518"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TERMIN OTWARCIA OFERT</w:t>
      </w:r>
    </w:p>
    <w:p w14:paraId="07270934" w14:textId="4BD1BE0B"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Otwarcie ofert następuje niezwłocznie po upływie terminu składania ofert, nie później niż następnego dnia po dniu, w którym upłynął termin składania ofert</w:t>
      </w:r>
      <w:r w:rsidRPr="00C261A6">
        <w:rPr>
          <w:rFonts w:asciiTheme="minorHAnsi" w:hAnsiTheme="minorHAnsi" w:cstheme="minorHAnsi"/>
          <w:b/>
          <w:bCs/>
        </w:rPr>
        <w:t xml:space="preserve"> tj. </w:t>
      </w:r>
      <w:r w:rsidR="000B635B">
        <w:rPr>
          <w:rFonts w:asciiTheme="minorHAnsi" w:hAnsiTheme="minorHAnsi" w:cstheme="minorHAnsi"/>
          <w:b/>
          <w:bCs/>
        </w:rPr>
        <w:t>2</w:t>
      </w:r>
      <w:r w:rsidR="008C4A09">
        <w:rPr>
          <w:rFonts w:asciiTheme="minorHAnsi" w:hAnsiTheme="minorHAnsi" w:cstheme="minorHAnsi"/>
          <w:b/>
          <w:bCs/>
        </w:rPr>
        <w:t>8</w:t>
      </w:r>
      <w:r w:rsidR="000B635B">
        <w:rPr>
          <w:rFonts w:asciiTheme="minorHAnsi" w:hAnsiTheme="minorHAnsi" w:cstheme="minorHAnsi"/>
          <w:b/>
          <w:bCs/>
        </w:rPr>
        <w:t xml:space="preserve"> lutego</w:t>
      </w:r>
      <w:r w:rsidR="00BA7EB9" w:rsidRPr="00C261A6">
        <w:rPr>
          <w:rFonts w:asciiTheme="minorHAnsi" w:hAnsiTheme="minorHAnsi" w:cstheme="minorHAnsi"/>
          <w:b/>
          <w:bCs/>
        </w:rPr>
        <w:t xml:space="preserve"> 2023 roku</w:t>
      </w:r>
      <w:r w:rsidR="00801CB8" w:rsidRPr="00C261A6">
        <w:rPr>
          <w:rFonts w:asciiTheme="minorHAnsi" w:hAnsiTheme="minorHAnsi" w:cstheme="minorHAnsi"/>
          <w:b/>
          <w:bCs/>
        </w:rPr>
        <w:t xml:space="preserve"> do godziny </w:t>
      </w:r>
      <w:r w:rsidR="000B635B">
        <w:rPr>
          <w:rFonts w:asciiTheme="minorHAnsi" w:hAnsiTheme="minorHAnsi" w:cstheme="minorHAnsi"/>
          <w:b/>
          <w:bCs/>
        </w:rPr>
        <w:t>09</w:t>
      </w:r>
      <w:r w:rsidR="00801CB8" w:rsidRPr="00C261A6">
        <w:rPr>
          <w:rFonts w:asciiTheme="minorHAnsi" w:hAnsiTheme="minorHAnsi" w:cstheme="minorHAnsi"/>
          <w:b/>
          <w:bCs/>
        </w:rPr>
        <w:t>.</w:t>
      </w:r>
      <w:r w:rsidR="00C261A6" w:rsidRPr="00C261A6">
        <w:rPr>
          <w:rFonts w:asciiTheme="minorHAnsi" w:hAnsiTheme="minorHAnsi" w:cstheme="minorHAnsi"/>
          <w:b/>
          <w:bCs/>
        </w:rPr>
        <w:t>30</w:t>
      </w:r>
    </w:p>
    <w:p w14:paraId="5C2D9D96" w14:textId="77777777"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FCC427" w14:textId="07FE0ED9"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Zamawiający poinformuje o zmianie terminu otwarcia ofert na stronie internetowej prowadzonego postępowania.</w:t>
      </w:r>
    </w:p>
    <w:p w14:paraId="05FFC0E4" w14:textId="77777777"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406DC806" w14:textId="5368C3C1"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Zamawiający, niezwłocznie po otwarciu ofert, udostępnia na stronie internetowej prowadzonego postępowania informacje o:</w:t>
      </w:r>
    </w:p>
    <w:p w14:paraId="7B9EB443" w14:textId="77777777" w:rsidR="0097014C" w:rsidRPr="00C261A6" w:rsidRDefault="0097014C" w:rsidP="006772B4">
      <w:pPr>
        <w:pStyle w:val="Akapitzlist"/>
        <w:numPr>
          <w:ilvl w:val="0"/>
          <w:numId w:val="53"/>
        </w:numPr>
        <w:shd w:val="clear" w:color="auto" w:fill="FFFFFF"/>
        <w:spacing w:after="0" w:line="360" w:lineRule="auto"/>
        <w:jc w:val="both"/>
        <w:rPr>
          <w:rFonts w:asciiTheme="minorHAnsi" w:hAnsiTheme="minorHAnsi" w:cstheme="minorHAnsi"/>
          <w:sz w:val="24"/>
          <w:szCs w:val="24"/>
        </w:rPr>
      </w:pPr>
      <w:r w:rsidRPr="00C261A6">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0E04F40" w14:textId="77777777" w:rsidR="0097014C" w:rsidRPr="00C261A6" w:rsidRDefault="0097014C" w:rsidP="006772B4">
      <w:pPr>
        <w:pStyle w:val="Akapitzlist"/>
        <w:numPr>
          <w:ilvl w:val="0"/>
          <w:numId w:val="53"/>
        </w:numPr>
        <w:shd w:val="clear" w:color="auto" w:fill="FFFFFF"/>
        <w:spacing w:after="0" w:line="360" w:lineRule="auto"/>
        <w:jc w:val="both"/>
        <w:rPr>
          <w:rFonts w:asciiTheme="minorHAnsi" w:hAnsiTheme="minorHAnsi" w:cstheme="minorHAnsi"/>
          <w:sz w:val="24"/>
          <w:szCs w:val="24"/>
        </w:rPr>
      </w:pPr>
      <w:r w:rsidRPr="00C261A6">
        <w:rPr>
          <w:rFonts w:asciiTheme="minorHAnsi" w:hAnsiTheme="minorHAnsi" w:cstheme="minorHAnsi"/>
          <w:sz w:val="24"/>
          <w:szCs w:val="24"/>
        </w:rPr>
        <w:t>cenach lub kosztach zawartych w ofertach.</w:t>
      </w:r>
    </w:p>
    <w:p w14:paraId="1FD7A845" w14:textId="04A45634" w:rsidR="0019306A" w:rsidRPr="00C261A6" w:rsidRDefault="0097014C" w:rsidP="006772B4">
      <w:pPr>
        <w:pStyle w:val="pkt"/>
        <w:spacing w:before="0" w:after="0" w:line="360" w:lineRule="auto"/>
        <w:ind w:left="556" w:firstLine="0"/>
        <w:rPr>
          <w:rFonts w:asciiTheme="minorHAnsi" w:hAnsiTheme="minorHAnsi" w:cstheme="minorHAnsi"/>
        </w:rPr>
      </w:pPr>
      <w:r w:rsidRPr="00C261A6">
        <w:rPr>
          <w:rFonts w:asciiTheme="minorHAnsi" w:hAnsiTheme="minorHAnsi" w:cstheme="minorHAnsi"/>
        </w:rPr>
        <w:t>Informacja zostanie opublikowana na stronie postępowania na</w:t>
      </w:r>
      <w:hyperlink r:id="rId25">
        <w:r w:rsidRPr="00C261A6">
          <w:rPr>
            <w:rFonts w:asciiTheme="minorHAnsi" w:hAnsiTheme="minorHAnsi" w:cstheme="minorHAnsi"/>
            <w:color w:val="1155CC"/>
            <w:u w:val="single"/>
          </w:rPr>
          <w:t xml:space="preserve"> platformazakupowa.pl</w:t>
        </w:r>
      </w:hyperlink>
      <w:r w:rsidRPr="00C261A6">
        <w:rPr>
          <w:rFonts w:asciiTheme="minorHAnsi" w:hAnsiTheme="minorHAnsi" w:cstheme="minorHAnsi"/>
        </w:rPr>
        <w:t xml:space="preserve"> w sekcji ,,Komunikaty” .</w:t>
      </w:r>
    </w:p>
    <w:p w14:paraId="53BF478D" w14:textId="5785CAA4" w:rsidR="001059F1" w:rsidRDefault="0097014C" w:rsidP="00C261A6">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lang w:bidi="pl-PL"/>
        </w:rPr>
        <w:t xml:space="preserve">Otwarcie ofert jest niejawne. </w:t>
      </w:r>
      <w:r w:rsidRPr="00C261A6">
        <w:rPr>
          <w:rFonts w:asciiTheme="minorHAnsi" w:hAnsiTheme="minorHAnsi" w:cstheme="minorHAnsi"/>
        </w:rPr>
        <w:t xml:space="preserve">Zgodnie z Ustawą Prawo Zamówień Publicznych Zamawiający nie ma obowiązku przeprowadzania jawnej sesji otwarcia ofert w sposób jawny z udziałem </w:t>
      </w:r>
      <w:r w:rsidRPr="00C261A6">
        <w:rPr>
          <w:rFonts w:asciiTheme="minorHAnsi" w:hAnsiTheme="minorHAnsi" w:cstheme="minorHAnsi"/>
        </w:rPr>
        <w:lastRenderedPageBreak/>
        <w:t>wykonawców lub transmitowania sesji otwarcia za pośrednictwem elektronicznych narzędzi do przekazu wideo on-line</w:t>
      </w:r>
    </w:p>
    <w:p w14:paraId="42BBD7BC" w14:textId="77777777" w:rsidR="00C261A6" w:rsidRPr="00C261A6" w:rsidRDefault="00C261A6" w:rsidP="00C261A6">
      <w:pPr>
        <w:pStyle w:val="pkt"/>
        <w:spacing w:before="0" w:after="0" w:line="360" w:lineRule="auto"/>
        <w:ind w:left="360" w:firstLine="0"/>
        <w:rPr>
          <w:rFonts w:asciiTheme="minorHAnsi" w:hAnsiTheme="minorHAnsi" w:cstheme="minorHAnsi"/>
          <w:lang w:bidi="pl-PL"/>
        </w:rPr>
      </w:pPr>
    </w:p>
    <w:p w14:paraId="1AAB6691"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SPOSÓB OBLICZENIA CENY</w:t>
      </w:r>
    </w:p>
    <w:p w14:paraId="3C8A7DE0"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color w:val="000000"/>
        </w:rPr>
        <w:t>Oferta musi zawierać ostateczną, sumaryczną cenę obejmującą wszystkie koszty z uwzględnieniem op</w:t>
      </w:r>
      <w:r w:rsidRPr="005862B4">
        <w:rPr>
          <w:rFonts w:asciiTheme="minorHAnsi" w:hAnsiTheme="minorHAnsi" w:cstheme="minorHAnsi"/>
          <w:color w:val="000000"/>
          <w:lang w:val="pl-PL"/>
        </w:rPr>
        <w:t xml:space="preserve">łat i podatków (także podatku od towarów i usług). Przy dokonywaniu wyceny przedmiotu zamówienia należy uwzględnić wszystkie dane z analizy SWZ wraz z załącznikami. </w:t>
      </w:r>
    </w:p>
    <w:p w14:paraId="280BD2DE"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eastAsia="Batang" w:hAnsiTheme="minorHAnsi" w:cstheme="minorHAnsi"/>
        </w:rPr>
        <w:t>Cena musi być podana w złotych polskich cyfrowo i słownie, w zaokrągleniu do drugiego miejsca po przecinku.</w:t>
      </w:r>
    </w:p>
    <w:p w14:paraId="68A555FA"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W przypadku rozbieżności pomiędzy ceną podaną cyfrowo a słownie, jako wartość właściwa zostanie przyjęta cena podana słownie.</w:t>
      </w:r>
    </w:p>
    <w:p w14:paraId="29E05507"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Jeżeli</w:t>
      </w:r>
      <w:r w:rsidRPr="005862B4">
        <w:rPr>
          <w:rFonts w:asciiTheme="minorHAnsi" w:eastAsia="TimesNewRomanPSMT" w:hAnsiTheme="minorHAnsi" w:cstheme="minorHAnsi"/>
        </w:rPr>
        <w:t xml:space="preserve"> została złożona oferta, której wybór prowadziłby do powstania u zamawiającego obowiązku podatkowego zgodnie z ustawą z dnia 11 marca 2004 r. o podatku od towarów i usług (Dz. U. z 2018 r. poz. 2174, z </w:t>
      </w:r>
      <w:proofErr w:type="spellStart"/>
      <w:r w:rsidRPr="005862B4">
        <w:rPr>
          <w:rFonts w:asciiTheme="minorHAnsi" w:eastAsia="TimesNewRomanPSMT" w:hAnsiTheme="minorHAnsi" w:cstheme="minorHAnsi"/>
        </w:rPr>
        <w:t>późn</w:t>
      </w:r>
      <w:proofErr w:type="spellEnd"/>
      <w:r w:rsidRPr="005862B4">
        <w:rPr>
          <w:rFonts w:asciiTheme="minorHAnsi" w:eastAsia="TimesNewRomanPSMT" w:hAnsiTheme="minorHAnsi" w:cstheme="minorHAnsi"/>
        </w:rPr>
        <w:t>. zm.15), dla celów zastosowania kryterium ceny lub kosztu zamawiający dolicza do przedstawionej w tej ofercie ceny kwotę podatku od towarów i usług, którą miałby obowiązek rozliczyć.</w:t>
      </w:r>
      <w:r w:rsidR="00FE5A03" w:rsidRPr="005862B4">
        <w:rPr>
          <w:rFonts w:asciiTheme="minorHAnsi" w:eastAsia="TimesNewRomanPSMT" w:hAnsiTheme="minorHAnsi" w:cstheme="minorHAnsi"/>
          <w:lang w:val="pl-PL"/>
        </w:rPr>
        <w:t xml:space="preserve"> </w:t>
      </w:r>
      <w:r w:rsidRPr="005862B4">
        <w:rPr>
          <w:rFonts w:asciiTheme="minorHAnsi" w:hAnsiTheme="minorHAnsi" w:cstheme="minorHAnsi"/>
          <w:lang w:eastAsia="en-US"/>
        </w:rPr>
        <w:t xml:space="preserve">W przypadku, o którym mowa powyżej </w:t>
      </w:r>
      <w:r w:rsidRPr="005862B4">
        <w:rPr>
          <w:rFonts w:asciiTheme="minorHAnsi" w:eastAsia="TimesNewRomanPSMT" w:hAnsiTheme="minorHAnsi" w:cstheme="minorHAnsi"/>
        </w:rPr>
        <w:t xml:space="preserve">wykonawca w Formularzu ofertowym zobowiązany jest poinformować Zamawiającego, że wybór jego oferty będzie prowadził do powstania u Zamawiającego obowiązku podatkowego, wskazując nazwę (rodzaj) towaru lub usługi, którego dostawa lub której świadczenie będzie prowadzić do jego powstania, wskazując jego / jej wartość bez kwoty podatku oraz wskazując stawkę podatku od towarów i usług, która zgodnie z wiedzą wykonawcy, będzie miała zastosowanie. </w:t>
      </w:r>
    </w:p>
    <w:p w14:paraId="1E2AB507" w14:textId="77777777" w:rsidR="00FE5A03" w:rsidRPr="005862B4" w:rsidRDefault="00FE5A03"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w:t>
      </w:r>
      <w:r w:rsidR="002A661C" w:rsidRPr="005862B4">
        <w:rPr>
          <w:rFonts w:asciiTheme="minorHAnsi" w:hAnsiTheme="minorHAnsi" w:cstheme="minorHAnsi"/>
        </w:rPr>
        <w:t>zenia ceny określonej w ofercie poza przypadkami określonymi</w:t>
      </w:r>
      <w:r w:rsidR="002A661C" w:rsidRPr="005862B4">
        <w:rPr>
          <w:rFonts w:asciiTheme="minorHAnsi" w:hAnsiTheme="minorHAnsi" w:cstheme="minorHAnsi"/>
          <w:lang w:val="pl-PL"/>
        </w:rPr>
        <w:t xml:space="preserve"> w umowie. </w:t>
      </w:r>
    </w:p>
    <w:p w14:paraId="676F8BF5" w14:textId="4D163EBC" w:rsidR="00EA3130" w:rsidRPr="005862B4" w:rsidRDefault="00EA3130"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color w:val="000000"/>
        </w:rPr>
        <w:lastRenderedPageBreak/>
        <w:t>Oferta musi zawierać ostateczną, sumaryczną cenę obejmującą wszystkie koszty z uwzględnieniem op</w:t>
      </w:r>
      <w:r w:rsidRPr="005862B4">
        <w:rPr>
          <w:rFonts w:asciiTheme="minorHAnsi" w:hAnsiTheme="minorHAnsi" w:cstheme="minorHAnsi"/>
          <w:color w:val="000000"/>
          <w:lang w:val="pl-PL"/>
        </w:rPr>
        <w:t xml:space="preserve">łat i podatków (także podatku od towarów i usług). Przy dokonywaniu wyceny przedmiotu zamówienia należy uwzględnić wszystkie dane z </w:t>
      </w:r>
      <w:r w:rsidR="004F3F29" w:rsidRPr="005862B4">
        <w:rPr>
          <w:rFonts w:asciiTheme="minorHAnsi" w:hAnsiTheme="minorHAnsi" w:cstheme="minorHAnsi"/>
          <w:color w:val="000000"/>
          <w:lang w:val="pl-PL"/>
        </w:rPr>
        <w:t xml:space="preserve">dokumentacji </w:t>
      </w:r>
      <w:r w:rsidR="00435B9B">
        <w:rPr>
          <w:rFonts w:asciiTheme="minorHAnsi" w:hAnsiTheme="minorHAnsi" w:cstheme="minorHAnsi"/>
          <w:color w:val="000000"/>
          <w:lang w:val="pl-PL"/>
        </w:rPr>
        <w:t xml:space="preserve">projektowej </w:t>
      </w:r>
      <w:r w:rsidRPr="005862B4">
        <w:rPr>
          <w:rFonts w:asciiTheme="minorHAnsi" w:hAnsiTheme="minorHAnsi" w:cstheme="minorHAnsi"/>
          <w:color w:val="000000"/>
          <w:lang w:val="pl-PL"/>
        </w:rPr>
        <w:t xml:space="preserve">wraz z załącznikami. </w:t>
      </w:r>
      <w:r w:rsidRPr="005862B4">
        <w:rPr>
          <w:rFonts w:asciiTheme="minorHAnsi" w:eastAsia="Batang" w:hAnsiTheme="minorHAnsi" w:cstheme="minorHAnsi"/>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dostaw i robót nieprzewidzianych, a niezbędnych do wykonania zamówienia oraz wszystkie inne koszty, które będą musiały być poniesione przy wykonaniu zamówienia w zakresie opisanym w </w:t>
      </w:r>
      <w:r w:rsidR="004F3F29" w:rsidRPr="005862B4">
        <w:rPr>
          <w:rFonts w:asciiTheme="minorHAnsi" w:eastAsia="Batang" w:hAnsiTheme="minorHAnsi" w:cstheme="minorHAnsi"/>
          <w:lang w:val="pl-PL"/>
        </w:rPr>
        <w:t xml:space="preserve">dokumentacji </w:t>
      </w:r>
      <w:r w:rsidRPr="005862B4">
        <w:rPr>
          <w:rFonts w:asciiTheme="minorHAnsi" w:eastAsia="Batang" w:hAnsiTheme="minorHAnsi" w:cstheme="minorHAnsi"/>
        </w:rPr>
        <w:t>i SWZ wraz z za</w:t>
      </w:r>
      <w:r w:rsidRPr="005862B4">
        <w:rPr>
          <w:rFonts w:asciiTheme="minorHAnsi" w:eastAsia="Batang" w:hAnsiTheme="minorHAnsi" w:cstheme="minorHAnsi"/>
          <w:lang w:val="pl-PL"/>
        </w:rPr>
        <w:t xml:space="preserve">łącznikami. </w:t>
      </w:r>
    </w:p>
    <w:p w14:paraId="3D591B9B" w14:textId="69718A7C" w:rsidR="0019306A" w:rsidRPr="005862B4" w:rsidRDefault="00EA3130"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Z uwagi na przyjęte wynagrodzenie ryczałtowe Wykonawca określi cenę wykonania</w:t>
      </w:r>
      <w:r w:rsidRPr="005862B4">
        <w:rPr>
          <w:rFonts w:asciiTheme="minorHAnsi" w:hAnsiTheme="minorHAnsi" w:cstheme="minorHAnsi"/>
          <w:lang w:val="pl-PL"/>
        </w:rPr>
        <w:t xml:space="preserve"> zamówienia na podstawie dokumentów zamówienia</w:t>
      </w:r>
      <w:r w:rsidR="00D7263B" w:rsidRPr="005862B4">
        <w:rPr>
          <w:rFonts w:asciiTheme="minorHAnsi" w:hAnsiTheme="minorHAnsi" w:cstheme="minorHAnsi"/>
        </w:rPr>
        <w:t>. Dołączone</w:t>
      </w:r>
      <w:r w:rsidRPr="005862B4">
        <w:rPr>
          <w:rFonts w:asciiTheme="minorHAnsi" w:hAnsiTheme="minorHAnsi" w:cstheme="minorHAnsi"/>
        </w:rPr>
        <w:t xml:space="preserve"> do SWZ </w:t>
      </w:r>
      <w:r w:rsidR="002E53D3" w:rsidRPr="005862B4">
        <w:rPr>
          <w:rFonts w:asciiTheme="minorHAnsi" w:hAnsiTheme="minorHAnsi" w:cstheme="minorHAnsi"/>
          <w:lang w:val="pl-PL"/>
        </w:rPr>
        <w:t>przedmiar</w:t>
      </w:r>
      <w:r w:rsidR="00D7263B" w:rsidRPr="005862B4">
        <w:rPr>
          <w:rFonts w:asciiTheme="minorHAnsi" w:hAnsiTheme="minorHAnsi" w:cstheme="minorHAnsi"/>
          <w:lang w:val="pl-PL"/>
        </w:rPr>
        <w:t>y</w:t>
      </w:r>
      <w:r w:rsidR="002E53D3" w:rsidRPr="005862B4">
        <w:rPr>
          <w:rFonts w:asciiTheme="minorHAnsi" w:hAnsiTheme="minorHAnsi" w:cstheme="minorHAnsi"/>
          <w:lang w:val="pl-PL"/>
        </w:rPr>
        <w:t xml:space="preserve"> </w:t>
      </w:r>
      <w:r w:rsidRPr="005862B4">
        <w:rPr>
          <w:rFonts w:asciiTheme="minorHAnsi" w:hAnsiTheme="minorHAnsi" w:cstheme="minorHAnsi"/>
        </w:rPr>
        <w:t>robót należy traktować jako element pomocniczy</w:t>
      </w:r>
      <w:r w:rsidRPr="005862B4">
        <w:rPr>
          <w:rFonts w:asciiTheme="minorHAnsi" w:hAnsiTheme="minorHAnsi" w:cstheme="minorHAnsi"/>
          <w:lang w:val="pl-PL"/>
        </w:rPr>
        <w:t xml:space="preserve">. </w:t>
      </w:r>
    </w:p>
    <w:p w14:paraId="3B7619A9" w14:textId="77777777" w:rsidR="004F3F29" w:rsidRPr="005862B4" w:rsidRDefault="004F3F29" w:rsidP="006772B4">
      <w:pPr>
        <w:pStyle w:val="Tekstpodstawowy"/>
        <w:spacing w:after="0" w:line="360" w:lineRule="auto"/>
        <w:rPr>
          <w:rFonts w:asciiTheme="minorHAnsi" w:hAnsiTheme="minorHAnsi" w:cstheme="minorHAnsi"/>
          <w:smallCaps/>
        </w:rPr>
      </w:pPr>
    </w:p>
    <w:p w14:paraId="6CCB664D"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u w:val="single"/>
        </w:rPr>
      </w:pPr>
      <w:bookmarkStart w:id="6" w:name="_Toc479922825"/>
      <w:r w:rsidRPr="005862B4">
        <w:rPr>
          <w:rFonts w:asciiTheme="minorHAnsi" w:hAnsiTheme="minorHAnsi" w:cstheme="minorHAnsi"/>
          <w:b/>
          <w:sz w:val="24"/>
          <w:szCs w:val="24"/>
          <w:u w:val="single"/>
        </w:rPr>
        <w:t>OPIS KRYTERIÓW, KTÓRYMI ZAMAWIAJĄCY BĘDZIE SIĘ KIEROWAŁ PRZY WYBORZE OFERTY, WRAZ Z PODANIEM ZNACZENIA TYCH KRYTERIÓW I SPOSOBU OCENY OFERT</w:t>
      </w:r>
      <w:bookmarkEnd w:id="6"/>
    </w:p>
    <w:p w14:paraId="52207AA7"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Przy wyborze oferty Zamawiający będzie się kierował kryteriami </w:t>
      </w:r>
      <w:r w:rsidRPr="005862B4">
        <w:rPr>
          <w:rFonts w:asciiTheme="minorHAnsi" w:eastAsia="Batang" w:hAnsiTheme="minorHAnsi" w:cstheme="minorHAnsi"/>
          <w:sz w:val="24"/>
          <w:szCs w:val="24"/>
          <w:lang w:eastAsia="x-none" w:bidi="pl-PL"/>
        </w:rPr>
        <w:t>określonymi poniżej</w:t>
      </w:r>
      <w:r w:rsidRPr="005862B4">
        <w:rPr>
          <w:rFonts w:asciiTheme="minorHAnsi" w:eastAsia="Batang" w:hAnsiTheme="minorHAnsi" w:cstheme="minorHAnsi"/>
          <w:sz w:val="24"/>
          <w:szCs w:val="24"/>
          <w:lang w:val="x-none" w:eastAsia="x-none" w:bidi="pl-PL"/>
        </w:rPr>
        <w:t>.</w:t>
      </w:r>
    </w:p>
    <w:p w14:paraId="430E3B0D"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Ocenie będą podlegać wyłącznie oferty nie podlegające odrzuceniu.</w:t>
      </w:r>
    </w:p>
    <w:p w14:paraId="13FC2829"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Za najkorzystniejszą zostanie uznana oferta z </w:t>
      </w:r>
      <w:r w:rsidRPr="005862B4">
        <w:rPr>
          <w:rFonts w:asciiTheme="minorHAnsi" w:eastAsia="Batang" w:hAnsiTheme="minorHAnsi" w:cstheme="minorHAnsi"/>
          <w:sz w:val="24"/>
          <w:szCs w:val="24"/>
          <w:lang w:eastAsia="x-none" w:bidi="pl-PL"/>
        </w:rPr>
        <w:t>najwyższą ilością punktów określonych w kryteriach</w:t>
      </w:r>
      <w:r w:rsidRPr="005862B4">
        <w:rPr>
          <w:rFonts w:asciiTheme="minorHAnsi" w:eastAsia="Batang" w:hAnsiTheme="minorHAnsi" w:cstheme="minorHAnsi"/>
          <w:sz w:val="24"/>
          <w:szCs w:val="24"/>
          <w:lang w:val="x-none" w:eastAsia="x-none" w:bidi="pl-PL"/>
        </w:rPr>
        <w:t>.</w:t>
      </w:r>
    </w:p>
    <w:p w14:paraId="4B9D567B"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W sytuacji, gdy Zamawiający nie będzie mógł dokonać wyboru najkorzystniejszej oferty ze względu na to, że zostały złożone oferty o takiej samej </w:t>
      </w:r>
      <w:r w:rsidRPr="005862B4">
        <w:rPr>
          <w:rFonts w:asciiTheme="minorHAnsi" w:eastAsia="Batang" w:hAnsiTheme="minorHAnsi" w:cstheme="minorHAnsi"/>
          <w:sz w:val="24"/>
          <w:szCs w:val="24"/>
          <w:lang w:eastAsia="x-none" w:bidi="pl-PL"/>
        </w:rPr>
        <w:t>ilości przyznanych punktów</w:t>
      </w:r>
      <w:r w:rsidRPr="005862B4">
        <w:rPr>
          <w:rFonts w:asciiTheme="minorHAnsi" w:eastAsia="Batang" w:hAnsiTheme="minorHAnsi" w:cstheme="minorHAnsi"/>
          <w:sz w:val="24"/>
          <w:szCs w:val="24"/>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E0B7F41"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W toku badania i oceny ofert Zamawiający może żądać od Wykonawców wyjaśnień dotyczących treści złożonych przez nich ofert lub innych składanych dokumentów lub </w:t>
      </w:r>
      <w:r w:rsidRPr="005862B4">
        <w:rPr>
          <w:rFonts w:asciiTheme="minorHAnsi" w:eastAsia="Batang" w:hAnsiTheme="minorHAnsi" w:cstheme="minorHAnsi"/>
          <w:sz w:val="24"/>
          <w:szCs w:val="24"/>
          <w:lang w:val="x-none" w:eastAsia="x-none" w:bidi="pl-PL"/>
        </w:rPr>
        <w:lastRenderedPageBreak/>
        <w:t>oświadczeń. Wykonawcy są zobowiązani do przedstawienia wyjaśnień w terminie wskazanym przez Zamawiającego.</w:t>
      </w:r>
    </w:p>
    <w:p w14:paraId="4A1DC0E5"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Zamawiający wybiera najkorzystniejszą ofertą w terminie związania ofertą określonym w SWZ.</w:t>
      </w:r>
    </w:p>
    <w:p w14:paraId="727DFAC3"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Jeżeli termin związania ofertą upłynie przed wyborem najkorzystniejszej oferty, Zamawiający wezwie Wykonawc</w:t>
      </w:r>
      <w:r w:rsidRPr="005862B4">
        <w:rPr>
          <w:rFonts w:asciiTheme="minorHAnsi" w:eastAsia="Batang" w:hAnsiTheme="minorHAnsi" w:cstheme="minorHAnsi"/>
          <w:sz w:val="24"/>
          <w:szCs w:val="24"/>
          <w:lang w:eastAsia="x-none" w:bidi="pl-PL"/>
        </w:rPr>
        <w:t>ę</w:t>
      </w:r>
      <w:r w:rsidRPr="005862B4">
        <w:rPr>
          <w:rFonts w:asciiTheme="minorHAnsi" w:eastAsia="Batang" w:hAnsiTheme="minorHAnsi" w:cstheme="minorHAnsi"/>
          <w:sz w:val="24"/>
          <w:szCs w:val="24"/>
          <w:lang w:val="x-none" w:eastAsia="x-none" w:bidi="pl-PL"/>
        </w:rPr>
        <w:fldChar w:fldCharType="begin"/>
      </w:r>
      <w:r w:rsidRPr="005862B4">
        <w:rPr>
          <w:rFonts w:asciiTheme="minorHAnsi" w:eastAsia="Batang" w:hAnsiTheme="minorHAnsi" w:cstheme="minorHAnsi"/>
          <w:sz w:val="24"/>
          <w:szCs w:val="24"/>
          <w:lang w:val="x-none" w:eastAsia="x-none" w:bidi="pl-PL"/>
        </w:rPr>
        <w:instrText xml:space="preserve"> LISTNUM </w:instrText>
      </w:r>
      <w:r w:rsidRPr="005862B4">
        <w:rPr>
          <w:rFonts w:asciiTheme="minorHAnsi" w:eastAsia="Batang" w:hAnsiTheme="minorHAnsi" w:cstheme="minorHAnsi"/>
          <w:sz w:val="24"/>
          <w:szCs w:val="24"/>
          <w:lang w:val="x-none" w:eastAsia="x-none" w:bidi="pl-PL"/>
        </w:rPr>
        <w:fldChar w:fldCharType="end"/>
      </w:r>
      <w:r w:rsidRPr="005862B4">
        <w:rPr>
          <w:rFonts w:asciiTheme="minorHAnsi" w:eastAsia="Batang" w:hAnsiTheme="minorHAnsi" w:cstheme="minorHAnsi"/>
          <w:sz w:val="24"/>
          <w:szCs w:val="24"/>
          <w:lang w:val="x-none" w:eastAsia="x-none" w:bidi="pl-PL"/>
        </w:rPr>
        <w:t>, którego oferta otrzymała najwyższą ocen</w:t>
      </w:r>
      <w:r w:rsidRPr="005862B4">
        <w:rPr>
          <w:rFonts w:asciiTheme="minorHAnsi" w:eastAsia="Batang" w:hAnsiTheme="minorHAnsi" w:cstheme="minorHAnsi"/>
          <w:sz w:val="24"/>
          <w:szCs w:val="24"/>
          <w:lang w:eastAsia="x-none" w:bidi="pl-PL"/>
        </w:rPr>
        <w:t>ę</w:t>
      </w:r>
      <w:r w:rsidRPr="005862B4">
        <w:rPr>
          <w:rFonts w:asciiTheme="minorHAnsi" w:eastAsia="Batang" w:hAnsiTheme="minorHAnsi" w:cstheme="minorHAnsi"/>
          <w:sz w:val="24"/>
          <w:szCs w:val="24"/>
          <w:lang w:val="x-none" w:eastAsia="x-none" w:bidi="pl-PL"/>
        </w:rPr>
        <w:t>, do wyrażenia, w wyznaczonym przez Zamawiającego terminie, pisemnej zgody na wybór jego oferty.</w:t>
      </w:r>
    </w:p>
    <w:p w14:paraId="660A086B"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W przypadku braku zgody, o której mowa w ust. </w:t>
      </w:r>
      <w:r w:rsidRPr="005862B4">
        <w:rPr>
          <w:rFonts w:asciiTheme="minorHAnsi" w:eastAsia="Batang" w:hAnsiTheme="minorHAnsi" w:cstheme="minorHAnsi"/>
          <w:sz w:val="24"/>
          <w:szCs w:val="24"/>
          <w:lang w:eastAsia="x-none" w:bidi="pl-PL"/>
        </w:rPr>
        <w:t>7</w:t>
      </w:r>
      <w:r w:rsidRPr="005862B4">
        <w:rPr>
          <w:rFonts w:asciiTheme="minorHAnsi" w:eastAsia="Batang" w:hAnsiTheme="minorHAnsi" w:cstheme="minorHAnsi"/>
          <w:sz w:val="24"/>
          <w:szCs w:val="24"/>
          <w:lang w:val="x-none" w:eastAsia="x-none" w:bidi="pl-PL"/>
        </w:rPr>
        <w:t>, oferta podlega odrzuceniu, a Zamawiający zwraca sią o wyrażenie takiej zgody do kolejnego Wykonawcy, którego oferta została najwyżej oceniona, chyba</w:t>
      </w:r>
      <w:r w:rsidRPr="005862B4">
        <w:rPr>
          <w:rFonts w:asciiTheme="minorHAnsi" w:eastAsia="Batang" w:hAnsiTheme="minorHAnsi" w:cstheme="minorHAnsi"/>
          <w:sz w:val="24"/>
          <w:szCs w:val="24"/>
          <w:lang w:eastAsia="x-none" w:bidi="pl-PL"/>
        </w:rPr>
        <w:t>,</w:t>
      </w:r>
      <w:r w:rsidRPr="005862B4">
        <w:rPr>
          <w:rFonts w:asciiTheme="minorHAnsi" w:eastAsia="Batang" w:hAnsiTheme="minorHAnsi" w:cstheme="minorHAnsi"/>
          <w:sz w:val="24"/>
          <w:szCs w:val="24"/>
          <w:lang w:val="x-none" w:eastAsia="x-none" w:bidi="pl-PL"/>
        </w:rPr>
        <w:t xml:space="preserve"> </w:t>
      </w:r>
      <w:r w:rsidRPr="005862B4">
        <w:rPr>
          <w:rFonts w:asciiTheme="minorHAnsi" w:eastAsia="Batang" w:hAnsiTheme="minorHAnsi" w:cstheme="minorHAnsi"/>
          <w:sz w:val="24"/>
          <w:szCs w:val="24"/>
          <w:lang w:eastAsia="x-none" w:bidi="pl-PL"/>
        </w:rPr>
        <w:t>ż</w:t>
      </w:r>
      <w:r w:rsidRPr="005862B4">
        <w:rPr>
          <w:rFonts w:asciiTheme="minorHAnsi" w:eastAsia="Batang" w:hAnsiTheme="minorHAnsi" w:cstheme="minorHAnsi"/>
          <w:sz w:val="24"/>
          <w:szCs w:val="24"/>
          <w:lang w:val="x-none" w:eastAsia="x-none" w:bidi="pl-PL"/>
        </w:rPr>
        <w:t>e zachodzą przesłanki do unieważnienia postępowania.</w:t>
      </w:r>
    </w:p>
    <w:p w14:paraId="29F1DB32" w14:textId="77777777" w:rsidR="0019306A" w:rsidRPr="005862B4" w:rsidRDefault="0019306A" w:rsidP="006772B4">
      <w:pPr>
        <w:numPr>
          <w:ilvl w:val="0"/>
          <w:numId w:val="24"/>
        </w:numPr>
        <w:spacing w:after="0" w:line="360" w:lineRule="auto"/>
        <w:jc w:val="both"/>
        <w:rPr>
          <w:rFonts w:asciiTheme="minorHAnsi" w:eastAsia="Batang" w:hAnsiTheme="minorHAnsi" w:cstheme="minorHAnsi"/>
          <w:sz w:val="24"/>
          <w:szCs w:val="24"/>
          <w:lang w:val="x-none" w:eastAsia="x-none" w:bidi="pl-PL"/>
        </w:rPr>
      </w:pPr>
      <w:r w:rsidRPr="005862B4">
        <w:rPr>
          <w:rFonts w:asciiTheme="minorHAnsi" w:hAnsiTheme="minorHAnsi" w:cstheme="minorHAnsi"/>
          <w:sz w:val="24"/>
          <w:szCs w:val="24"/>
          <w:lang w:eastAsia="x-none"/>
        </w:rPr>
        <w:t>Kryteria i ich opis:</w:t>
      </w:r>
    </w:p>
    <w:p w14:paraId="3E72DD56" w14:textId="77777777" w:rsidR="0019306A" w:rsidRPr="005862B4" w:rsidRDefault="0019306A" w:rsidP="006772B4">
      <w:pPr>
        <w:numPr>
          <w:ilvl w:val="0"/>
          <w:numId w:val="1"/>
        </w:numPr>
        <w:spacing w:after="0" w:line="360" w:lineRule="auto"/>
        <w:ind w:left="1077" w:hanging="357"/>
        <w:contextualSpacing/>
        <w:jc w:val="both"/>
        <w:rPr>
          <w:rFonts w:asciiTheme="minorHAnsi" w:hAnsiTheme="minorHAnsi" w:cstheme="minorHAnsi"/>
          <w:b/>
          <w:sz w:val="24"/>
          <w:szCs w:val="24"/>
        </w:rPr>
      </w:pPr>
      <w:r w:rsidRPr="005862B4">
        <w:rPr>
          <w:rFonts w:asciiTheme="minorHAnsi" w:hAnsiTheme="minorHAnsi" w:cstheme="minorHAnsi"/>
          <w:b/>
          <w:sz w:val="24"/>
          <w:szCs w:val="24"/>
        </w:rPr>
        <w:t>Kryterium „cena” w PLN: posiada znaczenie 60,00% (60,00 pkt)</w:t>
      </w:r>
    </w:p>
    <w:p w14:paraId="57A213B8"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Opis sposobu oceny ofert dla kryterium „cena”:</w:t>
      </w:r>
    </w:p>
    <w:p w14:paraId="7FDB4DC3"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Kryterium </w:t>
      </w:r>
      <w:r w:rsidRPr="005862B4">
        <w:rPr>
          <w:rFonts w:asciiTheme="minorHAnsi" w:hAnsiTheme="minorHAnsi" w:cstheme="minorHAnsi"/>
          <w:bCs/>
          <w:sz w:val="24"/>
          <w:szCs w:val="24"/>
        </w:rPr>
        <w:t>cena</w:t>
      </w:r>
      <w:r w:rsidRPr="005862B4">
        <w:rPr>
          <w:rFonts w:asciiTheme="minorHAnsi" w:hAnsiTheme="minorHAnsi" w:cstheme="minorHAnsi"/>
          <w:sz w:val="24"/>
          <w:szCs w:val="24"/>
        </w:rPr>
        <w:t xml:space="preserve"> będzie rozpatrywane na podstawie ceny brutto za wykonanie przedmiotu zamówienia, podanej przez Wykonawcę na formularzu oferty. </w:t>
      </w:r>
    </w:p>
    <w:p w14:paraId="62CB716E" w14:textId="6C28BC3E" w:rsidR="00D11099"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Ilość punktów uzyskane w tym kryterium zostanie obliczona na podstawie podanego wzoru: </w:t>
      </w:r>
    </w:p>
    <w:p w14:paraId="5789B5DE" w14:textId="77777777" w:rsidR="0019306A" w:rsidRPr="005862B4" w:rsidRDefault="0019306A" w:rsidP="006772B4">
      <w:pPr>
        <w:spacing w:after="0" w:line="360" w:lineRule="auto"/>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Wzór: </w:t>
      </w:r>
    </w:p>
    <w:p w14:paraId="5912FD75" w14:textId="77777777" w:rsidR="0019306A" w:rsidRPr="005862B4" w:rsidRDefault="0019306A" w:rsidP="00293176">
      <w:pPr>
        <w:spacing w:after="0" w:line="24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ab/>
        <w:t xml:space="preserve">                 oferta o najniższej cenie </w:t>
      </w:r>
    </w:p>
    <w:p w14:paraId="48925C5A" w14:textId="77777777" w:rsidR="0019306A" w:rsidRPr="005862B4" w:rsidRDefault="0019306A" w:rsidP="00293176">
      <w:pPr>
        <w:spacing w:after="0" w:line="24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C =  ------------------------------------------------------------  x 100 pkt x 60,00 %</w:t>
      </w:r>
    </w:p>
    <w:p w14:paraId="31EDC349" w14:textId="77777777" w:rsidR="0019306A" w:rsidRPr="005862B4" w:rsidRDefault="0019306A" w:rsidP="00293176">
      <w:pPr>
        <w:spacing w:after="0" w:line="24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ab/>
        <w:t xml:space="preserve">              cena oferty badanej niepodlegającej odrzuceniu</w:t>
      </w:r>
    </w:p>
    <w:p w14:paraId="09699227"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p>
    <w:p w14:paraId="32189259" w14:textId="77777777" w:rsidR="00DC149D" w:rsidRPr="005862B4" w:rsidRDefault="00DC149D" w:rsidP="006772B4">
      <w:pPr>
        <w:pStyle w:val="Akapitzlist"/>
        <w:numPr>
          <w:ilvl w:val="0"/>
          <w:numId w:val="1"/>
        </w:numPr>
        <w:spacing w:after="0" w:line="360" w:lineRule="auto"/>
        <w:contextualSpacing/>
        <w:jc w:val="both"/>
        <w:rPr>
          <w:rFonts w:asciiTheme="minorHAnsi" w:hAnsiTheme="minorHAnsi" w:cstheme="minorHAnsi"/>
          <w:b/>
          <w:sz w:val="24"/>
          <w:szCs w:val="24"/>
        </w:rPr>
      </w:pPr>
      <w:r w:rsidRPr="005862B4">
        <w:rPr>
          <w:rFonts w:asciiTheme="minorHAnsi" w:hAnsiTheme="minorHAnsi" w:cstheme="minorHAnsi"/>
          <w:b/>
          <w:sz w:val="24"/>
          <w:szCs w:val="24"/>
        </w:rPr>
        <w:t>Kryterium „okres gwarancji” w miesiącach: posiada znaczenie 40,00% (40,00 pkt.)</w:t>
      </w:r>
    </w:p>
    <w:p w14:paraId="73B3324D"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Kryterium okres gwarancji rozpatrywane będzie według podanego wzoru:</w:t>
      </w:r>
    </w:p>
    <w:p w14:paraId="3C9DA93C"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Wzór:</w:t>
      </w:r>
    </w:p>
    <w:p w14:paraId="077246FB" w14:textId="77777777" w:rsidR="00DC149D" w:rsidRPr="005862B4" w:rsidRDefault="00DC149D" w:rsidP="00293176">
      <w:pPr>
        <w:spacing w:after="0" w:line="240" w:lineRule="auto"/>
        <w:ind w:left="709"/>
        <w:contextualSpacing/>
        <w:rPr>
          <w:rFonts w:asciiTheme="minorHAnsi" w:hAnsiTheme="minorHAnsi" w:cstheme="minorHAnsi"/>
          <w:sz w:val="24"/>
          <w:szCs w:val="24"/>
        </w:rPr>
      </w:pPr>
      <w:r w:rsidRPr="005862B4">
        <w:rPr>
          <w:rFonts w:asciiTheme="minorHAnsi" w:hAnsiTheme="minorHAnsi" w:cstheme="minorHAnsi"/>
          <w:b/>
          <w:sz w:val="24"/>
          <w:szCs w:val="24"/>
        </w:rPr>
        <w:t xml:space="preserve">           </w:t>
      </w:r>
      <w:r w:rsidRPr="005862B4">
        <w:rPr>
          <w:rFonts w:asciiTheme="minorHAnsi" w:hAnsiTheme="minorHAnsi" w:cstheme="minorHAnsi"/>
          <w:sz w:val="24"/>
          <w:szCs w:val="24"/>
        </w:rPr>
        <w:t>okres gwarancji podany w badanej ofercie</w:t>
      </w:r>
    </w:p>
    <w:p w14:paraId="4619B90A" w14:textId="77777777" w:rsidR="00DC149D" w:rsidRPr="005862B4" w:rsidRDefault="00DC149D" w:rsidP="00293176">
      <w:pPr>
        <w:spacing w:after="0" w:line="24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G = ------------------------------------------------------------------------------------- x 100 pkt x 40,00 %</w:t>
      </w:r>
    </w:p>
    <w:p w14:paraId="63DC94C4" w14:textId="4EDDCCE4" w:rsidR="00DC149D" w:rsidRPr="005862B4" w:rsidRDefault="00DC149D" w:rsidP="00293176">
      <w:pPr>
        <w:spacing w:after="0" w:line="24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 xml:space="preserve">       najdłuższy okres gwarancji z podanych w ofertach niepodlegających odrzuceniu </w:t>
      </w:r>
    </w:p>
    <w:p w14:paraId="2043FEC5" w14:textId="77777777" w:rsidR="00DC149D" w:rsidRPr="005862B4" w:rsidRDefault="00DC149D" w:rsidP="006772B4">
      <w:pPr>
        <w:spacing w:after="0" w:line="360" w:lineRule="auto"/>
        <w:contextualSpacing/>
        <w:rPr>
          <w:rFonts w:asciiTheme="minorHAnsi" w:hAnsiTheme="minorHAnsi" w:cstheme="minorHAnsi"/>
          <w:b/>
          <w:bCs/>
          <w:sz w:val="24"/>
          <w:szCs w:val="24"/>
        </w:rPr>
      </w:pPr>
      <w:r w:rsidRPr="005862B4">
        <w:rPr>
          <w:rFonts w:asciiTheme="minorHAnsi" w:hAnsiTheme="minorHAnsi" w:cstheme="minorHAnsi"/>
          <w:b/>
          <w:bCs/>
          <w:sz w:val="24"/>
          <w:szCs w:val="24"/>
        </w:rPr>
        <w:t>Uwaga!</w:t>
      </w:r>
    </w:p>
    <w:p w14:paraId="6B917DB1" w14:textId="1C387DDD" w:rsidR="00DC149D" w:rsidRPr="005862B4" w:rsidRDefault="00DC149D" w:rsidP="006772B4">
      <w:pPr>
        <w:spacing w:after="0" w:line="360" w:lineRule="auto"/>
        <w:ind w:left="352"/>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Dla wyliczenia ilości uzyskanych punktów w kryterium okres gwarancji, przyjęto zasadę, że okres gwarancji nie może być krótszy niż </w:t>
      </w:r>
      <w:r w:rsidR="00121300" w:rsidRPr="005862B4">
        <w:rPr>
          <w:rFonts w:asciiTheme="minorHAnsi" w:hAnsiTheme="minorHAnsi" w:cstheme="minorHAnsi"/>
          <w:sz w:val="24"/>
          <w:szCs w:val="24"/>
        </w:rPr>
        <w:t>36</w:t>
      </w:r>
      <w:r w:rsidRPr="005862B4">
        <w:rPr>
          <w:rFonts w:asciiTheme="minorHAnsi" w:hAnsiTheme="minorHAnsi" w:cstheme="minorHAnsi"/>
          <w:sz w:val="24"/>
          <w:szCs w:val="24"/>
        </w:rPr>
        <w:t xml:space="preserve"> miesięcy i dłuższy niż </w:t>
      </w:r>
      <w:r w:rsidR="00121300" w:rsidRPr="005862B4">
        <w:rPr>
          <w:rFonts w:asciiTheme="minorHAnsi" w:hAnsiTheme="minorHAnsi" w:cstheme="minorHAnsi"/>
          <w:sz w:val="24"/>
          <w:szCs w:val="24"/>
        </w:rPr>
        <w:t>60 miesięcy</w:t>
      </w:r>
      <w:r w:rsidRPr="005862B4">
        <w:rPr>
          <w:rFonts w:asciiTheme="minorHAnsi" w:hAnsiTheme="minorHAnsi" w:cstheme="minorHAnsi"/>
          <w:sz w:val="24"/>
          <w:szCs w:val="24"/>
        </w:rPr>
        <w:t xml:space="preserve">. Maksymalna </w:t>
      </w:r>
      <w:r w:rsidRPr="005862B4">
        <w:rPr>
          <w:rFonts w:asciiTheme="minorHAnsi" w:hAnsiTheme="minorHAnsi" w:cstheme="minorHAnsi"/>
          <w:sz w:val="24"/>
          <w:szCs w:val="24"/>
        </w:rPr>
        <w:lastRenderedPageBreak/>
        <w:t xml:space="preserve">liczba punktów, jaką może otrzymać oferta za kryterium „Okres gwarancji” wynosi 40 pkt. Dla obliczenia tego kryterium należy podać okres gwarancji w </w:t>
      </w:r>
      <w:r w:rsidRPr="005862B4">
        <w:rPr>
          <w:rFonts w:asciiTheme="minorHAnsi" w:hAnsiTheme="minorHAnsi" w:cstheme="minorHAnsi"/>
          <w:sz w:val="24"/>
          <w:szCs w:val="24"/>
          <w:u w:val="single"/>
        </w:rPr>
        <w:t>miesiącach.</w:t>
      </w:r>
    </w:p>
    <w:p w14:paraId="478FDCFF" w14:textId="77777777" w:rsidR="00DC149D" w:rsidRPr="005862B4" w:rsidRDefault="00DC149D" w:rsidP="006772B4">
      <w:pPr>
        <w:spacing w:after="0" w:line="360" w:lineRule="auto"/>
        <w:ind w:left="360"/>
        <w:contextualSpacing/>
        <w:jc w:val="both"/>
        <w:rPr>
          <w:rFonts w:asciiTheme="minorHAnsi" w:hAnsiTheme="minorHAnsi" w:cstheme="minorHAnsi"/>
          <w:b/>
          <w:color w:val="000000"/>
          <w:sz w:val="24"/>
          <w:szCs w:val="24"/>
        </w:rPr>
      </w:pPr>
      <w:r w:rsidRPr="005862B4">
        <w:rPr>
          <w:rFonts w:asciiTheme="minorHAnsi" w:hAnsiTheme="minorHAnsi" w:cstheme="minorHAnsi"/>
          <w:b/>
          <w:color w:val="000000"/>
          <w:sz w:val="24"/>
          <w:szCs w:val="24"/>
        </w:rPr>
        <w:t>W przypadku podania przez Wykonawcę krótszego niż wymagany okres</w:t>
      </w:r>
      <w:r w:rsidR="00C70FAB" w:rsidRPr="005862B4">
        <w:rPr>
          <w:rFonts w:asciiTheme="minorHAnsi" w:hAnsiTheme="minorHAnsi" w:cstheme="minorHAnsi"/>
          <w:b/>
          <w:color w:val="000000"/>
          <w:sz w:val="24"/>
          <w:szCs w:val="24"/>
        </w:rPr>
        <w:t xml:space="preserve">u gwarancji </w:t>
      </w:r>
      <w:r w:rsidRPr="005862B4">
        <w:rPr>
          <w:rFonts w:asciiTheme="minorHAnsi" w:hAnsiTheme="minorHAnsi" w:cstheme="minorHAnsi"/>
          <w:b/>
          <w:color w:val="000000"/>
          <w:sz w:val="24"/>
          <w:szCs w:val="24"/>
        </w:rPr>
        <w:t xml:space="preserve">oferta Wykonawcy </w:t>
      </w:r>
      <w:r w:rsidRPr="005862B4">
        <w:rPr>
          <w:rFonts w:asciiTheme="minorHAnsi" w:hAnsiTheme="minorHAnsi" w:cstheme="minorHAnsi"/>
          <w:b/>
          <w:color w:val="000000"/>
          <w:sz w:val="24"/>
          <w:szCs w:val="24"/>
          <w:u w:val="single"/>
        </w:rPr>
        <w:t>zostanie odrzucona</w:t>
      </w:r>
      <w:r w:rsidRPr="005862B4">
        <w:rPr>
          <w:rFonts w:asciiTheme="minorHAnsi" w:hAnsiTheme="minorHAnsi" w:cstheme="minorHAnsi"/>
          <w:b/>
          <w:color w:val="000000"/>
          <w:sz w:val="24"/>
          <w:szCs w:val="24"/>
        </w:rPr>
        <w:t xml:space="preserve">. </w:t>
      </w:r>
      <w:r w:rsidRPr="005862B4">
        <w:rPr>
          <w:rFonts w:asciiTheme="minorHAnsi" w:hAnsiTheme="minorHAnsi" w:cstheme="minorHAnsi"/>
          <w:sz w:val="24"/>
          <w:szCs w:val="24"/>
        </w:rPr>
        <w:t>Jeżeli Wykonawca zaoferuj</w:t>
      </w:r>
      <w:r w:rsidR="00E72A12" w:rsidRPr="005862B4">
        <w:rPr>
          <w:rFonts w:asciiTheme="minorHAnsi" w:hAnsiTheme="minorHAnsi" w:cstheme="minorHAnsi"/>
          <w:sz w:val="24"/>
          <w:szCs w:val="24"/>
        </w:rPr>
        <w:t>e okres gwarancji dłuższy niż 60</w:t>
      </w:r>
      <w:r w:rsidRPr="005862B4">
        <w:rPr>
          <w:rFonts w:asciiTheme="minorHAnsi" w:hAnsiTheme="minorHAnsi" w:cstheme="minorHAnsi"/>
          <w:sz w:val="24"/>
          <w:szCs w:val="24"/>
        </w:rPr>
        <w:t xml:space="preserve"> miesięcy do oceny </w:t>
      </w:r>
      <w:r w:rsidR="00E72A12" w:rsidRPr="005862B4">
        <w:rPr>
          <w:rFonts w:asciiTheme="minorHAnsi" w:hAnsiTheme="minorHAnsi" w:cstheme="minorHAnsi"/>
          <w:sz w:val="24"/>
          <w:szCs w:val="24"/>
        </w:rPr>
        <w:t>ofert zostanie przyjęty okres 60</w:t>
      </w:r>
      <w:r w:rsidRPr="005862B4">
        <w:rPr>
          <w:rFonts w:asciiTheme="minorHAnsi" w:hAnsiTheme="minorHAnsi" w:cstheme="minorHAnsi"/>
          <w:sz w:val="24"/>
          <w:szCs w:val="24"/>
        </w:rPr>
        <w:t xml:space="preserve"> </w:t>
      </w:r>
      <w:r w:rsidR="00121300" w:rsidRPr="005862B4">
        <w:rPr>
          <w:rFonts w:asciiTheme="minorHAnsi" w:hAnsiTheme="minorHAnsi" w:cstheme="minorHAnsi"/>
          <w:sz w:val="24"/>
          <w:szCs w:val="24"/>
        </w:rPr>
        <w:t>miesięcy</w:t>
      </w:r>
      <w:r w:rsidRPr="005862B4">
        <w:rPr>
          <w:rFonts w:asciiTheme="minorHAnsi" w:hAnsiTheme="minorHAnsi" w:cstheme="minorHAnsi"/>
          <w:sz w:val="24"/>
          <w:szCs w:val="24"/>
        </w:rPr>
        <w:t xml:space="preserve"> i taki zostanie uwzględniony także w umowie.</w:t>
      </w:r>
    </w:p>
    <w:p w14:paraId="751DF97A" w14:textId="77777777" w:rsidR="0019306A" w:rsidRPr="005862B4" w:rsidRDefault="0019306A" w:rsidP="006772B4">
      <w:pPr>
        <w:pStyle w:val="Akapitzlist"/>
        <w:numPr>
          <w:ilvl w:val="0"/>
          <w:numId w:val="1"/>
        </w:numPr>
        <w:spacing w:after="0" w:line="360" w:lineRule="auto"/>
        <w:contextualSpacing/>
        <w:jc w:val="both"/>
        <w:rPr>
          <w:rFonts w:asciiTheme="minorHAnsi" w:hAnsiTheme="minorHAnsi" w:cstheme="minorHAnsi"/>
          <w:b/>
          <w:color w:val="000000"/>
          <w:sz w:val="24"/>
          <w:szCs w:val="24"/>
        </w:rPr>
      </w:pPr>
      <w:r w:rsidRPr="005862B4">
        <w:rPr>
          <w:rFonts w:asciiTheme="minorHAnsi" w:hAnsiTheme="minorHAnsi" w:cstheme="minorHAnsi"/>
          <w:color w:val="000000"/>
          <w:sz w:val="24"/>
          <w:szCs w:val="24"/>
        </w:rPr>
        <w:t>Oferta, która przedstawia najkorzystniejszy bilans (maksymalna liczba przyznanych punktów w oparciu o ustalone kryteria) zostanie uznana za najkorzystniejszą ofertę. Pozostałe oferty zostaną sklasyfikowane zgodnie z ilością uzyskanych punktów. Realizacja zamówienia zostanie powierzona Wykonawcy, którego oferta uzyska najwyższą ilość punktów.</w:t>
      </w:r>
    </w:p>
    <w:p w14:paraId="19F8AB2B" w14:textId="77777777" w:rsidR="0019306A" w:rsidRPr="005862B4" w:rsidRDefault="0019306A"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u w:val="single"/>
        </w:rPr>
        <w:t>K</w:t>
      </w:r>
      <w:r w:rsidR="00DC149D" w:rsidRPr="005862B4">
        <w:rPr>
          <w:rFonts w:asciiTheme="minorHAnsi" w:hAnsiTheme="minorHAnsi" w:cstheme="minorHAnsi"/>
          <w:b/>
          <w:sz w:val="24"/>
          <w:szCs w:val="24"/>
          <w:u w:val="single"/>
        </w:rPr>
        <w:t>o = C+G</w:t>
      </w:r>
      <w:r w:rsidRPr="005862B4">
        <w:rPr>
          <w:rFonts w:asciiTheme="minorHAnsi" w:hAnsiTheme="minorHAnsi" w:cstheme="minorHAnsi"/>
          <w:b/>
          <w:sz w:val="24"/>
          <w:szCs w:val="24"/>
        </w:rPr>
        <w:t xml:space="preserve"> gdzie: </w:t>
      </w:r>
    </w:p>
    <w:p w14:paraId="73CB4F2F" w14:textId="77777777" w:rsidR="0019306A" w:rsidRPr="005862B4" w:rsidRDefault="0019306A"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rPr>
        <w:t>Ko – łączna ilość punktów dla ocenianej oferty;</w:t>
      </w:r>
    </w:p>
    <w:p w14:paraId="59A9B19D" w14:textId="77777777" w:rsidR="0019306A" w:rsidRPr="005862B4" w:rsidRDefault="0019306A"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rPr>
        <w:t xml:space="preserve">C – liczba punktów przyznana ofercie ocenianej w kryterium „cena” </w:t>
      </w:r>
    </w:p>
    <w:p w14:paraId="5E0FB178" w14:textId="77777777" w:rsidR="0019306A" w:rsidRPr="005862B4" w:rsidRDefault="00DC149D"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rPr>
        <w:t>G</w:t>
      </w:r>
      <w:r w:rsidR="0019306A" w:rsidRPr="005862B4">
        <w:rPr>
          <w:rFonts w:asciiTheme="minorHAnsi" w:hAnsiTheme="minorHAnsi" w:cstheme="minorHAnsi"/>
          <w:b/>
          <w:sz w:val="24"/>
          <w:szCs w:val="24"/>
        </w:rPr>
        <w:t>- liczba punktów przyznana w kryterium „</w:t>
      </w:r>
      <w:r w:rsidRPr="005862B4">
        <w:rPr>
          <w:rFonts w:asciiTheme="minorHAnsi" w:hAnsiTheme="minorHAnsi" w:cstheme="minorHAnsi"/>
          <w:b/>
          <w:sz w:val="24"/>
          <w:szCs w:val="24"/>
        </w:rPr>
        <w:t>okres gwarancji</w:t>
      </w:r>
      <w:r w:rsidR="0019306A" w:rsidRPr="005862B4">
        <w:rPr>
          <w:rFonts w:asciiTheme="minorHAnsi" w:hAnsiTheme="minorHAnsi" w:cstheme="minorHAnsi"/>
          <w:b/>
          <w:sz w:val="24"/>
          <w:szCs w:val="24"/>
        </w:rPr>
        <w:t>”</w:t>
      </w:r>
    </w:p>
    <w:p w14:paraId="45089826" w14:textId="77777777" w:rsidR="00C124EE" w:rsidRPr="005862B4" w:rsidRDefault="00C124EE" w:rsidP="006772B4">
      <w:pPr>
        <w:spacing w:after="0" w:line="360" w:lineRule="auto"/>
        <w:ind w:left="720"/>
        <w:contextualSpacing/>
        <w:jc w:val="center"/>
        <w:rPr>
          <w:rFonts w:asciiTheme="minorHAnsi" w:hAnsiTheme="minorHAnsi" w:cstheme="minorHAnsi"/>
          <w:b/>
          <w:sz w:val="24"/>
          <w:szCs w:val="24"/>
        </w:rPr>
      </w:pPr>
    </w:p>
    <w:p w14:paraId="0AD64C81"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u w:val="single"/>
        </w:rPr>
      </w:pPr>
      <w:r w:rsidRPr="005862B4">
        <w:rPr>
          <w:rFonts w:asciiTheme="minorHAnsi" w:hAnsiTheme="minorHAnsi" w:cstheme="minorHAnsi"/>
          <w:b/>
          <w:sz w:val="24"/>
          <w:szCs w:val="24"/>
          <w:u w:val="single"/>
        </w:rPr>
        <w:t xml:space="preserve">WYKAZ PODMIOTOWYCH ŚRODKÓW DOWODOWYCH SKŁADANYCH NA WEZWANIE </w:t>
      </w:r>
    </w:p>
    <w:p w14:paraId="5A41AAB5" w14:textId="77777777" w:rsidR="0019306A" w:rsidRPr="005862B4" w:rsidRDefault="0019306A" w:rsidP="006772B4">
      <w:pPr>
        <w:widowControl w:val="0"/>
        <w:tabs>
          <w:tab w:val="left" w:pos="0"/>
        </w:tabs>
        <w:autoSpaceDE w:val="0"/>
        <w:autoSpaceDN w:val="0"/>
        <w:adjustRightInd w:val="0"/>
        <w:spacing w:after="0" w:line="360" w:lineRule="auto"/>
        <w:contextualSpacing/>
        <w:jc w:val="both"/>
        <w:rPr>
          <w:rFonts w:asciiTheme="minorHAnsi" w:hAnsiTheme="minorHAnsi" w:cstheme="minorHAnsi"/>
          <w:b/>
          <w:sz w:val="24"/>
          <w:szCs w:val="24"/>
        </w:rPr>
      </w:pPr>
      <w:r w:rsidRPr="005862B4">
        <w:rPr>
          <w:rFonts w:asciiTheme="minorHAnsi" w:hAnsiTheme="minorHAnsi" w:cstheme="minorHAnsi"/>
          <w:sz w:val="24"/>
          <w:szCs w:val="24"/>
        </w:rPr>
        <w:t xml:space="preserve">Wykonawca, którego oferta zostanie uznana za najkorzystniejsza na wezwanie Zamawiającego  terminie </w:t>
      </w:r>
      <w:r w:rsidRPr="005862B4">
        <w:rPr>
          <w:rFonts w:asciiTheme="minorHAnsi" w:hAnsiTheme="minorHAnsi" w:cstheme="minorHAnsi"/>
          <w:b/>
          <w:sz w:val="24"/>
          <w:szCs w:val="24"/>
        </w:rPr>
        <w:t>nie krótszym niż 5 dni składa podmiotowe środki dowodowe na potwierdzenie spełniania warunków udziału w postępowaniu:</w:t>
      </w:r>
    </w:p>
    <w:p w14:paraId="16FCF8E4" w14:textId="0063FBE7" w:rsidR="00F061E1" w:rsidRPr="005862B4" w:rsidRDefault="002E53D3" w:rsidP="006772B4">
      <w:pPr>
        <w:widowControl w:val="0"/>
        <w:numPr>
          <w:ilvl w:val="0"/>
          <w:numId w:val="25"/>
        </w:numPr>
        <w:tabs>
          <w:tab w:val="left" w:pos="0"/>
        </w:tabs>
        <w:autoSpaceDE w:val="0"/>
        <w:autoSpaceDN w:val="0"/>
        <w:adjustRightInd w:val="0"/>
        <w:spacing w:after="0" w:line="360" w:lineRule="auto"/>
        <w:ind w:left="357" w:hanging="357"/>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Wykaz osób, skierowanych przez </w:t>
      </w:r>
      <w:r w:rsidRPr="005862B4">
        <w:rPr>
          <w:rStyle w:val="Uwydatnienie"/>
          <w:rFonts w:asciiTheme="minorHAnsi" w:hAnsiTheme="minorHAnsi" w:cstheme="minorHAnsi"/>
          <w:i w:val="0"/>
          <w:sz w:val="24"/>
          <w:szCs w:val="24"/>
        </w:rPr>
        <w:t>wykonawcę</w:t>
      </w:r>
      <w:r w:rsidRPr="005862B4">
        <w:rPr>
          <w:rFonts w:asciiTheme="minorHAnsi" w:hAnsiTheme="minorHAnsi" w:cstheme="minorHAnsi"/>
          <w:sz w:val="24"/>
          <w:szCs w:val="24"/>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1E50A8A" w14:textId="31DD847C" w:rsidR="00F061E1" w:rsidRPr="005862B4" w:rsidRDefault="00F061E1" w:rsidP="006772B4">
      <w:pPr>
        <w:widowControl w:val="0"/>
        <w:numPr>
          <w:ilvl w:val="0"/>
          <w:numId w:val="25"/>
        </w:numPr>
        <w:tabs>
          <w:tab w:val="left" w:pos="0"/>
        </w:tabs>
        <w:autoSpaceDE w:val="0"/>
        <w:autoSpaceDN w:val="0"/>
        <w:adjustRightInd w:val="0"/>
        <w:spacing w:after="0" w:line="360" w:lineRule="auto"/>
        <w:ind w:left="357" w:hanging="357"/>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t>
      </w:r>
      <w:r w:rsidRPr="005862B4">
        <w:rPr>
          <w:rFonts w:asciiTheme="minorHAnsi" w:hAnsiTheme="minorHAnsi" w:cstheme="minorHAnsi"/>
          <w:sz w:val="24"/>
          <w:szCs w:val="24"/>
        </w:rPr>
        <w:lastRenderedPageBreak/>
        <w:t>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2A6E60" w:rsidRPr="005862B4">
        <w:rPr>
          <w:rFonts w:asciiTheme="minorHAnsi" w:hAnsiTheme="minorHAnsi" w:cstheme="minorHAnsi"/>
          <w:sz w:val="24"/>
          <w:szCs w:val="24"/>
        </w:rPr>
        <w:t xml:space="preserve">. </w:t>
      </w:r>
    </w:p>
    <w:p w14:paraId="4AD1FD17" w14:textId="77777777" w:rsidR="004D2EED" w:rsidRPr="005862B4" w:rsidRDefault="004D2EED" w:rsidP="006772B4">
      <w:pPr>
        <w:widowControl w:val="0"/>
        <w:tabs>
          <w:tab w:val="left" w:pos="0"/>
        </w:tabs>
        <w:autoSpaceDE w:val="0"/>
        <w:autoSpaceDN w:val="0"/>
        <w:adjustRightInd w:val="0"/>
        <w:spacing w:after="0" w:line="360" w:lineRule="auto"/>
        <w:contextualSpacing/>
        <w:jc w:val="both"/>
        <w:rPr>
          <w:rFonts w:asciiTheme="minorHAnsi" w:hAnsiTheme="minorHAnsi" w:cstheme="minorHAnsi"/>
          <w:sz w:val="24"/>
          <w:szCs w:val="24"/>
        </w:rPr>
      </w:pPr>
    </w:p>
    <w:p w14:paraId="74E73498"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INFORMACJE O FORMALNOŚCIACH, JAKIE MUSZA ZOSTAĆ DOPEŁNIONE PO WYBORZE OFERTY W CELU ZAWARCIA UMOWY W SPRAWIE ZAMÓWIENIA PUBLICZNEGO </w:t>
      </w:r>
    </w:p>
    <w:p w14:paraId="64D9A8DF"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Zamawiający zawiera umowę w sprawie zamówienia publicznego, z uwzględnie</w:t>
      </w:r>
      <w:r w:rsidRPr="005862B4">
        <w:rPr>
          <w:rFonts w:asciiTheme="minorHAnsi" w:eastAsia="Trebuchet MS" w:hAnsiTheme="minorHAnsi" w:cstheme="minorHAnsi"/>
          <w:sz w:val="24"/>
          <w:szCs w:val="24"/>
          <w:lang w:bidi="pl-PL"/>
        </w:rPr>
        <w:softHyphen/>
        <w:t xml:space="preserve">niem art. 577 ustawy </w:t>
      </w:r>
      <w:proofErr w:type="spellStart"/>
      <w:r w:rsidRPr="005862B4">
        <w:rPr>
          <w:rFonts w:asciiTheme="minorHAnsi" w:eastAsia="Trebuchet MS" w:hAnsiTheme="minorHAnsi" w:cstheme="minorHAnsi"/>
          <w:sz w:val="24"/>
          <w:szCs w:val="24"/>
          <w:lang w:bidi="pl-PL"/>
        </w:rPr>
        <w:t>Pzp</w:t>
      </w:r>
      <w:proofErr w:type="spellEnd"/>
      <w:r w:rsidRPr="005862B4">
        <w:rPr>
          <w:rFonts w:asciiTheme="minorHAnsi" w:eastAsia="Trebuchet MS" w:hAnsiTheme="minorHAnsi" w:cstheme="minorHAnsi"/>
          <w:sz w:val="24"/>
          <w:szCs w:val="24"/>
          <w:lang w:bidi="pl-PL"/>
        </w:rPr>
        <w:t>, w terminie nie krótszym niż 5 dni od dnia przesłania zawiado</w:t>
      </w:r>
      <w:r w:rsidRPr="005862B4">
        <w:rPr>
          <w:rFonts w:asciiTheme="minorHAnsi" w:eastAsia="Trebuchet MS" w:hAnsiTheme="minorHAnsi" w:cstheme="minorHAnsi"/>
          <w:sz w:val="24"/>
          <w:szCs w:val="24"/>
          <w:lang w:bidi="pl-PL"/>
        </w:rPr>
        <w:softHyphen/>
        <w:t>mienia o wyborze najkorzystniejszej oferty, jeżeli zawiadomienie to zostało prze</w:t>
      </w:r>
      <w:r w:rsidRPr="005862B4">
        <w:rPr>
          <w:rFonts w:asciiTheme="minorHAnsi" w:eastAsia="Trebuchet MS" w:hAnsiTheme="minorHAnsi" w:cstheme="minorHAnsi"/>
          <w:sz w:val="24"/>
          <w:szCs w:val="24"/>
          <w:lang w:bidi="pl-PL"/>
        </w:rPr>
        <w:softHyphen/>
        <w:t>słane przy użyciu środków komunikacji elektronicznej, albo 10 dni, jeżeli zostało przesłane w inny sposób.</w:t>
      </w:r>
      <w:r w:rsidR="002A661C" w:rsidRPr="005862B4">
        <w:rPr>
          <w:rFonts w:asciiTheme="minorHAnsi" w:eastAsia="Trebuchet MS" w:hAnsiTheme="minorHAnsi" w:cstheme="minorHAnsi"/>
          <w:sz w:val="24"/>
          <w:szCs w:val="24"/>
          <w:lang w:bidi="pl-PL"/>
        </w:rPr>
        <w:t xml:space="preserve"> </w:t>
      </w:r>
      <w:r w:rsidRPr="005862B4">
        <w:rPr>
          <w:rFonts w:asciiTheme="minorHAnsi" w:eastAsia="Trebuchet MS" w:hAnsiTheme="minorHAnsi" w:cstheme="minorHAnsi"/>
          <w:sz w:val="24"/>
          <w:szCs w:val="24"/>
          <w:lang w:bidi="pl-PL"/>
        </w:rPr>
        <w:t xml:space="preserve">Zamawiający może zawrzeć umowę w sprawie zamówienia publicznego przed upływem terminu, </w:t>
      </w:r>
      <w:r w:rsidRPr="005862B4">
        <w:rPr>
          <w:rFonts w:asciiTheme="minorHAnsi" w:eastAsia="Trebuchet MS" w:hAnsiTheme="minorHAnsi" w:cstheme="minorHAnsi"/>
          <w:sz w:val="24"/>
          <w:szCs w:val="24"/>
          <w:lang w:bidi="pl-PL"/>
        </w:rPr>
        <w:br/>
        <w:t>o którym mowa w ust. 1, jeżeli w postępowaniu o udzielenie zamówienia złożono tylko jedną ofertą.</w:t>
      </w:r>
    </w:p>
    <w:p w14:paraId="0D306462"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Wykonawca, którego oferta została wybrana, jako najkorzystniejsza, zostanie po</w:t>
      </w:r>
      <w:r w:rsidRPr="005862B4">
        <w:rPr>
          <w:rFonts w:asciiTheme="minorHAnsi" w:eastAsia="Trebuchet MS" w:hAnsiTheme="minorHAnsi" w:cstheme="minorHAnsi"/>
          <w:sz w:val="24"/>
          <w:szCs w:val="24"/>
          <w:lang w:bidi="pl-PL"/>
        </w:rPr>
        <w:softHyphen/>
        <w:t>informowany przez Zamawiającego o miejscu i terminie podpisania umowy.</w:t>
      </w:r>
    </w:p>
    <w:p w14:paraId="1487B043"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481B7B5"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Przed podpisaniem umowy Wykonawcy wspólnie ubiegający się o udzielenie za</w:t>
      </w:r>
      <w:r w:rsidRPr="005862B4">
        <w:rPr>
          <w:rFonts w:asciiTheme="minorHAnsi" w:eastAsia="Trebuchet MS" w:hAnsiTheme="minorHAnsi" w:cstheme="minorHAnsi"/>
          <w:sz w:val="24"/>
          <w:szCs w:val="24"/>
          <w:lang w:bidi="pl-PL"/>
        </w:rPr>
        <w:softHyphen/>
        <w:t xml:space="preserve">mówienia </w:t>
      </w:r>
      <w:r w:rsidRPr="005862B4">
        <w:rPr>
          <w:rFonts w:asciiTheme="minorHAnsi" w:eastAsia="Trebuchet MS" w:hAnsiTheme="minorHAnsi" w:cstheme="minorHAnsi"/>
          <w:sz w:val="24"/>
          <w:szCs w:val="24"/>
          <w:lang w:bidi="pl-PL"/>
        </w:rPr>
        <w:br/>
        <w:t>(w przypadku wyboru ich oferty, jako najkorzystniejszej) przedstawią Zamawiającemu umowę regulującą współpracę tych Wykonawców.</w:t>
      </w:r>
    </w:p>
    <w:p w14:paraId="6D36EC89" w14:textId="71CA966C" w:rsidR="0019306A"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5862B4">
        <w:rPr>
          <w:rFonts w:asciiTheme="minorHAnsi" w:eastAsia="Trebuchet MS" w:hAnsiTheme="minorHAnsi" w:cstheme="minorHAnsi"/>
          <w:sz w:val="24"/>
          <w:szCs w:val="24"/>
          <w:lang w:bidi="pl-PL"/>
        </w:rPr>
        <w:softHyphen/>
        <w:t>waniu Wykonawców albo unieważnić postępowanie.</w:t>
      </w:r>
    </w:p>
    <w:p w14:paraId="03F9AFD7" w14:textId="77777777" w:rsidR="001059F1" w:rsidRPr="005862B4" w:rsidRDefault="001059F1" w:rsidP="006772B4">
      <w:pPr>
        <w:widowControl w:val="0"/>
        <w:spacing w:after="0" w:line="360" w:lineRule="auto"/>
        <w:ind w:left="357"/>
        <w:rPr>
          <w:rFonts w:asciiTheme="minorHAnsi" w:eastAsia="Trebuchet MS" w:hAnsiTheme="minorHAnsi" w:cstheme="minorHAnsi"/>
          <w:sz w:val="24"/>
          <w:szCs w:val="24"/>
          <w:lang w:bidi="pl-PL"/>
        </w:rPr>
      </w:pPr>
    </w:p>
    <w:p w14:paraId="6F1D4385" w14:textId="340A6A6F" w:rsidR="0019306A" w:rsidRPr="005862B4" w:rsidRDefault="0019306A" w:rsidP="006772B4">
      <w:pPr>
        <w:widowControl w:val="0"/>
        <w:numPr>
          <w:ilvl w:val="0"/>
          <w:numId w:val="5"/>
        </w:numPr>
        <w:spacing w:after="0" w:line="360" w:lineRule="auto"/>
        <w:ind w:right="40"/>
        <w:jc w:val="both"/>
        <w:rPr>
          <w:rFonts w:asciiTheme="minorHAnsi" w:eastAsia="Trebuchet MS" w:hAnsiTheme="minorHAnsi" w:cstheme="minorHAnsi"/>
          <w:sz w:val="24"/>
          <w:szCs w:val="24"/>
          <w:u w:val="single"/>
          <w:lang w:bidi="pl-PL"/>
        </w:rPr>
      </w:pPr>
      <w:r w:rsidRPr="005862B4">
        <w:rPr>
          <w:rFonts w:asciiTheme="minorHAnsi" w:hAnsiTheme="minorHAnsi" w:cstheme="minorHAnsi"/>
          <w:b/>
          <w:sz w:val="24"/>
          <w:szCs w:val="24"/>
          <w:u w:val="single"/>
        </w:rPr>
        <w:lastRenderedPageBreak/>
        <w:t>PROJEKTOWANE POSTANOWIENIA UMOWY, KTÓRE ZOSTANĄ WPROWADZONE DO TREŚCI UMOWY</w:t>
      </w:r>
      <w:r w:rsidR="00C96B50" w:rsidRPr="005862B4">
        <w:rPr>
          <w:rFonts w:asciiTheme="minorHAnsi" w:hAnsiTheme="minorHAnsi" w:cstheme="minorHAnsi"/>
          <w:b/>
          <w:sz w:val="24"/>
          <w:szCs w:val="24"/>
          <w:u w:val="single"/>
        </w:rPr>
        <w:t xml:space="preserve"> ORAZ INFORMACJA DOTYCZĄCA DOPUSZCZALNYCH ZMIAN UMOWY</w:t>
      </w:r>
    </w:p>
    <w:p w14:paraId="50B439FB" w14:textId="1A272BC8" w:rsidR="0019306A" w:rsidRPr="005862B4" w:rsidRDefault="0019306A" w:rsidP="006772B4">
      <w:pPr>
        <w:widowControl w:val="0"/>
        <w:spacing w:after="0" w:line="360" w:lineRule="auto"/>
        <w:ind w:right="40"/>
        <w:jc w:val="both"/>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 xml:space="preserve">Projektowane postanowienia umowy w sprawie zamówienia publicznego, które wprowadzone zostaną do treści tej umowy zawiera załącznik nr 2 do SWZ. </w:t>
      </w:r>
      <w:r w:rsidR="00C96B50" w:rsidRPr="005862B4">
        <w:rPr>
          <w:rFonts w:asciiTheme="minorHAnsi" w:eastAsia="Trebuchet MS" w:hAnsiTheme="minorHAnsi" w:cstheme="minorHAnsi"/>
          <w:sz w:val="24"/>
          <w:szCs w:val="24"/>
          <w:lang w:bidi="pl-PL"/>
        </w:rPr>
        <w:t xml:space="preserve">W projekcie umowy uregulowano również dopuszczalne zmiany treści umowy.  </w:t>
      </w:r>
    </w:p>
    <w:p w14:paraId="2D2124FB" w14:textId="77777777" w:rsidR="0019306A" w:rsidRPr="005862B4" w:rsidRDefault="0019306A" w:rsidP="006772B4">
      <w:pPr>
        <w:widowControl w:val="0"/>
        <w:spacing w:after="0" w:line="360" w:lineRule="auto"/>
        <w:ind w:right="40"/>
        <w:jc w:val="both"/>
        <w:rPr>
          <w:rFonts w:asciiTheme="minorHAnsi" w:eastAsia="Trebuchet MS" w:hAnsiTheme="minorHAnsi" w:cstheme="minorHAnsi"/>
          <w:sz w:val="24"/>
          <w:szCs w:val="24"/>
          <w:u w:val="single"/>
          <w:lang w:bidi="pl-PL"/>
        </w:rPr>
      </w:pPr>
    </w:p>
    <w:p w14:paraId="6B948001" w14:textId="77777777" w:rsidR="0019306A" w:rsidRPr="005862B4" w:rsidRDefault="0019306A" w:rsidP="006772B4">
      <w:pPr>
        <w:widowControl w:val="0"/>
        <w:numPr>
          <w:ilvl w:val="0"/>
          <w:numId w:val="5"/>
        </w:numPr>
        <w:spacing w:after="0" w:line="360" w:lineRule="auto"/>
        <w:ind w:right="40"/>
        <w:jc w:val="both"/>
        <w:rPr>
          <w:rFonts w:asciiTheme="minorHAnsi" w:eastAsia="Trebuchet MS" w:hAnsiTheme="minorHAnsi" w:cstheme="minorHAnsi"/>
          <w:sz w:val="24"/>
          <w:szCs w:val="24"/>
          <w:u w:val="single"/>
          <w:lang w:bidi="pl-PL"/>
        </w:rPr>
      </w:pPr>
      <w:r w:rsidRPr="005862B4">
        <w:rPr>
          <w:rFonts w:asciiTheme="minorHAnsi" w:hAnsiTheme="minorHAnsi" w:cstheme="minorHAnsi"/>
          <w:b/>
          <w:sz w:val="24"/>
          <w:szCs w:val="24"/>
          <w:u w:val="single"/>
        </w:rPr>
        <w:t xml:space="preserve">POUCZENIE O ŚRODKACH OCHRONY PRAWNEJ PRZYSŁUGUJĄCYCH WYKONAWCY </w:t>
      </w:r>
    </w:p>
    <w:p w14:paraId="696D2D44" w14:textId="77777777" w:rsidR="003F66A3" w:rsidRPr="005862B4" w:rsidRDefault="002C0AC9" w:rsidP="006772B4">
      <w:pPr>
        <w:widowControl w:val="0"/>
        <w:numPr>
          <w:ilvl w:val="0"/>
          <w:numId w:val="27"/>
        </w:numPr>
        <w:spacing w:after="0" w:line="360" w:lineRule="auto"/>
        <w:ind w:left="357"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6EAB40AD" w14:textId="50884E3C" w:rsidR="003F66A3" w:rsidRPr="005862B4" w:rsidRDefault="002C0AC9" w:rsidP="006772B4">
      <w:pPr>
        <w:widowControl w:val="0"/>
        <w:numPr>
          <w:ilvl w:val="0"/>
          <w:numId w:val="27"/>
        </w:numPr>
        <w:spacing w:after="0" w:line="360" w:lineRule="auto"/>
        <w:ind w:left="357"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Odwołanie przysługuje na: </w:t>
      </w:r>
    </w:p>
    <w:p w14:paraId="364A20EF" w14:textId="77777777" w:rsidR="003F66A3" w:rsidRPr="005862B4" w:rsidRDefault="002C0AC9" w:rsidP="006772B4">
      <w:pPr>
        <w:pStyle w:val="Akapitzlist"/>
        <w:widowControl w:val="0"/>
        <w:numPr>
          <w:ilvl w:val="0"/>
          <w:numId w:val="44"/>
        </w:numPr>
        <w:spacing w:after="0" w:line="360" w:lineRule="auto"/>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niezgodną z przepisami ustawy czynność Zamawiającego, podjętą w postępowaniu o udzielenie zamówienia, w tym na projektowane postanowienie umowy; </w:t>
      </w:r>
    </w:p>
    <w:p w14:paraId="223BDA8F" w14:textId="77777777" w:rsidR="003F66A3" w:rsidRPr="005862B4" w:rsidRDefault="002C0AC9" w:rsidP="006772B4">
      <w:pPr>
        <w:pStyle w:val="Akapitzlist"/>
        <w:widowControl w:val="0"/>
        <w:numPr>
          <w:ilvl w:val="0"/>
          <w:numId w:val="44"/>
        </w:numPr>
        <w:spacing w:after="0" w:line="360" w:lineRule="auto"/>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zaniechanie czynności w postępowaniu o udzielenie zamówienia, do której Zamawiający był obowiązany na podstawie ustawy; </w:t>
      </w:r>
    </w:p>
    <w:p w14:paraId="1C983374" w14:textId="407D4E91" w:rsidR="002C0AC9" w:rsidRPr="005862B4" w:rsidRDefault="002C0AC9" w:rsidP="006772B4">
      <w:pPr>
        <w:pStyle w:val="Akapitzlist"/>
        <w:widowControl w:val="0"/>
        <w:numPr>
          <w:ilvl w:val="0"/>
          <w:numId w:val="44"/>
        </w:numPr>
        <w:spacing w:after="0" w:line="360" w:lineRule="auto"/>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 zaniechanie przeprowadzenia postępowania o udzielenie zamówienia na podstawie ustawy, mimo że Zamawiający był do tego obowiązany.</w:t>
      </w:r>
    </w:p>
    <w:p w14:paraId="79CEE919"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Odwołanie wnosi się do Prezesa KIO.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66B1FB8"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Odwołanie wnosi się w przypadku zamówień, których wartość jest mniejsza niż progi unijne, w terminie: </w:t>
      </w:r>
    </w:p>
    <w:p w14:paraId="7AEC7A94" w14:textId="77777777" w:rsidR="003F66A3" w:rsidRPr="005862B4" w:rsidRDefault="002C0AC9" w:rsidP="006772B4">
      <w:pPr>
        <w:pStyle w:val="Akapitzlist"/>
        <w:numPr>
          <w:ilvl w:val="0"/>
          <w:numId w:val="45"/>
        </w:num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lastRenderedPageBreak/>
        <w:t>5 dni od dnia przekazania informacji o czynności Zamawiającego stanowiącej podstawę jego wniesienia, jeżeli informacja została przekazana przy użyciu środków komunikacji elektronicznej;</w:t>
      </w:r>
    </w:p>
    <w:p w14:paraId="05B8A8F5" w14:textId="5D2782AA" w:rsidR="002C0AC9" w:rsidRPr="005862B4" w:rsidRDefault="002C0AC9" w:rsidP="006772B4">
      <w:pPr>
        <w:pStyle w:val="Akapitzlist"/>
        <w:numPr>
          <w:ilvl w:val="0"/>
          <w:numId w:val="45"/>
        </w:num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t>10 dni od dnia przekazania informacji o czynności Zamawiającego stanowiącej podstawę jego wniesienia, jeżeli informacja została przekazana w sposób inny niż określony w pkt 1.</w:t>
      </w:r>
    </w:p>
    <w:p w14:paraId="3FE27F17"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86C7A85"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Odwołanie w przypadkach innych niż określone w </w:t>
      </w:r>
      <w:r w:rsidR="003F66A3" w:rsidRPr="005862B4">
        <w:rPr>
          <w:rFonts w:asciiTheme="minorHAnsi" w:hAnsiTheme="minorHAnsi" w:cstheme="minorHAnsi"/>
          <w:sz w:val="24"/>
          <w:szCs w:val="24"/>
          <w:lang w:val="pl-PL"/>
        </w:rPr>
        <w:t>pkt</w:t>
      </w:r>
      <w:r w:rsidRPr="005862B4">
        <w:rPr>
          <w:rFonts w:asciiTheme="minorHAnsi" w:hAnsiTheme="minorHAnsi" w:cstheme="minorHAnsi"/>
          <w:sz w:val="24"/>
          <w:szCs w:val="24"/>
        </w:rPr>
        <w:t>. 4 i 5 wnosi się w terminie 5 dni od dnia, w którym powzięto lub przy zachowaniu należytej staranności można było powziąć wiadomość o okolicznościach stanowiących podstawę jego wniesienia.</w:t>
      </w:r>
    </w:p>
    <w:p w14:paraId="403E7AF8" w14:textId="098D283C" w:rsidR="00121300"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Na orzeczenie KIO oraz postanowienie Prezesa KIO stronom oraz uczestnikom postępowania odwoławczego przysługuje skarga do Sądu Okręgowego w Warszawie – sądu zamówień publicznych.</w:t>
      </w:r>
    </w:p>
    <w:p w14:paraId="074D2951" w14:textId="77777777" w:rsidR="003F66A3" w:rsidRPr="005862B4" w:rsidRDefault="003F66A3" w:rsidP="006772B4">
      <w:pPr>
        <w:pStyle w:val="Akapitzlist"/>
        <w:suppressAutoHyphens/>
        <w:spacing w:after="0" w:line="360" w:lineRule="auto"/>
        <w:ind w:left="357"/>
        <w:jc w:val="both"/>
        <w:rPr>
          <w:rFonts w:asciiTheme="minorHAnsi" w:hAnsiTheme="minorHAnsi" w:cstheme="minorHAnsi"/>
          <w:sz w:val="24"/>
          <w:szCs w:val="24"/>
        </w:rPr>
      </w:pPr>
    </w:p>
    <w:p w14:paraId="380047C6" w14:textId="77777777" w:rsidR="0019306A" w:rsidRPr="005862B4" w:rsidRDefault="0019306A" w:rsidP="006772B4">
      <w:pPr>
        <w:widowControl w:val="0"/>
        <w:numPr>
          <w:ilvl w:val="0"/>
          <w:numId w:val="5"/>
        </w:numPr>
        <w:spacing w:after="0" w:line="360" w:lineRule="auto"/>
        <w:ind w:right="40"/>
        <w:rPr>
          <w:rFonts w:asciiTheme="minorHAnsi" w:eastAsia="Trebuchet MS" w:hAnsiTheme="minorHAnsi" w:cstheme="minorHAnsi"/>
          <w:b/>
          <w:sz w:val="24"/>
          <w:szCs w:val="24"/>
          <w:lang w:bidi="pl-PL"/>
        </w:rPr>
      </w:pPr>
      <w:r w:rsidRPr="005862B4">
        <w:rPr>
          <w:rFonts w:asciiTheme="minorHAnsi" w:eastAsia="Trebuchet MS" w:hAnsiTheme="minorHAnsi" w:cstheme="minorHAnsi"/>
          <w:b/>
          <w:sz w:val="24"/>
          <w:szCs w:val="24"/>
          <w:lang w:bidi="pl-PL"/>
        </w:rPr>
        <w:t>INFORMACJE DODATKOWE DOTYCZĄCE SKŁADANIA OFERT</w:t>
      </w:r>
    </w:p>
    <w:p w14:paraId="7DCE3BEF"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Niniejsza SWZ oraz wszystkie dokumenty do niej dołączone mogą być użyte jedynie w celu sporządzenia oferty.</w:t>
      </w:r>
    </w:p>
    <w:p w14:paraId="6BDE4B30" w14:textId="77777777" w:rsidR="0019306A" w:rsidRPr="005862B4" w:rsidRDefault="0019306A" w:rsidP="006772B4">
      <w:pPr>
        <w:pStyle w:val="pkt"/>
        <w:numPr>
          <w:ilvl w:val="0"/>
          <w:numId w:val="28"/>
        </w:numPr>
        <w:tabs>
          <w:tab w:val="left" w:pos="357"/>
        </w:tabs>
        <w:spacing w:before="0" w:after="0" w:line="360" w:lineRule="auto"/>
        <w:ind w:left="357" w:hanging="357"/>
        <w:jc w:val="left"/>
        <w:rPr>
          <w:rFonts w:asciiTheme="minorHAnsi" w:hAnsiTheme="minorHAnsi" w:cstheme="minorHAnsi"/>
        </w:rPr>
      </w:pPr>
      <w:r w:rsidRPr="005862B4">
        <w:rPr>
          <w:rFonts w:asciiTheme="minorHAnsi" w:hAnsiTheme="minorHAnsi" w:cstheme="minorHAnsi"/>
        </w:rPr>
        <w:t xml:space="preserve">Zamawiający nie zastrzega możliwości ubiegania się o udzielenie zamówienia wyłącznie przez wykonawców, o których mowa w art. 94 </w:t>
      </w:r>
      <w:proofErr w:type="spellStart"/>
      <w:r w:rsidRPr="005862B4">
        <w:rPr>
          <w:rFonts w:asciiTheme="minorHAnsi" w:hAnsiTheme="minorHAnsi" w:cstheme="minorHAnsi"/>
        </w:rPr>
        <w:t>Pzp</w:t>
      </w:r>
      <w:proofErr w:type="spellEnd"/>
      <w:r w:rsidRPr="005862B4">
        <w:rPr>
          <w:rFonts w:asciiTheme="minorHAnsi" w:hAnsiTheme="minorHAnsi" w:cstheme="minorHAnsi"/>
        </w:rPr>
        <w:t xml:space="preserve">. </w:t>
      </w:r>
    </w:p>
    <w:p w14:paraId="49F76AF2"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Zamawiający nie przewiduje wymagań w zakresie zatrudnienia osób, o których mowa w art. 96 ust. 2 pkt 2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w:t>
      </w:r>
    </w:p>
    <w:p w14:paraId="33CE9F28"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Style w:val="alb"/>
          <w:rFonts w:asciiTheme="minorHAnsi" w:hAnsiTheme="minorHAnsi" w:cstheme="minorHAnsi"/>
          <w:sz w:val="24"/>
          <w:szCs w:val="24"/>
        </w:rPr>
        <w:t>Zamawiający w niniejszym postępowaniu nie żąda przedmiotowych środków dowodowych.</w:t>
      </w:r>
    </w:p>
    <w:p w14:paraId="18BC81D3"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Zamawiający nie przewiduje rozliczenia w walutach obcych.</w:t>
      </w:r>
    </w:p>
    <w:p w14:paraId="12CD2949"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 xml:space="preserve">Wykonawca przedstawia ofertę zgodnie z wymaganiami określonymi w niniejszej  SWZ.  </w:t>
      </w:r>
    </w:p>
    <w:p w14:paraId="63B5A0BF"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Wykonawca ponosi wszystkie koszty związane z przygotowaniem i złożeniem oferty, Zamawiający nie przewiduje zwrotu kosztów udziału w postępowaniu.</w:t>
      </w:r>
    </w:p>
    <w:p w14:paraId="49E4A750"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Zamawiający nie przewiduje składania ofert wariantowych.</w:t>
      </w:r>
    </w:p>
    <w:p w14:paraId="63F37F6D" w14:textId="77777777" w:rsidR="0019306A" w:rsidRPr="005862B4" w:rsidRDefault="005F2147"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lastRenderedPageBreak/>
        <w:t>Zamawiający</w:t>
      </w:r>
      <w:r w:rsidR="0019306A" w:rsidRPr="005862B4">
        <w:rPr>
          <w:rFonts w:asciiTheme="minorHAnsi" w:eastAsia="Trebuchet MS" w:hAnsiTheme="minorHAnsi" w:cstheme="minorHAnsi"/>
          <w:sz w:val="24"/>
          <w:szCs w:val="24"/>
          <w:lang w:bidi="pl-PL"/>
        </w:rPr>
        <w:t xml:space="preserve"> nie prowadzi postępowania w celu zawarcia umowy ramowej.</w:t>
      </w:r>
    </w:p>
    <w:p w14:paraId="0F6C70DC"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Zamawiający nie przewiduje aukcji elektronicznej</w:t>
      </w:r>
      <w:r w:rsidR="009B38B1" w:rsidRPr="005862B4">
        <w:rPr>
          <w:rFonts w:asciiTheme="minorHAnsi" w:eastAsia="Trebuchet MS" w:hAnsiTheme="minorHAnsi" w:cstheme="minorHAnsi"/>
          <w:sz w:val="24"/>
          <w:szCs w:val="24"/>
          <w:lang w:bidi="pl-PL"/>
        </w:rPr>
        <w:t>.</w:t>
      </w:r>
    </w:p>
    <w:p w14:paraId="4E326FDA" w14:textId="77777777" w:rsidR="00D94AE1"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 xml:space="preserve">Zamawiający nie przewiduje złożenia oferty w </w:t>
      </w:r>
      <w:r w:rsidR="005F2147" w:rsidRPr="005862B4">
        <w:rPr>
          <w:rFonts w:asciiTheme="minorHAnsi" w:eastAsia="Trebuchet MS" w:hAnsiTheme="minorHAnsi" w:cstheme="minorHAnsi"/>
          <w:sz w:val="24"/>
          <w:szCs w:val="24"/>
          <w:lang w:bidi="pl-PL"/>
        </w:rPr>
        <w:t>postaci</w:t>
      </w:r>
      <w:r w:rsidRPr="005862B4">
        <w:rPr>
          <w:rFonts w:asciiTheme="minorHAnsi" w:eastAsia="Trebuchet MS" w:hAnsiTheme="minorHAnsi" w:cstheme="minorHAnsi"/>
          <w:sz w:val="24"/>
          <w:szCs w:val="24"/>
          <w:lang w:bidi="pl-PL"/>
        </w:rPr>
        <w:t xml:space="preserve"> katalogów elektronicznych</w:t>
      </w:r>
      <w:r w:rsidR="009B38B1" w:rsidRPr="005862B4">
        <w:rPr>
          <w:rFonts w:asciiTheme="minorHAnsi" w:eastAsia="Trebuchet MS" w:hAnsiTheme="minorHAnsi" w:cstheme="minorHAnsi"/>
          <w:sz w:val="24"/>
          <w:szCs w:val="24"/>
          <w:lang w:bidi="pl-PL"/>
        </w:rPr>
        <w:t>.</w:t>
      </w:r>
    </w:p>
    <w:p w14:paraId="7FF9E66B" w14:textId="3CC34DEC" w:rsidR="00D94AE1" w:rsidRPr="005862B4" w:rsidRDefault="00D94AE1"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Zamawiający </w:t>
      </w:r>
      <w:r w:rsidR="009B38B1" w:rsidRPr="005862B4">
        <w:rPr>
          <w:rFonts w:asciiTheme="minorHAnsi" w:hAnsiTheme="minorHAnsi" w:cstheme="minorHAnsi"/>
          <w:sz w:val="24"/>
          <w:szCs w:val="24"/>
        </w:rPr>
        <w:t xml:space="preserve">nie </w:t>
      </w:r>
      <w:r w:rsidRPr="005862B4">
        <w:rPr>
          <w:rFonts w:asciiTheme="minorHAnsi" w:hAnsiTheme="minorHAnsi" w:cstheme="minorHAnsi"/>
          <w:sz w:val="24"/>
          <w:szCs w:val="24"/>
        </w:rPr>
        <w:t>przewiduje możliwość udzielenia zamówień, o których mowa</w:t>
      </w:r>
      <w:r w:rsidR="009B38B1" w:rsidRPr="005862B4">
        <w:rPr>
          <w:rFonts w:asciiTheme="minorHAnsi" w:hAnsiTheme="minorHAnsi" w:cstheme="minorHAnsi"/>
          <w:sz w:val="24"/>
          <w:szCs w:val="24"/>
        </w:rPr>
        <w:t xml:space="preserve"> w art. 214 ust. 1 pkt 7 </w:t>
      </w:r>
      <w:r w:rsidR="004F3F29" w:rsidRPr="005862B4">
        <w:rPr>
          <w:rFonts w:asciiTheme="minorHAnsi" w:hAnsiTheme="minorHAnsi" w:cstheme="minorHAnsi"/>
          <w:sz w:val="24"/>
          <w:szCs w:val="24"/>
        </w:rPr>
        <w:t xml:space="preserve">i 8 </w:t>
      </w:r>
      <w:r w:rsidR="009B38B1" w:rsidRPr="005862B4">
        <w:rPr>
          <w:rFonts w:asciiTheme="minorHAnsi" w:hAnsiTheme="minorHAnsi" w:cstheme="minorHAnsi"/>
          <w:sz w:val="24"/>
          <w:szCs w:val="24"/>
        </w:rPr>
        <w:t xml:space="preserve">PZP. </w:t>
      </w:r>
    </w:p>
    <w:p w14:paraId="4628B99D" w14:textId="5FC8C986" w:rsidR="009B6F0A" w:rsidRPr="00CE37E1" w:rsidRDefault="009B6F0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CE37E1">
        <w:rPr>
          <w:rFonts w:asciiTheme="minorHAnsi" w:hAnsiTheme="minorHAnsi" w:cstheme="minorHAnsi"/>
          <w:sz w:val="24"/>
          <w:szCs w:val="24"/>
        </w:rPr>
        <w:t xml:space="preserve">Zamawiający dopuszcza możliwość zmiany zawartej umowy. Szczegółowe warunki zmiany umowy określono w załączniku nr 2 do SWZ. </w:t>
      </w:r>
    </w:p>
    <w:p w14:paraId="34E7F385" w14:textId="70B3DE9B" w:rsidR="007B6470" w:rsidRPr="00CE37E1" w:rsidRDefault="007B6470"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CE37E1">
        <w:rPr>
          <w:sz w:val="24"/>
          <w:szCs w:val="24"/>
        </w:rPr>
        <w:t>Zamawiający może unieważnić postępowanie o udzielenie zamówienia, jeżeli środki publiczne, które zamawiający zamierzał przeznaczyć na sfinansowanie całości lub części zamówienia, nie zostały mu przyznane</w:t>
      </w:r>
      <w:r w:rsidR="00CE37E1">
        <w:rPr>
          <w:sz w:val="24"/>
          <w:szCs w:val="24"/>
        </w:rPr>
        <w:t xml:space="preserve">. </w:t>
      </w:r>
    </w:p>
    <w:p w14:paraId="31098A1D" w14:textId="77777777" w:rsidR="009B38B1" w:rsidRPr="005862B4" w:rsidRDefault="009B38B1" w:rsidP="006772B4">
      <w:pPr>
        <w:widowControl w:val="0"/>
        <w:spacing w:after="0" w:line="360" w:lineRule="auto"/>
        <w:ind w:right="40"/>
        <w:rPr>
          <w:rFonts w:asciiTheme="minorHAnsi" w:eastAsia="Trebuchet MS" w:hAnsiTheme="minorHAnsi" w:cstheme="minorHAnsi"/>
          <w:b/>
          <w:sz w:val="24"/>
          <w:szCs w:val="24"/>
          <w:u w:val="single"/>
          <w:lang w:bidi="pl-PL"/>
        </w:rPr>
      </w:pPr>
    </w:p>
    <w:p w14:paraId="56043C19" w14:textId="77777777" w:rsidR="0019306A" w:rsidRPr="005862B4" w:rsidRDefault="0019306A" w:rsidP="006772B4">
      <w:pPr>
        <w:widowControl w:val="0"/>
        <w:numPr>
          <w:ilvl w:val="0"/>
          <w:numId w:val="5"/>
        </w:numPr>
        <w:spacing w:after="0" w:line="360" w:lineRule="auto"/>
        <w:ind w:right="40"/>
        <w:jc w:val="both"/>
        <w:rPr>
          <w:rFonts w:asciiTheme="minorHAnsi" w:eastAsia="Trebuchet MS" w:hAnsiTheme="minorHAnsi" w:cstheme="minorHAnsi"/>
          <w:b/>
          <w:sz w:val="24"/>
          <w:szCs w:val="24"/>
          <w:u w:val="single"/>
          <w:lang w:bidi="pl-PL"/>
        </w:rPr>
      </w:pPr>
      <w:r w:rsidRPr="005862B4">
        <w:rPr>
          <w:rFonts w:asciiTheme="minorHAnsi" w:hAnsiTheme="minorHAnsi" w:cstheme="minorHAnsi"/>
          <w:b/>
          <w:sz w:val="24"/>
          <w:szCs w:val="24"/>
          <w:u w:val="single"/>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5862B4">
        <w:rPr>
          <w:rFonts w:asciiTheme="minorHAnsi" w:hAnsiTheme="minorHAnsi" w:cstheme="minorHAnsi"/>
          <w:b/>
          <w:bCs/>
          <w:sz w:val="24"/>
          <w:szCs w:val="24"/>
          <w:u w:val="single"/>
        </w:rPr>
        <w:t>.</w:t>
      </w:r>
    </w:p>
    <w:p w14:paraId="7B826272"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Zamawiający udostępnia dane osobowe, o których mowa w </w:t>
      </w:r>
      <w:r w:rsidRPr="005862B4">
        <w:rPr>
          <w:rFonts w:asciiTheme="minorHAnsi" w:eastAsia="MS Gothic" w:hAnsiTheme="minorHAnsi" w:cstheme="minorHAnsi"/>
          <w:sz w:val="24"/>
          <w:szCs w:val="24"/>
        </w:rPr>
        <w:t>art. 10</w:t>
      </w:r>
      <w:r w:rsidRPr="005862B4">
        <w:rPr>
          <w:rFonts w:asciiTheme="minorHAnsi" w:hAnsiTheme="minorHAnsi" w:cstheme="minorHAnsi"/>
          <w:sz w:val="24"/>
          <w:szCs w:val="24"/>
        </w:rPr>
        <w:t xml:space="preserve"> rozporządzenia 2016/679, w celu umożliwienia korzystania ze środków ochrony prawnej, o których mowa w rozdziale XII, do upływu terminu na ich wniesienie.</w:t>
      </w:r>
    </w:p>
    <w:p w14:paraId="5407A7AC"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44B85FDB"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Zgłoszenie żądania ograniczenia przetwarzania, o którym mowa w art. 18 ust. 1 rozporządzenia 2016/679, nie ogranicza przetwarzania danych osobowych do czasu zakończenia tego postępowania.</w:t>
      </w:r>
    </w:p>
    <w:p w14:paraId="70421D63"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lastRenderedPageBreak/>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336E4E16"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Ograniczenia zasady jawności, o których mowa w ust. 3 i art. 18 ust. 3-6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 xml:space="preserve">, stosuje się odpowiednio. </w:t>
      </w:r>
    </w:p>
    <w:p w14:paraId="29B663DB"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5521956F"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46EAB1B"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4A6CDE1"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W postępowaniu i po zakończeniu postępowania do przetwarzania danych osobowych osób fizycznych stosuje się przepisy ustawy z dnia 10 maja 2018 r. o ochronie danych osobowych (Dz.U. z 2019 r. poz. 1781) oraz rozporządzenia 2016/679.</w:t>
      </w:r>
    </w:p>
    <w:p w14:paraId="2E34E484"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Zgodnie z art. 13 ust. 1 i 2 rozporządzenia 2016/679, zamawiający informuje, że: </w:t>
      </w:r>
    </w:p>
    <w:p w14:paraId="3E2F6323" w14:textId="77777777" w:rsidR="0019306A" w:rsidRPr="005862B4" w:rsidRDefault="0019306A" w:rsidP="006772B4">
      <w:pPr>
        <w:widowControl w:val="0"/>
        <w:numPr>
          <w:ilvl w:val="0"/>
          <w:numId w:val="2"/>
        </w:numPr>
        <w:autoSpaceDE w:val="0"/>
        <w:autoSpaceDN w:val="0"/>
        <w:adjustRightInd w:val="0"/>
        <w:spacing w:after="0" w:line="360" w:lineRule="auto"/>
        <w:ind w:left="714" w:hanging="357"/>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administratorem danych osobowych osób fizycznych jest Wójt Gminy Zapolice z siedzibą </w:t>
      </w:r>
      <w:r w:rsidRPr="005862B4">
        <w:rPr>
          <w:rFonts w:asciiTheme="minorHAnsi" w:hAnsiTheme="minorHAnsi" w:cstheme="minorHAnsi"/>
          <w:color w:val="000000"/>
          <w:sz w:val="24"/>
          <w:szCs w:val="24"/>
        </w:rPr>
        <w:lastRenderedPageBreak/>
        <w:t xml:space="preserve">ul. Plac Strażacki 5, 98-161 Zapolice, nr tel. 43 823-19-82, e-mail: </w:t>
      </w:r>
      <w:hyperlink r:id="rId26" w:history="1">
        <w:r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p>
    <w:p w14:paraId="3AFAFE9F" w14:textId="5EE76DC3" w:rsidR="0019306A"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 inspektorem ochrony danych osobowych w Urzędzie Gminy Zapolice jest Pani Małgorzata </w:t>
      </w:r>
      <w:proofErr w:type="spellStart"/>
      <w:r w:rsidR="0054136E" w:rsidRPr="005862B4">
        <w:rPr>
          <w:rFonts w:asciiTheme="minorHAnsi" w:hAnsiTheme="minorHAnsi" w:cstheme="minorHAnsi"/>
          <w:color w:val="000000"/>
          <w:sz w:val="24"/>
          <w:szCs w:val="24"/>
        </w:rPr>
        <w:t>Barcka</w:t>
      </w:r>
      <w:proofErr w:type="spellEnd"/>
      <w:r w:rsidRPr="005862B4">
        <w:rPr>
          <w:rFonts w:asciiTheme="minorHAnsi" w:hAnsiTheme="minorHAnsi" w:cstheme="minorHAnsi"/>
          <w:color w:val="000000"/>
          <w:sz w:val="24"/>
          <w:szCs w:val="24"/>
        </w:rPr>
        <w:t xml:space="preserve">, nr tel.: 43 823-19-82 w. 34, e-mail: </w:t>
      </w:r>
      <w:hyperlink r:id="rId27" w:history="1">
        <w:r w:rsidR="0054136E"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p>
    <w:p w14:paraId="4A06E97C" w14:textId="4D888814" w:rsidR="00FD5D7D" w:rsidRPr="00CE37E1" w:rsidRDefault="0019306A" w:rsidP="00CE37E1">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dane osobowe osób fizycznych przetwarzane będą na podstawie art. 6 ust. 1 lit. c RODO w celu związanym z postępowaniem o udzielenie zamówienia publicznego, którego przedmiotem jest</w:t>
      </w:r>
      <w:r w:rsidR="00E72A12" w:rsidRPr="005862B4">
        <w:rPr>
          <w:rFonts w:asciiTheme="minorHAnsi" w:hAnsiTheme="minorHAnsi" w:cstheme="minorHAnsi"/>
          <w:sz w:val="24"/>
          <w:szCs w:val="24"/>
        </w:rPr>
        <w:t xml:space="preserve"> </w:t>
      </w:r>
      <w:r w:rsidR="00D94AE1" w:rsidRPr="00CE37E1">
        <w:rPr>
          <w:rFonts w:asciiTheme="minorHAnsi" w:hAnsiTheme="minorHAnsi" w:cstheme="minorHAnsi"/>
          <w:sz w:val="24"/>
          <w:szCs w:val="24"/>
        </w:rPr>
        <w:t>„</w:t>
      </w:r>
      <w:r w:rsidR="00CE37E1" w:rsidRPr="00CE37E1">
        <w:rPr>
          <w:sz w:val="24"/>
          <w:szCs w:val="24"/>
        </w:rPr>
        <w:t>Remont drogi gminnej nr 119024E w miejscowości Swędzieniejewice, drogi gminnej nr 119014E w miejscowości Jelno, oraz drogi gminnej nr 119008E w miejscowościach Marżynek i Młodawin Górny gmina Zapolice</w:t>
      </w:r>
      <w:r w:rsidR="00D94AE1" w:rsidRPr="00CE37E1">
        <w:rPr>
          <w:rFonts w:asciiTheme="minorHAnsi" w:hAnsiTheme="minorHAnsi" w:cstheme="minorHAnsi"/>
          <w:sz w:val="24"/>
          <w:szCs w:val="24"/>
        </w:rPr>
        <w:t>”</w:t>
      </w:r>
    </w:p>
    <w:p w14:paraId="06381E14" w14:textId="77777777" w:rsidR="0019306A"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sz w:val="24"/>
          <w:szCs w:val="24"/>
        </w:rPr>
        <w:t>w odniesieniu do danych osobowych osób fizycznych decyzje nie będą podejmowane w sposób zautomatyzowany, stosowanie do art. 22 rozporządzenia 2016/679;</w:t>
      </w:r>
    </w:p>
    <w:p w14:paraId="31E6AB8D" w14:textId="77777777" w:rsidR="0019306A"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sz w:val="24"/>
          <w:szCs w:val="24"/>
        </w:rPr>
        <w:t>osoba fizyczna posiada:</w:t>
      </w:r>
    </w:p>
    <w:p w14:paraId="7950023B"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na podstawie art. 15 rozporządzenia 2016/679 prawo dostępu do danych osobowych jej dotyczących;</w:t>
      </w:r>
    </w:p>
    <w:p w14:paraId="0D72929D"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na podstawie art. 16 rozporządzenia 2016/679 prawo do sprostowania swoich danych osobowych;</w:t>
      </w:r>
    </w:p>
    <w:p w14:paraId="7F6F4A34"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na podstawie art. 18 rozporządzenia 2016/679 prawo żądania od administratora ograniczenia przetwarzania danych osobowych z zastrzeżeniem przypadków, o których mowa w art. 18 ust. 2 rozporządzenia 2016/679;  </w:t>
      </w:r>
    </w:p>
    <w:p w14:paraId="6B7E9D6E"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prawo do wniesienia skargi do Prezesa Urzędu Ochrony Danych Osobowych, gdy osoba fizyczna uzna, że przetwarzanie danych osobowych jej dotyczących narusza przepisy rozporządzenia 2016/679;</w:t>
      </w:r>
    </w:p>
    <w:p w14:paraId="736A7E91" w14:textId="77777777" w:rsidR="0019306A" w:rsidRPr="005862B4" w:rsidRDefault="0019306A" w:rsidP="006772B4">
      <w:pPr>
        <w:pStyle w:val="Akapitzlist"/>
        <w:numPr>
          <w:ilvl w:val="0"/>
          <w:numId w:val="2"/>
        </w:numPr>
        <w:tabs>
          <w:tab w:val="left" w:pos="357"/>
        </w:tabs>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osobie fizycznej nie przysługuje:</w:t>
      </w:r>
    </w:p>
    <w:p w14:paraId="57867962" w14:textId="77777777" w:rsidR="0019306A" w:rsidRPr="005862B4" w:rsidRDefault="0019306A" w:rsidP="006772B4">
      <w:pPr>
        <w:pStyle w:val="Akapitzlist"/>
        <w:numPr>
          <w:ilvl w:val="0"/>
          <w:numId w:val="35"/>
        </w:numPr>
        <w:tabs>
          <w:tab w:val="left" w:pos="357"/>
        </w:tabs>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w związku z art. 17 ust. 3 lit. b, d lub e rozporządzenia 2016/679 prawo do usunięcia danych osobowych</w:t>
      </w:r>
    </w:p>
    <w:p w14:paraId="5CEB966B" w14:textId="77777777" w:rsidR="0019306A" w:rsidRPr="005862B4" w:rsidRDefault="0019306A" w:rsidP="006772B4">
      <w:pPr>
        <w:pStyle w:val="Akapitzlist"/>
        <w:numPr>
          <w:ilvl w:val="0"/>
          <w:numId w:val="35"/>
        </w:numPr>
        <w:tabs>
          <w:tab w:val="left" w:pos="357"/>
        </w:tabs>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prawo do przenoszenia danych osobowych, o którym mowa w art. 20 rozporządzenia 2016/679;</w:t>
      </w:r>
    </w:p>
    <w:p w14:paraId="54F65D56" w14:textId="77777777" w:rsidR="0019306A" w:rsidRPr="005862B4" w:rsidRDefault="0019306A" w:rsidP="006772B4">
      <w:pPr>
        <w:pStyle w:val="Akapitzlist"/>
        <w:numPr>
          <w:ilvl w:val="0"/>
          <w:numId w:val="35"/>
        </w:numPr>
        <w:tabs>
          <w:tab w:val="left" w:pos="357"/>
        </w:tabs>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0A679D9D" w14:textId="77777777" w:rsidR="0019306A" w:rsidRPr="005862B4" w:rsidRDefault="0019306A" w:rsidP="006772B4">
      <w:pPr>
        <w:numPr>
          <w:ilvl w:val="0"/>
          <w:numId w:val="2"/>
        </w:numPr>
        <w:tabs>
          <w:tab w:val="left" w:pos="357"/>
        </w:tabs>
        <w:suppressAutoHyphens/>
        <w:autoSpaceDE w:val="0"/>
        <w:autoSpaceDN w:val="0"/>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lastRenderedPageBreak/>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44163CB1" w14:textId="77777777" w:rsidR="0019306A" w:rsidRPr="005862B4" w:rsidRDefault="0019306A" w:rsidP="006772B4">
      <w:pPr>
        <w:numPr>
          <w:ilvl w:val="0"/>
          <w:numId w:val="2"/>
        </w:numPr>
        <w:tabs>
          <w:tab w:val="left" w:pos="357"/>
        </w:tabs>
        <w:suppressAutoHyphens/>
        <w:autoSpaceDE w:val="0"/>
        <w:autoSpaceDN w:val="0"/>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24233608" w14:textId="77777777" w:rsidR="0019306A" w:rsidRPr="005862B4" w:rsidRDefault="0019306A" w:rsidP="006772B4">
      <w:pPr>
        <w:numPr>
          <w:ilvl w:val="0"/>
          <w:numId w:val="2"/>
        </w:numPr>
        <w:tabs>
          <w:tab w:val="left" w:pos="357"/>
        </w:tabs>
        <w:suppressAutoHyphens/>
        <w:autoSpaceDE w:val="0"/>
        <w:autoSpaceDN w:val="0"/>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7BCE3209" w14:textId="77777777" w:rsidR="00D7263B" w:rsidRPr="005862B4" w:rsidRDefault="00D7263B" w:rsidP="006772B4">
      <w:pPr>
        <w:pStyle w:val="Tekstpodstawowy"/>
        <w:spacing w:after="0" w:line="360" w:lineRule="auto"/>
        <w:rPr>
          <w:rFonts w:asciiTheme="minorHAnsi" w:hAnsiTheme="minorHAnsi" w:cstheme="minorHAnsi"/>
          <w:b/>
          <w:smallCaps/>
          <w:u w:val="single"/>
          <w:lang w:val="pl-PL"/>
        </w:rPr>
      </w:pPr>
    </w:p>
    <w:p w14:paraId="2C3362B5" w14:textId="77777777" w:rsidR="0019306A" w:rsidRPr="005862B4" w:rsidRDefault="0019306A" w:rsidP="006772B4">
      <w:pPr>
        <w:widowControl w:val="0"/>
        <w:numPr>
          <w:ilvl w:val="0"/>
          <w:numId w:val="5"/>
        </w:numPr>
        <w:spacing w:after="0" w:line="360" w:lineRule="auto"/>
        <w:ind w:right="40"/>
        <w:rPr>
          <w:rFonts w:asciiTheme="minorHAnsi" w:eastAsia="Trebuchet MS" w:hAnsiTheme="minorHAnsi" w:cstheme="minorHAnsi"/>
          <w:b/>
          <w:sz w:val="24"/>
          <w:szCs w:val="24"/>
          <w:u w:val="single"/>
          <w:lang w:bidi="pl-PL"/>
        </w:rPr>
      </w:pPr>
      <w:r w:rsidRPr="005862B4">
        <w:rPr>
          <w:rFonts w:asciiTheme="minorHAnsi" w:eastAsia="Trebuchet MS" w:hAnsiTheme="minorHAnsi" w:cstheme="minorHAnsi"/>
          <w:b/>
          <w:sz w:val="24"/>
          <w:szCs w:val="24"/>
          <w:u w:val="single"/>
          <w:lang w:bidi="pl-PL"/>
        </w:rPr>
        <w:t>ZAŁĄCZNIKI</w:t>
      </w:r>
    </w:p>
    <w:p w14:paraId="4A5E9325"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1</w:t>
      </w:r>
      <w:r w:rsidRPr="005862B4">
        <w:rPr>
          <w:rFonts w:asciiTheme="minorHAnsi" w:hAnsiTheme="minorHAnsi" w:cstheme="minorHAnsi"/>
          <w:sz w:val="24"/>
          <w:szCs w:val="24"/>
        </w:rPr>
        <w:tab/>
        <w:t>Formularz oferty;</w:t>
      </w:r>
    </w:p>
    <w:p w14:paraId="293FC0AB" w14:textId="7B609CF1"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2</w:t>
      </w:r>
      <w:r w:rsidRPr="005862B4">
        <w:rPr>
          <w:rFonts w:asciiTheme="minorHAnsi" w:hAnsiTheme="minorHAnsi" w:cstheme="minorHAnsi"/>
          <w:sz w:val="24"/>
          <w:szCs w:val="24"/>
        </w:rPr>
        <w:tab/>
      </w:r>
      <w:r w:rsidR="00F62DEA" w:rsidRPr="005862B4">
        <w:rPr>
          <w:rFonts w:asciiTheme="minorHAnsi" w:hAnsiTheme="minorHAnsi" w:cstheme="minorHAnsi"/>
          <w:sz w:val="24"/>
          <w:szCs w:val="24"/>
        </w:rPr>
        <w:t>Projektowane postanowienia umowy (</w:t>
      </w:r>
      <w:r w:rsidRPr="005862B4">
        <w:rPr>
          <w:rFonts w:asciiTheme="minorHAnsi" w:hAnsiTheme="minorHAnsi" w:cstheme="minorHAnsi"/>
          <w:sz w:val="24"/>
          <w:szCs w:val="24"/>
        </w:rPr>
        <w:t>Wzór umowy</w:t>
      </w:r>
      <w:r w:rsidR="00F62DEA" w:rsidRPr="005862B4">
        <w:rPr>
          <w:rFonts w:asciiTheme="minorHAnsi" w:hAnsiTheme="minorHAnsi" w:cstheme="minorHAnsi"/>
          <w:sz w:val="24"/>
          <w:szCs w:val="24"/>
        </w:rPr>
        <w:t>)</w:t>
      </w:r>
      <w:r w:rsidRPr="005862B4">
        <w:rPr>
          <w:rFonts w:asciiTheme="minorHAnsi" w:hAnsiTheme="minorHAnsi" w:cstheme="minorHAnsi"/>
          <w:sz w:val="24"/>
          <w:szCs w:val="24"/>
        </w:rPr>
        <w:t>;</w:t>
      </w:r>
    </w:p>
    <w:p w14:paraId="116CF2A8" w14:textId="77777777" w:rsidR="00642BDD"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3</w:t>
      </w:r>
      <w:r w:rsidRPr="005862B4">
        <w:rPr>
          <w:rFonts w:asciiTheme="minorHAnsi" w:hAnsiTheme="minorHAnsi" w:cstheme="minorHAnsi"/>
          <w:sz w:val="24"/>
          <w:szCs w:val="24"/>
        </w:rPr>
        <w:tab/>
        <w:t xml:space="preserve">Wzór oświadczenia Wykonawcy o spełnieniu warunków udziału w </w:t>
      </w:r>
      <w:r w:rsidR="00642BDD" w:rsidRPr="005862B4">
        <w:rPr>
          <w:rFonts w:asciiTheme="minorHAnsi" w:hAnsiTheme="minorHAnsi" w:cstheme="minorHAnsi"/>
          <w:sz w:val="24"/>
          <w:szCs w:val="24"/>
        </w:rPr>
        <w:t xml:space="preserve">         </w:t>
      </w:r>
    </w:p>
    <w:p w14:paraId="0DCF2BE1" w14:textId="47CC0E7F"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postępowaniu;</w:t>
      </w:r>
    </w:p>
    <w:p w14:paraId="5615CE59" w14:textId="29C27799" w:rsidR="00642BDD" w:rsidRPr="005862B4" w:rsidRDefault="006D5E6E"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3a </w:t>
      </w:r>
      <w:r w:rsidR="0019306A" w:rsidRPr="005862B4">
        <w:rPr>
          <w:rFonts w:asciiTheme="minorHAnsi" w:hAnsiTheme="minorHAnsi" w:cstheme="minorHAnsi"/>
          <w:sz w:val="24"/>
          <w:szCs w:val="24"/>
        </w:rPr>
        <w:t xml:space="preserve">Wzór oświadczenia Podmiotu udostępniającego zasoby o spełnieniu </w:t>
      </w:r>
      <w:r w:rsidR="00642BDD" w:rsidRPr="005862B4">
        <w:rPr>
          <w:rFonts w:asciiTheme="minorHAnsi" w:hAnsiTheme="minorHAnsi" w:cstheme="minorHAnsi"/>
          <w:sz w:val="24"/>
          <w:szCs w:val="24"/>
        </w:rPr>
        <w:t xml:space="preserve"> </w:t>
      </w:r>
    </w:p>
    <w:p w14:paraId="5FD2FC5A" w14:textId="6611F5E0"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warunków udziału w postępowaniu;</w:t>
      </w:r>
    </w:p>
    <w:p w14:paraId="3C27E994"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4</w:t>
      </w:r>
      <w:r w:rsidRPr="005862B4">
        <w:rPr>
          <w:rFonts w:asciiTheme="minorHAnsi" w:hAnsiTheme="minorHAnsi" w:cstheme="minorHAnsi"/>
          <w:sz w:val="24"/>
          <w:szCs w:val="24"/>
        </w:rPr>
        <w:tab/>
        <w:t>Wzór oświadczenia Wykonawcy o braku podstaw do wykluczenia;</w:t>
      </w:r>
    </w:p>
    <w:p w14:paraId="0B96BD24" w14:textId="1565CB40" w:rsidR="00642BDD" w:rsidRPr="005862B4" w:rsidRDefault="006D5E6E"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lastRenderedPageBreak/>
        <w:t xml:space="preserve">Załącznik nr 4a </w:t>
      </w:r>
      <w:r w:rsidR="0019306A" w:rsidRPr="005862B4">
        <w:rPr>
          <w:rFonts w:asciiTheme="minorHAnsi" w:hAnsiTheme="minorHAnsi" w:cstheme="minorHAnsi"/>
          <w:sz w:val="24"/>
          <w:szCs w:val="24"/>
        </w:rPr>
        <w:t xml:space="preserve">Wzór oświadczenia Podmiotu udostępniającego zasoby o braku podstaw </w:t>
      </w:r>
    </w:p>
    <w:p w14:paraId="6238A748" w14:textId="2CDD55A7"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do wykluczenia;</w:t>
      </w:r>
    </w:p>
    <w:p w14:paraId="28D9D81E" w14:textId="77777777" w:rsidR="00642BDD"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5</w:t>
      </w:r>
      <w:r w:rsidRPr="005862B4">
        <w:rPr>
          <w:rFonts w:asciiTheme="minorHAnsi" w:hAnsiTheme="minorHAnsi" w:cstheme="minorHAnsi"/>
          <w:sz w:val="24"/>
          <w:szCs w:val="24"/>
        </w:rPr>
        <w:tab/>
        <w:t xml:space="preserve">Wzór oświadczenia Wykonawców wspólnie ubiegających się o udzielenie </w:t>
      </w:r>
    </w:p>
    <w:p w14:paraId="3276712A" w14:textId="23386F13"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postępowania;</w:t>
      </w:r>
    </w:p>
    <w:p w14:paraId="04E02357"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6</w:t>
      </w:r>
      <w:r w:rsidRPr="005862B4">
        <w:rPr>
          <w:rFonts w:asciiTheme="minorHAnsi" w:hAnsiTheme="minorHAnsi" w:cstheme="minorHAnsi"/>
          <w:sz w:val="24"/>
          <w:szCs w:val="24"/>
        </w:rPr>
        <w:tab/>
        <w:t xml:space="preserve">Wzór wykazu </w:t>
      </w:r>
      <w:r w:rsidR="004D2EED" w:rsidRPr="005862B4">
        <w:rPr>
          <w:rFonts w:asciiTheme="minorHAnsi" w:hAnsiTheme="minorHAnsi" w:cstheme="minorHAnsi"/>
          <w:sz w:val="24"/>
          <w:szCs w:val="24"/>
        </w:rPr>
        <w:t>robót budowlanych</w:t>
      </w:r>
      <w:r w:rsidRPr="005862B4">
        <w:rPr>
          <w:rFonts w:asciiTheme="minorHAnsi" w:hAnsiTheme="minorHAnsi" w:cstheme="minorHAnsi"/>
          <w:sz w:val="24"/>
          <w:szCs w:val="24"/>
        </w:rPr>
        <w:t>;</w:t>
      </w:r>
    </w:p>
    <w:p w14:paraId="25B8743C"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7</w:t>
      </w:r>
      <w:r w:rsidRPr="005862B4">
        <w:rPr>
          <w:rFonts w:asciiTheme="minorHAnsi" w:hAnsiTheme="minorHAnsi" w:cstheme="minorHAnsi"/>
          <w:sz w:val="24"/>
          <w:szCs w:val="24"/>
        </w:rPr>
        <w:tab/>
        <w:t xml:space="preserve">Wzór wykazu </w:t>
      </w:r>
      <w:r w:rsidR="000915C4" w:rsidRPr="005862B4">
        <w:rPr>
          <w:rFonts w:asciiTheme="minorHAnsi" w:hAnsiTheme="minorHAnsi" w:cstheme="minorHAnsi"/>
          <w:sz w:val="24"/>
          <w:szCs w:val="24"/>
        </w:rPr>
        <w:t>osób</w:t>
      </w:r>
      <w:r w:rsidRPr="005862B4">
        <w:rPr>
          <w:rFonts w:asciiTheme="minorHAnsi" w:hAnsiTheme="minorHAnsi" w:cstheme="minorHAnsi"/>
          <w:sz w:val="24"/>
          <w:szCs w:val="24"/>
        </w:rPr>
        <w:t>;</w:t>
      </w:r>
    </w:p>
    <w:p w14:paraId="304FDB0B" w14:textId="58C45508" w:rsidR="000915C4" w:rsidRPr="005862B4" w:rsidRDefault="006D5E6E"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8  </w:t>
      </w:r>
      <w:r w:rsidR="00CE37E1">
        <w:rPr>
          <w:rFonts w:asciiTheme="minorHAnsi" w:hAnsiTheme="minorHAnsi" w:cstheme="minorHAnsi"/>
          <w:sz w:val="24"/>
          <w:szCs w:val="24"/>
        </w:rPr>
        <w:t>Dokumentacja projektowa i STWIORB</w:t>
      </w:r>
      <w:r w:rsidR="00A8345D" w:rsidRPr="005862B4">
        <w:rPr>
          <w:rFonts w:asciiTheme="minorHAnsi" w:hAnsiTheme="minorHAnsi" w:cstheme="minorHAnsi"/>
          <w:sz w:val="24"/>
          <w:szCs w:val="24"/>
        </w:rPr>
        <w:t>;</w:t>
      </w:r>
    </w:p>
    <w:p w14:paraId="02930626" w14:textId="37249A8F" w:rsidR="0019306A" w:rsidRPr="005862B4" w:rsidRDefault="00A677CD"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9  </w:t>
      </w:r>
      <w:r w:rsidR="009B38B1" w:rsidRPr="005862B4">
        <w:rPr>
          <w:rFonts w:asciiTheme="minorHAnsi" w:hAnsiTheme="minorHAnsi" w:cstheme="minorHAnsi"/>
          <w:sz w:val="24"/>
          <w:szCs w:val="24"/>
        </w:rPr>
        <w:t>Przedmiar</w:t>
      </w:r>
      <w:r w:rsidR="00304CD9" w:rsidRPr="005862B4">
        <w:rPr>
          <w:rFonts w:asciiTheme="minorHAnsi" w:hAnsiTheme="minorHAnsi" w:cstheme="minorHAnsi"/>
          <w:sz w:val="24"/>
          <w:szCs w:val="24"/>
        </w:rPr>
        <w:t>y</w:t>
      </w:r>
      <w:r w:rsidR="000915C4" w:rsidRPr="005862B4">
        <w:rPr>
          <w:rFonts w:asciiTheme="minorHAnsi" w:hAnsiTheme="minorHAnsi" w:cstheme="minorHAnsi"/>
          <w:sz w:val="24"/>
          <w:szCs w:val="24"/>
        </w:rPr>
        <w:t xml:space="preserve"> robót.</w:t>
      </w:r>
    </w:p>
    <w:p w14:paraId="35013595" w14:textId="77777777" w:rsidR="00236B23" w:rsidRPr="005862B4" w:rsidRDefault="00236B23" w:rsidP="006772B4">
      <w:pPr>
        <w:spacing w:after="0" w:line="360" w:lineRule="auto"/>
        <w:rPr>
          <w:rFonts w:asciiTheme="minorHAnsi" w:hAnsiTheme="minorHAnsi" w:cstheme="minorHAnsi"/>
          <w:sz w:val="24"/>
          <w:szCs w:val="24"/>
        </w:rPr>
      </w:pPr>
    </w:p>
    <w:sectPr w:rsidR="00236B23" w:rsidRPr="005862B4" w:rsidSect="00D97E35">
      <w:headerReference w:type="default" r:id="rId28"/>
      <w:footerReference w:type="default" r:id="rId29"/>
      <w:pgSz w:w="12240" w:h="15840"/>
      <w:pgMar w:top="1418" w:right="1418" w:bottom="1418" w:left="1418" w:header="709" w:footer="709"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FF76" w14:textId="77777777" w:rsidR="00A469C1" w:rsidRDefault="00A469C1">
      <w:pPr>
        <w:spacing w:after="0" w:line="240" w:lineRule="auto"/>
      </w:pPr>
      <w:r>
        <w:separator/>
      </w:r>
    </w:p>
  </w:endnote>
  <w:endnote w:type="continuationSeparator" w:id="0">
    <w:p w14:paraId="15312AC2" w14:textId="77777777" w:rsidR="00A469C1" w:rsidRDefault="00A4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4E34" w14:textId="77777777" w:rsidR="00667A03" w:rsidRPr="00642BDD" w:rsidRDefault="00667A03" w:rsidP="00D97E35">
    <w:pPr>
      <w:pStyle w:val="Stopka"/>
      <w:pBdr>
        <w:top w:val="thinThickSmallGap" w:sz="24" w:space="1" w:color="622423"/>
      </w:pBdr>
      <w:tabs>
        <w:tab w:val="clear" w:pos="4536"/>
        <w:tab w:val="clear" w:pos="9072"/>
        <w:tab w:val="right" w:pos="9404"/>
      </w:tabs>
      <w:rPr>
        <w:rFonts w:asciiTheme="majorHAnsi" w:eastAsia="Times New Roman" w:hAnsiTheme="majorHAnsi" w:cstheme="majorHAnsi"/>
        <w:sz w:val="20"/>
        <w:szCs w:val="20"/>
        <w:lang w:val="pl-PL"/>
      </w:rPr>
    </w:pPr>
    <w:r w:rsidRPr="00642BDD">
      <w:rPr>
        <w:rFonts w:asciiTheme="majorHAnsi" w:eastAsia="Times New Roman" w:hAnsiTheme="majorHAnsi" w:cstheme="majorHAnsi"/>
        <w:sz w:val="20"/>
        <w:szCs w:val="20"/>
        <w:lang w:val="pl-PL"/>
      </w:rPr>
      <w:t>Specyfikacja Warunków Zamówienia</w:t>
    </w:r>
    <w:r w:rsidRPr="00642BDD">
      <w:rPr>
        <w:rFonts w:asciiTheme="majorHAnsi" w:eastAsia="Times New Roman" w:hAnsiTheme="majorHAnsi" w:cstheme="majorHAnsi"/>
        <w:sz w:val="20"/>
        <w:szCs w:val="20"/>
        <w:lang w:val="pl-PL"/>
      </w:rPr>
      <w:tab/>
      <w:t xml:space="preserve">Strona </w:t>
    </w:r>
    <w:r w:rsidRPr="00642BDD">
      <w:rPr>
        <w:rFonts w:asciiTheme="majorHAnsi" w:eastAsia="Times New Roman" w:hAnsiTheme="majorHAnsi" w:cstheme="majorHAnsi"/>
        <w:sz w:val="20"/>
        <w:szCs w:val="20"/>
      </w:rPr>
      <w:fldChar w:fldCharType="begin"/>
    </w:r>
    <w:r w:rsidRPr="00642BDD">
      <w:rPr>
        <w:rFonts w:asciiTheme="majorHAnsi" w:hAnsiTheme="majorHAnsi" w:cstheme="majorHAnsi"/>
        <w:sz w:val="20"/>
        <w:szCs w:val="20"/>
      </w:rPr>
      <w:instrText>PAGE   \* MERGEFORMAT</w:instrText>
    </w:r>
    <w:r w:rsidRPr="00642BDD">
      <w:rPr>
        <w:rFonts w:asciiTheme="majorHAnsi" w:eastAsia="Times New Roman" w:hAnsiTheme="majorHAnsi" w:cstheme="majorHAnsi"/>
        <w:sz w:val="20"/>
        <w:szCs w:val="20"/>
      </w:rPr>
      <w:fldChar w:fldCharType="separate"/>
    </w:r>
    <w:r w:rsidR="00CD0191" w:rsidRPr="00CD0191">
      <w:rPr>
        <w:rFonts w:asciiTheme="majorHAnsi" w:eastAsia="Times New Roman" w:hAnsiTheme="majorHAnsi" w:cstheme="majorHAnsi"/>
        <w:noProof/>
        <w:sz w:val="20"/>
        <w:szCs w:val="20"/>
        <w:lang w:val="pl-PL"/>
      </w:rPr>
      <w:t>40</w:t>
    </w:r>
    <w:r w:rsidRPr="00642BDD">
      <w:rPr>
        <w:rFonts w:asciiTheme="majorHAnsi" w:eastAsia="Times New Roman"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CF24" w14:textId="77777777" w:rsidR="00A469C1" w:rsidRDefault="00A469C1">
      <w:pPr>
        <w:spacing w:after="0" w:line="240" w:lineRule="auto"/>
      </w:pPr>
      <w:r>
        <w:separator/>
      </w:r>
    </w:p>
  </w:footnote>
  <w:footnote w:type="continuationSeparator" w:id="0">
    <w:p w14:paraId="4DDBE030" w14:textId="77777777" w:rsidR="00A469C1" w:rsidRDefault="00A46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BB46" w14:textId="159AEFAB" w:rsidR="00667A03" w:rsidRPr="0078057C" w:rsidRDefault="00667A03" w:rsidP="00D11099">
    <w:pPr>
      <w:tabs>
        <w:tab w:val="left" w:pos="2910"/>
      </w:tabs>
      <w:spacing w:after="0" w:line="240" w:lineRule="auto"/>
      <w:rPr>
        <w:b/>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96A843BC"/>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heme="minorHAnsi" w:eastAsia="Times New Roman" w:hAnsiTheme="minorHAnsi" w:cstheme="minorHAnsi" w:hint="default"/>
        <w:b w:val="0"/>
      </w:rPr>
    </w:lvl>
    <w:lvl w:ilvl="2">
      <w:start w:val="1"/>
      <w:numFmt w:val="decimal"/>
      <w:lvlText w:val="%3)"/>
      <w:lvlJc w:val="left"/>
      <w:pPr>
        <w:tabs>
          <w:tab w:val="num" w:pos="0"/>
        </w:tabs>
        <w:ind w:left="720" w:hanging="720"/>
      </w:pPr>
      <w:rPr>
        <w:rFonts w:asciiTheme="minorHAnsi" w:eastAsia="Times New Roman" w:hAnsiTheme="minorHAnsi" w:cstheme="minorHAnsi"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036D80"/>
    <w:multiLevelType w:val="hybridMultilevel"/>
    <w:tmpl w:val="84C4B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728CB"/>
    <w:multiLevelType w:val="hybridMultilevel"/>
    <w:tmpl w:val="556A3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B2048"/>
    <w:multiLevelType w:val="hybridMultilevel"/>
    <w:tmpl w:val="50321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B6D97"/>
    <w:multiLevelType w:val="hybridMultilevel"/>
    <w:tmpl w:val="28441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86C1D"/>
    <w:multiLevelType w:val="hybridMultilevel"/>
    <w:tmpl w:val="370AC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C7F"/>
    <w:multiLevelType w:val="multilevel"/>
    <w:tmpl w:val="DA127C30"/>
    <w:lvl w:ilvl="0">
      <w:start w:val="3"/>
      <w:numFmt w:val="decimal"/>
      <w:lvlText w:val="%1."/>
      <w:lvlJc w:val="left"/>
      <w:pPr>
        <w:ind w:left="720" w:hanging="360"/>
      </w:pPr>
      <w:rPr>
        <w:rFonts w:hint="default"/>
      </w:r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002C1C"/>
    <w:multiLevelType w:val="hybridMultilevel"/>
    <w:tmpl w:val="422AA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718B6"/>
    <w:multiLevelType w:val="hybridMultilevel"/>
    <w:tmpl w:val="59F21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77C4F"/>
    <w:multiLevelType w:val="hybridMultilevel"/>
    <w:tmpl w:val="3A24C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C7173"/>
    <w:multiLevelType w:val="hybridMultilevel"/>
    <w:tmpl w:val="370AC7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82309"/>
    <w:multiLevelType w:val="hybridMultilevel"/>
    <w:tmpl w:val="13D8BA4E"/>
    <w:lvl w:ilvl="0" w:tplc="E226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4BA0752"/>
    <w:multiLevelType w:val="hybridMultilevel"/>
    <w:tmpl w:val="867CEB38"/>
    <w:lvl w:ilvl="0" w:tplc="81AABFF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FE6D14"/>
    <w:multiLevelType w:val="hybridMultilevel"/>
    <w:tmpl w:val="A928F628"/>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9" w15:restartNumberingAfterBreak="0">
    <w:nsid w:val="37824307"/>
    <w:multiLevelType w:val="hybridMultilevel"/>
    <w:tmpl w:val="69E87CB8"/>
    <w:lvl w:ilvl="0" w:tplc="0232BB46">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72123B"/>
    <w:multiLevelType w:val="multilevel"/>
    <w:tmpl w:val="B74EDB06"/>
    <w:lvl w:ilvl="0">
      <w:start w:val="1"/>
      <w:numFmt w:val="lowerLetter"/>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E6F2F"/>
    <w:multiLevelType w:val="multilevel"/>
    <w:tmpl w:val="75FA971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E45267"/>
    <w:multiLevelType w:val="hybridMultilevel"/>
    <w:tmpl w:val="D48C8B9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40622DE9"/>
    <w:multiLevelType w:val="hybridMultilevel"/>
    <w:tmpl w:val="F7BA2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4234D2"/>
    <w:multiLevelType w:val="hybridMultilevel"/>
    <w:tmpl w:val="4404D30A"/>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6" w15:restartNumberingAfterBreak="0">
    <w:nsid w:val="44675505"/>
    <w:multiLevelType w:val="multilevel"/>
    <w:tmpl w:val="06A07E4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945560"/>
    <w:multiLevelType w:val="multilevel"/>
    <w:tmpl w:val="3B3CE39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763890"/>
    <w:multiLevelType w:val="multilevel"/>
    <w:tmpl w:val="5A48FE1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E12338"/>
    <w:multiLevelType w:val="multilevel"/>
    <w:tmpl w:val="E8AEE2EC"/>
    <w:lvl w:ilvl="0">
      <w:start w:val="1"/>
      <w:numFmt w:val="lowerLetter"/>
      <w:lvlText w:val="%1)"/>
      <w:lvlJc w:val="left"/>
      <w:pPr>
        <w:ind w:left="1146" w:hanging="360"/>
      </w:pPr>
      <w:rPr>
        <w:rFonts w:ascii="Times New Roman" w:hAnsi="Times New Roman" w:cs="Times New Roman"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4D714089"/>
    <w:multiLevelType w:val="hybridMultilevel"/>
    <w:tmpl w:val="EEF48BDA"/>
    <w:lvl w:ilvl="0" w:tplc="D2E07004">
      <w:start w:val="1"/>
      <w:numFmt w:val="decimal"/>
      <w:lvlText w:val="%1."/>
      <w:lvlJc w:val="left"/>
      <w:pPr>
        <w:ind w:left="720" w:hanging="360"/>
      </w:pPr>
      <w:rPr>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7A1271"/>
    <w:multiLevelType w:val="hybridMultilevel"/>
    <w:tmpl w:val="6DE44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4" w15:restartNumberingAfterBreak="0">
    <w:nsid w:val="543B1919"/>
    <w:multiLevelType w:val="hybridMultilevel"/>
    <w:tmpl w:val="F6D60598"/>
    <w:lvl w:ilvl="0" w:tplc="E3306278">
      <w:start w:val="1"/>
      <w:numFmt w:val="decimal"/>
      <w:lvlText w:val="%1)"/>
      <w:lvlJc w:val="left"/>
      <w:pPr>
        <w:ind w:left="1276" w:hanging="360"/>
      </w:pPr>
      <w:rPr>
        <w:b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5" w15:restartNumberingAfterBreak="0">
    <w:nsid w:val="546909D2"/>
    <w:multiLevelType w:val="hybridMultilevel"/>
    <w:tmpl w:val="D33A0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33543"/>
    <w:multiLevelType w:val="hybridMultilevel"/>
    <w:tmpl w:val="B1267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D4AE3"/>
    <w:multiLevelType w:val="hybridMultilevel"/>
    <w:tmpl w:val="7F2C4CD6"/>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1D04A452">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4"/>
        <w:szCs w:val="24"/>
      </w:rPr>
    </w:lvl>
    <w:lvl w:ilvl="2" w:tplc="FA0A048C">
      <w:start w:val="1"/>
      <w:numFmt w:val="lowerLetter"/>
      <w:lvlText w:val="%3)"/>
      <w:lvlJc w:val="left"/>
      <w:pPr>
        <w:ind w:left="3616" w:hanging="360"/>
      </w:pPr>
      <w:rPr>
        <w:rFonts w:hint="default"/>
      </w:rPr>
    </w:lvl>
    <w:lvl w:ilvl="3" w:tplc="F696971E">
      <w:start w:val="10"/>
      <w:numFmt w:val="upperRoman"/>
      <w:lvlText w:val="%4."/>
      <w:lvlJc w:val="left"/>
      <w:pPr>
        <w:ind w:left="4516" w:hanging="720"/>
      </w:pPr>
      <w:rPr>
        <w:rFonts w:hint="default"/>
      </w:rPr>
    </w:lvl>
    <w:lvl w:ilvl="4" w:tplc="5C3E3AA6">
      <w:start w:val="30"/>
      <w:numFmt w:val="decimal"/>
      <w:lvlText w:val="%5"/>
      <w:lvlJc w:val="left"/>
      <w:pPr>
        <w:ind w:left="4876" w:hanging="360"/>
      </w:pPr>
      <w:rPr>
        <w:rFonts w:hint="default"/>
      </w:rPr>
    </w:lvl>
    <w:lvl w:ilvl="5" w:tplc="798ECC8E">
      <w:start w:val="20"/>
      <w:numFmt w:val="upperRoman"/>
      <w:lvlText w:val="%6&gt;"/>
      <w:lvlJc w:val="left"/>
      <w:pPr>
        <w:ind w:left="6136" w:hanging="720"/>
      </w:pPr>
      <w:rPr>
        <w:rFonts w:hint="default"/>
      </w:rPr>
    </w:lvl>
    <w:lvl w:ilvl="6" w:tplc="DA34BEDE">
      <w:start w:val="1"/>
      <w:numFmt w:val="decimal"/>
      <w:lvlText w:val="%7."/>
      <w:lvlJc w:val="left"/>
      <w:pPr>
        <w:ind w:left="6316" w:hanging="360"/>
      </w:pPr>
      <w:rPr>
        <w:rFonts w:hint="default"/>
      </w:r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5A996EC3"/>
    <w:multiLevelType w:val="hybridMultilevel"/>
    <w:tmpl w:val="0DF24C8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5F690CFB"/>
    <w:multiLevelType w:val="hybridMultilevel"/>
    <w:tmpl w:val="60C60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E62A52"/>
    <w:multiLevelType w:val="hybridMultilevel"/>
    <w:tmpl w:val="919A2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6F5151"/>
    <w:multiLevelType w:val="hybridMultilevel"/>
    <w:tmpl w:val="7A4291C2"/>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2" w15:restartNumberingAfterBreak="0">
    <w:nsid w:val="69F07173"/>
    <w:multiLevelType w:val="hybridMultilevel"/>
    <w:tmpl w:val="78445BE6"/>
    <w:lvl w:ilvl="0" w:tplc="C0A02A4E">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700D7F74"/>
    <w:multiLevelType w:val="hybridMultilevel"/>
    <w:tmpl w:val="D8141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5F4B24"/>
    <w:multiLevelType w:val="multilevel"/>
    <w:tmpl w:val="80B89A2E"/>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9A56A4"/>
    <w:multiLevelType w:val="hybridMultilevel"/>
    <w:tmpl w:val="F79A6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A46107C"/>
    <w:multiLevelType w:val="multilevel"/>
    <w:tmpl w:val="1C8C7EC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49"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507CA9"/>
    <w:multiLevelType w:val="hybridMultilevel"/>
    <w:tmpl w:val="420ACC38"/>
    <w:lvl w:ilvl="0" w:tplc="24D67A94">
      <w:start w:val="1"/>
      <w:numFmt w:val="decimal"/>
      <w:lvlText w:val="%1)"/>
      <w:lvlJc w:val="left"/>
      <w:pPr>
        <w:ind w:left="1996" w:hanging="360"/>
      </w:pPr>
      <w:rPr>
        <w:rFonts w:asciiTheme="minorHAnsi" w:eastAsia="Calibri" w:hAnsiTheme="minorHAnsi" w:cstheme="minorHAnsi"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7CE3565A"/>
    <w:multiLevelType w:val="hybridMultilevel"/>
    <w:tmpl w:val="61185FA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6008E8"/>
    <w:multiLevelType w:val="hybridMultilevel"/>
    <w:tmpl w:val="A648B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BF2776"/>
    <w:multiLevelType w:val="multilevel"/>
    <w:tmpl w:val="F8D0DCE4"/>
    <w:lvl w:ilvl="0">
      <w:start w:val="1"/>
      <w:numFmt w:val="lowerLetter"/>
      <w:lvlText w:val="%1)"/>
      <w:lvlJc w:val="left"/>
      <w:pPr>
        <w:ind w:left="1146" w:hanging="360"/>
      </w:pPr>
      <w:rPr>
        <w:rFonts w:ascii="Times New Roman" w:hAnsi="Times New Roman" w:cs="Times New Roman" w:hint="default"/>
        <w:b w:val="0"/>
        <w:bCs w:val="0"/>
        <w:i w:val="0"/>
        <w:iCs w:val="0"/>
        <w:color w:val="000000"/>
        <w:sz w:val="20"/>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16cid:durableId="8067039">
    <w:abstractNumId w:val="6"/>
  </w:num>
  <w:num w:numId="2" w16cid:durableId="850493318">
    <w:abstractNumId w:val="3"/>
  </w:num>
  <w:num w:numId="3" w16cid:durableId="1875725772">
    <w:abstractNumId w:val="7"/>
  </w:num>
  <w:num w:numId="4" w16cid:durableId="281692559">
    <w:abstractNumId w:val="50"/>
  </w:num>
  <w:num w:numId="5" w16cid:durableId="1510752453">
    <w:abstractNumId w:val="24"/>
  </w:num>
  <w:num w:numId="6" w16cid:durableId="2090809306">
    <w:abstractNumId w:val="1"/>
  </w:num>
  <w:num w:numId="7" w16cid:durableId="909583631">
    <w:abstractNumId w:val="36"/>
  </w:num>
  <w:num w:numId="8" w16cid:durableId="627400745">
    <w:abstractNumId w:val="22"/>
  </w:num>
  <w:num w:numId="9" w16cid:durableId="1909030902">
    <w:abstractNumId w:val="25"/>
  </w:num>
  <w:num w:numId="10" w16cid:durableId="1931160114">
    <w:abstractNumId w:val="17"/>
  </w:num>
  <w:num w:numId="11" w16cid:durableId="1646356474">
    <w:abstractNumId w:val="0"/>
  </w:num>
  <w:num w:numId="12" w16cid:durableId="1948466846">
    <w:abstractNumId w:val="26"/>
  </w:num>
  <w:num w:numId="13" w16cid:durableId="157503699">
    <w:abstractNumId w:val="47"/>
  </w:num>
  <w:num w:numId="14" w16cid:durableId="747045715">
    <w:abstractNumId w:val="20"/>
  </w:num>
  <w:num w:numId="15" w16cid:durableId="1200125116">
    <w:abstractNumId w:val="31"/>
  </w:num>
  <w:num w:numId="16" w16cid:durableId="135925218">
    <w:abstractNumId w:val="33"/>
  </w:num>
  <w:num w:numId="17" w16cid:durableId="1054885319">
    <w:abstractNumId w:val="15"/>
  </w:num>
  <w:num w:numId="18" w16cid:durableId="734858083">
    <w:abstractNumId w:val="48"/>
  </w:num>
  <w:num w:numId="19" w16cid:durableId="1302999654">
    <w:abstractNumId w:val="49"/>
  </w:num>
  <w:num w:numId="20" w16cid:durableId="1250311023">
    <w:abstractNumId w:val="13"/>
  </w:num>
  <w:num w:numId="21" w16cid:durableId="1130057329">
    <w:abstractNumId w:val="41"/>
  </w:num>
  <w:num w:numId="22" w16cid:durableId="858008215">
    <w:abstractNumId w:val="28"/>
  </w:num>
  <w:num w:numId="23" w16cid:durableId="1830051940">
    <w:abstractNumId w:val="30"/>
  </w:num>
  <w:num w:numId="24" w16cid:durableId="1883248808">
    <w:abstractNumId w:val="44"/>
  </w:num>
  <w:num w:numId="25" w16cid:durableId="345982054">
    <w:abstractNumId w:val="8"/>
  </w:num>
  <w:num w:numId="26" w16cid:durableId="562712991">
    <w:abstractNumId w:val="21"/>
  </w:num>
  <w:num w:numId="27" w16cid:durableId="1506508349">
    <w:abstractNumId w:val="27"/>
  </w:num>
  <w:num w:numId="28" w16cid:durableId="71129077">
    <w:abstractNumId w:val="46"/>
  </w:num>
  <w:num w:numId="29" w16cid:durableId="1351494502">
    <w:abstractNumId w:val="51"/>
  </w:num>
  <w:num w:numId="30" w16cid:durableId="649790081">
    <w:abstractNumId w:val="4"/>
  </w:num>
  <w:num w:numId="31" w16cid:durableId="1783836365">
    <w:abstractNumId w:val="42"/>
  </w:num>
  <w:num w:numId="32" w16cid:durableId="649795829">
    <w:abstractNumId w:val="45"/>
  </w:num>
  <w:num w:numId="33" w16cid:durableId="1729187710">
    <w:abstractNumId w:val="37"/>
  </w:num>
  <w:num w:numId="34" w16cid:durableId="1366717070">
    <w:abstractNumId w:val="19"/>
  </w:num>
  <w:num w:numId="35" w16cid:durableId="502627835">
    <w:abstractNumId w:val="29"/>
  </w:num>
  <w:num w:numId="36" w16cid:durableId="216168079">
    <w:abstractNumId w:val="53"/>
  </w:num>
  <w:num w:numId="37" w16cid:durableId="222183971">
    <w:abstractNumId w:val="16"/>
  </w:num>
  <w:num w:numId="38" w16cid:durableId="842937267">
    <w:abstractNumId w:val="14"/>
  </w:num>
  <w:num w:numId="39" w16cid:durableId="2009016766">
    <w:abstractNumId w:val="43"/>
  </w:num>
  <w:num w:numId="40" w16cid:durableId="1593470947">
    <w:abstractNumId w:val="12"/>
  </w:num>
  <w:num w:numId="41" w16cid:durableId="756753523">
    <w:abstractNumId w:val="40"/>
  </w:num>
  <w:num w:numId="42" w16cid:durableId="27220263">
    <w:abstractNumId w:val="9"/>
  </w:num>
  <w:num w:numId="43" w16cid:durableId="560099834">
    <w:abstractNumId w:val="34"/>
  </w:num>
  <w:num w:numId="44" w16cid:durableId="1822966632">
    <w:abstractNumId w:val="23"/>
  </w:num>
  <w:num w:numId="45" w16cid:durableId="733086657">
    <w:abstractNumId w:val="11"/>
  </w:num>
  <w:num w:numId="46" w16cid:durableId="1714771433">
    <w:abstractNumId w:val="32"/>
  </w:num>
  <w:num w:numId="47" w16cid:durableId="510149300">
    <w:abstractNumId w:val="35"/>
  </w:num>
  <w:num w:numId="48" w16cid:durableId="1555196581">
    <w:abstractNumId w:val="5"/>
  </w:num>
  <w:num w:numId="49" w16cid:durableId="1205099644">
    <w:abstractNumId w:val="38"/>
  </w:num>
  <w:num w:numId="50" w16cid:durableId="680277006">
    <w:abstractNumId w:val="18"/>
  </w:num>
  <w:num w:numId="51" w16cid:durableId="202063832">
    <w:abstractNumId w:val="52"/>
  </w:num>
  <w:num w:numId="52" w16cid:durableId="670374853">
    <w:abstractNumId w:val="10"/>
  </w:num>
  <w:num w:numId="53" w16cid:durableId="500199620">
    <w:abstractNumId w:val="39"/>
  </w:num>
  <w:num w:numId="54" w16cid:durableId="206887029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3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6A"/>
    <w:rsid w:val="000034B9"/>
    <w:rsid w:val="0001168A"/>
    <w:rsid w:val="000128B4"/>
    <w:rsid w:val="000142F6"/>
    <w:rsid w:val="00025BC7"/>
    <w:rsid w:val="00032328"/>
    <w:rsid w:val="0005620B"/>
    <w:rsid w:val="00057A2C"/>
    <w:rsid w:val="00080D8B"/>
    <w:rsid w:val="000817D1"/>
    <w:rsid w:val="000915C4"/>
    <w:rsid w:val="00096B29"/>
    <w:rsid w:val="000B159C"/>
    <w:rsid w:val="000B635B"/>
    <w:rsid w:val="000C64E4"/>
    <w:rsid w:val="000D13A1"/>
    <w:rsid w:val="000E205F"/>
    <w:rsid w:val="000E3DB0"/>
    <w:rsid w:val="001051DF"/>
    <w:rsid w:val="001059F1"/>
    <w:rsid w:val="00105F99"/>
    <w:rsid w:val="00107374"/>
    <w:rsid w:val="00120359"/>
    <w:rsid w:val="00121300"/>
    <w:rsid w:val="001224D1"/>
    <w:rsid w:val="001415B4"/>
    <w:rsid w:val="00164A15"/>
    <w:rsid w:val="0017022A"/>
    <w:rsid w:val="001719D6"/>
    <w:rsid w:val="00175B9B"/>
    <w:rsid w:val="00180D9E"/>
    <w:rsid w:val="00181B8B"/>
    <w:rsid w:val="00182FBD"/>
    <w:rsid w:val="00184D0D"/>
    <w:rsid w:val="0019306A"/>
    <w:rsid w:val="00195A36"/>
    <w:rsid w:val="001B0864"/>
    <w:rsid w:val="001D2E1C"/>
    <w:rsid w:val="001D3060"/>
    <w:rsid w:val="001D7A7B"/>
    <w:rsid w:val="001E1C1E"/>
    <w:rsid w:val="001F0CF6"/>
    <w:rsid w:val="00211921"/>
    <w:rsid w:val="002143D6"/>
    <w:rsid w:val="00236B23"/>
    <w:rsid w:val="00240E37"/>
    <w:rsid w:val="002513FB"/>
    <w:rsid w:val="00254686"/>
    <w:rsid w:val="00256EA2"/>
    <w:rsid w:val="002609D6"/>
    <w:rsid w:val="00263C83"/>
    <w:rsid w:val="00274D17"/>
    <w:rsid w:val="00293176"/>
    <w:rsid w:val="00295379"/>
    <w:rsid w:val="00295D96"/>
    <w:rsid w:val="002A661C"/>
    <w:rsid w:val="002A6E60"/>
    <w:rsid w:val="002B2BF4"/>
    <w:rsid w:val="002C0AC9"/>
    <w:rsid w:val="002C7E3F"/>
    <w:rsid w:val="002D3A37"/>
    <w:rsid w:val="002E094C"/>
    <w:rsid w:val="002E3B1A"/>
    <w:rsid w:val="002E53D3"/>
    <w:rsid w:val="002F6002"/>
    <w:rsid w:val="00304CD9"/>
    <w:rsid w:val="00313D5C"/>
    <w:rsid w:val="003567BE"/>
    <w:rsid w:val="003666F7"/>
    <w:rsid w:val="00370B7E"/>
    <w:rsid w:val="0038057B"/>
    <w:rsid w:val="0038387B"/>
    <w:rsid w:val="003847C5"/>
    <w:rsid w:val="0039666D"/>
    <w:rsid w:val="003A0EA7"/>
    <w:rsid w:val="003A4DD8"/>
    <w:rsid w:val="003B3A10"/>
    <w:rsid w:val="003C7425"/>
    <w:rsid w:val="003D08DC"/>
    <w:rsid w:val="003E199C"/>
    <w:rsid w:val="003F1B03"/>
    <w:rsid w:val="003F66A3"/>
    <w:rsid w:val="00410C47"/>
    <w:rsid w:val="00414E0F"/>
    <w:rsid w:val="004340E3"/>
    <w:rsid w:val="00435B9B"/>
    <w:rsid w:val="00444B7E"/>
    <w:rsid w:val="0044512F"/>
    <w:rsid w:val="00450909"/>
    <w:rsid w:val="004547B2"/>
    <w:rsid w:val="0046662D"/>
    <w:rsid w:val="004848EF"/>
    <w:rsid w:val="0048490D"/>
    <w:rsid w:val="004872B4"/>
    <w:rsid w:val="00492BC4"/>
    <w:rsid w:val="004A690A"/>
    <w:rsid w:val="004D2EED"/>
    <w:rsid w:val="004D7E23"/>
    <w:rsid w:val="004F39EA"/>
    <w:rsid w:val="004F3F29"/>
    <w:rsid w:val="00500304"/>
    <w:rsid w:val="0054136E"/>
    <w:rsid w:val="005862B4"/>
    <w:rsid w:val="005904AB"/>
    <w:rsid w:val="005A1581"/>
    <w:rsid w:val="005B0358"/>
    <w:rsid w:val="005C58A7"/>
    <w:rsid w:val="005C6E0B"/>
    <w:rsid w:val="005E77AC"/>
    <w:rsid w:val="005F2147"/>
    <w:rsid w:val="00601C91"/>
    <w:rsid w:val="00604BBA"/>
    <w:rsid w:val="00605EB3"/>
    <w:rsid w:val="006116A1"/>
    <w:rsid w:val="00614673"/>
    <w:rsid w:val="00642BDD"/>
    <w:rsid w:val="00644DDD"/>
    <w:rsid w:val="006470D0"/>
    <w:rsid w:val="00667A03"/>
    <w:rsid w:val="0067047E"/>
    <w:rsid w:val="0067129D"/>
    <w:rsid w:val="006772B4"/>
    <w:rsid w:val="0068291B"/>
    <w:rsid w:val="00687ADA"/>
    <w:rsid w:val="00694FAB"/>
    <w:rsid w:val="00697A5C"/>
    <w:rsid w:val="006A1900"/>
    <w:rsid w:val="006A3258"/>
    <w:rsid w:val="006C3B5A"/>
    <w:rsid w:val="006D5E6E"/>
    <w:rsid w:val="006E2CD5"/>
    <w:rsid w:val="006F1ACD"/>
    <w:rsid w:val="00727B4B"/>
    <w:rsid w:val="00736FF9"/>
    <w:rsid w:val="00743FF8"/>
    <w:rsid w:val="0074746E"/>
    <w:rsid w:val="00753172"/>
    <w:rsid w:val="0075338C"/>
    <w:rsid w:val="007560E1"/>
    <w:rsid w:val="007626BD"/>
    <w:rsid w:val="00786B19"/>
    <w:rsid w:val="007921EE"/>
    <w:rsid w:val="00793C1D"/>
    <w:rsid w:val="007A135C"/>
    <w:rsid w:val="007A746E"/>
    <w:rsid w:val="007B2B47"/>
    <w:rsid w:val="007B6470"/>
    <w:rsid w:val="007B6967"/>
    <w:rsid w:val="007C3919"/>
    <w:rsid w:val="007C7104"/>
    <w:rsid w:val="007C7F0A"/>
    <w:rsid w:val="007D181B"/>
    <w:rsid w:val="007F187B"/>
    <w:rsid w:val="00801CB8"/>
    <w:rsid w:val="008026A7"/>
    <w:rsid w:val="0081268D"/>
    <w:rsid w:val="00835E72"/>
    <w:rsid w:val="00836530"/>
    <w:rsid w:val="008441AC"/>
    <w:rsid w:val="00847027"/>
    <w:rsid w:val="0086358B"/>
    <w:rsid w:val="00864C97"/>
    <w:rsid w:val="00872825"/>
    <w:rsid w:val="00884FB0"/>
    <w:rsid w:val="008C4A09"/>
    <w:rsid w:val="008C7572"/>
    <w:rsid w:val="008D4A16"/>
    <w:rsid w:val="008E57CD"/>
    <w:rsid w:val="00903F00"/>
    <w:rsid w:val="00906D45"/>
    <w:rsid w:val="0091547A"/>
    <w:rsid w:val="00937921"/>
    <w:rsid w:val="00940E80"/>
    <w:rsid w:val="0096033F"/>
    <w:rsid w:val="0097014C"/>
    <w:rsid w:val="009725AE"/>
    <w:rsid w:val="009933EB"/>
    <w:rsid w:val="00997B55"/>
    <w:rsid w:val="009A0BD1"/>
    <w:rsid w:val="009B2289"/>
    <w:rsid w:val="009B32DD"/>
    <w:rsid w:val="009B3836"/>
    <w:rsid w:val="009B38B1"/>
    <w:rsid w:val="009B6F0A"/>
    <w:rsid w:val="009D3F02"/>
    <w:rsid w:val="009D65F5"/>
    <w:rsid w:val="009D7E58"/>
    <w:rsid w:val="009E234D"/>
    <w:rsid w:val="009E27AD"/>
    <w:rsid w:val="009E7C69"/>
    <w:rsid w:val="009F3F8A"/>
    <w:rsid w:val="00A034B1"/>
    <w:rsid w:val="00A12B5D"/>
    <w:rsid w:val="00A160BB"/>
    <w:rsid w:val="00A324A5"/>
    <w:rsid w:val="00A33DBB"/>
    <w:rsid w:val="00A36250"/>
    <w:rsid w:val="00A469C1"/>
    <w:rsid w:val="00A60A3D"/>
    <w:rsid w:val="00A63AE7"/>
    <w:rsid w:val="00A64026"/>
    <w:rsid w:val="00A677CD"/>
    <w:rsid w:val="00A743A7"/>
    <w:rsid w:val="00A775A5"/>
    <w:rsid w:val="00A8345D"/>
    <w:rsid w:val="00A8477C"/>
    <w:rsid w:val="00A93F7B"/>
    <w:rsid w:val="00AB2632"/>
    <w:rsid w:val="00AB3D56"/>
    <w:rsid w:val="00AC1679"/>
    <w:rsid w:val="00AE312E"/>
    <w:rsid w:val="00AF7C3C"/>
    <w:rsid w:val="00B3391E"/>
    <w:rsid w:val="00B4706E"/>
    <w:rsid w:val="00B47FB0"/>
    <w:rsid w:val="00B62B2F"/>
    <w:rsid w:val="00B64F58"/>
    <w:rsid w:val="00B733C6"/>
    <w:rsid w:val="00BA73D8"/>
    <w:rsid w:val="00BA7EB9"/>
    <w:rsid w:val="00BB61AD"/>
    <w:rsid w:val="00BC4D36"/>
    <w:rsid w:val="00BD56B3"/>
    <w:rsid w:val="00BF0F38"/>
    <w:rsid w:val="00BF2E8A"/>
    <w:rsid w:val="00BF3BC0"/>
    <w:rsid w:val="00C04573"/>
    <w:rsid w:val="00C10A5A"/>
    <w:rsid w:val="00C124EE"/>
    <w:rsid w:val="00C12B56"/>
    <w:rsid w:val="00C2429F"/>
    <w:rsid w:val="00C261A6"/>
    <w:rsid w:val="00C32716"/>
    <w:rsid w:val="00C510FE"/>
    <w:rsid w:val="00C70FAB"/>
    <w:rsid w:val="00C8030E"/>
    <w:rsid w:val="00C82CFD"/>
    <w:rsid w:val="00C8496D"/>
    <w:rsid w:val="00C8681D"/>
    <w:rsid w:val="00C92EBC"/>
    <w:rsid w:val="00C96B50"/>
    <w:rsid w:val="00CA1CA2"/>
    <w:rsid w:val="00CA2589"/>
    <w:rsid w:val="00CA552F"/>
    <w:rsid w:val="00CA6AEC"/>
    <w:rsid w:val="00CD0191"/>
    <w:rsid w:val="00CE1A94"/>
    <w:rsid w:val="00CE37E1"/>
    <w:rsid w:val="00CF6345"/>
    <w:rsid w:val="00D11099"/>
    <w:rsid w:val="00D27877"/>
    <w:rsid w:val="00D34254"/>
    <w:rsid w:val="00D4265A"/>
    <w:rsid w:val="00D42F6B"/>
    <w:rsid w:val="00D55D84"/>
    <w:rsid w:val="00D63266"/>
    <w:rsid w:val="00D6528B"/>
    <w:rsid w:val="00D7263B"/>
    <w:rsid w:val="00D908AC"/>
    <w:rsid w:val="00D94AE1"/>
    <w:rsid w:val="00D97E35"/>
    <w:rsid w:val="00DB5EC9"/>
    <w:rsid w:val="00DC02EB"/>
    <w:rsid w:val="00DC149D"/>
    <w:rsid w:val="00DE4514"/>
    <w:rsid w:val="00DE7725"/>
    <w:rsid w:val="00DF1AC0"/>
    <w:rsid w:val="00DF4755"/>
    <w:rsid w:val="00DF7807"/>
    <w:rsid w:val="00E14598"/>
    <w:rsid w:val="00E22C51"/>
    <w:rsid w:val="00E32F2F"/>
    <w:rsid w:val="00E34916"/>
    <w:rsid w:val="00E37A28"/>
    <w:rsid w:val="00E605F6"/>
    <w:rsid w:val="00E72A12"/>
    <w:rsid w:val="00E76C2E"/>
    <w:rsid w:val="00E878C1"/>
    <w:rsid w:val="00E92D07"/>
    <w:rsid w:val="00EA3130"/>
    <w:rsid w:val="00EA664B"/>
    <w:rsid w:val="00EB023C"/>
    <w:rsid w:val="00EB24A7"/>
    <w:rsid w:val="00EC06BF"/>
    <w:rsid w:val="00EE6986"/>
    <w:rsid w:val="00EE7E00"/>
    <w:rsid w:val="00EF28BB"/>
    <w:rsid w:val="00F0008D"/>
    <w:rsid w:val="00F027AF"/>
    <w:rsid w:val="00F0599E"/>
    <w:rsid w:val="00F061E1"/>
    <w:rsid w:val="00F27FCF"/>
    <w:rsid w:val="00F46FFE"/>
    <w:rsid w:val="00F56866"/>
    <w:rsid w:val="00F62DEA"/>
    <w:rsid w:val="00F675B9"/>
    <w:rsid w:val="00F67824"/>
    <w:rsid w:val="00F70834"/>
    <w:rsid w:val="00F77317"/>
    <w:rsid w:val="00F77D07"/>
    <w:rsid w:val="00F938C8"/>
    <w:rsid w:val="00F9601C"/>
    <w:rsid w:val="00FD206B"/>
    <w:rsid w:val="00FD5D7D"/>
    <w:rsid w:val="00FE14ED"/>
    <w:rsid w:val="00FE2295"/>
    <w:rsid w:val="00FE5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7EEB6"/>
  <w15:chartTrackingRefBased/>
  <w15:docId w15:val="{C54B2A85-5F95-472F-9998-16A35DBD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06A"/>
    <w:pPr>
      <w:spacing w:after="200" w:line="276" w:lineRule="auto"/>
    </w:pPr>
    <w:rPr>
      <w:rFonts w:ascii="Calibri" w:eastAsia="Calibri" w:hAnsi="Calibri" w:cs="Times New Roman"/>
    </w:rPr>
  </w:style>
  <w:style w:type="paragraph" w:styleId="Nagwek3">
    <w:name w:val="heading 3"/>
    <w:basedOn w:val="Normalny"/>
    <w:link w:val="Nagwek3Znak"/>
    <w:uiPriority w:val="9"/>
    <w:qFormat/>
    <w:rsid w:val="0075338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9306A"/>
    <w:pPr>
      <w:tabs>
        <w:tab w:val="center" w:pos="4536"/>
        <w:tab w:val="right" w:pos="9072"/>
      </w:tabs>
    </w:pPr>
    <w:rPr>
      <w:lang w:val="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9306A"/>
    <w:rPr>
      <w:rFonts w:ascii="Calibri" w:eastAsia="Calibri" w:hAnsi="Calibri" w:cs="Times New Roman"/>
      <w:lang w:val="x-none"/>
    </w:rPr>
  </w:style>
  <w:style w:type="paragraph" w:styleId="Stopka">
    <w:name w:val="footer"/>
    <w:basedOn w:val="Normalny"/>
    <w:link w:val="StopkaZnak"/>
    <w:uiPriority w:val="99"/>
    <w:unhideWhenUsed/>
    <w:rsid w:val="0019306A"/>
    <w:pPr>
      <w:tabs>
        <w:tab w:val="center" w:pos="4536"/>
        <w:tab w:val="right" w:pos="9072"/>
      </w:tabs>
    </w:pPr>
    <w:rPr>
      <w:lang w:val="x-none"/>
    </w:rPr>
  </w:style>
  <w:style w:type="character" w:customStyle="1" w:styleId="StopkaZnak">
    <w:name w:val="Stopka Znak"/>
    <w:basedOn w:val="Domylnaczcionkaakapitu"/>
    <w:link w:val="Stopka"/>
    <w:uiPriority w:val="99"/>
    <w:rsid w:val="0019306A"/>
    <w:rPr>
      <w:rFonts w:ascii="Calibri" w:eastAsia="Calibri" w:hAnsi="Calibri" w:cs="Times New Roman"/>
      <w:lang w:val="x-none"/>
    </w:rPr>
  </w:style>
  <w:style w:type="paragraph" w:styleId="Bezodstpw">
    <w:name w:val="No Spacing"/>
    <w:link w:val="BezodstpwZnak"/>
    <w:uiPriority w:val="99"/>
    <w:qFormat/>
    <w:rsid w:val="0019306A"/>
    <w:pPr>
      <w:suppressAutoHyphens/>
      <w:spacing w:after="0" w:line="240" w:lineRule="auto"/>
    </w:pPr>
    <w:rPr>
      <w:rFonts w:ascii="Calibri" w:eastAsia="Calibri" w:hAnsi="Calibri" w:cs="Times New Roman"/>
      <w:lang w:eastAsia="zh-CN"/>
    </w:rPr>
  </w:style>
  <w:style w:type="character" w:customStyle="1" w:styleId="alb">
    <w:name w:val="a_lb"/>
    <w:rsid w:val="0019306A"/>
  </w:style>
  <w:style w:type="character" w:styleId="Hipercze">
    <w:name w:val="Hyperlink"/>
    <w:uiPriority w:val="99"/>
    <w:unhideWhenUsed/>
    <w:rsid w:val="0019306A"/>
    <w:rPr>
      <w:color w:val="0000FF"/>
      <w:u w:val="single"/>
    </w:rPr>
  </w:style>
  <w:style w:type="paragraph" w:styleId="Akapitzlist">
    <w:name w:val="List Paragraph"/>
    <w:aliases w:val="L1,Numerowanie,CW_Lista,Wypunktowanie,Akapit z listą BS,2 heading,A_wyliczenie,K-P_odwolanie,Akapit z listą5,maz_wyliczenie,opis dzialania,Kolorowa lista — akcent 11"/>
    <w:basedOn w:val="Normalny"/>
    <w:link w:val="AkapitzlistZnak"/>
    <w:qFormat/>
    <w:rsid w:val="0019306A"/>
    <w:pPr>
      <w:ind w:left="708"/>
    </w:pPr>
    <w:rPr>
      <w:lang w:val="x-none"/>
    </w:rPr>
  </w:style>
  <w:style w:type="character" w:customStyle="1" w:styleId="BezodstpwZnak">
    <w:name w:val="Bez odstępów Znak"/>
    <w:link w:val="Bezodstpw"/>
    <w:uiPriority w:val="99"/>
    <w:rsid w:val="0019306A"/>
    <w:rPr>
      <w:rFonts w:ascii="Calibri" w:eastAsia="Calibri" w:hAnsi="Calibri" w:cs="Times New Roman"/>
      <w:lang w:eastAsia="zh-CN"/>
    </w:rPr>
  </w:style>
  <w:style w:type="paragraph" w:styleId="Tekstpodstawowy">
    <w:name w:val="Body Text"/>
    <w:basedOn w:val="Normalny"/>
    <w:link w:val="TekstpodstawowyZnak"/>
    <w:rsid w:val="0019306A"/>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19306A"/>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CW_Lista Znak,Wypunktowanie Znak,Akapit z listą BS Znak,2 heading Znak,A_wyliczenie Znak,K-P_odwolanie Znak,Akapit z listą5 Znak,maz_wyliczenie Znak,opis dzialania Znak,Kolorowa lista — akcent 11 Znak"/>
    <w:link w:val="Akapitzlist"/>
    <w:uiPriority w:val="34"/>
    <w:qFormat/>
    <w:locked/>
    <w:rsid w:val="0019306A"/>
    <w:rPr>
      <w:rFonts w:ascii="Calibri" w:eastAsia="Calibri" w:hAnsi="Calibri" w:cs="Times New Roman"/>
      <w:lang w:val="x-none"/>
    </w:rPr>
  </w:style>
  <w:style w:type="character" w:customStyle="1" w:styleId="highlight">
    <w:name w:val="highlight"/>
    <w:rsid w:val="0019306A"/>
  </w:style>
  <w:style w:type="paragraph" w:customStyle="1" w:styleId="Standard">
    <w:name w:val="Standard"/>
    <w:rsid w:val="0019306A"/>
    <w:pPr>
      <w:suppressAutoHyphens/>
      <w:autoSpaceDE w:val="0"/>
      <w:autoSpaceDN w:val="0"/>
      <w:spacing w:after="0" w:line="240" w:lineRule="auto"/>
      <w:ind w:left="-340"/>
      <w:textAlignment w:val="baseline"/>
    </w:pPr>
    <w:rPr>
      <w:rFonts w:ascii="Times New Roman" w:eastAsia="Arial" w:hAnsi="Times New Roman" w:cs="Times New Roman"/>
      <w:color w:val="000000"/>
      <w:kern w:val="3"/>
      <w:sz w:val="24"/>
      <w:szCs w:val="24"/>
      <w:lang w:eastAsia="zh-CN"/>
    </w:rPr>
  </w:style>
  <w:style w:type="paragraph" w:styleId="Podtytu">
    <w:name w:val="Subtitle"/>
    <w:basedOn w:val="Normalny"/>
    <w:link w:val="PodtytuZnak"/>
    <w:qFormat/>
    <w:rsid w:val="0019306A"/>
    <w:pPr>
      <w:spacing w:after="0" w:line="240" w:lineRule="auto"/>
      <w:jc w:val="center"/>
    </w:pPr>
    <w:rPr>
      <w:rFonts w:ascii="Times New Roman" w:eastAsia="Times New Roman" w:hAnsi="Times New Roman"/>
      <w:b/>
      <w:sz w:val="26"/>
      <w:szCs w:val="20"/>
      <w:lang w:val="x-none"/>
    </w:rPr>
  </w:style>
  <w:style w:type="character" w:customStyle="1" w:styleId="PodtytuZnak">
    <w:name w:val="Podtytuł Znak"/>
    <w:basedOn w:val="Domylnaczcionkaakapitu"/>
    <w:link w:val="Podtytu"/>
    <w:rsid w:val="0019306A"/>
    <w:rPr>
      <w:rFonts w:ascii="Times New Roman" w:eastAsia="Times New Roman" w:hAnsi="Times New Roman" w:cs="Times New Roman"/>
      <w:b/>
      <w:sz w:val="26"/>
      <w:szCs w:val="20"/>
      <w:lang w:val="x-none"/>
    </w:rPr>
  </w:style>
  <w:style w:type="paragraph" w:customStyle="1" w:styleId="pkt">
    <w:name w:val="pkt"/>
    <w:basedOn w:val="Normalny"/>
    <w:link w:val="pktZnak"/>
    <w:rsid w:val="0019306A"/>
    <w:pPr>
      <w:spacing w:before="60" w:after="60" w:line="240" w:lineRule="auto"/>
      <w:ind w:left="851" w:hanging="295"/>
      <w:jc w:val="both"/>
    </w:pPr>
    <w:rPr>
      <w:rFonts w:ascii="Times New Roman" w:hAnsi="Times New Roman"/>
      <w:sz w:val="24"/>
      <w:szCs w:val="24"/>
      <w:lang w:eastAsia="pl-PL"/>
    </w:rPr>
  </w:style>
  <w:style w:type="character" w:customStyle="1" w:styleId="pktZnak">
    <w:name w:val="pkt Znak"/>
    <w:link w:val="pkt"/>
    <w:locked/>
    <w:rsid w:val="0019306A"/>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D5D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D7D"/>
    <w:rPr>
      <w:rFonts w:ascii="Segoe UI" w:eastAsia="Calibri" w:hAnsi="Segoe UI" w:cs="Segoe UI"/>
      <w:sz w:val="18"/>
      <w:szCs w:val="18"/>
    </w:rPr>
  </w:style>
  <w:style w:type="character" w:customStyle="1" w:styleId="Nagwek3Znak">
    <w:name w:val="Nagłówek 3 Znak"/>
    <w:basedOn w:val="Domylnaczcionkaakapitu"/>
    <w:link w:val="Nagwek3"/>
    <w:uiPriority w:val="9"/>
    <w:rsid w:val="0075338C"/>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2E53D3"/>
    <w:rPr>
      <w:i/>
      <w:iCs/>
    </w:rPr>
  </w:style>
  <w:style w:type="character" w:customStyle="1" w:styleId="markedcontent">
    <w:name w:val="markedcontent"/>
    <w:basedOn w:val="Domylnaczcionkaakapitu"/>
    <w:rsid w:val="004D7E23"/>
  </w:style>
  <w:style w:type="paragraph" w:customStyle="1" w:styleId="Akapitzlist1">
    <w:name w:val="Akapit z listą1"/>
    <w:basedOn w:val="Normalny"/>
    <w:rsid w:val="001D2E1C"/>
    <w:pPr>
      <w:suppressAutoHyphens/>
      <w:ind w:left="720"/>
    </w:pPr>
    <w:rPr>
      <w:rFonts w:eastAsia="Times New Roman" w:cs="Calibri"/>
      <w:kern w:val="1"/>
      <w:lang w:eastAsia="zh-CN"/>
    </w:rPr>
  </w:style>
  <w:style w:type="character" w:styleId="UyteHipercze">
    <w:name w:val="FollowedHyperlink"/>
    <w:basedOn w:val="Domylnaczcionkaakapitu"/>
    <w:uiPriority w:val="99"/>
    <w:semiHidden/>
    <w:unhideWhenUsed/>
    <w:rsid w:val="00BD56B3"/>
    <w:rPr>
      <w:color w:val="954F72" w:themeColor="followedHyperlink"/>
      <w:u w:val="single"/>
    </w:rPr>
  </w:style>
  <w:style w:type="character" w:styleId="Nierozpoznanawzmianka">
    <w:name w:val="Unresolved Mention"/>
    <w:basedOn w:val="Domylnaczcionkaakapitu"/>
    <w:uiPriority w:val="99"/>
    <w:semiHidden/>
    <w:unhideWhenUsed/>
    <w:rsid w:val="0054136E"/>
    <w:rPr>
      <w:color w:val="605E5C"/>
      <w:shd w:val="clear" w:color="auto" w:fill="E1DFDD"/>
    </w:rPr>
  </w:style>
  <w:style w:type="character" w:styleId="Pogrubienie">
    <w:name w:val="Strong"/>
    <w:basedOn w:val="Domylnaczcionkaakapitu"/>
    <w:uiPriority w:val="22"/>
    <w:qFormat/>
    <w:rsid w:val="00835E72"/>
    <w:rPr>
      <w:b/>
      <w:bCs/>
    </w:rPr>
  </w:style>
  <w:style w:type="paragraph" w:customStyle="1" w:styleId="Default">
    <w:name w:val="Default"/>
    <w:link w:val="DefaultZnak"/>
    <w:rsid w:val="002C0AC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DefaultZnak">
    <w:name w:val="Default Znak"/>
    <w:link w:val="Default"/>
    <w:locked/>
    <w:rsid w:val="002C0AC9"/>
    <w:rPr>
      <w:rFonts w:ascii="Times New Roman" w:eastAsia="Calibri" w:hAnsi="Times New Roman" w:cs="Times New Roman"/>
      <w:color w:val="000000"/>
      <w:sz w:val="24"/>
      <w:szCs w:val="24"/>
      <w:lang w:eastAsia="zh-CN"/>
    </w:rPr>
  </w:style>
  <w:style w:type="character" w:styleId="Odwoaniedokomentarza">
    <w:name w:val="annotation reference"/>
    <w:basedOn w:val="Domylnaczcionkaakapitu"/>
    <w:uiPriority w:val="99"/>
    <w:semiHidden/>
    <w:unhideWhenUsed/>
    <w:rsid w:val="00884FB0"/>
    <w:rPr>
      <w:sz w:val="16"/>
      <w:szCs w:val="16"/>
    </w:rPr>
  </w:style>
  <w:style w:type="paragraph" w:styleId="Tekstkomentarza">
    <w:name w:val="annotation text"/>
    <w:basedOn w:val="Normalny"/>
    <w:link w:val="TekstkomentarzaZnak"/>
    <w:uiPriority w:val="99"/>
    <w:semiHidden/>
    <w:unhideWhenUsed/>
    <w:rsid w:val="00884F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4FB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4FB0"/>
    <w:rPr>
      <w:b/>
      <w:bCs/>
    </w:rPr>
  </w:style>
  <w:style w:type="character" w:customStyle="1" w:styleId="TematkomentarzaZnak">
    <w:name w:val="Temat komentarza Znak"/>
    <w:basedOn w:val="TekstkomentarzaZnak"/>
    <w:link w:val="Tematkomentarza"/>
    <w:uiPriority w:val="99"/>
    <w:semiHidden/>
    <w:rsid w:val="00884FB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548">
      <w:bodyDiv w:val="1"/>
      <w:marLeft w:val="0"/>
      <w:marRight w:val="0"/>
      <w:marTop w:val="0"/>
      <w:marBottom w:val="0"/>
      <w:divBdr>
        <w:top w:val="none" w:sz="0" w:space="0" w:color="auto"/>
        <w:left w:val="none" w:sz="0" w:space="0" w:color="auto"/>
        <w:bottom w:val="none" w:sz="0" w:space="0" w:color="auto"/>
        <w:right w:val="none" w:sz="0" w:space="0" w:color="auto"/>
      </w:divBdr>
    </w:div>
    <w:div w:id="58750813">
      <w:bodyDiv w:val="1"/>
      <w:marLeft w:val="0"/>
      <w:marRight w:val="0"/>
      <w:marTop w:val="0"/>
      <w:marBottom w:val="0"/>
      <w:divBdr>
        <w:top w:val="none" w:sz="0" w:space="0" w:color="auto"/>
        <w:left w:val="none" w:sz="0" w:space="0" w:color="auto"/>
        <w:bottom w:val="none" w:sz="0" w:space="0" w:color="auto"/>
        <w:right w:val="none" w:sz="0" w:space="0" w:color="auto"/>
      </w:divBdr>
    </w:div>
    <w:div w:id="233011072">
      <w:bodyDiv w:val="1"/>
      <w:marLeft w:val="0"/>
      <w:marRight w:val="0"/>
      <w:marTop w:val="0"/>
      <w:marBottom w:val="0"/>
      <w:divBdr>
        <w:top w:val="none" w:sz="0" w:space="0" w:color="auto"/>
        <w:left w:val="none" w:sz="0" w:space="0" w:color="auto"/>
        <w:bottom w:val="none" w:sz="0" w:space="0" w:color="auto"/>
        <w:right w:val="none" w:sz="0" w:space="0" w:color="auto"/>
      </w:divBdr>
    </w:div>
    <w:div w:id="805315743">
      <w:bodyDiv w:val="1"/>
      <w:marLeft w:val="0"/>
      <w:marRight w:val="0"/>
      <w:marTop w:val="0"/>
      <w:marBottom w:val="0"/>
      <w:divBdr>
        <w:top w:val="none" w:sz="0" w:space="0" w:color="auto"/>
        <w:left w:val="none" w:sz="0" w:space="0" w:color="auto"/>
        <w:bottom w:val="none" w:sz="0" w:space="0" w:color="auto"/>
        <w:right w:val="none" w:sz="0" w:space="0" w:color="auto"/>
      </w:divBdr>
    </w:div>
    <w:div w:id="951596742">
      <w:bodyDiv w:val="1"/>
      <w:marLeft w:val="0"/>
      <w:marRight w:val="0"/>
      <w:marTop w:val="0"/>
      <w:marBottom w:val="0"/>
      <w:divBdr>
        <w:top w:val="none" w:sz="0" w:space="0" w:color="auto"/>
        <w:left w:val="none" w:sz="0" w:space="0" w:color="auto"/>
        <w:bottom w:val="none" w:sz="0" w:space="0" w:color="auto"/>
        <w:right w:val="none" w:sz="0" w:space="0" w:color="auto"/>
      </w:divBdr>
    </w:div>
    <w:div w:id="1113093037">
      <w:bodyDiv w:val="1"/>
      <w:marLeft w:val="0"/>
      <w:marRight w:val="0"/>
      <w:marTop w:val="0"/>
      <w:marBottom w:val="0"/>
      <w:divBdr>
        <w:top w:val="none" w:sz="0" w:space="0" w:color="auto"/>
        <w:left w:val="none" w:sz="0" w:space="0" w:color="auto"/>
        <w:bottom w:val="none" w:sz="0" w:space="0" w:color="auto"/>
        <w:right w:val="none" w:sz="0" w:space="0" w:color="auto"/>
      </w:divBdr>
    </w:div>
    <w:div w:id="1925021634">
      <w:bodyDiv w:val="1"/>
      <w:marLeft w:val="0"/>
      <w:marRight w:val="0"/>
      <w:marTop w:val="0"/>
      <w:marBottom w:val="0"/>
      <w:divBdr>
        <w:top w:val="none" w:sz="0" w:space="0" w:color="auto"/>
        <w:left w:val="none" w:sz="0" w:space="0" w:color="auto"/>
        <w:bottom w:val="none" w:sz="0" w:space="0" w:color="auto"/>
        <w:right w:val="none" w:sz="0" w:space="0" w:color="auto"/>
      </w:divBdr>
    </w:div>
    <w:div w:id="2018190959">
      <w:bodyDiv w:val="1"/>
      <w:marLeft w:val="0"/>
      <w:marRight w:val="0"/>
      <w:marTop w:val="0"/>
      <w:marBottom w:val="0"/>
      <w:divBdr>
        <w:top w:val="none" w:sz="0" w:space="0" w:color="auto"/>
        <w:left w:val="none" w:sz="0" w:space="0" w:color="auto"/>
        <w:bottom w:val="none" w:sz="0" w:space="0" w:color="auto"/>
        <w:right w:val="none" w:sz="0" w:space="0" w:color="auto"/>
      </w:divBdr>
    </w:div>
    <w:div w:id="20570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zapolice/proceedings" TargetMode="External"/><Relationship Id="rId18" Type="http://schemas.openxmlformats.org/officeDocument/2006/relationships/hyperlink" Target="mailto:a.ziolkowska@zapolice.pl" TargetMode="External"/><Relationship Id="rId26" Type="http://schemas.openxmlformats.org/officeDocument/2006/relationships/hyperlink" Target="mailto:urzad@zapolice.pl" TargetMode="External"/><Relationship Id="rId3" Type="http://schemas.openxmlformats.org/officeDocument/2006/relationships/styles" Target="styles.xml"/><Relationship Id="rId21" Type="http://schemas.openxmlformats.org/officeDocument/2006/relationships/hyperlink" Target="https://platformazakupowa.pl/pn/zapolice/proceedings" TargetMode="External"/><Relationship Id="rId7" Type="http://schemas.openxmlformats.org/officeDocument/2006/relationships/endnotes" Target="endnotes.xml"/><Relationship Id="rId12" Type="http://schemas.openxmlformats.org/officeDocument/2006/relationships/hyperlink" Target="https://platformazakupowa.pl/pn/zapolice/proceedings" TargetMode="External"/><Relationship Id="rId17" Type="http://schemas.openxmlformats.org/officeDocument/2006/relationships/hyperlink" Target="mailto:urzad@zapolice.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apolice/proceedings"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a.ziolkowska@zapolice.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mailto:urzad@zapolice.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police.pl" TargetMode="External"/><Relationship Id="rId14" Type="http://schemas.openxmlformats.org/officeDocument/2006/relationships/hyperlink" Target="mailto:urzad@zapolice.pl" TargetMode="External"/><Relationship Id="rId22" Type="http://schemas.openxmlformats.org/officeDocument/2006/relationships/hyperlink" Target="http://platformazakupowa.pl" TargetMode="External"/><Relationship Id="rId27" Type="http://schemas.openxmlformats.org/officeDocument/2006/relationships/hyperlink" Target="mailto:urzad@zapolic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7D2A-A6CB-4189-9260-F0BD9EDC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42</Pages>
  <Words>11441</Words>
  <Characters>68648</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Anna Ziółkowska-Kardas</cp:lastModifiedBy>
  <cp:revision>42</cp:revision>
  <cp:lastPrinted>2023-01-12T10:31:00Z</cp:lastPrinted>
  <dcterms:created xsi:type="dcterms:W3CDTF">2022-11-30T13:18:00Z</dcterms:created>
  <dcterms:modified xsi:type="dcterms:W3CDTF">2023-02-10T15:10:00Z</dcterms:modified>
</cp:coreProperties>
</file>