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9B7B" w14:textId="77777777" w:rsidR="0048334C" w:rsidRPr="00F71F52" w:rsidRDefault="0048334C" w:rsidP="0048334C">
      <w:pPr>
        <w:pStyle w:val="Nagwek1"/>
        <w:spacing w:line="360" w:lineRule="auto"/>
        <w:jc w:val="right"/>
        <w:rPr>
          <w:rFonts w:ascii="Arial" w:eastAsiaTheme="minorHAnsi" w:hAnsi="Arial" w:cs="Arial"/>
          <w:szCs w:val="22"/>
          <w:lang w:val="pl-PL"/>
        </w:rPr>
      </w:pPr>
      <w:r w:rsidRPr="00F71F52">
        <w:rPr>
          <w:rFonts w:ascii="Arial" w:eastAsiaTheme="minorHAnsi" w:hAnsi="Arial" w:cs="Arial"/>
          <w:szCs w:val="22"/>
          <w:lang w:val="pl-PL"/>
        </w:rPr>
        <w:t xml:space="preserve">Załącznik nr </w:t>
      </w:r>
      <w:r>
        <w:rPr>
          <w:rFonts w:ascii="Arial" w:eastAsiaTheme="minorHAnsi" w:hAnsi="Arial" w:cs="Arial"/>
          <w:szCs w:val="22"/>
          <w:lang w:val="pl-PL"/>
        </w:rPr>
        <w:t>5</w:t>
      </w:r>
      <w:r w:rsidRPr="00F71F52">
        <w:rPr>
          <w:rFonts w:ascii="Arial" w:eastAsiaTheme="minorHAnsi" w:hAnsi="Arial" w:cs="Arial"/>
          <w:szCs w:val="22"/>
          <w:lang w:val="pl-PL"/>
        </w:rPr>
        <w:t xml:space="preserve"> do SWZ</w:t>
      </w:r>
    </w:p>
    <w:p w14:paraId="784C81CA" w14:textId="77777777" w:rsidR="0048334C" w:rsidRPr="00F71F52" w:rsidRDefault="0048334C" w:rsidP="0048334C">
      <w:pPr>
        <w:pStyle w:val="Nagwek1"/>
        <w:spacing w:line="360" w:lineRule="auto"/>
        <w:rPr>
          <w:rFonts w:ascii="Arial" w:eastAsiaTheme="minorHAnsi" w:hAnsi="Arial" w:cs="Arial"/>
          <w:szCs w:val="22"/>
          <w:lang w:val="pl-PL"/>
        </w:rPr>
      </w:pPr>
      <w:r w:rsidRPr="00F71F52">
        <w:rPr>
          <w:rFonts w:ascii="Arial" w:eastAsiaTheme="minorHAnsi" w:hAnsi="Arial" w:cs="Arial"/>
          <w:szCs w:val="22"/>
          <w:lang w:val="pl-PL"/>
        </w:rPr>
        <w:t>Klauzula informacyjna dotycząca przetwarzania danych osobowych</w:t>
      </w:r>
    </w:p>
    <w:p w14:paraId="2A1C26DC" w14:textId="77777777" w:rsidR="0048334C" w:rsidRPr="00E56E2A" w:rsidRDefault="0048334C" w:rsidP="0048334C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60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 2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E56E2A">
        <w:rPr>
          <w:rFonts w:ascii="Arial" w:hAnsi="Arial" w:cs="Arial"/>
          <w:b w:val="0"/>
          <w:szCs w:val="22"/>
        </w:rPr>
        <w:t>14 ust. 1 i 2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rozporządzenia Parlamentu Europejskiego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Rady (UE) 2016/679 z dnia 27 kwietnia 2016 r. w sprawie ochrony osób fizycznych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0B7ECC" w14:textId="77777777" w:rsidR="0048334C" w:rsidRPr="00E56E2A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Narodowe Centrum Badań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Rozwoju, ul. Nowogrodzka 47a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E56E2A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750C066A" w14:textId="77777777" w:rsidR="0048334C" w:rsidRPr="005F2C77" w:rsidRDefault="0048334C" w:rsidP="0048334C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w sprawach związanych z Pani/Pana danymi proszę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>kontaktować się z Inspektorem Ochrony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 xml:space="preserve">Danych, kontakt pisemny za pomocą poczty tradycyjnej 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do dnia 9 września 2022 r.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 xml:space="preserve">na adres 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ul. Nowogrodzka 47 a, 00-695 Warszawa natomiast od 12 września 2022 r. ul. Chmielna 69, 00-801 Warszawa, bądź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>pocztą elektroniczną na adres e-mail: iod@ncbr.gov.pl</w:t>
      </w:r>
      <w:r w:rsidRPr="005F2C77">
        <w:rPr>
          <w:rFonts w:ascii="Arial" w:eastAsiaTheme="minorHAnsi" w:hAnsi="Arial" w:cs="Arial"/>
          <w:szCs w:val="22"/>
          <w:lang w:eastAsia="en-US"/>
        </w:rPr>
        <w:t>;</w:t>
      </w:r>
    </w:p>
    <w:p w14:paraId="695EF416" w14:textId="338BC076" w:rsidR="0048334C" w:rsidRPr="00E56E2A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5F2C77">
        <w:rPr>
          <w:rFonts w:ascii="Arial" w:eastAsiaTheme="minorHAnsi" w:hAnsi="Arial" w:cs="Arial"/>
          <w:b w:val="0"/>
          <w:szCs w:val="22"/>
          <w:lang w:eastAsia="en-US"/>
        </w:rPr>
        <w:t>Pani/Pana dane osobowe przetwarzane będą na podstawie a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rt. 6 ust. 1 lit. c RODO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celu prowadzenia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zamówienia publicznego na </w:t>
      </w:r>
      <w:r w:rsidRPr="00956508">
        <w:rPr>
          <w:rFonts w:ascii="Arial" w:hAnsi="Arial" w:cs="Arial"/>
        </w:rPr>
        <w:t>świadczenie usługi w zakresie pośrednictwa w organizacji narad, szkoleń, konferencji i szkoleń oraz rezerwacji noclegów w hotelach w Polsce</w:t>
      </w:r>
      <w:r w:rsidRPr="00AF40BE">
        <w:rPr>
          <w:rFonts w:ascii="Arial" w:hAnsi="Arial" w:cs="Arial"/>
          <w:szCs w:val="22"/>
        </w:rPr>
        <w:t xml:space="preserve"> </w:t>
      </w:r>
      <w:r w:rsidRPr="00AF40BE">
        <w:rPr>
          <w:rFonts w:ascii="Arial" w:hAnsi="Arial" w:cs="Arial"/>
          <w:i/>
          <w:szCs w:val="22"/>
        </w:rPr>
        <w:t>(nr postępowania 2</w:t>
      </w:r>
      <w:r>
        <w:rPr>
          <w:rFonts w:ascii="Arial" w:hAnsi="Arial" w:cs="Arial"/>
          <w:i/>
          <w:szCs w:val="22"/>
          <w:lang w:val="pl-PL"/>
        </w:rPr>
        <w:t>2</w:t>
      </w:r>
      <w:r w:rsidRPr="00AF40BE">
        <w:rPr>
          <w:rFonts w:ascii="Arial" w:hAnsi="Arial" w:cs="Arial"/>
          <w:i/>
          <w:szCs w:val="22"/>
        </w:rPr>
        <w:t>/22/TP</w:t>
      </w:r>
      <w:r w:rsidR="00B36ECA">
        <w:rPr>
          <w:rFonts w:ascii="Arial" w:hAnsi="Arial" w:cs="Arial"/>
          <w:i/>
          <w:szCs w:val="22"/>
          <w:lang w:val="pl-PL"/>
        </w:rPr>
        <w:t>ZNK</w:t>
      </w:r>
      <w:r w:rsidRPr="00AF40BE">
        <w:rPr>
          <w:rFonts w:ascii="Arial" w:hAnsi="Arial" w:cs="Arial"/>
          <w:i/>
          <w:szCs w:val="22"/>
        </w:rPr>
        <w:t>)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, udzielonego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br/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w trybie p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odstawowym z możliwymi negocjacjami (art. 275 ust. 2 pzp)</w:t>
      </w:r>
    </w:p>
    <w:p w14:paraId="7AC6D943" w14:textId="77777777" w:rsidR="0048334C" w:rsidRPr="00E56E2A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hAnsi="Arial" w:cs="Arial"/>
          <w:b w:val="0"/>
          <w:szCs w:val="22"/>
        </w:rPr>
        <w:t>Pani/Pana dane osobowe zostały pozyskane od podmiotu, który odpowiedział na ogłoszenie o postępowaniu o udzielenie zamówienia publicznego wskazanym powyżej;</w:t>
      </w:r>
    </w:p>
    <w:p w14:paraId="3989E769" w14:textId="77777777" w:rsidR="0048334C" w:rsidRPr="00E56E2A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hAnsi="Arial" w:cs="Arial"/>
          <w:b w:val="0"/>
          <w:szCs w:val="22"/>
        </w:rPr>
        <w:t>NCBR będzie przetwarzał Pani/Pana dane w zakresie danych kontaktowych, informacji o zatrudnieniu, stopni naukowych oraz inne w zakresie podanym przez podmiot składający ofertę w odpowiedzi na ogłoszenie o udzieleniu zamówienia publicznego;</w:t>
      </w:r>
    </w:p>
    <w:p w14:paraId="7A7F7B96" w14:textId="77777777" w:rsidR="0048334C" w:rsidRPr="00E56E2A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07B51E89" w14:textId="77777777" w:rsidR="0048334C" w:rsidRPr="00E56E2A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Pani/Pana dane osobowe będą przechowywane, zgodnie z art. 78 ust. 1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i 4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ustawy Pzp, przez okres 4 lat od dnia zakończenia postępowania o udzielenie zamówienia, </w:t>
      </w:r>
      <w:r>
        <w:rPr>
          <w:rFonts w:ascii="Arial" w:eastAsiaTheme="minorHAnsi" w:hAnsi="Arial" w:cs="Arial"/>
          <w:b w:val="0"/>
          <w:szCs w:val="22"/>
          <w:lang w:eastAsia="en-US"/>
        </w:rPr>
        <w:br/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a jeżeli czas trwania umowy przekracza 4 lata, okres przechowywania obejmuje cały czas trwania umowy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E56E2A">
        <w:rPr>
          <w:rFonts w:ascii="Arial" w:hAnsi="Arial" w:cs="Arial"/>
          <w:b w:val="0"/>
          <w:szCs w:val="22"/>
        </w:rPr>
        <w:t>a następnie w celu archiwalnym przez okres zgodny z instrukcją kancelaryjną NCBR i Jednolitym Rzeczowym Wykazem Akt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4A6116C1" w14:textId="77777777" w:rsidR="0048334C" w:rsidRPr="00E56E2A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obowiązek podania przez Panią/Pana danych osobowych bezpośrednio Pani/Pana dotyczących jest wymogiem ustawowym określonym w przepisach ustawy Pzp,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lastRenderedPageBreak/>
        <w:t>związanym z udziałem w postępowaniu o udzielenie zamówienia publicznego; konsekwencje niepodania określonych danych wynikają z ustawy Pzp;</w:t>
      </w:r>
    </w:p>
    <w:p w14:paraId="09B2D1AB" w14:textId="77777777" w:rsidR="0048334C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w odniesieniu do Pani/Pana danych osobowych decyzje nie będą podejmowane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sposób zautomatyzowany, stosowanie do art. 22 RODO;</w:t>
      </w:r>
    </w:p>
    <w:p w14:paraId="2C2241A6" w14:textId="77777777" w:rsidR="0048334C" w:rsidRPr="00B12740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przysługują Pani/Panu prawa w stosunku do NCBR do: żądania dostępu do swoich danych osobowych, ich sprostowania, usunięcia lub ograniczenia przetwarzania.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sprawie realizacji praw można kontaktować się z inspektorem ochrony danych pod danymi kontaktowymi wskazanymi powyżej;</w:t>
      </w:r>
    </w:p>
    <w:p w14:paraId="393D3D72" w14:textId="77777777" w:rsidR="0048334C" w:rsidRPr="00B12740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skorzystanie przez Panią/Pana z uprawnienia do sprostowania lub uzupełnienia, o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 xml:space="preserve">którym mowa w art. 16 rozporządzenia 2016/679, nie może skutkować zmianą wyniku postępowania o udzielenie zamówienia ani zmianą postanowień umowy </w:t>
      </w:r>
      <w:r>
        <w:rPr>
          <w:rFonts w:ascii="Arial" w:eastAsiaTheme="minorHAnsi" w:hAnsi="Arial" w:cs="Arial"/>
          <w:b w:val="0"/>
          <w:szCs w:val="22"/>
          <w:lang w:eastAsia="en-US"/>
        </w:rPr>
        <w:br/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w sprawie zamówienia publicznego w zakresie niezgodnym z ustawą;</w:t>
      </w:r>
    </w:p>
    <w:p w14:paraId="7D6B0478" w14:textId="77777777" w:rsidR="0048334C" w:rsidRPr="00B12740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w postępowaniu o udzielenie zamówienia zgłoszenie żądania ograniczenia przetwarzania, o którym mowa w art. 18 ust. 1 rozporządzenia 2016/679, nie ogranicza przetwarzania danych osobowych do czasu zakończenia tego postępowania;</w:t>
      </w:r>
    </w:p>
    <w:p w14:paraId="0D97696E" w14:textId="77777777" w:rsidR="0048334C" w:rsidRPr="00B12740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04B461ED" w14:textId="77777777" w:rsidR="0048334C" w:rsidRPr="00B12740" w:rsidRDefault="0048334C" w:rsidP="0048334C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Pani/Pana dane osobowe nie będą przekazywane do państwa trzeciego;</w:t>
      </w:r>
    </w:p>
    <w:p w14:paraId="171D8715" w14:textId="77777777" w:rsidR="0048334C" w:rsidRPr="00413555" w:rsidRDefault="0048334C" w:rsidP="0048334C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60" w:lineRule="auto"/>
        <w:ind w:left="284" w:hanging="284"/>
      </w:pPr>
      <w:r w:rsidRPr="00413555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RODO.</w:t>
      </w:r>
    </w:p>
    <w:p w14:paraId="190399E0" w14:textId="2613E9EB" w:rsidR="007E1AE2" w:rsidRPr="0048334C" w:rsidRDefault="007E1AE2" w:rsidP="0048334C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sectPr w:rsidR="007E1AE2" w:rsidRPr="0048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4C"/>
    <w:rsid w:val="0048334C"/>
    <w:rsid w:val="007E1AE2"/>
    <w:rsid w:val="00B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4997"/>
  <w15:chartTrackingRefBased/>
  <w15:docId w15:val="{4E8073E6-9EC6-4804-85AA-E85CCFD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48334C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3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483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locked/>
    <w:rsid w:val="0048334C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48334C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48334C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33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3614</Characters>
  <Application>Microsoft Office Word</Application>
  <DocSecurity>0</DocSecurity>
  <Lines>30</Lines>
  <Paragraphs>8</Paragraphs>
  <ScaleCrop>false</ScaleCrop>
  <Company>NCBR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2022-08-19T12:37:00Z</dcterms:created>
  <dcterms:modified xsi:type="dcterms:W3CDTF">2022-08-19T12:59:00Z</dcterms:modified>
</cp:coreProperties>
</file>