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2F73FB1F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 xml:space="preserve">pn. </w:t>
      </w:r>
      <w:r w:rsidR="00C5540D" w:rsidRPr="00C5540D">
        <w:rPr>
          <w:rFonts w:ascii="Times New Roman" w:hAnsi="Times New Roman" w:cs="Times New Roman"/>
          <w:b/>
          <w:bCs/>
          <w:i/>
          <w:iCs/>
        </w:rPr>
        <w:t xml:space="preserve">Zakup środków transportu na potrzeby Urzędu Gminy Lubomino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</w:t>
      </w:r>
      <w:r w:rsidR="00C5540D">
        <w:rPr>
          <w:rFonts w:ascii="Times New Roman" w:hAnsi="Times New Roman" w:cs="Times New Roman"/>
        </w:rPr>
        <w:t>6.2024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8152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C4E" w14:textId="77777777" w:rsidR="00815244" w:rsidRDefault="00815244" w:rsidP="00900E67">
      <w:pPr>
        <w:spacing w:after="0" w:line="240" w:lineRule="auto"/>
      </w:pPr>
      <w:r>
        <w:separator/>
      </w:r>
    </w:p>
  </w:endnote>
  <w:endnote w:type="continuationSeparator" w:id="0">
    <w:p w14:paraId="1FCF71D1" w14:textId="77777777" w:rsidR="00815244" w:rsidRDefault="00815244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F431" w14:textId="77777777" w:rsidR="00815244" w:rsidRDefault="00815244" w:rsidP="00900E67">
      <w:pPr>
        <w:spacing w:after="0" w:line="240" w:lineRule="auto"/>
      </w:pPr>
      <w:r>
        <w:separator/>
      </w:r>
    </w:p>
  </w:footnote>
  <w:footnote w:type="continuationSeparator" w:id="0">
    <w:p w14:paraId="0175B7B7" w14:textId="77777777" w:rsidR="00815244" w:rsidRDefault="00815244" w:rsidP="0090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61DCB"/>
    <w:rsid w:val="00292E1F"/>
    <w:rsid w:val="002E14C9"/>
    <w:rsid w:val="00307B76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15244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BF5C8D"/>
    <w:rsid w:val="00C5540D"/>
    <w:rsid w:val="00CA5B0D"/>
    <w:rsid w:val="00CF03EC"/>
    <w:rsid w:val="00CF79A1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cp:lastPrinted>2022-07-25T12:49:00Z</cp:lastPrinted>
  <dcterms:created xsi:type="dcterms:W3CDTF">2022-06-24T09:22:00Z</dcterms:created>
  <dcterms:modified xsi:type="dcterms:W3CDTF">2024-03-29T11:03:00Z</dcterms:modified>
</cp:coreProperties>
</file>