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809D1" w14:textId="0576DA24" w:rsidR="000F04B2" w:rsidRDefault="008A6AC5">
      <w:pPr>
        <w:spacing w:after="0" w:line="259" w:lineRule="auto"/>
        <w:ind w:left="-1" w:firstLine="0"/>
        <w:jc w:val="left"/>
      </w:pPr>
      <w:r>
        <w:rPr>
          <w:rFonts w:ascii="Open Sans Medium" w:hAnsi="Open Sans Medium" w:cs="Open Sans Medium"/>
          <w:noProof/>
        </w:rPr>
        <w:drawing>
          <wp:anchor distT="0" distB="0" distL="114300" distR="114300" simplePos="0" relativeHeight="251659264" behindDoc="1" locked="0" layoutInCell="1" allowOverlap="1" wp14:anchorId="3B9B4B4E" wp14:editId="0D71E035">
            <wp:simplePos x="0" y="0"/>
            <wp:positionH relativeFrom="margin">
              <wp:align>center</wp:align>
            </wp:positionH>
            <wp:positionV relativeFrom="paragraph">
              <wp:posOffset>-592869</wp:posOffset>
            </wp:positionV>
            <wp:extent cx="2938576" cy="930303"/>
            <wp:effectExtent l="0" t="0" r="0" b="317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576" cy="9303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</w:rPr>
        <w:t xml:space="preserve"> </w:t>
      </w:r>
    </w:p>
    <w:p w14:paraId="69EC9D0A" w14:textId="3A29E28B" w:rsidR="000F04B2" w:rsidRDefault="00000000">
      <w:pPr>
        <w:spacing w:after="0" w:line="259" w:lineRule="auto"/>
        <w:ind w:left="0" w:right="5" w:firstLine="0"/>
        <w:jc w:val="right"/>
      </w:pPr>
      <w:r>
        <w:rPr>
          <w:b/>
          <w:sz w:val="28"/>
        </w:rPr>
        <w:t xml:space="preserve">Załącznik nr </w:t>
      </w:r>
      <w:r w:rsidR="00126361">
        <w:rPr>
          <w:b/>
          <w:sz w:val="28"/>
        </w:rPr>
        <w:t>6a</w:t>
      </w:r>
      <w:r>
        <w:rPr>
          <w:b/>
          <w:sz w:val="28"/>
        </w:rPr>
        <w:t xml:space="preserve"> do SWZ </w:t>
      </w:r>
    </w:p>
    <w:p w14:paraId="35518829" w14:textId="77777777" w:rsidR="000F04B2" w:rsidRDefault="00000000">
      <w:pPr>
        <w:spacing w:after="0" w:line="259" w:lineRule="auto"/>
        <w:ind w:left="60" w:firstLine="0"/>
        <w:jc w:val="center"/>
      </w:pPr>
      <w:r>
        <w:rPr>
          <w:b/>
          <w:sz w:val="28"/>
        </w:rPr>
        <w:t xml:space="preserve"> </w:t>
      </w:r>
    </w:p>
    <w:p w14:paraId="465F45F4" w14:textId="4F0EE76B" w:rsidR="000F04B2" w:rsidRDefault="00C04079">
      <w:pPr>
        <w:spacing w:after="0" w:line="259" w:lineRule="auto"/>
        <w:ind w:left="0" w:right="12" w:firstLine="0"/>
        <w:jc w:val="center"/>
      </w:pPr>
      <w:r>
        <w:rPr>
          <w:b/>
          <w:sz w:val="28"/>
        </w:rPr>
        <w:t>WZÓR UMOWY nr …………………</w:t>
      </w:r>
      <w:r>
        <w:rPr>
          <w:b/>
          <w:i/>
          <w:sz w:val="28"/>
        </w:rPr>
        <w:t xml:space="preserve"> </w:t>
      </w:r>
    </w:p>
    <w:p w14:paraId="500B8D16" w14:textId="77777777" w:rsidR="000F04B2" w:rsidRDefault="00000000">
      <w:pPr>
        <w:spacing w:after="22" w:line="259" w:lineRule="auto"/>
        <w:ind w:left="0" w:firstLine="0"/>
        <w:jc w:val="left"/>
      </w:pPr>
      <w:r>
        <w:t xml:space="preserve"> </w:t>
      </w:r>
    </w:p>
    <w:p w14:paraId="663070F6" w14:textId="4FE80D12" w:rsidR="000F04B2" w:rsidRDefault="00000000">
      <w:pPr>
        <w:ind w:left="0" w:firstLine="0"/>
      </w:pPr>
      <w:r>
        <w:t xml:space="preserve">zawarta w dniu ………………… r. w </w:t>
      </w:r>
      <w:r w:rsidR="0009528A">
        <w:t>Moryniu</w:t>
      </w:r>
      <w:r>
        <w:t xml:space="preserve"> pomiędzy:  </w:t>
      </w:r>
    </w:p>
    <w:p w14:paraId="4D9B1E6F" w14:textId="77777777" w:rsidR="0009528A" w:rsidRDefault="00000000">
      <w:pPr>
        <w:ind w:left="0" w:firstLine="0"/>
        <w:rPr>
          <w:b/>
        </w:rPr>
      </w:pPr>
      <w:r>
        <w:rPr>
          <w:b/>
        </w:rPr>
        <w:t xml:space="preserve">Gminą </w:t>
      </w:r>
      <w:r w:rsidR="0009528A">
        <w:rPr>
          <w:b/>
        </w:rPr>
        <w:t>Moryń</w:t>
      </w:r>
      <w:r>
        <w:rPr>
          <w:b/>
        </w:rPr>
        <w:t xml:space="preserve"> </w:t>
      </w:r>
    </w:p>
    <w:p w14:paraId="4738CA13" w14:textId="77777777" w:rsidR="0009528A" w:rsidRDefault="0009528A">
      <w:pPr>
        <w:ind w:left="0" w:firstLine="0"/>
        <w:rPr>
          <w:b/>
        </w:rPr>
      </w:pPr>
      <w:r>
        <w:rPr>
          <w:b/>
        </w:rPr>
        <w:t xml:space="preserve">Plac Wolności 1, 74-503 Moryń </w:t>
      </w:r>
    </w:p>
    <w:p w14:paraId="6E4C9CF5" w14:textId="77777777" w:rsidR="0009528A" w:rsidRDefault="00000000">
      <w:pPr>
        <w:ind w:left="0" w:firstLine="0"/>
      </w:pPr>
      <w:r>
        <w:t xml:space="preserve">NIP </w:t>
      </w:r>
      <w:r w:rsidR="0009528A">
        <w:t>8581728396</w:t>
      </w:r>
      <w:r>
        <w:t>,</w:t>
      </w:r>
    </w:p>
    <w:p w14:paraId="3AB0008F" w14:textId="77777777" w:rsidR="0009528A" w:rsidRDefault="0009528A">
      <w:pPr>
        <w:ind w:left="0" w:firstLine="0"/>
      </w:pPr>
      <w:r>
        <w:t>Reprezentowaną przez Burmistrza Morynia – Józefa Piątka</w:t>
      </w:r>
    </w:p>
    <w:p w14:paraId="7962BA99" w14:textId="77777777" w:rsidR="0009528A" w:rsidRDefault="00000000">
      <w:pPr>
        <w:ind w:left="0" w:firstLine="0"/>
      </w:pPr>
      <w:r>
        <w:t>zwaną dalej „</w:t>
      </w:r>
      <w:r>
        <w:rPr>
          <w:b/>
        </w:rPr>
        <w:t>Zamawiającym”</w:t>
      </w:r>
      <w:r>
        <w:t xml:space="preserve">, </w:t>
      </w:r>
    </w:p>
    <w:p w14:paraId="6B6A83C0" w14:textId="3DB59004" w:rsidR="000F04B2" w:rsidRPr="0009528A" w:rsidRDefault="00000000">
      <w:pPr>
        <w:ind w:left="0" w:firstLine="0"/>
        <w:rPr>
          <w:b/>
        </w:rPr>
      </w:pPr>
      <w:r>
        <w:t xml:space="preserve">a </w:t>
      </w:r>
      <w:r>
        <w:rPr>
          <w:i/>
        </w:rPr>
        <w:t xml:space="preserve">osoba prawna:  </w:t>
      </w:r>
    </w:p>
    <w:p w14:paraId="704D5CA6" w14:textId="77777777" w:rsidR="000F04B2" w:rsidRDefault="00000000">
      <w:pPr>
        <w:ind w:left="0" w:firstLine="0"/>
      </w:pPr>
      <w:r>
        <w:t xml:space="preserve">………………………………. z siedzibą w …. …………………ul. ………………….. wpisaną do Rejestru Przedsiębiorców Krajowego Rejestru Sadowego, prowadzonego przez Sąd </w:t>
      </w:r>
    </w:p>
    <w:p w14:paraId="62E84EE7" w14:textId="77777777" w:rsidR="000F04B2" w:rsidRDefault="00000000">
      <w:pPr>
        <w:ind w:left="0" w:firstLine="0"/>
      </w:pPr>
      <w:r>
        <w:t xml:space="preserve">Rejonowy w …………………………… Wydział Gospodarczy Krajowego Rejestru </w:t>
      </w:r>
    </w:p>
    <w:p w14:paraId="0527E4D7" w14:textId="77777777" w:rsidR="000F04B2" w:rsidRDefault="00000000">
      <w:pPr>
        <w:ind w:left="0" w:firstLine="0"/>
      </w:pPr>
      <w:r>
        <w:t xml:space="preserve">Sądowego, pod numerem KRS…………………………, o kapitale zakładowym w wysokości …………………………….zł, posiadającą numer  NIP ……………………… oraz </w:t>
      </w:r>
    </w:p>
    <w:p w14:paraId="6682B550" w14:textId="77777777" w:rsidR="000F04B2" w:rsidRDefault="00000000">
      <w:pPr>
        <w:ind w:left="0" w:firstLine="0"/>
      </w:pPr>
      <w:r>
        <w:t xml:space="preserve">REGON:…….……………..,  </w:t>
      </w:r>
    </w:p>
    <w:p w14:paraId="3F72BA85" w14:textId="77777777" w:rsidR="000F04B2" w:rsidRDefault="00000000">
      <w:pPr>
        <w:ind w:left="0" w:firstLine="0"/>
      </w:pPr>
      <w:r>
        <w:t xml:space="preserve">reprezentowaną przez ………………......................................................, </w:t>
      </w:r>
    </w:p>
    <w:p w14:paraId="2F6A4ED8" w14:textId="77777777" w:rsidR="000F04B2" w:rsidRDefault="00000000">
      <w:pPr>
        <w:ind w:left="0" w:firstLine="0"/>
      </w:pPr>
      <w:r>
        <w:t>zwaną dalej „</w:t>
      </w:r>
      <w:r>
        <w:rPr>
          <w:b/>
        </w:rPr>
        <w:t>Wykonawcą</w:t>
      </w:r>
      <w:r>
        <w:t xml:space="preserve">”, i łącznie zwanymi </w:t>
      </w:r>
      <w:r>
        <w:rPr>
          <w:b/>
        </w:rPr>
        <w:t>„Stronami”</w:t>
      </w:r>
      <w:r>
        <w:t xml:space="preserve">, </w:t>
      </w:r>
    </w:p>
    <w:p w14:paraId="1C5F75BC" w14:textId="77777777" w:rsidR="000F04B2" w:rsidRDefault="00000000">
      <w:pPr>
        <w:ind w:left="0" w:firstLine="0"/>
      </w:pPr>
      <w:r>
        <w:t xml:space="preserve">...............................................  </w:t>
      </w:r>
    </w:p>
    <w:p w14:paraId="153468CB" w14:textId="77777777" w:rsidR="000F04B2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16A4EFC4" w14:textId="77777777" w:rsidR="000F04B2" w:rsidRDefault="00000000">
      <w:pPr>
        <w:ind w:left="0" w:firstLine="0"/>
      </w:pPr>
      <w:r>
        <w:t>Osoby reprezentujące Wykonawcę oświadczają, że dane zawarte w załączonym do umowy odpisie KRS są aktualne na dzień zawarcia umowy, a ich umocowanie do reprezentacji Wykonawcy nie ustało, w szczególności, że nie zostali odwołani z pełnionych funkcji /</w:t>
      </w:r>
      <w:r>
        <w:rPr>
          <w:i/>
        </w:rPr>
        <w:t>w razie reprezentacji przez pełnomocnika:</w:t>
      </w:r>
      <w:r>
        <w:t xml:space="preserve"> a pełnomocnictwa stanowiące podstawę ich umocowania do zawarcia umowy nie zostały odwołane ani nie wygasły.  </w:t>
      </w:r>
    </w:p>
    <w:p w14:paraId="508EF8A3" w14:textId="77777777" w:rsidR="000F04B2" w:rsidRDefault="00000000">
      <w:pPr>
        <w:spacing w:after="21" w:line="259" w:lineRule="auto"/>
        <w:ind w:left="0" w:firstLine="0"/>
        <w:jc w:val="left"/>
      </w:pPr>
      <w:r>
        <w:rPr>
          <w:i/>
        </w:rPr>
        <w:t xml:space="preserve"> </w:t>
      </w:r>
    </w:p>
    <w:p w14:paraId="429B4698" w14:textId="77777777" w:rsidR="0009528A" w:rsidRDefault="00000000">
      <w:pPr>
        <w:ind w:left="0" w:firstLine="0"/>
      </w:pPr>
      <w:r>
        <w:rPr>
          <w:i/>
        </w:rPr>
        <w:t>osoba fizyczna prowadząca działalność gospodarczą</w:t>
      </w:r>
      <w:r>
        <w:t xml:space="preserve">:  </w:t>
      </w:r>
    </w:p>
    <w:p w14:paraId="682DBE3B" w14:textId="77777777" w:rsidR="00F1161C" w:rsidRDefault="00000000">
      <w:pPr>
        <w:ind w:left="0" w:firstLine="0"/>
      </w:pPr>
      <w:r>
        <w:t xml:space="preserve">........................... prowadzącym działalność gospodarczą pod </w:t>
      </w:r>
      <w:r w:rsidR="0009528A">
        <w:t>nazwą</w:t>
      </w:r>
      <w:r>
        <w:t xml:space="preserve"> ...................... w ..................... pod adresem: ................., wpisanym do Centralnej Ewidencji i Informacji o Działalności Gospodarczej NIP................, Regon …............., </w:t>
      </w:r>
    </w:p>
    <w:p w14:paraId="17E5552B" w14:textId="071C6A7C" w:rsidR="000F04B2" w:rsidRDefault="00000000">
      <w:pPr>
        <w:ind w:left="0" w:firstLine="0"/>
      </w:pPr>
      <w:r>
        <w:t>zwanym dalej „</w:t>
      </w:r>
      <w:r>
        <w:rPr>
          <w:b/>
        </w:rPr>
        <w:t>Wykonawcą</w:t>
      </w:r>
      <w:r>
        <w:t xml:space="preserve">” *  </w:t>
      </w:r>
    </w:p>
    <w:p w14:paraId="5400FED4" w14:textId="77777777" w:rsidR="000F04B2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453CEB4C" w14:textId="285B60A0" w:rsidR="000F04B2" w:rsidRDefault="00000000">
      <w:pPr>
        <w:spacing w:after="250"/>
        <w:ind w:left="0" w:firstLine="0"/>
      </w:pPr>
      <w:r>
        <w:t>w wyniku rozstrzygnięcia postępowania o udzielenie zamówienia publicznego, prowadzonego w trybie podstawowym (nr sprawy</w:t>
      </w:r>
      <w:r w:rsidR="00F1161C">
        <w:t>ISR</w:t>
      </w:r>
      <w:r>
        <w:t>.271.1.202</w:t>
      </w:r>
      <w:r w:rsidR="00F1161C">
        <w:t>3.ZP</w:t>
      </w:r>
      <w:r>
        <w:t xml:space="preserve">), zgodnie z przepisami ustawy </w:t>
      </w:r>
      <w:r>
        <w:rPr>
          <w:rFonts w:ascii="Cambria" w:eastAsia="Cambria" w:hAnsi="Cambria" w:cs="Cambria"/>
        </w:rPr>
        <w:t xml:space="preserve"> </w:t>
      </w:r>
      <w:r>
        <w:t xml:space="preserve">z dnia 11 września 2019 r. Prawo zamówień publicznych (Dz. U. z 2019 r., poz. 2019 z </w:t>
      </w:r>
      <w:proofErr w:type="spellStart"/>
      <w:r>
        <w:t>późn</w:t>
      </w:r>
      <w:proofErr w:type="spellEnd"/>
      <w:r>
        <w:t xml:space="preserve">. zm.), zwanej dalej „ustawą </w:t>
      </w:r>
      <w:proofErr w:type="spellStart"/>
      <w:r>
        <w:t>Pzp</w:t>
      </w:r>
      <w:proofErr w:type="spellEnd"/>
      <w:r>
        <w:t xml:space="preserve">” o następującej treści: </w:t>
      </w:r>
    </w:p>
    <w:p w14:paraId="4D1BAC1C" w14:textId="77777777" w:rsidR="000F04B2" w:rsidRDefault="00000000">
      <w:pPr>
        <w:spacing w:after="4" w:line="259" w:lineRule="auto"/>
        <w:ind w:left="719" w:right="710" w:hanging="10"/>
        <w:jc w:val="center"/>
      </w:pPr>
      <w:r>
        <w:rPr>
          <w:b/>
        </w:rPr>
        <w:t xml:space="preserve">§ 1. </w:t>
      </w:r>
    </w:p>
    <w:p w14:paraId="310204C1" w14:textId="77777777" w:rsidR="00F1161C" w:rsidRDefault="00000000">
      <w:pPr>
        <w:ind w:left="0" w:right="3285" w:firstLine="4076"/>
        <w:rPr>
          <w:b/>
        </w:rPr>
      </w:pPr>
      <w:r>
        <w:rPr>
          <w:b/>
        </w:rPr>
        <w:t xml:space="preserve">Definicje </w:t>
      </w:r>
    </w:p>
    <w:p w14:paraId="39A67E6C" w14:textId="54969C96" w:rsidR="000F04B2" w:rsidRDefault="00000000" w:rsidP="00150A82">
      <w:pPr>
        <w:ind w:left="0" w:right="3285" w:firstLine="0"/>
      </w:pPr>
      <w:r>
        <w:t xml:space="preserve">Użyte w treści umowy pojęcia i określenia należy rozumieć: </w:t>
      </w:r>
    </w:p>
    <w:p w14:paraId="434CBD51" w14:textId="77777777" w:rsidR="000F04B2" w:rsidRDefault="00000000">
      <w:pPr>
        <w:numPr>
          <w:ilvl w:val="0"/>
          <w:numId w:val="1"/>
        </w:numPr>
        <w:ind w:hanging="427"/>
      </w:pPr>
      <w:r>
        <w:rPr>
          <w:b/>
        </w:rPr>
        <w:t xml:space="preserve">przedmiot umowy </w:t>
      </w:r>
      <w:r>
        <w:t xml:space="preserve">– zakres rzeczowy określony w SWZ i dokumentacjach projektowych, do których realizacji zobowiązany jest Wykonawca, </w:t>
      </w:r>
    </w:p>
    <w:p w14:paraId="72079C39" w14:textId="77777777" w:rsidR="000F04B2" w:rsidRDefault="00000000">
      <w:pPr>
        <w:numPr>
          <w:ilvl w:val="0"/>
          <w:numId w:val="1"/>
        </w:numPr>
        <w:ind w:hanging="427"/>
      </w:pPr>
      <w:r>
        <w:rPr>
          <w:b/>
        </w:rPr>
        <w:lastRenderedPageBreak/>
        <w:t xml:space="preserve">dokumentacja projektowa </w:t>
      </w:r>
      <w:r>
        <w:t xml:space="preserve">– projekty budowlane, wykonawcze, rysunki, opisy, specyfikacje techniczne, opracowania lub inne dokumenty ustalające szczegółowy zakres robót budowlanych, na podstawie których realizowany jest przedmiot umowy, </w:t>
      </w:r>
    </w:p>
    <w:p w14:paraId="290121B5" w14:textId="77777777" w:rsidR="000F04B2" w:rsidRDefault="00000000">
      <w:pPr>
        <w:numPr>
          <w:ilvl w:val="0"/>
          <w:numId w:val="1"/>
        </w:numPr>
        <w:ind w:hanging="427"/>
      </w:pPr>
      <w:r>
        <w:rPr>
          <w:b/>
        </w:rPr>
        <w:t xml:space="preserve">teren budowy </w:t>
      </w:r>
      <w:r>
        <w:t xml:space="preserve">– przestrzeń, w której prowadzone są roboty budowlane, wraz z zapleczem na materiały i urządzenia Wykonawcy, </w:t>
      </w:r>
    </w:p>
    <w:p w14:paraId="2B76DEEB" w14:textId="77777777" w:rsidR="000F04B2" w:rsidRDefault="00000000">
      <w:pPr>
        <w:numPr>
          <w:ilvl w:val="0"/>
          <w:numId w:val="1"/>
        </w:numPr>
        <w:ind w:hanging="427"/>
      </w:pPr>
      <w:r>
        <w:rPr>
          <w:b/>
        </w:rPr>
        <w:t xml:space="preserve">odbiór częściowy </w:t>
      </w:r>
      <w:r>
        <w:t xml:space="preserve">– odbiór robót zanikających i ulegających zakryciu, </w:t>
      </w:r>
    </w:p>
    <w:p w14:paraId="0A529FC3" w14:textId="77777777" w:rsidR="000F04B2" w:rsidRDefault="00000000">
      <w:pPr>
        <w:numPr>
          <w:ilvl w:val="0"/>
          <w:numId w:val="1"/>
        </w:numPr>
        <w:ind w:hanging="427"/>
      </w:pPr>
      <w:r>
        <w:rPr>
          <w:b/>
        </w:rPr>
        <w:t xml:space="preserve">odbiór końcowy </w:t>
      </w:r>
      <w:r>
        <w:t xml:space="preserve">– protokolarne przekazanie przedmiotu umowy, z udziałem Stron umowy i w stanie gotowym do eksploatacji i użytkowania, po pozytywnym zakończeniu odbiorów częściowych, </w:t>
      </w:r>
    </w:p>
    <w:p w14:paraId="1EC7ACC5" w14:textId="77777777" w:rsidR="000F04B2" w:rsidRDefault="00000000">
      <w:pPr>
        <w:numPr>
          <w:ilvl w:val="0"/>
          <w:numId w:val="1"/>
        </w:numPr>
        <w:ind w:hanging="427"/>
      </w:pPr>
      <w:r>
        <w:rPr>
          <w:b/>
        </w:rPr>
        <w:t>wada</w:t>
      </w:r>
      <w:r>
        <w:t xml:space="preserve"> – cecha zmniejszająca wartość wykonanych robót ze względu na cel oznaczony w umowie lub wykonanie niezgodnie z dokumentacją Zamawiającego lub z obowiązującymi w tym zakresie warunkami technicznymi wykonania robót, wiedzą techniczną, normami lub innymi dokumentami wymaganymi przepisami prawa, </w:t>
      </w:r>
    </w:p>
    <w:p w14:paraId="6D3BCC7E" w14:textId="77777777" w:rsidR="000F04B2" w:rsidRDefault="00000000">
      <w:pPr>
        <w:numPr>
          <w:ilvl w:val="0"/>
          <w:numId w:val="1"/>
        </w:numPr>
        <w:ind w:hanging="427"/>
      </w:pPr>
      <w:r>
        <w:rPr>
          <w:b/>
        </w:rPr>
        <w:t>usterka</w:t>
      </w:r>
      <w:r>
        <w:t xml:space="preserve"> – wada w niewielkim stopniu zmniejszająca wartość wykonanych robót, której usunięcie jest łatwe i możliwe do wykonania w krótkim terminie i niewielkim kosztem,  </w:t>
      </w:r>
    </w:p>
    <w:p w14:paraId="2A20F031" w14:textId="77777777" w:rsidR="000F04B2" w:rsidRDefault="00000000">
      <w:pPr>
        <w:numPr>
          <w:ilvl w:val="0"/>
          <w:numId w:val="1"/>
        </w:numPr>
        <w:ind w:hanging="427"/>
      </w:pPr>
      <w:r>
        <w:rPr>
          <w:b/>
        </w:rPr>
        <w:t>gwarancja, gwarancja jakości</w:t>
      </w:r>
      <w:r>
        <w:t xml:space="preserve"> – dokumenty gwarancyjne na wbudowane urządzenia i materiały oraz dokument gwarancyjny odrębnie wystawiony przez Wykonawcę na wykonany przedmiot umowy określający zakres i terminy oraz uprawnienia określone przez gwaranta, </w:t>
      </w:r>
    </w:p>
    <w:p w14:paraId="4CAB495D" w14:textId="77777777" w:rsidR="000F04B2" w:rsidRDefault="00000000">
      <w:pPr>
        <w:numPr>
          <w:ilvl w:val="0"/>
          <w:numId w:val="1"/>
        </w:numPr>
        <w:ind w:hanging="427"/>
      </w:pPr>
      <w:r>
        <w:rPr>
          <w:b/>
        </w:rPr>
        <w:t>dokonanie odbioru końcowego robót</w:t>
      </w:r>
      <w:r>
        <w:t xml:space="preserve"> – pisemne oświadczenie Zamawiającego o dokonaniu odbioru w protokole odbioru końcowego robót, podpisanym przez Zamawiającego i Wykonawcę, </w:t>
      </w:r>
    </w:p>
    <w:p w14:paraId="622A4C26" w14:textId="77777777" w:rsidR="000F04B2" w:rsidRDefault="00000000">
      <w:pPr>
        <w:numPr>
          <w:ilvl w:val="0"/>
          <w:numId w:val="1"/>
        </w:numPr>
        <w:ind w:hanging="427"/>
      </w:pPr>
      <w:r>
        <w:rPr>
          <w:b/>
        </w:rPr>
        <w:t xml:space="preserve">siła wyższa </w:t>
      </w:r>
      <w:r>
        <w:t xml:space="preserve">– przez siłę wyższą Strony rozumieją zdarzenie nagłe, nieprzewidywalne, i niezależne od woli Stron, uniemożliwiające wykonanie umowy na stałe lub na pewien czas, któremu nie można zapobiec i przeciwdziałać przy należytej staranności </w:t>
      </w:r>
    </w:p>
    <w:p w14:paraId="0BB84611" w14:textId="77777777" w:rsidR="000F04B2" w:rsidRDefault="00000000">
      <w:pPr>
        <w:numPr>
          <w:ilvl w:val="0"/>
          <w:numId w:val="1"/>
        </w:numPr>
        <w:spacing w:after="248"/>
        <w:ind w:hanging="427"/>
      </w:pPr>
      <w:r>
        <w:rPr>
          <w:b/>
        </w:rPr>
        <w:t xml:space="preserve">dni robocze </w:t>
      </w:r>
      <w:r>
        <w:t>– dni tygodnia od poniedziałku do piątku, z wyłączeniem dni ustawowo wolnych od pracy oraz dni wolnych u Zamawiającego.</w:t>
      </w:r>
      <w:r>
        <w:rPr>
          <w:b/>
        </w:rPr>
        <w:t xml:space="preserve"> </w:t>
      </w:r>
    </w:p>
    <w:p w14:paraId="3764C21C" w14:textId="77777777" w:rsidR="000F04B2" w:rsidRDefault="00000000">
      <w:pPr>
        <w:spacing w:after="4" w:line="259" w:lineRule="auto"/>
        <w:ind w:left="719" w:right="720" w:hanging="10"/>
        <w:jc w:val="center"/>
      </w:pPr>
      <w:r>
        <w:rPr>
          <w:b/>
        </w:rPr>
        <w:t xml:space="preserve">§ 2. </w:t>
      </w:r>
    </w:p>
    <w:p w14:paraId="2F776E09" w14:textId="77777777" w:rsidR="000F04B2" w:rsidRDefault="00000000">
      <w:pPr>
        <w:spacing w:after="4" w:line="259" w:lineRule="auto"/>
        <w:ind w:left="719" w:right="718" w:hanging="10"/>
        <w:jc w:val="center"/>
      </w:pPr>
      <w:r>
        <w:rPr>
          <w:b/>
        </w:rPr>
        <w:t xml:space="preserve">Przedmiot umowy  </w:t>
      </w:r>
    </w:p>
    <w:p w14:paraId="13C51C26" w14:textId="20FC5BC0" w:rsidR="000F04B2" w:rsidRPr="0036218C" w:rsidRDefault="00000000">
      <w:pPr>
        <w:numPr>
          <w:ilvl w:val="1"/>
          <w:numId w:val="3"/>
        </w:numPr>
        <w:spacing w:after="3"/>
        <w:ind w:hanging="360"/>
        <w:rPr>
          <w:color w:val="FF0000"/>
        </w:rPr>
      </w:pPr>
      <w:r>
        <w:t xml:space="preserve">Zamawiający zleca, a Wykonawca przyjmuje do wykonania zamówienie pn. </w:t>
      </w:r>
      <w:r>
        <w:rPr>
          <w:b/>
        </w:rPr>
        <w:t>„</w:t>
      </w:r>
      <w:r w:rsidR="00F71188" w:rsidRPr="00F71188">
        <w:rPr>
          <w:b/>
        </w:rPr>
        <w:t>Przebudowa dróg na terenie Gminy Moryń</w:t>
      </w:r>
      <w:r w:rsidR="00FC5E41">
        <w:rPr>
          <w:b/>
        </w:rPr>
        <w:t>”</w:t>
      </w:r>
      <w:r w:rsidRPr="0036218C">
        <w:rPr>
          <w:b/>
          <w:color w:val="FF0000"/>
        </w:rPr>
        <w:t xml:space="preserve"> </w:t>
      </w:r>
      <w:r w:rsidRPr="0036218C">
        <w:rPr>
          <w:b/>
          <w:color w:val="FF0000"/>
          <w:sz w:val="48"/>
        </w:rPr>
        <w:t xml:space="preserve"> </w:t>
      </w:r>
      <w:r w:rsidR="00F71188" w:rsidRPr="00F71188">
        <w:t>- część</w:t>
      </w:r>
      <w:r w:rsidR="00F71188">
        <w:t xml:space="preserve"> … - ………………………..</w:t>
      </w:r>
    </w:p>
    <w:p w14:paraId="0BD59F38" w14:textId="4038FFD1" w:rsidR="000F04B2" w:rsidRDefault="00000000">
      <w:pPr>
        <w:numPr>
          <w:ilvl w:val="1"/>
          <w:numId w:val="3"/>
        </w:numPr>
        <w:spacing w:after="248"/>
        <w:ind w:hanging="360"/>
      </w:pPr>
      <w:r>
        <w:t xml:space="preserve">Szczegółowy zakres robót został określony w Specyfikacji Warunków Zamówienia </w:t>
      </w:r>
    </w:p>
    <w:p w14:paraId="1D49F0C7" w14:textId="77777777" w:rsidR="000F04B2" w:rsidRDefault="00000000">
      <w:pPr>
        <w:spacing w:after="4" w:line="259" w:lineRule="auto"/>
        <w:ind w:left="719" w:hanging="10"/>
        <w:jc w:val="center"/>
      </w:pPr>
      <w:r>
        <w:rPr>
          <w:b/>
        </w:rPr>
        <w:t xml:space="preserve">§ 3. </w:t>
      </w:r>
    </w:p>
    <w:p w14:paraId="6EA397B8" w14:textId="1125AB33" w:rsidR="000F04B2" w:rsidRDefault="00000000" w:rsidP="00334589">
      <w:pPr>
        <w:spacing w:after="4" w:line="259" w:lineRule="auto"/>
        <w:ind w:left="719" w:right="6" w:hanging="10"/>
        <w:jc w:val="center"/>
      </w:pPr>
      <w:r>
        <w:rPr>
          <w:b/>
        </w:rPr>
        <w:t xml:space="preserve">Obowiązki Stron </w:t>
      </w:r>
    </w:p>
    <w:p w14:paraId="15005D1D" w14:textId="77777777" w:rsidR="000F04B2" w:rsidRDefault="00000000">
      <w:pPr>
        <w:numPr>
          <w:ilvl w:val="1"/>
          <w:numId w:val="1"/>
        </w:numPr>
        <w:ind w:hanging="360"/>
      </w:pPr>
      <w:r>
        <w:t xml:space="preserve">Do obowiązków Zamawiającego należy w szczególności: </w:t>
      </w:r>
    </w:p>
    <w:p w14:paraId="4A00F155" w14:textId="77777777" w:rsidR="000F04B2" w:rsidRDefault="00000000">
      <w:pPr>
        <w:numPr>
          <w:ilvl w:val="3"/>
          <w:numId w:val="5"/>
        </w:numPr>
        <w:ind w:hanging="360"/>
      </w:pPr>
      <w:r>
        <w:t xml:space="preserve">protokolarne przekazanie Wykonawcy Terenu budowy; </w:t>
      </w:r>
    </w:p>
    <w:p w14:paraId="213734E1" w14:textId="77777777" w:rsidR="000F04B2" w:rsidRDefault="00000000">
      <w:pPr>
        <w:numPr>
          <w:ilvl w:val="3"/>
          <w:numId w:val="5"/>
        </w:numPr>
        <w:ind w:hanging="360"/>
      </w:pPr>
      <w:r>
        <w:t xml:space="preserve">zapewnienie nadzoru inwestorskiego przez cały okres realizacji Przedmiotu Umowy. </w:t>
      </w:r>
    </w:p>
    <w:p w14:paraId="5DF45DE6" w14:textId="77777777" w:rsidR="000F04B2" w:rsidRDefault="00000000">
      <w:pPr>
        <w:numPr>
          <w:ilvl w:val="1"/>
          <w:numId w:val="1"/>
        </w:numPr>
        <w:ind w:hanging="360"/>
      </w:pPr>
      <w:r>
        <w:t xml:space="preserve">Do obowiązków Wykonawcy należy w szczególności: </w:t>
      </w:r>
    </w:p>
    <w:p w14:paraId="02C3294F" w14:textId="77777777" w:rsidR="000F04B2" w:rsidRDefault="00000000">
      <w:pPr>
        <w:numPr>
          <w:ilvl w:val="2"/>
          <w:numId w:val="4"/>
        </w:numPr>
        <w:spacing w:after="26" w:line="254" w:lineRule="auto"/>
        <w:ind w:hanging="360"/>
      </w:pPr>
      <w:r>
        <w:t xml:space="preserve">protokolarne przejęcie Terenu budowy w terminie wskazanym przez Zamawiającego – Zamawiający poinformuje Wykonawcę o przejęciu Terenu budowy z co najmniej 5-dniowym wyprzedzeniem; </w:t>
      </w:r>
    </w:p>
    <w:p w14:paraId="14146CA1" w14:textId="77777777" w:rsidR="000F04B2" w:rsidRDefault="00000000">
      <w:pPr>
        <w:numPr>
          <w:ilvl w:val="2"/>
          <w:numId w:val="4"/>
        </w:numPr>
        <w:ind w:hanging="360"/>
      </w:pPr>
      <w:r>
        <w:t xml:space="preserve">utrzymanie porządku oraz ochrona mienia znajdującego się na Terenie budowy; </w:t>
      </w:r>
    </w:p>
    <w:p w14:paraId="6E98276B" w14:textId="77777777" w:rsidR="000F04B2" w:rsidRDefault="00000000">
      <w:pPr>
        <w:numPr>
          <w:ilvl w:val="2"/>
          <w:numId w:val="4"/>
        </w:numPr>
        <w:ind w:hanging="360"/>
      </w:pPr>
      <w:r>
        <w:lastRenderedPageBreak/>
        <w:t xml:space="preserve">zapewnienie warunków bezpieczeństwa, przestrzeganie przepisów BHP oraz ochrony p.poż.; </w:t>
      </w:r>
    </w:p>
    <w:p w14:paraId="5E2D16ED" w14:textId="77777777" w:rsidR="000F04B2" w:rsidRDefault="00000000">
      <w:pPr>
        <w:numPr>
          <w:ilvl w:val="2"/>
          <w:numId w:val="4"/>
        </w:numPr>
        <w:ind w:hanging="360"/>
      </w:pPr>
      <w:r>
        <w:t xml:space="preserve">wykorzystywanie wyłącznie materiałów i urządzeń posiadających odpowiednie dopuszczenie do stosowania i zapewniających sprawność eksploatacyjną wykonanego Przedmiotu Umowy; </w:t>
      </w:r>
    </w:p>
    <w:p w14:paraId="02D56109" w14:textId="77777777" w:rsidR="000F04B2" w:rsidRDefault="00000000">
      <w:pPr>
        <w:numPr>
          <w:ilvl w:val="2"/>
          <w:numId w:val="4"/>
        </w:numPr>
        <w:ind w:hanging="360"/>
      </w:pPr>
      <w:r>
        <w:t xml:space="preserve">przedłożenie Zamawiającemu i Inspektorowi Nadzoru Inwestorskiego, przed rozpoczęciem robót, atestów, certyfikatów, aprobat i innych dokumentów potwierdzających, że stosowane wyroby posiadają odpowiednie dopuszczenie do stosowania. W terminie określonym w zdaniu poprzedzającym Wykonawca zobowiązany jest do przedstawienia w formie pisemnej Inspektorowi Nadzoru listy materiałów i urządzeń do wbudowania. Wszystkie materiały i urządzenia przeznaczone do wbudowania muszą być zatwierdzone przez Inspektora nadzoru w ciągu trzech dni od daty złożenia ww. listy przez Wykonawcę; </w:t>
      </w:r>
    </w:p>
    <w:p w14:paraId="4EF84F11" w14:textId="77777777" w:rsidR="000F04B2" w:rsidRDefault="00000000">
      <w:pPr>
        <w:numPr>
          <w:ilvl w:val="2"/>
          <w:numId w:val="4"/>
        </w:numPr>
        <w:ind w:hanging="360"/>
      </w:pPr>
      <w:r>
        <w:t xml:space="preserve">zapewnienie zasilenia Terenu budowy w energię elektryczną oraz inne niezbędne media na czas realizacji Przedmiotu Umowy oraz ponoszenie kosztów ich zakupu/zużycia; </w:t>
      </w:r>
    </w:p>
    <w:p w14:paraId="26FE0CE1" w14:textId="77777777" w:rsidR="000F04B2" w:rsidRDefault="00000000">
      <w:pPr>
        <w:numPr>
          <w:ilvl w:val="2"/>
          <w:numId w:val="4"/>
        </w:numPr>
        <w:ind w:hanging="360"/>
      </w:pPr>
      <w:r>
        <w:t xml:space="preserve">zapewnienie bieżącej obsługi geodezyjnej i geotechnicznej robót; </w:t>
      </w:r>
    </w:p>
    <w:p w14:paraId="7B40EC13" w14:textId="77777777" w:rsidR="000F04B2" w:rsidRDefault="00000000">
      <w:pPr>
        <w:numPr>
          <w:ilvl w:val="2"/>
          <w:numId w:val="4"/>
        </w:numPr>
        <w:ind w:hanging="360"/>
      </w:pPr>
      <w:r>
        <w:t xml:space="preserve">zapewnienie wykonania i kierowania robotami objętymi Umową przez osoby posiadające stosowne kwalifikacje zawodowe i uprawnienia budowlane; </w:t>
      </w:r>
    </w:p>
    <w:p w14:paraId="1A85FBA2" w14:textId="77777777" w:rsidR="00150A82" w:rsidRDefault="00000000">
      <w:pPr>
        <w:numPr>
          <w:ilvl w:val="2"/>
          <w:numId w:val="4"/>
        </w:numPr>
        <w:ind w:hanging="360"/>
      </w:pPr>
      <w:r>
        <w:t>zapewnienie na budowie obecności kierownika budowy/robót w sposób ciągły;</w:t>
      </w:r>
    </w:p>
    <w:p w14:paraId="04AD9B07" w14:textId="2213D47E" w:rsidR="000F04B2" w:rsidRDefault="00000000">
      <w:pPr>
        <w:numPr>
          <w:ilvl w:val="2"/>
          <w:numId w:val="4"/>
        </w:numPr>
        <w:ind w:hanging="360"/>
      </w:pPr>
      <w:r>
        <w:t xml:space="preserve">wykonanie robót wchodzących w skład Przedmiotu Umowy z własnych materiałów i przy użyciu sprzętu będącego w dyspozycji Wykonawcy w okresie trwania Umowy; </w:t>
      </w:r>
    </w:p>
    <w:p w14:paraId="1321146B" w14:textId="77777777" w:rsidR="000F04B2" w:rsidRDefault="00000000">
      <w:pPr>
        <w:numPr>
          <w:ilvl w:val="2"/>
          <w:numId w:val="1"/>
        </w:numPr>
        <w:ind w:hanging="360"/>
      </w:pPr>
      <w:r>
        <w:t xml:space="preserve">utrzymanie porządku na Terenie budowy w trakcie realizacji robót, a po zakończeniu robót - usunięcie poza Teren budowy wszelkich urządzeń tymczasowego zaplecza oraz pozostawienie całego Terenu budowy czystego i nadającego się do użytkowania; </w:t>
      </w:r>
    </w:p>
    <w:p w14:paraId="7718FB2C" w14:textId="77777777" w:rsidR="000F04B2" w:rsidRDefault="00000000">
      <w:pPr>
        <w:numPr>
          <w:ilvl w:val="2"/>
          <w:numId w:val="1"/>
        </w:numPr>
        <w:ind w:hanging="360"/>
      </w:pPr>
      <w:r>
        <w:t xml:space="preserve">w przypadku zniszczenia lub uszkodzenia istniejącej infrastruktury w toku realizacji – naprawienie jej i doprowadzenie do stanu poprzedniego; </w:t>
      </w:r>
    </w:p>
    <w:p w14:paraId="1468D0EE" w14:textId="77777777" w:rsidR="000F04B2" w:rsidRDefault="00000000">
      <w:pPr>
        <w:numPr>
          <w:ilvl w:val="2"/>
          <w:numId w:val="1"/>
        </w:numPr>
        <w:ind w:hanging="360"/>
      </w:pPr>
      <w:r>
        <w:t xml:space="preserve">powstałe w trakcie wykonywania robót: </w:t>
      </w:r>
    </w:p>
    <w:p w14:paraId="1423FD60" w14:textId="77777777" w:rsidR="000F04B2" w:rsidRDefault="00000000">
      <w:pPr>
        <w:numPr>
          <w:ilvl w:val="4"/>
          <w:numId w:val="2"/>
        </w:numPr>
        <w:ind w:hanging="361"/>
      </w:pPr>
      <w:r>
        <w:t xml:space="preserve">materiały drogowe pozyskane z rozbiórki, nadające się do ponownego wbudowania, Wykonawca złoży w miejscu wskazanym przez Zamawiającego; </w:t>
      </w:r>
    </w:p>
    <w:p w14:paraId="1F6DC3CA" w14:textId="01881C37" w:rsidR="000F04B2" w:rsidRDefault="00000000" w:rsidP="00150A82">
      <w:pPr>
        <w:numPr>
          <w:ilvl w:val="4"/>
          <w:numId w:val="2"/>
        </w:numPr>
        <w:ind w:firstLine="0"/>
      </w:pPr>
      <w:r>
        <w:t>ewentualne zanieczyszczenia (np. gruz) muszą zostać zutylizowane zgodnie z powszechnie obowiązującymi przepisami prawa na koszt Wykonawcy. Wykonawca zobowiązany jest do przedstawienia</w:t>
      </w:r>
      <w:r w:rsidR="00150A82">
        <w:t xml:space="preserve"> </w:t>
      </w:r>
      <w:r>
        <w:t>Zamawiającemu</w:t>
      </w:r>
      <w:r w:rsidR="00150A82">
        <w:t xml:space="preserve"> </w:t>
      </w:r>
      <w:r>
        <w:t>stosownych</w:t>
      </w:r>
      <w:r w:rsidR="00150A82">
        <w:t xml:space="preserve"> </w:t>
      </w:r>
      <w:r>
        <w:t>dokumentów</w:t>
      </w:r>
      <w:r w:rsidR="00150A82">
        <w:t xml:space="preserve"> </w:t>
      </w:r>
      <w:r>
        <w:t xml:space="preserve">potwierdzających utylizację; </w:t>
      </w:r>
    </w:p>
    <w:p w14:paraId="50FCEB0F" w14:textId="77777777" w:rsidR="000F04B2" w:rsidRDefault="00000000">
      <w:pPr>
        <w:numPr>
          <w:ilvl w:val="4"/>
          <w:numId w:val="2"/>
        </w:numPr>
        <w:ind w:hanging="361"/>
      </w:pPr>
      <w:r>
        <w:t xml:space="preserve">nadmiar gruntu zostanie zagospodarowany na terenie inwestycji lub usunięty poza teren budowy na koszt Wykonawcy; </w:t>
      </w:r>
    </w:p>
    <w:p w14:paraId="11D26DA7" w14:textId="77777777" w:rsidR="000F04B2" w:rsidRDefault="00000000">
      <w:pPr>
        <w:numPr>
          <w:ilvl w:val="2"/>
          <w:numId w:val="1"/>
        </w:numPr>
        <w:ind w:hanging="360"/>
      </w:pPr>
      <w:r>
        <w:t xml:space="preserve">umożliwienie wstępu na Teren budowy oraz udostępnienie danych i informacji związanych z realizacją Umowy przedstawicielom określonych służb oraz organów, a także innym wskazanym przez Zamawiającego osobom. </w:t>
      </w:r>
    </w:p>
    <w:p w14:paraId="50C552EB" w14:textId="77777777" w:rsidR="000F04B2" w:rsidRDefault="00000000">
      <w:pPr>
        <w:numPr>
          <w:ilvl w:val="0"/>
          <w:numId w:val="6"/>
        </w:numPr>
        <w:ind w:hanging="360"/>
      </w:pPr>
      <w:r>
        <w:t xml:space="preserve">Wykonawca zobowiązany jest do wykonania robót budowalnych zgodnie z OPZ, w tym przede wszystkim zgodnie z dokumentacją projektową, specyfikacjami technicznymi </w:t>
      </w:r>
      <w:r>
        <w:lastRenderedPageBreak/>
        <w:t>wykonania i odbioru robót budowlanych (</w:t>
      </w:r>
      <w:proofErr w:type="spellStart"/>
      <w:r>
        <w:t>STWiORB</w:t>
      </w:r>
      <w:proofErr w:type="spellEnd"/>
      <w:r>
        <w:t xml:space="preserve">), decyzją o pozwoleniu na budowę lub równoważną, wytycznymi określonymi w specyfikacji istotnych warunków zamówienia, z wiedzą techniczną i sztuką budowlaną, przepisami BHP, ppoż. oraz poleceniami Nadzoru Inwestorskiego i Autorskiego. </w:t>
      </w:r>
    </w:p>
    <w:p w14:paraId="3D0AE480" w14:textId="4C97A8FC" w:rsidR="000F04B2" w:rsidRDefault="00000000">
      <w:pPr>
        <w:numPr>
          <w:ilvl w:val="0"/>
          <w:numId w:val="6"/>
        </w:numPr>
        <w:ind w:hanging="360"/>
      </w:pPr>
      <w:r>
        <w:t xml:space="preserve">Przed rozpoczęciem robót budowlanych Wykonawca wykona i przedstawi projekt tymczasowej organizacji ruchu, który uzgodni z odpowiednim zarządcą drogi oraz wystąpi o zajęcie pasa drogowego. Koszty zajęcia pasa drogowego obciążają Wykonawcę. Roboty będą wykonywane w pasach dróg </w:t>
      </w:r>
      <w:r w:rsidR="00150A82">
        <w:t xml:space="preserve">wojewódzkich, powiatowych, </w:t>
      </w:r>
      <w:r>
        <w:t xml:space="preserve">gminnych i wewnętrznych. </w:t>
      </w:r>
    </w:p>
    <w:p w14:paraId="65ECE840" w14:textId="77777777" w:rsidR="000F04B2" w:rsidRDefault="00000000">
      <w:pPr>
        <w:numPr>
          <w:ilvl w:val="0"/>
          <w:numId w:val="6"/>
        </w:numPr>
        <w:ind w:hanging="360"/>
      </w:pPr>
      <w:r>
        <w:t xml:space="preserve">Przed rozpoczęciem robót na danym terenie Wykonawca skutecznie zawiadomi właścicieli nieruchomości - na co najmniej 7 dni roboczych przed rozpoczęciem robót </w:t>
      </w:r>
    </w:p>
    <w:p w14:paraId="4C96D2B7" w14:textId="713AAF6C" w:rsidR="000F04B2" w:rsidRDefault="00000000">
      <w:pPr>
        <w:ind w:left="720" w:firstLine="0"/>
      </w:pPr>
      <w:r>
        <w:t xml:space="preserve">- o terminach prowadzenia robót i ograniczeniach ruchu kołowego. W przypadku przebiegu rurociągów na zagospodarowanych terenach posesji prywatnych - przed wykonaniem prac – Wykonawca zobowiązany jest wykonać dokumentację fotograficzną trasy przebiegu kanalizacji w celu właściwego odtworzenia terenu. Po zakończeniu prac Wykonawca zobowiązany jest uzyskać pisemne oświadczenie od każdego właściciela nieruchomości o przywróceniu nieruchomości do stanu pierwotnego. </w:t>
      </w:r>
    </w:p>
    <w:p w14:paraId="511E8CCC" w14:textId="77777777" w:rsidR="000F04B2" w:rsidRDefault="00000000">
      <w:pPr>
        <w:numPr>
          <w:ilvl w:val="0"/>
          <w:numId w:val="6"/>
        </w:numPr>
        <w:ind w:hanging="360"/>
      </w:pPr>
      <w:r>
        <w:t xml:space="preserve">Wykonawca dokona odtworzenia pasów drogowych dróg  gminnych i wewnętrznych zgodnie z decyzjami zarządców dróg. </w:t>
      </w:r>
    </w:p>
    <w:p w14:paraId="1C0C518B" w14:textId="77777777" w:rsidR="000F04B2" w:rsidRDefault="00000000">
      <w:pPr>
        <w:numPr>
          <w:ilvl w:val="0"/>
          <w:numId w:val="6"/>
        </w:numPr>
        <w:ind w:hanging="360"/>
      </w:pPr>
      <w:r>
        <w:t xml:space="preserve">Wykonywanie tyczenia robót i kontrolę ich wykonania w czasie robót Wykonawca zleci jednostce geodezyjnej. Przed przystąpieniem do robót wykonawca zweryfikuje rzędne terenu z rzędnymi w projekcie. Rozbieżności należy zgłosić Inspektorowi Nadzoru. </w:t>
      </w:r>
    </w:p>
    <w:p w14:paraId="1FA0F666" w14:textId="77777777" w:rsidR="000F04B2" w:rsidRDefault="00000000">
      <w:pPr>
        <w:numPr>
          <w:ilvl w:val="0"/>
          <w:numId w:val="6"/>
        </w:numPr>
        <w:ind w:hanging="360"/>
      </w:pPr>
      <w:r>
        <w:t xml:space="preserve">Przed przystąpieniem do robót ziemnych Wykonawca zobowiązany jest ustalić, czy na terenie inwestycji nie występują urządzenia podziemne (kable, rurociągi itp.) mogące ulec uszkodzeniu w czasie robót oraz ustali organizację robót polegającą na: </w:t>
      </w:r>
    </w:p>
    <w:p w14:paraId="7D1963AB" w14:textId="77777777" w:rsidR="000F04B2" w:rsidRDefault="00000000">
      <w:pPr>
        <w:numPr>
          <w:ilvl w:val="2"/>
          <w:numId w:val="7"/>
        </w:numPr>
        <w:ind w:hanging="360"/>
      </w:pPr>
      <w:r>
        <w:t xml:space="preserve">ustaleniu miejsca do odkładania ziemi urodzajnej, odwożeniu urobku, odprowadzeniu wody z wykopu itp., </w:t>
      </w:r>
    </w:p>
    <w:p w14:paraId="5211954D" w14:textId="77777777" w:rsidR="000F04B2" w:rsidRDefault="00000000">
      <w:pPr>
        <w:numPr>
          <w:ilvl w:val="2"/>
          <w:numId w:val="7"/>
        </w:numPr>
        <w:ind w:hanging="360"/>
      </w:pPr>
      <w:r>
        <w:t xml:space="preserve">wytyczeniu i oznaczeniu w sposób trwały osi kanałów, </w:t>
      </w:r>
    </w:p>
    <w:p w14:paraId="07998052" w14:textId="77777777" w:rsidR="000F04B2" w:rsidRDefault="00000000">
      <w:pPr>
        <w:numPr>
          <w:ilvl w:val="2"/>
          <w:numId w:val="7"/>
        </w:numPr>
        <w:ind w:hanging="360"/>
      </w:pPr>
      <w:r>
        <w:t xml:space="preserve">oznaczeniu miejsc niebezpiecznych pod liniami WN i w ich obrębie, gdzie wykonanie wykopów może odbywać się sposobem ręcznym. </w:t>
      </w:r>
    </w:p>
    <w:p w14:paraId="26DC78FF" w14:textId="77777777" w:rsidR="000F04B2" w:rsidRDefault="00000000">
      <w:pPr>
        <w:numPr>
          <w:ilvl w:val="0"/>
          <w:numId w:val="6"/>
        </w:numPr>
        <w:ind w:hanging="360"/>
      </w:pPr>
      <w:r>
        <w:t xml:space="preserve">Do obowiązków Wykonawcy należy sprawdzenie podczas tyczenia wszystkich rzędnych podanych w dokumentacji projektowej - przed rozpoczęciem robót. W przypadku stwierdzenia rozbieżności Wykonawca zobowiązany jest powiadomić Zamawiającego oraz przedstawić Zamawiającemu nowy pomiar umożliwiający ewentualne korekty w dokumentacji projektowej.  </w:t>
      </w:r>
    </w:p>
    <w:p w14:paraId="731A92BE" w14:textId="77777777" w:rsidR="000F04B2" w:rsidRDefault="00000000">
      <w:pPr>
        <w:numPr>
          <w:ilvl w:val="0"/>
          <w:numId w:val="6"/>
        </w:numPr>
        <w:ind w:hanging="360"/>
      </w:pPr>
      <w:r>
        <w:t xml:space="preserve">Wykonawca opracuje szczegółowy plan bezpieczeństwa i ochrony zdrowia na podstawie powszechnie obowiązujących przepisów, w tym w szczególności na podstawie Rozporządzenia Ministra Infrastruktury z dnia 23 czerwca 2003 r. w sprawie informacji dotyczącej bezpieczeństwa i ochrony zdrowia oraz planu bezpieczeństwa i ochrony zdrowia (Dz. U. Nr. 120 poz. 1126). </w:t>
      </w:r>
    </w:p>
    <w:p w14:paraId="5D7C877F" w14:textId="77777777" w:rsidR="000F04B2" w:rsidRDefault="00000000">
      <w:pPr>
        <w:numPr>
          <w:ilvl w:val="0"/>
          <w:numId w:val="6"/>
        </w:numPr>
        <w:ind w:hanging="360"/>
      </w:pPr>
      <w:r>
        <w:t xml:space="preserve">Wykonawca ponosi pełną odpowiedzialność, zarówno wobec Zamawiającego jak i wobec osób trzecich, z tytułu wszelkich szkód i strat wynikłych lub związanych z realizacją Przedmiotu Umowy. </w:t>
      </w:r>
    </w:p>
    <w:p w14:paraId="0D66F260" w14:textId="77777777" w:rsidR="000F04B2" w:rsidRDefault="00000000">
      <w:pPr>
        <w:numPr>
          <w:ilvl w:val="0"/>
          <w:numId w:val="6"/>
        </w:numPr>
        <w:ind w:hanging="360"/>
      </w:pPr>
      <w:r>
        <w:t xml:space="preserve">Zamawiający nie ponosi odpowiedzialności za mienie Wykonawcy zgromadzone na Terenie budowy. </w:t>
      </w:r>
    </w:p>
    <w:p w14:paraId="416CFB2E" w14:textId="77777777" w:rsidR="000F04B2" w:rsidRDefault="00000000">
      <w:pPr>
        <w:numPr>
          <w:ilvl w:val="0"/>
          <w:numId w:val="6"/>
        </w:numPr>
        <w:ind w:hanging="360"/>
      </w:pPr>
      <w:r>
        <w:lastRenderedPageBreak/>
        <w:t xml:space="preserve">Wykonawca zobowiązuje się do organizacji i realizacji na własny koszt i ryzyko dostaw urządzeń, materiałów i innych elementów wymaganych do realizacji Przedmiotu Umowy, w tym do składowania ich zgodnie ze sztuką budowlaną, wiedzą i doświadczeniem profesjonalisty oraz zgodnie z powszechnie obowiązującymi przepisami prawa. </w:t>
      </w:r>
    </w:p>
    <w:p w14:paraId="0CECF74B" w14:textId="77777777" w:rsidR="000F04B2" w:rsidRDefault="00000000">
      <w:pPr>
        <w:numPr>
          <w:ilvl w:val="0"/>
          <w:numId w:val="6"/>
        </w:numPr>
        <w:ind w:hanging="360"/>
      </w:pPr>
      <w:r>
        <w:t xml:space="preserve">Wykonane i zgłaszane do odbioru odcinki kanałów będą podlegały inwentaryzacji geodezyjnej, przeprowadzeniu prób szczelności i spadków wykonywanych techniką video oraz archiwizacji na nośniku cyfrowym (zgodnie z PN-EN 1610-2002 lub normą równoważną). Wykonawca zobowiązany jest wykonać inspekcję specjalistycznym wozem wyposażonym w kamerę z głowicą obrotową oraz stanowisko do obserwacji inspekcji umożliwiające jej przeprowadzenie niezależnie od warunków pogodowych. Wykonawca na każde żądanie Zamawiającego wykona badanie kamerą inspekcyjną wykonanego odcinka kanalizacji. Z wykonanych prób szczelności i spadków Wykonawca sporządzi kompletną dokumentację w postaci protokołu na piśmie wraz z załącznikiem pełnego zobrazowania na płycie DVD-R. Forma papierowa dokumentacji musi zawierać opis odcinka, graficzne odwzorowanie spadku wszystkich badanych odcinków. Forma elektroniczna dokumentacji a w szczególności sposób numerowania plików musi być wcześniej uzgodniony z operatorem sieci. </w:t>
      </w:r>
    </w:p>
    <w:p w14:paraId="79D7BB14" w14:textId="77777777" w:rsidR="000F04B2" w:rsidRDefault="00000000">
      <w:pPr>
        <w:spacing w:after="280" w:line="259" w:lineRule="auto"/>
        <w:ind w:left="0" w:firstLine="0"/>
        <w:jc w:val="left"/>
      </w:pPr>
      <w:r>
        <w:rPr>
          <w:rFonts w:ascii="Calibri" w:eastAsia="Calibri" w:hAnsi="Calibri" w:cs="Calibri"/>
          <w:color w:val="FF0000"/>
        </w:rPr>
        <w:t xml:space="preserve"> </w:t>
      </w:r>
    </w:p>
    <w:p w14:paraId="6430EF5D" w14:textId="77777777" w:rsidR="000F04B2" w:rsidRDefault="00000000">
      <w:pPr>
        <w:spacing w:after="4" w:line="259" w:lineRule="auto"/>
        <w:ind w:left="719" w:right="720" w:hanging="10"/>
        <w:jc w:val="center"/>
      </w:pPr>
      <w:r>
        <w:rPr>
          <w:b/>
        </w:rPr>
        <w:t xml:space="preserve">§ 4. </w:t>
      </w:r>
    </w:p>
    <w:p w14:paraId="445BC1CA" w14:textId="77777777" w:rsidR="000F04B2" w:rsidRDefault="00000000">
      <w:pPr>
        <w:spacing w:after="4" w:line="259" w:lineRule="auto"/>
        <w:ind w:left="719" w:right="720" w:hanging="10"/>
        <w:jc w:val="center"/>
      </w:pPr>
      <w:r>
        <w:rPr>
          <w:b/>
        </w:rPr>
        <w:t xml:space="preserve">Oświadczenie Wykonawcy </w:t>
      </w:r>
    </w:p>
    <w:p w14:paraId="4831D044" w14:textId="77777777" w:rsidR="000F04B2" w:rsidRDefault="00000000">
      <w:pPr>
        <w:numPr>
          <w:ilvl w:val="1"/>
          <w:numId w:val="6"/>
        </w:numPr>
        <w:ind w:hanging="348"/>
      </w:pPr>
      <w:r>
        <w:t xml:space="preserve">Wykonawca oświadcza, iż dysponuje odpowiednim potencjałem technicznoorganizacyjnym, osobowym, finansowym, a także uprawnieniami, wiedzą i kwalifikacjami pozwalającymi na należyte zrealizowanie Przedmiotu Umowy, w tym Wykonawca oświadcza, że zapoznał się z przepisami prawa krajowego, wspólnotowego oraz wszelkimi innymi regulacjami dotyczącymi Przedmiotu Umowy. </w:t>
      </w:r>
    </w:p>
    <w:p w14:paraId="3A0FAF4C" w14:textId="77777777" w:rsidR="000F04B2" w:rsidRDefault="00000000">
      <w:pPr>
        <w:numPr>
          <w:ilvl w:val="1"/>
          <w:numId w:val="6"/>
        </w:numPr>
        <w:ind w:hanging="348"/>
      </w:pPr>
      <w:r>
        <w:t xml:space="preserve">Strony zobowiązują się wykonywać Przedmiot Umowy zgodnie z obowiązującymi przepisami prawa, treścią i celem Umowy. </w:t>
      </w:r>
    </w:p>
    <w:p w14:paraId="06C4D459" w14:textId="77777777" w:rsidR="000F04B2" w:rsidRDefault="00000000">
      <w:pPr>
        <w:numPr>
          <w:ilvl w:val="1"/>
          <w:numId w:val="6"/>
        </w:numPr>
        <w:ind w:hanging="348"/>
      </w:pPr>
      <w:r>
        <w:t xml:space="preserve">Wykonawca, na każdorazowe żądanie Zamawiającego, zobowiązuje się do udzielenia – w formie pisemnej – pełnej informacji na temat stanu realizacji Przedmiotu Umowy. Udzielenie informacji, o której mowa w zdaniu poprzedzającym, powinno nastąpić w terminie nie dłuższym niż 4 dni robocze od dnia otrzymania żądania Zamawiającego. </w:t>
      </w:r>
    </w:p>
    <w:p w14:paraId="481316B9" w14:textId="77777777" w:rsidR="000F04B2" w:rsidRDefault="00000000">
      <w:pPr>
        <w:numPr>
          <w:ilvl w:val="1"/>
          <w:numId w:val="6"/>
        </w:numPr>
        <w:ind w:hanging="348"/>
      </w:pPr>
      <w:r>
        <w:t xml:space="preserve">W przypadku, gdy Zamawiający zgłosi jakiekolwiek zastrzeżenia do informacji udzielonej przez Wykonawcę, o której mowa w ust. 3, istnieje możliwość zorganizowania spotkania przedstawicieli Zamawiającego i Wykonawcy. Spotkanie takie odbędzie się w miejscu i terminie wskazanym przez Zamawiającego. Wykonawca jest zobowiązany do udziału w spotkaniu w terminie i miejscu wskazanym przez Zamawiającego. Dla uzgodnienia ostatecznej treści informacji wiążące są wskazania Zamawiającego. </w:t>
      </w:r>
    </w:p>
    <w:p w14:paraId="1F5BA07C" w14:textId="77777777" w:rsidR="000F04B2" w:rsidRDefault="00000000">
      <w:pPr>
        <w:numPr>
          <w:ilvl w:val="1"/>
          <w:numId w:val="6"/>
        </w:numPr>
        <w:ind w:hanging="348"/>
      </w:pPr>
      <w:r>
        <w:t xml:space="preserve">Wykonawca zobowiązuje się informować Zamawiającego w formie pisemnej o wszelkich istotnych okolicznościach, które mają lub mogą mieć wpływ na wykonanie Przedmiotu Umowy niezwłocznie, nie później jednak niż w ciągu 2 dni kalendarzowych od dnia powzięcia informacji o ich zaistnieniu. </w:t>
      </w:r>
    </w:p>
    <w:p w14:paraId="19287065" w14:textId="77777777" w:rsidR="000F04B2" w:rsidRDefault="00000000">
      <w:pPr>
        <w:numPr>
          <w:ilvl w:val="1"/>
          <w:numId w:val="6"/>
        </w:numPr>
        <w:ind w:hanging="348"/>
      </w:pPr>
      <w:r>
        <w:t xml:space="preserve">Jeżeli okoliczności, o których mowa w ust. 5, uniemożliwiają prawidłowe wykonanie Przedmiotu Umowy, Zamawiający ma prawo odstąpić od Umowy w terminie 30 dni od dnia powzięcia informacji o zaistnieniu tych okoliczności. </w:t>
      </w:r>
    </w:p>
    <w:p w14:paraId="3F6C80C6" w14:textId="77777777" w:rsidR="000F04B2" w:rsidRDefault="00000000">
      <w:pPr>
        <w:numPr>
          <w:ilvl w:val="1"/>
          <w:numId w:val="6"/>
        </w:numPr>
        <w:ind w:hanging="348"/>
      </w:pPr>
      <w:r>
        <w:lastRenderedPageBreak/>
        <w:t xml:space="preserve">Zamawiający zobowiązuje się do współdziałania z Wykonawcą na każdym etapie realizacji Umowy, w tym do przekazywania Wykonawcy wszelkich informacji i materiałów niezbędnych do prawidłowego wykonania Przedmiotu Umowy. </w:t>
      </w:r>
    </w:p>
    <w:p w14:paraId="4094FA9B" w14:textId="77777777" w:rsidR="000F04B2" w:rsidRDefault="00000000">
      <w:pPr>
        <w:numPr>
          <w:ilvl w:val="1"/>
          <w:numId w:val="6"/>
        </w:numPr>
        <w:ind w:hanging="348"/>
      </w:pPr>
      <w:r>
        <w:t xml:space="preserve">Osobami uprawnionymi do kontaktu są: </w:t>
      </w:r>
    </w:p>
    <w:p w14:paraId="15B2EBF5" w14:textId="77777777" w:rsidR="00150A82" w:rsidRDefault="00000000">
      <w:pPr>
        <w:spacing w:after="18" w:line="265" w:lineRule="auto"/>
        <w:ind w:left="836" w:hanging="10"/>
        <w:jc w:val="center"/>
      </w:pPr>
      <w:r>
        <w:t>1)</w:t>
      </w:r>
      <w:r>
        <w:rPr>
          <w:rFonts w:ascii="Arial" w:eastAsia="Arial" w:hAnsi="Arial" w:cs="Arial"/>
        </w:rPr>
        <w:t xml:space="preserve"> </w:t>
      </w:r>
      <w:r>
        <w:t>po stronie Wykonawcy:…………………, tel. ...................., e-mail ....................;</w:t>
      </w:r>
    </w:p>
    <w:p w14:paraId="2E5EDB82" w14:textId="0C12C9C8" w:rsidR="000F04B2" w:rsidRDefault="00000000">
      <w:pPr>
        <w:spacing w:after="18" w:line="265" w:lineRule="auto"/>
        <w:ind w:left="836" w:hanging="10"/>
        <w:jc w:val="center"/>
      </w:pPr>
      <w:r>
        <w:t>2)</w:t>
      </w:r>
      <w:r>
        <w:rPr>
          <w:rFonts w:ascii="Arial" w:eastAsia="Arial" w:hAnsi="Arial" w:cs="Arial"/>
        </w:rPr>
        <w:t xml:space="preserve"> </w:t>
      </w:r>
      <w:r>
        <w:t xml:space="preserve">po stronie Zamawiającego: ...................., tel. ...................., e-mail ..................... . </w:t>
      </w:r>
    </w:p>
    <w:p w14:paraId="0817E3D8" w14:textId="77777777" w:rsidR="000F04B2" w:rsidRDefault="00000000">
      <w:pPr>
        <w:numPr>
          <w:ilvl w:val="1"/>
          <w:numId w:val="6"/>
        </w:numPr>
        <w:ind w:hanging="348"/>
      </w:pPr>
      <w:r>
        <w:t xml:space="preserve">Osoba wskazana w ust. 8 pkt 2) nie jest uprawniona do składania oświadczeń woli w imieniu Zamawiającego. </w:t>
      </w:r>
    </w:p>
    <w:p w14:paraId="178C923D" w14:textId="77777777" w:rsidR="000F04B2" w:rsidRDefault="00000000" w:rsidP="00FD3637">
      <w:pPr>
        <w:numPr>
          <w:ilvl w:val="1"/>
          <w:numId w:val="6"/>
        </w:numPr>
        <w:spacing w:after="0"/>
        <w:ind w:left="692" w:hanging="346"/>
      </w:pPr>
      <w:r>
        <w:t xml:space="preserve">Zmiana osób wymienionych w ust. 8 nie powoduje konieczności zmiany treści Umowy. Strony za wystarczające uznają niezwłoczne pisemne poinformowanie o dokonanej zmianie. Zmiana staje się skuteczna z chwilą otrzymania przez drugą Stronę pisemnej informacji z danymi nowego przedstawiciela. </w:t>
      </w:r>
    </w:p>
    <w:p w14:paraId="06D2ED8E" w14:textId="34E01EF3" w:rsidR="000F04B2" w:rsidRDefault="00000000" w:rsidP="00FD3637">
      <w:pPr>
        <w:numPr>
          <w:ilvl w:val="1"/>
          <w:numId w:val="6"/>
        </w:numPr>
        <w:spacing w:after="120"/>
        <w:ind w:left="692" w:hanging="348"/>
      </w:pPr>
      <w:r>
        <w:t xml:space="preserve">O każdej zmianie adresu Strona jest zobowiązana powiadomić niezwłocznie drugą Stronę. Niedopełnienie tego obowiązku skutkuje uznaniem korespondencji wysłanej na poprzednio wskazany adres za doręczoną. </w:t>
      </w:r>
    </w:p>
    <w:p w14:paraId="59FD45F2" w14:textId="029D973F" w:rsidR="00FD3637" w:rsidRDefault="00FD3637" w:rsidP="00FD3637">
      <w:pPr>
        <w:numPr>
          <w:ilvl w:val="1"/>
          <w:numId w:val="6"/>
        </w:numPr>
        <w:spacing w:after="0"/>
        <w:ind w:left="692"/>
      </w:pPr>
      <w:r>
        <w:t xml:space="preserve">Zleceniobiorca wyznacza do realizacji przedmiotu umowy: </w:t>
      </w:r>
    </w:p>
    <w:p w14:paraId="664C2613" w14:textId="3E2F9A8B" w:rsidR="00FD3637" w:rsidRDefault="00FD3637" w:rsidP="00FD3637">
      <w:pPr>
        <w:spacing w:after="0"/>
        <w:ind w:left="692" w:firstLine="0"/>
      </w:pPr>
      <w:r>
        <w:t xml:space="preserve">- Inspektora nadzoru inwestorskiego branży instalacyjnej w zakresie sieci, instalacji i urządzeń wodociągowych i kanalizacyjnych w osobie ……………………………….., </w:t>
      </w:r>
    </w:p>
    <w:p w14:paraId="3AFFADC4" w14:textId="5F74B365" w:rsidR="00FD3637" w:rsidRDefault="00FD3637" w:rsidP="00FD3637">
      <w:pPr>
        <w:spacing w:after="0"/>
        <w:ind w:left="692" w:firstLine="0"/>
      </w:pPr>
      <w:r>
        <w:t>- Inspektora nadzoru inwestorskiego branży instalacyjnej w zakresie instalacji i urządzeń elektrycznych i elektroenergetycznych w osobie ……………………………..,</w:t>
      </w:r>
    </w:p>
    <w:p w14:paraId="1510191C" w14:textId="42A7EFD9" w:rsidR="00FD3637" w:rsidRDefault="00FD3637" w:rsidP="00FD3637">
      <w:pPr>
        <w:spacing w:after="0"/>
        <w:ind w:left="692" w:firstLine="0"/>
      </w:pPr>
      <w:r>
        <w:t>- Inspektora nadzoru inwestorskiego branży drogowej w osobie ………………………..,</w:t>
      </w:r>
    </w:p>
    <w:p w14:paraId="64F00752" w14:textId="77777777" w:rsidR="000F04B2" w:rsidRDefault="00000000">
      <w:pPr>
        <w:spacing w:after="0" w:line="259" w:lineRule="auto"/>
        <w:ind w:left="49" w:firstLine="0"/>
        <w:jc w:val="center"/>
      </w:pPr>
      <w:r>
        <w:rPr>
          <w:b/>
        </w:rPr>
        <w:t xml:space="preserve"> </w:t>
      </w:r>
    </w:p>
    <w:p w14:paraId="6755D178" w14:textId="77777777" w:rsidR="000F04B2" w:rsidRDefault="00000000">
      <w:pPr>
        <w:spacing w:after="4" w:line="259" w:lineRule="auto"/>
        <w:ind w:left="719" w:right="720" w:hanging="10"/>
        <w:jc w:val="center"/>
      </w:pPr>
      <w:r>
        <w:rPr>
          <w:b/>
        </w:rPr>
        <w:t xml:space="preserve">§ 5. </w:t>
      </w:r>
    </w:p>
    <w:p w14:paraId="6251CC06" w14:textId="77777777" w:rsidR="000F04B2" w:rsidRDefault="00000000">
      <w:pPr>
        <w:spacing w:after="4" w:line="259" w:lineRule="auto"/>
        <w:ind w:left="719" w:right="718" w:hanging="10"/>
        <w:jc w:val="center"/>
      </w:pPr>
      <w:r>
        <w:rPr>
          <w:b/>
        </w:rPr>
        <w:t xml:space="preserve">Termin realizacji </w:t>
      </w:r>
    </w:p>
    <w:p w14:paraId="43981B08" w14:textId="77777777" w:rsidR="000F04B2" w:rsidRDefault="00000000">
      <w:pPr>
        <w:numPr>
          <w:ilvl w:val="0"/>
          <w:numId w:val="8"/>
        </w:numPr>
        <w:ind w:hanging="360"/>
      </w:pPr>
      <w:r>
        <w:t xml:space="preserve">Rozpoczęcie wykonywania robót składających się na Przedmiot Umowy nastąpi po przekazaniu Terenu budowy. </w:t>
      </w:r>
    </w:p>
    <w:p w14:paraId="3D51D9CC" w14:textId="365C44DF" w:rsidR="000F04B2" w:rsidRDefault="00000000">
      <w:pPr>
        <w:numPr>
          <w:ilvl w:val="0"/>
          <w:numId w:val="8"/>
        </w:numPr>
        <w:ind w:hanging="360"/>
      </w:pPr>
      <w:r>
        <w:t xml:space="preserve">Wykonawca jest zobowiązany do zrealizowania Przedmiotu Umowy w terminie </w:t>
      </w:r>
      <w:r w:rsidR="00F71188">
        <w:rPr>
          <w:b/>
        </w:rPr>
        <w:t>10</w:t>
      </w:r>
      <w:r w:rsidR="00150A82">
        <w:rPr>
          <w:b/>
        </w:rPr>
        <w:t xml:space="preserve"> </w:t>
      </w:r>
      <w:r>
        <w:rPr>
          <w:b/>
        </w:rPr>
        <w:t xml:space="preserve"> miesięcy od podpisania umowy.</w:t>
      </w:r>
      <w:r>
        <w:t xml:space="preserve"> Jako zrealizowanie Przedmiotu Umowy rozumie się wykonanie wszystkich prac i robót składających się na Przedmiot Umowy oraz dopełnienie wszelkich przewidzianych prawem czynności wymaganych dla dopuszczenia Przedmiotu Umowy do użytkowania, potwierdzone podpisanym bez zastrzeżeniem przez Zamawiającego i Wykonawcę protokołem odbioru końcowego. Wystąpienie zastrzeżeń jedynie w zakresie wad nieistotnych nie stanowi podstawy do uznania Przedmiotu Umowy jako niezrealizowanego.  </w:t>
      </w:r>
    </w:p>
    <w:p w14:paraId="79283E90" w14:textId="77777777" w:rsidR="00FD3637" w:rsidRDefault="00000000" w:rsidP="00FD3637">
      <w:pPr>
        <w:spacing w:after="260" w:line="259" w:lineRule="auto"/>
        <w:ind w:left="49" w:firstLine="0"/>
        <w:jc w:val="center"/>
      </w:pPr>
      <w:r>
        <w:rPr>
          <w:b/>
        </w:rPr>
        <w:t xml:space="preserve"> </w:t>
      </w:r>
    </w:p>
    <w:p w14:paraId="65B057AE" w14:textId="3E73BD0C" w:rsidR="000F04B2" w:rsidRDefault="00000000" w:rsidP="00FD3637">
      <w:pPr>
        <w:spacing w:after="0" w:line="259" w:lineRule="auto"/>
        <w:ind w:left="49" w:firstLine="0"/>
        <w:jc w:val="center"/>
      </w:pPr>
      <w:r>
        <w:rPr>
          <w:b/>
        </w:rPr>
        <w:t xml:space="preserve">§ 6. </w:t>
      </w:r>
    </w:p>
    <w:p w14:paraId="3920990F" w14:textId="77777777" w:rsidR="000F04B2" w:rsidRDefault="00000000" w:rsidP="00FD3637">
      <w:pPr>
        <w:spacing w:after="0" w:line="259" w:lineRule="auto"/>
        <w:ind w:left="719" w:right="720" w:hanging="10"/>
        <w:jc w:val="center"/>
      </w:pPr>
      <w:r>
        <w:rPr>
          <w:b/>
        </w:rPr>
        <w:t xml:space="preserve">Odbiór robót </w:t>
      </w:r>
    </w:p>
    <w:p w14:paraId="3FF3DD43" w14:textId="77777777" w:rsidR="000F04B2" w:rsidRDefault="00000000">
      <w:pPr>
        <w:numPr>
          <w:ilvl w:val="0"/>
          <w:numId w:val="9"/>
        </w:numPr>
        <w:ind w:hanging="360"/>
      </w:pPr>
      <w:r>
        <w:t>Odbiorom częściowym podlegają roboty zanikowe, ulegające zakryciu.</w:t>
      </w:r>
      <w:r>
        <w:rPr>
          <w:color w:val="FF0000"/>
        </w:rPr>
        <w:t xml:space="preserve"> </w:t>
      </w:r>
    </w:p>
    <w:p w14:paraId="097C29E3" w14:textId="77777777" w:rsidR="000F04B2" w:rsidRDefault="00000000">
      <w:pPr>
        <w:numPr>
          <w:ilvl w:val="0"/>
          <w:numId w:val="9"/>
        </w:numPr>
        <w:ind w:hanging="360"/>
      </w:pPr>
      <w:r>
        <w:t xml:space="preserve">Wykonawca zobowiązany jest do zgłoszenia robót do odbioru częściowego. Odbiór częściowy zostanie przeprowadzony w terminie 3 dni roboczych od daty pisemnego zgłoszenia przez Wykonawcę gotowości odbioru. </w:t>
      </w:r>
    </w:p>
    <w:p w14:paraId="7B5F9512" w14:textId="77777777" w:rsidR="000F04B2" w:rsidRDefault="00000000">
      <w:pPr>
        <w:numPr>
          <w:ilvl w:val="0"/>
          <w:numId w:val="9"/>
        </w:numPr>
        <w:ind w:hanging="360"/>
      </w:pPr>
      <w:r>
        <w:t xml:space="preserve">Protokół odbioru częściowego nie stanowi potwierdzenia przejęcia przez Zamawiającego od Wykonawcy części robót. </w:t>
      </w:r>
    </w:p>
    <w:p w14:paraId="1CE6C8CE" w14:textId="77777777" w:rsidR="000F04B2" w:rsidRDefault="00000000">
      <w:pPr>
        <w:numPr>
          <w:ilvl w:val="0"/>
          <w:numId w:val="9"/>
        </w:numPr>
        <w:ind w:hanging="360"/>
      </w:pPr>
      <w:r>
        <w:lastRenderedPageBreak/>
        <w:t xml:space="preserve">W odbiorach częściowych oraz końcowych uczestniczą przedstawiciele Zamawiającego oraz Wykonawcy. W razie nieobecności Wykonawcy w trakcie procedury odbiorowej Zamawiający spisuje protokół odbioru częściowego jednostronnie, a ustalenia protokołu spisanego jednostronnie są wiążące dla Zamawiającego oraz Wykonawcy. </w:t>
      </w:r>
    </w:p>
    <w:p w14:paraId="5CB244A6" w14:textId="77777777" w:rsidR="000F04B2" w:rsidRDefault="00000000">
      <w:pPr>
        <w:numPr>
          <w:ilvl w:val="0"/>
          <w:numId w:val="9"/>
        </w:numPr>
        <w:ind w:hanging="360"/>
      </w:pPr>
      <w:r>
        <w:t xml:space="preserve">Przedmiotem odbioru końcowego jest całość robót budowlanych oraz wszelkich innych prac składających się na Przedmiot Umowy. </w:t>
      </w:r>
    </w:p>
    <w:p w14:paraId="3E008EE3" w14:textId="77777777" w:rsidR="000F04B2" w:rsidRDefault="00000000">
      <w:pPr>
        <w:numPr>
          <w:ilvl w:val="0"/>
          <w:numId w:val="9"/>
        </w:numPr>
        <w:ind w:hanging="360"/>
      </w:pPr>
      <w:r>
        <w:t xml:space="preserve">O osiągnięciu gotowości do odbioru końcowego Wykonawca zobowiązany jest zawiadomić Zamawiającego oraz dokonać stosownego wpisu do dziennika budowy. Zawiadomienie, o którym mowa w zdaniu poprzedzającym, powinno być dokonane w formie pisemnej. Zamawiający zobowiązany jest do potwierdzenia otrzymania zawiadomienia. </w:t>
      </w:r>
    </w:p>
    <w:p w14:paraId="36767A99" w14:textId="77777777" w:rsidR="000F04B2" w:rsidRDefault="00000000">
      <w:pPr>
        <w:numPr>
          <w:ilvl w:val="0"/>
          <w:numId w:val="9"/>
        </w:numPr>
        <w:ind w:hanging="360"/>
      </w:pPr>
      <w:r>
        <w:t xml:space="preserve">Wykonawca zobowiązany jest do skompletowania i przedstawienia Zamawiającemu wszystkich dokumentów niezbędnych do oceny prawidłowego wykonania Przedmiotu Umowy oraz dopełnienia wszystkich innych czynności wymaganych powszechnie obowiązującymi przepisami prawa. </w:t>
      </w:r>
    </w:p>
    <w:p w14:paraId="7A4A1B24" w14:textId="222F6A16" w:rsidR="000F04B2" w:rsidRPr="005105C7" w:rsidRDefault="005105C7" w:rsidP="005105C7">
      <w:pPr>
        <w:pStyle w:val="Akapitzlist"/>
        <w:numPr>
          <w:ilvl w:val="0"/>
          <w:numId w:val="9"/>
        </w:numPr>
        <w:rPr>
          <w:b/>
        </w:rPr>
      </w:pPr>
      <w:r w:rsidRPr="005105C7">
        <w:rPr>
          <w:b/>
        </w:rPr>
        <w:t xml:space="preserve">Zamawiający przystąpi do obioru końcowego robót w terminie do 14 dni kalendarzowych od dnia otrzymania zgłoszenia, o którym mowa w ust. </w:t>
      </w:r>
      <w:r>
        <w:rPr>
          <w:b/>
        </w:rPr>
        <w:t>6</w:t>
      </w:r>
      <w:r w:rsidRPr="005105C7">
        <w:rPr>
          <w:b/>
        </w:rPr>
        <w:t>.</w:t>
      </w:r>
    </w:p>
    <w:p w14:paraId="080032EF" w14:textId="77777777" w:rsidR="000F04B2" w:rsidRDefault="00000000">
      <w:pPr>
        <w:numPr>
          <w:ilvl w:val="0"/>
          <w:numId w:val="9"/>
        </w:numPr>
        <w:ind w:hanging="360"/>
      </w:pPr>
      <w:r>
        <w:t xml:space="preserve">Zamawiający odmawia dokonania odbioru końcowego, jeżeli w toku czynności odbiorowych, stwierdzono zaistnienie którejkolwiek z poniższych sytuacji: </w:t>
      </w:r>
    </w:p>
    <w:p w14:paraId="0AAEC23C" w14:textId="15CEBB3B" w:rsidR="000F04B2" w:rsidRDefault="00000000">
      <w:pPr>
        <w:numPr>
          <w:ilvl w:val="2"/>
          <w:numId w:val="11"/>
        </w:numPr>
        <w:ind w:hanging="360"/>
      </w:pPr>
      <w:r>
        <w:t xml:space="preserve">występują Wady Przedmiotu Umowy uniemożliwiające odbiór końcowy (wady istotne); </w:t>
      </w:r>
    </w:p>
    <w:p w14:paraId="6D5E2F3E" w14:textId="77777777" w:rsidR="000F04B2" w:rsidRDefault="00000000">
      <w:pPr>
        <w:numPr>
          <w:ilvl w:val="2"/>
          <w:numId w:val="11"/>
        </w:numPr>
        <w:ind w:hanging="360"/>
      </w:pPr>
      <w:r>
        <w:t xml:space="preserve">Wykonawca nie wywiązał się z jakiegokolwiek obowiązku, o którym mowa w Umowie; </w:t>
      </w:r>
    </w:p>
    <w:p w14:paraId="5147473F" w14:textId="77777777" w:rsidR="000F04B2" w:rsidRDefault="00000000">
      <w:pPr>
        <w:numPr>
          <w:ilvl w:val="2"/>
          <w:numId w:val="11"/>
        </w:numPr>
        <w:ind w:hanging="360"/>
      </w:pPr>
      <w:r>
        <w:t xml:space="preserve">roboty budowlane nie zostały zakończone. </w:t>
      </w:r>
    </w:p>
    <w:p w14:paraId="3685211E" w14:textId="32B297EE" w:rsidR="000F04B2" w:rsidRDefault="00000000" w:rsidP="00154147">
      <w:pPr>
        <w:numPr>
          <w:ilvl w:val="0"/>
          <w:numId w:val="9"/>
        </w:numPr>
        <w:ind w:hanging="360"/>
      </w:pPr>
      <w:r>
        <w:t xml:space="preserve">Wystąpienie którejkolwiek z sytuacji, o których mowa w ust. 9, zostanie odnotowane w protokole z czynności odbiorowych. Wykonawca zobowiązany jest w takiej sytuacji do usunięcia Wad lub Usterek Przedmiotu Umowy lub wywiązania się z obowiązku/obowiązków, którym uchybił lub zakończenia robót budowlanych w terminie wyznaczonym przez Zamawiającego. </w:t>
      </w:r>
    </w:p>
    <w:p w14:paraId="36F1CD4B" w14:textId="2A22BFBA" w:rsidR="000F04B2" w:rsidRDefault="00000000" w:rsidP="00154147">
      <w:pPr>
        <w:numPr>
          <w:ilvl w:val="0"/>
          <w:numId w:val="9"/>
        </w:numPr>
        <w:ind w:hanging="360"/>
      </w:pPr>
      <w:r>
        <w:t xml:space="preserve">Zamawiający może zlecić usunięcie Wad lub Usterek Przedmiotu Umowy, w zastępstwie Wykonawcy, innemu podmiotowi na koszt i ryzyko Wykonawcy. Zamawiający ma obowiązek uprzedniego poinformowania Wykonawcy o zamiarze zastępczego usunięcia Wad lub Usterek. Zastępcze usunięcie Wady lub Usterki nie zwalnia Wykonawcy z obowiązku zapłaty kar umownych, które naliczane są od dnia wyznaczonego jako termin usunięcia Wad lub Usterek do dnia zakończenia ich zastępczego usuwania. Strony ustalają, że wszelkie koszty poniesione przez Zamawiającego w związku z wykonaniem zastępczym, o którym mowa w ust. 10, Zamawiający może potrącić z wynagrodzenia Wykonawcy lub zabezpieczenia należytego wykonania umowy. </w:t>
      </w:r>
    </w:p>
    <w:p w14:paraId="755D970D" w14:textId="77777777" w:rsidR="000F04B2" w:rsidRDefault="00000000" w:rsidP="00154147">
      <w:pPr>
        <w:numPr>
          <w:ilvl w:val="0"/>
          <w:numId w:val="9"/>
        </w:numPr>
        <w:ind w:hanging="360"/>
      </w:pPr>
      <w:r>
        <w:t xml:space="preserve">Odbiór końcowy jest dokonywany poprzez złożenie przez Zamawiającego stosownego oświadczenia w protokole odbioru końcowego. </w:t>
      </w:r>
    </w:p>
    <w:p w14:paraId="2278C1A4" w14:textId="77777777" w:rsidR="000F04B2" w:rsidRDefault="00000000">
      <w:pPr>
        <w:numPr>
          <w:ilvl w:val="0"/>
          <w:numId w:val="9"/>
        </w:numPr>
        <w:ind w:hanging="360"/>
      </w:pPr>
      <w:r>
        <w:t xml:space="preserve">Z dniem podpisania protokołu odbioru końcowego robót na Zamawiającego przechodzi ryzyko utraty lub uszkodzenia Przedmiotu Umowy. </w:t>
      </w:r>
    </w:p>
    <w:p w14:paraId="0DA9640F" w14:textId="77777777" w:rsidR="000F04B2" w:rsidRDefault="00000000">
      <w:pPr>
        <w:numPr>
          <w:ilvl w:val="0"/>
          <w:numId w:val="9"/>
        </w:numPr>
        <w:ind w:hanging="360"/>
      </w:pPr>
      <w:r>
        <w:t xml:space="preserve">Przez odbiorem końcowym, Wykonawca skompletuje i przedstawi Nadzorowi Inwestorskiemu dokumenty pozwalające na ocenę prawidłowego wykonania przedmiotu zamówienia, a w szczególności zaświadczenia właściwych jednostek i organów, </w:t>
      </w:r>
      <w:r>
        <w:lastRenderedPageBreak/>
        <w:t xml:space="preserve">dokumentację powykonawczą, w tym stanowisko Powiatowego Inspektora Nadzoru Budowlanego o braku sprzeciwu co do zakończonej budowy lub pozwolenie na użytkowanie oraz niezbędne świadectwa kontroli jakości materiałów, będących przedmiotem odbioru, karty gwarancyjne zamontowanych urządzeń i książki kontroli. </w:t>
      </w:r>
    </w:p>
    <w:p w14:paraId="36703EC2" w14:textId="77777777" w:rsidR="000F04B2" w:rsidRDefault="00000000">
      <w:pPr>
        <w:numPr>
          <w:ilvl w:val="0"/>
          <w:numId w:val="9"/>
        </w:numPr>
        <w:ind w:hanging="360"/>
      </w:pPr>
      <w:r>
        <w:t xml:space="preserve">Wszystkie dostarczone i zamontowane urządzenia muszą być nowe.  </w:t>
      </w:r>
    </w:p>
    <w:p w14:paraId="0B2471DF" w14:textId="77777777" w:rsidR="000F04B2" w:rsidRDefault="00000000">
      <w:pPr>
        <w:numPr>
          <w:ilvl w:val="0"/>
          <w:numId w:val="9"/>
        </w:numPr>
        <w:ind w:hanging="360"/>
      </w:pPr>
      <w:r>
        <w:t xml:space="preserve">Do wykonania Przedmiotu Umowy Wykonawca zobowiązany jest użyć materiałów gwarantujących odpowiednią jakość, o parametrach technicznych i jakościowych nie gorszych od właściwości materiałów przyjętych w projekcie. </w:t>
      </w:r>
    </w:p>
    <w:p w14:paraId="10311FE0" w14:textId="77777777" w:rsidR="000F04B2" w:rsidRDefault="00000000">
      <w:pPr>
        <w:numPr>
          <w:ilvl w:val="0"/>
          <w:numId w:val="9"/>
        </w:numPr>
        <w:ind w:hanging="360"/>
      </w:pPr>
      <w:r>
        <w:t xml:space="preserve">Wykonawca ma obowiązek posiadać w stosunku do użytych materiałów i urządzeń dokumenty potwierdzające pozwolenie na zastosowanie/wbudowanie (atesty, certyfikaty, aprobaty techniczne, świadectwa jakości) oraz dokumentację </w:t>
      </w:r>
      <w:proofErr w:type="spellStart"/>
      <w:r>
        <w:t>techniczno</w:t>
      </w:r>
      <w:proofErr w:type="spellEnd"/>
      <w:r>
        <w:t xml:space="preserve"> - ruchową. </w:t>
      </w:r>
    </w:p>
    <w:p w14:paraId="47A0A021" w14:textId="77777777" w:rsidR="000F04B2" w:rsidRDefault="00000000">
      <w:pPr>
        <w:numPr>
          <w:ilvl w:val="0"/>
          <w:numId w:val="9"/>
        </w:numPr>
        <w:ind w:hanging="360"/>
      </w:pPr>
      <w:r>
        <w:t xml:space="preserve">Wykonawca po wykonaniu robót przygotuje wszelkie wymagane dokumenty do zgłoszenia o zakończeniu robót do organu nadzoru budowlanego, w tym dokumentację powykonawczą oraz rysunki z naniesionymi zmianami, jeżeli w toku wykonywania robót konieczne były zmiany dokumentacji projektowej. </w:t>
      </w:r>
    </w:p>
    <w:p w14:paraId="782BDDF6" w14:textId="77777777" w:rsidR="000F04B2" w:rsidRDefault="00000000">
      <w:pPr>
        <w:numPr>
          <w:ilvl w:val="0"/>
          <w:numId w:val="9"/>
        </w:numPr>
        <w:ind w:hanging="360"/>
      </w:pPr>
      <w:r>
        <w:t xml:space="preserve">Wykonawca po zakończeniu robót zwróci Zamawiającemu oryginalną i kompletną otrzymaną dokumentację projektową oraz przygotuje i złoży w formie papierowej trwale spiętej oraz na nośniku cyfrowym operat kolaudacyjny, w skład którego wchodzić będą : </w:t>
      </w:r>
    </w:p>
    <w:p w14:paraId="45EF2D9D" w14:textId="77777777" w:rsidR="000F04B2" w:rsidRDefault="00000000">
      <w:pPr>
        <w:numPr>
          <w:ilvl w:val="2"/>
          <w:numId w:val="10"/>
        </w:numPr>
        <w:ind w:hanging="360"/>
      </w:pPr>
      <w:r>
        <w:t xml:space="preserve">dziennik budowy, </w:t>
      </w:r>
    </w:p>
    <w:p w14:paraId="03B5B4A2" w14:textId="77777777" w:rsidR="000F04B2" w:rsidRDefault="00000000">
      <w:pPr>
        <w:numPr>
          <w:ilvl w:val="2"/>
          <w:numId w:val="10"/>
        </w:numPr>
        <w:ind w:hanging="360"/>
      </w:pPr>
      <w:r>
        <w:t xml:space="preserve">oświadczenie kierownika budowy o zakończeniu robót i gotowości do odbioru, </w:t>
      </w:r>
    </w:p>
    <w:p w14:paraId="6CDF6119" w14:textId="77777777" w:rsidR="000F04B2" w:rsidRDefault="00000000">
      <w:pPr>
        <w:numPr>
          <w:ilvl w:val="2"/>
          <w:numId w:val="10"/>
        </w:numPr>
        <w:ind w:hanging="360"/>
      </w:pPr>
      <w:r>
        <w:t xml:space="preserve">atesty, certyfikaty CE lub deklaracje zgodności na wbudowane materiały i zamontowane urządzenia ruchome i nieruchome, </w:t>
      </w:r>
    </w:p>
    <w:p w14:paraId="509CE967" w14:textId="77777777" w:rsidR="000F04B2" w:rsidRDefault="00000000">
      <w:pPr>
        <w:numPr>
          <w:ilvl w:val="2"/>
          <w:numId w:val="10"/>
        </w:numPr>
        <w:ind w:hanging="360"/>
      </w:pPr>
      <w:r>
        <w:t xml:space="preserve">dokumentację powykonawczą, </w:t>
      </w:r>
    </w:p>
    <w:p w14:paraId="2EB2EEDC" w14:textId="77777777" w:rsidR="000F04B2" w:rsidRDefault="00000000">
      <w:pPr>
        <w:numPr>
          <w:ilvl w:val="2"/>
          <w:numId w:val="10"/>
        </w:numPr>
        <w:ind w:hanging="360"/>
      </w:pPr>
      <w:r>
        <w:t xml:space="preserve">powykonawczą inwentaryzację i dokumentację geodezyjną, </w:t>
      </w:r>
    </w:p>
    <w:p w14:paraId="21822A9E" w14:textId="77777777" w:rsidR="000F04B2" w:rsidRDefault="00000000">
      <w:pPr>
        <w:numPr>
          <w:ilvl w:val="2"/>
          <w:numId w:val="10"/>
        </w:numPr>
        <w:ind w:hanging="360"/>
      </w:pPr>
      <w:r>
        <w:t xml:space="preserve">dokumenty gwarancyjne wraz z warunkami gwarancji wszystkich zamontowanych urządzeń, DTR, </w:t>
      </w:r>
    </w:p>
    <w:p w14:paraId="19A9A7D2" w14:textId="77777777" w:rsidR="000F04B2" w:rsidRDefault="00000000">
      <w:pPr>
        <w:numPr>
          <w:ilvl w:val="2"/>
          <w:numId w:val="10"/>
        </w:numPr>
        <w:ind w:hanging="360"/>
      </w:pPr>
      <w:r>
        <w:t xml:space="preserve">protokoły z badania materiałów i urządzeń, </w:t>
      </w:r>
    </w:p>
    <w:p w14:paraId="1C97F484" w14:textId="77777777" w:rsidR="000F04B2" w:rsidRDefault="00000000">
      <w:pPr>
        <w:numPr>
          <w:ilvl w:val="2"/>
          <w:numId w:val="10"/>
        </w:numPr>
        <w:ind w:hanging="360"/>
      </w:pPr>
      <w:r>
        <w:t xml:space="preserve">inne dokumenty zgromadzone w trakcie wykonywania przedmiotu zamówienia, a odnoszące się do jego realizacji. </w:t>
      </w:r>
    </w:p>
    <w:p w14:paraId="0C8C1B89" w14:textId="77777777" w:rsidR="000F04B2" w:rsidRDefault="00000000">
      <w:pPr>
        <w:numPr>
          <w:ilvl w:val="0"/>
          <w:numId w:val="9"/>
        </w:numPr>
        <w:ind w:hanging="360"/>
      </w:pPr>
      <w:r>
        <w:t xml:space="preserve">Wykonawca przekaże Zamawiającemu dwa komplety (kopia i oryginał) operatu z ust. </w:t>
      </w:r>
    </w:p>
    <w:p w14:paraId="7609175B" w14:textId="77777777" w:rsidR="000F04B2" w:rsidRDefault="00000000">
      <w:pPr>
        <w:ind w:left="720" w:firstLine="0"/>
      </w:pPr>
      <w:r>
        <w:t xml:space="preserve">19. </w:t>
      </w:r>
    </w:p>
    <w:p w14:paraId="55D1EDED" w14:textId="77777777" w:rsidR="000F04B2" w:rsidRDefault="00000000">
      <w:pPr>
        <w:numPr>
          <w:ilvl w:val="0"/>
          <w:numId w:val="9"/>
        </w:numPr>
        <w:ind w:hanging="360"/>
      </w:pPr>
      <w:r>
        <w:t xml:space="preserve">Wykonawca zabezpieczy składowane tymczasowo na placu budowy materiały i urządzenia - do czasu ich wbudowania przed zniszczeniem, uszkodzeniem albo utratą jakości, właściwości lub parametrów oraz udostępni do kontroli przez Nadzór Inwestorski. Nienależyte składowanie materiałów czy urządzeń (i wynikłe z tego negatywne konsekwencje wobec Zamawiającego lub osób trzecich) obciąża jedynie Wykonawcę. </w:t>
      </w:r>
    </w:p>
    <w:p w14:paraId="71A17E47" w14:textId="77777777" w:rsidR="000F04B2" w:rsidRDefault="00000000">
      <w:pPr>
        <w:numPr>
          <w:ilvl w:val="0"/>
          <w:numId w:val="9"/>
        </w:numPr>
        <w:ind w:hanging="360"/>
      </w:pPr>
      <w:r>
        <w:t xml:space="preserve">Wykonawca, jako wytwórca odpadów, jest odpowiedzialny za odzysk lub unieszkodliwienie wszelkich odpadów powstałych w trakcie realizacji robót stanowiących przedmiot zamówienia oraz wskazanie miejsca i procesu zastosowanego odzysku lub unieszkodliwienia tych odpadów. </w:t>
      </w:r>
    </w:p>
    <w:p w14:paraId="5B765A2F" w14:textId="77777777" w:rsidR="000F04B2" w:rsidRDefault="00000000">
      <w:pPr>
        <w:numPr>
          <w:ilvl w:val="0"/>
          <w:numId w:val="9"/>
        </w:numPr>
        <w:ind w:hanging="360"/>
      </w:pPr>
      <w:r>
        <w:t xml:space="preserve">Wyroby budowlane użyte do wykonania robót muszą odpowiadać wymaganiom określonym w obowiązujących przepisach, w tym w szczególności: </w:t>
      </w:r>
    </w:p>
    <w:p w14:paraId="666EA898" w14:textId="77777777" w:rsidR="000F04B2" w:rsidRDefault="00000000">
      <w:pPr>
        <w:numPr>
          <w:ilvl w:val="1"/>
          <w:numId w:val="9"/>
        </w:numPr>
        <w:ind w:hanging="360"/>
      </w:pPr>
      <w:r>
        <w:t xml:space="preserve">ustawie z dnia 16 kwietnia 2004 r. o wyrobach budowlanych (Dz. U. z 2021 r. poz. 1213) cyt.: </w:t>
      </w:r>
    </w:p>
    <w:p w14:paraId="23E3318F" w14:textId="77777777" w:rsidR="000F04B2" w:rsidRDefault="00000000">
      <w:pPr>
        <w:spacing w:after="3"/>
        <w:ind w:left="4364" w:hanging="10"/>
      </w:pPr>
      <w:r>
        <w:rPr>
          <w:b/>
        </w:rPr>
        <w:lastRenderedPageBreak/>
        <w:t xml:space="preserve">§ 7. </w:t>
      </w:r>
    </w:p>
    <w:p w14:paraId="5DF1098C" w14:textId="77777777" w:rsidR="000F04B2" w:rsidRDefault="00000000">
      <w:pPr>
        <w:spacing w:after="3"/>
        <w:ind w:left="2809" w:hanging="10"/>
      </w:pPr>
      <w:r>
        <w:rPr>
          <w:b/>
        </w:rPr>
        <w:t xml:space="preserve">Wynagrodzenie i sposób rozliczeń </w:t>
      </w:r>
    </w:p>
    <w:p w14:paraId="14F367BF" w14:textId="1A559B07" w:rsidR="00DF5CB3" w:rsidRDefault="00000000" w:rsidP="00DF5CB3">
      <w:pPr>
        <w:numPr>
          <w:ilvl w:val="0"/>
          <w:numId w:val="12"/>
        </w:numPr>
        <w:ind w:left="739" w:hanging="455"/>
      </w:pPr>
      <w:r>
        <w:t xml:space="preserve">Strony ustalają całkowitą wysokość wynagrodzenia ryczałtowego za wykonanie Przedmiotu Umowy na kwotę …………………………… zł brutto </w:t>
      </w:r>
      <w:r w:rsidR="00DF5CB3">
        <w:br/>
      </w:r>
      <w:r>
        <w:t>(słownie:……………………………………………………….………………</w:t>
      </w:r>
      <w:r w:rsidR="00DF5CB3">
        <w:t>…</w:t>
      </w:r>
      <w:r>
        <w:t>……</w:t>
      </w:r>
      <w:r w:rsidR="00DF5CB3">
        <w:t>).</w:t>
      </w:r>
    </w:p>
    <w:p w14:paraId="5D857357" w14:textId="5A041620" w:rsidR="000F04B2" w:rsidRDefault="00000000" w:rsidP="00DF5CB3">
      <w:pPr>
        <w:numPr>
          <w:ilvl w:val="0"/>
          <w:numId w:val="12"/>
        </w:numPr>
        <w:ind w:left="739" w:hanging="455"/>
      </w:pPr>
      <w:r>
        <w:t xml:space="preserve">Różnice pomiędzy przyjętymi przez Wykonawcę w ofercie ilościami, cenami, a faktycznymi ich wartościami koniecznymi do wykonania przedmiotu umowy </w:t>
      </w:r>
      <w:r w:rsidR="00E55D4C">
        <w:t xml:space="preserve"> S</w:t>
      </w:r>
      <w:r>
        <w:t xml:space="preserve">tanowią ryzyko Wykonawcy i obciążają go w całości.  </w:t>
      </w:r>
    </w:p>
    <w:p w14:paraId="356385B9" w14:textId="26E15E89" w:rsidR="00DF5CB3" w:rsidRDefault="00DF5CB3" w:rsidP="00DF5CB3">
      <w:pPr>
        <w:numPr>
          <w:ilvl w:val="0"/>
          <w:numId w:val="12"/>
        </w:numPr>
      </w:pPr>
      <w:r>
        <w:t>Wykonawca ma prawo skorzystania z możliwości przekazania ustrukturyzowanej faktury elektronicznej na zasadach określonych w ustawie z dnia 9 listopada 2018 r. o elektronicznym fakturowaniu w zamówieniach publicznych, koncesjach na roboty budowlane lub usługi oraz partnerstwie publiczno-prywatnym (Dz. U. z 2020 r. poz. 1666).</w:t>
      </w:r>
    </w:p>
    <w:p w14:paraId="460DCE2B" w14:textId="77777777" w:rsidR="00DF5CB3" w:rsidRDefault="00DF5CB3" w:rsidP="00DF5CB3">
      <w:pPr>
        <w:numPr>
          <w:ilvl w:val="0"/>
          <w:numId w:val="12"/>
        </w:numPr>
      </w:pPr>
      <w:r>
        <w:t xml:space="preserve">Zamawiający dokonuje zapłaty wynagrodzenia za pomocą mechanizmu podzielonej płatności, o którym mowa w art. 108a i następnych ustawy z dnia 11 marca 2004 r. o podatku od towarów i usług (tzw. </w:t>
      </w:r>
      <w:proofErr w:type="spellStart"/>
      <w:r>
        <w:t>split</w:t>
      </w:r>
      <w:proofErr w:type="spellEnd"/>
      <w:r>
        <w:t xml:space="preserve"> </w:t>
      </w:r>
      <w:proofErr w:type="spellStart"/>
      <w:r>
        <w:t>payment</w:t>
      </w:r>
      <w:proofErr w:type="spellEnd"/>
      <w:r>
        <w:t>). W tym celu Wykonawca wskazuje rachunek, który umożliwia zapłatę kwoty podatku wynikającej z otrzymanej faktury w ramach mechanizmu podzielonej płatności.</w:t>
      </w:r>
    </w:p>
    <w:p w14:paraId="1AAB17CC" w14:textId="6D77B04A" w:rsidR="00DF5CB3" w:rsidRDefault="00DF5CB3" w:rsidP="00DF5CB3">
      <w:pPr>
        <w:numPr>
          <w:ilvl w:val="0"/>
          <w:numId w:val="12"/>
        </w:numPr>
      </w:pPr>
      <w:r>
        <w:t>Faktury mogą być wystawiane w Platformie</w:t>
      </w:r>
      <w:r w:rsidR="001477EC">
        <w:t xml:space="preserve"> </w:t>
      </w:r>
      <w:r>
        <w:t>https://www.brokerinfinite.efaktura.gov.pl, NIP Gminy Moryń 8581728396 wysłane na adres PEPPOL 8581728396.</w:t>
      </w:r>
    </w:p>
    <w:p w14:paraId="30BCAE39" w14:textId="77777777" w:rsidR="00DF5CB3" w:rsidRDefault="00DF5CB3" w:rsidP="00DF5CB3">
      <w:pPr>
        <w:numPr>
          <w:ilvl w:val="0"/>
          <w:numId w:val="12"/>
        </w:numPr>
      </w:pPr>
      <w:r>
        <w:t>Wykonawca jest zobowiązany wskazać numer rachunku bankowego do płatności za dostarczone towary lub usługi, który znajduje się w wykazie podmiotów (tzw. białej liście podatników), o którym mowa w art. 96b ust. 1 ustawy z dnia 11 marca 2004 r. o podatku od towarów i usług.</w:t>
      </w:r>
    </w:p>
    <w:p w14:paraId="517494A0" w14:textId="77777777" w:rsidR="00DF5CB3" w:rsidRDefault="00DF5CB3" w:rsidP="00DF5CB3">
      <w:pPr>
        <w:numPr>
          <w:ilvl w:val="0"/>
          <w:numId w:val="12"/>
        </w:numPr>
      </w:pPr>
      <w:r>
        <w:t>Należne Wykonawcy wynagrodzenie zostanie zapłacone wyłącznie na rachunek rozliczeniowy, którego numer w chwili zapłaty jest zamieszczony w wykazie, o którym mowa w art. 96b ustawy z dnia 11 marca 2004 r. o podatku od towarów i usług.</w:t>
      </w:r>
    </w:p>
    <w:p w14:paraId="0076A8C1" w14:textId="77777777" w:rsidR="00DF5CB3" w:rsidRDefault="00DF5CB3" w:rsidP="00DF5CB3">
      <w:pPr>
        <w:numPr>
          <w:ilvl w:val="0"/>
          <w:numId w:val="12"/>
        </w:numPr>
      </w:pPr>
      <w:r>
        <w:t>W przypadku niewskazania przez Wykonawcę numeru rachunku bankowego zgodnie z ust. 17, Zamawiający nie ponosi odpowiedzialności za ewentualną zapłatę wynagrodzenia po terminie określonym w niniejszej umowie. W szczególności Wykonawca nie może w takim przypadku żądać zapłaty odsetek, kar umownych lub odszkodowania za poniesioną szkodę.</w:t>
      </w:r>
    </w:p>
    <w:p w14:paraId="63A6B036" w14:textId="37A97AB5" w:rsidR="000F04B2" w:rsidRDefault="00000000" w:rsidP="00DC1BD3">
      <w:pPr>
        <w:numPr>
          <w:ilvl w:val="0"/>
          <w:numId w:val="12"/>
        </w:numPr>
        <w:ind w:hanging="440"/>
      </w:pPr>
      <w:r>
        <w:t xml:space="preserve">Zamawiający przewiduje rozliczenia za wykonanie części robót objętych przedmiotem umowy.  </w:t>
      </w:r>
    </w:p>
    <w:p w14:paraId="4F81BF70" w14:textId="2470ECD7" w:rsidR="000F04B2" w:rsidRPr="005F2D12" w:rsidRDefault="00236936" w:rsidP="00DC1BD3">
      <w:pPr>
        <w:numPr>
          <w:ilvl w:val="0"/>
          <w:numId w:val="12"/>
        </w:numPr>
        <w:spacing w:after="3"/>
        <w:ind w:hanging="440"/>
      </w:pPr>
      <w:bookmarkStart w:id="0" w:name="_Hlk129242054"/>
      <w:bookmarkStart w:id="1" w:name="_Hlk129087059"/>
      <w:r w:rsidRPr="00236936">
        <w:rPr>
          <w:b/>
        </w:rPr>
        <w:t xml:space="preserve">Zamawiający przewiduje rozliczenie wynagrodzenia umownego na podstawie nie więcej niż dwóch faktur VAT </w:t>
      </w:r>
      <w:r w:rsidR="007D24A7">
        <w:rPr>
          <w:b/>
        </w:rPr>
        <w:t xml:space="preserve">-  jednej </w:t>
      </w:r>
      <w:r w:rsidRPr="00236936">
        <w:rPr>
          <w:b/>
        </w:rPr>
        <w:t>częściow</w:t>
      </w:r>
      <w:r w:rsidR="007D24A7">
        <w:rPr>
          <w:b/>
        </w:rPr>
        <w:t>ej</w:t>
      </w:r>
      <w:r w:rsidRPr="00236936">
        <w:rPr>
          <w:b/>
        </w:rPr>
        <w:t xml:space="preserve"> oraz faktury końcowej w następującym harmonogramie:</w:t>
      </w:r>
    </w:p>
    <w:bookmarkEnd w:id="0"/>
    <w:p w14:paraId="7DBC1D82" w14:textId="08465EF7" w:rsidR="005F2D12" w:rsidRDefault="005F2D12" w:rsidP="005F2D12">
      <w:pPr>
        <w:pStyle w:val="Akapitzlist"/>
        <w:numPr>
          <w:ilvl w:val="0"/>
          <w:numId w:val="41"/>
        </w:numPr>
        <w:spacing w:after="3"/>
      </w:pPr>
      <w:r>
        <w:t>Rozliczenie częściowe dokonywane będzie na podstawie faktur</w:t>
      </w:r>
      <w:r w:rsidR="007D24A7">
        <w:t>y</w:t>
      </w:r>
      <w:r>
        <w:t xml:space="preserve"> częściow</w:t>
      </w:r>
      <w:r w:rsidR="007D24A7">
        <w:t>ej:</w:t>
      </w:r>
    </w:p>
    <w:p w14:paraId="34C5125E" w14:textId="33758B78" w:rsidR="005F2D12" w:rsidRDefault="005F2D12" w:rsidP="005F2D12">
      <w:pPr>
        <w:spacing w:after="3"/>
        <w:ind w:left="1068" w:firstLine="0"/>
      </w:pPr>
      <w:r>
        <w:t xml:space="preserve">- transza pierwsza </w:t>
      </w:r>
      <w:r w:rsidR="0049121E">
        <w:t xml:space="preserve">zaliczkowa </w:t>
      </w:r>
      <w:r>
        <w:t xml:space="preserve">w wysokości nie wyższej niż </w:t>
      </w:r>
      <w:r w:rsidR="007D24A7">
        <w:t>2</w:t>
      </w:r>
      <w:r>
        <w:t xml:space="preserve"> % </w:t>
      </w:r>
      <w:r w:rsidR="007D24A7">
        <w:t>wartości promesy nie więcej jednak niż 71 400,00 zł u</w:t>
      </w:r>
      <w:r>
        <w:t>dział własny Zamawiającego w finasowaniu inwestycji,</w:t>
      </w:r>
    </w:p>
    <w:p w14:paraId="540DD215" w14:textId="07393311" w:rsidR="005F2D12" w:rsidRPr="00DF5CB3" w:rsidRDefault="00DF5CB3" w:rsidP="00126361">
      <w:pPr>
        <w:pStyle w:val="Akapitzlist"/>
        <w:numPr>
          <w:ilvl w:val="0"/>
          <w:numId w:val="41"/>
        </w:numPr>
        <w:spacing w:after="3"/>
      </w:pPr>
      <w:r w:rsidRPr="00126361">
        <w:rPr>
          <w:sz w:val="22"/>
        </w:rPr>
        <w:t>Rozliczenie końcowe:</w:t>
      </w:r>
    </w:p>
    <w:p w14:paraId="3FD73914" w14:textId="7DAEFFC2" w:rsidR="00DF5CB3" w:rsidRDefault="00DF5CB3" w:rsidP="00DF5CB3">
      <w:pPr>
        <w:spacing w:after="3"/>
        <w:ind w:left="708" w:firstLine="0"/>
      </w:pPr>
      <w:r>
        <w:t xml:space="preserve">- </w:t>
      </w:r>
      <w:r w:rsidRPr="00DF5CB3">
        <w:t>faktura końcowa wystawi</w:t>
      </w:r>
      <w:r>
        <w:t>o</w:t>
      </w:r>
      <w:r w:rsidRPr="00DF5CB3">
        <w:t xml:space="preserve">na będzie na kwotę wysokości pozostałej do zapłaty kwoty wynagrodzenia, o którym mowa w ust.1, z uwzględnieniem sumy wypłaconych wcześniej kwot wynagrodzenia na podstawie faktur częściowych. Faktura końcowa </w:t>
      </w:r>
      <w:r w:rsidRPr="00DF5CB3">
        <w:lastRenderedPageBreak/>
        <w:t>finansowana będzie w ramach Promesy dotyczącej dofinansowania inwestycji z Programu Rządowy Fundusz Polski Ład: Program Inwestycji Strategicznych, udzielonej Zamawiającemu,</w:t>
      </w:r>
    </w:p>
    <w:p w14:paraId="0505A0BD" w14:textId="0CE084CF" w:rsidR="00236936" w:rsidRPr="005F2D12" w:rsidRDefault="00126361" w:rsidP="00236936">
      <w:pPr>
        <w:numPr>
          <w:ilvl w:val="0"/>
          <w:numId w:val="12"/>
        </w:numPr>
        <w:spacing w:after="3"/>
        <w:ind w:hanging="440"/>
      </w:pPr>
      <w:r w:rsidRPr="001612B7">
        <w:rPr>
          <w:b/>
        </w:rPr>
        <w:t xml:space="preserve">Zamawiający zastrzega możliwość zmiany harmonogramu płatności w przypadku </w:t>
      </w:r>
      <w:r w:rsidR="007D24A7">
        <w:rPr>
          <w:b/>
        </w:rPr>
        <w:t xml:space="preserve">gdy wysokość wynagrodzenia przekroczy wartość inwestycji określonej we wstępnej promesie inwestycyjnej </w:t>
      </w:r>
      <w:r w:rsidRPr="001612B7">
        <w:rPr>
          <w:b/>
        </w:rPr>
        <w:t xml:space="preserve"> </w:t>
      </w:r>
      <w:r w:rsidR="001612B7" w:rsidRPr="001612B7">
        <w:rPr>
          <w:b/>
        </w:rPr>
        <w:t xml:space="preserve">poprzez </w:t>
      </w:r>
      <w:r w:rsidR="00236936" w:rsidRPr="001612B7">
        <w:rPr>
          <w:b/>
        </w:rPr>
        <w:t>rozliczenie wynagrodzenia umownego na podstawie nie więcej niż  faktur VAT częściowych oraz faktury końcowej w następującym harmonogramie:</w:t>
      </w:r>
    </w:p>
    <w:p w14:paraId="3D4D4242" w14:textId="77777777" w:rsidR="001477EC" w:rsidRDefault="001477EC" w:rsidP="001477EC">
      <w:pPr>
        <w:pStyle w:val="Akapitzlist"/>
        <w:numPr>
          <w:ilvl w:val="0"/>
          <w:numId w:val="46"/>
        </w:numPr>
        <w:spacing w:after="3"/>
      </w:pPr>
      <w:r>
        <w:t>Rozliczenie częściowe dokonywane będzie na podstawie faktury częściowej:</w:t>
      </w:r>
    </w:p>
    <w:p w14:paraId="57F3AA07" w14:textId="1A59C116" w:rsidR="001477EC" w:rsidRDefault="001477EC" w:rsidP="001477EC">
      <w:pPr>
        <w:spacing w:after="3"/>
        <w:ind w:left="1068" w:firstLine="0"/>
      </w:pPr>
      <w:r>
        <w:t>- transza pierwsza</w:t>
      </w:r>
      <w:r w:rsidR="0049121E">
        <w:t xml:space="preserve"> zaliczkowa </w:t>
      </w:r>
      <w:r>
        <w:t xml:space="preserve">w wysokości </w:t>
      </w:r>
      <w:r>
        <w:t xml:space="preserve">stanowiącej różnicę pomiędzy wysokością wynagrodzenia określonego w § 7 ust. 1 a wartością dofinansowania określonego w promesie inwestycyjnej stanowiąca </w:t>
      </w:r>
      <w:r>
        <w:t>udział własny Zamawiającego w finasowaniu inwestycji,</w:t>
      </w:r>
    </w:p>
    <w:p w14:paraId="39CEB665" w14:textId="77777777" w:rsidR="001477EC" w:rsidRPr="00DF5CB3" w:rsidRDefault="001477EC" w:rsidP="001477EC">
      <w:pPr>
        <w:pStyle w:val="Akapitzlist"/>
        <w:numPr>
          <w:ilvl w:val="0"/>
          <w:numId w:val="46"/>
        </w:numPr>
        <w:spacing w:after="3"/>
      </w:pPr>
      <w:r w:rsidRPr="00126361">
        <w:rPr>
          <w:sz w:val="22"/>
        </w:rPr>
        <w:t>Rozliczenie końcowe:</w:t>
      </w:r>
    </w:p>
    <w:p w14:paraId="4A381117" w14:textId="77777777" w:rsidR="001477EC" w:rsidRDefault="001477EC" w:rsidP="001477EC">
      <w:pPr>
        <w:spacing w:after="3"/>
        <w:ind w:left="708" w:firstLine="0"/>
      </w:pPr>
      <w:r>
        <w:t xml:space="preserve">- </w:t>
      </w:r>
      <w:r w:rsidRPr="00DF5CB3">
        <w:t>faktura końcowa wystawi</w:t>
      </w:r>
      <w:r>
        <w:t>o</w:t>
      </w:r>
      <w:r w:rsidRPr="00DF5CB3">
        <w:t>na będzie na kwotę wysokości pozostałej do zapłaty kwoty wynagrodzenia, o którym mowa w ust.1, z uwzględnieniem sumy wypłaconych wcześniej kwot wynagrodzenia na podstawie faktur częściowych. Faktura końcowa finansowana będzie w ramach Promesy dotyczącej dofinansowania inwestycji z Programu Rządowy Fundusz Polski Ład: Program Inwestycji Strategicznych, udzielonej Zamawiającemu,</w:t>
      </w:r>
    </w:p>
    <w:p w14:paraId="08C24314" w14:textId="77777777" w:rsidR="00DC1BD3" w:rsidRPr="00DC1BD3" w:rsidRDefault="00000000" w:rsidP="00DC1BD3">
      <w:pPr>
        <w:numPr>
          <w:ilvl w:val="0"/>
          <w:numId w:val="12"/>
        </w:numPr>
        <w:spacing w:after="3"/>
        <w:ind w:hanging="440"/>
      </w:pPr>
      <w:r w:rsidRPr="00DC1BD3">
        <w:rPr>
          <w:b/>
        </w:rPr>
        <w:t xml:space="preserve">Wykonawca zobowiązuje się do </w:t>
      </w:r>
      <w:r w:rsidR="00DC1BD3" w:rsidRPr="00DC1BD3">
        <w:rPr>
          <w:b/>
        </w:rPr>
        <w:t>zapewni</w:t>
      </w:r>
      <w:r w:rsidR="00DC1BD3">
        <w:rPr>
          <w:b/>
        </w:rPr>
        <w:t>enia</w:t>
      </w:r>
      <w:r w:rsidR="00DC1BD3" w:rsidRPr="00DC1BD3">
        <w:rPr>
          <w:b/>
        </w:rPr>
        <w:t xml:space="preserve"> finansowani</w:t>
      </w:r>
      <w:r w:rsidR="00DC1BD3">
        <w:rPr>
          <w:b/>
        </w:rPr>
        <w:t>a</w:t>
      </w:r>
      <w:r w:rsidR="00DC1BD3" w:rsidRPr="00DC1BD3">
        <w:rPr>
          <w:b/>
        </w:rPr>
        <w:t xml:space="preserve">, w części niepokrytej udziałem własnym Zamawiającego, na czas poprzedzający wypłatę z Promesy na zasadach wskazanych we wstępnej Promesie dot. dofinansowania inwestycji z Programu Rządowego Funduszu Polski Ład Program Inwestycji Strategicznych, z jednoczesnym zastrzeżeniem, że zapłata wynagrodzenia inwestycji w całości nastąpi po wykonaniu inwestycji w terminie nie dłuższym niż 35 dni od dnia odbioru inwestycji przez Zamawiającego. </w:t>
      </w:r>
    </w:p>
    <w:bookmarkEnd w:id="1"/>
    <w:p w14:paraId="16119858" w14:textId="149A913B" w:rsidR="000F04B2" w:rsidRDefault="00000000" w:rsidP="00DC1BD3">
      <w:pPr>
        <w:numPr>
          <w:ilvl w:val="0"/>
          <w:numId w:val="12"/>
        </w:numPr>
        <w:spacing w:after="3"/>
        <w:ind w:hanging="440"/>
      </w:pPr>
      <w:r>
        <w:t xml:space="preserve">Podatek od towarów i usług zostanie naliczony zgodnie z przepisami powszechnie obowiązującymi w dniu wystawienia faktury VAT. </w:t>
      </w:r>
    </w:p>
    <w:p w14:paraId="3C0E1946" w14:textId="77777777" w:rsidR="000F04B2" w:rsidRDefault="00000000" w:rsidP="00DC1BD3">
      <w:pPr>
        <w:numPr>
          <w:ilvl w:val="0"/>
          <w:numId w:val="12"/>
        </w:numPr>
        <w:ind w:hanging="440"/>
      </w:pPr>
      <w:r>
        <w:t xml:space="preserve">Za datę zapłaty wynagrodzenia uznaje się dzień uznania rachunku bankowego Wykonawcy należną mu kwotą. </w:t>
      </w:r>
    </w:p>
    <w:p w14:paraId="03EC59D7" w14:textId="77777777" w:rsidR="000F04B2" w:rsidRDefault="00000000" w:rsidP="00DC1BD3">
      <w:pPr>
        <w:numPr>
          <w:ilvl w:val="0"/>
          <w:numId w:val="12"/>
        </w:numPr>
        <w:ind w:hanging="440"/>
      </w:pPr>
      <w:r>
        <w:t xml:space="preserve">Warunkiem dokonania zapłaty wynagrodzenia jest przedstawienie przez Wykonawcę wraz z fakturą potwierdzenia dokonania zapłaty wymagalnego wynagrodzenia na rzecz podwykonawców lub dalszych podwykonawców, z którymi zostały zawarte umowy zaakceptowane przez Zamawiającego/przedłożone Zamawiającemu. W przypadku nieprzedstawienia przez Wykonawcę wszystkich dowodów zapłaty, Zamawiający wstrzymuje wypłatę należnego wynagrodzenia. </w:t>
      </w:r>
    </w:p>
    <w:p w14:paraId="1D3F448E" w14:textId="77777777" w:rsidR="000F04B2" w:rsidRDefault="00000000" w:rsidP="00DC1BD3">
      <w:pPr>
        <w:numPr>
          <w:ilvl w:val="0"/>
          <w:numId w:val="12"/>
        </w:numPr>
        <w:ind w:hanging="440"/>
      </w:pPr>
      <w:r>
        <w:t xml:space="preserve">Termin zapłaty wynagrodzenia podwykonawcy lub dalszemu podwykonawcy nie może być dłuższy niż 14 dni. </w:t>
      </w:r>
    </w:p>
    <w:p w14:paraId="1F35BEF3" w14:textId="77777777" w:rsidR="000F04B2" w:rsidRDefault="00000000" w:rsidP="00DC1BD3">
      <w:pPr>
        <w:numPr>
          <w:ilvl w:val="0"/>
          <w:numId w:val="12"/>
        </w:numPr>
        <w:ind w:hanging="440"/>
      </w:pPr>
      <w:r>
        <w:t xml:space="preserve">W przypadku niedokonania przez Wykonawcę zapłaty należnego podwykonawcy lub dalszemu podwykonawcy wynagrodzenia, podwykonawca lub dalszy podwykonawca może wystąpić do Zamawiającego o zapłatę należnego mu wynagrodzenia. </w:t>
      </w:r>
    </w:p>
    <w:p w14:paraId="6BEB2F11" w14:textId="77777777" w:rsidR="000F04B2" w:rsidRDefault="00000000" w:rsidP="00DC1BD3">
      <w:pPr>
        <w:numPr>
          <w:ilvl w:val="0"/>
          <w:numId w:val="12"/>
        </w:numPr>
        <w:spacing w:after="26" w:line="254" w:lineRule="auto"/>
        <w:ind w:hanging="440"/>
      </w:pPr>
      <w:r>
        <w:t xml:space="preserve">Zamawiający dokona bezpośredniej zapłaty na rzecz podwykonawcy lub dalszego podwykonawcy wyłącznie należności wynikających z zaakceptowanej przez Zamawiającego umowy o podwykonawstwo/przedłożonej Zamawiającemu umowy o </w:t>
      </w:r>
      <w:r>
        <w:lastRenderedPageBreak/>
        <w:t xml:space="preserve">podwykonawstwo, w szczególności tylko należności powstałych po zaakceptowaniu przez Zamawiającego umowy, bez odsetek należnych z tytułu opóźnienia. </w:t>
      </w:r>
    </w:p>
    <w:p w14:paraId="38798142" w14:textId="7BB77C44" w:rsidR="000F04B2" w:rsidRDefault="00000000" w:rsidP="00DC1BD3">
      <w:pPr>
        <w:numPr>
          <w:ilvl w:val="0"/>
          <w:numId w:val="12"/>
        </w:numPr>
        <w:ind w:hanging="440"/>
      </w:pPr>
      <w:r>
        <w:t>W przypadku dokonania bezpośredniej zapłaty, której mowa w ust. 1</w:t>
      </w:r>
      <w:r w:rsidR="00DC1BD3">
        <w:t>8</w:t>
      </w:r>
      <w:r>
        <w:t xml:space="preserve">, kwota ta zostanie potrącona z wynagrodzenia należnego Wykonawcy. </w:t>
      </w:r>
    </w:p>
    <w:p w14:paraId="286091FA" w14:textId="03552B11" w:rsidR="000F04B2" w:rsidRDefault="00000000" w:rsidP="00DC1BD3">
      <w:pPr>
        <w:numPr>
          <w:ilvl w:val="0"/>
          <w:numId w:val="12"/>
        </w:numPr>
        <w:ind w:hanging="440"/>
      </w:pPr>
      <w:r>
        <w:t>Bezpośrednia zapłata, o której mowa w ust. 1</w:t>
      </w:r>
      <w:r w:rsidR="00DC1BD3">
        <w:t>8</w:t>
      </w:r>
      <w:r>
        <w:t xml:space="preserve">, nie nastąpi, jeżeli Wykonawca wykaże niezasadność takiej zapłaty w terminie 7 dni kalendarzowych od dnia wezwania go przez Zamawiającego do zgłoszenia uwag w formie pisemnej. </w:t>
      </w:r>
    </w:p>
    <w:p w14:paraId="1BCCE4DC" w14:textId="77777777" w:rsidR="000F04B2" w:rsidRDefault="00000000" w:rsidP="00DC1BD3">
      <w:pPr>
        <w:numPr>
          <w:ilvl w:val="0"/>
          <w:numId w:val="12"/>
        </w:numPr>
        <w:ind w:hanging="440"/>
      </w:pPr>
      <w:r>
        <w:t xml:space="preserve">W przypadku istnienia zasadniczej wątpliwości co do wysokości należnego wynagrodzenia, Zamawiający złoży kwotę potrzebną na pokrycie wynagrodzenia podwykonawcy lub dalszego podwykonawcy do depozytu sądowego. </w:t>
      </w:r>
    </w:p>
    <w:p w14:paraId="1E7498E0" w14:textId="47407286" w:rsidR="000F04B2" w:rsidRDefault="00000000" w:rsidP="00DC1BD3">
      <w:pPr>
        <w:numPr>
          <w:ilvl w:val="0"/>
          <w:numId w:val="12"/>
        </w:numPr>
        <w:ind w:hanging="440"/>
      </w:pPr>
      <w:r>
        <w:t xml:space="preserve">Bezpośrednia zapłata, z zastrzeżeniem ust. </w:t>
      </w:r>
      <w:r w:rsidR="00DC1BD3">
        <w:t>20</w:t>
      </w:r>
      <w:r>
        <w:t xml:space="preserve"> i </w:t>
      </w:r>
      <w:r w:rsidR="00DC1BD3">
        <w:t>21</w:t>
      </w:r>
      <w:r>
        <w:t xml:space="preserve">, nastąpi w terminie 30 dni kalendarzowych od dnia zgłoszenia uwag lub upływu terminu na zgłoszenie uwag przez Wykonawcę zgodnie z wezwaniem Zamawiającego. </w:t>
      </w:r>
    </w:p>
    <w:p w14:paraId="6B5D54C2" w14:textId="5FDDBB46" w:rsidR="000F04B2" w:rsidRDefault="00000000" w:rsidP="001477EC">
      <w:pPr>
        <w:spacing w:after="260" w:line="259" w:lineRule="auto"/>
        <w:ind w:left="739" w:firstLine="0"/>
        <w:jc w:val="left"/>
      </w:pPr>
      <w:r>
        <w:t xml:space="preserve"> </w:t>
      </w:r>
    </w:p>
    <w:p w14:paraId="768998D9" w14:textId="6DE18FA1" w:rsidR="000F04B2" w:rsidRDefault="00000000">
      <w:pPr>
        <w:spacing w:after="3"/>
        <w:ind w:left="4364" w:hanging="10"/>
      </w:pPr>
      <w:r>
        <w:rPr>
          <w:b/>
        </w:rPr>
        <w:t xml:space="preserve">§ </w:t>
      </w:r>
      <w:r w:rsidR="001477EC">
        <w:rPr>
          <w:b/>
        </w:rPr>
        <w:t>8</w:t>
      </w:r>
      <w:r>
        <w:rPr>
          <w:b/>
        </w:rPr>
        <w:t xml:space="preserve">. </w:t>
      </w:r>
    </w:p>
    <w:p w14:paraId="17B9BF23" w14:textId="77777777" w:rsidR="000F04B2" w:rsidRDefault="00000000">
      <w:pPr>
        <w:spacing w:after="3"/>
        <w:ind w:left="744" w:hanging="10"/>
      </w:pPr>
      <w:r>
        <w:rPr>
          <w:b/>
        </w:rPr>
        <w:t xml:space="preserve">Rękojmia za wady i usterki, gwarancja i zastępcze usuwanie wad i usterek </w:t>
      </w:r>
    </w:p>
    <w:p w14:paraId="4BE65065" w14:textId="77777777" w:rsidR="000F04B2" w:rsidRDefault="00000000">
      <w:pPr>
        <w:numPr>
          <w:ilvl w:val="0"/>
          <w:numId w:val="14"/>
        </w:numPr>
        <w:ind w:hanging="360"/>
      </w:pPr>
      <w:r>
        <w:t xml:space="preserve">Wykonawca udzieli Zamawiającemu: </w:t>
      </w:r>
    </w:p>
    <w:p w14:paraId="5DA712BF" w14:textId="77777777" w:rsidR="000F04B2" w:rsidRDefault="00000000">
      <w:pPr>
        <w:numPr>
          <w:ilvl w:val="1"/>
          <w:numId w:val="14"/>
        </w:numPr>
        <w:ind w:hanging="360"/>
      </w:pPr>
      <w:r>
        <w:t xml:space="preserve">gwarancji jakości na wykonane roboty budowlane i zamontowane urządzenia nieruchome na okres … (zgodnie z ofertą) miesięcy, licząc od daty odbioru końcowego Przedmiotu Umowy bez zastrzeżeń, </w:t>
      </w:r>
    </w:p>
    <w:p w14:paraId="6D872457" w14:textId="75DC1075" w:rsidR="000F04B2" w:rsidRDefault="00000000">
      <w:pPr>
        <w:numPr>
          <w:ilvl w:val="1"/>
          <w:numId w:val="14"/>
        </w:numPr>
        <w:ind w:hanging="360"/>
      </w:pPr>
      <w:r>
        <w:t xml:space="preserve">gwarancji jakości na zamontowane </w:t>
      </w:r>
      <w:r w:rsidR="002E125E">
        <w:t>urządzenia (</w:t>
      </w:r>
      <w:r>
        <w:t>rurociągi</w:t>
      </w:r>
      <w:r w:rsidR="002E125E">
        <w:t>,</w:t>
      </w:r>
      <w:r>
        <w:t xml:space="preserve"> studnie</w:t>
      </w:r>
      <w:r w:rsidR="002E125E">
        <w:t xml:space="preserve">, pompownie, itp.) </w:t>
      </w:r>
      <w:r>
        <w:t xml:space="preserve">na okres …. (zgodnie z ofertą) miesięcy, licząc od daty odbioru końcowego Przedmiotu Umowy bez zastrzeżeń, </w:t>
      </w:r>
    </w:p>
    <w:p w14:paraId="748A2094" w14:textId="77777777" w:rsidR="000F04B2" w:rsidRDefault="00000000">
      <w:pPr>
        <w:numPr>
          <w:ilvl w:val="1"/>
          <w:numId w:val="14"/>
        </w:numPr>
        <w:ind w:hanging="360"/>
      </w:pPr>
      <w:r>
        <w:t xml:space="preserve">Okres gwarancji jest równy okresowi rękojmi. </w:t>
      </w:r>
    </w:p>
    <w:p w14:paraId="7210BB15" w14:textId="77777777" w:rsidR="000F04B2" w:rsidRDefault="00000000">
      <w:pPr>
        <w:numPr>
          <w:ilvl w:val="0"/>
          <w:numId w:val="14"/>
        </w:numPr>
        <w:ind w:hanging="360"/>
      </w:pPr>
      <w:r>
        <w:t xml:space="preserve">Umowa stanowi dokument gwarancyjny w rozumieniu przepis art. 577 Kodeksu cywilnego. Gwarancja jakości Wykonawcy udzielana w tym zakresie jest niezależna od gwarancji udzielanych przez innych gwarantów (dostawców, producentów, autoryzowanych przedstawicieli itp.). </w:t>
      </w:r>
    </w:p>
    <w:p w14:paraId="06E6156F" w14:textId="77777777" w:rsidR="000F04B2" w:rsidRDefault="00000000">
      <w:pPr>
        <w:numPr>
          <w:ilvl w:val="0"/>
          <w:numId w:val="14"/>
        </w:numPr>
        <w:ind w:hanging="360"/>
      </w:pPr>
      <w:r>
        <w:t xml:space="preserve">Wykonywanie czynności związanych z gwarantowaną jakością wykonanych robót będzie realizowane niezwłocznie na żądanie Zamawiającego, w terminie określonym przez Zamawiającego, niezależnie od odpowiedzialności z tytułu rękojmi za wady wykonania zamówienia. </w:t>
      </w:r>
    </w:p>
    <w:p w14:paraId="43D10017" w14:textId="77777777" w:rsidR="000F04B2" w:rsidRDefault="00000000">
      <w:pPr>
        <w:numPr>
          <w:ilvl w:val="0"/>
          <w:numId w:val="14"/>
        </w:numPr>
        <w:ind w:hanging="360"/>
      </w:pPr>
      <w:r>
        <w:t xml:space="preserve">Wykonawca zobowiązany będzie każdorazowo do usunięcia stwierdzonej wady w wykonanych robotach, jeżeli wady te ujawnią się w okresie gwarancji. </w:t>
      </w:r>
    </w:p>
    <w:p w14:paraId="43FD581C" w14:textId="77777777" w:rsidR="000F04B2" w:rsidRDefault="00000000">
      <w:pPr>
        <w:numPr>
          <w:ilvl w:val="0"/>
          <w:numId w:val="14"/>
        </w:numPr>
        <w:ind w:hanging="360"/>
      </w:pPr>
      <w:r>
        <w:t xml:space="preserve">Wykonawca zobowiązany jest do realizacji – w okresie gwarancji jakości - corocznych przeglądów gwarancyjnych zapewniających bezusterkową eksploatację obiektu (rozumianego, jako wynikające z dokumentacji projektowej kompletne rurociągi wraz ze studniami, przepompowniami wraz z ich infrastrukturą w części objętej Umową). Termin przeglądu każdorazowo wyznacza Zamawiający. </w:t>
      </w:r>
    </w:p>
    <w:p w14:paraId="6929F745" w14:textId="77777777" w:rsidR="000F04B2" w:rsidRDefault="00000000">
      <w:pPr>
        <w:numPr>
          <w:ilvl w:val="0"/>
          <w:numId w:val="14"/>
        </w:numPr>
        <w:ind w:hanging="360"/>
      </w:pPr>
      <w:r>
        <w:t xml:space="preserve">Na dostarczone i zamontowane urządzenia wykonawca zapewni serwis gwarancyjny z miejscem wykonania naprawy u Zamawiającego, chyba że co innego zostanie uzgodnione z Zamawiającym </w:t>
      </w:r>
    </w:p>
    <w:p w14:paraId="0A000EC0" w14:textId="77777777" w:rsidR="000F04B2" w:rsidRDefault="00000000">
      <w:pPr>
        <w:numPr>
          <w:ilvl w:val="0"/>
          <w:numId w:val="14"/>
        </w:numPr>
        <w:ind w:hanging="360"/>
      </w:pPr>
      <w:r>
        <w:lastRenderedPageBreak/>
        <w:t xml:space="preserve">Wykonawca zapewni w okresie gwarancyjnym i pogwarancyjnym czas reakcji serwisowej – maksymalnie 24 godzin od otrzymania pisemnego lub nadanego mailem zgłoszenia. Czas naprawy nie może być dłuższy niż 48 godzin od otrzymania zgłoszenia. </w:t>
      </w:r>
    </w:p>
    <w:p w14:paraId="3F4298D1" w14:textId="3D314547" w:rsidR="000F04B2" w:rsidRDefault="00000000">
      <w:pPr>
        <w:numPr>
          <w:ilvl w:val="0"/>
          <w:numId w:val="14"/>
        </w:numPr>
        <w:ind w:hanging="360"/>
      </w:pPr>
      <w:r>
        <w:t>W okresie gwarancyjnym koszty związane z naprawami, przeglądami serwisowymi,</w:t>
      </w:r>
      <w:r w:rsidR="001612B7">
        <w:t xml:space="preserve"> przeglądami gwarancyjnymi,</w:t>
      </w:r>
      <w:r>
        <w:t xml:space="preserve"> wymianą części, w tym ewentualną ich wysyłką ponosić będzie Wykonawca. </w:t>
      </w:r>
    </w:p>
    <w:p w14:paraId="78ED652F" w14:textId="77777777" w:rsidR="000F04B2" w:rsidRDefault="00000000">
      <w:pPr>
        <w:numPr>
          <w:ilvl w:val="0"/>
          <w:numId w:val="14"/>
        </w:numPr>
        <w:ind w:hanging="360"/>
      </w:pPr>
      <w:r>
        <w:t xml:space="preserve">Okres gwarancji jest równy okresowi rękojmi. </w:t>
      </w:r>
    </w:p>
    <w:p w14:paraId="464FC56B" w14:textId="77777777" w:rsidR="000F04B2" w:rsidRDefault="00000000">
      <w:pPr>
        <w:numPr>
          <w:ilvl w:val="0"/>
          <w:numId w:val="14"/>
        </w:numPr>
        <w:ind w:hanging="360"/>
      </w:pPr>
      <w:r>
        <w:t xml:space="preserve">Wykonawca jest odpowiedzialny względem Zamawiającego, jeżeli wykonany Przedmiot Umowy ma Wady lub Usterki zmniejszające jego wartość lub użyteczność ze względu na cel określony w Umowie lub wynikający z przeznaczenia rzeczy albo, jeżeli wykonany Przedmiot Umowy nie ma właściwości, które zgodnie z dokumentacją robót posiadać powinien lub został wydany w stanie niezupełnym. </w:t>
      </w:r>
    </w:p>
    <w:p w14:paraId="7D5571C2" w14:textId="77777777" w:rsidR="000F04B2" w:rsidRDefault="00000000">
      <w:pPr>
        <w:numPr>
          <w:ilvl w:val="0"/>
          <w:numId w:val="14"/>
        </w:numPr>
        <w:ind w:hanging="360"/>
      </w:pPr>
      <w:r>
        <w:t xml:space="preserve">Wykonawca jest odpowiedzialny z tytułu rękojmi za Wady i Usterki Przedmiotu Umowy istniejące w czasie dokonywania czynności odbioru oraz za Wady i Usterki powstałe po odbiorze, lecz z przyczyn tkwiących w wykonanym Przedmiocie Umowy w chwili odbioru. </w:t>
      </w:r>
    </w:p>
    <w:p w14:paraId="51FA2227" w14:textId="0949C17A" w:rsidR="000F04B2" w:rsidRDefault="00000000">
      <w:pPr>
        <w:numPr>
          <w:ilvl w:val="0"/>
          <w:numId w:val="14"/>
        </w:numPr>
        <w:ind w:hanging="360"/>
      </w:pPr>
      <w:r>
        <w:t xml:space="preserve">Wykonawca może uwolnić się od odpowiedzialności z tytułu rękojmi za Wady i Usterki, które powstały wskutek wykonania Przedmiotu Umowy według wskazówek Zamawiającego. Uwolnienie się od odpowiedzialności następuje, jeżeli Wykonawca uprzedzi </w:t>
      </w:r>
      <w:r w:rsidR="001612B7">
        <w:t xml:space="preserve">w formie pisemnej </w:t>
      </w:r>
      <w:r>
        <w:t xml:space="preserve">Zamawiającego o grożącym niebezpieczeństwie Wad i Usterek. </w:t>
      </w:r>
    </w:p>
    <w:p w14:paraId="03FD039E" w14:textId="77777777" w:rsidR="000F04B2" w:rsidRDefault="00000000">
      <w:pPr>
        <w:numPr>
          <w:ilvl w:val="0"/>
          <w:numId w:val="14"/>
        </w:numPr>
        <w:ind w:hanging="360"/>
      </w:pPr>
      <w:r>
        <w:t xml:space="preserve">Wykonawca nie może uwolnić się od odpowiedzialności z tytułu rękojmi za Wady i Usterki powstałe wskutek rozwiązań, których wprowadzenia zażądał oraz za Wady i Usterki wykonanego Przedmiotu Umowy powstałe wskutek dostarczonego przez siebie projektu lub rozwiązania technicznego. </w:t>
      </w:r>
    </w:p>
    <w:p w14:paraId="1C8088E3" w14:textId="77777777" w:rsidR="000F04B2" w:rsidRDefault="00000000">
      <w:pPr>
        <w:spacing w:after="0" w:line="259" w:lineRule="auto"/>
        <w:ind w:left="720" w:firstLine="0"/>
        <w:jc w:val="left"/>
      </w:pPr>
      <w:r>
        <w:t xml:space="preserve"> </w:t>
      </w:r>
    </w:p>
    <w:p w14:paraId="62104555" w14:textId="6ECA9EDB" w:rsidR="000F04B2" w:rsidRDefault="00000000" w:rsidP="002E125E">
      <w:pPr>
        <w:spacing w:after="162" w:line="259" w:lineRule="auto"/>
        <w:ind w:left="0" w:firstLine="0"/>
        <w:jc w:val="center"/>
      </w:pPr>
      <w:r>
        <w:rPr>
          <w:b/>
        </w:rPr>
        <w:t xml:space="preserve">§ </w:t>
      </w:r>
      <w:r w:rsidR="001477EC">
        <w:rPr>
          <w:b/>
        </w:rPr>
        <w:t>9</w:t>
      </w:r>
      <w:r>
        <w:rPr>
          <w:b/>
        </w:rPr>
        <w:t>.</w:t>
      </w:r>
    </w:p>
    <w:p w14:paraId="3160105F" w14:textId="77777777" w:rsidR="002E125E" w:rsidRDefault="00000000">
      <w:pPr>
        <w:spacing w:after="54"/>
        <w:ind w:left="0" w:firstLine="3430"/>
        <w:rPr>
          <w:b/>
        </w:rPr>
      </w:pPr>
      <w:r>
        <w:rPr>
          <w:b/>
        </w:rPr>
        <w:t xml:space="preserve">Personel Wykonawcy </w:t>
      </w:r>
    </w:p>
    <w:p w14:paraId="2540C34B" w14:textId="130C38FE" w:rsidR="000F04B2" w:rsidRDefault="00000000" w:rsidP="002E125E">
      <w:pPr>
        <w:spacing w:after="54"/>
        <w:ind w:left="0" w:firstLine="0"/>
      </w:pPr>
      <w:r>
        <w:t>1.</w:t>
      </w:r>
      <w:r>
        <w:rPr>
          <w:rFonts w:ascii="Arial" w:eastAsia="Arial" w:hAnsi="Arial" w:cs="Arial"/>
        </w:rPr>
        <w:t xml:space="preserve"> </w:t>
      </w:r>
      <w:r>
        <w:t>Zamawiający wymaga od Wykonawcy lub Podwykonawcy, aby osoby wykonujące czynności  w zakresie realizacji zadania określone w ust. 2,  do momentu końcowego odbioru robót,  zwane dalej „Pracownikami  świadczącymi usługi” w okresie realizacji niniejszej umowy, zostały zatrudnione na podstawie umowy o pracę w rozumieniu przepisów ustawy z dnia 26 czerwca 1974 r. – Kodeks pracy ( Dz. U. z 202</w:t>
      </w:r>
      <w:r w:rsidR="001612B7">
        <w:t>2</w:t>
      </w:r>
      <w:r>
        <w:t xml:space="preserve"> r. poz. </w:t>
      </w:r>
      <w:r w:rsidR="001612B7">
        <w:t>1510</w:t>
      </w:r>
      <w:r>
        <w:t xml:space="preserve">). </w:t>
      </w:r>
    </w:p>
    <w:p w14:paraId="4090DFED" w14:textId="77777777" w:rsidR="000F04B2" w:rsidRDefault="00000000">
      <w:pPr>
        <w:numPr>
          <w:ilvl w:val="0"/>
          <w:numId w:val="15"/>
        </w:numPr>
        <w:ind w:hanging="427"/>
      </w:pPr>
      <w:r>
        <w:t xml:space="preserve">Zamawiający wymaga zatrudnienia na podstawie umowy o pracę przez Wykonawcę                        lub Podwykonawcę osób - robotników budowlanych (w rozumieniu rozporządzenia Ministra Pracy i Polityki Społecznej z dnia 7 sierpnia 2014 r. w sprawie klasyfikacji zawodów   i specjalności na potrzeby rynku pracy oraz zakresu jej stosowania (Dz. U. z 2018 r., poz. 227 ), wykonujących prace fizyczne przy realizacji robót budowlanych tj. montaż infrastruktury technicznej, czynności operatora sprzętu ( koparka, samochód ciężarowy itp.) objęte zakresem zamówienia. </w:t>
      </w:r>
    </w:p>
    <w:p w14:paraId="10EB4C1C" w14:textId="77777777" w:rsidR="000F04B2" w:rsidRDefault="00000000">
      <w:pPr>
        <w:numPr>
          <w:ilvl w:val="0"/>
          <w:numId w:val="15"/>
        </w:numPr>
        <w:spacing w:after="53"/>
        <w:ind w:hanging="427"/>
      </w:pPr>
      <w:r>
        <w:t xml:space="preserve">Każdorazowo na żądanie Zamawiającego, w terminie wskazanym przez Zamawiającego nie krótszym niż 3 dni robocze, w celu weryfikacji zatrudniania przez Wykonawcę lub Podwykonawcę na podstawie umowy o pracę, osób wykonujących wskazane przez zamawiającego czynności w zakresie realizacji zamówienia, tj. pracowników świadczących </w:t>
      </w:r>
      <w:r>
        <w:lastRenderedPageBreak/>
        <w:t xml:space="preserve">usługi, Wykonawca lub Podwykonawca zobowiązuje się przedłożyć – zgodnie z wyborem Zamawiającego:  </w:t>
      </w:r>
    </w:p>
    <w:p w14:paraId="2DD38CD0" w14:textId="77777777" w:rsidR="000F04B2" w:rsidRDefault="00000000">
      <w:pPr>
        <w:numPr>
          <w:ilvl w:val="1"/>
          <w:numId w:val="16"/>
        </w:numPr>
        <w:spacing w:after="52"/>
        <w:ind w:hanging="360"/>
      </w:pPr>
      <w:r>
        <w:t xml:space="preserve">poświadczoną za zgodność z oryginałem kopię umowy o pracę zatrudnionego pracownika, </w:t>
      </w:r>
    </w:p>
    <w:p w14:paraId="27CDDBB5" w14:textId="77777777" w:rsidR="000F04B2" w:rsidRDefault="00000000">
      <w:pPr>
        <w:numPr>
          <w:ilvl w:val="1"/>
          <w:numId w:val="16"/>
        </w:numPr>
        <w:spacing w:after="56"/>
        <w:ind w:hanging="360"/>
      </w:pPr>
      <w:r>
        <w:t xml:space="preserve">oświadczenie zatrudnionego pracownika, </w:t>
      </w:r>
    </w:p>
    <w:p w14:paraId="1F7287EC" w14:textId="77777777" w:rsidR="000F04B2" w:rsidRDefault="00000000">
      <w:pPr>
        <w:numPr>
          <w:ilvl w:val="1"/>
          <w:numId w:val="16"/>
        </w:numPr>
        <w:spacing w:after="47"/>
        <w:ind w:hanging="360"/>
      </w:pPr>
      <w:r>
        <w:t xml:space="preserve">oświadczenie Wykonawcy lub Podwykonawcy o zatrudnienie pracownika na podstawie umowy o pracę. </w:t>
      </w:r>
    </w:p>
    <w:p w14:paraId="07D5220F" w14:textId="77777777" w:rsidR="000F04B2" w:rsidRDefault="00000000">
      <w:pPr>
        <w:numPr>
          <w:ilvl w:val="0"/>
          <w:numId w:val="15"/>
        </w:numPr>
        <w:spacing w:after="54"/>
        <w:ind w:hanging="427"/>
      </w:pPr>
      <w:r>
        <w:t xml:space="preserve">Nieprzedłożenie przez Wykonawcę kopii umów zawartych przez Wykonawcę z Pracownikami świadczącymi usługi w terminie wskazanym przez Zamawiającego zgodnie z ust. 2 będzie traktowane jako niewypełnienie obowiązku zatrudnienia Pracowników świadczących usługi na podstawie umowy o pracę. </w:t>
      </w:r>
    </w:p>
    <w:p w14:paraId="16884B34" w14:textId="0B50C3B0" w:rsidR="000F04B2" w:rsidRDefault="00000000">
      <w:pPr>
        <w:numPr>
          <w:ilvl w:val="0"/>
          <w:numId w:val="15"/>
        </w:numPr>
        <w:spacing w:after="68" w:line="254" w:lineRule="auto"/>
        <w:ind w:hanging="427"/>
      </w:pPr>
      <w:r>
        <w:t xml:space="preserve">Za niedopełnienie wymogu zatrudnienia Pracowników świadczących usługi na podstawie umowy o pracę w rozumieniu przepisów Kodeksu Pracy, Wykonawca zapłaci Zamawiającemu kary umowne w wysokości kwoty minimalnego wynagrodzenia za pracę, ustalonego na podstawie przepisów o minimalnym wynagrodzeniu za pracę (obowiązujących w chwili stwierdzenia przez Zamawiającego niedopełnienia przez Wykonawcę wymogu zatrudnienia Pracowników świadczących  usługi na podstawie umowy o pracę w rozumieniu przepisów Kodeksu Pracy) oraz liczby miesięcy w okresie realizacji Umowy, w których nie dopełniono przedmiotowego wymogu. </w:t>
      </w:r>
    </w:p>
    <w:p w14:paraId="05B9D4BF" w14:textId="77777777" w:rsidR="000F04B2" w:rsidRDefault="00000000">
      <w:pPr>
        <w:numPr>
          <w:ilvl w:val="0"/>
          <w:numId w:val="15"/>
        </w:numPr>
        <w:spacing w:after="203"/>
        <w:ind w:hanging="427"/>
      </w:pPr>
      <w:r>
        <w:t xml:space="preserve">W przypadku dwukrotnego nie wywiązania się z obowiązku zatrudnienia na podstawie umowy  o pracę lub zmiany sposobu zatrudnienia osób wskazanych w ofercie, Zamawiający ma prawo odstąpić od umowy i naliczy dodatkowo kary umowne wskazane w umowie jak za odstąpienie od umowy z przyczyn leżących po stronie Wykonawcy.  </w:t>
      </w:r>
    </w:p>
    <w:p w14:paraId="45236878" w14:textId="6A416419" w:rsidR="000F04B2" w:rsidRDefault="00000000">
      <w:pPr>
        <w:numPr>
          <w:ilvl w:val="0"/>
          <w:numId w:val="15"/>
        </w:numPr>
        <w:spacing w:after="254"/>
        <w:ind w:hanging="427"/>
      </w:pPr>
      <w:r>
        <w:t>W uzasadnionych przypadkach, nie z przyczyn leżących po stronie Wykonawcy, możliwe jest zastąpienie ww. osoby lub osób innymi osobami pod warunkiem, że spełnione zostaną wszystkie powyższe wymagania co do sposobu zatrudnienia na okres realizacji zamówienia. W przypadku zmiany osób skierowanych do wykonywania zamówienia przez wykonawcę lub podwykonawcę zatrudnionych na podstawie umowy o pracę w rozumieniu przepisów ustawy z dn. 26 czerwca 1974 r. – Kodeks pracy</w:t>
      </w:r>
      <w:r w:rsidR="001612B7">
        <w:t xml:space="preserve"> </w:t>
      </w:r>
      <w:r>
        <w:t>(Dz. U. z 202</w:t>
      </w:r>
      <w:r w:rsidR="001612B7">
        <w:t>2</w:t>
      </w:r>
      <w:r>
        <w:t xml:space="preserve"> r. poz. 1</w:t>
      </w:r>
      <w:r w:rsidR="001612B7">
        <w:t>510</w:t>
      </w:r>
      <w:r>
        <w:t xml:space="preserve">) Wykonawca jest zobowiązany każdorazowo przygotować wykaz zmian z nowymi osobami i przekazać go w postaci zanonimizowanej Zamawiającemu, w terminie 5 dni od zaistnienia zmiany. Zmiana wykazu następuje poprzez złożenie przez wykonawcę nowego wykazu zawierającego aktualne dane. </w:t>
      </w:r>
    </w:p>
    <w:p w14:paraId="7A6BAF90" w14:textId="77777777" w:rsidR="000F04B2" w:rsidRDefault="00000000">
      <w:pPr>
        <w:numPr>
          <w:ilvl w:val="0"/>
          <w:numId w:val="15"/>
        </w:numPr>
        <w:spacing w:after="255"/>
        <w:ind w:hanging="427"/>
      </w:pPr>
      <w:r>
        <w:t xml:space="preserve">Zamawiający zastrzega sobie prawo przeprowadzenia kontroli na miejscu wykonywania zamówienia w celu weryfikacji wykonywania przez Wykonawcę lub Podwykonawcę obowiązku wskazanego niniejszym paragrafie Wykonawca zobowiązany jest umożliwić Zamawiającemu przeprowadzenie takiej kontroli, w tym udzielić niezbędnych wyjaśnień, informacji oraz przedstawić dokumenty pozwalające na sprawdzenie realizacji przez Wykonawcę obowiązków wskazanych w niniejszym paragrafie. </w:t>
      </w:r>
    </w:p>
    <w:p w14:paraId="103B1DB4" w14:textId="77777777" w:rsidR="000F04B2" w:rsidRDefault="00000000">
      <w:pPr>
        <w:numPr>
          <w:ilvl w:val="0"/>
          <w:numId w:val="15"/>
        </w:numPr>
        <w:ind w:hanging="427"/>
      </w:pPr>
      <w:r>
        <w:t>Niezależnie od obowiązku zapłaty kar umownych, o których mowa w umowie, skierowanie, do wykonywania czynności określonych w niniejszym paragrafie, osób niezatrudnionych na podstawie umowy o pracę, stanowić będzie podstawę do odstąpienia od umowy przez Zamawiającego   z przyczyn leżących po stronie Wykonawcy.</w:t>
      </w:r>
      <w:r>
        <w:rPr>
          <w:b/>
        </w:rPr>
        <w:t xml:space="preserve"> </w:t>
      </w:r>
    </w:p>
    <w:p w14:paraId="46EF3591" w14:textId="77777777" w:rsidR="000F04B2" w:rsidRDefault="00000000">
      <w:pPr>
        <w:spacing w:after="233" w:line="259" w:lineRule="auto"/>
        <w:ind w:left="45" w:firstLine="0"/>
        <w:jc w:val="center"/>
      </w:pPr>
      <w:r>
        <w:rPr>
          <w:b/>
        </w:rPr>
        <w:lastRenderedPageBreak/>
        <w:t xml:space="preserve"> </w:t>
      </w:r>
    </w:p>
    <w:p w14:paraId="61E6D7D6" w14:textId="6A5E45C7" w:rsidR="000F04B2" w:rsidRDefault="00000000">
      <w:pPr>
        <w:spacing w:after="26" w:line="259" w:lineRule="auto"/>
        <w:ind w:left="719" w:right="720" w:hanging="10"/>
        <w:jc w:val="center"/>
      </w:pPr>
      <w:r>
        <w:rPr>
          <w:b/>
        </w:rPr>
        <w:t>§ 1</w:t>
      </w:r>
      <w:r w:rsidR="0049121E">
        <w:rPr>
          <w:b/>
        </w:rPr>
        <w:t>0</w:t>
      </w:r>
      <w:r>
        <w:rPr>
          <w:b/>
        </w:rPr>
        <w:t xml:space="preserve">. </w:t>
      </w:r>
    </w:p>
    <w:p w14:paraId="6FF3169D" w14:textId="77777777" w:rsidR="000F04B2" w:rsidRDefault="00000000">
      <w:pPr>
        <w:spacing w:after="4" w:line="259" w:lineRule="auto"/>
        <w:ind w:left="719" w:right="718" w:hanging="10"/>
        <w:jc w:val="center"/>
      </w:pPr>
      <w:r>
        <w:rPr>
          <w:b/>
        </w:rPr>
        <w:t xml:space="preserve">Odstąpienie od umowy </w:t>
      </w:r>
    </w:p>
    <w:p w14:paraId="28883D77" w14:textId="77777777" w:rsidR="000F04B2" w:rsidRDefault="00000000">
      <w:pPr>
        <w:numPr>
          <w:ilvl w:val="1"/>
          <w:numId w:val="15"/>
        </w:numPr>
        <w:ind w:hanging="283"/>
      </w:pPr>
      <w:r>
        <w:t xml:space="preserve">W razie zaistnienia istotnej zmiany okoliczności powodującej, że wykonanie Umowy nie leży w interesie publicznym, czego nie można było przewidzieć w chwili zawarcia Umowy lub dalsze wykonywanie Umowy może zagrozić istotnemu interesowi państwa lub bezpieczeństwu publicznemu, Zamawiający może od Umowy odstąpić w terminie 30 dni od dnia powzięcia wiadomości o tych okolicznościach. W takim przypadku Wykonawcy przysługuje wynagrodzenie należne z tytułu wykonania części umowy potwierdzonej wpisem w protokole odbioru. </w:t>
      </w:r>
    </w:p>
    <w:p w14:paraId="0DAACFE8" w14:textId="77777777" w:rsidR="000F04B2" w:rsidRDefault="00000000">
      <w:pPr>
        <w:numPr>
          <w:ilvl w:val="1"/>
          <w:numId w:val="15"/>
        </w:numPr>
        <w:ind w:hanging="283"/>
      </w:pPr>
      <w:r>
        <w:t xml:space="preserve">Jeżeli Wykonawca opóźnia się z rozpoczęciem lub wykończeniem Przedmiotu Umowy tak dalece, że nie jest prawdopodobne, żeby zdołał je ukończyć w wyznaczonym terminie, Zamawiający może bez wyznaczenia terminu dodatkowego od Umowy odstąpić jeszcze przed upływem tego terminu. W takim przypadku zostaną naliczone stosowne kary umowne za odstąpienie od umowy z przyczyn leżących po stronie Wykonawcy. </w:t>
      </w:r>
    </w:p>
    <w:p w14:paraId="6CF6AA4E" w14:textId="77777777" w:rsidR="000F04B2" w:rsidRDefault="00000000">
      <w:pPr>
        <w:numPr>
          <w:ilvl w:val="1"/>
          <w:numId w:val="15"/>
        </w:numPr>
        <w:ind w:hanging="283"/>
      </w:pPr>
      <w:r>
        <w:t xml:space="preserve">Zamawiający jest uprawniony do odstąpienia od Umowy w każdym przypadku rażącego naruszenia postanowień Umowy przez Wykonawcę. Do rażących naruszeń postanowień Umowy zalicza się w szczególności: </w:t>
      </w:r>
    </w:p>
    <w:p w14:paraId="4DF066ED" w14:textId="77777777" w:rsidR="000F04B2" w:rsidRDefault="00000000">
      <w:pPr>
        <w:numPr>
          <w:ilvl w:val="2"/>
          <w:numId w:val="15"/>
        </w:numPr>
        <w:ind w:hanging="281"/>
      </w:pPr>
      <w:r>
        <w:t xml:space="preserve">opóźnienie w realizacji Przedmiotu Umowy w stosunku do terminu realizacji ustalonego w Umowie; </w:t>
      </w:r>
    </w:p>
    <w:p w14:paraId="1AA95DDA" w14:textId="77777777" w:rsidR="000F04B2" w:rsidRDefault="00000000">
      <w:pPr>
        <w:numPr>
          <w:ilvl w:val="2"/>
          <w:numId w:val="15"/>
        </w:numPr>
        <w:ind w:hanging="281"/>
      </w:pPr>
      <w:r>
        <w:t xml:space="preserve">stosowanie materiałów nieposiadających wymaganych </w:t>
      </w:r>
      <w:proofErr w:type="spellStart"/>
      <w:r>
        <w:t>dopuszczeń</w:t>
      </w:r>
      <w:proofErr w:type="spellEnd"/>
      <w:r>
        <w:t xml:space="preserve"> lub niezapewniających sprawności eksploatacyjnej Przedmiotu Umowy. </w:t>
      </w:r>
    </w:p>
    <w:p w14:paraId="6E82402C" w14:textId="77777777" w:rsidR="000F04B2" w:rsidRDefault="00000000">
      <w:pPr>
        <w:numPr>
          <w:ilvl w:val="1"/>
          <w:numId w:val="15"/>
        </w:numPr>
        <w:spacing w:after="26" w:line="254" w:lineRule="auto"/>
        <w:ind w:hanging="283"/>
      </w:pPr>
      <w:r>
        <w:t xml:space="preserve">Zamawiający jest uprawniony do odstąpienia od Umowy w terminie 30 dni od powzięcia wiadomości o zaistnieniu okoliczności uzasadniających skorzystanie z prawa odstąpienia. </w:t>
      </w:r>
    </w:p>
    <w:p w14:paraId="15E4B8DF" w14:textId="77777777" w:rsidR="000F04B2" w:rsidRDefault="00000000">
      <w:pPr>
        <w:numPr>
          <w:ilvl w:val="1"/>
          <w:numId w:val="15"/>
        </w:numPr>
        <w:ind w:hanging="283"/>
      </w:pPr>
      <w:r>
        <w:t xml:space="preserve">Strony postanawiają, że odstąpienie następuje ze skutkami na przyszłość. </w:t>
      </w:r>
    </w:p>
    <w:p w14:paraId="0294F13F" w14:textId="77777777" w:rsidR="000F04B2" w:rsidRDefault="00000000">
      <w:pPr>
        <w:numPr>
          <w:ilvl w:val="1"/>
          <w:numId w:val="15"/>
        </w:numPr>
        <w:ind w:hanging="283"/>
      </w:pPr>
      <w:r>
        <w:t xml:space="preserve">W przypadku odstąpienia od Umowy przez którąkolwiek ze stron Wykonawca zobowiązuje się do sporządzenia protokołu, który będzie określał stan realizacji Przedmiotu Umowy do dnia odstąpienia od Umowy. </w:t>
      </w:r>
    </w:p>
    <w:p w14:paraId="26F7B423" w14:textId="77777777" w:rsidR="000F04B2" w:rsidRDefault="00000000">
      <w:pPr>
        <w:numPr>
          <w:ilvl w:val="1"/>
          <w:numId w:val="15"/>
        </w:numPr>
        <w:ind w:hanging="283"/>
      </w:pPr>
      <w:r>
        <w:t xml:space="preserve">W przypadku odstąpienia od Umowy wysokość należnego Wykonawcy wynagrodzenia zostanie ustalona proporcjonalnie do zakresu wykonanych prac. </w:t>
      </w:r>
    </w:p>
    <w:p w14:paraId="07C669AE" w14:textId="77777777" w:rsidR="000F04B2" w:rsidRDefault="00000000">
      <w:pPr>
        <w:spacing w:after="281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61D0DCD9" w14:textId="6809A7C5" w:rsidR="000F04B2" w:rsidRDefault="00000000">
      <w:pPr>
        <w:spacing w:after="3"/>
        <w:ind w:left="4304" w:hanging="10"/>
      </w:pPr>
      <w:r>
        <w:rPr>
          <w:b/>
        </w:rPr>
        <w:t>§ 1</w:t>
      </w:r>
      <w:r w:rsidR="0049121E">
        <w:rPr>
          <w:b/>
        </w:rPr>
        <w:t>1</w:t>
      </w:r>
      <w:r>
        <w:rPr>
          <w:b/>
        </w:rPr>
        <w:t xml:space="preserve">. </w:t>
      </w:r>
    </w:p>
    <w:p w14:paraId="24B56A38" w14:textId="77777777" w:rsidR="000F04B2" w:rsidRDefault="00000000">
      <w:pPr>
        <w:spacing w:after="3"/>
        <w:ind w:left="3815" w:hanging="10"/>
      </w:pPr>
      <w:r>
        <w:rPr>
          <w:b/>
        </w:rPr>
        <w:t xml:space="preserve">Kary umowne </w:t>
      </w:r>
    </w:p>
    <w:p w14:paraId="6C6D4DE3" w14:textId="77777777" w:rsidR="000F04B2" w:rsidRDefault="00000000">
      <w:pPr>
        <w:numPr>
          <w:ilvl w:val="0"/>
          <w:numId w:val="17"/>
        </w:numPr>
        <w:spacing w:after="140"/>
        <w:ind w:hanging="360"/>
      </w:pPr>
      <w:r>
        <w:t xml:space="preserve">Strony ustalają odpowiedzialność za niewykonanie lub nienależyte wykonanie zobowiązań umownych  w formie kar umownych. Wykonawca zapłaci Zamawiającemu kary umowne za: </w:t>
      </w:r>
    </w:p>
    <w:p w14:paraId="3851F653" w14:textId="77777777" w:rsidR="000F04B2" w:rsidRDefault="00000000">
      <w:pPr>
        <w:spacing w:after="45"/>
        <w:ind w:left="708" w:firstLine="0"/>
      </w:pPr>
      <w:r>
        <w:t xml:space="preserve">1/ nieterminowe wykonanie umowy w wysokości 0,1 % wynagrodzenia brutto określonego w § 7 ust. 1 za każdy rozpoczęty dzień zwłoki. </w:t>
      </w:r>
    </w:p>
    <w:p w14:paraId="3B63A78B" w14:textId="77777777" w:rsidR="000F04B2" w:rsidRDefault="00000000">
      <w:pPr>
        <w:spacing w:after="48"/>
        <w:ind w:left="994" w:hanging="286"/>
      </w:pPr>
      <w:r>
        <w:t xml:space="preserve">2/ zwłokę w usunięciu wad stwierdzonych przy odbiorze lub w okresie rękojmi za wady    w wys. 0,1% wynagrodzenia brutto określonego w §7 ust.1 za każdy rozpoczęty dzień zwłoki liczonej od dnia wyznaczonego na usunięcie wad. </w:t>
      </w:r>
    </w:p>
    <w:p w14:paraId="791F4DB8" w14:textId="77777777" w:rsidR="000F04B2" w:rsidRDefault="00000000">
      <w:pPr>
        <w:numPr>
          <w:ilvl w:val="0"/>
          <w:numId w:val="17"/>
        </w:numPr>
        <w:spacing w:after="26" w:line="254" w:lineRule="auto"/>
        <w:ind w:hanging="360"/>
      </w:pPr>
      <w:r>
        <w:t xml:space="preserve">W przypadku odstąpienia przez Zamawiającego od umowy z przyczyn, za które odpowiada Wykonawca - Zamawiającemu przysługują kary umowne w wysokości 10% wynagrodzenia  brutto określonego w § 7 ust.1. </w:t>
      </w:r>
    </w:p>
    <w:p w14:paraId="40F57DF6" w14:textId="77777777" w:rsidR="000F04B2" w:rsidRDefault="00000000">
      <w:pPr>
        <w:numPr>
          <w:ilvl w:val="0"/>
          <w:numId w:val="17"/>
        </w:numPr>
        <w:ind w:hanging="360"/>
      </w:pPr>
      <w:r>
        <w:lastRenderedPageBreak/>
        <w:t xml:space="preserve">W przypadku odstąpienia przez Wykonawcę od umowy z przyczyn, za które odpowiada Zamawiający- Wykonawcy przysługują kary umowne w wysokości 10% wynagrodzenia  brutto określonego w § 7 ust.1. </w:t>
      </w:r>
    </w:p>
    <w:p w14:paraId="24EE126C" w14:textId="77777777" w:rsidR="000F04B2" w:rsidRDefault="00000000">
      <w:pPr>
        <w:numPr>
          <w:ilvl w:val="0"/>
          <w:numId w:val="17"/>
        </w:numPr>
        <w:ind w:hanging="360"/>
      </w:pPr>
      <w:r>
        <w:t xml:space="preserve">W przypadku gdy kary umowne, o których mowa w ust. 1 i 2 nie rekompensują poniesionej szkody, Zamawiający może dochodzić odszkodowania uzupełniającego na zasadach ogólnych.  </w:t>
      </w:r>
    </w:p>
    <w:p w14:paraId="5C457AB8" w14:textId="77777777" w:rsidR="000F04B2" w:rsidRDefault="00000000">
      <w:pPr>
        <w:numPr>
          <w:ilvl w:val="0"/>
          <w:numId w:val="17"/>
        </w:numPr>
        <w:ind w:hanging="360"/>
      </w:pPr>
      <w:r>
        <w:t xml:space="preserve">Wykonawca zobowiązany jest do zapłaty na rzecz Zamawiającego kar umownych                        w następujących przypadkach i następującej wysokości: </w:t>
      </w:r>
    </w:p>
    <w:p w14:paraId="7081DB9A" w14:textId="77777777" w:rsidR="000F04B2" w:rsidRDefault="00000000">
      <w:pPr>
        <w:numPr>
          <w:ilvl w:val="2"/>
          <w:numId w:val="18"/>
        </w:numPr>
        <w:spacing w:after="54"/>
        <w:ind w:hanging="360"/>
      </w:pPr>
      <w:r>
        <w:t xml:space="preserve">z tytułu braku zapłaty lub nieterminowej zapłaty wynagrodzenia należnego podwykonawcy lub dalszemu podwykonawcy – w wysokości 2000 zł; </w:t>
      </w:r>
    </w:p>
    <w:p w14:paraId="40D29F54" w14:textId="77777777" w:rsidR="000F04B2" w:rsidRDefault="00000000">
      <w:pPr>
        <w:numPr>
          <w:ilvl w:val="2"/>
          <w:numId w:val="18"/>
        </w:numPr>
        <w:spacing w:after="45"/>
        <w:ind w:hanging="360"/>
      </w:pPr>
      <w:r>
        <w:t xml:space="preserve">z tytułu nieprzedłożenia do zaakceptowania projektu umowy o podwykonawstwo, której przedmiotem są roboty budowlane lub projektu jej zmiany – w wysokości 2000 zł; </w:t>
      </w:r>
    </w:p>
    <w:p w14:paraId="6B372112" w14:textId="77777777" w:rsidR="000F04B2" w:rsidRDefault="00000000">
      <w:pPr>
        <w:numPr>
          <w:ilvl w:val="2"/>
          <w:numId w:val="18"/>
        </w:numPr>
        <w:spacing w:after="52"/>
        <w:ind w:hanging="360"/>
      </w:pPr>
      <w:r>
        <w:t xml:space="preserve">z tytułu nieprzedłożenia poświadczonej za zgodność z oryginałem kopii umowy                        o podwykonawstwo lub jej zmiany – w wysokości 2000 zł; </w:t>
      </w:r>
    </w:p>
    <w:p w14:paraId="3CFC9B49" w14:textId="77777777" w:rsidR="000F04B2" w:rsidRDefault="00000000">
      <w:pPr>
        <w:numPr>
          <w:ilvl w:val="2"/>
          <w:numId w:val="18"/>
        </w:numPr>
        <w:spacing w:after="48"/>
        <w:ind w:hanging="360"/>
      </w:pPr>
      <w:r>
        <w:t>z tytułu braku zmiany umowy o podwykonawstwo w zakresie terminu zapłaty - w wysokości 2000 zł.</w:t>
      </w:r>
      <w:r>
        <w:rPr>
          <w:b/>
        </w:rPr>
        <w:t xml:space="preserve"> </w:t>
      </w:r>
    </w:p>
    <w:p w14:paraId="41DE2127" w14:textId="77777777" w:rsidR="000F04B2" w:rsidRDefault="00000000">
      <w:pPr>
        <w:numPr>
          <w:ilvl w:val="0"/>
          <w:numId w:val="17"/>
        </w:numPr>
        <w:spacing w:after="288"/>
        <w:ind w:hanging="360"/>
      </w:pPr>
      <w:r>
        <w:t xml:space="preserve">Łączna maksymalna wysokość kar umownych nie może przekroczyć 30% wynagrodzenia brutto określonego w § 7 ust. 1. </w:t>
      </w:r>
    </w:p>
    <w:p w14:paraId="01AAA2A6" w14:textId="302BBEE8" w:rsidR="000F04B2" w:rsidRDefault="00000000">
      <w:pPr>
        <w:spacing w:after="3"/>
        <w:ind w:left="4304" w:hanging="10"/>
      </w:pPr>
      <w:r>
        <w:rPr>
          <w:b/>
        </w:rPr>
        <w:t>§ 1</w:t>
      </w:r>
      <w:r w:rsidR="0049121E">
        <w:rPr>
          <w:b/>
        </w:rPr>
        <w:t>2</w:t>
      </w:r>
      <w:r>
        <w:rPr>
          <w:b/>
        </w:rPr>
        <w:t xml:space="preserve">. </w:t>
      </w:r>
    </w:p>
    <w:p w14:paraId="0A2E66BE" w14:textId="77777777" w:rsidR="000F04B2" w:rsidRDefault="00000000">
      <w:pPr>
        <w:spacing w:after="3"/>
        <w:ind w:left="3961" w:hanging="10"/>
      </w:pPr>
      <w:r>
        <w:rPr>
          <w:b/>
        </w:rPr>
        <w:t xml:space="preserve">Siła wyższa </w:t>
      </w:r>
    </w:p>
    <w:p w14:paraId="31282F7D" w14:textId="77777777" w:rsidR="000F04B2" w:rsidRDefault="00000000">
      <w:pPr>
        <w:numPr>
          <w:ilvl w:val="1"/>
          <w:numId w:val="17"/>
        </w:numPr>
        <w:ind w:hanging="360"/>
      </w:pPr>
      <w:r>
        <w:t xml:space="preserve">Strony będą zwolnione od odpowiedzialności za niewykonanie lub nienależyte wykonanie zobowiązań wynikających z Umowy, o ile niewykonanie lub nienależyte wykonanie zobowiązania nastąpiło wskutek siły wyższej. </w:t>
      </w:r>
    </w:p>
    <w:p w14:paraId="6DB29C2D" w14:textId="77777777" w:rsidR="000F04B2" w:rsidRDefault="00000000">
      <w:pPr>
        <w:numPr>
          <w:ilvl w:val="1"/>
          <w:numId w:val="17"/>
        </w:numPr>
        <w:ind w:hanging="360"/>
      </w:pPr>
      <w:r>
        <w:t xml:space="preserve">Strona, która zamierza żądać zwolnienia z odpowiedzialności z powodu siły wyższej, zobowiązana jest powiadomić drugą Stronę, bez zbędnej zwłoki, o jej zajściu i ustaniu. </w:t>
      </w:r>
    </w:p>
    <w:p w14:paraId="781E49C4" w14:textId="77777777" w:rsidR="000F04B2" w:rsidRDefault="00000000">
      <w:pPr>
        <w:numPr>
          <w:ilvl w:val="1"/>
          <w:numId w:val="17"/>
        </w:numPr>
        <w:ind w:hanging="360"/>
      </w:pPr>
      <w:r>
        <w:t xml:space="preserve">Zaistnienie siły wyższej powinno być udokumentowane przez Stronę powołującą się na nią. </w:t>
      </w:r>
    </w:p>
    <w:p w14:paraId="3D00DD83" w14:textId="77777777" w:rsidR="000F04B2" w:rsidRDefault="00000000">
      <w:pPr>
        <w:numPr>
          <w:ilvl w:val="1"/>
          <w:numId w:val="17"/>
        </w:numPr>
        <w:spacing w:after="252"/>
        <w:ind w:hanging="360"/>
      </w:pPr>
      <w:r>
        <w:t xml:space="preserve">W przypadku wystąpienia niekorzystnych warunków atmosferycznych zostaną protokolarnie wstrzymane roboty. Roboty zostaną wznowione z chwilą ustąpienia niekorzystnych warunków atmosferycznych. </w:t>
      </w:r>
    </w:p>
    <w:p w14:paraId="653EC76D" w14:textId="6A67C257" w:rsidR="000F04B2" w:rsidRDefault="00000000">
      <w:pPr>
        <w:spacing w:after="4" w:line="259" w:lineRule="auto"/>
        <w:ind w:left="719" w:right="720" w:hanging="10"/>
        <w:jc w:val="center"/>
      </w:pPr>
      <w:r>
        <w:rPr>
          <w:b/>
        </w:rPr>
        <w:t>§ 1</w:t>
      </w:r>
      <w:r w:rsidR="0049121E">
        <w:rPr>
          <w:b/>
        </w:rPr>
        <w:t>3</w:t>
      </w:r>
      <w:r>
        <w:rPr>
          <w:b/>
        </w:rPr>
        <w:t xml:space="preserve">. </w:t>
      </w:r>
    </w:p>
    <w:p w14:paraId="34757C76" w14:textId="77777777" w:rsidR="000F04B2" w:rsidRDefault="00000000">
      <w:pPr>
        <w:spacing w:after="4" w:line="259" w:lineRule="auto"/>
        <w:ind w:left="719" w:right="720" w:hanging="10"/>
        <w:jc w:val="center"/>
      </w:pPr>
      <w:r>
        <w:rPr>
          <w:b/>
        </w:rPr>
        <w:t xml:space="preserve">Zmiany umowy  </w:t>
      </w:r>
    </w:p>
    <w:p w14:paraId="1A3488DF" w14:textId="77777777" w:rsidR="000F04B2" w:rsidRDefault="00000000">
      <w:pPr>
        <w:spacing w:after="0" w:line="259" w:lineRule="auto"/>
        <w:ind w:left="49" w:firstLine="0"/>
        <w:jc w:val="center"/>
      </w:pPr>
      <w:r>
        <w:rPr>
          <w:b/>
        </w:rPr>
        <w:t xml:space="preserve"> </w:t>
      </w:r>
    </w:p>
    <w:p w14:paraId="6C7389DB" w14:textId="17F2A54C" w:rsidR="000F04B2" w:rsidRDefault="00000000" w:rsidP="00F93B0B">
      <w:pPr>
        <w:pStyle w:val="Akapitzlist"/>
        <w:numPr>
          <w:ilvl w:val="0"/>
          <w:numId w:val="25"/>
        </w:numPr>
        <w:spacing w:after="48"/>
        <w:ind w:left="567"/>
      </w:pPr>
      <w:r>
        <w:t xml:space="preserve">Wszelkie zmiany niniejszej umowy mogą być dokonane wyłącznie w formie pisemnej  za zgodą obu stron wyrażoną na piśmie pod rygorem nieważności. </w:t>
      </w:r>
    </w:p>
    <w:p w14:paraId="1060D063" w14:textId="77777777" w:rsidR="00F93B0B" w:rsidRDefault="00F93B0B" w:rsidP="00F93B0B">
      <w:pPr>
        <w:pStyle w:val="Akapitzlist"/>
        <w:numPr>
          <w:ilvl w:val="0"/>
          <w:numId w:val="25"/>
        </w:numPr>
        <w:spacing w:after="48"/>
        <w:ind w:left="567"/>
      </w:pPr>
      <w:r w:rsidRPr="00F93B0B">
        <w:t>Zmiana postanowień Umowy w stosunku do treści oferty Wykonawcy możliwa jest w przypadku zaistnienia jednej z następujących okoliczności i na warunkach określonych poniżej:</w:t>
      </w:r>
    </w:p>
    <w:p w14:paraId="501C1870" w14:textId="77777777" w:rsidR="00F93B0B" w:rsidRDefault="00F93B0B" w:rsidP="00680758">
      <w:pPr>
        <w:pStyle w:val="Akapitzlist"/>
        <w:numPr>
          <w:ilvl w:val="1"/>
          <w:numId w:val="25"/>
        </w:numPr>
        <w:spacing w:after="48"/>
        <w:ind w:left="851" w:hanging="567"/>
      </w:pPr>
      <w:r>
        <w:t xml:space="preserve"> Dopuszczalne zmiany odnoszące się do przedmiotu zamówienia: </w:t>
      </w:r>
    </w:p>
    <w:p w14:paraId="4C22155C" w14:textId="261C5E7E" w:rsidR="00F93B0B" w:rsidRDefault="00F93B0B" w:rsidP="00F93B0B">
      <w:pPr>
        <w:pStyle w:val="Akapitzlist"/>
        <w:numPr>
          <w:ilvl w:val="2"/>
          <w:numId w:val="26"/>
        </w:numPr>
        <w:spacing w:after="48"/>
      </w:pPr>
      <w:r>
        <w:t xml:space="preserve">Dopuszczalna jest zmiana przedmiotu zamówienia poprzez zmianę zakresu robót budowlanych przewidzianych w dokumentacji projektowej w przypadku: </w:t>
      </w:r>
    </w:p>
    <w:p w14:paraId="14E09C88" w14:textId="7A33D641" w:rsidR="00F93B0B" w:rsidRDefault="00F93B0B" w:rsidP="00F93B0B">
      <w:pPr>
        <w:pStyle w:val="Akapitzlist"/>
        <w:numPr>
          <w:ilvl w:val="0"/>
          <w:numId w:val="27"/>
        </w:numPr>
        <w:spacing w:after="48"/>
      </w:pPr>
      <w:r>
        <w:lastRenderedPageBreak/>
        <w:t xml:space="preserve">konieczności wykonania robót, których wykonanie ma na celu prawidłowe zrealizowanie przedmiotu zamówienia, a konieczność ich wykonania wynika z zasad wiedzy technicznej, uzasadnionych potrzeb Zamawiającego lub gdy wystąpiły Wady dokumentacji projektowej, </w:t>
      </w:r>
    </w:p>
    <w:p w14:paraId="55DB6A7A" w14:textId="301EA949" w:rsidR="00F93B0B" w:rsidRDefault="00F93B0B" w:rsidP="00F93B0B">
      <w:pPr>
        <w:pStyle w:val="Akapitzlist"/>
        <w:numPr>
          <w:ilvl w:val="0"/>
          <w:numId w:val="27"/>
        </w:numPr>
        <w:spacing w:after="48"/>
      </w:pPr>
      <w:r>
        <w:t xml:space="preserve">konieczności wykonania robót niezbędnych do prawidłowego wykonania przedmiotu Umowy, które nie zostały przewidziane  w dokumentacji projektowej przekazanej przez Zamawiającego , </w:t>
      </w:r>
    </w:p>
    <w:p w14:paraId="10B18DAC" w14:textId="396887F0" w:rsidR="00F93B0B" w:rsidRDefault="00F93B0B" w:rsidP="00F93B0B">
      <w:pPr>
        <w:pStyle w:val="Akapitzlist"/>
        <w:numPr>
          <w:ilvl w:val="0"/>
          <w:numId w:val="27"/>
        </w:numPr>
        <w:spacing w:after="48"/>
      </w:pPr>
      <w:r>
        <w:t xml:space="preserve">zmiany dokumentacji projektowej wykonane z inicjatywy Zamawiającego ze względu na stwierdzone Wady, co spowoduje konieczność wykonania robót zamiennych . </w:t>
      </w:r>
    </w:p>
    <w:p w14:paraId="3CD62E50" w14:textId="713C91F0" w:rsidR="00F93B0B" w:rsidRDefault="00F93B0B" w:rsidP="00F93B0B">
      <w:pPr>
        <w:pStyle w:val="Akapitzlist"/>
        <w:numPr>
          <w:ilvl w:val="0"/>
          <w:numId w:val="27"/>
        </w:numPr>
        <w:spacing w:after="48"/>
      </w:pPr>
      <w:r>
        <w:t>zmiany decyzji administracyjnych, zezwoleń, uzgodnień oraz opinii podmiotów zewnętrznych na podstawie których prowadzone są roboty budowlane objęte Umową, powodujące zmianę dotychczasowego zakresu robót przewidzianego w dokumentacji projektowej lub innych dokumentach opisujących przedmiot zamówienia.</w:t>
      </w:r>
    </w:p>
    <w:p w14:paraId="19D75329" w14:textId="77777777" w:rsidR="00F93B0B" w:rsidRDefault="00F93B0B" w:rsidP="00680758">
      <w:pPr>
        <w:pStyle w:val="Akapitzlist"/>
        <w:numPr>
          <w:ilvl w:val="1"/>
          <w:numId w:val="25"/>
        </w:numPr>
        <w:spacing w:after="246"/>
        <w:ind w:left="851" w:right="54" w:hanging="567"/>
      </w:pPr>
      <w:r>
        <w:t xml:space="preserve"> Dopuszczalna jest zmiana zakresu robót budowlanych poprzez ich ograniczenie w sytuacji, gdy wykonanie niektórych robót okazało się zbędne, zmieniły się okoliczności związane z wykonaniem Umowy lub wykonanie poszczególnych robót nie leży w interesie publicznym lub Zamawiającego </w:t>
      </w:r>
      <w:r w:rsidRPr="00F93B0B">
        <w:t>W takim przypadku wynagrodzenie Wykonawcy zmniejsza się odpowiednio w stosunku do zmniejszonego zakresu robót</w:t>
      </w:r>
      <w:r>
        <w:t>.</w:t>
      </w:r>
    </w:p>
    <w:p w14:paraId="6FFB2769" w14:textId="499F69A4" w:rsidR="00F93B0B" w:rsidRDefault="00F93B0B" w:rsidP="00680758">
      <w:pPr>
        <w:pStyle w:val="Akapitzlist"/>
        <w:numPr>
          <w:ilvl w:val="1"/>
          <w:numId w:val="25"/>
        </w:numPr>
        <w:spacing w:after="246"/>
        <w:ind w:left="851" w:right="54" w:hanging="567"/>
      </w:pPr>
      <w:r>
        <w:t xml:space="preserve"> </w:t>
      </w:r>
      <w:r w:rsidRPr="00F93B0B">
        <w:t>Dopuszczalna jest zmiana przedmiotu Umowy, w szczególności zmiana sposobu wykonania przedmiotu Umowy, zakresu robót, lokalizacji robót w sytuacji:</w:t>
      </w:r>
    </w:p>
    <w:p w14:paraId="03A49172" w14:textId="3156BA9C" w:rsidR="00F93B0B" w:rsidRDefault="00F93B0B" w:rsidP="00F93B0B">
      <w:pPr>
        <w:pStyle w:val="Akapitzlist"/>
        <w:numPr>
          <w:ilvl w:val="2"/>
          <w:numId w:val="25"/>
        </w:numPr>
        <w:spacing w:after="246"/>
        <w:ind w:right="54"/>
      </w:pPr>
      <w:r w:rsidRPr="00F93B0B">
        <w:t>wystąpienia innych warunków geologicznych, geotechnicznych, hydrologicznych, niż te wskazane przez Zamawiającego w dokumentacji projektowej lub innych dokumentach opisujących przedmiot zamówienia, powodujących konieczność zmiany sposobu wykonania przedmiotu Umowy,</w:t>
      </w:r>
    </w:p>
    <w:p w14:paraId="5B204CA4" w14:textId="6872E734" w:rsidR="00F93B0B" w:rsidRDefault="00F93B0B" w:rsidP="00F93B0B">
      <w:pPr>
        <w:pStyle w:val="Akapitzlist"/>
        <w:numPr>
          <w:ilvl w:val="2"/>
          <w:numId w:val="25"/>
        </w:numPr>
        <w:spacing w:after="246"/>
        <w:ind w:right="54"/>
      </w:pPr>
      <w:r>
        <w:t xml:space="preserve">wystąpienia na terenie budowy niewybuchów, niewypałów lub znalezisk archeologicznych, które uniemożliwiają lub utrudniają wykonanie robót na warunkach przewidzianych w Umowie, </w:t>
      </w:r>
    </w:p>
    <w:p w14:paraId="01291C27" w14:textId="4FA735F5" w:rsidR="00F93B0B" w:rsidRDefault="00F93B0B" w:rsidP="00F93B0B">
      <w:pPr>
        <w:pStyle w:val="Akapitzlist"/>
        <w:numPr>
          <w:ilvl w:val="2"/>
          <w:numId w:val="25"/>
        </w:numPr>
        <w:spacing w:after="246"/>
        <w:ind w:right="54"/>
      </w:pPr>
      <w:r>
        <w:t xml:space="preserve">zmiany po upływie terminu składania ofert powszechnie obowiązujących przepisów prawa, które miały wpływ na możliwość wykonania przedmiotu Umowy, </w:t>
      </w:r>
    </w:p>
    <w:p w14:paraId="6741CC0F" w14:textId="43768186" w:rsidR="00F93B0B" w:rsidRDefault="00F93B0B" w:rsidP="00F93B0B">
      <w:pPr>
        <w:pStyle w:val="Akapitzlist"/>
        <w:numPr>
          <w:ilvl w:val="2"/>
          <w:numId w:val="25"/>
        </w:numPr>
        <w:spacing w:after="246"/>
        <w:ind w:right="54"/>
      </w:pPr>
      <w:r>
        <w:t>wystąpienia siły wyższej, która uniemożliwiła lub istotnie ograniczyła możliwość wykonania przedmiotu Umowy albo jej części  w sposób określony w Umowie lub dokumentach zamówieni</w:t>
      </w:r>
    </w:p>
    <w:p w14:paraId="3453D51C" w14:textId="0CB85F8B" w:rsidR="00680758" w:rsidRDefault="00680758" w:rsidP="00680758">
      <w:pPr>
        <w:pStyle w:val="Akapitzlist"/>
        <w:numPr>
          <w:ilvl w:val="1"/>
          <w:numId w:val="25"/>
        </w:numPr>
        <w:spacing w:after="246"/>
        <w:ind w:left="851" w:right="54" w:hanging="567"/>
      </w:pPr>
      <w:r w:rsidRPr="00680758">
        <w:t>Dopuszczalna jest zmiana technologii wykonania robót lub materiałów przewidzianych w dokumentacji projektowej  lub innych dokumentach opisujących przedmiot zamówienia, jeżeli w wyniku rozwoju technicznego lub technologicznego możliwe jest wykonanie robót przy zastosowaniu innej technologii lub materiałów, które:</w:t>
      </w:r>
    </w:p>
    <w:p w14:paraId="064227CB" w14:textId="77777777" w:rsidR="00680758" w:rsidRDefault="00680758" w:rsidP="00680758">
      <w:pPr>
        <w:pStyle w:val="Akapitzlist"/>
        <w:numPr>
          <w:ilvl w:val="2"/>
          <w:numId w:val="25"/>
        </w:numPr>
        <w:spacing w:after="246"/>
        <w:ind w:right="54"/>
      </w:pPr>
      <w:r w:rsidRPr="00680758">
        <w:t>podwyższą jakość wykonanych robót, lub</w:t>
      </w:r>
    </w:p>
    <w:p w14:paraId="6B2C5A32" w14:textId="77777777" w:rsidR="00680758" w:rsidRDefault="00680758" w:rsidP="00680758">
      <w:pPr>
        <w:pStyle w:val="Akapitzlist"/>
        <w:numPr>
          <w:ilvl w:val="2"/>
          <w:numId w:val="25"/>
        </w:numPr>
        <w:spacing w:after="246"/>
        <w:ind w:right="54"/>
      </w:pPr>
      <w:r>
        <w:t xml:space="preserve">zmniejszą koszty realizacji Umowy lub koszty eksploatacji przedmiotu zamówienia, lub  </w:t>
      </w:r>
    </w:p>
    <w:p w14:paraId="1F8D2FB2" w14:textId="0E839338" w:rsidR="00680758" w:rsidRDefault="00680758" w:rsidP="00680758">
      <w:pPr>
        <w:pStyle w:val="Akapitzlist"/>
        <w:numPr>
          <w:ilvl w:val="2"/>
          <w:numId w:val="25"/>
        </w:numPr>
        <w:spacing w:after="246"/>
        <w:ind w:right="54"/>
      </w:pPr>
      <w:r>
        <w:t xml:space="preserve">pozwolą na skrócenie terminu wykonania Umowy, lub  </w:t>
      </w:r>
    </w:p>
    <w:p w14:paraId="6412F367" w14:textId="04267B90" w:rsidR="00680758" w:rsidRDefault="00680758" w:rsidP="00680758">
      <w:pPr>
        <w:pStyle w:val="Akapitzlist"/>
        <w:numPr>
          <w:ilvl w:val="2"/>
          <w:numId w:val="25"/>
        </w:numPr>
        <w:spacing w:after="246"/>
        <w:ind w:right="54"/>
      </w:pPr>
      <w:r>
        <w:t xml:space="preserve">pozwolą na wydłużenie okresu eksploatacji przedmiotu zamówienia  po ich zakończeniu, lub  </w:t>
      </w:r>
    </w:p>
    <w:p w14:paraId="183618FC" w14:textId="0451BBA8" w:rsidR="00680758" w:rsidRDefault="00680758" w:rsidP="00680758">
      <w:pPr>
        <w:pStyle w:val="Akapitzlist"/>
        <w:numPr>
          <w:ilvl w:val="2"/>
          <w:numId w:val="25"/>
        </w:numPr>
        <w:spacing w:after="246"/>
        <w:ind w:right="54"/>
      </w:pPr>
      <w:r>
        <w:t>zmniejszą negatywne skutki dla środowiska naturalnego</w:t>
      </w:r>
      <w:r w:rsidRPr="00680758">
        <w:t xml:space="preserve">  </w:t>
      </w:r>
    </w:p>
    <w:p w14:paraId="69503EA1" w14:textId="77777777" w:rsidR="00FD7A86" w:rsidRDefault="00680758" w:rsidP="00680758">
      <w:pPr>
        <w:pStyle w:val="Akapitzlist"/>
        <w:numPr>
          <w:ilvl w:val="1"/>
          <w:numId w:val="25"/>
        </w:numPr>
        <w:spacing w:after="246"/>
        <w:ind w:left="851" w:right="54" w:hanging="567"/>
      </w:pPr>
      <w:r w:rsidRPr="00680758">
        <w:lastRenderedPageBreak/>
        <w:t>Dopuszczalna jest zmiana technologii wykonania robót lub materiałów przewidzianych w dokumentacji projektowej lub innej dokumentacji opisującej przedmiot zamówienia w przypadku niedostępności, lub obiektywnych trudności  z dostępem do odpowiednich czynników produkcji (w szczególności surowców, materiałów lub urządzeń) lub rynku pracy, co utrudnia możliwość wykonania przedmiotu Umowy, tj. w szczególności powoduje opóźnienie w postępie robót,  a Wykonawca, pomimo zachowania należytej staranności, nie mógł temu zapobiec</w:t>
      </w:r>
    </w:p>
    <w:p w14:paraId="788693D1" w14:textId="77777777" w:rsidR="00FD7A86" w:rsidRDefault="00FD7A86" w:rsidP="00FD7A86">
      <w:pPr>
        <w:pStyle w:val="Akapitzlist"/>
        <w:numPr>
          <w:ilvl w:val="1"/>
          <w:numId w:val="25"/>
        </w:numPr>
        <w:spacing w:after="246"/>
        <w:ind w:left="851" w:right="54" w:hanging="567"/>
      </w:pPr>
      <w:r>
        <w:t>Dopuszczalne zmiany postanowień Umowy:</w:t>
      </w:r>
    </w:p>
    <w:p w14:paraId="43B97F10" w14:textId="1479D83B" w:rsidR="00FD7A86" w:rsidRDefault="00FD7A86" w:rsidP="00FD7A86">
      <w:pPr>
        <w:pStyle w:val="Akapitzlist"/>
        <w:numPr>
          <w:ilvl w:val="2"/>
          <w:numId w:val="25"/>
        </w:numPr>
        <w:spacing w:after="246"/>
        <w:ind w:right="54"/>
      </w:pPr>
      <w:r>
        <w:t xml:space="preserve">dopuszczalna </w:t>
      </w:r>
      <w:r>
        <w:tab/>
        <w:t xml:space="preserve">jest zmiana sposobu, terminów i zakresu przeprowadzenia odbiorów częściowych, odbioru końcowego, prób lub testów w sytuacji, gdy taka zmiana okaże się konieczna do prawidłowej oceny należytego wykonania przedmiotu zamówienia przez Wykonawcę, w szczególności gdy zmianie ulegnie technologia wykonania poszczególnych robót,  </w:t>
      </w:r>
    </w:p>
    <w:p w14:paraId="1701C9FF" w14:textId="77777777" w:rsidR="00FD7A86" w:rsidRDefault="00FD7A86" w:rsidP="00FD7A86">
      <w:pPr>
        <w:pStyle w:val="Akapitzlist"/>
        <w:numPr>
          <w:ilvl w:val="2"/>
          <w:numId w:val="25"/>
        </w:numPr>
        <w:spacing w:after="246"/>
        <w:ind w:right="54"/>
      </w:pPr>
      <w:r>
        <w:t xml:space="preserve">dopuszczalna jest zmiana obowiązków Wykonawcy innych niż wykonanie robót budowlanych poprzez ich rozszerzenie lub ograniczenie lub zmianę sposobu ich realizacji, np. w zakresie odnoszącym się do uzyskania odpowiednich decyzji administracyjnych, pozwoleń, zgód lub uzgodnień w sytuacji, gdy podmiot trzeci (Inżynier Kontraktu, Inspektor Nadzoru) lub Zamawiający takich obowiązków nie wykonali (o ile obowiązek taki nie obciążał zgodnie z umową Wykonawcy) lub ich wykonanie może się wiązać z utrudnieniami, które mogą wpłynąć na możliwość wykonania Umowy przez Wykonawcę lub też zmiana taka wynika ze zmian prawa. </w:t>
      </w:r>
    </w:p>
    <w:p w14:paraId="11CC8E28" w14:textId="5E87CF24" w:rsidR="00FD7A86" w:rsidRDefault="00FD7A86" w:rsidP="00FD7A86">
      <w:pPr>
        <w:pStyle w:val="Akapitzlist"/>
        <w:numPr>
          <w:ilvl w:val="1"/>
          <w:numId w:val="25"/>
        </w:numPr>
        <w:ind w:left="851" w:hanging="567"/>
      </w:pPr>
      <w:r>
        <w:t xml:space="preserve"> </w:t>
      </w:r>
      <w:r w:rsidRPr="00FD7A86">
        <w:t xml:space="preserve">Dopuszczalna jest zmiana terminu wykonania Umowy w przypadku: </w:t>
      </w:r>
    </w:p>
    <w:p w14:paraId="636BD14C" w14:textId="6F39689C" w:rsidR="00FD7A86" w:rsidRDefault="00FD7A86" w:rsidP="00FD7A86">
      <w:pPr>
        <w:pStyle w:val="Akapitzlist"/>
        <w:numPr>
          <w:ilvl w:val="2"/>
          <w:numId w:val="25"/>
        </w:numPr>
      </w:pPr>
      <w:r>
        <w:t>wystąpienia wyjątkowo niesprzyjających warunków atmosferycznych (obfitych i opadów atmosferycznych, wysokich</w:t>
      </w:r>
      <w:r w:rsidR="00AE733F">
        <w:t xml:space="preserve"> lub niskich</w:t>
      </w:r>
      <w:r>
        <w:t xml:space="preserve"> </w:t>
      </w:r>
      <w:r w:rsidR="00AE733F">
        <w:t>temperatur utrzymujących się prze co najmniej 5 dni)</w:t>
      </w:r>
      <w:r>
        <w:t xml:space="preserve">, co spowodowało zakłócenia w realizacji przedmiotu Umowy lub brak możliwości kontynuowania wykonywania przedmiotu Umowy (wstrzymanie wykonania). </w:t>
      </w:r>
    </w:p>
    <w:p w14:paraId="3A492DAC" w14:textId="0E3E9178" w:rsidR="00FD7A86" w:rsidRDefault="00FD7A86" w:rsidP="00FD7A86">
      <w:pPr>
        <w:pStyle w:val="Akapitzlist"/>
        <w:numPr>
          <w:ilvl w:val="2"/>
          <w:numId w:val="25"/>
        </w:numPr>
      </w:pPr>
      <w:r>
        <w:t xml:space="preserve">opóźnienia innych inwestycji, robót budowlanych lub prac prowadzonych przez Zamawiającego lub innych zamawiających, które to inwestycje, roboty lub prace kolidują z wykonaniem przedmiotu Umowy, co uniemożliwia Wykonawcy terminowe wykonanie Umowy, </w:t>
      </w:r>
    </w:p>
    <w:p w14:paraId="694029BC" w14:textId="5BE5CC09" w:rsidR="00AE733F" w:rsidRDefault="00AE733F" w:rsidP="00AE733F">
      <w:pPr>
        <w:pStyle w:val="Akapitzlist"/>
        <w:numPr>
          <w:ilvl w:val="2"/>
          <w:numId w:val="25"/>
        </w:numPr>
      </w:pPr>
      <w:r>
        <w:t xml:space="preserve">opóźnienia Zamawiającego w wykonaniu jego zobowiązań wynikających z Umowy lub przepisów powszechnie obowiązującego prawa,  co uniemożliwia terminowe wykonanie Umowy przez Wykonawcę, </w:t>
      </w:r>
    </w:p>
    <w:p w14:paraId="1B226F72" w14:textId="6883D9EC" w:rsidR="00FD7A86" w:rsidRDefault="00AE733F" w:rsidP="00AE733F">
      <w:pPr>
        <w:pStyle w:val="Akapitzlist"/>
        <w:numPr>
          <w:ilvl w:val="2"/>
          <w:numId w:val="25"/>
        </w:numPr>
      </w:pPr>
      <w:r>
        <w:t xml:space="preserve">opóźnienia organów administracji publicznej w wydaniu decyzji administracyjnych, zezwoleń, opinii, uzgodnień lub innych aktów administracyjnych, których wydanie jest niezbędne dla dalszego wykonywania przedmiotu Umowy przez Wykonawcę, a opóźnienie organów nie wynika z przyczyn leżących po stronie Wykonawcy,  </w:t>
      </w:r>
    </w:p>
    <w:p w14:paraId="2C6CD643" w14:textId="5217170F" w:rsidR="00AE733F" w:rsidRDefault="00AE733F" w:rsidP="00AE733F">
      <w:pPr>
        <w:pStyle w:val="Akapitzlist"/>
        <w:numPr>
          <w:ilvl w:val="2"/>
          <w:numId w:val="25"/>
        </w:numPr>
      </w:pPr>
      <w:r>
        <w:t xml:space="preserve">opóźnienia w uzyskaniu wymaganych uzgodnień, opinii, aprobat  od podmiotów trzecich, które to opóźnienie powstało z przyczyn nieleżących po stronie Wykonawcy, a powoduje brak możliwości wykonywania przedmiotu Umowy, co ma wpływ na termin wykonania Umowy, </w:t>
      </w:r>
    </w:p>
    <w:p w14:paraId="66649F1B" w14:textId="5E62FDA0" w:rsidR="00AE733F" w:rsidRDefault="00AE733F" w:rsidP="00AE733F">
      <w:pPr>
        <w:pStyle w:val="Akapitzlist"/>
        <w:numPr>
          <w:ilvl w:val="2"/>
          <w:numId w:val="25"/>
        </w:numPr>
      </w:pPr>
      <w:r>
        <w:t xml:space="preserve">wstrzymania wykonania Umowy lub jej części przez Zamawiającego  lub organ władzy publicznej z przyczyn nieleżących po stronie Wykonawcy, o ile takie </w:t>
      </w:r>
      <w:r>
        <w:lastRenderedPageBreak/>
        <w:t xml:space="preserve">działanie powoduje, że nie jest możliwe wykonanie Umowy w dotychczas ustalonym terminie, </w:t>
      </w:r>
    </w:p>
    <w:p w14:paraId="3D38B5B0" w14:textId="1A4C0ADA" w:rsidR="00AE733F" w:rsidRDefault="00AE733F" w:rsidP="00AE733F">
      <w:pPr>
        <w:pStyle w:val="Akapitzlist"/>
        <w:numPr>
          <w:ilvl w:val="2"/>
          <w:numId w:val="25"/>
        </w:numPr>
      </w:pPr>
      <w:r>
        <w:t xml:space="preserve">wystąpienia awarii na terenie budowy, za którą odpowiedzialności nie ponosi Wykonawca, skutkującej koniecznością wstrzymania wykonania przedmiotu </w:t>
      </w:r>
    </w:p>
    <w:p w14:paraId="439EE379" w14:textId="77777777" w:rsidR="00AE733F" w:rsidRDefault="00AE733F" w:rsidP="00AE733F">
      <w:pPr>
        <w:pStyle w:val="Akapitzlist"/>
        <w:numPr>
          <w:ilvl w:val="2"/>
          <w:numId w:val="25"/>
        </w:numPr>
      </w:pPr>
      <w:r>
        <w:t xml:space="preserve">Umowy przez Wykonawcę,  </w:t>
      </w:r>
    </w:p>
    <w:p w14:paraId="52BABA1F" w14:textId="7E6E67D5" w:rsidR="00AE733F" w:rsidRDefault="00AE733F" w:rsidP="00AE733F">
      <w:pPr>
        <w:pStyle w:val="Akapitzlist"/>
        <w:numPr>
          <w:ilvl w:val="2"/>
          <w:numId w:val="25"/>
        </w:numPr>
      </w:pPr>
      <w:r>
        <w:t xml:space="preserve">wystąpienia okoliczności uprawniających do zmiany przedmiotu Umowy, o których mowa w innych postanowieniach Umowy, jeżeli okoliczności  te mają wpływ na termin wykonania Umowy,  </w:t>
      </w:r>
    </w:p>
    <w:p w14:paraId="60832A6D" w14:textId="56E8DA41" w:rsidR="00AE733F" w:rsidRDefault="00AE733F" w:rsidP="00AE733F">
      <w:pPr>
        <w:pStyle w:val="Akapitzlist"/>
        <w:numPr>
          <w:ilvl w:val="2"/>
          <w:numId w:val="25"/>
        </w:numPr>
      </w:pPr>
      <w:r>
        <w:t xml:space="preserve"> zmiany po upływie składania ofert powszechnie obowiązujących przepisów prawa, które miały wpływ na możliwość wykonania Umowy w terminie  w niej ustalonym, </w:t>
      </w:r>
    </w:p>
    <w:p w14:paraId="22FF7868" w14:textId="753329C4" w:rsidR="00AE733F" w:rsidRDefault="00AE733F" w:rsidP="00AE733F">
      <w:pPr>
        <w:pStyle w:val="Akapitzlist"/>
        <w:numPr>
          <w:ilvl w:val="2"/>
          <w:numId w:val="25"/>
        </w:numPr>
      </w:pPr>
      <w:r>
        <w:t xml:space="preserve">wystąpienia siły wyższej, która uniemożliwiła lub istotnie ograniczyła możliwość wykonania przedmiotu Umowy albo jej części w dotychczas ustalonym terminie, </w:t>
      </w:r>
    </w:p>
    <w:p w14:paraId="488645E6" w14:textId="55444F0E" w:rsidR="006F3FDD" w:rsidRPr="006F3FDD" w:rsidRDefault="006F3FDD" w:rsidP="006F3FDD">
      <w:pPr>
        <w:pStyle w:val="Akapitzlist"/>
        <w:numPr>
          <w:ilvl w:val="2"/>
          <w:numId w:val="25"/>
        </w:numPr>
      </w:pPr>
      <w:r w:rsidRPr="006F3FDD">
        <w:t xml:space="preserve">niedostępności lub obiektywnych trudności </w:t>
      </w:r>
      <w:r>
        <w:t xml:space="preserve">z </w:t>
      </w:r>
      <w:r w:rsidRPr="006F3FDD">
        <w:t>dostępem do odpowiednich czynników produkcji (w szczególności surowców, materiałów lub urządzeń) lub rynku pracy, co utrudnia możliwość wykonania przedmiotu Umowy,  tj. w szczególności powoduje opóźnienie w postępie robót, a Wykonawca, pomimo zachowania należytej staranności nie mógł temu zapobiec;</w:t>
      </w:r>
    </w:p>
    <w:p w14:paraId="46D64022" w14:textId="29DF00D2" w:rsidR="006F3FDD" w:rsidRDefault="006F3FDD" w:rsidP="006F3FDD">
      <w:pPr>
        <w:ind w:left="705" w:firstLine="0"/>
      </w:pPr>
      <w:r w:rsidRPr="006F3FDD">
        <w:t>– termin Umowy może ulec zmianie o czas, w jakim wyżej wskazane okoliczności wpłynęły  na termin wykonania Umowy przez Wykonawcę, to jest uniemożliwiły Wykonawcy terminową realizację przedmiotu Umowy</w:t>
      </w:r>
      <w:r>
        <w:t>.</w:t>
      </w:r>
    </w:p>
    <w:p w14:paraId="455D0FCF" w14:textId="77777777" w:rsidR="006F3FDD" w:rsidRPr="006F3FDD" w:rsidRDefault="006F3FDD" w:rsidP="006F3FDD">
      <w:pPr>
        <w:pStyle w:val="Akapitzlist"/>
        <w:numPr>
          <w:ilvl w:val="1"/>
          <w:numId w:val="25"/>
        </w:numPr>
        <w:ind w:left="851" w:hanging="567"/>
      </w:pPr>
      <w:r w:rsidRPr="006F3FDD">
        <w:t xml:space="preserve">Dopuszczalna jest zmiana w harmonogramie rzeczowo-finansowym (lub terminie płatności poszczególnych części wynagrodzenia) polegająca na zmianie kolejności wykonania prac, zmianie terminów wykonania poszczególnych etapów lub prac, w tym terminu końcowego, zmianie terminów odbiorów prac, zmianie zakresu prac do wykonania w poszczególnych etapach lub zmianie terminów w tym planu/harmonogramu płatności, określonych części wynagrodzenia, w przypadku:  </w:t>
      </w:r>
    </w:p>
    <w:p w14:paraId="5D6EF78F" w14:textId="1B7D4DEB" w:rsidR="006F3FDD" w:rsidRDefault="006F3FDD" w:rsidP="006F3FDD">
      <w:pPr>
        <w:pStyle w:val="Akapitzlist"/>
        <w:numPr>
          <w:ilvl w:val="2"/>
          <w:numId w:val="25"/>
        </w:numPr>
        <w:spacing w:after="246"/>
        <w:ind w:right="54"/>
      </w:pPr>
      <w:r>
        <w:t xml:space="preserve">zmiany technologii realizacji prac, zmiany materiałów, obiektywnych trudności w pozyskaniu czynników produkcji (w szczególności surowców, materiałów lub urządzeń),  lub ograniczeń rynku pracy, </w:t>
      </w:r>
    </w:p>
    <w:p w14:paraId="051C1C91" w14:textId="18D74E46" w:rsidR="006F3FDD" w:rsidRDefault="006F3FDD" w:rsidP="006F3FDD">
      <w:pPr>
        <w:pStyle w:val="Akapitzlist"/>
        <w:numPr>
          <w:ilvl w:val="2"/>
          <w:numId w:val="25"/>
        </w:numPr>
        <w:spacing w:after="246"/>
        <w:ind w:right="54"/>
      </w:pPr>
      <w:r>
        <w:t xml:space="preserve">innej zmiany Umowy mającej wpływ  na harmonogram rzeczowo - finansowy. </w:t>
      </w:r>
    </w:p>
    <w:p w14:paraId="6AD9D8DB" w14:textId="3620655D" w:rsidR="00F93B0B" w:rsidRDefault="00404946" w:rsidP="00404946">
      <w:pPr>
        <w:pStyle w:val="Akapitzlist"/>
        <w:numPr>
          <w:ilvl w:val="1"/>
          <w:numId w:val="25"/>
        </w:numPr>
        <w:spacing w:after="246"/>
        <w:ind w:left="851" w:right="54" w:hanging="567"/>
      </w:pPr>
      <w:r>
        <w:t>Z</w:t>
      </w:r>
      <w:r w:rsidRPr="00404946">
        <w:t>miana Wysokości wynagrodzenia Wykonawcy jest dopuszczalna  w przypadku</w:t>
      </w:r>
      <w:r>
        <w:t>:</w:t>
      </w:r>
    </w:p>
    <w:p w14:paraId="42C93BA9" w14:textId="273C3D77" w:rsidR="00404946" w:rsidRDefault="00404946" w:rsidP="00404946">
      <w:pPr>
        <w:pStyle w:val="Akapitzlist"/>
        <w:numPr>
          <w:ilvl w:val="2"/>
          <w:numId w:val="25"/>
        </w:numPr>
        <w:spacing w:after="246"/>
        <w:ind w:right="54"/>
      </w:pPr>
      <w:r>
        <w:t xml:space="preserve">konieczności wykonania prac nieprzewidzianych w dokumentacji projektowej  a których wykonanie jest konieczne albo w przypadku ograniczenia zakresu prac przewidzianych w Umowie, </w:t>
      </w:r>
    </w:p>
    <w:p w14:paraId="3D0295DE" w14:textId="5F1A3A7E" w:rsidR="00404946" w:rsidRDefault="00404946" w:rsidP="00404946">
      <w:pPr>
        <w:pStyle w:val="Akapitzlist"/>
        <w:numPr>
          <w:ilvl w:val="2"/>
          <w:numId w:val="25"/>
        </w:numPr>
        <w:spacing w:after="246"/>
        <w:ind w:right="54"/>
      </w:pPr>
      <w:r>
        <w:t xml:space="preserve">zmiany technologii wykonania prac, materiałów lub urządzeń koniecznych  do wykonania przedmiotu Umowy, jeżeli mają one wpływ na wysokość wynagrodzenia. W takim przypadku zmiana wynagrodzenia jest dopuszczalna w zakresie, w jakim zmiany te mają wpływ na wynagrodzenie.  </w:t>
      </w:r>
    </w:p>
    <w:p w14:paraId="7EC3DC37" w14:textId="77777777" w:rsidR="00334589" w:rsidRDefault="00334589" w:rsidP="00334589">
      <w:pPr>
        <w:pStyle w:val="Akapitzlist"/>
        <w:numPr>
          <w:ilvl w:val="2"/>
          <w:numId w:val="25"/>
        </w:numPr>
        <w:spacing w:after="246"/>
        <w:ind w:right="54"/>
      </w:pPr>
      <w:r>
        <w:t>Wysokość wynagrodzenia ze względu na zmianę przedmiotu Umowy zostanie ustalona na podstawie kosztorysu ofertowego złożonego przez Wykonawcę przed podpisaniem umowy.</w:t>
      </w:r>
    </w:p>
    <w:p w14:paraId="77C53F29" w14:textId="7B26136B" w:rsidR="00334589" w:rsidRDefault="00334589" w:rsidP="00334589">
      <w:pPr>
        <w:pStyle w:val="Akapitzlist"/>
        <w:numPr>
          <w:ilvl w:val="2"/>
          <w:numId w:val="25"/>
        </w:numPr>
        <w:spacing w:after="246"/>
        <w:ind w:right="54"/>
      </w:pPr>
      <w:r>
        <w:t xml:space="preserve">Jeżeli nie jest możliwe ustalenie zmiany wysokości wynagrodzenia zgodnie z kosztorysem, w szczególności rodzaje prac lub materiałów nie występują w kosztorysie ofertowym lub z innych przyczyn ustalenie wysokości wynagrodzenia nie jest możliwe wynagrodzenie jest ustalone na podstawie </w:t>
      </w:r>
      <w:r>
        <w:lastRenderedPageBreak/>
        <w:t xml:space="preserve">kosztorysu dodatkowego Wykonawcy, który zostanie przygotowany zgodnie z poniższymi zasadami: </w:t>
      </w:r>
    </w:p>
    <w:p w14:paraId="46DAF638" w14:textId="77777777" w:rsidR="00334589" w:rsidRDefault="00334589" w:rsidP="00334589">
      <w:pPr>
        <w:pStyle w:val="Akapitzlist"/>
        <w:numPr>
          <w:ilvl w:val="0"/>
          <w:numId w:val="30"/>
        </w:numPr>
        <w:spacing w:after="246"/>
        <w:ind w:right="54"/>
      </w:pPr>
      <w:r>
        <w:t xml:space="preserve">ceny jednostkowe będą odzwierciedlać realną wartość robót  z uwzględnieniem zysku nie wyższego niż zaoferowany w kosztorysie, </w:t>
      </w:r>
    </w:p>
    <w:p w14:paraId="6251B8E0" w14:textId="77777777" w:rsidR="00334589" w:rsidRDefault="00334589" w:rsidP="00334589">
      <w:pPr>
        <w:pStyle w:val="Akapitzlist"/>
        <w:numPr>
          <w:ilvl w:val="0"/>
          <w:numId w:val="30"/>
        </w:numPr>
        <w:spacing w:after="246"/>
        <w:ind w:right="54"/>
      </w:pPr>
      <w:r>
        <w:t xml:space="preserve">ceny jednostkowe będą nie wyższe niż ceny rynkowe odpowiadające zakresowi robót lub zmienianych materiałów, </w:t>
      </w:r>
    </w:p>
    <w:p w14:paraId="055307E7" w14:textId="51C73539" w:rsidR="00334589" w:rsidRDefault="00334589" w:rsidP="00334589">
      <w:pPr>
        <w:pStyle w:val="Akapitzlist"/>
        <w:numPr>
          <w:ilvl w:val="0"/>
          <w:numId w:val="30"/>
        </w:numPr>
        <w:spacing w:after="246"/>
        <w:ind w:right="54"/>
      </w:pPr>
      <w:r>
        <w:t xml:space="preserve">kosztorys będzie uwzględniać ceny nie wyższe niż ceny jednostkowe wynikające z ogólnie dostępnych cenników, np. SEKOCENBUD, </w:t>
      </w:r>
    </w:p>
    <w:p w14:paraId="5D62CC35" w14:textId="3E5BB8C0" w:rsidR="00334589" w:rsidRDefault="00334589" w:rsidP="00334589">
      <w:pPr>
        <w:pStyle w:val="Akapitzlist"/>
        <w:numPr>
          <w:ilvl w:val="2"/>
          <w:numId w:val="25"/>
        </w:numPr>
        <w:spacing w:after="246"/>
        <w:ind w:right="54"/>
      </w:pPr>
      <w:r>
        <w:t xml:space="preserve">Zamawiający może w terminie 7 dni od dnia otrzymania od Wykonawcy kosztorysu wnieść uwagi do kosztorysu dodatkowego Wykonawcy, do których Wykonawca powinien ustosunkować się w terminie 7 dni od dnia przekazania uwag przez Zamawiającego. </w:t>
      </w:r>
    </w:p>
    <w:p w14:paraId="0C42DF39" w14:textId="6A113F92" w:rsidR="00334589" w:rsidRDefault="00334589" w:rsidP="00334589">
      <w:pPr>
        <w:pStyle w:val="Akapitzlist"/>
        <w:numPr>
          <w:ilvl w:val="2"/>
          <w:numId w:val="25"/>
        </w:numPr>
        <w:spacing w:after="246"/>
        <w:ind w:right="54"/>
      </w:pPr>
      <w:r>
        <w:t xml:space="preserve">W razie sporu Stron co do zmiany wysokości wynagrodzenia, Strony mogą powołać niezależnego eksperta, który dokona wyceny zakresu prac i materiałów  z zastrzeżeniem, że wycena odbędzie się z zachowaniem zasad przewidzianych  w pkt 2.9.3, 2.9.4 powyżej. Koszt wynagrodzenia eksperta ponoszą Strony w równych częściach. </w:t>
      </w:r>
    </w:p>
    <w:p w14:paraId="12824C09" w14:textId="2E400B52" w:rsidR="00404946" w:rsidRDefault="00404946" w:rsidP="00404946">
      <w:pPr>
        <w:pStyle w:val="Akapitzlist"/>
        <w:numPr>
          <w:ilvl w:val="1"/>
          <w:numId w:val="25"/>
        </w:numPr>
        <w:spacing w:after="246"/>
        <w:ind w:left="851" w:right="54" w:hanging="567"/>
      </w:pPr>
      <w:r>
        <w:t xml:space="preserve">Dopuszczalna jest zmiana osób skierowanych do realizacji zamówienia w odniesieniu do osób wskazanych przez wykonawcę na etapie postępowania o udzielenie zamówienia publicznego.  Zmiana jest dopuszczalna w sytuacji, gdy będzie polegać na zastąpieniu dotychczasowej osoby inną osobą, która będzie posiadać kwalifikacje potwierdzające spełnienie warunków udziału w postępowaniu przez Wykonawcę lub gdy Wykonawca otrzymałby co najmniej tyle samo punktów w ramach kryterium oceny ofert „Doświadczenie kadry wykonawcy”  za doświadczenie i kwalifikacje zastępującej osoby, co osoby wskazanej w ofercie . </w:t>
      </w:r>
    </w:p>
    <w:p w14:paraId="13DD7E4C" w14:textId="735E57EF" w:rsidR="00404946" w:rsidRDefault="00404946" w:rsidP="00334589">
      <w:pPr>
        <w:pStyle w:val="Akapitzlist"/>
        <w:numPr>
          <w:ilvl w:val="1"/>
          <w:numId w:val="25"/>
        </w:numPr>
        <w:spacing w:after="246"/>
        <w:ind w:left="851" w:right="54" w:hanging="567"/>
      </w:pPr>
      <w:r>
        <w:t>Dopuszczalna jest również zmiana podwykonawcy, na którego zdolnościach technicznych lub zawodowych lub sytuacji finansowej lub ekonomicznej polegał Wykonawca, ubiegając się o zawarcie Umowy w sytuacji, gdy nie dysponuje już zasobami wskazanego w ofercie podmiotu – jeżeli wykaże on, że zastępujący podmiot lub wykonawca samodzielnie spełnia określone w dokumentach zamówienia warunki udziału  w postępowaniu.</w:t>
      </w:r>
    </w:p>
    <w:p w14:paraId="466C1364" w14:textId="4F9768D7" w:rsidR="00F93B0B" w:rsidRDefault="00334589" w:rsidP="00F93B0B">
      <w:pPr>
        <w:pStyle w:val="Akapitzlist"/>
        <w:numPr>
          <w:ilvl w:val="1"/>
          <w:numId w:val="25"/>
        </w:numPr>
        <w:spacing w:after="246"/>
        <w:ind w:left="851" w:right="54" w:hanging="567"/>
      </w:pPr>
      <w:r w:rsidRPr="00334589">
        <w:t xml:space="preserve"> Dopuszczalna jest zmiana umowy poprzez zmiany w składzie wykonawców wspólnie realizujących Umowę (Wykonawca) spowodowana nabyciem przez osobę trzecią przedsiębiorstwa jednego z ww. podmiotów lub jego zorganizowanej części, albo</w:t>
      </w:r>
      <w:r>
        <w:t xml:space="preserve"> </w:t>
      </w:r>
      <w:r w:rsidRPr="00334589">
        <w:t xml:space="preserve">nabycia przez osobę trzecią istotnych aktywów tego podmiotu, o ile ustalony w taki sposób skład dotychczasowego/nowego Wykonawcy spełnia warunki udziału w postępowaniu i nie zachodzą wobec niego podstawy wykluczenia oraz nie pociąga to za sobą innych istotnych zmian Umowy, a także nie ma na celu uniknięcia stosowania przepisów ustawy </w:t>
      </w:r>
      <w:proofErr w:type="spellStart"/>
      <w:r w:rsidRPr="00334589">
        <w:t>Pzp</w:t>
      </w:r>
      <w:proofErr w:type="spellEnd"/>
      <w:r w:rsidRPr="00334589">
        <w:t>.</w:t>
      </w:r>
    </w:p>
    <w:p w14:paraId="277C9544" w14:textId="30AC3563" w:rsidR="000F04B2" w:rsidRDefault="00000000" w:rsidP="00334589">
      <w:pPr>
        <w:pStyle w:val="Akapitzlist"/>
        <w:numPr>
          <w:ilvl w:val="1"/>
          <w:numId w:val="25"/>
        </w:numPr>
        <w:spacing w:after="246"/>
        <w:ind w:left="851" w:right="54" w:hanging="567"/>
      </w:pPr>
      <w:r>
        <w:t xml:space="preserve">Dopuszczalne jest dokonywanie zmian Umowy o charakterze nieistotnym, przez co należy rozumieć zmiany nieodnoszące się do kwestii, które podlegały ocenie podczas wyboru Wykonawcy i takich, które gdyby były znane w momencie wszczęcia procedury, mającej na celu zawarcie Umowy, nie miałyby wpływu na ilość podmiotów zainteresowanych tą procedurą. W powyższym kontekście nie stanowi zmiany Umowy w rozumieniu art. 455 ustawy Prawo zamówień publicznych przykładowo: zmiana </w:t>
      </w:r>
      <w:r>
        <w:lastRenderedPageBreak/>
        <w:t>danych związanych z obsługą administracyjno-organizacyjną Umowy, numeru rachunku.</w:t>
      </w:r>
      <w:r w:rsidRPr="00F93B0B">
        <w:rPr>
          <w:b/>
        </w:rPr>
        <w:t xml:space="preserve"> </w:t>
      </w:r>
    </w:p>
    <w:p w14:paraId="7EF47D09" w14:textId="3163F382" w:rsidR="000F04B2" w:rsidRDefault="00000000">
      <w:pPr>
        <w:spacing w:after="4" w:line="259" w:lineRule="auto"/>
        <w:ind w:left="719" w:right="720" w:hanging="10"/>
        <w:jc w:val="center"/>
      </w:pPr>
      <w:r>
        <w:rPr>
          <w:b/>
        </w:rPr>
        <w:t>§ 1</w:t>
      </w:r>
      <w:r w:rsidR="0049121E">
        <w:rPr>
          <w:b/>
        </w:rPr>
        <w:t>4</w:t>
      </w:r>
      <w:r>
        <w:rPr>
          <w:b/>
        </w:rPr>
        <w:t xml:space="preserve">. </w:t>
      </w:r>
    </w:p>
    <w:p w14:paraId="046DAB66" w14:textId="77777777" w:rsidR="000F04B2" w:rsidRDefault="00000000">
      <w:pPr>
        <w:spacing w:after="4" w:line="259" w:lineRule="auto"/>
        <w:ind w:left="719" w:right="718" w:hanging="10"/>
        <w:jc w:val="center"/>
      </w:pPr>
      <w:r>
        <w:rPr>
          <w:b/>
        </w:rPr>
        <w:t xml:space="preserve">Podwykonawcy </w:t>
      </w:r>
    </w:p>
    <w:p w14:paraId="21280C6D" w14:textId="26351AD5" w:rsidR="000F04B2" w:rsidRDefault="00000000" w:rsidP="005412E1">
      <w:pPr>
        <w:pStyle w:val="Akapitzlist"/>
        <w:numPr>
          <w:ilvl w:val="1"/>
          <w:numId w:val="19"/>
        </w:numPr>
        <w:spacing w:after="25" w:line="259" w:lineRule="auto"/>
      </w:pPr>
      <w:r>
        <w:t xml:space="preserve">Wykonawca może zlecić wykonanie części robót osobom fizycznym lub prawnym oraz jednostkom organizacyjnym niebędących osobami prawnymi, którym ustawa przyznaje zdolność prawną, posiadającym odpowiednie uprawnienia i kwalifikacje i dysponującym osobami posiadającymi odpowiednie kwalifikacje, doświadczenie i wyposażenie do wykonania zleconych robót. </w:t>
      </w:r>
    </w:p>
    <w:p w14:paraId="18717B8E" w14:textId="77777777" w:rsidR="000F04B2" w:rsidRDefault="00000000">
      <w:pPr>
        <w:numPr>
          <w:ilvl w:val="1"/>
          <w:numId w:val="19"/>
        </w:numPr>
        <w:ind w:hanging="360"/>
      </w:pPr>
      <w:r>
        <w:t xml:space="preserve">Ustalony w umowie zakres Przedmiotu Umowy realizowany będzie z udziałem następujących podwykonawców/dalszych podwykonawców: </w:t>
      </w:r>
    </w:p>
    <w:p w14:paraId="412D06FE" w14:textId="50D5A9D1" w:rsidR="000F04B2" w:rsidRDefault="00000000" w:rsidP="00893C78">
      <w:pPr>
        <w:pStyle w:val="Akapitzlist"/>
        <w:numPr>
          <w:ilvl w:val="0"/>
          <w:numId w:val="33"/>
        </w:numPr>
        <w:spacing w:after="29" w:line="259" w:lineRule="auto"/>
        <w:ind w:right="-7"/>
      </w:pPr>
      <w:r>
        <w:t>…………………………………. – zakres:</w:t>
      </w:r>
      <w:r w:rsidR="00893C78">
        <w:t xml:space="preserve"> </w:t>
      </w:r>
      <w:r>
        <w:t xml:space="preserve">……………………………………; </w:t>
      </w:r>
    </w:p>
    <w:p w14:paraId="777D56B1" w14:textId="77777777" w:rsidR="00C04079" w:rsidRDefault="00C04079" w:rsidP="00C04079">
      <w:pPr>
        <w:pStyle w:val="Akapitzlist"/>
        <w:numPr>
          <w:ilvl w:val="0"/>
          <w:numId w:val="33"/>
        </w:numPr>
        <w:spacing w:after="29" w:line="259" w:lineRule="auto"/>
        <w:ind w:right="-7"/>
      </w:pPr>
      <w:r>
        <w:t xml:space="preserve">…………………………………. – zakres: ……………………………………; </w:t>
      </w:r>
    </w:p>
    <w:p w14:paraId="13F2EE09" w14:textId="77777777" w:rsidR="005412E1" w:rsidRDefault="00000000" w:rsidP="00893C78">
      <w:pPr>
        <w:pStyle w:val="Akapitzlist"/>
        <w:numPr>
          <w:ilvl w:val="1"/>
          <w:numId w:val="19"/>
        </w:numPr>
      </w:pPr>
      <w:r>
        <w:t>Wykonawca jest odpowiedzialny za działania, zaniechania, uchybienia i zaniedbania podwykonawców lub dalszych podwykonawców, w takim samym stopniu, jak za własne.</w:t>
      </w:r>
    </w:p>
    <w:p w14:paraId="2250E39B" w14:textId="1E17D92A" w:rsidR="000F04B2" w:rsidRDefault="00000000" w:rsidP="00893C78">
      <w:pPr>
        <w:pStyle w:val="Akapitzlist"/>
        <w:numPr>
          <w:ilvl w:val="1"/>
          <w:numId w:val="19"/>
        </w:numPr>
      </w:pPr>
      <w:r>
        <w:t xml:space="preserve">Wykonawca zobowiązany jest do przedłożenia Zamawiającemu projektu umowy o podwykonawstwo, którą zamierza zawrzeć, a której przedmiotem są roboty budowlane na 14 dni kalendarzowych przed planowanym przystąpieniem podwykonawcy do wykonywania robót. </w:t>
      </w:r>
    </w:p>
    <w:p w14:paraId="529643A8" w14:textId="057F772F" w:rsidR="000F04B2" w:rsidRDefault="00000000" w:rsidP="005412E1">
      <w:pPr>
        <w:numPr>
          <w:ilvl w:val="1"/>
          <w:numId w:val="19"/>
        </w:numPr>
      </w:pPr>
      <w:r>
        <w:t xml:space="preserve">Jeżeli Zamawiający w terminie 14 dni kalendarzowych od dnia przedstawienia mu przez Wykonawcę projektu umowy z podwykonawcą, o której mowa w ust. 4, nie zgłosi do niej zastrzeżeń w formie pisemnej, uważa się, że wyraził zgodę na zawarcie umowy. </w:t>
      </w:r>
    </w:p>
    <w:p w14:paraId="69AE62D0" w14:textId="1C997683" w:rsidR="000F04B2" w:rsidRDefault="00000000" w:rsidP="005412E1">
      <w:pPr>
        <w:pStyle w:val="Akapitzlist"/>
        <w:numPr>
          <w:ilvl w:val="1"/>
          <w:numId w:val="19"/>
        </w:numPr>
      </w:pPr>
      <w:r>
        <w:t xml:space="preserve">Wykonawca zobowiązuje się zawrzeć umowę z podwykonawcą o treści zgodnej z projektem, na który Zamawiający wraził zgodę zgodnie z ust. 5. </w:t>
      </w:r>
    </w:p>
    <w:p w14:paraId="6211BD25" w14:textId="0997BE47" w:rsidR="000F04B2" w:rsidRDefault="00000000" w:rsidP="00893C78">
      <w:pPr>
        <w:pStyle w:val="Akapitzlist"/>
        <w:numPr>
          <w:ilvl w:val="1"/>
          <w:numId w:val="19"/>
        </w:numPr>
      </w:pPr>
      <w:r>
        <w:t xml:space="preserve">Umowa, o której mowa w ust. 4, musi być zawarta w formie pisemnej pod rygorem nieważności. </w:t>
      </w:r>
    </w:p>
    <w:p w14:paraId="5D9230BF" w14:textId="00560990" w:rsidR="000F04B2" w:rsidRDefault="00000000" w:rsidP="005412E1">
      <w:pPr>
        <w:pStyle w:val="Akapitzlist"/>
        <w:numPr>
          <w:ilvl w:val="1"/>
          <w:numId w:val="19"/>
        </w:numPr>
      </w:pPr>
      <w:r>
        <w:t xml:space="preserve">Wykonawca zobowiązany jest do przedłożenia Zamawiającemu poświadczonej za zgodność z oryginałem kopii zawartej umowy o podwykonawstwo, której przedmiotem są roboty budowlane w terminie 7 dni kalendarzowych od dnia jej zawarcia. </w:t>
      </w:r>
    </w:p>
    <w:p w14:paraId="4C64F656" w14:textId="74EC2C3F" w:rsidR="000F04B2" w:rsidRDefault="00000000" w:rsidP="005412E1">
      <w:pPr>
        <w:pStyle w:val="Akapitzlist"/>
        <w:numPr>
          <w:ilvl w:val="1"/>
          <w:numId w:val="19"/>
        </w:numPr>
      </w:pPr>
      <w:r>
        <w:t xml:space="preserve">Niezgłoszenie w formie pisemnej sprzeciwu do zawartej umowy o podwykonawstwo w terminie 14 dni kalendarzowych od dnia jej przedstawienia uważa się za akceptację umowy przez Zamawiającego. </w:t>
      </w:r>
    </w:p>
    <w:p w14:paraId="584B311C" w14:textId="5550F267" w:rsidR="000F04B2" w:rsidRDefault="00000000" w:rsidP="005412E1">
      <w:pPr>
        <w:pStyle w:val="Akapitzlist"/>
        <w:numPr>
          <w:ilvl w:val="1"/>
          <w:numId w:val="19"/>
        </w:numPr>
      </w:pPr>
      <w:r>
        <w:t xml:space="preserve">Wykonawca zobowiązany jest do przedłożenia Zamawiającemu poświadczonej za zgodność z oryginałem kopii zawartej umowy o podwykonawstwo, której przedmiotem są dostawy lub usługi, w terminie 7 dni kalendarzowych od dnia jej zawarcia, z wyłączeniem umów o podwykonawstwo o wartości mniejszej niż 0,5% wartości umowy w sprawie zamówienia publicznego. Wyłączenie, o którym mowa w zdaniu poprzedzającym, nie dotyczy umów o podwykonawstwo o wartości większej niż 50.000,00 zł. </w:t>
      </w:r>
    </w:p>
    <w:p w14:paraId="57A7E047" w14:textId="33E16968" w:rsidR="000F04B2" w:rsidRDefault="00000000" w:rsidP="005412E1">
      <w:pPr>
        <w:pStyle w:val="Akapitzlist"/>
        <w:numPr>
          <w:ilvl w:val="1"/>
          <w:numId w:val="19"/>
        </w:numPr>
      </w:pPr>
      <w:r>
        <w:t xml:space="preserve">Umowa, o której mowa w ust. 10, musi być zawarta w formie pisemnej pod rygorem nieważności. </w:t>
      </w:r>
    </w:p>
    <w:p w14:paraId="5E53ED37" w14:textId="1A12A8F8" w:rsidR="000F04B2" w:rsidRDefault="00000000" w:rsidP="005412E1">
      <w:pPr>
        <w:pStyle w:val="Akapitzlist"/>
        <w:numPr>
          <w:ilvl w:val="1"/>
          <w:numId w:val="19"/>
        </w:numPr>
      </w:pPr>
      <w:r>
        <w:t xml:space="preserve">Wymogi, o których mowa w ust. 4-11, stosuje się odpowiednio do projektu zmiany umowy o podwykonawstwo oraz do zmiany umowy o podwykonawstwo. </w:t>
      </w:r>
    </w:p>
    <w:p w14:paraId="54C0469F" w14:textId="188DBFF5" w:rsidR="000F04B2" w:rsidRDefault="00000000" w:rsidP="005412E1">
      <w:pPr>
        <w:pStyle w:val="Akapitzlist"/>
        <w:numPr>
          <w:ilvl w:val="1"/>
          <w:numId w:val="19"/>
        </w:numPr>
      </w:pPr>
      <w:r>
        <w:t xml:space="preserve">Wykonawca zobowiązany jest do zapłaty na rzecz Zamawiającego kar umownych w następujących przypadkach i następującej wysokości: </w:t>
      </w:r>
    </w:p>
    <w:p w14:paraId="6F623453" w14:textId="005935F0" w:rsidR="000F04B2" w:rsidRDefault="00000000" w:rsidP="005412E1">
      <w:pPr>
        <w:pStyle w:val="Akapitzlist"/>
        <w:numPr>
          <w:ilvl w:val="0"/>
          <w:numId w:val="48"/>
        </w:numPr>
      </w:pPr>
      <w:r>
        <w:lastRenderedPageBreak/>
        <w:t xml:space="preserve">z tytułu braku zapłaty lub nieterminowej zapłaty wynagrodzenia należnego podwykonawcy lub dalszemu podwykonawcy – 0,1% całkowitego wynagrodzenia brutto ustalonego w Umowie, za każdy rozpoczęty dzień zwłoki w zapłacie wynagrodzenia podwykonawcom lub dalszym podwykonawcom; </w:t>
      </w:r>
    </w:p>
    <w:p w14:paraId="257E49F1" w14:textId="661119F1" w:rsidR="000F04B2" w:rsidRDefault="00000000" w:rsidP="005412E1">
      <w:pPr>
        <w:pStyle w:val="Akapitzlist"/>
        <w:numPr>
          <w:ilvl w:val="0"/>
          <w:numId w:val="48"/>
        </w:numPr>
      </w:pPr>
      <w:r>
        <w:t xml:space="preserve">z tytułu nieprzedłożenia do zaakceptowania projektu umowy o podwykonawstwo, której przedmiotem są roboty budowlane lub projektu jej zmiany – 10% całkowitego wynagrodzenia brutto ustalonego w Umowie za daną część, w zależności od tego, której części dotyczy podstawa naliczenia kary umownej; </w:t>
      </w:r>
    </w:p>
    <w:p w14:paraId="78E76AB4" w14:textId="2F1E7332" w:rsidR="000F04B2" w:rsidRDefault="00000000" w:rsidP="005412E1">
      <w:pPr>
        <w:pStyle w:val="Akapitzlist"/>
        <w:numPr>
          <w:ilvl w:val="0"/>
          <w:numId w:val="48"/>
        </w:numPr>
      </w:pPr>
      <w:r>
        <w:t xml:space="preserve">z tytułu nieprzedłożenia poświadczonej za zgodność z oryginałem kopii umowy o podwykonawstwo lub jej zmiany – 10% całkowitego wynagrodzenia brutto ustalonego w Umowie za daną część, w zależności od tego, której części dotyczy podstawa naliczenia kary umownej; </w:t>
      </w:r>
    </w:p>
    <w:p w14:paraId="60F57885" w14:textId="304534DF" w:rsidR="000F04B2" w:rsidRDefault="00000000" w:rsidP="005412E1">
      <w:pPr>
        <w:pStyle w:val="Akapitzlist"/>
        <w:numPr>
          <w:ilvl w:val="0"/>
          <w:numId w:val="48"/>
        </w:numPr>
      </w:pPr>
      <w:r>
        <w:t xml:space="preserve">z tytułu braku zmiany umowy o podwykonawstwo w zakresie terminu zapłaty - 10% całkowitego wynagrodzenia brutto ustalonego w Umowie za daną część, w zależności od tego, której części dotyczy podstawa naliczenia kary umownej. </w:t>
      </w:r>
    </w:p>
    <w:p w14:paraId="441D6D58" w14:textId="77777777" w:rsidR="000F04B2" w:rsidRDefault="00000000">
      <w:pPr>
        <w:spacing w:after="262" w:line="259" w:lineRule="auto"/>
        <w:ind w:left="49" w:firstLine="0"/>
        <w:jc w:val="center"/>
      </w:pPr>
      <w:r>
        <w:rPr>
          <w:b/>
        </w:rPr>
        <w:t xml:space="preserve"> </w:t>
      </w:r>
    </w:p>
    <w:p w14:paraId="37F89971" w14:textId="1CFA5BA4" w:rsidR="000F04B2" w:rsidRDefault="00000000">
      <w:pPr>
        <w:spacing w:after="4" w:line="259" w:lineRule="auto"/>
        <w:ind w:left="719" w:right="720" w:hanging="10"/>
        <w:jc w:val="center"/>
      </w:pPr>
      <w:r>
        <w:rPr>
          <w:b/>
        </w:rPr>
        <w:t>§ 1</w:t>
      </w:r>
      <w:r w:rsidR="0049121E">
        <w:rPr>
          <w:b/>
        </w:rPr>
        <w:t>5</w:t>
      </w:r>
      <w:r>
        <w:rPr>
          <w:b/>
        </w:rPr>
        <w:t xml:space="preserve">. </w:t>
      </w:r>
    </w:p>
    <w:p w14:paraId="02D60971" w14:textId="77777777" w:rsidR="00DD10F8" w:rsidRDefault="00000000">
      <w:pPr>
        <w:ind w:left="206" w:firstLine="3812"/>
        <w:rPr>
          <w:b/>
        </w:rPr>
      </w:pPr>
      <w:r>
        <w:rPr>
          <w:b/>
        </w:rPr>
        <w:t xml:space="preserve">Polisa OC </w:t>
      </w:r>
    </w:p>
    <w:p w14:paraId="59FC31C9" w14:textId="3B0ED54B" w:rsidR="004F31BD" w:rsidRDefault="00000000" w:rsidP="004F31BD">
      <w:pPr>
        <w:pStyle w:val="Akapitzlist"/>
        <w:numPr>
          <w:ilvl w:val="0"/>
          <w:numId w:val="49"/>
        </w:numPr>
      </w:pPr>
      <w:r>
        <w:t xml:space="preserve">Wykonawca jest zobowiązany do posiadania przez cały okres realizacji Umowy ważnej polisy ubezpieczeniowej OC z tytułu prowadzenia działalności gospodarczej związanej z Przedmiotem Umowy na kwotę minimum odpowiadającą wartości zamówienia będącego przedmiotem zamówienia. </w:t>
      </w:r>
    </w:p>
    <w:p w14:paraId="48A95992" w14:textId="60488AA8" w:rsidR="000F04B2" w:rsidRDefault="00000000" w:rsidP="004F31BD">
      <w:pPr>
        <w:pStyle w:val="Akapitzlist"/>
        <w:numPr>
          <w:ilvl w:val="0"/>
          <w:numId w:val="49"/>
        </w:numPr>
      </w:pPr>
      <w:r>
        <w:t xml:space="preserve">W przypadku, gdy zawarte ubezpieczenie nie opiewa na pełną wartość szkody w mieniu Wykonawca pokryje koszt ewentualnej różnicy w szkodzie z własnych środków pieniężnych. </w:t>
      </w:r>
    </w:p>
    <w:p w14:paraId="29BF5EB5" w14:textId="7CE0F1DD" w:rsidR="00334589" w:rsidRDefault="00334589" w:rsidP="00334589">
      <w:pPr>
        <w:pStyle w:val="Akapitzlist"/>
        <w:spacing w:after="26" w:line="259" w:lineRule="auto"/>
        <w:ind w:left="566" w:right="720" w:firstLine="0"/>
        <w:jc w:val="center"/>
      </w:pPr>
      <w:r w:rsidRPr="00334589">
        <w:rPr>
          <w:b/>
        </w:rPr>
        <w:t>§ 1</w:t>
      </w:r>
      <w:r w:rsidR="0049121E">
        <w:rPr>
          <w:b/>
        </w:rPr>
        <w:t>6</w:t>
      </w:r>
      <w:r w:rsidRPr="00334589">
        <w:rPr>
          <w:b/>
        </w:rPr>
        <w:t>.</w:t>
      </w:r>
    </w:p>
    <w:p w14:paraId="2DA115DB" w14:textId="7C182059" w:rsidR="00334589" w:rsidRDefault="00334589" w:rsidP="00334589">
      <w:pPr>
        <w:pStyle w:val="Akapitzlist"/>
        <w:spacing w:after="4" w:line="259" w:lineRule="auto"/>
        <w:ind w:left="566" w:right="720" w:firstLine="0"/>
        <w:jc w:val="center"/>
      </w:pPr>
      <w:r>
        <w:rPr>
          <w:b/>
        </w:rPr>
        <w:t>Waloryzacja wynagrodzenia</w:t>
      </w:r>
    </w:p>
    <w:p w14:paraId="12A431F2" w14:textId="0BE53F22" w:rsidR="006F36FF" w:rsidRPr="006F36FF" w:rsidRDefault="006F36FF" w:rsidP="006F36FF">
      <w:pPr>
        <w:pStyle w:val="Akapitzlist"/>
        <w:numPr>
          <w:ilvl w:val="0"/>
          <w:numId w:val="35"/>
        </w:numPr>
        <w:spacing w:after="26" w:line="259" w:lineRule="auto"/>
        <w:ind w:left="142" w:right="6"/>
        <w:rPr>
          <w:bCs/>
        </w:rPr>
      </w:pPr>
      <w:r w:rsidRPr="006F36FF">
        <w:rPr>
          <w:bCs/>
        </w:rPr>
        <w:t xml:space="preserve">Strony przewidują możliwość zmiany wynagrodzenia Wykonawcy zgodnie z poniższymi zasadami, w przypadku zmiany ceny materiałów lub kosztów związanych z realizacją zamówienia: </w:t>
      </w:r>
    </w:p>
    <w:p w14:paraId="07023E50" w14:textId="18399EA4" w:rsidR="006F36FF" w:rsidRPr="006F36FF" w:rsidRDefault="006F36FF" w:rsidP="006F36FF">
      <w:pPr>
        <w:pStyle w:val="Akapitzlist"/>
        <w:numPr>
          <w:ilvl w:val="0"/>
          <w:numId w:val="36"/>
        </w:numPr>
        <w:spacing w:after="26" w:line="259" w:lineRule="auto"/>
        <w:ind w:right="6"/>
        <w:rPr>
          <w:bCs/>
        </w:rPr>
      </w:pPr>
      <w:r w:rsidRPr="006F36FF">
        <w:rPr>
          <w:bCs/>
        </w:rPr>
        <w:t xml:space="preserve">wyliczenie wysokości zmiany wynagrodzenia odbywać się będzie w oparciu o wskaźnik cen produkcji budowlano-montażowej publikowany przez Prezesa GUS na podstawie ustawy z dnia 2 kwietnia 2009 r. o zmianie ustawy o poręczeniach i gwarancjach udzielanych przez Skarb Państwa oraz niektóre osoby prawne, ustawy o Banku Gospodarstwa Krajowego oraz niektórych innych ustaw. (Dz. U. poz. 545, z </w:t>
      </w:r>
      <w:proofErr w:type="spellStart"/>
      <w:r w:rsidRPr="006F36FF">
        <w:rPr>
          <w:bCs/>
        </w:rPr>
        <w:t>późn</w:t>
      </w:r>
      <w:proofErr w:type="spellEnd"/>
      <w:r w:rsidRPr="006F36FF">
        <w:rPr>
          <w:bCs/>
        </w:rPr>
        <w:t xml:space="preserve">. zm.) = zwany dalej wskaźnikiem GUS </w:t>
      </w:r>
    </w:p>
    <w:p w14:paraId="47CA38E7" w14:textId="71084B5B" w:rsidR="006F36FF" w:rsidRPr="006F36FF" w:rsidRDefault="006F36FF" w:rsidP="006F36FF">
      <w:pPr>
        <w:pStyle w:val="Akapitzlist"/>
        <w:numPr>
          <w:ilvl w:val="0"/>
          <w:numId w:val="36"/>
        </w:numPr>
        <w:spacing w:after="26" w:line="259" w:lineRule="auto"/>
        <w:ind w:right="6"/>
        <w:rPr>
          <w:bCs/>
        </w:rPr>
      </w:pPr>
      <w:r w:rsidRPr="006F36FF">
        <w:rPr>
          <w:bCs/>
        </w:rPr>
        <w:t xml:space="preserve">w sytuacji, gdy średnia arytmetyczna wskaźnika GUS za dowolny okres przypadający po upływie </w:t>
      </w:r>
      <w:r w:rsidR="0049121E">
        <w:rPr>
          <w:bCs/>
        </w:rPr>
        <w:t>6</w:t>
      </w:r>
      <w:r w:rsidRPr="006F36FF">
        <w:rPr>
          <w:bCs/>
        </w:rPr>
        <w:t xml:space="preserve"> miesięcy po dniu zawarcia umowy (zwany dalej okresem objętym wnioskiem) zmieni się o poziom przekraczający 5%, strony mogą złożyć wniosek o dokonanie odpowiedniej zmiany wynagrodzenia; </w:t>
      </w:r>
    </w:p>
    <w:p w14:paraId="799A46DA" w14:textId="1FB27A88" w:rsidR="006F36FF" w:rsidRPr="006F36FF" w:rsidRDefault="006F36FF" w:rsidP="006F36FF">
      <w:pPr>
        <w:pStyle w:val="Akapitzlist"/>
        <w:numPr>
          <w:ilvl w:val="0"/>
          <w:numId w:val="36"/>
        </w:numPr>
        <w:spacing w:after="26" w:line="259" w:lineRule="auto"/>
        <w:ind w:right="6"/>
        <w:rPr>
          <w:bCs/>
        </w:rPr>
      </w:pPr>
      <w:r w:rsidRPr="006F36FF">
        <w:rPr>
          <w:bCs/>
        </w:rPr>
        <w:t xml:space="preserve">średnia arytmetyczna o której mowa w pkt 2) obliczona zostanie na podstawie miesięcznych wskaźników GUS liczonych w porównaniu do tego samego miesiąca z roku poprzedniego; </w:t>
      </w:r>
    </w:p>
    <w:p w14:paraId="58BF5403" w14:textId="57D169D6" w:rsidR="006F36FF" w:rsidRPr="006F36FF" w:rsidRDefault="006F36FF" w:rsidP="006F36FF">
      <w:pPr>
        <w:pStyle w:val="Akapitzlist"/>
        <w:numPr>
          <w:ilvl w:val="0"/>
          <w:numId w:val="36"/>
        </w:numPr>
        <w:spacing w:after="26" w:line="259" w:lineRule="auto"/>
        <w:ind w:right="6"/>
        <w:rPr>
          <w:bCs/>
        </w:rPr>
      </w:pPr>
      <w:r w:rsidRPr="006F36FF">
        <w:rPr>
          <w:bCs/>
        </w:rPr>
        <w:t xml:space="preserve">zmiana wskaźnika w okresie </w:t>
      </w:r>
      <w:r w:rsidR="0049121E">
        <w:rPr>
          <w:bCs/>
        </w:rPr>
        <w:t>6</w:t>
      </w:r>
      <w:r w:rsidRPr="006F36FF">
        <w:rPr>
          <w:bCs/>
        </w:rPr>
        <w:t xml:space="preserve"> miesięcy od dnia zawarcia umowy nie upoważnia strony do wnioskowania o zmianę wynagrodzenia; </w:t>
      </w:r>
    </w:p>
    <w:p w14:paraId="7FE525C4" w14:textId="50C93358" w:rsidR="005427E1" w:rsidRDefault="006F36FF" w:rsidP="006F36FF">
      <w:pPr>
        <w:pStyle w:val="Akapitzlist"/>
        <w:numPr>
          <w:ilvl w:val="0"/>
          <w:numId w:val="36"/>
        </w:numPr>
        <w:spacing w:after="26" w:line="259" w:lineRule="auto"/>
        <w:ind w:left="567" w:right="6"/>
        <w:rPr>
          <w:bCs/>
        </w:rPr>
      </w:pPr>
      <w:r w:rsidRPr="006F36FF">
        <w:rPr>
          <w:bCs/>
        </w:rPr>
        <w:lastRenderedPageBreak/>
        <w:t xml:space="preserve">uprawnienie do złożenia wniosku o odpowiednią zmianę wynagrodzenia strony nabywają po upływie </w:t>
      </w:r>
      <w:r w:rsidR="0049121E">
        <w:rPr>
          <w:bCs/>
        </w:rPr>
        <w:t>6</w:t>
      </w:r>
      <w:r w:rsidRPr="006F36FF">
        <w:rPr>
          <w:bCs/>
        </w:rPr>
        <w:t xml:space="preserve"> miesięcy od dnia podpisania umowy </w:t>
      </w:r>
    </w:p>
    <w:p w14:paraId="017F7ADE" w14:textId="2F4B8975" w:rsidR="006F36FF" w:rsidRPr="006F36FF" w:rsidRDefault="006F36FF" w:rsidP="006F36FF">
      <w:pPr>
        <w:pStyle w:val="Akapitzlist"/>
        <w:numPr>
          <w:ilvl w:val="0"/>
          <w:numId w:val="36"/>
        </w:numPr>
        <w:spacing w:after="26" w:line="259" w:lineRule="auto"/>
        <w:ind w:left="567" w:right="6"/>
        <w:rPr>
          <w:bCs/>
        </w:rPr>
      </w:pPr>
      <w:r w:rsidRPr="006F36FF">
        <w:rPr>
          <w:bCs/>
        </w:rPr>
        <w:t xml:space="preserve">wniosek o zmianę wynagrodzenia można złożyć jedynie w przypadku, gdy wzrost cen materiałów i kosztów na rynku ma wpływ na koszt realizacji zamówienia, co strona wnioskująca zobowiązana jest wykazać; </w:t>
      </w:r>
    </w:p>
    <w:p w14:paraId="2030231B" w14:textId="3C1F7F09" w:rsidR="006F36FF" w:rsidRPr="006F36FF" w:rsidRDefault="006F36FF" w:rsidP="006F36FF">
      <w:pPr>
        <w:pStyle w:val="Akapitzlist"/>
        <w:numPr>
          <w:ilvl w:val="0"/>
          <w:numId w:val="36"/>
        </w:numPr>
        <w:spacing w:after="26" w:line="259" w:lineRule="auto"/>
        <w:ind w:left="567" w:right="6"/>
        <w:rPr>
          <w:bCs/>
        </w:rPr>
      </w:pPr>
      <w:r w:rsidRPr="006F36FF">
        <w:rPr>
          <w:bCs/>
        </w:rPr>
        <w:t>strona po spełnieniu przesłanek wskazanych w pkt 1-6 może złożyć wniosek o zmianę</w:t>
      </w:r>
      <w:r>
        <w:rPr>
          <w:bCs/>
        </w:rPr>
        <w:t xml:space="preserve"> </w:t>
      </w:r>
      <w:r w:rsidRPr="006F36FF">
        <w:rPr>
          <w:bCs/>
        </w:rPr>
        <w:t>wynagrodzenia w wysokości wynikającej z wyliczenia:</w:t>
      </w:r>
    </w:p>
    <w:p w14:paraId="75C7250B" w14:textId="1F594ED8" w:rsidR="00334589" w:rsidRDefault="006F36FF" w:rsidP="00C04079">
      <w:pPr>
        <w:pStyle w:val="Akapitzlist"/>
        <w:spacing w:before="120" w:after="120" w:line="259" w:lineRule="auto"/>
        <w:ind w:left="567" w:right="6" w:firstLine="0"/>
        <w:contextualSpacing w:val="0"/>
        <w:rPr>
          <w:bCs/>
        </w:rPr>
      </w:pPr>
      <w:r w:rsidRPr="006F36FF">
        <w:rPr>
          <w:bCs/>
        </w:rPr>
        <w:t>A x (B% - 5%) = C</w:t>
      </w:r>
    </w:p>
    <w:p w14:paraId="4319BBB0" w14:textId="77777777" w:rsidR="006F36FF" w:rsidRPr="006F36FF" w:rsidRDefault="006F36FF" w:rsidP="006F36FF">
      <w:pPr>
        <w:pStyle w:val="Akapitzlist"/>
        <w:spacing w:after="26" w:line="259" w:lineRule="auto"/>
        <w:ind w:left="567" w:right="6" w:firstLine="0"/>
        <w:rPr>
          <w:bCs/>
        </w:rPr>
      </w:pPr>
      <w:r w:rsidRPr="006F36FF">
        <w:rPr>
          <w:bCs/>
        </w:rPr>
        <w:t xml:space="preserve">GDZIE: </w:t>
      </w:r>
    </w:p>
    <w:p w14:paraId="1B5F820E" w14:textId="24D59E80" w:rsidR="006F36FF" w:rsidRPr="006F36FF" w:rsidRDefault="006F36FF" w:rsidP="006F36FF">
      <w:pPr>
        <w:pStyle w:val="Akapitzlist"/>
        <w:spacing w:after="26" w:line="259" w:lineRule="auto"/>
        <w:ind w:left="567" w:right="6" w:firstLine="0"/>
        <w:rPr>
          <w:bCs/>
        </w:rPr>
      </w:pPr>
      <w:r w:rsidRPr="006F36FF">
        <w:rPr>
          <w:bCs/>
        </w:rPr>
        <w:t>A – wartość prac wykonanych w okresie objętym wnioskiem potwierdzonych w dokumentacji budowy, w tym wynikających z harmonogramu, oraz kosztorysu,</w:t>
      </w:r>
      <w:r>
        <w:rPr>
          <w:bCs/>
        </w:rPr>
        <w:t xml:space="preserve"> </w:t>
      </w:r>
      <w:r w:rsidRPr="006F36FF">
        <w:rPr>
          <w:bCs/>
        </w:rPr>
        <w:t xml:space="preserve">z wyłączeniem kosztów materiałów i usług zakontraktowanych lub nabytych przed okresem objętym wnioskiem; </w:t>
      </w:r>
    </w:p>
    <w:p w14:paraId="459A5B9F" w14:textId="734D8BA0" w:rsidR="006F36FF" w:rsidRPr="006F36FF" w:rsidRDefault="006F36FF" w:rsidP="006F36FF">
      <w:pPr>
        <w:pStyle w:val="Akapitzlist"/>
        <w:spacing w:after="26" w:line="259" w:lineRule="auto"/>
        <w:ind w:left="567" w:right="6" w:firstLine="0"/>
        <w:rPr>
          <w:bCs/>
        </w:rPr>
      </w:pPr>
      <w:r w:rsidRPr="006F36FF">
        <w:rPr>
          <w:bCs/>
        </w:rPr>
        <w:t>B – średnia arytmetyczna wartości wskaźnika GUS z miesięcy objętych wnioskiem o zmianę</w:t>
      </w:r>
      <w:r>
        <w:rPr>
          <w:bCs/>
        </w:rPr>
        <w:t xml:space="preserve"> </w:t>
      </w:r>
      <w:r w:rsidRPr="006F36FF">
        <w:rPr>
          <w:bCs/>
        </w:rPr>
        <w:t xml:space="preserve">wynagrodzenia przy założeniu, że do średniej tej wlicza się miesiąc, w którym minęło 12 miesięcy od dnia podpisania umowy, miesiące kolejne oraz ostatni miesiąc, za który opublikowano wskaźnik GUS przed dniem złożenia wniosku o zmianę wynagrodzenia </w:t>
      </w:r>
    </w:p>
    <w:p w14:paraId="4DB9B2EF" w14:textId="77777777" w:rsidR="006F36FF" w:rsidRPr="006F36FF" w:rsidRDefault="006F36FF" w:rsidP="006F36FF">
      <w:pPr>
        <w:pStyle w:val="Akapitzlist"/>
        <w:spacing w:after="26" w:line="259" w:lineRule="auto"/>
        <w:ind w:left="567" w:right="6" w:firstLine="0"/>
        <w:rPr>
          <w:bCs/>
        </w:rPr>
      </w:pPr>
      <w:r w:rsidRPr="006F36FF">
        <w:rPr>
          <w:bCs/>
        </w:rPr>
        <w:t xml:space="preserve">C - wartość zmiany umowy </w:t>
      </w:r>
    </w:p>
    <w:p w14:paraId="6812624C" w14:textId="194CF8C1" w:rsidR="006F36FF" w:rsidRPr="005427E1" w:rsidRDefault="006F36FF" w:rsidP="005427E1">
      <w:pPr>
        <w:pStyle w:val="Akapitzlist"/>
        <w:numPr>
          <w:ilvl w:val="0"/>
          <w:numId w:val="36"/>
        </w:numPr>
        <w:spacing w:after="26" w:line="259" w:lineRule="auto"/>
        <w:ind w:right="6"/>
        <w:rPr>
          <w:bCs/>
        </w:rPr>
      </w:pPr>
      <w:r w:rsidRPr="005427E1">
        <w:rPr>
          <w:bCs/>
        </w:rPr>
        <w:t xml:space="preserve">strona składając wniosek o zmianę powinna przedstawić w szczególności: </w:t>
      </w:r>
    </w:p>
    <w:p w14:paraId="2451F7E5" w14:textId="5398C9EC" w:rsidR="006F36FF" w:rsidRPr="006F36FF" w:rsidRDefault="006F36FF" w:rsidP="005427E1">
      <w:pPr>
        <w:pStyle w:val="Akapitzlist"/>
        <w:numPr>
          <w:ilvl w:val="1"/>
          <w:numId w:val="36"/>
        </w:numPr>
        <w:spacing w:after="26" w:line="259" w:lineRule="auto"/>
        <w:ind w:right="6"/>
        <w:rPr>
          <w:bCs/>
        </w:rPr>
      </w:pPr>
      <w:r w:rsidRPr="006F36FF">
        <w:rPr>
          <w:bCs/>
        </w:rPr>
        <w:t>wyliczenie wnioskowanej kwoty zmiany wynagrodzenia;</w:t>
      </w:r>
    </w:p>
    <w:p w14:paraId="07F4F0CC" w14:textId="160E8A93" w:rsidR="006F36FF" w:rsidRPr="00C04079" w:rsidRDefault="006F36FF" w:rsidP="00C04079">
      <w:pPr>
        <w:pStyle w:val="Akapitzlist"/>
        <w:numPr>
          <w:ilvl w:val="1"/>
          <w:numId w:val="36"/>
        </w:numPr>
        <w:spacing w:after="26" w:line="259" w:lineRule="auto"/>
        <w:ind w:right="6"/>
        <w:rPr>
          <w:bCs/>
        </w:rPr>
      </w:pPr>
      <w:r w:rsidRPr="00C04079">
        <w:rPr>
          <w:bCs/>
        </w:rPr>
        <w:t xml:space="preserve">dowody na to, że wliczona do wniosku wartość materiałów i innych kosztów nie obejmuje kosztów materiałów i usług zakontraktowanych lub nabytych przed okresem objętym wnioskiem; </w:t>
      </w:r>
    </w:p>
    <w:p w14:paraId="0C06DCBE" w14:textId="69377BE8" w:rsidR="006F36FF" w:rsidRPr="00C04079" w:rsidRDefault="006F36FF" w:rsidP="00C04079">
      <w:pPr>
        <w:pStyle w:val="Akapitzlist"/>
        <w:numPr>
          <w:ilvl w:val="1"/>
          <w:numId w:val="36"/>
        </w:numPr>
        <w:spacing w:after="26" w:line="259" w:lineRule="auto"/>
        <w:ind w:right="6"/>
        <w:rPr>
          <w:bCs/>
        </w:rPr>
      </w:pPr>
      <w:r w:rsidRPr="00C04079">
        <w:rPr>
          <w:bCs/>
        </w:rPr>
        <w:t xml:space="preserve">dowody na to, że wzrost kosztów materiałów lub usług miał wpływ na koszt realizacji </w:t>
      </w:r>
      <w:r w:rsidR="00C04079" w:rsidRPr="00C04079">
        <w:rPr>
          <w:bCs/>
        </w:rPr>
        <w:t xml:space="preserve"> </w:t>
      </w:r>
      <w:r w:rsidRPr="00C04079">
        <w:rPr>
          <w:bCs/>
        </w:rPr>
        <w:t xml:space="preserve">zamówienia. </w:t>
      </w:r>
    </w:p>
    <w:p w14:paraId="6D348018" w14:textId="2675E86E" w:rsidR="006F36FF" w:rsidRPr="006F36FF" w:rsidRDefault="006F36FF" w:rsidP="00C04079">
      <w:pPr>
        <w:pStyle w:val="Akapitzlist"/>
        <w:numPr>
          <w:ilvl w:val="0"/>
          <w:numId w:val="36"/>
        </w:numPr>
        <w:spacing w:after="26" w:line="259" w:lineRule="auto"/>
        <w:ind w:right="6"/>
        <w:rPr>
          <w:bCs/>
        </w:rPr>
      </w:pPr>
      <w:r w:rsidRPr="006F36FF">
        <w:rPr>
          <w:bCs/>
        </w:rPr>
        <w:t xml:space="preserve">łączna wartość zmian wysokości wynagrodzenia Wykonawcy, dokonanych na podstawie postanowień niniejszego ustępu nie może być wyższa niż 5 % w stosunku do pierwotnej wartości umowy. </w:t>
      </w:r>
    </w:p>
    <w:p w14:paraId="40326E63" w14:textId="1462964F" w:rsidR="006F36FF" w:rsidRPr="006F36FF" w:rsidRDefault="006F36FF" w:rsidP="00C04079">
      <w:pPr>
        <w:pStyle w:val="Akapitzlist"/>
        <w:numPr>
          <w:ilvl w:val="0"/>
          <w:numId w:val="36"/>
        </w:numPr>
        <w:spacing w:after="26" w:line="259" w:lineRule="auto"/>
        <w:ind w:right="6"/>
        <w:rPr>
          <w:bCs/>
        </w:rPr>
      </w:pPr>
      <w:r w:rsidRPr="006F36FF">
        <w:rPr>
          <w:bCs/>
        </w:rPr>
        <w:t>zmiana wynagrodzenia w oparciu o niniejszy ustęp wymaga zgodnej woli obu stron wyrażonej aneksem do umowy</w:t>
      </w:r>
    </w:p>
    <w:p w14:paraId="0AFDAFA3" w14:textId="77777777" w:rsidR="00C04079" w:rsidRDefault="00C04079">
      <w:pPr>
        <w:spacing w:after="26" w:line="259" w:lineRule="auto"/>
        <w:ind w:left="719" w:right="720" w:hanging="10"/>
        <w:jc w:val="center"/>
        <w:rPr>
          <w:b/>
        </w:rPr>
      </w:pPr>
    </w:p>
    <w:p w14:paraId="23DE1E6B" w14:textId="40B94DEA" w:rsidR="000F04B2" w:rsidRDefault="00000000">
      <w:pPr>
        <w:spacing w:after="26" w:line="259" w:lineRule="auto"/>
        <w:ind w:left="719" w:right="720" w:hanging="10"/>
        <w:jc w:val="center"/>
      </w:pPr>
      <w:r>
        <w:rPr>
          <w:b/>
        </w:rPr>
        <w:t>§ 1</w:t>
      </w:r>
      <w:r w:rsidR="0049121E">
        <w:rPr>
          <w:b/>
        </w:rPr>
        <w:t>7</w:t>
      </w:r>
      <w:r>
        <w:rPr>
          <w:b/>
        </w:rPr>
        <w:t xml:space="preserve">. </w:t>
      </w:r>
    </w:p>
    <w:p w14:paraId="1B41A353" w14:textId="77777777" w:rsidR="000F04B2" w:rsidRDefault="00000000">
      <w:pPr>
        <w:spacing w:after="4" w:line="259" w:lineRule="auto"/>
        <w:ind w:left="719" w:right="720" w:hanging="10"/>
        <w:jc w:val="center"/>
      </w:pPr>
      <w:r>
        <w:rPr>
          <w:b/>
        </w:rPr>
        <w:t xml:space="preserve">Postanowienia końcowe </w:t>
      </w:r>
    </w:p>
    <w:p w14:paraId="28331A55" w14:textId="04039A36" w:rsidR="000F04B2" w:rsidRDefault="00000000" w:rsidP="00334589">
      <w:pPr>
        <w:pStyle w:val="Akapitzlist"/>
        <w:numPr>
          <w:ilvl w:val="0"/>
          <w:numId w:val="22"/>
        </w:numPr>
        <w:spacing w:after="25" w:line="259" w:lineRule="auto"/>
      </w:pPr>
      <w:r>
        <w:t xml:space="preserve">Wykonawca nie może bez uprzedniej zgody Zamawiającego wyrażonej w formie pisemnej pod rygorem nieważności dokonać cesji wierzytelności, przysługującej mu z tytułu realizacji Umowy na osoby trzecie. </w:t>
      </w:r>
    </w:p>
    <w:p w14:paraId="4B8601F9" w14:textId="77777777" w:rsidR="000F04B2" w:rsidRDefault="00000000">
      <w:pPr>
        <w:numPr>
          <w:ilvl w:val="0"/>
          <w:numId w:val="22"/>
        </w:numPr>
        <w:ind w:hanging="360"/>
      </w:pPr>
      <w:r>
        <w:t xml:space="preserve">Strony mają obowiązek wzajemnego informowania o wszelkich zmianach swojego statusu prawnego, a także o wszczęciu lub złożeniu wniosku w przedmiocie postępowania upadłościowego, układowego i likwidacyjnego, a także o zmianach adresu. </w:t>
      </w:r>
    </w:p>
    <w:p w14:paraId="6F069827" w14:textId="7654E30C" w:rsidR="000F04B2" w:rsidRDefault="00000000" w:rsidP="00334589">
      <w:pPr>
        <w:pStyle w:val="Akapitzlist"/>
        <w:numPr>
          <w:ilvl w:val="0"/>
          <w:numId w:val="23"/>
        </w:numPr>
      </w:pPr>
      <w:r>
        <w:t xml:space="preserve">W przypadku niepoinformowania drugiej Strony o zmianie adresu, pisma wysłane na adres podany w komparycji Umowy uważa się za dostarczone do adresata. </w:t>
      </w:r>
    </w:p>
    <w:p w14:paraId="6B08032E" w14:textId="77777777" w:rsidR="000F04B2" w:rsidRDefault="00000000">
      <w:pPr>
        <w:numPr>
          <w:ilvl w:val="0"/>
          <w:numId w:val="23"/>
        </w:numPr>
        <w:ind w:hanging="360"/>
      </w:pPr>
      <w:bookmarkStart w:id="2" w:name="_Hlk129243698"/>
      <w:r>
        <w:t xml:space="preserve">Strony zobowiązują się do poddania ewentualnych sporów o roszczenia cywilnoprawne w sprawach, w których zawarcie ugody jest dopuszczalne, mediacjom lub innemu polubownemu rozwiązaniu sporu przed Sądem Polubownym przy Prokuratorii Generalnej </w:t>
      </w:r>
      <w:r>
        <w:lastRenderedPageBreak/>
        <w:t xml:space="preserve">Rzeczypospolitej Polskiej, wybranym mediatorem albo osobą prowadząca inne polubowne rozwiązanie sporu. </w:t>
      </w:r>
    </w:p>
    <w:bookmarkEnd w:id="2"/>
    <w:p w14:paraId="2D6EF505" w14:textId="1DC1B334" w:rsidR="000F04B2" w:rsidRDefault="00000000" w:rsidP="00334589">
      <w:pPr>
        <w:pStyle w:val="Akapitzlist"/>
        <w:numPr>
          <w:ilvl w:val="0"/>
          <w:numId w:val="23"/>
        </w:numPr>
        <w:spacing w:after="83"/>
      </w:pPr>
      <w:r>
        <w:t xml:space="preserve">Umowę sporządzono w trzech jednakowo brzmiących egzemplarzach 1 egzemplarz dla Wykonawcy, 2 egzemplarze dla Zamawiającego. </w:t>
      </w:r>
    </w:p>
    <w:p w14:paraId="14BA9DA8" w14:textId="77777777" w:rsidR="000F04B2" w:rsidRDefault="00000000">
      <w:pPr>
        <w:spacing w:after="96" w:line="259" w:lineRule="auto"/>
        <w:ind w:left="49" w:firstLine="0"/>
        <w:jc w:val="center"/>
      </w:pPr>
      <w:r>
        <w:t xml:space="preserve"> </w:t>
      </w:r>
    </w:p>
    <w:p w14:paraId="563EEB87" w14:textId="77777777" w:rsidR="000F04B2" w:rsidRDefault="00000000">
      <w:pPr>
        <w:spacing w:after="118" w:line="259" w:lineRule="auto"/>
        <w:ind w:left="49" w:firstLine="0"/>
        <w:jc w:val="center"/>
      </w:pPr>
      <w:r>
        <w:t xml:space="preserve"> </w:t>
      </w:r>
    </w:p>
    <w:p w14:paraId="46DE8E68" w14:textId="77777777" w:rsidR="000F04B2" w:rsidRDefault="00000000">
      <w:pPr>
        <w:tabs>
          <w:tab w:val="center" w:pos="2124"/>
          <w:tab w:val="center" w:pos="3356"/>
          <w:tab w:val="center" w:pos="4064"/>
          <w:tab w:val="center" w:pos="4772"/>
          <w:tab w:val="center" w:pos="5480"/>
          <w:tab w:val="center" w:pos="7014"/>
        </w:tabs>
        <w:spacing w:after="18" w:line="265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ZAMAWIAJĄCY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WYKONAWCA </w:t>
      </w:r>
      <w:r>
        <w:rPr>
          <w:rFonts w:ascii="Calibri" w:eastAsia="Calibri" w:hAnsi="Calibri" w:cs="Calibri"/>
          <w:sz w:val="22"/>
        </w:rPr>
        <w:t xml:space="preserve"> </w:t>
      </w:r>
    </w:p>
    <w:sectPr w:rsidR="000F04B2" w:rsidSect="001477EC">
      <w:footerReference w:type="even" r:id="rId8"/>
      <w:footerReference w:type="default" r:id="rId9"/>
      <w:footerReference w:type="first" r:id="rId10"/>
      <w:pgSz w:w="11906" w:h="16838"/>
      <w:pgMar w:top="1134" w:right="1274" w:bottom="1425" w:left="1419" w:header="708" w:footer="5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3955C" w14:textId="77777777" w:rsidR="006F23C2" w:rsidRDefault="006F23C2">
      <w:pPr>
        <w:spacing w:after="0" w:line="240" w:lineRule="auto"/>
      </w:pPr>
      <w:r>
        <w:separator/>
      </w:r>
    </w:p>
  </w:endnote>
  <w:endnote w:type="continuationSeparator" w:id="0">
    <w:p w14:paraId="1C4AB8E2" w14:textId="77777777" w:rsidR="006F23C2" w:rsidRDefault="006F2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 Medium">
    <w:altName w:val="Segoe UI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42B53" w14:textId="77777777" w:rsidR="000F04B2" w:rsidRDefault="00000000">
    <w:pPr>
      <w:spacing w:after="0" w:line="259" w:lineRule="auto"/>
      <w:ind w:left="0" w:right="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037F0B9D" w14:textId="77777777" w:rsidR="000F04B2" w:rsidRDefault="00000000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21BCB" w14:textId="77777777" w:rsidR="000F04B2" w:rsidRDefault="00000000">
    <w:pPr>
      <w:spacing w:after="0" w:line="259" w:lineRule="auto"/>
      <w:ind w:left="0" w:right="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72C0F63D" w14:textId="77777777" w:rsidR="000F04B2" w:rsidRDefault="00000000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4EF01" w14:textId="77777777" w:rsidR="000F04B2" w:rsidRDefault="00000000">
    <w:pPr>
      <w:spacing w:after="0" w:line="259" w:lineRule="auto"/>
      <w:ind w:left="0" w:right="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33F1D05B" w14:textId="77777777" w:rsidR="000F04B2" w:rsidRDefault="00000000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D189D" w14:textId="77777777" w:rsidR="006F23C2" w:rsidRDefault="006F23C2">
      <w:pPr>
        <w:spacing w:after="0" w:line="240" w:lineRule="auto"/>
      </w:pPr>
      <w:r>
        <w:separator/>
      </w:r>
    </w:p>
  </w:footnote>
  <w:footnote w:type="continuationSeparator" w:id="0">
    <w:p w14:paraId="1E195B40" w14:textId="77777777" w:rsidR="006F23C2" w:rsidRDefault="006F23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0290"/>
    <w:multiLevelType w:val="hybridMultilevel"/>
    <w:tmpl w:val="AC385D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D1426"/>
    <w:multiLevelType w:val="hybridMultilevel"/>
    <w:tmpl w:val="582C2AC6"/>
    <w:lvl w:ilvl="0" w:tplc="04150017">
      <w:start w:val="1"/>
      <w:numFmt w:val="lowerLetter"/>
      <w:lvlText w:val="%1)"/>
      <w:lvlJc w:val="left"/>
      <w:pPr>
        <w:ind w:left="1804" w:hanging="360"/>
      </w:pPr>
    </w:lvl>
    <w:lvl w:ilvl="1" w:tplc="04150019" w:tentative="1">
      <w:start w:val="1"/>
      <w:numFmt w:val="lowerLetter"/>
      <w:lvlText w:val="%2."/>
      <w:lvlJc w:val="left"/>
      <w:pPr>
        <w:ind w:left="2524" w:hanging="360"/>
      </w:pPr>
    </w:lvl>
    <w:lvl w:ilvl="2" w:tplc="0415001B" w:tentative="1">
      <w:start w:val="1"/>
      <w:numFmt w:val="lowerRoman"/>
      <w:lvlText w:val="%3."/>
      <w:lvlJc w:val="right"/>
      <w:pPr>
        <w:ind w:left="3244" w:hanging="180"/>
      </w:pPr>
    </w:lvl>
    <w:lvl w:ilvl="3" w:tplc="0415000F" w:tentative="1">
      <w:start w:val="1"/>
      <w:numFmt w:val="decimal"/>
      <w:lvlText w:val="%4."/>
      <w:lvlJc w:val="left"/>
      <w:pPr>
        <w:ind w:left="3964" w:hanging="360"/>
      </w:pPr>
    </w:lvl>
    <w:lvl w:ilvl="4" w:tplc="04150019" w:tentative="1">
      <w:start w:val="1"/>
      <w:numFmt w:val="lowerLetter"/>
      <w:lvlText w:val="%5."/>
      <w:lvlJc w:val="left"/>
      <w:pPr>
        <w:ind w:left="4684" w:hanging="360"/>
      </w:pPr>
    </w:lvl>
    <w:lvl w:ilvl="5" w:tplc="0415001B" w:tentative="1">
      <w:start w:val="1"/>
      <w:numFmt w:val="lowerRoman"/>
      <w:lvlText w:val="%6."/>
      <w:lvlJc w:val="right"/>
      <w:pPr>
        <w:ind w:left="5404" w:hanging="180"/>
      </w:pPr>
    </w:lvl>
    <w:lvl w:ilvl="6" w:tplc="0415000F" w:tentative="1">
      <w:start w:val="1"/>
      <w:numFmt w:val="decimal"/>
      <w:lvlText w:val="%7."/>
      <w:lvlJc w:val="left"/>
      <w:pPr>
        <w:ind w:left="6124" w:hanging="360"/>
      </w:pPr>
    </w:lvl>
    <w:lvl w:ilvl="7" w:tplc="04150019" w:tentative="1">
      <w:start w:val="1"/>
      <w:numFmt w:val="lowerLetter"/>
      <w:lvlText w:val="%8."/>
      <w:lvlJc w:val="left"/>
      <w:pPr>
        <w:ind w:left="6844" w:hanging="360"/>
      </w:pPr>
    </w:lvl>
    <w:lvl w:ilvl="8" w:tplc="0415001B" w:tentative="1">
      <w:start w:val="1"/>
      <w:numFmt w:val="lowerRoman"/>
      <w:lvlText w:val="%9."/>
      <w:lvlJc w:val="right"/>
      <w:pPr>
        <w:ind w:left="7564" w:hanging="180"/>
      </w:pPr>
    </w:lvl>
  </w:abstractNum>
  <w:abstractNum w:abstractNumId="2" w15:restartNumberingAfterBreak="0">
    <w:nsid w:val="096F1BF3"/>
    <w:multiLevelType w:val="hybridMultilevel"/>
    <w:tmpl w:val="DE98F47C"/>
    <w:lvl w:ilvl="0" w:tplc="002AA69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FCBF0C">
      <w:start w:val="1"/>
      <w:numFmt w:val="decimal"/>
      <w:lvlText w:val="%2."/>
      <w:lvlJc w:val="left"/>
      <w:pPr>
        <w:ind w:left="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E8131A">
      <w:start w:val="1"/>
      <w:numFmt w:val="decimal"/>
      <w:lvlText w:val="%3)"/>
      <w:lvlJc w:val="left"/>
      <w:pPr>
        <w:ind w:left="1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80EA62">
      <w:start w:val="1"/>
      <w:numFmt w:val="decimal"/>
      <w:lvlText w:val="%4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12E252">
      <w:start w:val="1"/>
      <w:numFmt w:val="lowerLetter"/>
      <w:lvlText w:val="%5"/>
      <w:lvlJc w:val="left"/>
      <w:pPr>
        <w:ind w:left="2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78EA7E">
      <w:start w:val="1"/>
      <w:numFmt w:val="lowerRoman"/>
      <w:lvlText w:val="%6"/>
      <w:lvlJc w:val="left"/>
      <w:pPr>
        <w:ind w:left="3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6EEF86">
      <w:start w:val="1"/>
      <w:numFmt w:val="decimal"/>
      <w:lvlText w:val="%7"/>
      <w:lvlJc w:val="left"/>
      <w:pPr>
        <w:ind w:left="3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4405AC">
      <w:start w:val="1"/>
      <w:numFmt w:val="lowerLetter"/>
      <w:lvlText w:val="%8"/>
      <w:lvlJc w:val="left"/>
      <w:pPr>
        <w:ind w:left="4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462740">
      <w:start w:val="1"/>
      <w:numFmt w:val="lowerRoman"/>
      <w:lvlText w:val="%9"/>
      <w:lvlJc w:val="left"/>
      <w:pPr>
        <w:ind w:left="5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365B9A"/>
    <w:multiLevelType w:val="multilevel"/>
    <w:tmpl w:val="C6400BF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4" w15:restartNumberingAfterBreak="0">
    <w:nsid w:val="0AA171E0"/>
    <w:multiLevelType w:val="hybridMultilevel"/>
    <w:tmpl w:val="FF06233C"/>
    <w:lvl w:ilvl="0" w:tplc="3BF6A19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1E2EAE">
      <w:start w:val="1"/>
      <w:numFmt w:val="lowerLetter"/>
      <w:lvlText w:val="%2"/>
      <w:lvlJc w:val="left"/>
      <w:pPr>
        <w:ind w:left="7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781E32">
      <w:start w:val="1"/>
      <w:numFmt w:val="decimal"/>
      <w:lvlRestart w:val="0"/>
      <w:lvlText w:val="%3)"/>
      <w:lvlJc w:val="left"/>
      <w:pPr>
        <w:ind w:left="10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906984">
      <w:start w:val="1"/>
      <w:numFmt w:val="decimal"/>
      <w:lvlText w:val="%4"/>
      <w:lvlJc w:val="left"/>
      <w:pPr>
        <w:ind w:left="17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F65B2C">
      <w:start w:val="1"/>
      <w:numFmt w:val="lowerLetter"/>
      <w:lvlText w:val="%5"/>
      <w:lvlJc w:val="left"/>
      <w:pPr>
        <w:ind w:left="25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0CF294">
      <w:start w:val="1"/>
      <w:numFmt w:val="lowerRoman"/>
      <w:lvlText w:val="%6"/>
      <w:lvlJc w:val="left"/>
      <w:pPr>
        <w:ind w:left="32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2A6CEE">
      <w:start w:val="1"/>
      <w:numFmt w:val="decimal"/>
      <w:lvlText w:val="%7"/>
      <w:lvlJc w:val="left"/>
      <w:pPr>
        <w:ind w:left="39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BAD996">
      <w:start w:val="1"/>
      <w:numFmt w:val="lowerLetter"/>
      <w:lvlText w:val="%8"/>
      <w:lvlJc w:val="left"/>
      <w:pPr>
        <w:ind w:left="46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1EAA6E">
      <w:start w:val="1"/>
      <w:numFmt w:val="lowerRoman"/>
      <w:lvlText w:val="%9"/>
      <w:lvlJc w:val="left"/>
      <w:pPr>
        <w:ind w:left="53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B3298F"/>
    <w:multiLevelType w:val="multilevel"/>
    <w:tmpl w:val="4A08A41E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6" w15:restartNumberingAfterBreak="0">
    <w:nsid w:val="0C902C8E"/>
    <w:multiLevelType w:val="hybridMultilevel"/>
    <w:tmpl w:val="F03CD0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064BD3"/>
    <w:multiLevelType w:val="hybridMultilevel"/>
    <w:tmpl w:val="69066AA2"/>
    <w:lvl w:ilvl="0" w:tplc="5BE01C2C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3658F"/>
    <w:multiLevelType w:val="hybridMultilevel"/>
    <w:tmpl w:val="E006C6A8"/>
    <w:lvl w:ilvl="0" w:tplc="BA06F09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5C67DF0"/>
    <w:multiLevelType w:val="hybridMultilevel"/>
    <w:tmpl w:val="5EB247F4"/>
    <w:lvl w:ilvl="0" w:tplc="D7DEF0A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1AF268">
      <w:start w:val="1"/>
      <w:numFmt w:val="decimal"/>
      <w:lvlText w:val="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9A73E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BCA08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70E77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D446E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621FD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F4721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8827C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68358DB"/>
    <w:multiLevelType w:val="hybridMultilevel"/>
    <w:tmpl w:val="079641F6"/>
    <w:lvl w:ilvl="0" w:tplc="2D28D168">
      <w:start w:val="1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1" w15:restartNumberingAfterBreak="0">
    <w:nsid w:val="19AC172D"/>
    <w:multiLevelType w:val="hybridMultilevel"/>
    <w:tmpl w:val="56DEF158"/>
    <w:lvl w:ilvl="0" w:tplc="5E402E86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2" w15:restartNumberingAfterBreak="0">
    <w:nsid w:val="1C3010A6"/>
    <w:multiLevelType w:val="hybridMultilevel"/>
    <w:tmpl w:val="60C86292"/>
    <w:lvl w:ilvl="0" w:tplc="046C1562">
      <w:start w:val="1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3" w15:restartNumberingAfterBreak="0">
    <w:nsid w:val="23C60BD4"/>
    <w:multiLevelType w:val="hybridMultilevel"/>
    <w:tmpl w:val="FB929DE0"/>
    <w:lvl w:ilvl="0" w:tplc="4BBCF642">
      <w:start w:val="1"/>
      <w:numFmt w:val="lowerLetter"/>
      <w:lvlText w:val="%1)"/>
      <w:lvlJc w:val="left"/>
      <w:pPr>
        <w:ind w:left="735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 w15:restartNumberingAfterBreak="0">
    <w:nsid w:val="240B7D9D"/>
    <w:multiLevelType w:val="hybridMultilevel"/>
    <w:tmpl w:val="9E92BD0C"/>
    <w:lvl w:ilvl="0" w:tplc="16B47EB4">
      <w:start w:val="1"/>
      <w:numFmt w:val="decimal"/>
      <w:lvlText w:val="%1.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7E208E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A40EF6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28416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208318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5CBD40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E0954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A292C2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90CE9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4447B43"/>
    <w:multiLevelType w:val="hybridMultilevel"/>
    <w:tmpl w:val="FCB2BCB6"/>
    <w:lvl w:ilvl="0" w:tplc="2D626B5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D641F8">
      <w:start w:val="1"/>
      <w:numFmt w:val="lowerLetter"/>
      <w:lvlText w:val="%2"/>
      <w:lvlJc w:val="left"/>
      <w:pPr>
        <w:ind w:left="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024522">
      <w:start w:val="1"/>
      <w:numFmt w:val="lowerRoman"/>
      <w:lvlText w:val="%3"/>
      <w:lvlJc w:val="left"/>
      <w:pPr>
        <w:ind w:left="1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48F4AC">
      <w:start w:val="1"/>
      <w:numFmt w:val="decimal"/>
      <w:lvlText w:val="%4"/>
      <w:lvlJc w:val="left"/>
      <w:pPr>
        <w:ind w:left="1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6A70BC">
      <w:start w:val="1"/>
      <w:numFmt w:val="lowerLetter"/>
      <w:lvlRestart w:val="0"/>
      <w:lvlText w:val="%5)"/>
      <w:lvlJc w:val="left"/>
      <w:pPr>
        <w:ind w:left="2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125812">
      <w:start w:val="1"/>
      <w:numFmt w:val="lowerRoman"/>
      <w:lvlText w:val="%6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8897F6">
      <w:start w:val="1"/>
      <w:numFmt w:val="decimal"/>
      <w:lvlText w:val="%7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F0085A">
      <w:start w:val="1"/>
      <w:numFmt w:val="lowerLetter"/>
      <w:lvlText w:val="%8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C2B852">
      <w:start w:val="1"/>
      <w:numFmt w:val="lowerRoman"/>
      <w:lvlText w:val="%9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7774418"/>
    <w:multiLevelType w:val="hybridMultilevel"/>
    <w:tmpl w:val="0D467D32"/>
    <w:lvl w:ilvl="0" w:tplc="FB0A4726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7" w15:restartNumberingAfterBreak="0">
    <w:nsid w:val="2FD65C87"/>
    <w:multiLevelType w:val="hybridMultilevel"/>
    <w:tmpl w:val="4650EF88"/>
    <w:lvl w:ilvl="0" w:tplc="A35EF0F4">
      <w:start w:val="1"/>
      <w:numFmt w:val="lowerLetter"/>
      <w:lvlText w:val="%1)"/>
      <w:lvlJc w:val="left"/>
      <w:pPr>
        <w:ind w:left="92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8" w15:restartNumberingAfterBreak="0">
    <w:nsid w:val="30393245"/>
    <w:multiLevelType w:val="hybridMultilevel"/>
    <w:tmpl w:val="59BAB322"/>
    <w:lvl w:ilvl="0" w:tplc="99CA779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44447E">
      <w:start w:val="1"/>
      <w:numFmt w:val="lowerLetter"/>
      <w:lvlText w:val="%2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0EB7F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4CB24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CCF77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787FA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A45F2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1829E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8C7F2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149743C"/>
    <w:multiLevelType w:val="hybridMultilevel"/>
    <w:tmpl w:val="44F25ECE"/>
    <w:lvl w:ilvl="0" w:tplc="39BA0B70">
      <w:start w:val="1"/>
      <w:numFmt w:val="decimal"/>
      <w:lvlText w:val="%1."/>
      <w:lvlJc w:val="left"/>
      <w:pPr>
        <w:ind w:left="5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6" w:hanging="360"/>
      </w:pPr>
    </w:lvl>
    <w:lvl w:ilvl="2" w:tplc="0415001B" w:tentative="1">
      <w:start w:val="1"/>
      <w:numFmt w:val="lowerRoman"/>
      <w:lvlText w:val="%3."/>
      <w:lvlJc w:val="right"/>
      <w:pPr>
        <w:ind w:left="2006" w:hanging="180"/>
      </w:pPr>
    </w:lvl>
    <w:lvl w:ilvl="3" w:tplc="0415000F" w:tentative="1">
      <w:start w:val="1"/>
      <w:numFmt w:val="decimal"/>
      <w:lvlText w:val="%4."/>
      <w:lvlJc w:val="left"/>
      <w:pPr>
        <w:ind w:left="2726" w:hanging="360"/>
      </w:pPr>
    </w:lvl>
    <w:lvl w:ilvl="4" w:tplc="04150019" w:tentative="1">
      <w:start w:val="1"/>
      <w:numFmt w:val="lowerLetter"/>
      <w:lvlText w:val="%5."/>
      <w:lvlJc w:val="left"/>
      <w:pPr>
        <w:ind w:left="3446" w:hanging="360"/>
      </w:pPr>
    </w:lvl>
    <w:lvl w:ilvl="5" w:tplc="0415001B" w:tentative="1">
      <w:start w:val="1"/>
      <w:numFmt w:val="lowerRoman"/>
      <w:lvlText w:val="%6."/>
      <w:lvlJc w:val="right"/>
      <w:pPr>
        <w:ind w:left="4166" w:hanging="180"/>
      </w:pPr>
    </w:lvl>
    <w:lvl w:ilvl="6" w:tplc="0415000F" w:tentative="1">
      <w:start w:val="1"/>
      <w:numFmt w:val="decimal"/>
      <w:lvlText w:val="%7."/>
      <w:lvlJc w:val="left"/>
      <w:pPr>
        <w:ind w:left="4886" w:hanging="360"/>
      </w:pPr>
    </w:lvl>
    <w:lvl w:ilvl="7" w:tplc="04150019" w:tentative="1">
      <w:start w:val="1"/>
      <w:numFmt w:val="lowerLetter"/>
      <w:lvlText w:val="%8."/>
      <w:lvlJc w:val="left"/>
      <w:pPr>
        <w:ind w:left="5606" w:hanging="360"/>
      </w:pPr>
    </w:lvl>
    <w:lvl w:ilvl="8" w:tplc="0415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20" w15:restartNumberingAfterBreak="0">
    <w:nsid w:val="335B6182"/>
    <w:multiLevelType w:val="hybridMultilevel"/>
    <w:tmpl w:val="70D4F222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35F12010"/>
    <w:multiLevelType w:val="multilevel"/>
    <w:tmpl w:val="4A08A41E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2" w15:restartNumberingAfterBreak="0">
    <w:nsid w:val="3A812A17"/>
    <w:multiLevelType w:val="hybridMultilevel"/>
    <w:tmpl w:val="BE065F90"/>
    <w:lvl w:ilvl="0" w:tplc="ADEA7ED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7E60A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26BA9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CC1A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CA976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68FFC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88722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D0C1D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E20F6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F572E51"/>
    <w:multiLevelType w:val="hybridMultilevel"/>
    <w:tmpl w:val="0874A8D6"/>
    <w:lvl w:ilvl="0" w:tplc="AEB29228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F0E6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DA01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9ECE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246F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1EE2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0A7F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12D6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C8F2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26C5A0A"/>
    <w:multiLevelType w:val="hybridMultilevel"/>
    <w:tmpl w:val="F6C23BB6"/>
    <w:lvl w:ilvl="0" w:tplc="2B46976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72AD26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D0AA7E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7E7E4C">
      <w:start w:val="1"/>
      <w:numFmt w:val="decimal"/>
      <w:lvlRestart w:val="0"/>
      <w:lvlText w:val="%4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8621D2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9E82A8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665B7E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661BE2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6C1A9A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4B80469"/>
    <w:multiLevelType w:val="hybridMultilevel"/>
    <w:tmpl w:val="D7C0935A"/>
    <w:lvl w:ilvl="0" w:tplc="4A88D41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B87AB4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C8DCE4">
      <w:start w:val="1"/>
      <w:numFmt w:val="decimal"/>
      <w:lvlRestart w:val="0"/>
      <w:lvlText w:val="%3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EE3B2A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4CABFC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1A47B0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80011A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BA55C6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E65CB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5BB544E"/>
    <w:multiLevelType w:val="hybridMultilevel"/>
    <w:tmpl w:val="D38AD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AB4466"/>
    <w:multiLevelType w:val="hybridMultilevel"/>
    <w:tmpl w:val="703C25E4"/>
    <w:lvl w:ilvl="0" w:tplc="FFB20A2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04E560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1883DA">
      <w:start w:val="1"/>
      <w:numFmt w:val="decimal"/>
      <w:lvlRestart w:val="0"/>
      <w:lvlText w:val="%3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1E2BA4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E2CD46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127312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58560A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88F8AC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D4A08E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A086B16"/>
    <w:multiLevelType w:val="hybridMultilevel"/>
    <w:tmpl w:val="F8F436CA"/>
    <w:lvl w:ilvl="0" w:tplc="373A2D1C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74A270">
      <w:start w:val="1"/>
      <w:numFmt w:val="decimal"/>
      <w:lvlText w:val="%2)"/>
      <w:lvlJc w:val="left"/>
      <w:pPr>
        <w:ind w:left="1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FC0E9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3A2D8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7E4B1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C20AE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28EA3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60DA8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6CD9A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C675D7E"/>
    <w:multiLevelType w:val="hybridMultilevel"/>
    <w:tmpl w:val="FD52C3D8"/>
    <w:lvl w:ilvl="0" w:tplc="DB90BDA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4EE892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E60D16">
      <w:start w:val="1"/>
      <w:numFmt w:val="decimal"/>
      <w:lvlRestart w:val="0"/>
      <w:lvlText w:val="%3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8638E2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76B5C0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E6F850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8E6342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6C7FA2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825E96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D0165FA"/>
    <w:multiLevelType w:val="hybridMultilevel"/>
    <w:tmpl w:val="D7268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D10197"/>
    <w:multiLevelType w:val="hybridMultilevel"/>
    <w:tmpl w:val="E8A6C5D2"/>
    <w:lvl w:ilvl="0" w:tplc="BBC04852">
      <w:start w:val="1"/>
      <w:numFmt w:val="lowerLetter"/>
      <w:lvlText w:val="%1)"/>
      <w:lvlJc w:val="left"/>
      <w:pPr>
        <w:ind w:left="108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32" w15:restartNumberingAfterBreak="0">
    <w:nsid w:val="4FE705CB"/>
    <w:multiLevelType w:val="hybridMultilevel"/>
    <w:tmpl w:val="D77C48C2"/>
    <w:lvl w:ilvl="0" w:tplc="A73C181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487C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BE0D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B6F0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32B2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AA00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D899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8EBE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403D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02F6FDE"/>
    <w:multiLevelType w:val="hybridMultilevel"/>
    <w:tmpl w:val="DC60D380"/>
    <w:lvl w:ilvl="0" w:tplc="5B487630">
      <w:start w:val="2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5EED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C610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2A68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52CB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EE41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D043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8CAE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9EFF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4EF1B45"/>
    <w:multiLevelType w:val="hybridMultilevel"/>
    <w:tmpl w:val="D090C556"/>
    <w:lvl w:ilvl="0" w:tplc="00EC9912">
      <w:start w:val="1"/>
      <w:numFmt w:val="decimal"/>
      <w:lvlText w:val="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DAF138">
      <w:start w:val="1"/>
      <w:numFmt w:val="decimal"/>
      <w:lvlText w:val="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2875D0">
      <w:start w:val="11"/>
      <w:numFmt w:val="decimal"/>
      <w:lvlText w:val="%3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7A88D8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C68926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1AEE8C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12A42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5C1BDC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4A67E2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A287673"/>
    <w:multiLevelType w:val="hybridMultilevel"/>
    <w:tmpl w:val="8E60856A"/>
    <w:lvl w:ilvl="0" w:tplc="A13C167E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FA7235"/>
    <w:multiLevelType w:val="hybridMultilevel"/>
    <w:tmpl w:val="4FEA4662"/>
    <w:lvl w:ilvl="0" w:tplc="A5D4580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3A6C33"/>
    <w:multiLevelType w:val="hybridMultilevel"/>
    <w:tmpl w:val="54EE83EC"/>
    <w:lvl w:ilvl="0" w:tplc="67209BA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82075C">
      <w:start w:val="1"/>
      <w:numFmt w:val="decimal"/>
      <w:lvlText w:val="%2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F491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48BA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6C34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6051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5EDF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60A0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FC58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F935FC9"/>
    <w:multiLevelType w:val="hybridMultilevel"/>
    <w:tmpl w:val="C50AB1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65345213"/>
    <w:multiLevelType w:val="hybridMultilevel"/>
    <w:tmpl w:val="C0ECA5C6"/>
    <w:lvl w:ilvl="0" w:tplc="4C02474C">
      <w:start w:val="5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B81200">
      <w:start w:val="1"/>
      <w:numFmt w:val="lowerLetter"/>
      <w:lvlText w:val="%2)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5CD84E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A42810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AC6400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084E70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1010AA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5C6EB8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B67E94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7317D5B"/>
    <w:multiLevelType w:val="hybridMultilevel"/>
    <w:tmpl w:val="0F8CE910"/>
    <w:lvl w:ilvl="0" w:tplc="5BE01C2C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1" w15:restartNumberingAfterBreak="0">
    <w:nsid w:val="678F1B42"/>
    <w:multiLevelType w:val="hybridMultilevel"/>
    <w:tmpl w:val="DCC02D3E"/>
    <w:lvl w:ilvl="0" w:tplc="1010ACF8">
      <w:start w:val="2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D803B8">
      <w:start w:val="1"/>
      <w:numFmt w:val="decimal"/>
      <w:lvlText w:val="%2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94896C">
      <w:start w:val="1"/>
      <w:numFmt w:val="decimal"/>
      <w:lvlText w:val="%3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26A4C0">
      <w:start w:val="1"/>
      <w:numFmt w:val="decimal"/>
      <w:lvlText w:val="%4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D04A66">
      <w:start w:val="1"/>
      <w:numFmt w:val="lowerLetter"/>
      <w:lvlText w:val="%5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04407C">
      <w:start w:val="1"/>
      <w:numFmt w:val="lowerRoman"/>
      <w:lvlText w:val="%6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70A180">
      <w:start w:val="1"/>
      <w:numFmt w:val="decimal"/>
      <w:lvlText w:val="%7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18E66C">
      <w:start w:val="1"/>
      <w:numFmt w:val="lowerLetter"/>
      <w:lvlText w:val="%8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BA21F4">
      <w:start w:val="1"/>
      <w:numFmt w:val="lowerRoman"/>
      <w:lvlText w:val="%9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90777D7"/>
    <w:multiLevelType w:val="hybridMultilevel"/>
    <w:tmpl w:val="6CF44A0E"/>
    <w:lvl w:ilvl="0" w:tplc="809A256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4473AE">
      <w:start w:val="1"/>
      <w:numFmt w:val="lowerLetter"/>
      <w:lvlText w:val="%2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9CF374">
      <w:start w:val="1"/>
      <w:numFmt w:val="decimal"/>
      <w:lvlText w:val="%3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7C803C">
      <w:start w:val="1"/>
      <w:numFmt w:val="decimal"/>
      <w:lvlText w:val="%4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D2D10E">
      <w:start w:val="1"/>
      <w:numFmt w:val="lowerLetter"/>
      <w:lvlText w:val="%5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1494F2">
      <w:start w:val="1"/>
      <w:numFmt w:val="lowerRoman"/>
      <w:lvlText w:val="%6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2CE232">
      <w:start w:val="1"/>
      <w:numFmt w:val="decimal"/>
      <w:lvlText w:val="%7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A8C478">
      <w:start w:val="1"/>
      <w:numFmt w:val="lowerLetter"/>
      <w:lvlText w:val="%8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BE170C">
      <w:start w:val="1"/>
      <w:numFmt w:val="lowerRoman"/>
      <w:lvlText w:val="%9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E2C4E7A"/>
    <w:multiLevelType w:val="hybridMultilevel"/>
    <w:tmpl w:val="90F442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823AF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993B30"/>
    <w:multiLevelType w:val="hybridMultilevel"/>
    <w:tmpl w:val="D430CC5C"/>
    <w:lvl w:ilvl="0" w:tplc="9516027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B66ED0">
      <w:start w:val="1"/>
      <w:numFmt w:val="decimal"/>
      <w:lvlText w:val="%2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F8F032">
      <w:start w:val="1"/>
      <w:numFmt w:val="lowerRoman"/>
      <w:lvlText w:val="%3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B2CB94">
      <w:start w:val="1"/>
      <w:numFmt w:val="decimal"/>
      <w:lvlText w:val="%4"/>
      <w:lvlJc w:val="left"/>
      <w:pPr>
        <w:ind w:left="2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3C8ABE">
      <w:start w:val="1"/>
      <w:numFmt w:val="lowerLetter"/>
      <w:lvlText w:val="%5"/>
      <w:lvlJc w:val="left"/>
      <w:pPr>
        <w:ind w:left="2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A6E7AE">
      <w:start w:val="1"/>
      <w:numFmt w:val="lowerRoman"/>
      <w:lvlText w:val="%6"/>
      <w:lvlJc w:val="left"/>
      <w:pPr>
        <w:ind w:left="3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A0346E">
      <w:start w:val="1"/>
      <w:numFmt w:val="decimal"/>
      <w:lvlText w:val="%7"/>
      <w:lvlJc w:val="left"/>
      <w:pPr>
        <w:ind w:left="4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6A5710">
      <w:start w:val="1"/>
      <w:numFmt w:val="lowerLetter"/>
      <w:lvlText w:val="%8"/>
      <w:lvlJc w:val="left"/>
      <w:pPr>
        <w:ind w:left="4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2ED6D8">
      <w:start w:val="1"/>
      <w:numFmt w:val="lowerRoman"/>
      <w:lvlText w:val="%9"/>
      <w:lvlJc w:val="left"/>
      <w:pPr>
        <w:ind w:left="5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6E9D4CCF"/>
    <w:multiLevelType w:val="hybridMultilevel"/>
    <w:tmpl w:val="0AA0F27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4122873"/>
    <w:multiLevelType w:val="hybridMultilevel"/>
    <w:tmpl w:val="16866E0C"/>
    <w:lvl w:ilvl="0" w:tplc="BA06F09A">
      <w:start w:val="1"/>
      <w:numFmt w:val="lowerLetter"/>
      <w:lvlText w:val="%1)"/>
      <w:lvlJc w:val="left"/>
      <w:pPr>
        <w:ind w:left="21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6" w:hanging="360"/>
      </w:pPr>
    </w:lvl>
    <w:lvl w:ilvl="2" w:tplc="0415001B" w:tentative="1">
      <w:start w:val="1"/>
      <w:numFmt w:val="lowerRoman"/>
      <w:lvlText w:val="%3."/>
      <w:lvlJc w:val="right"/>
      <w:pPr>
        <w:ind w:left="3206" w:hanging="180"/>
      </w:pPr>
    </w:lvl>
    <w:lvl w:ilvl="3" w:tplc="0415000F" w:tentative="1">
      <w:start w:val="1"/>
      <w:numFmt w:val="decimal"/>
      <w:lvlText w:val="%4."/>
      <w:lvlJc w:val="left"/>
      <w:pPr>
        <w:ind w:left="3926" w:hanging="360"/>
      </w:pPr>
    </w:lvl>
    <w:lvl w:ilvl="4" w:tplc="04150019" w:tentative="1">
      <w:start w:val="1"/>
      <w:numFmt w:val="lowerLetter"/>
      <w:lvlText w:val="%5."/>
      <w:lvlJc w:val="left"/>
      <w:pPr>
        <w:ind w:left="4646" w:hanging="360"/>
      </w:pPr>
    </w:lvl>
    <w:lvl w:ilvl="5" w:tplc="0415001B" w:tentative="1">
      <w:start w:val="1"/>
      <w:numFmt w:val="lowerRoman"/>
      <w:lvlText w:val="%6."/>
      <w:lvlJc w:val="right"/>
      <w:pPr>
        <w:ind w:left="5366" w:hanging="180"/>
      </w:pPr>
    </w:lvl>
    <w:lvl w:ilvl="6" w:tplc="0415000F" w:tentative="1">
      <w:start w:val="1"/>
      <w:numFmt w:val="decimal"/>
      <w:lvlText w:val="%7."/>
      <w:lvlJc w:val="left"/>
      <w:pPr>
        <w:ind w:left="6086" w:hanging="360"/>
      </w:pPr>
    </w:lvl>
    <w:lvl w:ilvl="7" w:tplc="04150019" w:tentative="1">
      <w:start w:val="1"/>
      <w:numFmt w:val="lowerLetter"/>
      <w:lvlText w:val="%8."/>
      <w:lvlJc w:val="left"/>
      <w:pPr>
        <w:ind w:left="6806" w:hanging="360"/>
      </w:pPr>
    </w:lvl>
    <w:lvl w:ilvl="8" w:tplc="0415001B" w:tentative="1">
      <w:start w:val="1"/>
      <w:numFmt w:val="lowerRoman"/>
      <w:lvlText w:val="%9."/>
      <w:lvlJc w:val="right"/>
      <w:pPr>
        <w:ind w:left="7526" w:hanging="180"/>
      </w:pPr>
    </w:lvl>
  </w:abstractNum>
  <w:abstractNum w:abstractNumId="47" w15:restartNumberingAfterBreak="0">
    <w:nsid w:val="7912085F"/>
    <w:multiLevelType w:val="hybridMultilevel"/>
    <w:tmpl w:val="ABB82F42"/>
    <w:lvl w:ilvl="0" w:tplc="7BE43C66">
      <w:start w:val="3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2E1936">
      <w:start w:val="1"/>
      <w:numFmt w:val="decimal"/>
      <w:lvlText w:val="%2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2E9F2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72625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D0317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AACB0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42282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EC0C5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E8D3C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9AF7BFC"/>
    <w:multiLevelType w:val="hybridMultilevel"/>
    <w:tmpl w:val="23443D08"/>
    <w:lvl w:ilvl="0" w:tplc="F6047992">
      <w:start w:val="3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E8AA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DE11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48D9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AE0C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72D8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F6CD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4C17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006F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83883898">
    <w:abstractNumId w:val="34"/>
  </w:num>
  <w:num w:numId="2" w16cid:durableId="1402102159">
    <w:abstractNumId w:val="15"/>
  </w:num>
  <w:num w:numId="3" w16cid:durableId="1892378043">
    <w:abstractNumId w:val="9"/>
  </w:num>
  <w:num w:numId="4" w16cid:durableId="19402720">
    <w:abstractNumId w:val="42"/>
  </w:num>
  <w:num w:numId="5" w16cid:durableId="2125809741">
    <w:abstractNumId w:val="24"/>
  </w:num>
  <w:num w:numId="6" w16cid:durableId="417749367">
    <w:abstractNumId w:val="47"/>
  </w:num>
  <w:num w:numId="7" w16cid:durableId="640112556">
    <w:abstractNumId w:val="25"/>
  </w:num>
  <w:num w:numId="8" w16cid:durableId="190917317">
    <w:abstractNumId w:val="32"/>
  </w:num>
  <w:num w:numId="9" w16cid:durableId="1099256532">
    <w:abstractNumId w:val="28"/>
  </w:num>
  <w:num w:numId="10" w16cid:durableId="71466049">
    <w:abstractNumId w:val="29"/>
  </w:num>
  <w:num w:numId="11" w16cid:durableId="1767578605">
    <w:abstractNumId w:val="27"/>
  </w:num>
  <w:num w:numId="12" w16cid:durableId="2025090127">
    <w:abstractNumId w:val="14"/>
  </w:num>
  <w:num w:numId="13" w16cid:durableId="1560701679">
    <w:abstractNumId w:val="22"/>
  </w:num>
  <w:num w:numId="14" w16cid:durableId="1432430191">
    <w:abstractNumId w:val="37"/>
  </w:num>
  <w:num w:numId="15" w16cid:durableId="2045669232">
    <w:abstractNumId w:val="41"/>
  </w:num>
  <w:num w:numId="16" w16cid:durableId="39209713">
    <w:abstractNumId w:val="18"/>
  </w:num>
  <w:num w:numId="17" w16cid:durableId="2058814296">
    <w:abstractNumId w:val="2"/>
  </w:num>
  <w:num w:numId="18" w16cid:durableId="132606982">
    <w:abstractNumId w:val="4"/>
  </w:num>
  <w:num w:numId="19" w16cid:durableId="970212830">
    <w:abstractNumId w:val="44"/>
  </w:num>
  <w:num w:numId="20" w16cid:durableId="37172368">
    <w:abstractNumId w:val="39"/>
  </w:num>
  <w:num w:numId="21" w16cid:durableId="1512837232">
    <w:abstractNumId w:val="33"/>
  </w:num>
  <w:num w:numId="22" w16cid:durableId="276107816">
    <w:abstractNumId w:val="23"/>
  </w:num>
  <w:num w:numId="23" w16cid:durableId="1462844769">
    <w:abstractNumId w:val="48"/>
  </w:num>
  <w:num w:numId="24" w16cid:durableId="1056274955">
    <w:abstractNumId w:val="31"/>
  </w:num>
  <w:num w:numId="25" w16cid:durableId="249848731">
    <w:abstractNumId w:val="5"/>
  </w:num>
  <w:num w:numId="26" w16cid:durableId="2037920280">
    <w:abstractNumId w:val="3"/>
  </w:num>
  <w:num w:numId="27" w16cid:durableId="1897273536">
    <w:abstractNumId w:val="20"/>
  </w:num>
  <w:num w:numId="28" w16cid:durableId="1051460878">
    <w:abstractNumId w:val="13"/>
  </w:num>
  <w:num w:numId="29" w16cid:durableId="1028799481">
    <w:abstractNumId w:val="16"/>
  </w:num>
  <w:num w:numId="30" w16cid:durableId="595210290">
    <w:abstractNumId w:val="11"/>
  </w:num>
  <w:num w:numId="31" w16cid:durableId="1533035549">
    <w:abstractNumId w:val="26"/>
  </w:num>
  <w:num w:numId="32" w16cid:durableId="1979451758">
    <w:abstractNumId w:val="6"/>
  </w:num>
  <w:num w:numId="33" w16cid:durableId="453327342">
    <w:abstractNumId w:val="36"/>
  </w:num>
  <w:num w:numId="34" w16cid:durableId="208539793">
    <w:abstractNumId w:val="21"/>
  </w:num>
  <w:num w:numId="35" w16cid:durableId="162091735">
    <w:abstractNumId w:val="30"/>
  </w:num>
  <w:num w:numId="36" w16cid:durableId="2137940500">
    <w:abstractNumId w:val="43"/>
  </w:num>
  <w:num w:numId="37" w16cid:durableId="893128660">
    <w:abstractNumId w:val="38"/>
  </w:num>
  <w:num w:numId="38" w16cid:durableId="223639863">
    <w:abstractNumId w:val="12"/>
  </w:num>
  <w:num w:numId="39" w16cid:durableId="2003268310">
    <w:abstractNumId w:val="0"/>
  </w:num>
  <w:num w:numId="40" w16cid:durableId="1898321717">
    <w:abstractNumId w:val="1"/>
  </w:num>
  <w:num w:numId="41" w16cid:durableId="1716466000">
    <w:abstractNumId w:val="45"/>
  </w:num>
  <w:num w:numId="42" w16cid:durableId="679165636">
    <w:abstractNumId w:val="40"/>
  </w:num>
  <w:num w:numId="43" w16cid:durableId="978265036">
    <w:abstractNumId w:val="7"/>
  </w:num>
  <w:num w:numId="44" w16cid:durableId="738553481">
    <w:abstractNumId w:val="35"/>
  </w:num>
  <w:num w:numId="45" w16cid:durableId="136071590">
    <w:abstractNumId w:val="10"/>
  </w:num>
  <w:num w:numId="46" w16cid:durableId="452797470">
    <w:abstractNumId w:val="8"/>
  </w:num>
  <w:num w:numId="47" w16cid:durableId="60564481">
    <w:abstractNumId w:val="46"/>
  </w:num>
  <w:num w:numId="48" w16cid:durableId="345986038">
    <w:abstractNumId w:val="17"/>
  </w:num>
  <w:num w:numId="49" w16cid:durableId="101110541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4B2"/>
    <w:rsid w:val="00054464"/>
    <w:rsid w:val="000951E8"/>
    <w:rsid w:val="0009528A"/>
    <w:rsid w:val="000A45D9"/>
    <w:rsid w:val="000F04B2"/>
    <w:rsid w:val="00126361"/>
    <w:rsid w:val="001477EC"/>
    <w:rsid w:val="00150A82"/>
    <w:rsid w:val="00154147"/>
    <w:rsid w:val="001612B7"/>
    <w:rsid w:val="001F3AEA"/>
    <w:rsid w:val="0020655D"/>
    <w:rsid w:val="002241DC"/>
    <w:rsid w:val="00236936"/>
    <w:rsid w:val="002C0161"/>
    <w:rsid w:val="002E125E"/>
    <w:rsid w:val="002E7F75"/>
    <w:rsid w:val="002F73E6"/>
    <w:rsid w:val="00334589"/>
    <w:rsid w:val="0036218C"/>
    <w:rsid w:val="003A2F05"/>
    <w:rsid w:val="00404946"/>
    <w:rsid w:val="0049121E"/>
    <w:rsid w:val="004F31BD"/>
    <w:rsid w:val="005105C7"/>
    <w:rsid w:val="005412E1"/>
    <w:rsid w:val="005427E1"/>
    <w:rsid w:val="00595C0A"/>
    <w:rsid w:val="005B545A"/>
    <w:rsid w:val="005D42F6"/>
    <w:rsid w:val="005F2D12"/>
    <w:rsid w:val="00680758"/>
    <w:rsid w:val="006F23C2"/>
    <w:rsid w:val="006F36FF"/>
    <w:rsid w:val="006F3FDD"/>
    <w:rsid w:val="007C6BC8"/>
    <w:rsid w:val="007D24A7"/>
    <w:rsid w:val="00830C07"/>
    <w:rsid w:val="0088637D"/>
    <w:rsid w:val="00893C78"/>
    <w:rsid w:val="008A6AC5"/>
    <w:rsid w:val="00AE733F"/>
    <w:rsid w:val="00C04079"/>
    <w:rsid w:val="00CF0D29"/>
    <w:rsid w:val="00CF67D9"/>
    <w:rsid w:val="00DC0D6D"/>
    <w:rsid w:val="00DC1BD3"/>
    <w:rsid w:val="00DD10F8"/>
    <w:rsid w:val="00DF5CB3"/>
    <w:rsid w:val="00E55D4C"/>
    <w:rsid w:val="00F1161C"/>
    <w:rsid w:val="00F71188"/>
    <w:rsid w:val="00F93B0B"/>
    <w:rsid w:val="00FC5E41"/>
    <w:rsid w:val="00FD3637"/>
    <w:rsid w:val="00FD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BB021"/>
  <w15:docId w15:val="{4A891E51-C600-43C7-AC60-D62C422DD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77EC"/>
    <w:pPr>
      <w:spacing w:after="13" w:line="269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5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23</Pages>
  <Words>8888</Words>
  <Characters>53330</Characters>
  <Application>Microsoft Office Word</Application>
  <DocSecurity>0</DocSecurity>
  <Lines>444</Lines>
  <Paragraphs>124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Sobieraj</dc:creator>
  <cp:keywords/>
  <cp:lastModifiedBy>Sebastian SP. Portkowski</cp:lastModifiedBy>
  <cp:revision>13</cp:revision>
  <dcterms:created xsi:type="dcterms:W3CDTF">2023-02-14T11:26:00Z</dcterms:created>
  <dcterms:modified xsi:type="dcterms:W3CDTF">2023-12-22T09:12:00Z</dcterms:modified>
</cp:coreProperties>
</file>