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DE24" w14:textId="77777777" w:rsidR="00A21C36" w:rsidRDefault="00A21C36" w:rsidP="00A21C36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14:paraId="3C57C95C" w14:textId="0E704DB7" w:rsidR="00535BF3" w:rsidRPr="00535BF3" w:rsidRDefault="00A21C36" w:rsidP="00535BF3">
      <w:pPr>
        <w:widowControl w:val="0"/>
        <w:spacing w:line="36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A21C36">
        <w:rPr>
          <w:rFonts w:ascii="Arial" w:eastAsia="Times New Roman" w:hAnsi="Arial" w:cs="Arial"/>
          <w:b/>
          <w:bCs/>
          <w:snapToGrid w:val="0"/>
          <w:lang w:eastAsia="pl-PL"/>
        </w:rPr>
        <w:t>RZp.271.1.1</w:t>
      </w:r>
      <w:r w:rsidR="00590D6C">
        <w:rPr>
          <w:rFonts w:ascii="Arial" w:eastAsia="Times New Roman" w:hAnsi="Arial" w:cs="Arial"/>
          <w:b/>
          <w:bCs/>
          <w:snapToGrid w:val="0"/>
          <w:lang w:eastAsia="pl-PL"/>
        </w:rPr>
        <w:t>8</w:t>
      </w:r>
      <w:r w:rsidRPr="00A21C36">
        <w:rPr>
          <w:rFonts w:ascii="Arial" w:eastAsia="Times New Roman" w:hAnsi="Arial" w:cs="Arial"/>
          <w:b/>
          <w:bCs/>
          <w:snapToGrid w:val="0"/>
          <w:lang w:eastAsia="pl-PL"/>
        </w:rPr>
        <w:t>.2022</w:t>
      </w:r>
    </w:p>
    <w:p w14:paraId="10DBF1E8" w14:textId="20A560C2" w:rsidR="006551EF" w:rsidRDefault="000649ED" w:rsidP="00A21C36">
      <w:pPr>
        <w:widowControl w:val="0"/>
        <w:spacing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Gniewkowo, dnia </w:t>
      </w:r>
      <w:r w:rsidR="00590D6C">
        <w:rPr>
          <w:rFonts w:ascii="Arial" w:eastAsia="Times New Roman" w:hAnsi="Arial" w:cs="Arial"/>
          <w:snapToGrid w:val="0"/>
          <w:lang w:eastAsia="pl-PL"/>
        </w:rPr>
        <w:t>24.10</w:t>
      </w:r>
      <w:r w:rsidR="006D0722">
        <w:rPr>
          <w:rFonts w:ascii="Arial" w:eastAsia="Times New Roman" w:hAnsi="Arial" w:cs="Arial"/>
          <w:snapToGrid w:val="0"/>
          <w:lang w:eastAsia="pl-PL"/>
        </w:rPr>
        <w:t>.2022</w:t>
      </w:r>
      <w:r w:rsidR="00E006A6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ED4A2A5" w14:textId="77777777" w:rsidR="00535BF3" w:rsidRPr="00A21C36" w:rsidRDefault="00535BF3" w:rsidP="00A21C36">
      <w:pPr>
        <w:widowControl w:val="0"/>
        <w:spacing w:line="360" w:lineRule="auto"/>
        <w:ind w:left="5664"/>
        <w:jc w:val="right"/>
        <w:rPr>
          <w:rFonts w:ascii="Arial" w:eastAsia="Calibri" w:hAnsi="Arial" w:cs="Arial"/>
          <w:b/>
          <w:color w:val="000000"/>
        </w:rPr>
      </w:pPr>
    </w:p>
    <w:p w14:paraId="3AB8F106" w14:textId="77777777" w:rsidR="00A21C36" w:rsidRPr="00A21C36" w:rsidRDefault="00A21C36" w:rsidP="00A21C36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A21C36">
        <w:rPr>
          <w:rFonts w:ascii="Arial" w:hAnsi="Arial" w:cs="Arial"/>
          <w:b/>
          <w:bCs/>
          <w:lang w:eastAsia="pl-PL"/>
        </w:rPr>
        <w:t>Wyjaśnienia treści SWZ w wyniku wniesionych zapytań oraz zmiana treści SWZ</w:t>
      </w:r>
    </w:p>
    <w:p w14:paraId="11C6FF75" w14:textId="77777777" w:rsidR="006551EF" w:rsidRPr="006551EF" w:rsidRDefault="006551EF" w:rsidP="00A21C36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A42F430" w14:textId="0CEC9C46" w:rsidR="006551EF" w:rsidRPr="006551EF" w:rsidRDefault="006551EF" w:rsidP="00A21C36">
      <w:pPr>
        <w:spacing w:line="360" w:lineRule="auto"/>
        <w:jc w:val="both"/>
        <w:rPr>
          <w:rFonts w:ascii="Arial" w:eastAsia="Calibri" w:hAnsi="Arial" w:cs="Arial"/>
          <w:b/>
          <w:i/>
          <w:iCs/>
          <w:color w:val="002060"/>
        </w:rPr>
      </w:pPr>
      <w:r w:rsidRPr="006551EF">
        <w:rPr>
          <w:rFonts w:ascii="Arial" w:eastAsia="Calibri" w:hAnsi="Arial" w:cs="Arial"/>
          <w:b/>
        </w:rPr>
        <w:t>Dotyczy:</w:t>
      </w:r>
      <w:r w:rsidRPr="006551EF">
        <w:rPr>
          <w:rFonts w:ascii="Arial" w:eastAsia="Calibri" w:hAnsi="Arial" w:cs="Arial"/>
        </w:rPr>
        <w:t xml:space="preserve"> </w:t>
      </w:r>
      <w:r w:rsidR="00590D6C">
        <w:rPr>
          <w:rFonts w:ascii="Arial" w:eastAsia="Calibri" w:hAnsi="Arial" w:cs="Arial"/>
          <w:b/>
          <w:bCs/>
          <w:i/>
        </w:rPr>
        <w:t xml:space="preserve">Budowa Teatru Letniego przy Ratuszu w Gniewkowie </w:t>
      </w:r>
    </w:p>
    <w:p w14:paraId="49ED57E3" w14:textId="77777777" w:rsidR="006551EF" w:rsidRPr="00AE6AAE" w:rsidRDefault="006551EF" w:rsidP="00A21C36">
      <w:pPr>
        <w:widowControl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6583325" w14:textId="335EDC5E" w:rsidR="00A21C36" w:rsidRDefault="00A21C36" w:rsidP="00A21C36">
      <w:pPr>
        <w:spacing w:line="360" w:lineRule="auto"/>
        <w:jc w:val="both"/>
        <w:rPr>
          <w:rFonts w:ascii="Arial" w:hAnsi="Arial" w:cs="Arial"/>
        </w:rPr>
      </w:pPr>
      <w:r w:rsidRPr="00A21C36">
        <w:rPr>
          <w:rFonts w:ascii="Arial" w:hAnsi="Arial" w:cs="Arial"/>
        </w:rPr>
        <w:t xml:space="preserve">Ogłoszenie nr 2022/BZP </w:t>
      </w:r>
      <w:r w:rsidR="00535BF3">
        <w:rPr>
          <w:rFonts w:ascii="Arial" w:hAnsi="Arial" w:cs="Arial"/>
        </w:rPr>
        <w:t>00387600/01</w:t>
      </w:r>
      <w:r w:rsidRPr="00A21C36">
        <w:rPr>
          <w:rFonts w:ascii="Arial" w:hAnsi="Arial" w:cs="Arial"/>
        </w:rPr>
        <w:t xml:space="preserve"> z </w:t>
      </w:r>
      <w:r w:rsidR="00535BF3">
        <w:rPr>
          <w:rFonts w:ascii="Arial" w:hAnsi="Arial" w:cs="Arial"/>
        </w:rPr>
        <w:t>dnia 2022-10-11</w:t>
      </w:r>
      <w:r w:rsidRPr="00A21C36">
        <w:rPr>
          <w:rFonts w:ascii="Arial" w:hAnsi="Arial" w:cs="Arial"/>
        </w:rPr>
        <w:t xml:space="preserve">  zostało opublikowane </w:t>
      </w:r>
      <w:r>
        <w:rPr>
          <w:rFonts w:ascii="Arial" w:hAnsi="Arial" w:cs="Arial"/>
        </w:rPr>
        <w:br/>
      </w:r>
      <w:r w:rsidRPr="00A21C36">
        <w:rPr>
          <w:rFonts w:ascii="Arial" w:hAnsi="Arial" w:cs="Arial"/>
        </w:rPr>
        <w:t>w Biuletynie Zamówień Publicznych.</w:t>
      </w:r>
    </w:p>
    <w:p w14:paraId="33256DAE" w14:textId="77777777" w:rsidR="00A21C36" w:rsidRPr="00A21C36" w:rsidRDefault="00A21C36" w:rsidP="00A21C36">
      <w:pPr>
        <w:spacing w:line="360" w:lineRule="auto"/>
        <w:jc w:val="both"/>
        <w:rPr>
          <w:rFonts w:ascii="Arial" w:hAnsi="Arial" w:cs="Arial"/>
        </w:rPr>
      </w:pPr>
    </w:p>
    <w:p w14:paraId="79AB4726" w14:textId="7287CDED" w:rsidR="00F56783" w:rsidRDefault="00A21C36" w:rsidP="00227C3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podstawie a</w:t>
      </w:r>
      <w:r w:rsidRPr="00A21C36">
        <w:rPr>
          <w:rFonts w:ascii="Arial" w:hAnsi="Arial" w:cs="Arial"/>
          <w:b/>
        </w:rPr>
        <w:t>rt. 284 ust. 2, ust. 6 ustawy z dnia 11 września 2019 r. Prawo zamówień publicznych (Dz. U. z 202</w:t>
      </w:r>
      <w:r w:rsidR="006D0722">
        <w:rPr>
          <w:rFonts w:ascii="Arial" w:hAnsi="Arial" w:cs="Arial"/>
          <w:b/>
        </w:rPr>
        <w:t>2 r. poz. 1710</w:t>
      </w:r>
      <w:r w:rsidRPr="00A21C36">
        <w:rPr>
          <w:rFonts w:ascii="Arial" w:hAnsi="Arial" w:cs="Arial"/>
          <w:b/>
        </w:rPr>
        <w:t xml:space="preserve"> ze zm.) Zamawiający udziela odpowiedzi na pytani</w:t>
      </w:r>
      <w:r w:rsidR="006D0722">
        <w:rPr>
          <w:rFonts w:ascii="Arial" w:hAnsi="Arial" w:cs="Arial"/>
          <w:b/>
        </w:rPr>
        <w:t>a</w:t>
      </w:r>
      <w:r w:rsidRPr="00A21C36">
        <w:rPr>
          <w:rFonts w:ascii="Arial" w:hAnsi="Arial" w:cs="Arial"/>
          <w:b/>
        </w:rPr>
        <w:t xml:space="preserve"> Wykonawc</w:t>
      </w:r>
      <w:r w:rsidR="006D0722">
        <w:rPr>
          <w:rFonts w:ascii="Arial" w:hAnsi="Arial" w:cs="Arial"/>
          <w:b/>
        </w:rPr>
        <w:t>ów</w:t>
      </w:r>
      <w:r w:rsidRPr="00A21C36">
        <w:rPr>
          <w:rFonts w:ascii="Arial" w:hAnsi="Arial" w:cs="Arial"/>
          <w:b/>
        </w:rPr>
        <w:t>:</w:t>
      </w:r>
    </w:p>
    <w:p w14:paraId="5EF4010B" w14:textId="77777777" w:rsidR="006D0722" w:rsidRPr="00535BF3" w:rsidRDefault="006D0722" w:rsidP="00227C39">
      <w:pPr>
        <w:spacing w:line="360" w:lineRule="auto"/>
        <w:jc w:val="both"/>
        <w:rPr>
          <w:rFonts w:ascii="Arial" w:hAnsi="Arial" w:cs="Arial"/>
        </w:rPr>
      </w:pPr>
    </w:p>
    <w:p w14:paraId="5DC9C789" w14:textId="5F51500F" w:rsidR="00535BF3" w:rsidRPr="00BA29FC" w:rsidRDefault="00535BF3" w:rsidP="006D072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BA29FC">
        <w:rPr>
          <w:rFonts w:ascii="Arial" w:hAnsi="Arial" w:cs="Arial"/>
          <w:b/>
          <w:bCs/>
          <w:u w:val="single"/>
        </w:rPr>
        <w:t xml:space="preserve">W związku z rozbieżnościami pomiędzy projektem a przedmiarem proszę </w:t>
      </w:r>
      <w:r w:rsidRPr="00BA29FC">
        <w:rPr>
          <w:rFonts w:ascii="Arial" w:hAnsi="Arial" w:cs="Arial"/>
          <w:b/>
          <w:bCs/>
          <w:u w:val="single"/>
        </w:rPr>
        <w:br/>
        <w:t>o informacje, które założenia należy przyjąć do wyceny:</w:t>
      </w:r>
    </w:p>
    <w:p w14:paraId="4F48A623" w14:textId="77777777" w:rsidR="00535BF3" w:rsidRDefault="00535BF3" w:rsidP="006D072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ED7355" w14:textId="3B4FC2BD" w:rsidR="00535BF3" w:rsidRPr="00535BF3" w:rsidRDefault="006D0722" w:rsidP="006D07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Pytanie 1:</w:t>
      </w:r>
      <w:r w:rsidR="00951A81">
        <w:rPr>
          <w:rFonts w:ascii="Arial" w:hAnsi="Arial" w:cs="Arial"/>
          <w:b/>
          <w:bCs/>
        </w:rPr>
        <w:t xml:space="preserve"> </w:t>
      </w:r>
      <w:r w:rsidR="00535BF3">
        <w:rPr>
          <w:rFonts w:ascii="Arial" w:hAnsi="Arial" w:cs="Arial"/>
          <w:bCs/>
        </w:rPr>
        <w:t>P</w:t>
      </w:r>
      <w:r w:rsidR="00535BF3" w:rsidRPr="00535BF3">
        <w:rPr>
          <w:rFonts w:ascii="Arial" w:hAnsi="Arial" w:cs="Arial"/>
          <w:bCs/>
        </w:rPr>
        <w:t xml:space="preserve">oz. 36 rozbieżność przy gr styropianu pomiędzy przedmiarem </w:t>
      </w:r>
      <w:r w:rsidR="001917D4">
        <w:rPr>
          <w:rFonts w:ascii="Arial" w:hAnsi="Arial" w:cs="Arial"/>
          <w:bCs/>
        </w:rPr>
        <w:br/>
      </w:r>
      <w:r w:rsidR="00535BF3" w:rsidRPr="00535BF3">
        <w:rPr>
          <w:rFonts w:ascii="Arial" w:hAnsi="Arial" w:cs="Arial"/>
          <w:bCs/>
        </w:rPr>
        <w:t>a projektem</w:t>
      </w:r>
      <w:r w:rsidR="001917D4">
        <w:rPr>
          <w:rFonts w:ascii="Arial" w:hAnsi="Arial" w:cs="Arial"/>
          <w:bCs/>
        </w:rPr>
        <w:t>.</w:t>
      </w:r>
    </w:p>
    <w:p w14:paraId="0D9EAE97" w14:textId="77777777" w:rsidR="00227C39" w:rsidRDefault="00227C39" w:rsidP="00227C3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982D2AA" w14:textId="7DEE9DF4" w:rsidR="00227C39" w:rsidRPr="00951A81" w:rsidRDefault="00227C39" w:rsidP="00227C3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Odpowiedź:</w:t>
      </w:r>
      <w:r w:rsidR="00F94EFD">
        <w:rPr>
          <w:rFonts w:ascii="Arial" w:hAnsi="Arial" w:cs="Arial"/>
          <w:b/>
          <w:bCs/>
        </w:rPr>
        <w:t xml:space="preserve"> </w:t>
      </w:r>
      <w:r w:rsidR="001917D4" w:rsidRPr="001917D4">
        <w:rPr>
          <w:rFonts w:ascii="Arial" w:hAnsi="Arial" w:cs="Arial"/>
          <w:bCs/>
        </w:rPr>
        <w:t>Należy przyjąć założenia z projektu tj. grubość styropianu od 10 – 30 cm (spadek dachu)</w:t>
      </w:r>
      <w:r w:rsidR="001917D4">
        <w:rPr>
          <w:rFonts w:ascii="Arial" w:hAnsi="Arial" w:cs="Arial"/>
          <w:bCs/>
        </w:rPr>
        <w:t>.</w:t>
      </w:r>
    </w:p>
    <w:p w14:paraId="2AD8CEAD" w14:textId="77777777" w:rsidR="00227C39" w:rsidRPr="00227C39" w:rsidRDefault="00227C39" w:rsidP="00227C3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E1F8A31" w14:textId="3D2EA037" w:rsidR="006D0722" w:rsidRPr="006D0722" w:rsidRDefault="00227C39" w:rsidP="00535BF3">
      <w:pPr>
        <w:spacing w:line="360" w:lineRule="auto"/>
        <w:jc w:val="both"/>
        <w:rPr>
          <w:rFonts w:ascii="Arial" w:hAnsi="Arial" w:cs="Arial"/>
          <w:bCs/>
        </w:rPr>
      </w:pPr>
      <w:r w:rsidRPr="00227C39">
        <w:rPr>
          <w:rFonts w:ascii="Arial" w:hAnsi="Arial" w:cs="Arial"/>
          <w:b/>
          <w:bCs/>
        </w:rPr>
        <w:t xml:space="preserve">Pytanie </w:t>
      </w:r>
      <w:r w:rsidR="006D0722">
        <w:rPr>
          <w:rFonts w:ascii="Arial" w:hAnsi="Arial" w:cs="Arial"/>
          <w:b/>
          <w:bCs/>
        </w:rPr>
        <w:t>2:</w:t>
      </w:r>
      <w:r w:rsidR="00951A81">
        <w:rPr>
          <w:rFonts w:ascii="Arial" w:hAnsi="Arial" w:cs="Arial"/>
          <w:b/>
          <w:bCs/>
        </w:rPr>
        <w:t xml:space="preserve"> </w:t>
      </w:r>
      <w:r w:rsidR="00535BF3">
        <w:rPr>
          <w:rFonts w:ascii="Arial" w:hAnsi="Arial" w:cs="Arial"/>
          <w:bCs/>
        </w:rPr>
        <w:t>P</w:t>
      </w:r>
      <w:r w:rsidR="00535BF3" w:rsidRPr="00535BF3">
        <w:rPr>
          <w:rFonts w:ascii="Arial" w:hAnsi="Arial" w:cs="Arial"/>
          <w:bCs/>
        </w:rPr>
        <w:t>oz</w:t>
      </w:r>
      <w:r w:rsidR="00535BF3">
        <w:rPr>
          <w:rFonts w:ascii="Arial" w:hAnsi="Arial" w:cs="Arial"/>
          <w:bCs/>
        </w:rPr>
        <w:t>.</w:t>
      </w:r>
      <w:r w:rsidR="00535BF3" w:rsidRPr="00535BF3">
        <w:rPr>
          <w:rFonts w:ascii="Arial" w:hAnsi="Arial" w:cs="Arial"/>
          <w:bCs/>
        </w:rPr>
        <w:t xml:space="preserve"> 68 jaka kostka – rozbieżność między projektem (gr. 6cm) </w:t>
      </w:r>
      <w:r w:rsidR="00C54C3F">
        <w:rPr>
          <w:rFonts w:ascii="Arial" w:hAnsi="Arial" w:cs="Arial"/>
          <w:bCs/>
        </w:rPr>
        <w:br/>
      </w:r>
      <w:r w:rsidR="00535BF3" w:rsidRPr="00535BF3">
        <w:rPr>
          <w:rFonts w:ascii="Arial" w:hAnsi="Arial" w:cs="Arial"/>
          <w:bCs/>
        </w:rPr>
        <w:t>a przedmiarem (gr. 8cm)</w:t>
      </w:r>
    </w:p>
    <w:p w14:paraId="2C0FF459" w14:textId="77777777" w:rsidR="00227C39" w:rsidRDefault="00227C39" w:rsidP="00227C3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70E02F" w14:textId="3D7870EF" w:rsidR="00227C39" w:rsidRPr="001D3C30" w:rsidRDefault="00227C39" w:rsidP="00227C3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Odpowiedź:</w:t>
      </w:r>
      <w:r w:rsidR="000C71A8">
        <w:rPr>
          <w:rFonts w:ascii="Arial" w:hAnsi="Arial" w:cs="Arial"/>
          <w:b/>
          <w:bCs/>
        </w:rPr>
        <w:t xml:space="preserve"> </w:t>
      </w:r>
      <w:r w:rsidR="00C54C3F" w:rsidRPr="00C54C3F">
        <w:rPr>
          <w:rFonts w:ascii="Arial" w:hAnsi="Arial" w:cs="Arial"/>
          <w:bCs/>
        </w:rPr>
        <w:t>Poz. 68 przedmiaru robót należy przyjąć kostkę gr. 6 cm</w:t>
      </w:r>
      <w:r w:rsidR="00C54C3F">
        <w:rPr>
          <w:rFonts w:ascii="Arial" w:hAnsi="Arial" w:cs="Arial"/>
          <w:bCs/>
        </w:rPr>
        <w:t>.</w:t>
      </w:r>
      <w:r w:rsidR="00C54C3F" w:rsidRPr="00C54C3F">
        <w:rPr>
          <w:rFonts w:ascii="Arial" w:hAnsi="Arial" w:cs="Arial"/>
          <w:b/>
          <w:bCs/>
        </w:rPr>
        <w:br/>
      </w:r>
    </w:p>
    <w:p w14:paraId="27F54733" w14:textId="66FB5BE2" w:rsidR="00535BF3" w:rsidRPr="00FD7CCF" w:rsidRDefault="00227C39" w:rsidP="00535BF3">
      <w:pPr>
        <w:spacing w:line="360" w:lineRule="auto"/>
        <w:jc w:val="both"/>
        <w:rPr>
          <w:rFonts w:ascii="Arial" w:hAnsi="Arial" w:cs="Arial"/>
          <w:bCs/>
        </w:rPr>
      </w:pPr>
      <w:r w:rsidRPr="00227C39">
        <w:rPr>
          <w:rFonts w:ascii="Arial" w:hAnsi="Arial" w:cs="Arial"/>
          <w:b/>
          <w:bCs/>
        </w:rPr>
        <w:t xml:space="preserve">Pytanie </w:t>
      </w:r>
      <w:r w:rsidR="006D0722">
        <w:rPr>
          <w:rFonts w:ascii="Arial" w:hAnsi="Arial" w:cs="Arial"/>
          <w:b/>
          <w:bCs/>
        </w:rPr>
        <w:t>3:</w:t>
      </w:r>
      <w:r w:rsidR="00951A81">
        <w:rPr>
          <w:rFonts w:ascii="Arial" w:hAnsi="Arial" w:cs="Arial"/>
          <w:b/>
          <w:bCs/>
        </w:rPr>
        <w:t xml:space="preserve"> </w:t>
      </w:r>
      <w:r w:rsidR="00535BF3">
        <w:rPr>
          <w:rFonts w:ascii="Arial" w:hAnsi="Arial" w:cs="Arial"/>
          <w:bCs/>
        </w:rPr>
        <w:t>E</w:t>
      </w:r>
      <w:r w:rsidR="00535BF3" w:rsidRPr="00535BF3">
        <w:rPr>
          <w:rFonts w:ascii="Arial" w:hAnsi="Arial" w:cs="Arial"/>
          <w:bCs/>
        </w:rPr>
        <w:t>lementy małej architektury: stół, donice a nie ma tego w przedmiarze</w:t>
      </w:r>
      <w:r w:rsidR="00E06F5C">
        <w:rPr>
          <w:rFonts w:ascii="Arial" w:hAnsi="Arial" w:cs="Arial"/>
          <w:bCs/>
        </w:rPr>
        <w:t>.</w:t>
      </w:r>
    </w:p>
    <w:p w14:paraId="3DB0C620" w14:textId="77777777" w:rsidR="00A21C36" w:rsidRDefault="00A21C36" w:rsidP="00A21C36">
      <w:pPr>
        <w:spacing w:line="360" w:lineRule="auto"/>
        <w:jc w:val="both"/>
        <w:rPr>
          <w:rFonts w:ascii="Arial" w:hAnsi="Arial" w:cs="Arial"/>
          <w:b/>
        </w:rPr>
      </w:pPr>
    </w:p>
    <w:p w14:paraId="143A21AA" w14:textId="4C789D98" w:rsidR="00227C39" w:rsidRPr="005D7BE1" w:rsidRDefault="00227C39" w:rsidP="00A21C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Odpowiedź:</w:t>
      </w:r>
      <w:r w:rsidR="00DE485B">
        <w:rPr>
          <w:rFonts w:ascii="Arial" w:hAnsi="Arial" w:cs="Arial"/>
          <w:b/>
        </w:rPr>
        <w:t xml:space="preserve"> </w:t>
      </w:r>
      <w:r w:rsidR="001D3C30" w:rsidRPr="001D3C30">
        <w:rPr>
          <w:rFonts w:ascii="Arial" w:hAnsi="Arial" w:cs="Arial"/>
        </w:rPr>
        <w:t>Elementy małej architektury stół donice uwzględnić przy wycenie stół drewniany biały 70x1,50x0,75, oraz trzy donice betonowe o śr. 0,70 i wys. 0,50</w:t>
      </w:r>
      <w:r w:rsidR="001D3C30">
        <w:rPr>
          <w:rFonts w:ascii="Arial" w:hAnsi="Arial" w:cs="Arial"/>
        </w:rPr>
        <w:t>.</w:t>
      </w:r>
      <w:r w:rsidR="001D3C30" w:rsidRPr="001D3C30">
        <w:rPr>
          <w:rFonts w:ascii="Arial" w:hAnsi="Arial" w:cs="Arial"/>
          <w:b/>
        </w:rPr>
        <w:br/>
      </w:r>
    </w:p>
    <w:p w14:paraId="37E7A29F" w14:textId="21A863AE" w:rsidR="00951A81" w:rsidRPr="00951A81" w:rsidRDefault="00951A81" w:rsidP="00951A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4: </w:t>
      </w:r>
      <w:r w:rsidR="005D7BE1">
        <w:rPr>
          <w:rFonts w:ascii="Arial" w:hAnsi="Arial" w:cs="Arial"/>
        </w:rPr>
        <w:t>S</w:t>
      </w:r>
      <w:r w:rsidR="005D7BE1" w:rsidRPr="005D7BE1">
        <w:rPr>
          <w:rFonts w:ascii="Arial" w:hAnsi="Arial" w:cs="Arial"/>
        </w:rPr>
        <w:t>tr</w:t>
      </w:r>
      <w:r w:rsidR="005D7BE1">
        <w:rPr>
          <w:rFonts w:ascii="Arial" w:hAnsi="Arial" w:cs="Arial"/>
        </w:rPr>
        <w:t>.</w:t>
      </w:r>
      <w:r w:rsidR="005D7BE1" w:rsidRPr="005D7BE1">
        <w:rPr>
          <w:rFonts w:ascii="Arial" w:hAnsi="Arial" w:cs="Arial"/>
        </w:rPr>
        <w:t xml:space="preserve"> 12 pkt 4.1 jest zapis ze jest projektowana instalacja zimnej wody </w:t>
      </w:r>
      <w:r w:rsidR="005D7BE1">
        <w:rPr>
          <w:rFonts w:ascii="Arial" w:hAnsi="Arial" w:cs="Arial"/>
        </w:rPr>
        <w:br/>
      </w:r>
      <w:r w:rsidR="005D7BE1" w:rsidRPr="005D7BE1">
        <w:rPr>
          <w:rFonts w:ascii="Arial" w:hAnsi="Arial" w:cs="Arial"/>
        </w:rPr>
        <w:t>i kanalizacji do fontanny, zasilanie z sieci wodociągowej – w przedmiarze brak.</w:t>
      </w:r>
    </w:p>
    <w:p w14:paraId="7AB5A72C" w14:textId="77777777" w:rsidR="00951A81" w:rsidRDefault="00951A81" w:rsidP="00951A81">
      <w:pPr>
        <w:spacing w:line="360" w:lineRule="auto"/>
        <w:jc w:val="both"/>
        <w:rPr>
          <w:rFonts w:ascii="Arial" w:hAnsi="Arial" w:cs="Arial"/>
        </w:rPr>
      </w:pPr>
    </w:p>
    <w:p w14:paraId="551B09A9" w14:textId="072357C9" w:rsidR="006F05BD" w:rsidRDefault="00951A81" w:rsidP="00951A81">
      <w:pPr>
        <w:spacing w:line="360" w:lineRule="auto"/>
        <w:jc w:val="both"/>
        <w:rPr>
          <w:rFonts w:ascii="Arial" w:hAnsi="Arial" w:cs="Arial"/>
        </w:rPr>
      </w:pPr>
      <w:r w:rsidRPr="00951A81">
        <w:rPr>
          <w:rFonts w:ascii="Arial" w:hAnsi="Arial" w:cs="Arial"/>
          <w:b/>
        </w:rPr>
        <w:t xml:space="preserve">Odpowiedź: </w:t>
      </w:r>
      <w:r w:rsidR="005D7BE1">
        <w:rPr>
          <w:rFonts w:ascii="Arial" w:hAnsi="Arial" w:cs="Arial"/>
        </w:rPr>
        <w:t>S</w:t>
      </w:r>
      <w:r w:rsidR="005D7BE1" w:rsidRPr="005D7BE1">
        <w:rPr>
          <w:rFonts w:ascii="Arial" w:hAnsi="Arial" w:cs="Arial"/>
        </w:rPr>
        <w:t>tr. 12 pkt. 4 zapis nie aktualny (obieg wody w systemie zamkniętym)</w:t>
      </w:r>
      <w:r w:rsidR="005D7BE1">
        <w:rPr>
          <w:rFonts w:ascii="Arial" w:hAnsi="Arial" w:cs="Arial"/>
        </w:rPr>
        <w:t>.</w:t>
      </w:r>
    </w:p>
    <w:p w14:paraId="784CB24A" w14:textId="77777777" w:rsidR="006F05BD" w:rsidRDefault="006F05BD" w:rsidP="00951A81">
      <w:pPr>
        <w:spacing w:line="360" w:lineRule="auto"/>
        <w:jc w:val="both"/>
        <w:rPr>
          <w:rFonts w:ascii="Arial" w:hAnsi="Arial" w:cs="Arial"/>
        </w:rPr>
      </w:pPr>
    </w:p>
    <w:p w14:paraId="540BE167" w14:textId="1FEA29F9" w:rsidR="00BA29FC" w:rsidRPr="00BA29FC" w:rsidRDefault="00BA29FC" w:rsidP="00A37D1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A29FC">
        <w:rPr>
          <w:rFonts w:ascii="Arial" w:hAnsi="Arial" w:cs="Arial"/>
          <w:b/>
          <w:u w:val="single"/>
        </w:rPr>
        <w:t>Bardzo proszę o szczegółowe informację dot.:</w:t>
      </w:r>
    </w:p>
    <w:p w14:paraId="66D30727" w14:textId="77777777" w:rsidR="00BA29FC" w:rsidRDefault="00BA29FC" w:rsidP="00A37D1B">
      <w:pPr>
        <w:spacing w:line="360" w:lineRule="auto"/>
        <w:jc w:val="both"/>
        <w:rPr>
          <w:rFonts w:ascii="Arial" w:hAnsi="Arial" w:cs="Arial"/>
          <w:b/>
        </w:rPr>
      </w:pPr>
    </w:p>
    <w:p w14:paraId="3160BD7D" w14:textId="47192921" w:rsidR="006F05BD" w:rsidRPr="00E5717B" w:rsidRDefault="006F05BD" w:rsidP="00A37D1B">
      <w:pPr>
        <w:spacing w:line="360" w:lineRule="auto"/>
        <w:jc w:val="both"/>
        <w:rPr>
          <w:rFonts w:ascii="Arial" w:hAnsi="Arial" w:cs="Arial"/>
        </w:rPr>
      </w:pPr>
      <w:r w:rsidRPr="006F05BD">
        <w:rPr>
          <w:rFonts w:ascii="Arial" w:hAnsi="Arial" w:cs="Arial"/>
          <w:b/>
        </w:rPr>
        <w:t>Pytanie 5:</w:t>
      </w:r>
      <w:r w:rsidR="00E5717B">
        <w:rPr>
          <w:rFonts w:ascii="Arial" w:hAnsi="Arial" w:cs="Arial"/>
          <w:b/>
        </w:rPr>
        <w:t xml:space="preserve"> </w:t>
      </w:r>
      <w:r w:rsidR="00BA29FC" w:rsidRPr="00BA29FC">
        <w:rPr>
          <w:rFonts w:ascii="Arial" w:hAnsi="Arial" w:cs="Arial"/>
        </w:rPr>
        <w:t>Poz. 44 przedmiaru jaka cegła na licówkę</w:t>
      </w:r>
      <w:r w:rsidR="00D57F8E">
        <w:rPr>
          <w:rFonts w:ascii="Arial" w:hAnsi="Arial" w:cs="Arial"/>
        </w:rPr>
        <w:t>?</w:t>
      </w:r>
    </w:p>
    <w:p w14:paraId="02F96853" w14:textId="77777777" w:rsidR="00951A81" w:rsidRDefault="00951A81" w:rsidP="00A21C36">
      <w:pPr>
        <w:spacing w:line="360" w:lineRule="auto"/>
        <w:jc w:val="both"/>
        <w:rPr>
          <w:rFonts w:ascii="Arial" w:hAnsi="Arial" w:cs="Arial"/>
          <w:b/>
        </w:rPr>
      </w:pPr>
    </w:p>
    <w:p w14:paraId="48D2194F" w14:textId="2B4BBFE4" w:rsidR="00E5717B" w:rsidRPr="0021327E" w:rsidRDefault="00E5717B" w:rsidP="00A21C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21327E">
        <w:rPr>
          <w:rFonts w:ascii="Arial" w:hAnsi="Arial" w:cs="Arial"/>
          <w:b/>
        </w:rPr>
        <w:t xml:space="preserve"> </w:t>
      </w:r>
      <w:r w:rsidR="00D57F8E" w:rsidRPr="00D57F8E">
        <w:rPr>
          <w:rFonts w:ascii="Arial" w:hAnsi="Arial" w:cs="Arial"/>
        </w:rPr>
        <w:t>Poz. 44 przedmiaru robót.  Cegła kl. 20 gładka czerwona,  kolorystycznie zbliżona do koloru cegły z którego pobudowany został budynek Ratusza. (wspólny teren).</w:t>
      </w:r>
    </w:p>
    <w:p w14:paraId="3F21C9CF" w14:textId="77777777" w:rsidR="00E5717B" w:rsidRDefault="00E5717B" w:rsidP="00A21C36">
      <w:pPr>
        <w:spacing w:line="360" w:lineRule="auto"/>
        <w:jc w:val="both"/>
        <w:rPr>
          <w:rFonts w:ascii="Arial" w:hAnsi="Arial" w:cs="Arial"/>
          <w:b/>
        </w:rPr>
      </w:pPr>
    </w:p>
    <w:p w14:paraId="77D31BFD" w14:textId="78654335" w:rsidR="00E5717B" w:rsidRPr="00FB2791" w:rsidRDefault="00E5717B" w:rsidP="00A37D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6:</w:t>
      </w:r>
      <w:r w:rsidR="00161F62">
        <w:rPr>
          <w:rFonts w:ascii="Arial" w:hAnsi="Arial" w:cs="Arial"/>
          <w:b/>
        </w:rPr>
        <w:t xml:space="preserve"> </w:t>
      </w:r>
      <w:r w:rsidR="00BA29FC" w:rsidRPr="00BA29FC">
        <w:rPr>
          <w:rFonts w:ascii="Arial" w:hAnsi="Arial" w:cs="Arial"/>
        </w:rPr>
        <w:t>Poz</w:t>
      </w:r>
      <w:r w:rsidR="00BA29FC">
        <w:rPr>
          <w:rFonts w:ascii="Arial" w:hAnsi="Arial" w:cs="Arial"/>
        </w:rPr>
        <w:t>.</w:t>
      </w:r>
      <w:r w:rsidR="00BA29FC" w:rsidRPr="00BA29FC">
        <w:rPr>
          <w:rFonts w:ascii="Arial" w:hAnsi="Arial" w:cs="Arial"/>
        </w:rPr>
        <w:t xml:space="preserve"> 45- 49 przedmiaru z czego wykonane jest istniejące ogrodzenie? Jakie czapki klinkierowe należy przyjąć do wyceny?</w:t>
      </w:r>
    </w:p>
    <w:p w14:paraId="6C632609" w14:textId="77777777" w:rsidR="00344F9D" w:rsidRDefault="00344F9D" w:rsidP="00344F9D">
      <w:pPr>
        <w:spacing w:line="360" w:lineRule="auto"/>
        <w:jc w:val="center"/>
        <w:rPr>
          <w:rFonts w:ascii="Arial" w:hAnsi="Arial" w:cs="Arial"/>
          <w:b/>
        </w:rPr>
      </w:pPr>
    </w:p>
    <w:p w14:paraId="14B01D4C" w14:textId="298A0235" w:rsidR="00895C42" w:rsidRPr="004F3A23" w:rsidRDefault="00895C42" w:rsidP="004F3A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927D72">
        <w:rPr>
          <w:rFonts w:ascii="Arial" w:hAnsi="Arial" w:cs="Arial"/>
          <w:b/>
        </w:rPr>
        <w:t xml:space="preserve"> </w:t>
      </w:r>
      <w:r w:rsidR="004F3A23">
        <w:rPr>
          <w:rFonts w:ascii="Arial" w:hAnsi="Arial" w:cs="Arial"/>
        </w:rPr>
        <w:t>P</w:t>
      </w:r>
      <w:r w:rsidR="004F3A23" w:rsidRPr="004F3A23">
        <w:rPr>
          <w:rFonts w:ascii="Arial" w:hAnsi="Arial" w:cs="Arial"/>
        </w:rPr>
        <w:t>oz. 45-49  Istniejącego ogrodzenia brak, projektowane ogrodzenie zostanie wykonane przy istniejąc</w:t>
      </w:r>
      <w:r w:rsidR="004F3A23">
        <w:rPr>
          <w:rFonts w:ascii="Arial" w:hAnsi="Arial" w:cs="Arial"/>
        </w:rPr>
        <w:t xml:space="preserve">ych budynkach zlokalizowanych  </w:t>
      </w:r>
      <w:r w:rsidR="004F3A23" w:rsidRPr="004F3A23">
        <w:rPr>
          <w:rFonts w:ascii="Arial" w:hAnsi="Arial" w:cs="Arial"/>
        </w:rPr>
        <w:t>wzdłuż jego granic do wysokości 2,00 m, zakończone rolką z cegły.</w:t>
      </w:r>
      <w:r w:rsidR="004F3A23">
        <w:rPr>
          <w:rFonts w:ascii="Arial" w:hAnsi="Arial" w:cs="Arial"/>
        </w:rPr>
        <w:t xml:space="preserve"> </w:t>
      </w:r>
      <w:r w:rsidR="004F3A23" w:rsidRPr="004F3A23">
        <w:rPr>
          <w:rFonts w:ascii="Arial" w:hAnsi="Arial" w:cs="Arial"/>
        </w:rPr>
        <w:t>Wzmocnienie ogrodzenia gr 12 cm słupami z cegły 38</w:t>
      </w:r>
      <w:r w:rsidR="00E06F5C">
        <w:rPr>
          <w:rFonts w:ascii="Arial" w:hAnsi="Arial" w:cs="Arial"/>
        </w:rPr>
        <w:t xml:space="preserve"> </w:t>
      </w:r>
      <w:r w:rsidR="004F3A23" w:rsidRPr="004F3A23">
        <w:rPr>
          <w:rFonts w:ascii="Arial" w:hAnsi="Arial" w:cs="Arial"/>
        </w:rPr>
        <w:t>x</w:t>
      </w:r>
      <w:r w:rsidR="00E06F5C">
        <w:rPr>
          <w:rFonts w:ascii="Arial" w:hAnsi="Arial" w:cs="Arial"/>
        </w:rPr>
        <w:t xml:space="preserve"> </w:t>
      </w:r>
      <w:r w:rsidR="004F3A23" w:rsidRPr="004F3A23">
        <w:rPr>
          <w:rFonts w:ascii="Arial" w:hAnsi="Arial" w:cs="Arial"/>
        </w:rPr>
        <w:t>38 zbrojonych prętami fi 10mmx4 pionowo oraz strzemiona fi 6 mm co 20 cm. Dodatkowo należy wzmocnić  ścianki pomiędzy słupami prętami fi 6mm, co ok. 40 cm każdą  spoinę. Słupki zakończyć  tradycyjną czapką klinkierową  na wys. 2,0 m</w:t>
      </w:r>
      <w:r w:rsidR="004F3A23">
        <w:rPr>
          <w:rFonts w:ascii="Arial" w:hAnsi="Arial" w:cs="Arial"/>
        </w:rPr>
        <w:t xml:space="preserve">. </w:t>
      </w:r>
      <w:r w:rsidR="004F3A23" w:rsidRPr="004F3A23">
        <w:rPr>
          <w:rFonts w:ascii="Arial" w:hAnsi="Arial" w:cs="Arial"/>
        </w:rPr>
        <w:t xml:space="preserve">Ogrodzenie przy granicy działki od strony południowej – ściana grubości 25 cm z cegły klinkierowej </w:t>
      </w:r>
      <w:proofErr w:type="spellStart"/>
      <w:r w:rsidR="004F3A23" w:rsidRPr="004F3A23">
        <w:rPr>
          <w:rFonts w:ascii="Arial" w:hAnsi="Arial" w:cs="Arial"/>
        </w:rPr>
        <w:t>j.w</w:t>
      </w:r>
      <w:proofErr w:type="spellEnd"/>
      <w:r w:rsidR="004F3A23">
        <w:rPr>
          <w:rFonts w:ascii="Arial" w:hAnsi="Arial" w:cs="Arial"/>
        </w:rPr>
        <w:t>.</w:t>
      </w:r>
      <w:r w:rsidR="004F3A23" w:rsidRPr="004F3A23">
        <w:rPr>
          <w:rFonts w:ascii="Arial" w:hAnsi="Arial" w:cs="Arial"/>
        </w:rPr>
        <w:t xml:space="preserve"> wzmacniana słupami  </w:t>
      </w:r>
      <w:r w:rsidR="004F3A23">
        <w:rPr>
          <w:rFonts w:ascii="Arial" w:hAnsi="Arial" w:cs="Arial"/>
        </w:rPr>
        <w:br/>
      </w:r>
      <w:r w:rsidR="004F3A23" w:rsidRPr="004F3A23">
        <w:rPr>
          <w:rFonts w:ascii="Arial" w:hAnsi="Arial" w:cs="Arial"/>
        </w:rPr>
        <w:t>z cegły 38x38, zbrojonych prętami fi 10</w:t>
      </w:r>
      <w:r w:rsidR="00E06F5C">
        <w:rPr>
          <w:rFonts w:ascii="Arial" w:hAnsi="Arial" w:cs="Arial"/>
        </w:rPr>
        <w:t xml:space="preserve"> </w:t>
      </w:r>
      <w:r w:rsidR="004F3A23" w:rsidRPr="004F3A23">
        <w:rPr>
          <w:rFonts w:ascii="Arial" w:hAnsi="Arial" w:cs="Arial"/>
        </w:rPr>
        <w:t>mm</w:t>
      </w:r>
      <w:r w:rsidR="00E06F5C">
        <w:rPr>
          <w:rFonts w:ascii="Arial" w:hAnsi="Arial" w:cs="Arial"/>
        </w:rPr>
        <w:t xml:space="preserve"> </w:t>
      </w:r>
      <w:r w:rsidR="004F3A23" w:rsidRPr="004F3A23">
        <w:rPr>
          <w:rFonts w:ascii="Arial" w:hAnsi="Arial" w:cs="Arial"/>
        </w:rPr>
        <w:t>x</w:t>
      </w:r>
      <w:r w:rsidR="00E06F5C">
        <w:rPr>
          <w:rFonts w:ascii="Arial" w:hAnsi="Arial" w:cs="Arial"/>
        </w:rPr>
        <w:t xml:space="preserve"> </w:t>
      </w:r>
      <w:r w:rsidR="004F3A23" w:rsidRPr="004F3A23">
        <w:rPr>
          <w:rFonts w:ascii="Arial" w:hAnsi="Arial" w:cs="Arial"/>
        </w:rPr>
        <w:t>4. (wys</w:t>
      </w:r>
      <w:r w:rsidR="004F3A23">
        <w:rPr>
          <w:rFonts w:ascii="Arial" w:hAnsi="Arial" w:cs="Arial"/>
        </w:rPr>
        <w:t xml:space="preserve">. 4,0 m tj. do wysokości ściany ogniowej </w:t>
      </w:r>
      <w:r w:rsidR="004F3A23" w:rsidRPr="004F3A23">
        <w:rPr>
          <w:rFonts w:ascii="Arial" w:hAnsi="Arial" w:cs="Arial"/>
        </w:rPr>
        <w:t>budynku gospodarczego)</w:t>
      </w:r>
    </w:p>
    <w:p w14:paraId="219084E7" w14:textId="77777777" w:rsidR="00375A56" w:rsidRDefault="00375A56" w:rsidP="00A37D1B">
      <w:pPr>
        <w:spacing w:line="360" w:lineRule="auto"/>
        <w:jc w:val="both"/>
        <w:rPr>
          <w:rFonts w:ascii="Arial" w:hAnsi="Arial" w:cs="Arial"/>
          <w:b/>
        </w:rPr>
      </w:pPr>
    </w:p>
    <w:p w14:paraId="6D4ED923" w14:textId="4B2F7FD8" w:rsidR="00895C42" w:rsidRPr="00895C42" w:rsidRDefault="00895C42" w:rsidP="00A37D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7: </w:t>
      </w:r>
      <w:r w:rsidR="00BA29FC" w:rsidRPr="00BA29FC">
        <w:rPr>
          <w:rFonts w:ascii="Arial" w:hAnsi="Arial" w:cs="Arial"/>
        </w:rPr>
        <w:t>Poz. 61 przedmiaru jak ma wyglądać brama</w:t>
      </w:r>
      <w:r w:rsidR="00B97AAA">
        <w:rPr>
          <w:rFonts w:ascii="Arial" w:hAnsi="Arial" w:cs="Arial"/>
        </w:rPr>
        <w:t>?</w:t>
      </w:r>
    </w:p>
    <w:p w14:paraId="07063872" w14:textId="77777777" w:rsidR="00895C42" w:rsidRDefault="00895C42" w:rsidP="00895C42">
      <w:pPr>
        <w:spacing w:line="360" w:lineRule="auto"/>
        <w:rPr>
          <w:rFonts w:ascii="Arial" w:hAnsi="Arial" w:cs="Arial"/>
          <w:b/>
        </w:rPr>
      </w:pPr>
    </w:p>
    <w:p w14:paraId="49DB986D" w14:textId="751A04A2" w:rsidR="00204C7B" w:rsidRPr="00F73406" w:rsidRDefault="00204C7B" w:rsidP="00375A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Odpowiedź:</w:t>
      </w:r>
      <w:r w:rsidR="00F73406">
        <w:rPr>
          <w:rFonts w:ascii="Arial" w:hAnsi="Arial" w:cs="Arial"/>
          <w:b/>
        </w:rPr>
        <w:t xml:space="preserve"> </w:t>
      </w:r>
      <w:r w:rsidR="00375A56">
        <w:rPr>
          <w:rFonts w:ascii="Arial" w:hAnsi="Arial" w:cs="Arial"/>
        </w:rPr>
        <w:t xml:space="preserve">Bramę od strony ulicy </w:t>
      </w:r>
      <w:r w:rsidR="00375A56" w:rsidRPr="00375A56">
        <w:rPr>
          <w:rFonts w:ascii="Arial" w:hAnsi="Arial" w:cs="Arial"/>
        </w:rPr>
        <w:t>Dworco</w:t>
      </w:r>
      <w:r w:rsidR="00375A56">
        <w:rPr>
          <w:rFonts w:ascii="Arial" w:hAnsi="Arial" w:cs="Arial"/>
        </w:rPr>
        <w:t>wej dostosować do istniejącego ogrodzenia (element metalowy).</w:t>
      </w:r>
    </w:p>
    <w:p w14:paraId="08736E7C" w14:textId="77777777" w:rsidR="00204C7B" w:rsidRDefault="00204C7B" w:rsidP="00895C42">
      <w:pPr>
        <w:spacing w:line="360" w:lineRule="auto"/>
        <w:rPr>
          <w:rFonts w:ascii="Arial" w:hAnsi="Arial" w:cs="Arial"/>
          <w:b/>
        </w:rPr>
      </w:pPr>
    </w:p>
    <w:p w14:paraId="0639558A" w14:textId="3CD825D0" w:rsidR="00204C7B" w:rsidRPr="003761C1" w:rsidRDefault="00204C7B" w:rsidP="003761C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8: </w:t>
      </w:r>
      <w:r w:rsidR="00BA29FC">
        <w:rPr>
          <w:rFonts w:ascii="Arial" w:hAnsi="Arial" w:cs="Arial"/>
        </w:rPr>
        <w:t>P</w:t>
      </w:r>
      <w:r w:rsidR="00BA29FC" w:rsidRPr="00BA29FC">
        <w:rPr>
          <w:rFonts w:ascii="Arial" w:hAnsi="Arial" w:cs="Arial"/>
        </w:rPr>
        <w:t>oz</w:t>
      </w:r>
      <w:r w:rsidR="00BA29FC">
        <w:rPr>
          <w:rFonts w:ascii="Arial" w:hAnsi="Arial" w:cs="Arial"/>
        </w:rPr>
        <w:t>.</w:t>
      </w:r>
      <w:r w:rsidR="00BA29FC" w:rsidRPr="00BA29FC">
        <w:rPr>
          <w:rFonts w:ascii="Arial" w:hAnsi="Arial" w:cs="Arial"/>
        </w:rPr>
        <w:t xml:space="preserve"> 62 przedmiaru jakie ławki</w:t>
      </w:r>
      <w:r w:rsidR="00B97AAA">
        <w:rPr>
          <w:rFonts w:ascii="Arial" w:hAnsi="Arial" w:cs="Arial"/>
        </w:rPr>
        <w:t>?</w:t>
      </w:r>
    </w:p>
    <w:p w14:paraId="1EDA0100" w14:textId="77777777" w:rsidR="00303184" w:rsidRDefault="00303184" w:rsidP="003761C1">
      <w:pPr>
        <w:spacing w:line="360" w:lineRule="auto"/>
        <w:rPr>
          <w:rFonts w:ascii="Arial" w:hAnsi="Arial" w:cs="Arial"/>
          <w:b/>
        </w:rPr>
      </w:pPr>
    </w:p>
    <w:p w14:paraId="7E7E1CE2" w14:textId="2E838698" w:rsidR="003761C1" w:rsidRPr="00474FAD" w:rsidRDefault="003761C1" w:rsidP="00DC22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E65221">
        <w:rPr>
          <w:rFonts w:ascii="Arial" w:hAnsi="Arial" w:cs="Arial"/>
          <w:b/>
        </w:rPr>
        <w:t xml:space="preserve"> </w:t>
      </w:r>
      <w:r w:rsidR="00DC22DA" w:rsidRPr="00DC22DA">
        <w:rPr>
          <w:rFonts w:ascii="Arial" w:hAnsi="Arial" w:cs="Arial"/>
        </w:rPr>
        <w:t xml:space="preserve">Ławki drewniane na konstrukcji metalowej dł. 1,80 uzgodnić </w:t>
      </w:r>
      <w:r w:rsidR="00E06F5C">
        <w:rPr>
          <w:rFonts w:ascii="Arial" w:hAnsi="Arial" w:cs="Arial"/>
        </w:rPr>
        <w:br/>
      </w:r>
      <w:r w:rsidR="00DC22DA" w:rsidRPr="00DC22DA">
        <w:rPr>
          <w:rFonts w:ascii="Arial" w:hAnsi="Arial" w:cs="Arial"/>
        </w:rPr>
        <w:t xml:space="preserve">z </w:t>
      </w:r>
      <w:r w:rsidR="00DC22DA">
        <w:rPr>
          <w:rFonts w:ascii="Arial" w:hAnsi="Arial" w:cs="Arial"/>
        </w:rPr>
        <w:t>Zamawiającym</w:t>
      </w:r>
      <w:r w:rsidR="00DC22DA" w:rsidRPr="00DC22DA">
        <w:rPr>
          <w:rFonts w:ascii="Arial" w:hAnsi="Arial" w:cs="Arial"/>
        </w:rPr>
        <w:t>.</w:t>
      </w:r>
    </w:p>
    <w:p w14:paraId="17CF2A3C" w14:textId="77777777" w:rsidR="003761C1" w:rsidRDefault="003761C1" w:rsidP="003761C1">
      <w:pPr>
        <w:spacing w:line="360" w:lineRule="auto"/>
        <w:rPr>
          <w:rFonts w:ascii="Arial" w:hAnsi="Arial" w:cs="Arial"/>
          <w:b/>
        </w:rPr>
      </w:pPr>
    </w:p>
    <w:p w14:paraId="64EED507" w14:textId="7D54E4BD" w:rsidR="008344C7" w:rsidRPr="00B97AAA" w:rsidRDefault="00B97AAA" w:rsidP="00A37D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9: </w:t>
      </w:r>
      <w:r>
        <w:rPr>
          <w:rFonts w:ascii="Arial" w:hAnsi="Arial" w:cs="Arial"/>
        </w:rPr>
        <w:t>P</w:t>
      </w:r>
      <w:r w:rsidRPr="00B97AAA">
        <w:rPr>
          <w:rFonts w:ascii="Arial" w:hAnsi="Arial" w:cs="Arial"/>
        </w:rPr>
        <w:t>oz</w:t>
      </w:r>
      <w:r>
        <w:rPr>
          <w:rFonts w:ascii="Arial" w:hAnsi="Arial" w:cs="Arial"/>
        </w:rPr>
        <w:t>.</w:t>
      </w:r>
      <w:r w:rsidRPr="00B97AAA">
        <w:rPr>
          <w:rFonts w:ascii="Arial" w:hAnsi="Arial" w:cs="Arial"/>
        </w:rPr>
        <w:t xml:space="preserve"> 69 przedmiaru jakie płyty granitowe?</w:t>
      </w:r>
    </w:p>
    <w:p w14:paraId="412C6BD4" w14:textId="603179E2" w:rsidR="008344C7" w:rsidRDefault="008344C7" w:rsidP="003761C1">
      <w:pPr>
        <w:spacing w:line="360" w:lineRule="auto"/>
        <w:rPr>
          <w:rFonts w:ascii="Arial" w:hAnsi="Arial" w:cs="Arial"/>
          <w:b/>
        </w:rPr>
      </w:pPr>
    </w:p>
    <w:p w14:paraId="651DB315" w14:textId="58A22FBC" w:rsidR="008344C7" w:rsidRPr="00A20A15" w:rsidRDefault="00DC22DA" w:rsidP="00DC22DA">
      <w:pPr>
        <w:tabs>
          <w:tab w:val="left" w:pos="211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Odpowiedź: </w:t>
      </w:r>
      <w:r w:rsidRPr="00DC22DA">
        <w:rPr>
          <w:rFonts w:ascii="Arial" w:hAnsi="Arial" w:cs="Arial"/>
        </w:rPr>
        <w:t xml:space="preserve">Płyty granitowe tarasowe koloru  szarego – uzgodnić przed wykonaniem z </w:t>
      </w:r>
      <w:r>
        <w:rPr>
          <w:rFonts w:ascii="Arial" w:hAnsi="Arial" w:cs="Arial"/>
        </w:rPr>
        <w:t>Zamawiającym.</w:t>
      </w:r>
    </w:p>
    <w:p w14:paraId="668310DC" w14:textId="77777777" w:rsidR="000539F7" w:rsidRDefault="000539F7" w:rsidP="003761C1">
      <w:pPr>
        <w:spacing w:line="360" w:lineRule="auto"/>
        <w:rPr>
          <w:rFonts w:ascii="Arial" w:hAnsi="Arial" w:cs="Arial"/>
          <w:b/>
        </w:rPr>
      </w:pPr>
    </w:p>
    <w:p w14:paraId="4D2ABA0A" w14:textId="63505ECB" w:rsidR="000539F7" w:rsidRDefault="000539F7" w:rsidP="000539F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10: </w:t>
      </w:r>
      <w:r w:rsidR="00B97AAA" w:rsidRPr="00B97AAA">
        <w:rPr>
          <w:rFonts w:ascii="Arial" w:hAnsi="Arial" w:cs="Arial"/>
        </w:rPr>
        <w:t>Poz. 85 poz. 86 przedmiaru jakie przyjąć rozdzielnice?</w:t>
      </w:r>
    </w:p>
    <w:p w14:paraId="7B2FDD9B" w14:textId="77777777" w:rsidR="000539F7" w:rsidRDefault="000539F7" w:rsidP="003761C1">
      <w:pPr>
        <w:spacing w:line="360" w:lineRule="auto"/>
        <w:rPr>
          <w:rFonts w:ascii="Arial" w:hAnsi="Arial" w:cs="Arial"/>
          <w:b/>
        </w:rPr>
      </w:pPr>
    </w:p>
    <w:p w14:paraId="3B73BB3A" w14:textId="2EB0B08F" w:rsidR="000539F7" w:rsidRPr="00773902" w:rsidRDefault="000539F7" w:rsidP="007739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773902">
        <w:rPr>
          <w:rFonts w:ascii="Arial" w:hAnsi="Arial" w:cs="Arial"/>
          <w:b/>
        </w:rPr>
        <w:t xml:space="preserve"> </w:t>
      </w:r>
      <w:r w:rsidR="00DC22DA" w:rsidRPr="00DC22DA">
        <w:rPr>
          <w:rFonts w:ascii="Arial" w:hAnsi="Arial" w:cs="Arial"/>
        </w:rPr>
        <w:t>Występują dwie rozdzielnice – przebudowa rozdzielnicy wewnątrz  budynku I piętro oraz rozdzielnica zewnętrzna przy scenie mobilnej.</w:t>
      </w:r>
    </w:p>
    <w:p w14:paraId="61E276B0" w14:textId="77777777" w:rsidR="000539F7" w:rsidRDefault="000539F7" w:rsidP="003761C1">
      <w:pPr>
        <w:spacing w:line="360" w:lineRule="auto"/>
        <w:rPr>
          <w:rFonts w:ascii="Arial" w:hAnsi="Arial" w:cs="Arial"/>
          <w:b/>
        </w:rPr>
      </w:pPr>
    </w:p>
    <w:p w14:paraId="41680234" w14:textId="2B6BC787" w:rsidR="000539F7" w:rsidRPr="001A77AC" w:rsidRDefault="000539F7" w:rsidP="000539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11: </w:t>
      </w:r>
      <w:r w:rsidR="001A77AC" w:rsidRPr="001A77AC">
        <w:rPr>
          <w:rFonts w:ascii="Arial" w:hAnsi="Arial" w:cs="Arial"/>
        </w:rPr>
        <w:t>Poz. 111 przedmiaru jakie lampy oświetleniowe?</w:t>
      </w:r>
    </w:p>
    <w:p w14:paraId="08112C70" w14:textId="77777777" w:rsidR="000539F7" w:rsidRDefault="000539F7" w:rsidP="003761C1">
      <w:pPr>
        <w:spacing w:line="360" w:lineRule="auto"/>
        <w:rPr>
          <w:rFonts w:ascii="Arial" w:hAnsi="Arial" w:cs="Arial"/>
          <w:b/>
        </w:rPr>
      </w:pPr>
    </w:p>
    <w:p w14:paraId="51500C93" w14:textId="56C30A88" w:rsidR="000539F7" w:rsidRPr="00470209" w:rsidRDefault="000539F7" w:rsidP="00EF42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470209">
        <w:rPr>
          <w:rFonts w:ascii="Arial" w:hAnsi="Arial" w:cs="Arial"/>
          <w:b/>
        </w:rPr>
        <w:t xml:space="preserve"> </w:t>
      </w:r>
      <w:r w:rsidR="009861EE" w:rsidRPr="009861EE">
        <w:rPr>
          <w:rFonts w:ascii="Arial" w:hAnsi="Arial" w:cs="Arial"/>
        </w:rPr>
        <w:t>La</w:t>
      </w:r>
      <w:r w:rsidR="00E06F5C">
        <w:rPr>
          <w:rFonts w:ascii="Arial" w:hAnsi="Arial" w:cs="Arial"/>
        </w:rPr>
        <w:t>mpy parkowe o wysokości   3,0 m</w:t>
      </w:r>
      <w:r w:rsidR="009861EE" w:rsidRPr="009861EE">
        <w:rPr>
          <w:rFonts w:ascii="Arial" w:hAnsi="Arial" w:cs="Arial"/>
        </w:rPr>
        <w:t xml:space="preserve">, z kloszem kulistym i żarówką </w:t>
      </w:r>
      <w:proofErr w:type="spellStart"/>
      <w:r w:rsidR="009861EE" w:rsidRPr="009861EE">
        <w:rPr>
          <w:rFonts w:ascii="Arial" w:hAnsi="Arial" w:cs="Arial"/>
        </w:rPr>
        <w:t>ledową</w:t>
      </w:r>
      <w:proofErr w:type="spellEnd"/>
      <w:r w:rsidR="009861EE" w:rsidRPr="009861EE">
        <w:rPr>
          <w:rFonts w:ascii="Arial" w:hAnsi="Arial" w:cs="Arial"/>
        </w:rPr>
        <w:t>.</w:t>
      </w:r>
    </w:p>
    <w:p w14:paraId="76ED37F6" w14:textId="77777777" w:rsidR="00B77CB8" w:rsidRDefault="00B77CB8" w:rsidP="003761C1">
      <w:pPr>
        <w:spacing w:line="360" w:lineRule="auto"/>
        <w:rPr>
          <w:rFonts w:ascii="Arial" w:hAnsi="Arial" w:cs="Arial"/>
          <w:b/>
        </w:rPr>
      </w:pPr>
    </w:p>
    <w:p w14:paraId="0588C8FD" w14:textId="1EC8D2DD" w:rsidR="00B77CB8" w:rsidRPr="001A77AC" w:rsidRDefault="00B77CB8" w:rsidP="007E7E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12: </w:t>
      </w:r>
      <w:r w:rsidR="001A77AC" w:rsidRPr="001A77AC">
        <w:rPr>
          <w:rFonts w:ascii="Arial" w:hAnsi="Arial" w:cs="Arial"/>
        </w:rPr>
        <w:t>Poz. 117 scena proszę o więcej danych, jest to niezbędne do wyceny</w:t>
      </w:r>
      <w:r w:rsidR="008E6413">
        <w:rPr>
          <w:rFonts w:ascii="Arial" w:hAnsi="Arial" w:cs="Arial"/>
        </w:rPr>
        <w:t>.</w:t>
      </w:r>
    </w:p>
    <w:p w14:paraId="70D48452" w14:textId="77777777" w:rsidR="007E7E21" w:rsidRDefault="007E7E21" w:rsidP="007E7E21">
      <w:pPr>
        <w:spacing w:line="360" w:lineRule="auto"/>
        <w:jc w:val="both"/>
        <w:rPr>
          <w:rFonts w:ascii="Arial" w:hAnsi="Arial" w:cs="Arial"/>
        </w:rPr>
      </w:pPr>
    </w:p>
    <w:p w14:paraId="7883EBF6" w14:textId="1377D921" w:rsidR="007E7E21" w:rsidRPr="008E6413" w:rsidRDefault="007E7E21" w:rsidP="007E7E21">
      <w:pPr>
        <w:spacing w:line="360" w:lineRule="auto"/>
        <w:jc w:val="both"/>
        <w:rPr>
          <w:rFonts w:ascii="Arial" w:hAnsi="Arial" w:cs="Arial"/>
        </w:rPr>
      </w:pPr>
      <w:r w:rsidRPr="007E7E21">
        <w:rPr>
          <w:rFonts w:ascii="Arial" w:hAnsi="Arial" w:cs="Arial"/>
          <w:b/>
        </w:rPr>
        <w:t>Odpowiedź:</w:t>
      </w:r>
      <w:r w:rsidR="008E6413">
        <w:rPr>
          <w:rFonts w:ascii="Arial" w:hAnsi="Arial" w:cs="Arial"/>
          <w:b/>
        </w:rPr>
        <w:t xml:space="preserve"> </w:t>
      </w:r>
      <w:r w:rsidR="008E6413">
        <w:rPr>
          <w:rFonts w:ascii="Arial" w:hAnsi="Arial" w:cs="Arial"/>
        </w:rPr>
        <w:t xml:space="preserve">Przyjęta została </w:t>
      </w:r>
      <w:r w:rsidR="008E6413" w:rsidRPr="008E6413">
        <w:rPr>
          <w:rFonts w:ascii="Arial" w:hAnsi="Arial" w:cs="Arial"/>
        </w:rPr>
        <w:t xml:space="preserve">scena mobilna z zadaszeniem 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o wym. 8,5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m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x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6,5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m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x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7,15</w:t>
      </w:r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 xml:space="preserve">zadaszenie małe dwuspadowe </w:t>
      </w:r>
      <w:proofErr w:type="spellStart"/>
      <w:r w:rsidR="008E6413" w:rsidRPr="008E6413">
        <w:rPr>
          <w:rFonts w:ascii="Arial" w:hAnsi="Arial" w:cs="Arial"/>
        </w:rPr>
        <w:t>light</w:t>
      </w:r>
      <w:proofErr w:type="spellEnd"/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>plandeka i siatki czarne</w:t>
      </w:r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>siatka 30 % przepuszczalności powietrza</w:t>
      </w:r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>skrzydła dźwiękowe (do podwieszenia nagłośnienia liniowego)</w:t>
      </w:r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>wciągarki łańcuchowe elektryczne</w:t>
      </w:r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>podesty sceniczne (profile aluminiowe) antypoślizgowe 2x1 m regulowana wysokość  - 48 m</w:t>
      </w:r>
      <w:r w:rsidR="008E6413" w:rsidRPr="008E6413">
        <w:rPr>
          <w:rFonts w:ascii="Arial" w:hAnsi="Arial" w:cs="Arial"/>
          <w:vertAlign w:val="superscript"/>
        </w:rPr>
        <w:t xml:space="preserve">2  </w:t>
      </w:r>
      <w:r w:rsidR="008E6413" w:rsidRPr="008E6413">
        <w:rPr>
          <w:rFonts w:ascii="Arial" w:hAnsi="Arial" w:cs="Arial"/>
        </w:rPr>
        <w:t>8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x</w:t>
      </w:r>
      <w:r w:rsidR="008E6413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6</w:t>
      </w:r>
      <w:r w:rsidR="008E6413">
        <w:rPr>
          <w:rFonts w:ascii="Arial" w:hAnsi="Arial" w:cs="Arial"/>
        </w:rPr>
        <w:t xml:space="preserve"> m, barierki ochronne do sceny, </w:t>
      </w:r>
      <w:r w:rsidR="008E6413" w:rsidRPr="008E6413">
        <w:rPr>
          <w:rFonts w:ascii="Arial" w:hAnsi="Arial" w:cs="Arial"/>
        </w:rPr>
        <w:t>schody (z dwóch stron),</w:t>
      </w:r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>elementy i narzędzia  montażowe do zabezpieczenia podestu i barierek.</w:t>
      </w:r>
      <w:r w:rsidR="008E6413">
        <w:rPr>
          <w:rFonts w:ascii="Arial" w:hAnsi="Arial" w:cs="Arial"/>
        </w:rPr>
        <w:t xml:space="preserve">, </w:t>
      </w:r>
      <w:r w:rsidR="008E6413" w:rsidRPr="008E6413">
        <w:rPr>
          <w:rFonts w:ascii="Arial" w:hAnsi="Arial" w:cs="Arial"/>
        </w:rPr>
        <w:t>dodatkowo podesty wys. 40 cm pod zestaw perkusyjny mobilny (na kółkach) – 6 m</w:t>
      </w:r>
      <w:r w:rsidR="008E6413" w:rsidRPr="008E6413">
        <w:rPr>
          <w:rFonts w:ascii="Arial" w:hAnsi="Arial" w:cs="Arial"/>
          <w:vertAlign w:val="superscript"/>
        </w:rPr>
        <w:t xml:space="preserve">2 </w:t>
      </w:r>
      <w:r w:rsidR="008E6413" w:rsidRPr="008E6413">
        <w:rPr>
          <w:rFonts w:ascii="Arial" w:hAnsi="Arial" w:cs="Arial"/>
        </w:rPr>
        <w:t>+ barierki tylnie (3</w:t>
      </w:r>
      <w:r w:rsidR="00E06F5C">
        <w:rPr>
          <w:rFonts w:ascii="Arial" w:hAnsi="Arial" w:cs="Arial"/>
        </w:rPr>
        <w:t xml:space="preserve"> </w:t>
      </w:r>
      <w:r w:rsidR="008E6413" w:rsidRPr="008E6413">
        <w:rPr>
          <w:rFonts w:ascii="Arial" w:hAnsi="Arial" w:cs="Arial"/>
        </w:rPr>
        <w:t>m)  na taki podest.</w:t>
      </w:r>
      <w:r w:rsidR="008E6413" w:rsidRPr="008E6413">
        <w:rPr>
          <w:rFonts w:ascii="Arial" w:hAnsi="Arial" w:cs="Arial"/>
        </w:rPr>
        <w:br/>
      </w:r>
      <w:r w:rsidR="008E6413" w:rsidRPr="008E6413">
        <w:rPr>
          <w:rFonts w:ascii="Arial" w:hAnsi="Arial" w:cs="Arial"/>
        </w:rPr>
        <w:lastRenderedPageBreak/>
        <w:t xml:space="preserve">Wszystkie elementy muszą posiadać  stosowne atesty oraz spełniać polskie </w:t>
      </w:r>
      <w:r w:rsidR="008E6413">
        <w:rPr>
          <w:rFonts w:ascii="Arial" w:hAnsi="Arial" w:cs="Arial"/>
        </w:rPr>
        <w:br/>
      </w:r>
      <w:r w:rsidR="008E6413" w:rsidRPr="008E6413">
        <w:rPr>
          <w:rFonts w:ascii="Arial" w:hAnsi="Arial" w:cs="Arial"/>
        </w:rPr>
        <w:t>i europejskie normy wymagane przy tego typu konstrukcjach z uwzględnieniem parametrów niepal</w:t>
      </w:r>
      <w:r w:rsidR="008E6413">
        <w:rPr>
          <w:rFonts w:ascii="Arial" w:hAnsi="Arial" w:cs="Arial"/>
        </w:rPr>
        <w:t>ności oraz odporności na ogień.</w:t>
      </w:r>
    </w:p>
    <w:p w14:paraId="38B1F9CC" w14:textId="77777777" w:rsidR="008E6413" w:rsidRDefault="008E6413" w:rsidP="001A77AC">
      <w:pPr>
        <w:spacing w:line="360" w:lineRule="auto"/>
        <w:jc w:val="both"/>
        <w:rPr>
          <w:rFonts w:ascii="Arial" w:hAnsi="Arial" w:cs="Arial"/>
          <w:b/>
        </w:rPr>
      </w:pPr>
    </w:p>
    <w:p w14:paraId="002AC2D2" w14:textId="75E58AD3" w:rsidR="007E7E21" w:rsidRPr="001A77AC" w:rsidRDefault="007E7E21" w:rsidP="001A77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13: </w:t>
      </w:r>
      <w:r w:rsidR="008E6413">
        <w:rPr>
          <w:rFonts w:ascii="Arial" w:hAnsi="Arial" w:cs="Arial"/>
        </w:rPr>
        <w:t>S</w:t>
      </w:r>
      <w:r w:rsidR="001A77AC" w:rsidRPr="001A77AC">
        <w:rPr>
          <w:rFonts w:ascii="Arial" w:hAnsi="Arial" w:cs="Arial"/>
        </w:rPr>
        <w:t>tr</w:t>
      </w:r>
      <w:r w:rsidR="008E6413">
        <w:rPr>
          <w:rFonts w:ascii="Arial" w:hAnsi="Arial" w:cs="Arial"/>
        </w:rPr>
        <w:t>.</w:t>
      </w:r>
      <w:r w:rsidR="001A77AC" w:rsidRPr="001A77AC">
        <w:rPr>
          <w:rFonts w:ascii="Arial" w:hAnsi="Arial" w:cs="Arial"/>
        </w:rPr>
        <w:t xml:space="preserve"> 12 pkt 4.3 projektu odprowadzenie wody z dachu, sceny </w:t>
      </w:r>
      <w:r w:rsidR="00E06F5C">
        <w:rPr>
          <w:rFonts w:ascii="Arial" w:hAnsi="Arial" w:cs="Arial"/>
        </w:rPr>
        <w:t>i placów utwardzonych nastąpi do</w:t>
      </w:r>
      <w:bookmarkStart w:id="0" w:name="_GoBack"/>
      <w:bookmarkEnd w:id="0"/>
      <w:r w:rsidR="001A77AC" w:rsidRPr="001A77AC">
        <w:rPr>
          <w:rFonts w:ascii="Arial" w:hAnsi="Arial" w:cs="Arial"/>
        </w:rPr>
        <w:t xml:space="preserve"> miejskiej sieci- w jaki sposób?</w:t>
      </w:r>
    </w:p>
    <w:p w14:paraId="3F6C209E" w14:textId="77777777" w:rsidR="008344C7" w:rsidRDefault="008344C7" w:rsidP="003761C1">
      <w:pPr>
        <w:spacing w:line="360" w:lineRule="auto"/>
        <w:rPr>
          <w:rFonts w:ascii="Arial" w:hAnsi="Arial" w:cs="Arial"/>
          <w:b/>
        </w:rPr>
      </w:pPr>
    </w:p>
    <w:p w14:paraId="3574C16E" w14:textId="2418FBD4" w:rsidR="007E7E21" w:rsidRPr="0092076B" w:rsidRDefault="007E7E21" w:rsidP="00A411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92076B">
        <w:rPr>
          <w:rFonts w:ascii="Arial" w:hAnsi="Arial" w:cs="Arial"/>
          <w:b/>
        </w:rPr>
        <w:t xml:space="preserve"> </w:t>
      </w:r>
      <w:r w:rsidR="00A41180" w:rsidRPr="00A41180">
        <w:rPr>
          <w:rFonts w:ascii="Arial" w:hAnsi="Arial" w:cs="Arial"/>
        </w:rPr>
        <w:t xml:space="preserve">Odprowadzenie wody deszczowej nastąpi na teren istniejący utwardzony, który wykonany zostanie ze spadkami w kierunku ulicy Dworcowej </w:t>
      </w:r>
      <w:r w:rsidR="00F75895">
        <w:rPr>
          <w:rFonts w:ascii="Arial" w:hAnsi="Arial" w:cs="Arial"/>
        </w:rPr>
        <w:br/>
      </w:r>
      <w:r w:rsidR="00A41180" w:rsidRPr="00A41180">
        <w:rPr>
          <w:rFonts w:ascii="Arial" w:hAnsi="Arial" w:cs="Arial"/>
        </w:rPr>
        <w:t>i Wałowej.</w:t>
      </w:r>
    </w:p>
    <w:p w14:paraId="5B2D695C" w14:textId="77777777" w:rsidR="007E7E21" w:rsidRDefault="007E7E21" w:rsidP="003761C1">
      <w:pPr>
        <w:spacing w:line="360" w:lineRule="auto"/>
        <w:rPr>
          <w:rFonts w:ascii="Arial" w:hAnsi="Arial" w:cs="Arial"/>
          <w:b/>
        </w:rPr>
      </w:pPr>
    </w:p>
    <w:p w14:paraId="5B8FEA9B" w14:textId="27971041" w:rsidR="007E7E21" w:rsidRPr="00A56EFE" w:rsidRDefault="007E7E21" w:rsidP="00A56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14: </w:t>
      </w:r>
      <w:r w:rsidR="00A56EFE">
        <w:rPr>
          <w:rFonts w:ascii="Arial" w:hAnsi="Arial" w:cs="Arial"/>
        </w:rPr>
        <w:t>S</w:t>
      </w:r>
      <w:r w:rsidR="00A56EFE" w:rsidRPr="00A56EFE">
        <w:rPr>
          <w:rFonts w:ascii="Arial" w:hAnsi="Arial" w:cs="Arial"/>
        </w:rPr>
        <w:t>tr</w:t>
      </w:r>
      <w:r w:rsidR="00A56EFE">
        <w:rPr>
          <w:rFonts w:ascii="Arial" w:hAnsi="Arial" w:cs="Arial"/>
        </w:rPr>
        <w:t>.</w:t>
      </w:r>
      <w:r w:rsidR="00A56EFE" w:rsidRPr="00A56EFE">
        <w:rPr>
          <w:rFonts w:ascii="Arial" w:hAnsi="Arial" w:cs="Arial"/>
        </w:rPr>
        <w:t xml:space="preserve"> 13 pkt 5 projektu główny wyłącznik prądu przy rozdzielnicy głównej </w:t>
      </w:r>
      <w:r w:rsidR="00A56EFE">
        <w:rPr>
          <w:rFonts w:ascii="Arial" w:hAnsi="Arial" w:cs="Arial"/>
        </w:rPr>
        <w:br/>
      </w:r>
      <w:r w:rsidR="00A56EFE" w:rsidRPr="00A56EFE">
        <w:rPr>
          <w:rFonts w:ascii="Arial" w:hAnsi="Arial" w:cs="Arial"/>
        </w:rPr>
        <w:t>i skrzynce złącza kablowego - bardzo proszę o dokładny opis.</w:t>
      </w:r>
    </w:p>
    <w:p w14:paraId="0E986271" w14:textId="77777777" w:rsidR="007E7E21" w:rsidRDefault="007E7E21" w:rsidP="003761C1">
      <w:pPr>
        <w:spacing w:line="360" w:lineRule="auto"/>
        <w:rPr>
          <w:rFonts w:ascii="Arial" w:hAnsi="Arial" w:cs="Arial"/>
          <w:b/>
        </w:rPr>
      </w:pPr>
    </w:p>
    <w:p w14:paraId="07054479" w14:textId="34BC1150" w:rsidR="007E7E21" w:rsidRPr="00755064" w:rsidRDefault="007E7E21" w:rsidP="00F758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755064">
        <w:rPr>
          <w:rFonts w:ascii="Arial" w:hAnsi="Arial" w:cs="Arial"/>
          <w:b/>
        </w:rPr>
        <w:t xml:space="preserve"> </w:t>
      </w:r>
      <w:r w:rsidR="00F75895" w:rsidRPr="00F75895">
        <w:rPr>
          <w:rFonts w:ascii="Arial" w:hAnsi="Arial" w:cs="Arial"/>
        </w:rPr>
        <w:t>Główny wyłącznik prądu wykonany zostanie przy wejściu  głównym  do budynku od ulicy Dworcowej oraz przy wejściu od strony placu teatru letniego.</w:t>
      </w:r>
    </w:p>
    <w:p w14:paraId="42EF96B4" w14:textId="77777777" w:rsidR="007E7E21" w:rsidRDefault="007E7E21" w:rsidP="003761C1">
      <w:pPr>
        <w:spacing w:line="360" w:lineRule="auto"/>
        <w:rPr>
          <w:rFonts w:ascii="Arial" w:hAnsi="Arial" w:cs="Arial"/>
          <w:b/>
        </w:rPr>
      </w:pPr>
    </w:p>
    <w:p w14:paraId="26B71571" w14:textId="77777777" w:rsidR="00A56EFE" w:rsidRPr="00A56EFE" w:rsidRDefault="007E7E21" w:rsidP="00A56E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15: </w:t>
      </w:r>
      <w:r w:rsidR="00A56EFE" w:rsidRPr="00A56EFE">
        <w:rPr>
          <w:rFonts w:ascii="Arial" w:hAnsi="Arial" w:cs="Arial"/>
        </w:rPr>
        <w:t xml:space="preserve">Proszę wskazać nazwę wybranego modelu fontanny, oraz modelu ławek przenośnych. </w:t>
      </w:r>
    </w:p>
    <w:p w14:paraId="209218C9" w14:textId="77777777" w:rsidR="007E7E21" w:rsidRDefault="007E7E21" w:rsidP="003761C1">
      <w:pPr>
        <w:spacing w:line="360" w:lineRule="auto"/>
        <w:rPr>
          <w:rFonts w:ascii="Arial" w:hAnsi="Arial" w:cs="Arial"/>
          <w:b/>
        </w:rPr>
      </w:pPr>
    </w:p>
    <w:p w14:paraId="6839674F" w14:textId="6F3DEC66" w:rsidR="00B276BC" w:rsidRDefault="00B276BC" w:rsidP="00D61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 w:rsidR="00D61E58">
        <w:rPr>
          <w:rFonts w:ascii="Arial" w:hAnsi="Arial" w:cs="Arial"/>
        </w:rPr>
        <w:t xml:space="preserve"> </w:t>
      </w:r>
      <w:r w:rsidR="00726E62" w:rsidRPr="00726E62">
        <w:rPr>
          <w:rFonts w:ascii="Arial" w:hAnsi="Arial" w:cs="Arial"/>
        </w:rPr>
        <w:t>Fontanna  3 poziomowa o średnicy 2,50 m (woda w obiegu zamkniętym okresowo napełniana.</w:t>
      </w:r>
      <w:r w:rsidR="00726E62">
        <w:rPr>
          <w:rFonts w:ascii="Arial" w:hAnsi="Arial" w:cs="Arial"/>
        </w:rPr>
        <w:t xml:space="preserve"> </w:t>
      </w:r>
      <w:r w:rsidR="00726E62" w:rsidRPr="00726E62">
        <w:rPr>
          <w:rFonts w:ascii="Arial" w:hAnsi="Arial" w:cs="Arial"/>
        </w:rPr>
        <w:t xml:space="preserve">Ławki drewniane na konstrukcji metalowej dł. 1,80 m (uzgodnić z </w:t>
      </w:r>
      <w:r w:rsidR="00726E62">
        <w:rPr>
          <w:rFonts w:ascii="Arial" w:hAnsi="Arial" w:cs="Arial"/>
        </w:rPr>
        <w:t>Zamawiającym).</w:t>
      </w:r>
    </w:p>
    <w:p w14:paraId="1E0D31A5" w14:textId="77777777" w:rsidR="00CC37AD" w:rsidRDefault="00CC37AD" w:rsidP="00434A9A">
      <w:pPr>
        <w:spacing w:line="360" w:lineRule="auto"/>
        <w:jc w:val="both"/>
        <w:rPr>
          <w:rFonts w:ascii="Arial" w:hAnsi="Arial" w:cs="Arial"/>
          <w:b/>
        </w:rPr>
      </w:pPr>
    </w:p>
    <w:p w14:paraId="3F46AC1D" w14:textId="6623FA8D" w:rsidR="00A21C36" w:rsidRPr="00434A9A" w:rsidRDefault="000A4E23" w:rsidP="00434A9A">
      <w:pPr>
        <w:spacing w:line="360" w:lineRule="auto"/>
        <w:jc w:val="both"/>
        <w:rPr>
          <w:rFonts w:ascii="Arial" w:hAnsi="Arial" w:cs="Arial"/>
          <w:b/>
        </w:rPr>
      </w:pPr>
      <w:r w:rsidRPr="00434A9A">
        <w:rPr>
          <w:rFonts w:ascii="Arial" w:hAnsi="Arial" w:cs="Arial"/>
          <w:b/>
        </w:rPr>
        <w:t xml:space="preserve">Na podstawie </w:t>
      </w:r>
      <w:r w:rsidR="00A21C36" w:rsidRPr="00434A9A">
        <w:rPr>
          <w:rFonts w:ascii="Arial" w:hAnsi="Arial" w:cs="Arial"/>
          <w:b/>
        </w:rPr>
        <w:t xml:space="preserve">art. 286 </w:t>
      </w:r>
      <w:r w:rsidR="006F7EFB">
        <w:rPr>
          <w:rFonts w:ascii="Arial" w:hAnsi="Arial" w:cs="Arial"/>
          <w:b/>
        </w:rPr>
        <w:t xml:space="preserve">ust. 1, </w:t>
      </w:r>
      <w:r w:rsidR="00A21C36" w:rsidRPr="00434A9A">
        <w:rPr>
          <w:rFonts w:ascii="Arial" w:hAnsi="Arial" w:cs="Arial"/>
          <w:b/>
        </w:rPr>
        <w:t xml:space="preserve">ust. 5, ust. 6, ust. 7, ust. 9 ustawy </w:t>
      </w:r>
      <w:r w:rsidR="00A21C36" w:rsidRPr="00434A9A">
        <w:rPr>
          <w:rFonts w:ascii="Arial" w:hAnsi="Arial" w:cs="Arial"/>
          <w:b/>
        </w:rPr>
        <w:br/>
        <w:t>z dnia 11 września 2019 r. Prawo zamówień publicznych (Dz. U. z 202</w:t>
      </w:r>
      <w:r w:rsidR="007E7E21" w:rsidRPr="00434A9A">
        <w:rPr>
          <w:rFonts w:ascii="Arial" w:hAnsi="Arial" w:cs="Arial"/>
          <w:b/>
        </w:rPr>
        <w:t>2</w:t>
      </w:r>
      <w:r w:rsidR="00A21C36" w:rsidRPr="00434A9A">
        <w:rPr>
          <w:rFonts w:ascii="Arial" w:hAnsi="Arial" w:cs="Arial"/>
          <w:b/>
        </w:rPr>
        <w:t xml:space="preserve"> r. poz. </w:t>
      </w:r>
      <w:r w:rsidR="007E7E21" w:rsidRPr="00434A9A">
        <w:rPr>
          <w:rFonts w:ascii="Arial" w:hAnsi="Arial" w:cs="Arial"/>
          <w:b/>
        </w:rPr>
        <w:t>1710</w:t>
      </w:r>
      <w:r w:rsidR="00A21C36" w:rsidRPr="00434A9A">
        <w:rPr>
          <w:rFonts w:ascii="Arial" w:hAnsi="Arial" w:cs="Arial"/>
          <w:b/>
        </w:rPr>
        <w:t xml:space="preserve"> ze zm.) Zamawiający dokonuje zmian w Specyfikacji Warunków Zamówienia.</w:t>
      </w:r>
    </w:p>
    <w:p w14:paraId="1545B353" w14:textId="77777777" w:rsidR="00A21C36" w:rsidRPr="00A21C36" w:rsidRDefault="00A21C36" w:rsidP="00A21C36">
      <w:pPr>
        <w:spacing w:line="360" w:lineRule="auto"/>
        <w:jc w:val="both"/>
        <w:rPr>
          <w:rFonts w:ascii="Arial" w:hAnsi="Arial" w:cs="Arial"/>
          <w:b/>
        </w:rPr>
      </w:pPr>
    </w:p>
    <w:p w14:paraId="2DFD2203" w14:textId="481603D8" w:rsidR="00A21C36" w:rsidRPr="00A21C36" w:rsidRDefault="00A21C36" w:rsidP="00A21C36">
      <w:pPr>
        <w:spacing w:line="360" w:lineRule="auto"/>
        <w:jc w:val="both"/>
        <w:rPr>
          <w:rFonts w:ascii="Arial" w:hAnsi="Arial" w:cs="Arial"/>
          <w:b/>
        </w:rPr>
      </w:pPr>
      <w:r w:rsidRPr="00A21C36">
        <w:rPr>
          <w:rFonts w:ascii="Arial" w:hAnsi="Arial" w:cs="Arial"/>
          <w:b/>
        </w:rPr>
        <w:t>W związku</w:t>
      </w:r>
      <w:r w:rsidR="00E708A3">
        <w:rPr>
          <w:rFonts w:ascii="Arial" w:hAnsi="Arial" w:cs="Arial"/>
          <w:b/>
        </w:rPr>
        <w:t xml:space="preserve"> z udzielonymi wyjaśnieniami oraz</w:t>
      </w:r>
      <w:r w:rsidRPr="00A21C36">
        <w:rPr>
          <w:rFonts w:ascii="Arial" w:hAnsi="Arial" w:cs="Arial"/>
          <w:b/>
        </w:rPr>
        <w:t xml:space="preserve"> ze zmianą terminu składania ofert </w:t>
      </w:r>
      <w:r w:rsidRPr="00A21C36">
        <w:rPr>
          <w:rFonts w:ascii="Arial" w:hAnsi="Arial" w:cs="Arial"/>
          <w:b/>
          <w:u w:val="single"/>
        </w:rPr>
        <w:t xml:space="preserve">z dnia </w:t>
      </w:r>
      <w:r w:rsidR="006F7EFB">
        <w:rPr>
          <w:rFonts w:ascii="Arial" w:hAnsi="Arial" w:cs="Arial"/>
          <w:b/>
          <w:u w:val="single"/>
        </w:rPr>
        <w:t>26.10</w:t>
      </w:r>
      <w:r w:rsidRPr="00A21C36">
        <w:rPr>
          <w:rFonts w:ascii="Arial" w:hAnsi="Arial" w:cs="Arial"/>
          <w:b/>
          <w:u w:val="single"/>
        </w:rPr>
        <w:t>.2</w:t>
      </w:r>
      <w:r w:rsidR="006F7EFB">
        <w:rPr>
          <w:rFonts w:ascii="Arial" w:hAnsi="Arial" w:cs="Arial"/>
          <w:b/>
          <w:u w:val="single"/>
        </w:rPr>
        <w:t>022 r. do godz. 10:00 do dnia 27.10</w:t>
      </w:r>
      <w:r w:rsidRPr="00A21C36">
        <w:rPr>
          <w:rFonts w:ascii="Arial" w:hAnsi="Arial" w:cs="Arial"/>
          <w:b/>
          <w:u w:val="single"/>
        </w:rPr>
        <w:t>.2022 r. do godz. 10:00</w:t>
      </w:r>
      <w:r w:rsidRPr="00A21C36">
        <w:rPr>
          <w:rFonts w:ascii="Arial" w:hAnsi="Arial" w:cs="Arial"/>
          <w:b/>
        </w:rPr>
        <w:t xml:space="preserve"> Zamawiający dokonuje zmiany zapisów w </w:t>
      </w:r>
      <w:r w:rsidR="00E708A3">
        <w:rPr>
          <w:rFonts w:ascii="Arial" w:hAnsi="Arial" w:cs="Arial"/>
          <w:b/>
        </w:rPr>
        <w:t>Specyfikacji Warunków Zamów</w:t>
      </w:r>
      <w:r w:rsidR="00D003A7">
        <w:rPr>
          <w:rFonts w:ascii="Arial" w:hAnsi="Arial" w:cs="Arial"/>
          <w:b/>
        </w:rPr>
        <w:t xml:space="preserve">ienia, </w:t>
      </w:r>
      <w:r w:rsidR="006F7EFB">
        <w:rPr>
          <w:rFonts w:ascii="Arial" w:hAnsi="Arial" w:cs="Arial"/>
          <w:b/>
        </w:rPr>
        <w:lastRenderedPageBreak/>
        <w:t xml:space="preserve">Treść </w:t>
      </w:r>
      <w:r w:rsidR="00A22023">
        <w:rPr>
          <w:rFonts w:ascii="Arial" w:hAnsi="Arial" w:cs="Arial"/>
          <w:b/>
        </w:rPr>
        <w:t>aktualnej Sp</w:t>
      </w:r>
      <w:r w:rsidR="006F7EFB">
        <w:rPr>
          <w:rFonts w:ascii="Arial" w:hAnsi="Arial" w:cs="Arial"/>
          <w:b/>
        </w:rPr>
        <w:t>ecyfikacji Warunków Zamówienia stanowi załącznik</w:t>
      </w:r>
      <w:r w:rsidR="00A22023">
        <w:rPr>
          <w:rFonts w:ascii="Arial" w:hAnsi="Arial" w:cs="Arial"/>
          <w:b/>
        </w:rPr>
        <w:t xml:space="preserve"> do niniejszego pisma.</w:t>
      </w:r>
      <w:r w:rsidRPr="00A21C36">
        <w:rPr>
          <w:rFonts w:ascii="Arial" w:hAnsi="Arial" w:cs="Arial"/>
          <w:b/>
        </w:rPr>
        <w:t xml:space="preserve"> </w:t>
      </w:r>
    </w:p>
    <w:p w14:paraId="439150DC" w14:textId="77777777" w:rsidR="00A21C36" w:rsidRPr="00A21C36" w:rsidRDefault="00A21C36" w:rsidP="00A21C36">
      <w:pPr>
        <w:spacing w:line="360" w:lineRule="auto"/>
        <w:jc w:val="both"/>
        <w:rPr>
          <w:rFonts w:ascii="Arial" w:hAnsi="Arial" w:cs="Arial"/>
          <w:b/>
        </w:rPr>
      </w:pPr>
    </w:p>
    <w:p w14:paraId="38D7D16D" w14:textId="77777777" w:rsidR="00A21C36" w:rsidRPr="00A21C36" w:rsidRDefault="00A21C36" w:rsidP="00A21C36">
      <w:pPr>
        <w:spacing w:line="360" w:lineRule="auto"/>
        <w:jc w:val="both"/>
        <w:rPr>
          <w:rFonts w:ascii="Arial" w:hAnsi="Arial" w:cs="Arial"/>
          <w:b/>
        </w:rPr>
      </w:pPr>
      <w:r w:rsidRPr="00A21C36">
        <w:rPr>
          <w:rFonts w:ascii="Arial" w:hAnsi="Arial" w:cs="Arial"/>
          <w:b/>
        </w:rPr>
        <w:t>Załączniki:</w:t>
      </w:r>
    </w:p>
    <w:p w14:paraId="308899D1" w14:textId="43F2F0D6" w:rsidR="00A21C36" w:rsidRDefault="00A21C36" w:rsidP="00A21C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21C36">
        <w:rPr>
          <w:rFonts w:ascii="Arial" w:hAnsi="Arial" w:cs="Arial"/>
        </w:rPr>
        <w:t>. Aktualna Specyfikacja Warunków Zamówienia</w:t>
      </w:r>
    </w:p>
    <w:p w14:paraId="52293CDD" w14:textId="43454482" w:rsidR="002D45E7" w:rsidRPr="00DE485B" w:rsidRDefault="002D45E7" w:rsidP="00DE485B">
      <w:pPr>
        <w:spacing w:line="360" w:lineRule="auto"/>
        <w:jc w:val="both"/>
        <w:rPr>
          <w:rFonts w:ascii="Arial" w:hAnsi="Arial" w:cs="Arial"/>
        </w:rPr>
      </w:pPr>
    </w:p>
    <w:sectPr w:rsidR="002D45E7" w:rsidRPr="00DE485B" w:rsidSect="00283905">
      <w:footerReference w:type="default" r:id="rId9"/>
      <w:pgSz w:w="11900" w:h="16840"/>
      <w:pgMar w:top="1333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4800E" w14:textId="77777777" w:rsidR="00E2609A" w:rsidRDefault="00E2609A" w:rsidP="00190450">
      <w:r>
        <w:separator/>
      </w:r>
    </w:p>
  </w:endnote>
  <w:endnote w:type="continuationSeparator" w:id="0">
    <w:p w14:paraId="7A292D8C" w14:textId="77777777" w:rsidR="00E2609A" w:rsidRDefault="00E2609A" w:rsidP="001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F314" w14:textId="149E52C4" w:rsidR="00190450" w:rsidRDefault="001904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9D650" wp14:editId="4101E5BB">
          <wp:simplePos x="0" y="0"/>
          <wp:positionH relativeFrom="column">
            <wp:posOffset>-926333</wp:posOffset>
          </wp:positionH>
          <wp:positionV relativeFrom="paragraph">
            <wp:posOffset>-201930</wp:posOffset>
          </wp:positionV>
          <wp:extent cx="7581591" cy="841284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1" cy="84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A51E" w14:textId="77777777" w:rsidR="00E2609A" w:rsidRDefault="00E2609A" w:rsidP="00190450">
      <w:r>
        <w:separator/>
      </w:r>
    </w:p>
  </w:footnote>
  <w:footnote w:type="continuationSeparator" w:id="0">
    <w:p w14:paraId="4FB161D5" w14:textId="77777777" w:rsidR="00E2609A" w:rsidRDefault="00E2609A" w:rsidP="0019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895"/>
    <w:multiLevelType w:val="hybridMultilevel"/>
    <w:tmpl w:val="9D009052"/>
    <w:lvl w:ilvl="0" w:tplc="1338D024">
      <w:start w:val="1"/>
      <w:numFmt w:val="decimal"/>
      <w:lvlText w:val="%1."/>
      <w:lvlJc w:val="left"/>
      <w:pPr>
        <w:ind w:left="720" w:hanging="428"/>
      </w:pPr>
      <w:rPr>
        <w:rFonts w:ascii="Arial" w:eastAsia="Carlito" w:hAnsi="Arial" w:cs="Arial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1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DF266B"/>
    <w:multiLevelType w:val="hybridMultilevel"/>
    <w:tmpl w:val="5C022FBE"/>
    <w:lvl w:ilvl="0" w:tplc="8C6CA05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02AC"/>
    <w:multiLevelType w:val="hybridMultilevel"/>
    <w:tmpl w:val="D47C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037E6B"/>
    <w:rsid w:val="000539F7"/>
    <w:rsid w:val="000649ED"/>
    <w:rsid w:val="000671F4"/>
    <w:rsid w:val="00087F33"/>
    <w:rsid w:val="000A4E23"/>
    <w:rsid w:val="000B7DA2"/>
    <w:rsid w:val="000C71A8"/>
    <w:rsid w:val="00101BDC"/>
    <w:rsid w:val="00116BCA"/>
    <w:rsid w:val="00154121"/>
    <w:rsid w:val="00161F62"/>
    <w:rsid w:val="00176510"/>
    <w:rsid w:val="00190450"/>
    <w:rsid w:val="001917D4"/>
    <w:rsid w:val="001A77AC"/>
    <w:rsid w:val="001D3C30"/>
    <w:rsid w:val="00204C7B"/>
    <w:rsid w:val="0021327E"/>
    <w:rsid w:val="00227C39"/>
    <w:rsid w:val="00255B38"/>
    <w:rsid w:val="00271D6C"/>
    <w:rsid w:val="00283905"/>
    <w:rsid w:val="002D45E7"/>
    <w:rsid w:val="002E764C"/>
    <w:rsid w:val="003027F9"/>
    <w:rsid w:val="00303184"/>
    <w:rsid w:val="00312070"/>
    <w:rsid w:val="003223C8"/>
    <w:rsid w:val="00344F9D"/>
    <w:rsid w:val="00370AA9"/>
    <w:rsid w:val="00375A56"/>
    <w:rsid w:val="003761C1"/>
    <w:rsid w:val="003767D2"/>
    <w:rsid w:val="003A3D5F"/>
    <w:rsid w:val="003B1828"/>
    <w:rsid w:val="003C02BE"/>
    <w:rsid w:val="003C3649"/>
    <w:rsid w:val="003D1B39"/>
    <w:rsid w:val="003E33E3"/>
    <w:rsid w:val="00410EBB"/>
    <w:rsid w:val="00434A9A"/>
    <w:rsid w:val="0046636C"/>
    <w:rsid w:val="00470209"/>
    <w:rsid w:val="00474FAD"/>
    <w:rsid w:val="004935F0"/>
    <w:rsid w:val="004B769B"/>
    <w:rsid w:val="004D1E6F"/>
    <w:rsid w:val="004F3A23"/>
    <w:rsid w:val="00500C29"/>
    <w:rsid w:val="00535BF3"/>
    <w:rsid w:val="00571FF7"/>
    <w:rsid w:val="00584EDA"/>
    <w:rsid w:val="005859E2"/>
    <w:rsid w:val="00590D6C"/>
    <w:rsid w:val="005C011F"/>
    <w:rsid w:val="005D7BE1"/>
    <w:rsid w:val="006200C3"/>
    <w:rsid w:val="006551EF"/>
    <w:rsid w:val="00655868"/>
    <w:rsid w:val="00663123"/>
    <w:rsid w:val="00695E1B"/>
    <w:rsid w:val="006A0F61"/>
    <w:rsid w:val="006B0862"/>
    <w:rsid w:val="006C3782"/>
    <w:rsid w:val="006D0722"/>
    <w:rsid w:val="006F05BD"/>
    <w:rsid w:val="006F7EFB"/>
    <w:rsid w:val="00714774"/>
    <w:rsid w:val="00726E62"/>
    <w:rsid w:val="007378BA"/>
    <w:rsid w:val="00755064"/>
    <w:rsid w:val="00756A18"/>
    <w:rsid w:val="00773902"/>
    <w:rsid w:val="007E7E21"/>
    <w:rsid w:val="007F304F"/>
    <w:rsid w:val="008048D0"/>
    <w:rsid w:val="00832895"/>
    <w:rsid w:val="008344C7"/>
    <w:rsid w:val="00845543"/>
    <w:rsid w:val="00850708"/>
    <w:rsid w:val="0086273F"/>
    <w:rsid w:val="00895C42"/>
    <w:rsid w:val="00896DBB"/>
    <w:rsid w:val="008B6326"/>
    <w:rsid w:val="008E6413"/>
    <w:rsid w:val="0092076B"/>
    <w:rsid w:val="00927D72"/>
    <w:rsid w:val="00951A81"/>
    <w:rsid w:val="009861EE"/>
    <w:rsid w:val="009A1B02"/>
    <w:rsid w:val="009D0F64"/>
    <w:rsid w:val="00A1325F"/>
    <w:rsid w:val="00A20A15"/>
    <w:rsid w:val="00A21C36"/>
    <w:rsid w:val="00A22023"/>
    <w:rsid w:val="00A234F1"/>
    <w:rsid w:val="00A33D2F"/>
    <w:rsid w:val="00A37D1B"/>
    <w:rsid w:val="00A41180"/>
    <w:rsid w:val="00A56EFE"/>
    <w:rsid w:val="00A74346"/>
    <w:rsid w:val="00A86CC7"/>
    <w:rsid w:val="00A9103B"/>
    <w:rsid w:val="00A97FE9"/>
    <w:rsid w:val="00AC5E0C"/>
    <w:rsid w:val="00AE42F3"/>
    <w:rsid w:val="00AE6AAE"/>
    <w:rsid w:val="00AE7DC2"/>
    <w:rsid w:val="00B22368"/>
    <w:rsid w:val="00B276BC"/>
    <w:rsid w:val="00B43E34"/>
    <w:rsid w:val="00B44529"/>
    <w:rsid w:val="00B47CAD"/>
    <w:rsid w:val="00B77CB8"/>
    <w:rsid w:val="00B97AAA"/>
    <w:rsid w:val="00BA29FC"/>
    <w:rsid w:val="00BA51A9"/>
    <w:rsid w:val="00BE1D40"/>
    <w:rsid w:val="00BE7C7F"/>
    <w:rsid w:val="00C06F7E"/>
    <w:rsid w:val="00C54C3F"/>
    <w:rsid w:val="00C6217F"/>
    <w:rsid w:val="00C7580C"/>
    <w:rsid w:val="00C84BDE"/>
    <w:rsid w:val="00CA1F7A"/>
    <w:rsid w:val="00CB543F"/>
    <w:rsid w:val="00CC37AD"/>
    <w:rsid w:val="00CC5EB9"/>
    <w:rsid w:val="00CE152D"/>
    <w:rsid w:val="00CE42FD"/>
    <w:rsid w:val="00CF2028"/>
    <w:rsid w:val="00D003A7"/>
    <w:rsid w:val="00D063D1"/>
    <w:rsid w:val="00D21A1B"/>
    <w:rsid w:val="00D30124"/>
    <w:rsid w:val="00D32F8D"/>
    <w:rsid w:val="00D53060"/>
    <w:rsid w:val="00D54779"/>
    <w:rsid w:val="00D57F8E"/>
    <w:rsid w:val="00D61E58"/>
    <w:rsid w:val="00D64610"/>
    <w:rsid w:val="00D971EC"/>
    <w:rsid w:val="00DA5648"/>
    <w:rsid w:val="00DC22DA"/>
    <w:rsid w:val="00DC3FCB"/>
    <w:rsid w:val="00DD571B"/>
    <w:rsid w:val="00DE485B"/>
    <w:rsid w:val="00DF6F4D"/>
    <w:rsid w:val="00E006A6"/>
    <w:rsid w:val="00E04EFB"/>
    <w:rsid w:val="00E06F5C"/>
    <w:rsid w:val="00E2609A"/>
    <w:rsid w:val="00E26807"/>
    <w:rsid w:val="00E35708"/>
    <w:rsid w:val="00E40887"/>
    <w:rsid w:val="00E51F3D"/>
    <w:rsid w:val="00E547D6"/>
    <w:rsid w:val="00E55B71"/>
    <w:rsid w:val="00E5717B"/>
    <w:rsid w:val="00E6317C"/>
    <w:rsid w:val="00E65059"/>
    <w:rsid w:val="00E65221"/>
    <w:rsid w:val="00E708A3"/>
    <w:rsid w:val="00E759BB"/>
    <w:rsid w:val="00EA7412"/>
    <w:rsid w:val="00EC291E"/>
    <w:rsid w:val="00EC72E5"/>
    <w:rsid w:val="00EE71B3"/>
    <w:rsid w:val="00EF42E1"/>
    <w:rsid w:val="00F328AC"/>
    <w:rsid w:val="00F5146E"/>
    <w:rsid w:val="00F56783"/>
    <w:rsid w:val="00F73406"/>
    <w:rsid w:val="00F75895"/>
    <w:rsid w:val="00F77DBB"/>
    <w:rsid w:val="00F94627"/>
    <w:rsid w:val="00F94EFD"/>
    <w:rsid w:val="00FB0888"/>
    <w:rsid w:val="00FB2791"/>
    <w:rsid w:val="00FB3A0A"/>
    <w:rsid w:val="00FD391F"/>
    <w:rsid w:val="00FD7CCF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C3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20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450"/>
  </w:style>
  <w:style w:type="paragraph" w:styleId="Stopka">
    <w:name w:val="footer"/>
    <w:basedOn w:val="Normalny"/>
    <w:link w:val="StopkaZnak"/>
    <w:uiPriority w:val="99"/>
    <w:unhideWhenUsed/>
    <w:rsid w:val="001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50"/>
  </w:style>
  <w:style w:type="table" w:styleId="Tabela-Siatka">
    <w:name w:val="Table Grid"/>
    <w:basedOn w:val="Standardowy"/>
    <w:uiPriority w:val="59"/>
    <w:rsid w:val="006551E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C3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20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B759-C670-45FD-86C9-311E00CA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Sieradzki</dc:creator>
  <cp:lastModifiedBy>Jacek Martenka</cp:lastModifiedBy>
  <cp:revision>104</cp:revision>
  <cp:lastPrinted>2022-09-15T08:00:00Z</cp:lastPrinted>
  <dcterms:created xsi:type="dcterms:W3CDTF">2022-09-14T05:59:00Z</dcterms:created>
  <dcterms:modified xsi:type="dcterms:W3CDTF">2022-10-24T08:23:00Z</dcterms:modified>
</cp:coreProperties>
</file>