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F32B8EE"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Pr="00926E01">
        <w:rPr>
          <w:rFonts w:ascii="Tahoma" w:hAnsi="Tahoma"/>
          <w:bCs/>
          <w:sz w:val="20"/>
          <w:u w:val="none"/>
        </w:rPr>
        <w:t xml:space="preserve">Nr </w:t>
      </w:r>
      <w:r w:rsidR="00C67385">
        <w:rPr>
          <w:rFonts w:ascii="Tahoma" w:hAnsi="Tahoma"/>
          <w:bCs/>
          <w:sz w:val="20"/>
          <w:u w:val="none"/>
        </w:rPr>
        <w:t>5</w:t>
      </w:r>
      <w:r w:rsidR="00275373" w:rsidRPr="00926E01">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33B9A13A"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926E01">
        <w:rPr>
          <w:rFonts w:ascii="Tahoma" w:hAnsi="Tahoma" w:cs="Tahoma"/>
          <w:b/>
          <w:sz w:val="24"/>
          <w:szCs w:val="24"/>
        </w:rPr>
        <w:t xml:space="preserve"> GMINY KOŁACZKOWO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2C63B1B9" w14:textId="77777777" w:rsidR="002C3BF6" w:rsidRPr="002C3BF6" w:rsidRDefault="002C3BF6" w:rsidP="002C3BF6">
      <w:pPr>
        <w:rPr>
          <w:rFonts w:ascii="Tahoma" w:hAnsi="Tahoma" w:cs="Tahoma"/>
          <w:b/>
        </w:rPr>
      </w:pPr>
      <w:r w:rsidRPr="002C3BF6">
        <w:rPr>
          <w:rFonts w:ascii="Tahoma" w:hAnsi="Tahoma" w:cs="Tahoma"/>
          <w:b/>
        </w:rPr>
        <w:t>Gmina Kołaczkowo</w:t>
      </w:r>
    </w:p>
    <w:p w14:paraId="07A5CA78" w14:textId="77777777" w:rsidR="002C3BF6" w:rsidRPr="002C3BF6" w:rsidRDefault="002C3BF6" w:rsidP="002C3BF6">
      <w:pPr>
        <w:rPr>
          <w:rFonts w:ascii="Tahoma" w:hAnsi="Tahoma" w:cs="Tahoma"/>
          <w:bCs/>
        </w:rPr>
      </w:pPr>
      <w:r w:rsidRPr="002C3BF6">
        <w:rPr>
          <w:rFonts w:ascii="Tahoma" w:hAnsi="Tahoma" w:cs="Tahoma"/>
          <w:bCs/>
        </w:rPr>
        <w:t>ul. Plac Reymonta 3</w:t>
      </w:r>
    </w:p>
    <w:p w14:paraId="6B1DE2BC" w14:textId="7E552346" w:rsidR="00F639EF" w:rsidRPr="002C3BF6" w:rsidRDefault="002C3BF6" w:rsidP="002C3BF6">
      <w:pPr>
        <w:rPr>
          <w:rFonts w:ascii="Tahoma" w:hAnsi="Tahoma" w:cs="Tahoma"/>
          <w:bCs/>
        </w:rPr>
      </w:pPr>
      <w:r w:rsidRPr="002C3BF6">
        <w:rPr>
          <w:rFonts w:ascii="Tahoma" w:hAnsi="Tahoma" w:cs="Tahoma"/>
          <w:bCs/>
        </w:rPr>
        <w:t>62-306 Kołaczkowo</w:t>
      </w:r>
    </w:p>
    <w:p w14:paraId="74904573" w14:textId="15AA3D87" w:rsidR="00F639EF" w:rsidRPr="00CF2623" w:rsidRDefault="00F639EF" w:rsidP="00F639EF">
      <w:pPr>
        <w:rPr>
          <w:rFonts w:ascii="Tahoma" w:hAnsi="Tahoma" w:cs="Tahoma"/>
        </w:rPr>
      </w:pPr>
      <w:r w:rsidRPr="00CF2623">
        <w:rPr>
          <w:rFonts w:ascii="Tahoma" w:hAnsi="Tahoma" w:cs="Tahoma"/>
        </w:rPr>
        <w:t xml:space="preserve">NIP: </w:t>
      </w:r>
      <w:r w:rsidR="002C3BF6" w:rsidRPr="002C3BF6">
        <w:rPr>
          <w:rFonts w:ascii="Tahoma" w:hAnsi="Tahoma" w:cs="Tahoma"/>
        </w:rPr>
        <w:t>789-170-73-30</w:t>
      </w:r>
    </w:p>
    <w:p w14:paraId="5DC5300E" w14:textId="5778EAA3" w:rsidR="00F639EF" w:rsidRPr="00DE3698" w:rsidRDefault="00F639EF" w:rsidP="00F639EF">
      <w:pPr>
        <w:rPr>
          <w:rFonts w:ascii="Tahoma" w:hAnsi="Tahoma" w:cs="Tahoma"/>
        </w:rPr>
      </w:pPr>
      <w:r w:rsidRPr="00CF2623">
        <w:rPr>
          <w:rFonts w:ascii="Tahoma" w:hAnsi="Tahoma" w:cs="Tahoma"/>
        </w:rPr>
        <w:t xml:space="preserve">REGON: </w:t>
      </w:r>
      <w:r w:rsidR="002C3BF6" w:rsidRPr="002C3BF6">
        <w:rPr>
          <w:rFonts w:ascii="Tahoma" w:hAnsi="Tahoma" w:cs="Tahoma"/>
        </w:rPr>
        <w:t>631258112</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35D4CD2E" w14:textId="77777777" w:rsidR="002C3BF6" w:rsidRPr="002C3BF6" w:rsidRDefault="00F639EF" w:rsidP="002C3BF6">
      <w:pPr>
        <w:rPr>
          <w:rFonts w:ascii="Tahoma" w:hAnsi="Tahoma" w:cs="Tahoma"/>
          <w:b/>
        </w:rPr>
      </w:pPr>
      <w:r w:rsidRPr="00D5353D">
        <w:rPr>
          <w:rFonts w:ascii="Tahoma" w:hAnsi="Tahoma" w:cs="Tahoma"/>
          <w:b/>
        </w:rPr>
        <w:t xml:space="preserve">1. </w:t>
      </w:r>
      <w:r w:rsidR="002C3BF6" w:rsidRPr="002C3BF6">
        <w:rPr>
          <w:rFonts w:ascii="Tahoma" w:hAnsi="Tahoma" w:cs="Tahoma"/>
          <w:b/>
        </w:rPr>
        <w:t>Gmina Kołaczkowo</w:t>
      </w:r>
    </w:p>
    <w:p w14:paraId="3FD01E13" w14:textId="77777777" w:rsidR="002C3BF6" w:rsidRPr="002C3BF6" w:rsidRDefault="002C3BF6" w:rsidP="002C3BF6">
      <w:pPr>
        <w:rPr>
          <w:rFonts w:ascii="Tahoma" w:hAnsi="Tahoma" w:cs="Tahoma"/>
          <w:bCs/>
        </w:rPr>
      </w:pPr>
      <w:r w:rsidRPr="002C3BF6">
        <w:rPr>
          <w:rFonts w:ascii="Tahoma" w:hAnsi="Tahoma" w:cs="Tahoma"/>
          <w:bCs/>
        </w:rPr>
        <w:t>ul. Plac Reymonta 3</w:t>
      </w:r>
    </w:p>
    <w:p w14:paraId="2E1E99DE" w14:textId="77777777" w:rsidR="002C3BF6" w:rsidRPr="002C3BF6" w:rsidRDefault="002C3BF6" w:rsidP="002C3BF6">
      <w:pPr>
        <w:rPr>
          <w:rFonts w:ascii="Tahoma" w:hAnsi="Tahoma" w:cs="Tahoma"/>
          <w:bCs/>
        </w:rPr>
      </w:pPr>
      <w:r w:rsidRPr="002C3BF6">
        <w:rPr>
          <w:rFonts w:ascii="Tahoma" w:hAnsi="Tahoma" w:cs="Tahoma"/>
          <w:bCs/>
        </w:rPr>
        <w:t>62-306 Kołaczkowo</w:t>
      </w:r>
    </w:p>
    <w:p w14:paraId="582CC3C9" w14:textId="468078D7" w:rsidR="00F639EF" w:rsidRPr="002C3BF6" w:rsidRDefault="00F639EF" w:rsidP="002C3BF6">
      <w:pPr>
        <w:rPr>
          <w:rFonts w:ascii="Tahoma" w:hAnsi="Tahoma" w:cs="Tahoma"/>
        </w:rPr>
      </w:pPr>
      <w:r w:rsidRPr="002C3BF6">
        <w:rPr>
          <w:rFonts w:ascii="Tahoma" w:hAnsi="Tahoma" w:cs="Tahoma"/>
        </w:rPr>
        <w:t>w ramach, której funkcjonują następujące jednostki organizacyjne</w:t>
      </w:r>
      <w:r w:rsidR="002C3BF6" w:rsidRPr="002C3BF6">
        <w:rPr>
          <w:rFonts w:ascii="Tahoma" w:hAnsi="Tahoma" w:cs="Tahoma"/>
        </w:rPr>
        <w:t>:</w:t>
      </w:r>
    </w:p>
    <w:tbl>
      <w:tblPr>
        <w:tblW w:w="8940" w:type="dxa"/>
        <w:tblCellMar>
          <w:left w:w="70" w:type="dxa"/>
          <w:right w:w="70" w:type="dxa"/>
        </w:tblCellMar>
        <w:tblLook w:val="04A0" w:firstRow="1" w:lastRow="0" w:firstColumn="1" w:lastColumn="0" w:noHBand="0" w:noVBand="1"/>
      </w:tblPr>
      <w:tblGrid>
        <w:gridCol w:w="580"/>
        <w:gridCol w:w="4600"/>
        <w:gridCol w:w="2420"/>
        <w:gridCol w:w="1340"/>
      </w:tblGrid>
      <w:tr w:rsidR="002C3BF6" w:rsidRPr="002C3BF6" w14:paraId="3B698B74" w14:textId="77777777" w:rsidTr="002C3BF6">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3E22" w14:textId="77777777" w:rsidR="002C3BF6" w:rsidRPr="002C3BF6" w:rsidRDefault="002C3BF6" w:rsidP="002C3BF6">
            <w:pPr>
              <w:jc w:val="center"/>
              <w:rPr>
                <w:rFonts w:ascii="Arial" w:hAnsi="Arial" w:cs="Arial"/>
                <w:b/>
                <w:bCs/>
                <w:sz w:val="18"/>
                <w:szCs w:val="18"/>
              </w:rPr>
            </w:pPr>
            <w:r w:rsidRPr="002C3BF6">
              <w:rPr>
                <w:rFonts w:ascii="Arial" w:hAnsi="Arial" w:cs="Arial"/>
                <w:b/>
                <w:bCs/>
                <w:sz w:val="18"/>
                <w:szCs w:val="18"/>
              </w:rPr>
              <w:t>L.p.</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06D65A39" w14:textId="77777777" w:rsidR="002C3BF6" w:rsidRPr="002C3BF6" w:rsidRDefault="002C3BF6" w:rsidP="002C3BF6">
            <w:pPr>
              <w:jc w:val="center"/>
              <w:rPr>
                <w:rFonts w:ascii="Arial" w:hAnsi="Arial" w:cs="Arial"/>
                <w:b/>
                <w:bCs/>
                <w:sz w:val="18"/>
                <w:szCs w:val="18"/>
              </w:rPr>
            </w:pPr>
            <w:r w:rsidRPr="002C3BF6">
              <w:rPr>
                <w:rFonts w:ascii="Arial" w:hAnsi="Arial" w:cs="Arial"/>
                <w:b/>
                <w:bCs/>
                <w:sz w:val="18"/>
                <w:szCs w:val="18"/>
              </w:rPr>
              <w:t>Nazwa jednostki</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684FF533" w14:textId="77777777" w:rsidR="002C3BF6" w:rsidRPr="002C3BF6" w:rsidRDefault="002C3BF6" w:rsidP="002C3BF6">
            <w:pPr>
              <w:jc w:val="center"/>
              <w:rPr>
                <w:rFonts w:ascii="Arial" w:hAnsi="Arial" w:cs="Arial"/>
                <w:b/>
                <w:bCs/>
                <w:sz w:val="18"/>
                <w:szCs w:val="18"/>
              </w:rPr>
            </w:pPr>
            <w:r w:rsidRPr="002C3BF6">
              <w:rPr>
                <w:rFonts w:ascii="Arial" w:hAnsi="Arial" w:cs="Arial"/>
                <w:b/>
                <w:bCs/>
                <w:sz w:val="18"/>
                <w:szCs w:val="18"/>
              </w:rPr>
              <w:t>Adres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E7EA414" w14:textId="77777777" w:rsidR="002C3BF6" w:rsidRPr="002C3BF6" w:rsidRDefault="002C3BF6" w:rsidP="002C3BF6">
            <w:pPr>
              <w:jc w:val="center"/>
              <w:rPr>
                <w:rFonts w:ascii="Arial" w:hAnsi="Arial" w:cs="Arial"/>
                <w:b/>
                <w:bCs/>
                <w:sz w:val="18"/>
                <w:szCs w:val="18"/>
              </w:rPr>
            </w:pPr>
            <w:r w:rsidRPr="002C3BF6">
              <w:rPr>
                <w:rFonts w:ascii="Arial" w:hAnsi="Arial" w:cs="Arial"/>
                <w:b/>
                <w:bCs/>
                <w:sz w:val="18"/>
                <w:szCs w:val="18"/>
              </w:rPr>
              <w:t>REGON</w:t>
            </w:r>
          </w:p>
        </w:tc>
      </w:tr>
      <w:tr w:rsidR="002C3BF6" w:rsidRPr="002C3BF6" w14:paraId="5737A41C" w14:textId="77777777" w:rsidTr="002C3BF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17A21A" w14:textId="77777777" w:rsidR="002C3BF6" w:rsidRPr="002C3BF6" w:rsidRDefault="002C3BF6" w:rsidP="002C3BF6">
            <w:pPr>
              <w:jc w:val="center"/>
              <w:rPr>
                <w:rFonts w:ascii="Arial" w:hAnsi="Arial" w:cs="Arial"/>
              </w:rPr>
            </w:pPr>
            <w:r w:rsidRPr="002C3BF6">
              <w:rPr>
                <w:rFonts w:ascii="Arial" w:hAnsi="Arial" w:cs="Arial"/>
              </w:rPr>
              <w:lastRenderedPageBreak/>
              <w:t>1</w:t>
            </w:r>
          </w:p>
        </w:tc>
        <w:tc>
          <w:tcPr>
            <w:tcW w:w="4600" w:type="dxa"/>
            <w:tcBorders>
              <w:top w:val="nil"/>
              <w:left w:val="nil"/>
              <w:bottom w:val="single" w:sz="4" w:space="0" w:color="auto"/>
              <w:right w:val="single" w:sz="4" w:space="0" w:color="auto"/>
            </w:tcBorders>
            <w:shd w:val="clear" w:color="auto" w:fill="auto"/>
            <w:vAlign w:val="center"/>
            <w:hideMark/>
          </w:tcPr>
          <w:p w14:paraId="34B2ABCB" w14:textId="77777777" w:rsidR="002C3BF6" w:rsidRPr="002C3BF6" w:rsidRDefault="002C3BF6" w:rsidP="002C3BF6">
            <w:pPr>
              <w:jc w:val="center"/>
              <w:rPr>
                <w:rFonts w:ascii="Arial" w:hAnsi="Arial" w:cs="Arial"/>
              </w:rPr>
            </w:pPr>
            <w:r w:rsidRPr="002C3BF6">
              <w:rPr>
                <w:rFonts w:ascii="Arial" w:hAnsi="Arial" w:cs="Arial"/>
              </w:rPr>
              <w:t>Urząd Gminy</w:t>
            </w:r>
          </w:p>
        </w:tc>
        <w:tc>
          <w:tcPr>
            <w:tcW w:w="2420" w:type="dxa"/>
            <w:tcBorders>
              <w:top w:val="nil"/>
              <w:left w:val="nil"/>
              <w:bottom w:val="single" w:sz="4" w:space="0" w:color="auto"/>
              <w:right w:val="single" w:sz="4" w:space="0" w:color="auto"/>
            </w:tcBorders>
            <w:shd w:val="clear" w:color="auto" w:fill="auto"/>
            <w:vAlign w:val="center"/>
            <w:hideMark/>
          </w:tcPr>
          <w:p w14:paraId="4575573F" w14:textId="77777777" w:rsidR="002C3BF6" w:rsidRPr="002C3BF6" w:rsidRDefault="002C3BF6" w:rsidP="002C3BF6">
            <w:pPr>
              <w:jc w:val="center"/>
              <w:rPr>
                <w:rFonts w:ascii="Arial" w:hAnsi="Arial" w:cs="Arial"/>
              </w:rPr>
            </w:pPr>
            <w:r w:rsidRPr="002C3BF6">
              <w:rPr>
                <w:rFonts w:ascii="Arial" w:hAnsi="Arial" w:cs="Arial"/>
              </w:rPr>
              <w:t xml:space="preserve">Plac Reymonta 3, </w:t>
            </w:r>
            <w:r w:rsidRPr="002C3BF6">
              <w:rPr>
                <w:rFonts w:ascii="Arial" w:hAnsi="Arial" w:cs="Arial"/>
              </w:rPr>
              <w:br/>
              <w:t>62-306 Kołaczkowo</w:t>
            </w:r>
          </w:p>
        </w:tc>
        <w:tc>
          <w:tcPr>
            <w:tcW w:w="1340" w:type="dxa"/>
            <w:tcBorders>
              <w:top w:val="nil"/>
              <w:left w:val="nil"/>
              <w:bottom w:val="single" w:sz="4" w:space="0" w:color="auto"/>
              <w:right w:val="single" w:sz="4" w:space="0" w:color="auto"/>
            </w:tcBorders>
            <w:shd w:val="clear" w:color="auto" w:fill="auto"/>
            <w:vAlign w:val="center"/>
            <w:hideMark/>
          </w:tcPr>
          <w:p w14:paraId="41A0F72F" w14:textId="77777777" w:rsidR="002C3BF6" w:rsidRPr="002C3BF6" w:rsidRDefault="002C3BF6" w:rsidP="002C3BF6">
            <w:pPr>
              <w:jc w:val="center"/>
              <w:rPr>
                <w:rFonts w:ascii="Arial" w:hAnsi="Arial" w:cs="Arial"/>
              </w:rPr>
            </w:pPr>
            <w:r w:rsidRPr="002C3BF6">
              <w:rPr>
                <w:rFonts w:ascii="Arial" w:hAnsi="Arial" w:cs="Arial"/>
              </w:rPr>
              <w:t>000533185</w:t>
            </w:r>
          </w:p>
        </w:tc>
      </w:tr>
      <w:tr w:rsidR="002C3BF6" w:rsidRPr="002C3BF6" w14:paraId="03D0BB24" w14:textId="77777777" w:rsidTr="002C3BF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4EAE9E" w14:textId="0A5C4AE1" w:rsidR="002C3BF6" w:rsidRPr="002C3BF6" w:rsidRDefault="002C3BF6" w:rsidP="002C3BF6">
            <w:pPr>
              <w:jc w:val="center"/>
              <w:rPr>
                <w:rFonts w:ascii="Arial" w:hAnsi="Arial" w:cs="Arial"/>
              </w:rPr>
            </w:pPr>
            <w:r>
              <w:rPr>
                <w:rFonts w:ascii="Arial" w:hAnsi="Arial" w:cs="Arial"/>
              </w:rPr>
              <w:t>2</w:t>
            </w:r>
          </w:p>
        </w:tc>
        <w:tc>
          <w:tcPr>
            <w:tcW w:w="4600" w:type="dxa"/>
            <w:tcBorders>
              <w:top w:val="nil"/>
              <w:left w:val="nil"/>
              <w:bottom w:val="single" w:sz="4" w:space="0" w:color="auto"/>
              <w:right w:val="single" w:sz="4" w:space="0" w:color="auto"/>
            </w:tcBorders>
            <w:shd w:val="clear" w:color="auto" w:fill="auto"/>
            <w:vAlign w:val="center"/>
            <w:hideMark/>
          </w:tcPr>
          <w:p w14:paraId="748DBF2F" w14:textId="77777777" w:rsidR="002C3BF6" w:rsidRPr="002C3BF6" w:rsidRDefault="002C3BF6" w:rsidP="002C3BF6">
            <w:pPr>
              <w:jc w:val="center"/>
              <w:rPr>
                <w:rFonts w:ascii="Arial" w:hAnsi="Arial" w:cs="Arial"/>
              </w:rPr>
            </w:pPr>
            <w:r w:rsidRPr="002C3BF6">
              <w:rPr>
                <w:rFonts w:ascii="Arial" w:hAnsi="Arial" w:cs="Arial"/>
              </w:rPr>
              <w:t>Zespół Szkolno - Przedszkolny</w:t>
            </w:r>
          </w:p>
        </w:tc>
        <w:tc>
          <w:tcPr>
            <w:tcW w:w="2420" w:type="dxa"/>
            <w:tcBorders>
              <w:top w:val="nil"/>
              <w:left w:val="nil"/>
              <w:bottom w:val="single" w:sz="4" w:space="0" w:color="auto"/>
              <w:right w:val="single" w:sz="4" w:space="0" w:color="auto"/>
            </w:tcBorders>
            <w:shd w:val="clear" w:color="auto" w:fill="auto"/>
            <w:vAlign w:val="center"/>
            <w:hideMark/>
          </w:tcPr>
          <w:p w14:paraId="7CEC5B77" w14:textId="77777777" w:rsidR="002C3BF6" w:rsidRPr="002C3BF6" w:rsidRDefault="002C3BF6" w:rsidP="002C3BF6">
            <w:pPr>
              <w:jc w:val="center"/>
              <w:rPr>
                <w:rFonts w:ascii="Arial" w:hAnsi="Arial" w:cs="Arial"/>
              </w:rPr>
            </w:pPr>
            <w:r w:rsidRPr="002C3BF6">
              <w:rPr>
                <w:rFonts w:ascii="Arial" w:hAnsi="Arial" w:cs="Arial"/>
              </w:rPr>
              <w:t xml:space="preserve">Krakowska 1, </w:t>
            </w:r>
            <w:r w:rsidRPr="002C3BF6">
              <w:rPr>
                <w:rFonts w:ascii="Arial" w:hAnsi="Arial" w:cs="Arial"/>
              </w:rPr>
              <w:br/>
              <w:t>62-306 Kołaczkowo</w:t>
            </w:r>
          </w:p>
        </w:tc>
        <w:tc>
          <w:tcPr>
            <w:tcW w:w="1340" w:type="dxa"/>
            <w:tcBorders>
              <w:top w:val="nil"/>
              <w:left w:val="nil"/>
              <w:bottom w:val="single" w:sz="4" w:space="0" w:color="auto"/>
              <w:right w:val="single" w:sz="4" w:space="0" w:color="auto"/>
            </w:tcBorders>
            <w:shd w:val="clear" w:color="auto" w:fill="auto"/>
            <w:vAlign w:val="center"/>
            <w:hideMark/>
          </w:tcPr>
          <w:p w14:paraId="127DEBEE" w14:textId="77777777" w:rsidR="002C3BF6" w:rsidRPr="002C3BF6" w:rsidRDefault="002C3BF6" w:rsidP="002C3BF6">
            <w:pPr>
              <w:jc w:val="center"/>
              <w:rPr>
                <w:rFonts w:ascii="Arial" w:hAnsi="Arial" w:cs="Arial"/>
              </w:rPr>
            </w:pPr>
            <w:r w:rsidRPr="002C3BF6">
              <w:rPr>
                <w:rFonts w:ascii="Arial" w:hAnsi="Arial" w:cs="Arial"/>
              </w:rPr>
              <w:t>634197411</w:t>
            </w:r>
          </w:p>
        </w:tc>
      </w:tr>
      <w:tr w:rsidR="002C3BF6" w:rsidRPr="002C3BF6" w14:paraId="302B4354" w14:textId="77777777" w:rsidTr="002C3BF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A817F6" w14:textId="7CA941CF" w:rsidR="002C3BF6" w:rsidRPr="002C3BF6" w:rsidRDefault="002C3BF6" w:rsidP="002C3BF6">
            <w:pPr>
              <w:jc w:val="center"/>
              <w:rPr>
                <w:rFonts w:ascii="Arial" w:hAnsi="Arial" w:cs="Arial"/>
              </w:rPr>
            </w:pPr>
            <w:r w:rsidRPr="002C3BF6">
              <w:rPr>
                <w:rFonts w:ascii="Arial" w:hAnsi="Arial" w:cs="Arial"/>
              </w:rPr>
              <w:t>3</w:t>
            </w:r>
          </w:p>
        </w:tc>
        <w:tc>
          <w:tcPr>
            <w:tcW w:w="4600" w:type="dxa"/>
            <w:tcBorders>
              <w:top w:val="nil"/>
              <w:left w:val="nil"/>
              <w:bottom w:val="single" w:sz="4" w:space="0" w:color="auto"/>
              <w:right w:val="single" w:sz="4" w:space="0" w:color="auto"/>
            </w:tcBorders>
            <w:shd w:val="clear" w:color="auto" w:fill="auto"/>
            <w:vAlign w:val="center"/>
            <w:hideMark/>
          </w:tcPr>
          <w:p w14:paraId="40AC27F0" w14:textId="77777777" w:rsidR="002C3BF6" w:rsidRPr="002C3BF6" w:rsidRDefault="002C3BF6" w:rsidP="002C3BF6">
            <w:pPr>
              <w:jc w:val="center"/>
              <w:rPr>
                <w:rFonts w:ascii="Arial" w:hAnsi="Arial" w:cs="Arial"/>
              </w:rPr>
            </w:pPr>
            <w:r w:rsidRPr="002C3BF6">
              <w:rPr>
                <w:rFonts w:ascii="Arial" w:hAnsi="Arial" w:cs="Arial"/>
              </w:rPr>
              <w:t>Szkoła Podstawowa w Sokolnikach</w:t>
            </w:r>
          </w:p>
        </w:tc>
        <w:tc>
          <w:tcPr>
            <w:tcW w:w="2420" w:type="dxa"/>
            <w:tcBorders>
              <w:top w:val="nil"/>
              <w:left w:val="nil"/>
              <w:bottom w:val="single" w:sz="4" w:space="0" w:color="auto"/>
              <w:right w:val="single" w:sz="4" w:space="0" w:color="auto"/>
            </w:tcBorders>
            <w:shd w:val="clear" w:color="auto" w:fill="auto"/>
            <w:vAlign w:val="center"/>
            <w:hideMark/>
          </w:tcPr>
          <w:p w14:paraId="2784E77F" w14:textId="77777777" w:rsidR="002C3BF6" w:rsidRPr="002C3BF6" w:rsidRDefault="002C3BF6" w:rsidP="002C3BF6">
            <w:pPr>
              <w:jc w:val="center"/>
              <w:rPr>
                <w:rFonts w:ascii="Arial" w:hAnsi="Arial" w:cs="Arial"/>
              </w:rPr>
            </w:pPr>
            <w:r w:rsidRPr="002C3BF6">
              <w:rPr>
                <w:rFonts w:ascii="Arial" w:hAnsi="Arial" w:cs="Arial"/>
              </w:rPr>
              <w:t xml:space="preserve">ul. Leśna 1A, </w:t>
            </w:r>
            <w:r w:rsidRPr="002C3BF6">
              <w:rPr>
                <w:rFonts w:ascii="Arial" w:hAnsi="Arial" w:cs="Arial"/>
              </w:rPr>
              <w:br/>
              <w:t>62-305 Sokolniki</w:t>
            </w:r>
          </w:p>
        </w:tc>
        <w:tc>
          <w:tcPr>
            <w:tcW w:w="1340" w:type="dxa"/>
            <w:tcBorders>
              <w:top w:val="nil"/>
              <w:left w:val="nil"/>
              <w:bottom w:val="single" w:sz="4" w:space="0" w:color="auto"/>
              <w:right w:val="single" w:sz="4" w:space="0" w:color="auto"/>
            </w:tcBorders>
            <w:shd w:val="clear" w:color="auto" w:fill="auto"/>
            <w:vAlign w:val="center"/>
            <w:hideMark/>
          </w:tcPr>
          <w:p w14:paraId="30B1CDA7" w14:textId="77777777" w:rsidR="002C3BF6" w:rsidRPr="002C3BF6" w:rsidRDefault="002C3BF6" w:rsidP="002C3BF6">
            <w:pPr>
              <w:jc w:val="center"/>
              <w:rPr>
                <w:rFonts w:ascii="Arial" w:hAnsi="Arial" w:cs="Arial"/>
              </w:rPr>
            </w:pPr>
            <w:r w:rsidRPr="002C3BF6">
              <w:rPr>
                <w:rFonts w:ascii="Arial" w:hAnsi="Arial" w:cs="Arial"/>
              </w:rPr>
              <w:t>001228082</w:t>
            </w:r>
          </w:p>
        </w:tc>
      </w:tr>
      <w:tr w:rsidR="002C3BF6" w:rsidRPr="002C3BF6" w14:paraId="6D57EE0C" w14:textId="77777777" w:rsidTr="002C3BF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C2C82F" w14:textId="558E5433" w:rsidR="002C3BF6" w:rsidRPr="002C3BF6" w:rsidRDefault="002C3BF6" w:rsidP="002C3BF6">
            <w:pPr>
              <w:jc w:val="center"/>
              <w:rPr>
                <w:rFonts w:ascii="Arial" w:hAnsi="Arial" w:cs="Arial"/>
              </w:rPr>
            </w:pPr>
            <w:r w:rsidRPr="002C3BF6">
              <w:rPr>
                <w:rFonts w:ascii="Arial" w:hAnsi="Arial" w:cs="Arial"/>
              </w:rPr>
              <w:t>4</w:t>
            </w:r>
          </w:p>
        </w:tc>
        <w:tc>
          <w:tcPr>
            <w:tcW w:w="4600" w:type="dxa"/>
            <w:tcBorders>
              <w:top w:val="nil"/>
              <w:left w:val="nil"/>
              <w:bottom w:val="single" w:sz="4" w:space="0" w:color="auto"/>
              <w:right w:val="single" w:sz="4" w:space="0" w:color="auto"/>
            </w:tcBorders>
            <w:shd w:val="clear" w:color="auto" w:fill="auto"/>
            <w:vAlign w:val="center"/>
            <w:hideMark/>
          </w:tcPr>
          <w:p w14:paraId="79865E4E" w14:textId="77777777" w:rsidR="002C3BF6" w:rsidRPr="002C3BF6" w:rsidRDefault="002C3BF6" w:rsidP="002C3BF6">
            <w:pPr>
              <w:jc w:val="center"/>
              <w:rPr>
                <w:rFonts w:ascii="Arial" w:hAnsi="Arial" w:cs="Arial"/>
              </w:rPr>
            </w:pPr>
            <w:r w:rsidRPr="002C3BF6">
              <w:rPr>
                <w:rFonts w:ascii="Arial" w:hAnsi="Arial" w:cs="Arial"/>
              </w:rPr>
              <w:t>Szkoła Podstawowa w Bieganowie</w:t>
            </w:r>
          </w:p>
        </w:tc>
        <w:tc>
          <w:tcPr>
            <w:tcW w:w="2420" w:type="dxa"/>
            <w:tcBorders>
              <w:top w:val="nil"/>
              <w:left w:val="nil"/>
              <w:bottom w:val="single" w:sz="4" w:space="0" w:color="auto"/>
              <w:right w:val="single" w:sz="4" w:space="0" w:color="auto"/>
            </w:tcBorders>
            <w:shd w:val="clear" w:color="auto" w:fill="auto"/>
            <w:vAlign w:val="center"/>
            <w:hideMark/>
          </w:tcPr>
          <w:p w14:paraId="32DCCF1F" w14:textId="77777777" w:rsidR="002C3BF6" w:rsidRPr="002C3BF6" w:rsidRDefault="002C3BF6" w:rsidP="002C3BF6">
            <w:pPr>
              <w:jc w:val="center"/>
              <w:rPr>
                <w:rFonts w:ascii="Arial" w:hAnsi="Arial" w:cs="Arial"/>
              </w:rPr>
            </w:pPr>
            <w:r w:rsidRPr="002C3BF6">
              <w:rPr>
                <w:rFonts w:ascii="Arial" w:hAnsi="Arial" w:cs="Arial"/>
              </w:rPr>
              <w:t xml:space="preserve">Bieganowo 43, </w:t>
            </w:r>
            <w:r w:rsidRPr="002C3BF6">
              <w:rPr>
                <w:rFonts w:ascii="Arial" w:hAnsi="Arial" w:cs="Arial"/>
              </w:rPr>
              <w:br/>
              <w:t>62-305 Sokolniki</w:t>
            </w:r>
          </w:p>
        </w:tc>
        <w:tc>
          <w:tcPr>
            <w:tcW w:w="1340" w:type="dxa"/>
            <w:tcBorders>
              <w:top w:val="nil"/>
              <w:left w:val="nil"/>
              <w:bottom w:val="single" w:sz="4" w:space="0" w:color="auto"/>
              <w:right w:val="single" w:sz="4" w:space="0" w:color="auto"/>
            </w:tcBorders>
            <w:shd w:val="clear" w:color="auto" w:fill="auto"/>
            <w:vAlign w:val="center"/>
            <w:hideMark/>
          </w:tcPr>
          <w:p w14:paraId="5C02AA9B" w14:textId="77777777" w:rsidR="002C3BF6" w:rsidRPr="002C3BF6" w:rsidRDefault="002C3BF6" w:rsidP="002C3BF6">
            <w:pPr>
              <w:jc w:val="center"/>
              <w:rPr>
                <w:rFonts w:ascii="Arial" w:hAnsi="Arial" w:cs="Arial"/>
              </w:rPr>
            </w:pPr>
            <w:r w:rsidRPr="002C3BF6">
              <w:rPr>
                <w:rFonts w:ascii="Arial" w:hAnsi="Arial" w:cs="Arial"/>
              </w:rPr>
              <w:t>001228107</w:t>
            </w:r>
          </w:p>
        </w:tc>
      </w:tr>
      <w:tr w:rsidR="002C3BF6" w:rsidRPr="002C3BF6" w14:paraId="077ECD9F" w14:textId="77777777" w:rsidTr="002C3BF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543838" w14:textId="69803C42" w:rsidR="002C3BF6" w:rsidRPr="002C3BF6" w:rsidRDefault="002C3BF6" w:rsidP="002C3BF6">
            <w:pPr>
              <w:jc w:val="center"/>
              <w:rPr>
                <w:rFonts w:ascii="Arial" w:hAnsi="Arial" w:cs="Arial"/>
              </w:rPr>
            </w:pPr>
            <w:r w:rsidRPr="002C3BF6">
              <w:rPr>
                <w:rFonts w:ascii="Arial" w:hAnsi="Arial" w:cs="Arial"/>
              </w:rPr>
              <w:t>5</w:t>
            </w:r>
          </w:p>
        </w:tc>
        <w:tc>
          <w:tcPr>
            <w:tcW w:w="4600" w:type="dxa"/>
            <w:tcBorders>
              <w:top w:val="nil"/>
              <w:left w:val="nil"/>
              <w:bottom w:val="single" w:sz="4" w:space="0" w:color="auto"/>
              <w:right w:val="single" w:sz="4" w:space="0" w:color="auto"/>
            </w:tcBorders>
            <w:shd w:val="clear" w:color="auto" w:fill="auto"/>
            <w:vAlign w:val="center"/>
            <w:hideMark/>
          </w:tcPr>
          <w:p w14:paraId="76FDB1E7" w14:textId="77777777" w:rsidR="002C3BF6" w:rsidRPr="002C3BF6" w:rsidRDefault="002C3BF6" w:rsidP="002C3BF6">
            <w:pPr>
              <w:jc w:val="center"/>
              <w:rPr>
                <w:rFonts w:ascii="Arial" w:hAnsi="Arial" w:cs="Arial"/>
              </w:rPr>
            </w:pPr>
            <w:r w:rsidRPr="002C3BF6">
              <w:rPr>
                <w:rFonts w:ascii="Arial" w:hAnsi="Arial" w:cs="Arial"/>
              </w:rPr>
              <w:t>Szkoła Podstawowa w Grabowie Królewskim</w:t>
            </w:r>
          </w:p>
        </w:tc>
        <w:tc>
          <w:tcPr>
            <w:tcW w:w="2420" w:type="dxa"/>
            <w:tcBorders>
              <w:top w:val="nil"/>
              <w:left w:val="nil"/>
              <w:bottom w:val="single" w:sz="4" w:space="0" w:color="auto"/>
              <w:right w:val="single" w:sz="4" w:space="0" w:color="auto"/>
            </w:tcBorders>
            <w:shd w:val="clear" w:color="auto" w:fill="auto"/>
            <w:vAlign w:val="center"/>
            <w:hideMark/>
          </w:tcPr>
          <w:p w14:paraId="7D9EEAE4" w14:textId="77777777" w:rsidR="002C3BF6" w:rsidRPr="002C3BF6" w:rsidRDefault="002C3BF6" w:rsidP="002C3BF6">
            <w:pPr>
              <w:jc w:val="center"/>
              <w:rPr>
                <w:rFonts w:ascii="Arial" w:hAnsi="Arial" w:cs="Arial"/>
              </w:rPr>
            </w:pPr>
            <w:r w:rsidRPr="002C3BF6">
              <w:rPr>
                <w:rFonts w:ascii="Arial" w:hAnsi="Arial" w:cs="Arial"/>
              </w:rPr>
              <w:t>Grabowo Królewskie 1,</w:t>
            </w:r>
            <w:r w:rsidRPr="002C3BF6">
              <w:rPr>
                <w:rFonts w:ascii="Arial" w:hAnsi="Arial" w:cs="Arial"/>
              </w:rPr>
              <w:br/>
              <w:t>62-306 Kołaczkowo</w:t>
            </w:r>
          </w:p>
        </w:tc>
        <w:tc>
          <w:tcPr>
            <w:tcW w:w="1340" w:type="dxa"/>
            <w:tcBorders>
              <w:top w:val="nil"/>
              <w:left w:val="nil"/>
              <w:bottom w:val="single" w:sz="4" w:space="0" w:color="auto"/>
              <w:right w:val="single" w:sz="4" w:space="0" w:color="auto"/>
            </w:tcBorders>
            <w:shd w:val="clear" w:color="auto" w:fill="auto"/>
            <w:vAlign w:val="center"/>
            <w:hideMark/>
          </w:tcPr>
          <w:p w14:paraId="54A63652" w14:textId="77777777" w:rsidR="002C3BF6" w:rsidRPr="002C3BF6" w:rsidRDefault="002C3BF6" w:rsidP="002C3BF6">
            <w:pPr>
              <w:jc w:val="center"/>
              <w:rPr>
                <w:rFonts w:ascii="Arial" w:hAnsi="Arial" w:cs="Arial"/>
              </w:rPr>
            </w:pPr>
            <w:r w:rsidRPr="002C3BF6">
              <w:rPr>
                <w:rFonts w:ascii="Arial" w:hAnsi="Arial" w:cs="Arial"/>
              </w:rPr>
              <w:t>001228113</w:t>
            </w:r>
          </w:p>
        </w:tc>
      </w:tr>
      <w:tr w:rsidR="002C3BF6" w:rsidRPr="002C3BF6" w14:paraId="203F4417" w14:textId="77777777" w:rsidTr="002C3BF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A2FA78" w14:textId="1A973028" w:rsidR="002C3BF6" w:rsidRPr="002C3BF6" w:rsidRDefault="002C3BF6" w:rsidP="002C3BF6">
            <w:pPr>
              <w:jc w:val="center"/>
              <w:rPr>
                <w:rFonts w:ascii="Arial" w:hAnsi="Arial" w:cs="Arial"/>
              </w:rPr>
            </w:pPr>
            <w:r w:rsidRPr="002C3BF6">
              <w:rPr>
                <w:rFonts w:ascii="Arial" w:hAnsi="Arial" w:cs="Arial"/>
              </w:rPr>
              <w:t>6</w:t>
            </w:r>
          </w:p>
        </w:tc>
        <w:tc>
          <w:tcPr>
            <w:tcW w:w="4600" w:type="dxa"/>
            <w:tcBorders>
              <w:top w:val="nil"/>
              <w:left w:val="nil"/>
              <w:bottom w:val="single" w:sz="4" w:space="0" w:color="auto"/>
              <w:right w:val="single" w:sz="4" w:space="0" w:color="auto"/>
            </w:tcBorders>
            <w:shd w:val="clear" w:color="auto" w:fill="auto"/>
            <w:vAlign w:val="center"/>
            <w:hideMark/>
          </w:tcPr>
          <w:p w14:paraId="556F9FCA" w14:textId="77777777" w:rsidR="002C3BF6" w:rsidRPr="002C3BF6" w:rsidRDefault="002C3BF6" w:rsidP="002C3BF6">
            <w:pPr>
              <w:jc w:val="center"/>
              <w:rPr>
                <w:rFonts w:ascii="Arial" w:hAnsi="Arial" w:cs="Arial"/>
              </w:rPr>
            </w:pPr>
            <w:r w:rsidRPr="002C3BF6">
              <w:rPr>
                <w:rFonts w:ascii="Arial" w:hAnsi="Arial" w:cs="Arial"/>
              </w:rPr>
              <w:t>Gminny Ośrodek Pomocy Społecznej</w:t>
            </w:r>
          </w:p>
        </w:tc>
        <w:tc>
          <w:tcPr>
            <w:tcW w:w="2420" w:type="dxa"/>
            <w:tcBorders>
              <w:top w:val="nil"/>
              <w:left w:val="nil"/>
              <w:bottom w:val="single" w:sz="4" w:space="0" w:color="auto"/>
              <w:right w:val="single" w:sz="4" w:space="0" w:color="auto"/>
            </w:tcBorders>
            <w:shd w:val="clear" w:color="auto" w:fill="auto"/>
            <w:vAlign w:val="center"/>
            <w:hideMark/>
          </w:tcPr>
          <w:p w14:paraId="3651EC30" w14:textId="77777777" w:rsidR="002C3BF6" w:rsidRPr="002C3BF6" w:rsidRDefault="002C3BF6" w:rsidP="002C3BF6">
            <w:pPr>
              <w:jc w:val="center"/>
              <w:rPr>
                <w:rFonts w:ascii="Arial" w:hAnsi="Arial" w:cs="Arial"/>
              </w:rPr>
            </w:pPr>
            <w:r w:rsidRPr="002C3BF6">
              <w:rPr>
                <w:rFonts w:ascii="Arial" w:hAnsi="Arial" w:cs="Arial"/>
              </w:rPr>
              <w:t xml:space="preserve">ul. Reymonta 3, </w:t>
            </w:r>
            <w:r w:rsidRPr="002C3BF6">
              <w:rPr>
                <w:rFonts w:ascii="Arial" w:hAnsi="Arial" w:cs="Arial"/>
              </w:rPr>
              <w:br/>
              <w:t xml:space="preserve">62-306 Kołaczkowo </w:t>
            </w:r>
          </w:p>
        </w:tc>
        <w:tc>
          <w:tcPr>
            <w:tcW w:w="1340" w:type="dxa"/>
            <w:tcBorders>
              <w:top w:val="nil"/>
              <w:left w:val="nil"/>
              <w:bottom w:val="single" w:sz="4" w:space="0" w:color="auto"/>
              <w:right w:val="single" w:sz="4" w:space="0" w:color="auto"/>
            </w:tcBorders>
            <w:shd w:val="clear" w:color="auto" w:fill="auto"/>
            <w:vAlign w:val="center"/>
            <w:hideMark/>
          </w:tcPr>
          <w:p w14:paraId="7FDEC52D" w14:textId="77777777" w:rsidR="002C3BF6" w:rsidRPr="002C3BF6" w:rsidRDefault="002C3BF6" w:rsidP="002C3BF6">
            <w:pPr>
              <w:jc w:val="center"/>
              <w:rPr>
                <w:rFonts w:ascii="Arial" w:hAnsi="Arial" w:cs="Arial"/>
              </w:rPr>
            </w:pPr>
            <w:r w:rsidRPr="002C3BF6">
              <w:rPr>
                <w:rFonts w:ascii="Arial" w:hAnsi="Arial" w:cs="Arial"/>
              </w:rPr>
              <w:t>632003207</w:t>
            </w:r>
          </w:p>
        </w:tc>
      </w:tr>
    </w:tbl>
    <w:p w14:paraId="23132E0A" w14:textId="77777777" w:rsidR="00F639EF" w:rsidRPr="002C3BF6" w:rsidRDefault="00F639EF" w:rsidP="00F639EF">
      <w:pPr>
        <w:rPr>
          <w:rFonts w:ascii="Tahoma" w:hAnsi="Tahoma" w:cs="Tahoma"/>
        </w:rPr>
      </w:pPr>
    </w:p>
    <w:p w14:paraId="31DA0A3A" w14:textId="13D60238" w:rsidR="00F639EF" w:rsidRPr="002C3BF6" w:rsidRDefault="00F639EF" w:rsidP="00F639EF">
      <w:pPr>
        <w:rPr>
          <w:rFonts w:ascii="Tahoma" w:hAnsi="Tahoma" w:cs="Tahoma"/>
          <w:i/>
        </w:rPr>
      </w:pPr>
      <w:r w:rsidRPr="002C3BF6">
        <w:rPr>
          <w:rFonts w:ascii="Tahoma" w:hAnsi="Tahoma" w:cs="Tahoma"/>
          <w:b/>
          <w:u w:val="single"/>
        </w:rPr>
        <w:t>2. Pozostali ubezpieczeni:</w:t>
      </w:r>
      <w:r w:rsidRPr="002C3BF6">
        <w:rPr>
          <w:rFonts w:ascii="Tahoma" w:hAnsi="Tahoma" w:cs="Tahoma"/>
        </w:rPr>
        <w:t xml:space="preserve"> </w:t>
      </w:r>
    </w:p>
    <w:tbl>
      <w:tblPr>
        <w:tblW w:w="8940" w:type="dxa"/>
        <w:tblCellMar>
          <w:left w:w="70" w:type="dxa"/>
          <w:right w:w="70" w:type="dxa"/>
        </w:tblCellMar>
        <w:tblLook w:val="04A0" w:firstRow="1" w:lastRow="0" w:firstColumn="1" w:lastColumn="0" w:noHBand="0" w:noVBand="1"/>
      </w:tblPr>
      <w:tblGrid>
        <w:gridCol w:w="580"/>
        <w:gridCol w:w="4600"/>
        <w:gridCol w:w="2420"/>
        <w:gridCol w:w="1340"/>
      </w:tblGrid>
      <w:tr w:rsidR="002C3BF6" w:rsidRPr="002C3BF6" w14:paraId="5460587C" w14:textId="77777777" w:rsidTr="002C3BF6">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66626" w14:textId="77777777" w:rsidR="002C3BF6" w:rsidRPr="002C3BF6" w:rsidRDefault="002C3BF6" w:rsidP="002C3BF6">
            <w:pPr>
              <w:jc w:val="center"/>
              <w:rPr>
                <w:rFonts w:ascii="Arial" w:hAnsi="Arial" w:cs="Arial"/>
                <w:b/>
                <w:bCs/>
                <w:sz w:val="18"/>
                <w:szCs w:val="18"/>
              </w:rPr>
            </w:pPr>
            <w:r w:rsidRPr="002C3BF6">
              <w:rPr>
                <w:rFonts w:ascii="Arial" w:hAnsi="Arial" w:cs="Arial"/>
                <w:b/>
                <w:bCs/>
                <w:sz w:val="18"/>
                <w:szCs w:val="18"/>
              </w:rPr>
              <w:t>L.p.</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10A99B5F" w14:textId="77777777" w:rsidR="002C3BF6" w:rsidRPr="002C3BF6" w:rsidRDefault="002C3BF6" w:rsidP="002C3BF6">
            <w:pPr>
              <w:jc w:val="center"/>
              <w:rPr>
                <w:rFonts w:ascii="Arial" w:hAnsi="Arial" w:cs="Arial"/>
                <w:b/>
                <w:bCs/>
                <w:sz w:val="18"/>
                <w:szCs w:val="18"/>
              </w:rPr>
            </w:pPr>
            <w:r w:rsidRPr="002C3BF6">
              <w:rPr>
                <w:rFonts w:ascii="Arial" w:hAnsi="Arial" w:cs="Arial"/>
                <w:b/>
                <w:bCs/>
                <w:sz w:val="18"/>
                <w:szCs w:val="18"/>
              </w:rPr>
              <w:t>Nazwa jednostki</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5BA3DA3" w14:textId="77777777" w:rsidR="002C3BF6" w:rsidRPr="002C3BF6" w:rsidRDefault="002C3BF6" w:rsidP="002C3BF6">
            <w:pPr>
              <w:jc w:val="center"/>
              <w:rPr>
                <w:rFonts w:ascii="Arial" w:hAnsi="Arial" w:cs="Arial"/>
                <w:b/>
                <w:bCs/>
                <w:sz w:val="18"/>
                <w:szCs w:val="18"/>
              </w:rPr>
            </w:pPr>
            <w:r w:rsidRPr="002C3BF6">
              <w:rPr>
                <w:rFonts w:ascii="Arial" w:hAnsi="Arial" w:cs="Arial"/>
                <w:b/>
                <w:bCs/>
                <w:sz w:val="18"/>
                <w:szCs w:val="18"/>
              </w:rPr>
              <w:t>Adres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4DB83E8" w14:textId="77777777" w:rsidR="002C3BF6" w:rsidRPr="002C3BF6" w:rsidRDefault="002C3BF6" w:rsidP="002C3BF6">
            <w:pPr>
              <w:jc w:val="center"/>
              <w:rPr>
                <w:rFonts w:ascii="Arial" w:hAnsi="Arial" w:cs="Arial"/>
                <w:b/>
                <w:bCs/>
                <w:sz w:val="18"/>
                <w:szCs w:val="18"/>
              </w:rPr>
            </w:pPr>
            <w:r w:rsidRPr="002C3BF6">
              <w:rPr>
                <w:rFonts w:ascii="Arial" w:hAnsi="Arial" w:cs="Arial"/>
                <w:b/>
                <w:bCs/>
                <w:sz w:val="18"/>
                <w:szCs w:val="18"/>
              </w:rPr>
              <w:t>REGON</w:t>
            </w:r>
          </w:p>
        </w:tc>
      </w:tr>
      <w:tr w:rsidR="002C3BF6" w:rsidRPr="002C3BF6" w14:paraId="0CFFDF5C" w14:textId="77777777" w:rsidTr="002C3BF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C1910C" w14:textId="5AEEBD03" w:rsidR="002C3BF6" w:rsidRPr="002C3BF6" w:rsidRDefault="002C3BF6" w:rsidP="002C3BF6">
            <w:pPr>
              <w:jc w:val="center"/>
              <w:rPr>
                <w:rFonts w:ascii="Arial" w:hAnsi="Arial" w:cs="Arial"/>
              </w:rPr>
            </w:pPr>
            <w:r>
              <w:rPr>
                <w:rFonts w:ascii="Arial" w:hAnsi="Arial" w:cs="Arial"/>
              </w:rPr>
              <w:t>1</w:t>
            </w:r>
          </w:p>
        </w:tc>
        <w:tc>
          <w:tcPr>
            <w:tcW w:w="4600" w:type="dxa"/>
            <w:tcBorders>
              <w:top w:val="nil"/>
              <w:left w:val="nil"/>
              <w:bottom w:val="single" w:sz="4" w:space="0" w:color="auto"/>
              <w:right w:val="single" w:sz="4" w:space="0" w:color="auto"/>
            </w:tcBorders>
            <w:shd w:val="clear" w:color="auto" w:fill="auto"/>
            <w:vAlign w:val="center"/>
            <w:hideMark/>
          </w:tcPr>
          <w:p w14:paraId="4FE6578B" w14:textId="77777777" w:rsidR="002C3BF6" w:rsidRPr="002C3BF6" w:rsidRDefault="002C3BF6" w:rsidP="002C3BF6">
            <w:pPr>
              <w:jc w:val="center"/>
              <w:rPr>
                <w:rFonts w:ascii="Arial" w:hAnsi="Arial" w:cs="Arial"/>
              </w:rPr>
            </w:pPr>
            <w:r w:rsidRPr="002C3BF6">
              <w:rPr>
                <w:rFonts w:ascii="Arial" w:hAnsi="Arial" w:cs="Arial"/>
              </w:rPr>
              <w:t>Gminny Ośrodek Kultury im. Wł. Reymonta w Kołaczkowie</w:t>
            </w:r>
          </w:p>
        </w:tc>
        <w:tc>
          <w:tcPr>
            <w:tcW w:w="2420" w:type="dxa"/>
            <w:tcBorders>
              <w:top w:val="nil"/>
              <w:left w:val="nil"/>
              <w:bottom w:val="single" w:sz="4" w:space="0" w:color="auto"/>
              <w:right w:val="single" w:sz="4" w:space="0" w:color="auto"/>
            </w:tcBorders>
            <w:shd w:val="clear" w:color="auto" w:fill="auto"/>
            <w:vAlign w:val="center"/>
            <w:hideMark/>
          </w:tcPr>
          <w:p w14:paraId="52B955B3" w14:textId="77777777" w:rsidR="002C3BF6" w:rsidRPr="002C3BF6" w:rsidRDefault="002C3BF6" w:rsidP="002C3BF6">
            <w:pPr>
              <w:jc w:val="center"/>
              <w:rPr>
                <w:rFonts w:ascii="Arial" w:hAnsi="Arial" w:cs="Arial"/>
              </w:rPr>
            </w:pPr>
            <w:r w:rsidRPr="002C3BF6">
              <w:rPr>
                <w:rFonts w:ascii="Arial" w:hAnsi="Arial" w:cs="Arial"/>
              </w:rPr>
              <w:t xml:space="preserve">Plac Reymonta 1, </w:t>
            </w:r>
            <w:r w:rsidRPr="002C3BF6">
              <w:rPr>
                <w:rFonts w:ascii="Arial" w:hAnsi="Arial" w:cs="Arial"/>
              </w:rPr>
              <w:br/>
              <w:t>62-306 Kołaczkowo</w:t>
            </w:r>
          </w:p>
        </w:tc>
        <w:tc>
          <w:tcPr>
            <w:tcW w:w="1340" w:type="dxa"/>
            <w:tcBorders>
              <w:top w:val="nil"/>
              <w:left w:val="nil"/>
              <w:bottom w:val="single" w:sz="4" w:space="0" w:color="auto"/>
              <w:right w:val="single" w:sz="4" w:space="0" w:color="auto"/>
            </w:tcBorders>
            <w:shd w:val="clear" w:color="auto" w:fill="auto"/>
            <w:vAlign w:val="center"/>
            <w:hideMark/>
          </w:tcPr>
          <w:p w14:paraId="2B198494" w14:textId="77777777" w:rsidR="002C3BF6" w:rsidRPr="002C3BF6" w:rsidRDefault="002C3BF6" w:rsidP="002C3BF6">
            <w:pPr>
              <w:jc w:val="center"/>
              <w:rPr>
                <w:rFonts w:ascii="Arial" w:hAnsi="Arial" w:cs="Arial"/>
              </w:rPr>
            </w:pPr>
            <w:r w:rsidRPr="002C3BF6">
              <w:rPr>
                <w:rFonts w:ascii="Arial" w:hAnsi="Arial" w:cs="Arial"/>
              </w:rPr>
              <w:t>000979509</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2A6D6B74" w:rsidR="00F639EF" w:rsidRPr="007D791F" w:rsidRDefault="00F639EF" w:rsidP="00F639EF">
      <w:pPr>
        <w:rPr>
          <w:rFonts w:ascii="Tahoma" w:hAnsi="Tahoma" w:cs="Tahoma"/>
          <w:b/>
        </w:rPr>
      </w:pPr>
      <w:r w:rsidRPr="00D05978">
        <w:rPr>
          <w:rFonts w:ascii="Tahoma" w:hAnsi="Tahoma" w:cs="Tahoma"/>
          <w:b/>
        </w:rPr>
        <w:t xml:space="preserve">Szkodowość zgodnie z tabelą w załączniku nr </w:t>
      </w:r>
      <w:r w:rsidR="00C67385">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51D30CC4" w14:textId="77777777" w:rsidR="00F639EF" w:rsidRPr="007D791F" w:rsidRDefault="00F639EF" w:rsidP="00F639EF">
      <w:pPr>
        <w:pStyle w:val="WW-Tekstpodstawowy3"/>
        <w:rPr>
          <w:rFonts w:ascii="Tahoma" w:hAnsi="Tahoma" w:cs="Tahoma"/>
          <w:sz w:val="20"/>
          <w:u w:val="none"/>
        </w:rPr>
      </w:pPr>
    </w:p>
    <w:p w14:paraId="0B574A6F" w14:textId="77777777" w:rsidR="00D05978" w:rsidRPr="004131B1" w:rsidRDefault="00D05978" w:rsidP="00D05978">
      <w:pPr>
        <w:jc w:val="both"/>
        <w:rPr>
          <w:rFonts w:ascii="Tahoma" w:hAnsi="Tahoma" w:cs="Tahoma"/>
        </w:rPr>
      </w:pPr>
      <w:r w:rsidRPr="004131B1">
        <w:rPr>
          <w:rFonts w:ascii="Tahoma" w:hAnsi="Tahoma" w:cs="Tahoma"/>
        </w:rPr>
        <w:t>Zamawiający zapłaci składkę ubezpieczeniową zgodnie z poniższym harmonogramem:</w:t>
      </w:r>
    </w:p>
    <w:p w14:paraId="2ECF370D" w14:textId="77777777" w:rsidR="00D05978" w:rsidRPr="00DA6B0C" w:rsidRDefault="00D05978" w:rsidP="00D05978">
      <w:pPr>
        <w:pStyle w:val="Akapitzlist"/>
        <w:numPr>
          <w:ilvl w:val="0"/>
          <w:numId w:val="96"/>
        </w:numPr>
        <w:jc w:val="both"/>
        <w:rPr>
          <w:rFonts w:ascii="Tahoma" w:hAnsi="Tahoma" w:cs="Tahoma"/>
          <w:sz w:val="20"/>
          <w:szCs w:val="20"/>
        </w:rPr>
      </w:pPr>
      <w:r w:rsidRPr="00DA6B0C">
        <w:rPr>
          <w:rFonts w:ascii="Tahoma" w:hAnsi="Tahoma" w:cs="Tahoma"/>
          <w:sz w:val="20"/>
          <w:szCs w:val="20"/>
        </w:rPr>
        <w:t>I rata płatna do 31.03.202</w:t>
      </w:r>
      <w:r>
        <w:rPr>
          <w:rFonts w:ascii="Tahoma" w:hAnsi="Tahoma" w:cs="Tahoma"/>
          <w:sz w:val="20"/>
          <w:szCs w:val="20"/>
        </w:rPr>
        <w:t>4</w:t>
      </w:r>
      <w:r w:rsidRPr="00DA6B0C">
        <w:rPr>
          <w:rFonts w:ascii="Tahoma" w:hAnsi="Tahoma" w:cs="Tahoma"/>
          <w:sz w:val="20"/>
          <w:szCs w:val="20"/>
        </w:rPr>
        <w:t xml:space="preserve"> r.,</w:t>
      </w:r>
    </w:p>
    <w:p w14:paraId="5E7FC670" w14:textId="77777777" w:rsidR="00D05978" w:rsidRPr="00814BDA" w:rsidRDefault="00D05978" w:rsidP="00D05978">
      <w:pPr>
        <w:pStyle w:val="Akapitzlist"/>
        <w:numPr>
          <w:ilvl w:val="0"/>
          <w:numId w:val="96"/>
        </w:numPr>
        <w:jc w:val="both"/>
        <w:rPr>
          <w:rFonts w:ascii="Tahoma" w:hAnsi="Tahoma" w:cs="Tahoma"/>
          <w:sz w:val="20"/>
          <w:szCs w:val="20"/>
        </w:rPr>
      </w:pPr>
      <w:r w:rsidRPr="00DA6B0C">
        <w:rPr>
          <w:rFonts w:ascii="Tahoma" w:hAnsi="Tahoma" w:cs="Tahoma"/>
          <w:sz w:val="20"/>
          <w:szCs w:val="20"/>
        </w:rPr>
        <w:t>II rata płatna do 31.03.</w:t>
      </w:r>
      <w:r w:rsidRPr="00814BDA">
        <w:rPr>
          <w:rFonts w:ascii="Tahoma" w:hAnsi="Tahoma" w:cs="Tahoma"/>
          <w:sz w:val="20"/>
          <w:szCs w:val="20"/>
        </w:rPr>
        <w:t>202</w:t>
      </w:r>
      <w:r>
        <w:rPr>
          <w:rFonts w:ascii="Tahoma" w:hAnsi="Tahoma" w:cs="Tahoma"/>
          <w:sz w:val="20"/>
          <w:szCs w:val="20"/>
        </w:rPr>
        <w:t>5</w:t>
      </w:r>
      <w:r w:rsidRPr="00814BDA">
        <w:rPr>
          <w:rFonts w:ascii="Tahoma" w:hAnsi="Tahoma" w:cs="Tahoma"/>
          <w:sz w:val="20"/>
          <w:szCs w:val="20"/>
        </w:rPr>
        <w:t xml:space="preserve">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D05978"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D05978">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534F9A1D" w:rsidR="00F639EF" w:rsidRPr="00D05978"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D05978">
        <w:rPr>
          <w:rFonts w:ascii="Tahoma" w:hAnsi="Tahoma" w:cs="Tahoma"/>
          <w:sz w:val="20"/>
        </w:rPr>
        <w:t>Ubezpieczonego uważa się w jednostce samorządu terytorialnego wyłączn</w:t>
      </w:r>
      <w:r w:rsidR="00193854" w:rsidRPr="00D05978">
        <w:rPr>
          <w:rFonts w:ascii="Tahoma" w:hAnsi="Tahoma" w:cs="Tahoma"/>
          <w:sz w:val="20"/>
        </w:rPr>
        <w:t>ie takie osoby/organy jak Wójt</w:t>
      </w:r>
      <w:r w:rsidRPr="00D05978">
        <w:rPr>
          <w:rFonts w:ascii="Tahoma" w:hAnsi="Tahoma" w:cs="Tahoma"/>
          <w:sz w:val="20"/>
        </w:rPr>
        <w:t xml:space="preserve">. Za szkody powstałe z winy umyślnej lub rażącego niedbalstwa osób niebędących reprezentantami Ubezpieczającego/Ubezpieczonego Ubezpieczyciel ponosi pełną odpowiedzialność. Dotyczy </w:t>
      </w:r>
      <w:r w:rsidR="000F2F37" w:rsidRPr="00D05978">
        <w:rPr>
          <w:rFonts w:ascii="Tahoma" w:hAnsi="Tahoma" w:cs="Tahoma"/>
          <w:sz w:val="20"/>
        </w:rPr>
        <w:t>wszystkich ryzyk z wyłączeniem odpowiedzialności cywilnej</w:t>
      </w:r>
      <w:r w:rsidRPr="00D05978">
        <w:rPr>
          <w:rFonts w:ascii="Tahoma" w:hAnsi="Tahoma" w:cs="Tahoma"/>
          <w:sz w:val="20"/>
        </w:rPr>
        <w:t>.</w:t>
      </w:r>
    </w:p>
    <w:p w14:paraId="2179F4B0" w14:textId="70F83BAB" w:rsidR="00F639EF" w:rsidRPr="005A61B7"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D05978">
        <w:rPr>
          <w:rFonts w:ascii="Tahoma" w:hAnsi="Tahoma" w:cs="Tahoma"/>
          <w:b/>
          <w:sz w:val="20"/>
        </w:rPr>
        <w:t xml:space="preserve">Klauzula odstąpienia od prawa do regresu - </w:t>
      </w:r>
      <w:r w:rsidRPr="00D05978">
        <w:rPr>
          <w:rFonts w:ascii="Tahoma" w:hAnsi="Tahoma" w:cs="Tahoma"/>
          <w:sz w:val="20"/>
        </w:rPr>
        <w:t>Ubezpieczyciel zrzeka się prawa do regresu w stosunku do osób</w:t>
      </w:r>
      <w:r w:rsidR="00D80EA9" w:rsidRPr="00D05978">
        <w:rPr>
          <w:rFonts w:ascii="Tahoma" w:hAnsi="Tahoma" w:cs="Tahoma"/>
          <w:sz w:val="20"/>
        </w:rPr>
        <w:t xml:space="preserve"> fizycznych</w:t>
      </w:r>
      <w:r w:rsidRPr="00D05978">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po spożyciu </w:t>
      </w:r>
      <w:r w:rsidRPr="005A61B7">
        <w:rPr>
          <w:rFonts w:ascii="Tahoma" w:hAnsi="Tahoma" w:cs="Tahoma"/>
          <w:sz w:val="20"/>
        </w:rPr>
        <w:t>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D05978">
      <w:pPr>
        <w:pStyle w:val="WW-Tekstpodstawowywcity2"/>
        <w:numPr>
          <w:ilvl w:val="0"/>
          <w:numId w:val="5"/>
        </w:numPr>
        <w:tabs>
          <w:tab w:val="clear" w:pos="1070"/>
        </w:tabs>
        <w:spacing w:before="112" w:after="248"/>
        <w:ind w:left="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D05978">
      <w:pPr>
        <w:pStyle w:val="WW-Tekstpodstawowywcity2"/>
        <w:numPr>
          <w:ilvl w:val="0"/>
          <w:numId w:val="5"/>
        </w:numPr>
        <w:tabs>
          <w:tab w:val="clear" w:pos="1070"/>
        </w:tabs>
        <w:spacing w:before="112" w:after="248"/>
        <w:ind w:left="426"/>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E1602A8" w:rsidR="00F639EF" w:rsidRPr="005A61B7" w:rsidRDefault="00F639EF" w:rsidP="00D05978">
      <w:pPr>
        <w:pStyle w:val="WW-Tekstpodstawowywcity2"/>
        <w:numPr>
          <w:ilvl w:val="0"/>
          <w:numId w:val="5"/>
        </w:numPr>
        <w:tabs>
          <w:tab w:val="clear" w:pos="1070"/>
        </w:tabs>
        <w:spacing w:before="112" w:after="248"/>
        <w:ind w:left="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D05978">
      <w:pPr>
        <w:pStyle w:val="WW-Tekstpodstawowywcity2"/>
        <w:numPr>
          <w:ilvl w:val="0"/>
          <w:numId w:val="5"/>
        </w:numPr>
        <w:tabs>
          <w:tab w:val="clear" w:pos="1070"/>
        </w:tabs>
        <w:spacing w:before="112" w:after="248"/>
        <w:ind w:left="426"/>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F5E7AAE" w:rsidR="00F639EF" w:rsidRPr="00464461" w:rsidRDefault="00F639EF" w:rsidP="00D05978">
      <w:pPr>
        <w:pStyle w:val="WW-Tekstpodstawowywcity2"/>
        <w:numPr>
          <w:ilvl w:val="0"/>
          <w:numId w:val="5"/>
        </w:numPr>
        <w:tabs>
          <w:tab w:val="clear" w:pos="1070"/>
        </w:tabs>
        <w:spacing w:before="112" w:after="248"/>
        <w:ind w:left="426"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w:t>
      </w:r>
      <w:r w:rsidRPr="00D05978">
        <w:rPr>
          <w:rFonts w:ascii="Tahoma" w:hAnsi="Tahoma" w:cs="Tahoma"/>
          <w:sz w:val="20"/>
        </w:rPr>
        <w:t xml:space="preserve">zebraniem danych do ubezpieczenia a początkiem okresu ubezpieczenia oraz podczas trwania rocznego okresu ubezpieczenia. </w:t>
      </w:r>
      <w:r w:rsidR="00164395" w:rsidRPr="00D05978">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D05978">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D05978">
        <w:rPr>
          <w:rFonts w:ascii="Tahoma" w:hAnsi="Tahoma" w:cs="Tahoma"/>
          <w:sz w:val="20"/>
        </w:rPr>
        <w:t>SWZ</w:t>
      </w:r>
      <w:r w:rsidRPr="00D05978">
        <w:rPr>
          <w:rFonts w:ascii="Tahoma" w:hAnsi="Tahoma" w:cs="Tahoma"/>
          <w:sz w:val="20"/>
        </w:rPr>
        <w:t xml:space="preserve"> i wystawionych polis. </w:t>
      </w:r>
      <w:r w:rsidRPr="00464461">
        <w:rPr>
          <w:rFonts w:ascii="Tahoma" w:hAnsi="Tahoma" w:cs="Tahoma"/>
          <w:sz w:val="20"/>
        </w:rPr>
        <w:t xml:space="preserve">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w:t>
      </w:r>
      <w:r w:rsidRPr="00D05978">
        <w:rPr>
          <w:rFonts w:ascii="Tahoma" w:hAnsi="Tahoma" w:cs="Tahoma"/>
          <w:sz w:val="20"/>
        </w:rPr>
        <w:t xml:space="preserve">nabyte środki trwałe Ubezpieczyciel nie wystawia polisy tylko bezskładkowy certyfikat potwierdzający ochronę ubezpieczeniową na </w:t>
      </w:r>
      <w:r w:rsidRPr="00D05978">
        <w:rPr>
          <w:rFonts w:ascii="Tahoma" w:hAnsi="Tahoma" w:cs="Tahoma"/>
          <w:sz w:val="20"/>
        </w:rPr>
        <w:lastRenderedPageBreak/>
        <w:t xml:space="preserve">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w:t>
      </w:r>
      <w:r w:rsidRPr="00464461">
        <w:rPr>
          <w:rFonts w:ascii="Tahoma" w:hAnsi="Tahoma" w:cs="Tahoma"/>
          <w:sz w:val="20"/>
        </w:rPr>
        <w:t>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D05978"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w:t>
      </w:r>
      <w:r w:rsidRPr="00D05978">
        <w:rPr>
          <w:rFonts w:ascii="Tahoma" w:hAnsi="Tahoma" w:cs="Tahoma"/>
          <w:sz w:val="20"/>
        </w:rPr>
        <w:t xml:space="preserve">roboczych od daty otrzymania zgłoszenia szkody. </w:t>
      </w:r>
      <w:r w:rsidR="00BB4AFA" w:rsidRPr="00D05978">
        <w:rPr>
          <w:rFonts w:ascii="Tahoma" w:hAnsi="Tahoma" w:cs="Tahoma"/>
          <w:sz w:val="20"/>
        </w:rPr>
        <w:t xml:space="preserve">Niniejsza klauzula ma zastosowanie do szkód o szacunkowej wartości nie przekraczającej 50 000,00 zł. </w:t>
      </w:r>
      <w:r w:rsidRPr="00D05978">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D05978">
        <w:rPr>
          <w:rFonts w:ascii="Tahoma" w:hAnsi="Tahoma" w:cs="Tahoma"/>
          <w:b/>
          <w:sz w:val="20"/>
        </w:rPr>
        <w:t xml:space="preserve">Klauzula niezawiadomienia w terminie o szkodzie – </w:t>
      </w:r>
      <w:r w:rsidRPr="00D05978">
        <w:rPr>
          <w:rFonts w:ascii="Tahoma" w:hAnsi="Tahoma" w:cs="Tahoma"/>
          <w:sz w:val="20"/>
        </w:rPr>
        <w:t xml:space="preserve">zapisane w Ogólnych Warunkach Ubezpieczenia skutki niezawiadomienia Ubezpieczyciela o szkodzie w odpowiednim terminie, mają zastosowanie tylko w sytuacji, kiedy niezawiadomienie w </w:t>
      </w:r>
      <w:r w:rsidRPr="00464461">
        <w:rPr>
          <w:rFonts w:ascii="Tahoma" w:hAnsi="Tahoma" w:cs="Tahoma"/>
          <w:sz w:val="20"/>
        </w:rPr>
        <w:t>terminie przyczyniło się do zwiększenia szkody lub uniemożliwiło Ubezpieczycielowi ustalenie okoliczności i skutków bądź rozmiaru szkody. Dotyczy wszystkich ryzyk.</w:t>
      </w:r>
    </w:p>
    <w:p w14:paraId="67C7133B" w14:textId="2FD81CCF" w:rsidR="00F639EF" w:rsidRPr="007D5104"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D05978">
        <w:rPr>
          <w:rFonts w:ascii="Tahoma" w:hAnsi="Tahoma" w:cs="Tahoma"/>
          <w:sz w:val="20"/>
        </w:rPr>
        <w:t xml:space="preserve">wysokości 1.000.000,00 zł, która w </w:t>
      </w:r>
      <w:r w:rsidRPr="0067525B">
        <w:rPr>
          <w:rFonts w:ascii="Tahoma" w:hAnsi="Tahoma" w:cs="Tahoma"/>
          <w:sz w:val="20"/>
        </w:rPr>
        <w:t xml:space="preserve">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t>
      </w:r>
      <w:r w:rsidRPr="001A7F73">
        <w:rPr>
          <w:rFonts w:ascii="Tahoma" w:hAnsi="Tahoma" w:cs="Tahoma"/>
          <w:sz w:val="20"/>
        </w:rPr>
        <w:lastRenderedPageBreak/>
        <w:t>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D05978"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w:t>
      </w:r>
      <w:r w:rsidRPr="00D05978">
        <w:rPr>
          <w:rFonts w:ascii="Tahoma" w:hAnsi="Tahoma" w:cs="Tahoma"/>
          <w:sz w:val="20"/>
        </w:rPr>
        <w:t>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0D7EEC9A" w:rsidR="00F639EF" w:rsidRPr="00B977C5"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D05978">
        <w:rPr>
          <w:rFonts w:ascii="Tahoma" w:hAnsi="Tahoma" w:cs="Tahoma"/>
          <w:b/>
          <w:sz w:val="20"/>
        </w:rPr>
        <w:t xml:space="preserve">Klauzula warunków i taryf - </w:t>
      </w:r>
      <w:r w:rsidRPr="00D05978">
        <w:rPr>
          <w:rFonts w:ascii="Tahoma" w:hAnsi="Tahoma" w:cs="Tahoma"/>
          <w:sz w:val="20"/>
        </w:rPr>
        <w:t>w przypadku doubezpieczania lub podwyższania sumy ubezpieczenia w okresie ubezpieczenia, zastosowanie będą miały warunki umowy oraz składki/stawki nie mniej korzystne niż obowiązujące w ofercie Ubezpieczyciela. Wszelk</w:t>
      </w:r>
      <w:r w:rsidRPr="00357BDF">
        <w:rPr>
          <w:rFonts w:ascii="Tahoma" w:hAnsi="Tahoma" w:cs="Tahoma"/>
          <w:sz w:val="20"/>
        </w:rPr>
        <w:t xml:space="preserve">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w:t>
      </w:r>
      <w:r w:rsidR="00D05978">
        <w:rPr>
          <w:rFonts w:ascii="Tahoma" w:hAnsi="Tahoma" w:cs="Tahoma"/>
          <w:sz w:val="20"/>
        </w:rPr>
        <w:t xml:space="preserve"> </w:t>
      </w:r>
      <w:r w:rsidR="00357BDF" w:rsidRPr="00B977C5">
        <w:rPr>
          <w:rFonts w:ascii="Tahoma" w:hAnsi="Tahoma" w:cs="Tahoma"/>
          <w:sz w:val="20"/>
        </w:rPr>
        <w:t>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D05978">
      <w:pPr>
        <w:numPr>
          <w:ilvl w:val="0"/>
          <w:numId w:val="5"/>
        </w:numPr>
        <w:tabs>
          <w:tab w:val="clear" w:pos="1070"/>
          <w:tab w:val="num" w:pos="1495"/>
          <w:tab w:val="num" w:pos="2062"/>
        </w:tabs>
        <w:suppressAutoHyphens/>
        <w:spacing w:before="112" w:after="248"/>
        <w:ind w:left="426"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w:t>
      </w:r>
      <w:r w:rsidRPr="00464461">
        <w:rPr>
          <w:rFonts w:ascii="Tahoma" w:hAnsi="Tahoma" w:cs="Tahoma"/>
          <w:sz w:val="20"/>
        </w:rPr>
        <w:lastRenderedPageBreak/>
        <w:t>zdarzenia w rocznym okresie ubezpieczenia. Klauzula dotyczy ubezpieczenia mienia od wszystkich ryzyk oraz ubezpieczenia sprzętu elektronicznego od wszystkich ryzyk.</w:t>
      </w:r>
    </w:p>
    <w:p w14:paraId="0EC094D5" w14:textId="77777777" w:rsidR="00F639EF" w:rsidRPr="0067525B"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D05978">
      <w:pPr>
        <w:pStyle w:val="WW-Tekstpodstawowywcity2"/>
        <w:numPr>
          <w:ilvl w:val="0"/>
          <w:numId w:val="5"/>
        </w:numPr>
        <w:tabs>
          <w:tab w:val="clear" w:pos="1070"/>
        </w:tabs>
        <w:spacing w:before="112" w:after="248"/>
        <w:ind w:left="426"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D05978">
      <w:pPr>
        <w:numPr>
          <w:ilvl w:val="0"/>
          <w:numId w:val="5"/>
        </w:numPr>
        <w:tabs>
          <w:tab w:val="clear" w:pos="1070"/>
        </w:tabs>
        <w:ind w:left="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D05978">
      <w:pPr>
        <w:ind w:left="426"/>
        <w:jc w:val="both"/>
        <w:rPr>
          <w:rFonts w:ascii="Tahoma" w:hAnsi="Tahoma" w:cs="Tahoma"/>
        </w:rPr>
      </w:pPr>
    </w:p>
    <w:p w14:paraId="07372319" w14:textId="77777777" w:rsidR="00F639EF" w:rsidRPr="00464461"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3D2C219B" w:rsidR="00F639EF" w:rsidRPr="00D5353D"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05978" w:rsidRDefault="00F639EF" w:rsidP="00D05978">
      <w:pPr>
        <w:numPr>
          <w:ilvl w:val="0"/>
          <w:numId w:val="5"/>
        </w:numPr>
        <w:tabs>
          <w:tab w:val="clear" w:pos="1070"/>
        </w:tabs>
        <w:ind w:left="426"/>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w:t>
      </w:r>
      <w:r w:rsidRPr="00D05978">
        <w:rPr>
          <w:rFonts w:ascii="Tahoma" w:hAnsi="Tahoma" w:cs="Tahoma"/>
        </w:rPr>
        <w:t>nie ulega żadnym ograniczeniom, jeśli budynki, urządzenia lub instalacje zgłoszone do ubezpieczenia są wyłączone z eksploatacji z zastrzeżeniem, że:</w:t>
      </w:r>
    </w:p>
    <w:p w14:paraId="25FC2090" w14:textId="77777777" w:rsidR="00F639EF" w:rsidRPr="00D05978" w:rsidRDefault="00F639EF" w:rsidP="00D05978">
      <w:pPr>
        <w:pStyle w:val="WW-Tekstpodstawowywcity2"/>
        <w:ind w:left="426" w:firstLine="0"/>
        <w:rPr>
          <w:rFonts w:ascii="Tahoma" w:hAnsi="Tahoma" w:cs="Tahoma"/>
          <w:sz w:val="20"/>
        </w:rPr>
      </w:pPr>
      <w:r w:rsidRPr="00D05978">
        <w:rPr>
          <w:rFonts w:ascii="Tahoma" w:hAnsi="Tahoma" w:cs="Tahoma"/>
          <w:sz w:val="20"/>
        </w:rPr>
        <w:t xml:space="preserve">- budynek jest dozorowany lub kontrolowany (np. zainstalowany system alarmowy, dozór agencji ochrony), </w:t>
      </w:r>
    </w:p>
    <w:p w14:paraId="539D9BED" w14:textId="77777777" w:rsidR="00D05978" w:rsidRDefault="00F639EF" w:rsidP="00D05978">
      <w:pPr>
        <w:pStyle w:val="WW-Tekstpodstawowywcity2"/>
        <w:ind w:left="426" w:firstLine="0"/>
        <w:rPr>
          <w:rFonts w:ascii="Tahoma" w:hAnsi="Tahoma" w:cs="Tahoma"/>
          <w:sz w:val="20"/>
        </w:rPr>
      </w:pPr>
      <w:r w:rsidRPr="00D05978">
        <w:rPr>
          <w:rFonts w:ascii="Tahoma" w:hAnsi="Tahoma" w:cs="Tahoma"/>
          <w:sz w:val="20"/>
        </w:rPr>
        <w:t>- wszystkie otwory okienne i drzwiowe do budynków powinny być zabezpieczone przed nieuprawnionym wejściem do niego osób trzecich przynajmniej do poziomu 1-go piętra,</w:t>
      </w:r>
    </w:p>
    <w:p w14:paraId="7EEC6F2C" w14:textId="77777777" w:rsidR="00D05978" w:rsidRDefault="00F639EF" w:rsidP="00D05978">
      <w:pPr>
        <w:pStyle w:val="WW-Tekstpodstawowywcity2"/>
        <w:ind w:left="426" w:firstLine="0"/>
        <w:rPr>
          <w:rFonts w:ascii="Tahoma" w:hAnsi="Tahoma" w:cs="Tahoma"/>
          <w:sz w:val="20"/>
        </w:rPr>
      </w:pPr>
      <w:r w:rsidRPr="00D05978">
        <w:rPr>
          <w:rFonts w:ascii="Tahoma" w:hAnsi="Tahoma" w:cs="Tahoma"/>
          <w:sz w:val="20"/>
        </w:rPr>
        <w:t>- urządzenia znajdujące się w budynku są odłączone od źródeł zasilania,</w:t>
      </w:r>
    </w:p>
    <w:p w14:paraId="645C1AF1" w14:textId="5F1670AB" w:rsidR="00F639EF" w:rsidRPr="00D05978" w:rsidRDefault="00F639EF" w:rsidP="00D05978">
      <w:pPr>
        <w:pStyle w:val="WW-Tekstpodstawowywcity2"/>
        <w:ind w:left="426" w:firstLine="0"/>
        <w:rPr>
          <w:rFonts w:ascii="Tahoma" w:hAnsi="Tahoma" w:cs="Tahoma"/>
          <w:sz w:val="20"/>
        </w:rPr>
      </w:pPr>
      <w:r w:rsidRPr="00D05978">
        <w:rPr>
          <w:rFonts w:ascii="Tahoma" w:hAnsi="Tahoma" w:cs="Tahoma"/>
          <w:sz w:val="20"/>
        </w:rPr>
        <w:t>- w budynku został odcięty dopływ mediów (woda, prąd, gaz), chyba że prąd jest niezbędny do podtrzymywania systemów zabezpieczeń,</w:t>
      </w:r>
    </w:p>
    <w:p w14:paraId="3C826C76" w14:textId="77777777" w:rsidR="00F639EF" w:rsidRPr="00D05978" w:rsidRDefault="00F639EF" w:rsidP="00D05978">
      <w:pPr>
        <w:pStyle w:val="WW-Tekstpodstawowywcity2"/>
        <w:ind w:left="426" w:firstLine="0"/>
        <w:rPr>
          <w:rFonts w:ascii="Tahoma" w:hAnsi="Tahoma" w:cs="Tahoma"/>
          <w:sz w:val="20"/>
        </w:rPr>
      </w:pPr>
      <w:r w:rsidRPr="00D05978">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05978" w:rsidRDefault="00F639EF" w:rsidP="00D05978">
      <w:pPr>
        <w:pStyle w:val="WW-Tekstpodstawowywcity2"/>
        <w:ind w:left="426" w:firstLine="0"/>
        <w:rPr>
          <w:rFonts w:ascii="Tahoma" w:hAnsi="Tahoma" w:cs="Tahoma"/>
          <w:sz w:val="20"/>
        </w:rPr>
      </w:pPr>
      <w:r w:rsidRPr="00D05978">
        <w:rPr>
          <w:rFonts w:ascii="Tahoma" w:hAnsi="Tahoma" w:cs="Tahoma"/>
          <w:sz w:val="20"/>
        </w:rPr>
        <w:lastRenderedPageBreak/>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05978" w:rsidRDefault="00F639EF" w:rsidP="00D05978">
      <w:pPr>
        <w:pStyle w:val="WW-Tekstpodstawowywcity2"/>
        <w:ind w:left="426" w:firstLine="0"/>
        <w:rPr>
          <w:rFonts w:ascii="Tahoma" w:hAnsi="Tahoma" w:cs="Tahoma"/>
          <w:sz w:val="20"/>
        </w:rPr>
      </w:pPr>
      <w:r w:rsidRPr="00D05978">
        <w:rPr>
          <w:rFonts w:ascii="Tahoma" w:hAnsi="Tahoma" w:cs="Tahoma"/>
          <w:sz w:val="20"/>
        </w:rPr>
        <w:t>Ustalone przez Ubezpieczyciela zużycie techniczne przy określaniu wartości rzeczywistej nie może przekroczyć 70%.</w:t>
      </w:r>
    </w:p>
    <w:p w14:paraId="7BB44303" w14:textId="77777777" w:rsidR="00F639EF" w:rsidRPr="00D05978" w:rsidRDefault="00F639EF" w:rsidP="00D05978">
      <w:pPr>
        <w:ind w:left="426"/>
        <w:jc w:val="both"/>
        <w:rPr>
          <w:rFonts w:ascii="Tahoma" w:hAnsi="Tahoma" w:cs="Tahoma"/>
        </w:rPr>
      </w:pPr>
      <w:r w:rsidRPr="00D05978">
        <w:rPr>
          <w:rFonts w:ascii="Tahoma" w:hAnsi="Tahoma" w:cs="Tahoma"/>
        </w:rPr>
        <w:t>Mienie wyłączone z eksploatacji w związku z przeznaczeniem do rozbiórki/wyburzenia jest wyłączone z ochrony ubezpieczeniowej.</w:t>
      </w:r>
      <w:r w:rsidRPr="00D05978">
        <w:rPr>
          <w:rFonts w:ascii="Tahoma" w:hAnsi="Tahoma" w:cs="Tahoma"/>
          <w:b/>
        </w:rPr>
        <w:t xml:space="preserve"> </w:t>
      </w:r>
      <w:r w:rsidRPr="00D05978">
        <w:rPr>
          <w:rFonts w:ascii="Tahoma" w:hAnsi="Tahoma" w:cs="Tahoma"/>
        </w:rPr>
        <w:t>Klauzula dotyczy ubezpieczenia mienia od wszystkich ryzyk.</w:t>
      </w:r>
    </w:p>
    <w:p w14:paraId="4D7BD335" w14:textId="77777777" w:rsidR="00F639EF" w:rsidRPr="00BE5303" w:rsidRDefault="00F639EF" w:rsidP="00D05978">
      <w:pPr>
        <w:ind w:left="426"/>
        <w:jc w:val="both"/>
        <w:rPr>
          <w:rFonts w:ascii="Tahoma" w:hAnsi="Tahoma" w:cs="Tahoma"/>
          <w:b/>
        </w:rPr>
      </w:pPr>
    </w:p>
    <w:p w14:paraId="226281AE" w14:textId="59477A6E" w:rsidR="00F639EF" w:rsidRPr="007D5104"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D05978">
      <w:pPr>
        <w:numPr>
          <w:ilvl w:val="0"/>
          <w:numId w:val="5"/>
        </w:numPr>
        <w:tabs>
          <w:tab w:val="clear" w:pos="1070"/>
        </w:tabs>
        <w:ind w:left="426"/>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D05978"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color w:val="000000"/>
          <w:sz w:val="20"/>
        </w:rPr>
        <w:t xml:space="preserve">Klauzula </w:t>
      </w:r>
      <w:r w:rsidRPr="00D05978">
        <w:rPr>
          <w:rFonts w:ascii="Tahoma" w:hAnsi="Tahoma" w:cs="Tahoma"/>
          <w:b/>
          <w:sz w:val="20"/>
        </w:rPr>
        <w:t>ubezpieczenia dodatkowych kosztów związanych ze szkodą</w:t>
      </w:r>
      <w:r w:rsidRPr="00D05978">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w:t>
      </w:r>
      <w:r w:rsidR="00AC5F1B" w:rsidRPr="00D05978">
        <w:rPr>
          <w:rFonts w:ascii="Tahoma" w:hAnsi="Tahoma" w:cs="Tahoma"/>
          <w:sz w:val="20"/>
        </w:rPr>
        <w:t xml:space="preserve">rocznym </w:t>
      </w:r>
      <w:r w:rsidRPr="00D05978">
        <w:rPr>
          <w:rFonts w:ascii="Tahoma" w:hAnsi="Tahoma" w:cs="Tahoma"/>
          <w:sz w:val="20"/>
        </w:rPr>
        <w:t>okresie ubezpieczenia. Klauzula dotyczy ubezpieczenie mienia od wszystkich ryzyk, ubezpieczenia maszyn od uszkodzeń oraz ubezpieczenia sprzętu elektronicznego od wszystkich ryzyk.</w:t>
      </w:r>
    </w:p>
    <w:p w14:paraId="4305603F" w14:textId="2630A76D" w:rsidR="00F639EF" w:rsidRPr="00464461"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D05978">
        <w:rPr>
          <w:rFonts w:ascii="Tahoma" w:hAnsi="Tahoma" w:cs="Tahoma"/>
          <w:b/>
          <w:sz w:val="20"/>
        </w:rPr>
        <w:t xml:space="preserve">Klauzula usunięcia pozostałości po szkodzie – </w:t>
      </w:r>
      <w:r w:rsidRPr="00D05978">
        <w:rPr>
          <w:rFonts w:ascii="Tahoma" w:hAnsi="Tahoma" w:cs="Tahoma"/>
          <w:sz w:val="20"/>
        </w:rPr>
        <w:t xml:space="preserve">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w:t>
      </w:r>
      <w:r w:rsidRPr="002B76CF">
        <w:rPr>
          <w:rFonts w:ascii="Tahoma" w:hAnsi="Tahoma" w:cs="Tahoma"/>
          <w:sz w:val="20"/>
        </w:rPr>
        <w:t>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3393D5CB" w:rsidR="00F639EF" w:rsidRPr="00464461"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w:t>
      </w:r>
      <w:r w:rsidRPr="0067525B">
        <w:rPr>
          <w:rFonts w:ascii="Tahoma" w:hAnsi="Tahoma" w:cs="Tahoma"/>
          <w:sz w:val="20"/>
        </w:rPr>
        <w:lastRenderedPageBreak/>
        <w:t>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D05978">
      <w:pPr>
        <w:pStyle w:val="WW-Tekstpodstawowywcity2"/>
        <w:numPr>
          <w:ilvl w:val="0"/>
          <w:numId w:val="5"/>
        </w:numPr>
        <w:tabs>
          <w:tab w:val="clear" w:pos="1070"/>
        </w:tabs>
        <w:ind w:left="426"/>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D05978">
      <w:pPr>
        <w:pStyle w:val="WW-Tekstpodstawowywcity2"/>
        <w:ind w:left="426"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D05978">
      <w:pPr>
        <w:pStyle w:val="WW-Tekstpodstawowywcity2"/>
        <w:ind w:left="426"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D05978">
      <w:pPr>
        <w:pStyle w:val="WW-Tekstpodstawowywcity2"/>
        <w:ind w:left="426"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D05978">
      <w:pPr>
        <w:pStyle w:val="WW-Tekstpodstawowywcity2"/>
        <w:ind w:left="426"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D05978">
      <w:pPr>
        <w:pStyle w:val="WW-Tekstpodstawowywcity2"/>
        <w:ind w:left="426" w:firstLine="0"/>
        <w:rPr>
          <w:rFonts w:ascii="Tahoma" w:hAnsi="Tahoma" w:cs="Tahoma"/>
          <w:sz w:val="20"/>
        </w:rPr>
      </w:pPr>
    </w:p>
    <w:p w14:paraId="1C5C8F7C" w14:textId="7897A6B7" w:rsidR="00F639EF" w:rsidRPr="00D05978"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w:t>
      </w:r>
      <w:r w:rsidRPr="00D05978">
        <w:rPr>
          <w:rFonts w:ascii="Tahoma" w:hAnsi="Tahoma" w:cs="Tahoma"/>
          <w:sz w:val="20"/>
          <w:shd w:val="clear" w:color="auto" w:fill="FFFFFF"/>
        </w:rPr>
        <w:t>lub innych przyczyn niezależnych od ubezpieczonego (np. złe warunki atmosferyczne). Limit odpo</w:t>
      </w:r>
      <w:r w:rsidRPr="00D05978">
        <w:rPr>
          <w:rFonts w:ascii="Tahoma" w:hAnsi="Tahoma" w:cs="Tahoma"/>
          <w:sz w:val="20"/>
        </w:rPr>
        <w:t>wiedzialności na jedno i wszystkie zdarzenia w rocznym okresie ubezpieczenia: 100.000,00 zł. Klauzula dotyczy ubezpieczenia mienia od wszystkich ryzyk.</w:t>
      </w:r>
    </w:p>
    <w:p w14:paraId="25F94C02" w14:textId="6F022E39" w:rsidR="00F639EF" w:rsidRPr="00D05978"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D05978">
        <w:rPr>
          <w:rFonts w:ascii="Tahoma" w:hAnsi="Tahoma" w:cs="Tahoma"/>
          <w:b/>
          <w:bCs/>
          <w:sz w:val="20"/>
        </w:rPr>
        <w:t xml:space="preserve">Klauzula przywrócenia sumy ubezpieczenia po szkodzie </w:t>
      </w:r>
      <w:r w:rsidRPr="00D05978">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D05978">
        <w:rPr>
          <w:rFonts w:ascii="Tahoma" w:hAnsi="Tahoma" w:cs="Tahoma"/>
          <w:sz w:val="20"/>
        </w:rPr>
        <w:t>Dotyczy ubezpieczenia mienia od wszystkich ryzyk, ubezpieczenia sprzętu elektronicznego od wszystkich ryzyk.</w:t>
      </w:r>
      <w:r w:rsidRPr="00D05978">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230B80">
      <w:pPr>
        <w:numPr>
          <w:ilvl w:val="0"/>
          <w:numId w:val="5"/>
        </w:numPr>
        <w:tabs>
          <w:tab w:val="clear" w:pos="1070"/>
        </w:tabs>
        <w:autoSpaceDE w:val="0"/>
        <w:autoSpaceDN w:val="0"/>
        <w:adjustRightInd w:val="0"/>
        <w:ind w:left="426" w:hanging="426"/>
        <w:jc w:val="both"/>
        <w:rPr>
          <w:rFonts w:ascii="Tahoma" w:hAnsi="Tahoma" w:cs="Tahoma"/>
          <w:color w:val="000000"/>
        </w:rPr>
      </w:pPr>
      <w:r w:rsidRPr="00D05978">
        <w:rPr>
          <w:rFonts w:ascii="Tahoma" w:hAnsi="Tahoma" w:cs="Tahoma"/>
          <w:b/>
        </w:rPr>
        <w:t>Klauzula szkód mechanicznych  –</w:t>
      </w:r>
      <w:r w:rsidRPr="00D05978">
        <w:rPr>
          <w:rFonts w:ascii="Tahoma" w:hAnsi="Tahoma" w:cs="Tahoma"/>
        </w:rPr>
        <w:t xml:space="preserve"> na mocy niniejszej klauzuli Ubezpieczyciel rozszerza zakres ochrony ubezpieczeniowej o szkody mechaniczne </w:t>
      </w:r>
      <w:r w:rsidRPr="00E04FA8">
        <w:rPr>
          <w:rFonts w:ascii="Tahoma" w:hAnsi="Tahoma" w:cs="Tahoma"/>
          <w:color w:val="000000"/>
        </w:rPr>
        <w:t>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D05978">
      <w:pPr>
        <w:numPr>
          <w:ilvl w:val="1"/>
          <w:numId w:val="31"/>
        </w:numPr>
        <w:tabs>
          <w:tab w:val="num" w:pos="993"/>
        </w:tabs>
        <w:suppressAutoHyphens/>
        <w:ind w:left="426"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D05978">
      <w:pPr>
        <w:numPr>
          <w:ilvl w:val="1"/>
          <w:numId w:val="31"/>
        </w:numPr>
        <w:tabs>
          <w:tab w:val="num" w:pos="993"/>
        </w:tabs>
        <w:suppressAutoHyphens/>
        <w:ind w:left="426"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D05978">
      <w:pPr>
        <w:numPr>
          <w:ilvl w:val="1"/>
          <w:numId w:val="31"/>
        </w:numPr>
        <w:tabs>
          <w:tab w:val="num" w:pos="993"/>
        </w:tabs>
        <w:suppressAutoHyphens/>
        <w:ind w:left="426"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D05978">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D05978">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D05978" w:rsidRDefault="00F639EF" w:rsidP="00D05978">
      <w:pPr>
        <w:tabs>
          <w:tab w:val="num" w:pos="993"/>
        </w:tabs>
        <w:suppressAutoHyphens/>
        <w:ind w:left="426"/>
        <w:jc w:val="both"/>
        <w:rPr>
          <w:rFonts w:ascii="Tahoma" w:hAnsi="Tahoma" w:cs="Tahoma"/>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w:t>
      </w:r>
      <w:r w:rsidRPr="00D05978">
        <w:rPr>
          <w:rFonts w:ascii="Tahoma" w:hAnsi="Tahoma" w:cs="Tahoma"/>
        </w:rPr>
        <w:t>siły odśrodkowe, wzrost ciśnienia, eksplozję lub implozję, dostanie się ciała obcego, przegrzanie lub wadliwe działanie urządzeń: sterujących, zabezpieczających, sygnalizacyjno-pomiarowych, itp.</w:t>
      </w:r>
    </w:p>
    <w:p w14:paraId="78BA0F6B" w14:textId="7C81066B" w:rsidR="00F639EF" w:rsidRPr="00D05978" w:rsidRDefault="009001B1" w:rsidP="00D05978">
      <w:pPr>
        <w:tabs>
          <w:tab w:val="num" w:pos="993"/>
        </w:tabs>
        <w:suppressAutoHyphens/>
        <w:ind w:left="426"/>
        <w:jc w:val="both"/>
        <w:rPr>
          <w:rFonts w:ascii="Tahoma" w:hAnsi="Tahoma" w:cs="Tahoma"/>
        </w:rPr>
      </w:pPr>
      <w:r w:rsidRPr="00D05978">
        <w:rPr>
          <w:rFonts w:ascii="Tahoma" w:hAnsi="Tahoma" w:cs="Tahoma"/>
        </w:rPr>
        <w:t>Poza wyłączeniami odpowiedzialności  określonymi w programie ubezpieczenia mienia od wszystkich ryzyk, o</w:t>
      </w:r>
      <w:r w:rsidR="00F639EF" w:rsidRPr="00D05978">
        <w:rPr>
          <w:rFonts w:ascii="Tahoma" w:hAnsi="Tahoma" w:cs="Tahoma"/>
        </w:rPr>
        <w:t>chrona ubezpieczeniowa nie obejmuje szkód:</w:t>
      </w:r>
    </w:p>
    <w:p w14:paraId="14EE8511" w14:textId="77777777" w:rsidR="00F639EF" w:rsidRPr="00D05978" w:rsidRDefault="00F639EF" w:rsidP="00D05978">
      <w:pPr>
        <w:tabs>
          <w:tab w:val="num" w:pos="993"/>
        </w:tabs>
        <w:autoSpaceDE w:val="0"/>
        <w:autoSpaceDN w:val="0"/>
        <w:adjustRightInd w:val="0"/>
        <w:ind w:left="426"/>
        <w:jc w:val="both"/>
        <w:rPr>
          <w:rFonts w:ascii="Tahoma" w:hAnsi="Tahoma" w:cs="Tahoma"/>
        </w:rPr>
      </w:pPr>
      <w:r w:rsidRPr="00D05978">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D05978" w:rsidRDefault="00F639EF" w:rsidP="00D05978">
      <w:pPr>
        <w:tabs>
          <w:tab w:val="num" w:pos="993"/>
        </w:tabs>
        <w:autoSpaceDE w:val="0"/>
        <w:autoSpaceDN w:val="0"/>
        <w:adjustRightInd w:val="0"/>
        <w:ind w:left="426"/>
        <w:jc w:val="both"/>
        <w:rPr>
          <w:rFonts w:ascii="Tahoma" w:hAnsi="Tahoma" w:cs="Tahoma"/>
        </w:rPr>
      </w:pPr>
      <w:r w:rsidRPr="00D05978">
        <w:rPr>
          <w:rFonts w:ascii="Tahoma" w:hAnsi="Tahoma" w:cs="Tahoma"/>
        </w:rPr>
        <w:t xml:space="preserve">- </w:t>
      </w:r>
      <w:bookmarkStart w:id="2" w:name="_Hlk65146807"/>
      <w:r w:rsidRPr="00D05978">
        <w:rPr>
          <w:rFonts w:ascii="Tahoma" w:hAnsi="Tahoma" w:cs="Tahoma"/>
        </w:rPr>
        <w:t>w częściach i materiałach, które ulegają szybkiemu zużyciu lub z uwagi na swoje specyficzne funkcje podlegają okresowej wymianie w ramach konserwacji</w:t>
      </w:r>
      <w:bookmarkEnd w:id="2"/>
      <w:r w:rsidRPr="00D05978">
        <w:rPr>
          <w:rFonts w:ascii="Tahoma" w:hAnsi="Tahoma" w:cs="Tahoma"/>
        </w:rPr>
        <w:t>,</w:t>
      </w:r>
    </w:p>
    <w:p w14:paraId="78DF818A" w14:textId="77777777" w:rsidR="00F639EF" w:rsidRPr="00D05978" w:rsidRDefault="00F639EF" w:rsidP="00D05978">
      <w:pPr>
        <w:tabs>
          <w:tab w:val="num" w:pos="993"/>
        </w:tabs>
        <w:autoSpaceDE w:val="0"/>
        <w:autoSpaceDN w:val="0"/>
        <w:adjustRightInd w:val="0"/>
        <w:ind w:left="426"/>
        <w:jc w:val="both"/>
        <w:rPr>
          <w:rFonts w:ascii="Tahoma" w:hAnsi="Tahoma" w:cs="Tahoma"/>
        </w:rPr>
      </w:pPr>
      <w:r w:rsidRPr="00D05978">
        <w:rPr>
          <w:rFonts w:ascii="Tahoma" w:hAnsi="Tahoma" w:cs="Tahoma"/>
        </w:rPr>
        <w:t>- w czasie naprawy dokonywanej przez zewnętrzne służby techniczne,</w:t>
      </w:r>
    </w:p>
    <w:p w14:paraId="31798232" w14:textId="77777777" w:rsidR="00F639EF" w:rsidRPr="00D05978" w:rsidRDefault="00F639EF" w:rsidP="00D05978">
      <w:pPr>
        <w:tabs>
          <w:tab w:val="num" w:pos="993"/>
        </w:tabs>
        <w:autoSpaceDE w:val="0"/>
        <w:autoSpaceDN w:val="0"/>
        <w:adjustRightInd w:val="0"/>
        <w:ind w:left="426"/>
        <w:jc w:val="both"/>
        <w:rPr>
          <w:rFonts w:ascii="Tahoma" w:hAnsi="Tahoma" w:cs="Tahoma"/>
        </w:rPr>
      </w:pPr>
      <w:r w:rsidRPr="00D05978">
        <w:rPr>
          <w:rFonts w:ascii="Tahoma" w:hAnsi="Tahoma" w:cs="Tahoma"/>
        </w:rPr>
        <w:t>- będące następstwem naturalnego zużycia wskutek eksploatacji maszyny,</w:t>
      </w:r>
    </w:p>
    <w:p w14:paraId="1D8483C5" w14:textId="77777777" w:rsidR="00F639EF" w:rsidRPr="00D05978" w:rsidRDefault="00F639EF" w:rsidP="00D05978">
      <w:pPr>
        <w:tabs>
          <w:tab w:val="num" w:pos="993"/>
        </w:tabs>
        <w:autoSpaceDE w:val="0"/>
        <w:autoSpaceDN w:val="0"/>
        <w:adjustRightInd w:val="0"/>
        <w:ind w:left="426"/>
        <w:jc w:val="both"/>
        <w:rPr>
          <w:rFonts w:ascii="Tahoma" w:hAnsi="Tahoma" w:cs="Tahoma"/>
        </w:rPr>
      </w:pPr>
      <w:r w:rsidRPr="00D05978">
        <w:rPr>
          <w:rFonts w:ascii="Tahoma" w:hAnsi="Tahoma" w:cs="Tahoma"/>
        </w:rPr>
        <w:t>- w okresie gwarancyjnym, pokrywane przez producenta lub przez zewnętrzny warsztat naprawczy,</w:t>
      </w:r>
    </w:p>
    <w:p w14:paraId="7FBFDA9A" w14:textId="77777777" w:rsidR="00F639EF" w:rsidRPr="00D05978" w:rsidRDefault="00F639EF" w:rsidP="00D05978">
      <w:pPr>
        <w:tabs>
          <w:tab w:val="num" w:pos="993"/>
        </w:tabs>
        <w:suppressAutoHyphens/>
        <w:ind w:left="426"/>
        <w:jc w:val="both"/>
        <w:rPr>
          <w:rFonts w:ascii="Tahoma" w:hAnsi="Tahoma" w:cs="Tahoma"/>
        </w:rPr>
      </w:pPr>
      <w:r w:rsidRPr="00D05978">
        <w:rPr>
          <w:rFonts w:ascii="Tahoma" w:hAnsi="Tahoma" w:cs="Tahoma"/>
        </w:rPr>
        <w:t>- spowodowane wadami bądź usterkami ujawnionymi przed zawarciem ubezpieczenia,</w:t>
      </w:r>
    </w:p>
    <w:p w14:paraId="7E32556E" w14:textId="77777777" w:rsidR="00F639EF" w:rsidRPr="00D05978" w:rsidRDefault="00F639EF" w:rsidP="00D05978">
      <w:pPr>
        <w:tabs>
          <w:tab w:val="num" w:pos="993"/>
        </w:tabs>
        <w:suppressAutoHyphens/>
        <w:ind w:left="426"/>
        <w:jc w:val="both"/>
        <w:rPr>
          <w:rFonts w:ascii="Tahoma" w:hAnsi="Tahoma" w:cs="Tahoma"/>
        </w:rPr>
      </w:pPr>
      <w:r w:rsidRPr="00D05978">
        <w:rPr>
          <w:rFonts w:ascii="Tahoma" w:hAnsi="Tahoma" w:cs="Tahoma"/>
        </w:rPr>
        <w:t>- o charakterze estetycznym, w tym zarysowania, zadrapania powierzchni, wgniecenia, obtłuczenia,</w:t>
      </w:r>
    </w:p>
    <w:p w14:paraId="6C04572B" w14:textId="77777777" w:rsidR="00F639EF" w:rsidRPr="00D05978" w:rsidRDefault="00F639EF" w:rsidP="00D05978">
      <w:pPr>
        <w:tabs>
          <w:tab w:val="num" w:pos="993"/>
        </w:tabs>
        <w:autoSpaceDE w:val="0"/>
        <w:autoSpaceDN w:val="0"/>
        <w:adjustRightInd w:val="0"/>
        <w:ind w:left="426"/>
        <w:jc w:val="both"/>
        <w:rPr>
          <w:rFonts w:ascii="Tahoma" w:hAnsi="Tahoma" w:cs="Tahoma"/>
        </w:rPr>
      </w:pPr>
      <w:r w:rsidRPr="00D05978">
        <w:rPr>
          <w:rFonts w:ascii="Tahoma" w:hAnsi="Tahoma" w:cs="Tahoma"/>
        </w:rPr>
        <w:t>- wynikające z wszelkich pośrednich i utraconych korzyści,</w:t>
      </w:r>
    </w:p>
    <w:p w14:paraId="7D90F059" w14:textId="77777777" w:rsidR="00F639EF" w:rsidRPr="00D05978" w:rsidRDefault="00F639EF" w:rsidP="00D05978">
      <w:pPr>
        <w:tabs>
          <w:tab w:val="num" w:pos="993"/>
        </w:tabs>
        <w:autoSpaceDE w:val="0"/>
        <w:autoSpaceDN w:val="0"/>
        <w:adjustRightInd w:val="0"/>
        <w:ind w:left="426"/>
        <w:jc w:val="both"/>
        <w:rPr>
          <w:rFonts w:ascii="Tahoma" w:hAnsi="Tahoma" w:cs="Tahoma"/>
        </w:rPr>
      </w:pPr>
      <w:r w:rsidRPr="00D05978">
        <w:rPr>
          <w:rFonts w:ascii="Tahoma" w:hAnsi="Tahoma" w:cs="Tahoma"/>
        </w:rPr>
        <w:lastRenderedPageBreak/>
        <w:t>- w postaci utraty zysku.</w:t>
      </w:r>
    </w:p>
    <w:p w14:paraId="3C617D8B" w14:textId="36DC13BD" w:rsidR="00F639EF" w:rsidRPr="00D05978" w:rsidRDefault="00F639EF" w:rsidP="00D05978">
      <w:pPr>
        <w:tabs>
          <w:tab w:val="num" w:pos="993"/>
        </w:tabs>
        <w:autoSpaceDE w:val="0"/>
        <w:autoSpaceDN w:val="0"/>
        <w:adjustRightInd w:val="0"/>
        <w:ind w:left="426"/>
        <w:jc w:val="both"/>
        <w:rPr>
          <w:rFonts w:ascii="Tahoma" w:hAnsi="Tahoma" w:cs="Tahoma"/>
        </w:rPr>
      </w:pPr>
      <w:r w:rsidRPr="00D05978">
        <w:rPr>
          <w:rFonts w:ascii="Tahoma" w:hAnsi="Tahoma" w:cs="Tahoma"/>
        </w:rPr>
        <w:t xml:space="preserve">Limit odpowiedzialności: do 100.000,00 zł na jedno i wszystkie zdarzenia w </w:t>
      </w:r>
      <w:r w:rsidR="00AC5F1B" w:rsidRPr="00D05978">
        <w:rPr>
          <w:rFonts w:ascii="Tahoma" w:hAnsi="Tahoma" w:cs="Tahoma"/>
        </w:rPr>
        <w:t xml:space="preserve">rocznym </w:t>
      </w:r>
      <w:r w:rsidRPr="00D05978">
        <w:rPr>
          <w:rFonts w:ascii="Tahoma" w:hAnsi="Tahoma" w:cs="Tahoma"/>
        </w:rPr>
        <w:t>okresie ubezpieczenia.</w:t>
      </w:r>
    </w:p>
    <w:p w14:paraId="669BB5D6" w14:textId="3203146C" w:rsidR="00F639EF" w:rsidRPr="00D05978" w:rsidRDefault="00F639EF" w:rsidP="00D05978">
      <w:pPr>
        <w:tabs>
          <w:tab w:val="num" w:pos="993"/>
        </w:tabs>
        <w:autoSpaceDE w:val="0"/>
        <w:autoSpaceDN w:val="0"/>
        <w:adjustRightInd w:val="0"/>
        <w:ind w:left="426"/>
        <w:jc w:val="both"/>
        <w:rPr>
          <w:rFonts w:ascii="Tahoma" w:eastAsia="Verdana,Italic" w:hAnsi="Tahoma" w:cs="Tahoma"/>
          <w:i/>
          <w:iCs/>
        </w:rPr>
      </w:pPr>
      <w:r w:rsidRPr="00D05978">
        <w:rPr>
          <w:rFonts w:ascii="Tahoma" w:eastAsia="Verdana,Italic" w:hAnsi="Tahoma" w:cs="Tahoma"/>
          <w:i/>
          <w:iCs/>
        </w:rPr>
        <w:t>Zastosowane limity odpowiedzialności nie mają zastosowania do ryzyk, które w myśl zapisów OWU</w:t>
      </w:r>
      <w:r w:rsidR="00D05978">
        <w:rPr>
          <w:rFonts w:ascii="Tahoma" w:eastAsia="Verdana,Italic" w:hAnsi="Tahoma" w:cs="Tahoma"/>
          <w:i/>
          <w:iCs/>
        </w:rPr>
        <w:t xml:space="preserve"> </w:t>
      </w:r>
      <w:r w:rsidRPr="00D05978">
        <w:rPr>
          <w:rFonts w:ascii="Tahoma" w:eastAsia="Verdana,Italic" w:hAnsi="Tahoma" w:cs="Tahoma"/>
          <w:i/>
          <w:iCs/>
        </w:rPr>
        <w:t xml:space="preserve">nie są limitowane. </w:t>
      </w:r>
    </w:p>
    <w:p w14:paraId="7E9BB678" w14:textId="77777777" w:rsidR="00F639EF" w:rsidRPr="00D05978" w:rsidRDefault="00F639EF" w:rsidP="00D05978">
      <w:pPr>
        <w:widowControl w:val="0"/>
        <w:tabs>
          <w:tab w:val="num" w:pos="993"/>
          <w:tab w:val="left" w:pos="1276"/>
        </w:tabs>
        <w:snapToGrid w:val="0"/>
        <w:ind w:left="426"/>
        <w:jc w:val="both"/>
        <w:rPr>
          <w:rFonts w:ascii="Tahoma" w:hAnsi="Tahoma" w:cs="Tahoma"/>
        </w:rPr>
      </w:pPr>
      <w:r w:rsidRPr="00D05978">
        <w:rPr>
          <w:rFonts w:ascii="Tahoma" w:hAnsi="Tahoma" w:cs="Tahoma"/>
        </w:rPr>
        <w:t xml:space="preserve">Klauzula dotyczy ubezpieczenia mienia od wszystkich ryzyk. </w:t>
      </w:r>
    </w:p>
    <w:p w14:paraId="36B410BB" w14:textId="77777777" w:rsidR="00F639EF" w:rsidRPr="00D05978" w:rsidRDefault="00F639EF" w:rsidP="00D05978">
      <w:pPr>
        <w:widowControl w:val="0"/>
        <w:tabs>
          <w:tab w:val="num" w:pos="993"/>
          <w:tab w:val="left" w:pos="1276"/>
        </w:tabs>
        <w:snapToGrid w:val="0"/>
        <w:ind w:left="426"/>
        <w:jc w:val="both"/>
        <w:rPr>
          <w:rFonts w:ascii="Tahoma" w:hAnsi="Tahoma" w:cs="Tahoma"/>
          <w:b/>
        </w:rPr>
      </w:pPr>
      <w:r w:rsidRPr="00D05978">
        <w:rPr>
          <w:rFonts w:ascii="Tahoma" w:hAnsi="Tahoma" w:cs="Tahoma"/>
          <w:b/>
        </w:rPr>
        <w:t>Klauzula dotyczy mienia nie ubezpieczonego w ramach ryzyka ubezpieczenia maszyn i urządzeń od uszkodzeń.</w:t>
      </w:r>
    </w:p>
    <w:p w14:paraId="3C7807D5" w14:textId="77777777" w:rsidR="00F639EF" w:rsidRPr="00D05978" w:rsidRDefault="00F639EF" w:rsidP="00D05978">
      <w:pPr>
        <w:widowControl w:val="0"/>
        <w:tabs>
          <w:tab w:val="num" w:pos="993"/>
          <w:tab w:val="left" w:pos="1276"/>
        </w:tabs>
        <w:snapToGrid w:val="0"/>
        <w:ind w:left="426"/>
        <w:jc w:val="both"/>
        <w:rPr>
          <w:rFonts w:ascii="Tahoma" w:hAnsi="Tahoma" w:cs="Tahoma"/>
        </w:rPr>
      </w:pPr>
    </w:p>
    <w:p w14:paraId="63D14700" w14:textId="03442FA5" w:rsidR="00F639EF" w:rsidRPr="00D05978" w:rsidRDefault="00F639EF" w:rsidP="00D05978">
      <w:pPr>
        <w:pStyle w:val="WW-Tekstpodstawowywcity2"/>
        <w:numPr>
          <w:ilvl w:val="0"/>
          <w:numId w:val="5"/>
        </w:numPr>
        <w:tabs>
          <w:tab w:val="clear" w:pos="1070"/>
        </w:tabs>
        <w:ind w:left="426"/>
        <w:rPr>
          <w:rFonts w:ascii="Tahoma" w:hAnsi="Tahoma" w:cs="Tahoma"/>
          <w:sz w:val="20"/>
        </w:rPr>
      </w:pPr>
      <w:r w:rsidRPr="00D05978">
        <w:rPr>
          <w:rFonts w:ascii="Tahoma" w:hAnsi="Tahoma" w:cs="Tahoma"/>
          <w:b/>
          <w:bCs/>
          <w:sz w:val="20"/>
          <w:shd w:val="clear" w:color="auto" w:fill="FFFFFF"/>
        </w:rPr>
        <w:t>Klauzula ubezpieczenia szkód elektrycznych</w:t>
      </w:r>
      <w:r w:rsidRPr="00D05978">
        <w:rPr>
          <w:rFonts w:ascii="Tahoma" w:hAnsi="Tahoma" w:cs="Tahoma"/>
          <w:sz w:val="20"/>
          <w:shd w:val="clear" w:color="auto" w:fill="FFFFFF"/>
        </w:rPr>
        <w:t xml:space="preserve"> - </w:t>
      </w:r>
      <w:bookmarkStart w:id="3" w:name="_Hlk102544172"/>
      <w:r w:rsidR="00851211" w:rsidRPr="00D05978">
        <w:rPr>
          <w:rFonts w:ascii="Tahoma" w:hAnsi="Tahoma" w:cs="Tahoma"/>
          <w:sz w:val="20"/>
          <w:shd w:val="clear" w:color="auto" w:fill="FFFFFF"/>
        </w:rPr>
        <w:t>na mocy niniejszej klauzuli</w:t>
      </w:r>
      <w:bookmarkEnd w:id="3"/>
      <w:r w:rsidR="00851211" w:rsidRPr="00D05978">
        <w:rPr>
          <w:rFonts w:ascii="Tahoma" w:hAnsi="Tahoma" w:cs="Tahoma"/>
          <w:sz w:val="20"/>
          <w:shd w:val="clear" w:color="auto" w:fill="FFFFFF"/>
        </w:rPr>
        <w:t xml:space="preserve"> </w:t>
      </w:r>
      <w:r w:rsidRPr="00D05978">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D05978" w:rsidRDefault="00F639EF" w:rsidP="00D05978">
      <w:pPr>
        <w:ind w:left="426"/>
        <w:jc w:val="both"/>
        <w:rPr>
          <w:rFonts w:ascii="Tahoma" w:hAnsi="Tahoma" w:cs="Tahoma"/>
        </w:rPr>
      </w:pPr>
      <w:r w:rsidRPr="00D05978">
        <w:rPr>
          <w:rFonts w:ascii="Tahoma" w:hAnsi="Tahoma" w:cs="Tahoma"/>
          <w:shd w:val="clear" w:color="auto" w:fill="FFFFFF"/>
        </w:rPr>
        <w:t xml:space="preserve">Poza wyłączeniami odpowiedzialności określonymi w </w:t>
      </w:r>
      <w:r w:rsidR="00D04692" w:rsidRPr="00D05978">
        <w:rPr>
          <w:rFonts w:ascii="Tahoma" w:hAnsi="Tahoma" w:cs="Tahoma"/>
          <w:shd w:val="clear" w:color="auto" w:fill="FFFFFF"/>
        </w:rPr>
        <w:t>programie ubezpieczenia mienia od wszystkich ryzyk</w:t>
      </w:r>
      <w:r w:rsidRPr="00D05978">
        <w:rPr>
          <w:rFonts w:ascii="Tahoma" w:hAnsi="Tahoma" w:cs="Tahoma"/>
          <w:shd w:val="clear" w:color="auto" w:fill="FFFFFF"/>
        </w:rPr>
        <w:t>, ubezpieczeniem nie są objęte szkody:</w:t>
      </w:r>
    </w:p>
    <w:p w14:paraId="3359004B" w14:textId="77777777" w:rsidR="00F639EF" w:rsidRPr="00D05978" w:rsidRDefault="00F639EF" w:rsidP="00D05978">
      <w:pPr>
        <w:ind w:left="426"/>
        <w:jc w:val="both"/>
        <w:rPr>
          <w:rFonts w:ascii="Tahoma" w:hAnsi="Tahoma" w:cs="Tahoma"/>
        </w:rPr>
      </w:pPr>
      <w:r w:rsidRPr="00D05978">
        <w:rPr>
          <w:rFonts w:ascii="Tahoma" w:hAnsi="Tahoma" w:cs="Tahoma"/>
          <w:shd w:val="clear" w:color="auto" w:fill="FFFFFF"/>
        </w:rPr>
        <w:t>a) mechaniczne, chyba że powstały w następstwie szkody elektrycznej,</w:t>
      </w:r>
    </w:p>
    <w:p w14:paraId="786D03E6" w14:textId="77777777" w:rsidR="00F639EF" w:rsidRPr="00D05978" w:rsidRDefault="00F639EF" w:rsidP="00D05978">
      <w:pPr>
        <w:ind w:left="426"/>
        <w:jc w:val="both"/>
        <w:rPr>
          <w:rFonts w:ascii="Tahoma" w:hAnsi="Tahoma" w:cs="Tahoma"/>
        </w:rPr>
      </w:pPr>
      <w:r w:rsidRPr="00D05978">
        <w:rPr>
          <w:rFonts w:ascii="Tahoma" w:hAnsi="Tahoma" w:cs="Tahoma"/>
          <w:shd w:val="clear" w:color="auto" w:fill="FFFFFF"/>
        </w:rPr>
        <w:t>b) w okresie gwarancyjnym, pokrywane przez producenta lub przez zewnętrzny warsztat naprawczy,</w:t>
      </w:r>
    </w:p>
    <w:p w14:paraId="093B99C6" w14:textId="77777777" w:rsidR="00F639EF" w:rsidRPr="00D05978" w:rsidRDefault="00F639EF" w:rsidP="00D05978">
      <w:pPr>
        <w:ind w:left="426"/>
        <w:jc w:val="both"/>
        <w:rPr>
          <w:rFonts w:ascii="Tahoma" w:hAnsi="Tahoma" w:cs="Tahoma"/>
        </w:rPr>
      </w:pPr>
      <w:r w:rsidRPr="00D0597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D05978" w:rsidRDefault="00F639EF" w:rsidP="00D05978">
      <w:pPr>
        <w:ind w:left="426"/>
        <w:jc w:val="both"/>
        <w:rPr>
          <w:rFonts w:ascii="Tahoma" w:hAnsi="Tahoma" w:cs="Tahoma"/>
        </w:rPr>
      </w:pPr>
      <w:r w:rsidRPr="00D05978">
        <w:rPr>
          <w:rFonts w:ascii="Tahoma" w:hAnsi="Tahoma" w:cs="Tahoma"/>
          <w:shd w:val="clear" w:color="auto" w:fill="FFFFFF"/>
        </w:rPr>
        <w:t>d) we wszelkiego rodzaju miernikach (woltomierzach, amperomierzach, indykatorach, itp.) i licznikach,</w:t>
      </w:r>
    </w:p>
    <w:p w14:paraId="2D2F6ADD" w14:textId="77777777" w:rsidR="00F639EF" w:rsidRPr="00D05978" w:rsidRDefault="00F639EF" w:rsidP="00D05978">
      <w:pPr>
        <w:ind w:left="426"/>
        <w:jc w:val="both"/>
        <w:rPr>
          <w:rFonts w:ascii="Tahoma" w:hAnsi="Tahoma" w:cs="Tahoma"/>
        </w:rPr>
      </w:pPr>
      <w:r w:rsidRPr="00D0597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D05978" w:rsidRDefault="00F639EF" w:rsidP="00D05978">
      <w:pPr>
        <w:ind w:left="426"/>
        <w:rPr>
          <w:rFonts w:ascii="Tahoma" w:hAnsi="Tahoma" w:cs="Tahoma"/>
        </w:rPr>
      </w:pPr>
      <w:r w:rsidRPr="00D0597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D05978" w:rsidRDefault="00F639EF" w:rsidP="00D05978">
      <w:pPr>
        <w:ind w:left="426"/>
        <w:rPr>
          <w:rFonts w:ascii="Tahoma" w:hAnsi="Tahoma" w:cs="Tahoma"/>
          <w:shd w:val="clear" w:color="auto" w:fill="FFFFFF"/>
        </w:rPr>
      </w:pPr>
      <w:r w:rsidRPr="00D05978">
        <w:rPr>
          <w:rFonts w:ascii="Tahoma" w:hAnsi="Tahoma" w:cs="Tahoma"/>
          <w:shd w:val="clear" w:color="auto" w:fill="FFFFFF"/>
        </w:rPr>
        <w:t xml:space="preserve">Limit odpowiedzialności na jedno i wszystkie zdarzenia w </w:t>
      </w:r>
      <w:r w:rsidR="00AC5F1B" w:rsidRPr="00D05978">
        <w:rPr>
          <w:rFonts w:ascii="Tahoma" w:hAnsi="Tahoma" w:cs="Tahoma"/>
          <w:shd w:val="clear" w:color="auto" w:fill="FFFFFF"/>
        </w:rPr>
        <w:t xml:space="preserve">rocznym </w:t>
      </w:r>
      <w:r w:rsidRPr="00D05978">
        <w:rPr>
          <w:rFonts w:ascii="Tahoma" w:hAnsi="Tahoma" w:cs="Tahoma"/>
          <w:shd w:val="clear" w:color="auto" w:fill="FFFFFF"/>
        </w:rPr>
        <w:t xml:space="preserve">okresie ubezpieczenia: </w:t>
      </w:r>
      <w:r w:rsidRPr="00D05978">
        <w:rPr>
          <w:rFonts w:ascii="Tahoma" w:hAnsi="Tahoma" w:cs="Tahoma"/>
          <w:bCs/>
          <w:shd w:val="clear" w:color="auto" w:fill="FFFFFF"/>
        </w:rPr>
        <w:t>100.000,00 zł.</w:t>
      </w:r>
      <w:r w:rsidRPr="00D05978">
        <w:rPr>
          <w:rFonts w:ascii="Tahoma" w:hAnsi="Tahoma" w:cs="Tahoma"/>
          <w:shd w:val="clear" w:color="auto" w:fill="FFFFFF"/>
        </w:rPr>
        <w:t xml:space="preserve"> Dotyczy ubezpieczenia mienia od wszystkich ryzyk.</w:t>
      </w:r>
    </w:p>
    <w:p w14:paraId="102BB098" w14:textId="77777777" w:rsidR="00F639EF" w:rsidRPr="00D05978" w:rsidRDefault="00F639EF" w:rsidP="00D05978">
      <w:pPr>
        <w:pStyle w:val="WW-Tekstpodstawowywcity2"/>
        <w:ind w:left="426" w:firstLine="0"/>
        <w:rPr>
          <w:rFonts w:ascii="Tahoma" w:hAnsi="Tahoma" w:cs="Tahoma"/>
          <w:sz w:val="20"/>
        </w:rPr>
      </w:pPr>
    </w:p>
    <w:p w14:paraId="772275B5" w14:textId="63E75B4B" w:rsidR="00F639EF" w:rsidRPr="00D05978" w:rsidRDefault="00F639EF" w:rsidP="003F0919">
      <w:pPr>
        <w:pStyle w:val="WW-Tekstpodstawowywcity2"/>
        <w:numPr>
          <w:ilvl w:val="0"/>
          <w:numId w:val="5"/>
        </w:numPr>
        <w:tabs>
          <w:tab w:val="clear" w:pos="1070"/>
        </w:tabs>
        <w:ind w:left="426" w:hanging="426"/>
        <w:rPr>
          <w:rFonts w:ascii="Tahoma" w:hAnsi="Tahoma" w:cs="Tahoma"/>
          <w:sz w:val="20"/>
        </w:rPr>
      </w:pPr>
      <w:r w:rsidRPr="00D05978">
        <w:rPr>
          <w:rFonts w:ascii="Tahoma" w:hAnsi="Tahoma" w:cs="Tahoma"/>
          <w:b/>
          <w:sz w:val="20"/>
        </w:rPr>
        <w:t>Klauzula katastrofy budowlanej</w:t>
      </w:r>
      <w:r w:rsidRPr="00D05978">
        <w:rPr>
          <w:rFonts w:ascii="Tahoma" w:hAnsi="Tahoma" w:cs="Tahoma"/>
          <w:sz w:val="20"/>
        </w:rPr>
        <w:t xml:space="preserve"> – </w:t>
      </w:r>
      <w:r w:rsidR="00851211" w:rsidRPr="00D05978">
        <w:rPr>
          <w:rFonts w:ascii="Tahoma" w:hAnsi="Tahoma" w:cs="Tahoma"/>
          <w:sz w:val="20"/>
          <w:shd w:val="clear" w:color="auto" w:fill="FFFFFF"/>
        </w:rPr>
        <w:t xml:space="preserve">na mocy niniejszej klauzuli </w:t>
      </w:r>
      <w:r w:rsidRPr="00D05978">
        <w:rPr>
          <w:rFonts w:ascii="Tahoma" w:hAnsi="Tahoma" w:cs="Tahoma"/>
          <w:sz w:val="20"/>
        </w:rPr>
        <w:t xml:space="preserve">Ubezpieczyciel ponosi odpowiedzialność </w:t>
      </w:r>
      <w:r w:rsidRPr="00D05978">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D05978">
        <w:rPr>
          <w:rStyle w:val="object"/>
          <w:rFonts w:ascii="Tahoma" w:hAnsi="Tahoma" w:cs="Tahoma"/>
          <w:sz w:val="20"/>
          <w:shd w:val="clear" w:color="auto" w:fill="FFFFFF"/>
        </w:rPr>
        <w:t>cz</w:t>
      </w:r>
      <w:r w:rsidRPr="00D05978">
        <w:rPr>
          <w:rFonts w:ascii="Tahoma" w:hAnsi="Tahoma" w:cs="Tahoma"/>
          <w:sz w:val="20"/>
          <w:shd w:val="clear" w:color="auto" w:fill="FFFFFF"/>
        </w:rPr>
        <w:t xml:space="preserve">ęści w wyniku nagłej utraty wytrzymałości elementów </w:t>
      </w:r>
      <w:r w:rsidRPr="006B7533">
        <w:rPr>
          <w:rFonts w:ascii="Tahoma" w:hAnsi="Tahoma" w:cs="Tahoma"/>
          <w:color w:val="000000"/>
          <w:sz w:val="20"/>
          <w:shd w:val="clear" w:color="auto" w:fill="FFFFFF"/>
        </w:rPr>
        <w:t>budynku bądź budowli, elementów rusztowań, elementów urządzeń formujących, ścianek szczelnych i obudowy wykopów</w:t>
      </w:r>
      <w:r w:rsidRPr="00D05978">
        <w:rPr>
          <w:rFonts w:ascii="Tahoma" w:hAnsi="Tahoma" w:cs="Tahoma"/>
          <w:sz w:val="20"/>
          <w:shd w:val="clear" w:color="auto" w:fill="FFFFFF"/>
        </w:rPr>
        <w:t>. Limit odpowiedzialności na jedno i wszystkie zdarzenia w rocznym okresie ubezpieczenia: 2.000.000,00 zł.</w:t>
      </w:r>
    </w:p>
    <w:p w14:paraId="000A8D54" w14:textId="1C42825F" w:rsidR="00F639EF" w:rsidRPr="00D05978" w:rsidRDefault="00851211" w:rsidP="00D05978">
      <w:pPr>
        <w:pStyle w:val="WW-Tekstpodstawowywcity2"/>
        <w:ind w:left="426" w:firstLine="0"/>
        <w:rPr>
          <w:rFonts w:ascii="Tahoma" w:hAnsi="Tahoma" w:cs="Tahoma"/>
          <w:sz w:val="20"/>
        </w:rPr>
      </w:pPr>
      <w:bookmarkStart w:id="4" w:name="_Hlk102544141"/>
      <w:r w:rsidRPr="00D05978">
        <w:rPr>
          <w:rFonts w:ascii="Tahoma" w:hAnsi="Tahoma" w:cs="Tahoma"/>
          <w:sz w:val="20"/>
        </w:rPr>
        <w:t>Poza wyłączeniami odpowiedzialności  określonymi w programie ubezpieczenia mienia od wszystkich ryzyk</w:t>
      </w:r>
      <w:r w:rsidRPr="00D05978">
        <w:rPr>
          <w:rFonts w:ascii="Tahoma" w:hAnsi="Tahoma" w:cs="Tahoma"/>
        </w:rPr>
        <w:t>,</w:t>
      </w:r>
      <w:bookmarkEnd w:id="4"/>
      <w:r w:rsidRPr="00D05978">
        <w:rPr>
          <w:rFonts w:ascii="Tahoma" w:hAnsi="Tahoma" w:cs="Tahoma"/>
        </w:rPr>
        <w:t xml:space="preserve"> </w:t>
      </w:r>
      <w:r w:rsidRPr="00D05978">
        <w:rPr>
          <w:rFonts w:ascii="Tahoma" w:hAnsi="Tahoma" w:cs="Tahoma"/>
          <w:sz w:val="20"/>
        </w:rPr>
        <w:t>z</w:t>
      </w:r>
      <w:r w:rsidR="00F639EF" w:rsidRPr="00D05978">
        <w:rPr>
          <w:rFonts w:ascii="Tahoma" w:hAnsi="Tahoma" w:cs="Tahoma"/>
          <w:sz w:val="20"/>
        </w:rPr>
        <w:t xml:space="preserve"> odpowiedzialności Ubezpieczyciela wyłączone są szkody:</w:t>
      </w:r>
    </w:p>
    <w:p w14:paraId="2FDC8AA3" w14:textId="77777777" w:rsidR="00F639EF" w:rsidRPr="00D05978" w:rsidRDefault="00F639EF" w:rsidP="003F0919">
      <w:pPr>
        <w:pStyle w:val="WW-Tekstpodstawowywcity2"/>
        <w:numPr>
          <w:ilvl w:val="0"/>
          <w:numId w:val="49"/>
        </w:numPr>
        <w:ind w:left="851"/>
        <w:rPr>
          <w:rFonts w:ascii="Tahoma" w:hAnsi="Tahoma" w:cs="Tahoma"/>
          <w:sz w:val="20"/>
          <w:shd w:val="clear" w:color="auto" w:fill="FFFFFF"/>
        </w:rPr>
      </w:pPr>
      <w:r w:rsidRPr="00D05978">
        <w:rPr>
          <w:rFonts w:ascii="Tahoma" w:hAnsi="Tahoma" w:cs="Tahoma"/>
          <w:sz w:val="20"/>
        </w:rPr>
        <w:t>wynikłe ze zdarzeń powstałych w budynkach będących w trakcie przebudowy lub remontu wymagającego uzyskania pozwolenia na budowę,</w:t>
      </w:r>
    </w:p>
    <w:p w14:paraId="3ABF4EC2" w14:textId="49DD7911" w:rsidR="00F639EF" w:rsidRPr="00D05978" w:rsidRDefault="00F639EF" w:rsidP="003F0919">
      <w:pPr>
        <w:pStyle w:val="WW-Tekstpodstawowywcity2"/>
        <w:numPr>
          <w:ilvl w:val="0"/>
          <w:numId w:val="49"/>
        </w:numPr>
        <w:ind w:left="851"/>
        <w:rPr>
          <w:rFonts w:ascii="Tahoma" w:hAnsi="Tahoma" w:cs="Tahoma"/>
          <w:sz w:val="20"/>
          <w:shd w:val="clear" w:color="auto" w:fill="FFFFFF"/>
        </w:rPr>
      </w:pPr>
      <w:r w:rsidRPr="00D05978">
        <w:rPr>
          <w:rFonts w:ascii="Tahoma" w:hAnsi="Tahoma" w:cs="Tahoma"/>
          <w:sz w:val="20"/>
        </w:rPr>
        <w:t>w budynkach przeznaczonych do rozbiórki</w:t>
      </w:r>
      <w:r w:rsidR="00351FF0" w:rsidRPr="00D05978">
        <w:rPr>
          <w:rFonts w:ascii="Tahoma" w:hAnsi="Tahoma" w:cs="Tahoma"/>
          <w:sz w:val="20"/>
        </w:rPr>
        <w:t xml:space="preserve">, </w:t>
      </w:r>
    </w:p>
    <w:p w14:paraId="478B6639" w14:textId="63033534" w:rsidR="00351FF0" w:rsidRPr="00D05978" w:rsidRDefault="00351FF0" w:rsidP="003F0919">
      <w:pPr>
        <w:pStyle w:val="WW-Tekstpodstawowywcity2"/>
        <w:numPr>
          <w:ilvl w:val="0"/>
          <w:numId w:val="49"/>
        </w:numPr>
        <w:ind w:left="851"/>
        <w:rPr>
          <w:rFonts w:ascii="Tahoma" w:hAnsi="Tahoma" w:cs="Tahoma"/>
          <w:sz w:val="20"/>
          <w:shd w:val="clear" w:color="auto" w:fill="FFFFFF"/>
        </w:rPr>
      </w:pPr>
      <w:r w:rsidRPr="00D05978">
        <w:rPr>
          <w:rFonts w:ascii="Tahoma" w:hAnsi="Tahoma" w:cs="Tahoma"/>
          <w:sz w:val="20"/>
        </w:rPr>
        <w:t>w budynkach wyłączonych z eksploatacji przez okres dłuższy niż 12 miesięcy</w:t>
      </w:r>
      <w:r w:rsidR="00CD61CD" w:rsidRPr="00D05978">
        <w:rPr>
          <w:rFonts w:ascii="Tahoma" w:hAnsi="Tahoma" w:cs="Tahoma"/>
          <w:sz w:val="20"/>
        </w:rPr>
        <w:t>.</w:t>
      </w:r>
    </w:p>
    <w:p w14:paraId="583D2AC9" w14:textId="77777777" w:rsidR="00F639EF" w:rsidRPr="00D05978" w:rsidRDefault="00F639EF" w:rsidP="00D05978">
      <w:pPr>
        <w:pStyle w:val="WW-Tekstpodstawowywcity2"/>
        <w:ind w:left="426" w:firstLine="0"/>
        <w:rPr>
          <w:rFonts w:ascii="Tahoma" w:hAnsi="Tahoma" w:cs="Tahoma"/>
          <w:sz w:val="20"/>
        </w:rPr>
      </w:pPr>
      <w:r w:rsidRPr="00D05978">
        <w:rPr>
          <w:rFonts w:ascii="Tahoma" w:hAnsi="Tahoma" w:cs="Tahoma"/>
          <w:sz w:val="20"/>
          <w:shd w:val="clear" w:color="auto" w:fill="FFFFFF"/>
        </w:rPr>
        <w:t>Klauzula dotyczy ubezpieczenia mienia od wszystkich ryzyk</w:t>
      </w:r>
      <w:r w:rsidRPr="00D05978">
        <w:rPr>
          <w:rFonts w:ascii="Tahoma" w:hAnsi="Tahoma" w:cs="Tahoma"/>
          <w:sz w:val="20"/>
        </w:rPr>
        <w:t>.</w:t>
      </w:r>
    </w:p>
    <w:p w14:paraId="3D9F57B5" w14:textId="77777777" w:rsidR="00F639EF" w:rsidRPr="002B76CF" w:rsidRDefault="00F639EF" w:rsidP="00D05978">
      <w:pPr>
        <w:pStyle w:val="WW-Tekstpodstawowywcity2"/>
        <w:ind w:left="426" w:firstLine="0"/>
        <w:rPr>
          <w:rFonts w:ascii="Tahoma" w:hAnsi="Tahoma" w:cs="Tahoma"/>
          <w:sz w:val="20"/>
        </w:rPr>
      </w:pPr>
    </w:p>
    <w:p w14:paraId="24F489CE" w14:textId="77777777" w:rsidR="00F639EF" w:rsidRPr="002B76CF" w:rsidRDefault="00F639EF" w:rsidP="00D05978">
      <w:pPr>
        <w:pStyle w:val="WW-Tekstpodstawowywcity2"/>
        <w:numPr>
          <w:ilvl w:val="0"/>
          <w:numId w:val="5"/>
        </w:numPr>
        <w:tabs>
          <w:tab w:val="clear" w:pos="1070"/>
        </w:tabs>
        <w:ind w:left="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D05978">
      <w:pPr>
        <w:ind w:left="426"/>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D05978">
      <w:pPr>
        <w:ind w:left="426"/>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D05978" w:rsidRDefault="00F639EF" w:rsidP="00D05978">
      <w:pPr>
        <w:ind w:left="426"/>
        <w:jc w:val="both"/>
        <w:rPr>
          <w:rFonts w:ascii="Tahoma" w:hAnsi="Tahoma" w:cs="Tahoma"/>
        </w:rPr>
      </w:pPr>
      <w:r w:rsidRPr="002B76CF">
        <w:rPr>
          <w:rFonts w:ascii="Tahoma" w:hAnsi="Tahoma" w:cs="Tahoma"/>
        </w:rPr>
        <w:t xml:space="preserve">- </w:t>
      </w:r>
      <w:r w:rsidRPr="002B76CF">
        <w:rPr>
          <w:rFonts w:ascii="Tahoma" w:hAnsi="Tahoma" w:cs="Tahoma"/>
        </w:rPr>
        <w:tab/>
        <w:t xml:space="preserve">szkody powstałe </w:t>
      </w:r>
      <w:r w:rsidRPr="00D05978">
        <w:rPr>
          <w:rFonts w:ascii="Tahoma" w:hAnsi="Tahoma" w:cs="Tahoma"/>
        </w:rPr>
        <w:t>wskutek katastrofy budowlanej.</w:t>
      </w:r>
    </w:p>
    <w:p w14:paraId="1851A1A9" w14:textId="77777777" w:rsidR="00F639EF" w:rsidRPr="00D05978" w:rsidRDefault="00F639EF" w:rsidP="00D05978">
      <w:pPr>
        <w:ind w:left="426"/>
        <w:jc w:val="both"/>
        <w:rPr>
          <w:rFonts w:ascii="Tahoma" w:hAnsi="Tahoma" w:cs="Tahoma"/>
        </w:rPr>
      </w:pPr>
      <w:r w:rsidRPr="00D05978">
        <w:rPr>
          <w:rFonts w:ascii="Tahoma" w:hAnsi="Tahoma" w:cs="Tahoma"/>
        </w:rPr>
        <w:t>Ubezpieczyciel obejmuje ochroną ww. szkody z następującymi limitami odpowiedzialności w rocznym okresie ubezpieczenia:</w:t>
      </w:r>
    </w:p>
    <w:p w14:paraId="0EB38333" w14:textId="6141C9F6" w:rsidR="00F639EF" w:rsidRPr="00D05978" w:rsidRDefault="00F639EF" w:rsidP="00230B80">
      <w:pPr>
        <w:numPr>
          <w:ilvl w:val="0"/>
          <w:numId w:val="12"/>
        </w:numPr>
        <w:tabs>
          <w:tab w:val="clear" w:pos="1069"/>
        </w:tabs>
        <w:ind w:left="709"/>
        <w:jc w:val="both"/>
        <w:rPr>
          <w:rFonts w:ascii="Tahoma" w:hAnsi="Tahoma" w:cs="Tahoma"/>
        </w:rPr>
      </w:pPr>
      <w:r w:rsidRPr="00D05978">
        <w:rPr>
          <w:rFonts w:ascii="Tahoma" w:hAnsi="Tahoma" w:cs="Tahoma"/>
          <w:shd w:val="clear" w:color="auto" w:fill="FFFFFF"/>
        </w:rPr>
        <w:t xml:space="preserve">szkody w mieniu będącym przedmiotem prac budowlano-montażowych – do limitu 500.000,00 zł na jedno i wszystkie zdarzenia w </w:t>
      </w:r>
      <w:r w:rsidR="00AC5F1B" w:rsidRPr="00D05978">
        <w:rPr>
          <w:rFonts w:ascii="Tahoma" w:hAnsi="Tahoma" w:cs="Tahoma"/>
          <w:shd w:val="clear" w:color="auto" w:fill="FFFFFF"/>
        </w:rPr>
        <w:t xml:space="preserve">rocznym </w:t>
      </w:r>
      <w:r w:rsidRPr="00D05978">
        <w:rPr>
          <w:rFonts w:ascii="Tahoma" w:hAnsi="Tahoma" w:cs="Tahoma"/>
          <w:shd w:val="clear" w:color="auto" w:fill="FFFFFF"/>
        </w:rPr>
        <w:t>okresie ubezpieczenia;</w:t>
      </w:r>
    </w:p>
    <w:p w14:paraId="17BCF4DA" w14:textId="77777777" w:rsidR="00F639EF" w:rsidRPr="00D05978" w:rsidRDefault="00F639EF" w:rsidP="00230B80">
      <w:pPr>
        <w:numPr>
          <w:ilvl w:val="0"/>
          <w:numId w:val="12"/>
        </w:numPr>
        <w:tabs>
          <w:tab w:val="clear" w:pos="1069"/>
        </w:tabs>
        <w:ind w:left="709"/>
        <w:jc w:val="both"/>
        <w:rPr>
          <w:rFonts w:ascii="Tahoma" w:hAnsi="Tahoma" w:cs="Tahoma"/>
        </w:rPr>
      </w:pPr>
      <w:r w:rsidRPr="00D05978">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D05978" w:rsidRDefault="00F639EF" w:rsidP="00230B80">
      <w:pPr>
        <w:numPr>
          <w:ilvl w:val="0"/>
          <w:numId w:val="12"/>
        </w:numPr>
        <w:tabs>
          <w:tab w:val="clear" w:pos="1069"/>
        </w:tabs>
        <w:ind w:left="709"/>
        <w:jc w:val="both"/>
        <w:rPr>
          <w:rFonts w:ascii="Tahoma" w:hAnsi="Tahoma" w:cs="Tahoma"/>
        </w:rPr>
      </w:pPr>
      <w:r w:rsidRPr="00D05978">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D05978" w:rsidRDefault="00F639EF" w:rsidP="00230B80">
      <w:pPr>
        <w:numPr>
          <w:ilvl w:val="0"/>
          <w:numId w:val="12"/>
        </w:numPr>
        <w:tabs>
          <w:tab w:val="clear" w:pos="1069"/>
        </w:tabs>
        <w:ind w:left="709"/>
        <w:jc w:val="both"/>
        <w:rPr>
          <w:rFonts w:ascii="Tahoma" w:hAnsi="Tahoma" w:cs="Tahoma"/>
        </w:rPr>
      </w:pPr>
      <w:r w:rsidRPr="00D05978">
        <w:rPr>
          <w:rFonts w:ascii="Tahoma" w:hAnsi="Tahoma" w:cs="Tahoma"/>
        </w:rPr>
        <w:lastRenderedPageBreak/>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D05978" w:rsidRDefault="00F639EF" w:rsidP="003F0919">
      <w:pPr>
        <w:ind w:left="426"/>
        <w:jc w:val="both"/>
        <w:rPr>
          <w:rFonts w:ascii="Tahoma" w:hAnsi="Tahoma" w:cs="Tahoma"/>
        </w:rPr>
      </w:pPr>
      <w:r w:rsidRPr="00D05978">
        <w:rPr>
          <w:rFonts w:ascii="Tahoma" w:hAnsi="Tahoma" w:cs="Tahoma"/>
        </w:rPr>
        <w:t>Udział własny w szkodzie dla niniejszej klauzuli: 1000,00 zł</w:t>
      </w:r>
    </w:p>
    <w:p w14:paraId="035E744D" w14:textId="77777777" w:rsidR="00F639EF" w:rsidRPr="0067525B" w:rsidRDefault="00F639EF" w:rsidP="003F0919">
      <w:pPr>
        <w:ind w:left="426"/>
        <w:jc w:val="both"/>
        <w:rPr>
          <w:rFonts w:ascii="Tahoma" w:hAnsi="Tahoma" w:cs="Tahoma"/>
        </w:rPr>
      </w:pPr>
      <w:r w:rsidRPr="00D05978">
        <w:rPr>
          <w:rFonts w:ascii="Tahoma" w:hAnsi="Tahoma" w:cs="Tahoma"/>
        </w:rPr>
        <w:t xml:space="preserve">Klauzula dotyczy ubezpieczenia mienia od </w:t>
      </w:r>
      <w:r w:rsidRPr="0067525B">
        <w:rPr>
          <w:rFonts w:ascii="Tahoma" w:hAnsi="Tahoma" w:cs="Tahoma"/>
        </w:rPr>
        <w:t xml:space="preserve">wszystkich ryzyk. </w:t>
      </w:r>
    </w:p>
    <w:p w14:paraId="2C61B209" w14:textId="5D73B266" w:rsidR="00351FF0" w:rsidRPr="00D05978" w:rsidRDefault="00351FF0" w:rsidP="00D05978">
      <w:pPr>
        <w:ind w:left="426"/>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ryzyk budowlano-montażowych, to </w:t>
      </w:r>
      <w:r w:rsidRPr="00D05978">
        <w:rPr>
          <w:rFonts w:ascii="Tahoma" w:hAnsi="Tahoma" w:cs="Tahoma"/>
        </w:rPr>
        <w:t>niniejsza klauzula nie ma zastosowania.</w:t>
      </w:r>
    </w:p>
    <w:p w14:paraId="59A057B5" w14:textId="77777777" w:rsidR="00F639EF" w:rsidRPr="00D05978" w:rsidRDefault="00F639EF" w:rsidP="00D05978">
      <w:pPr>
        <w:ind w:left="426" w:firstLine="709"/>
        <w:jc w:val="both"/>
        <w:rPr>
          <w:rFonts w:ascii="Tahoma" w:hAnsi="Tahoma" w:cs="Tahoma"/>
        </w:rPr>
      </w:pPr>
    </w:p>
    <w:p w14:paraId="77519B42" w14:textId="0F76CF01" w:rsidR="00F639EF" w:rsidRPr="00D05978" w:rsidRDefault="00F639EF" w:rsidP="00D05978">
      <w:pPr>
        <w:pStyle w:val="WW-Tekstpodstawowywcity2"/>
        <w:numPr>
          <w:ilvl w:val="0"/>
          <w:numId w:val="5"/>
        </w:numPr>
        <w:tabs>
          <w:tab w:val="clear" w:pos="1070"/>
        </w:tabs>
        <w:ind w:left="426"/>
        <w:rPr>
          <w:rFonts w:ascii="Tahoma" w:hAnsi="Tahoma" w:cs="Tahoma"/>
          <w:sz w:val="20"/>
        </w:rPr>
      </w:pPr>
      <w:r w:rsidRPr="00D05978">
        <w:rPr>
          <w:rFonts w:ascii="Tahoma" w:hAnsi="Tahoma" w:cs="Tahoma"/>
          <w:b/>
          <w:sz w:val="20"/>
        </w:rPr>
        <w:t>Klauzula ubezpieczenia mienia zabytkowego, unikatowego</w:t>
      </w:r>
      <w:r w:rsidRPr="00D05978">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w:t>
      </w:r>
      <w:r w:rsidR="00AC5F1B" w:rsidRPr="00D05978">
        <w:rPr>
          <w:rFonts w:ascii="Tahoma" w:hAnsi="Tahoma" w:cs="Tahoma"/>
          <w:sz w:val="20"/>
        </w:rPr>
        <w:t xml:space="preserve">rocznym </w:t>
      </w:r>
      <w:r w:rsidRPr="00D05978">
        <w:rPr>
          <w:rFonts w:ascii="Tahoma" w:hAnsi="Tahoma" w:cs="Tahoma"/>
          <w:sz w:val="20"/>
        </w:rPr>
        <w:t>okresie ubezpieczenia. Jest to dodatkowy limit odpowiedzialności, niezależny od sumy ubezpieczenia mienia, które uległo szkodzie. Klauzula dotyczy ubezpieczenia mienia od wszystkich ryzyk.</w:t>
      </w:r>
    </w:p>
    <w:p w14:paraId="25AEA47D" w14:textId="77777777" w:rsidR="00F639EF" w:rsidRPr="00D05978" w:rsidRDefault="00F639EF" w:rsidP="00D05978">
      <w:pPr>
        <w:pStyle w:val="WW-Tekstpodstawowywcity2"/>
        <w:ind w:left="426" w:firstLine="0"/>
        <w:rPr>
          <w:rFonts w:ascii="Tahoma" w:hAnsi="Tahoma" w:cs="Tahoma"/>
          <w:sz w:val="20"/>
        </w:rPr>
      </w:pPr>
    </w:p>
    <w:p w14:paraId="189F60B3" w14:textId="6C381BE1" w:rsidR="00221FCE" w:rsidRPr="00D05978" w:rsidRDefault="00221FCE" w:rsidP="00D05978">
      <w:pPr>
        <w:pStyle w:val="Default"/>
        <w:numPr>
          <w:ilvl w:val="0"/>
          <w:numId w:val="5"/>
        </w:numPr>
        <w:tabs>
          <w:tab w:val="clear" w:pos="1070"/>
        </w:tabs>
        <w:ind w:left="426"/>
        <w:jc w:val="both"/>
        <w:rPr>
          <w:rFonts w:ascii="Tahoma" w:hAnsi="Tahoma" w:cs="Tahoma"/>
          <w:sz w:val="20"/>
          <w:szCs w:val="20"/>
        </w:rPr>
      </w:pPr>
      <w:r w:rsidRPr="00B977C5">
        <w:rPr>
          <w:rFonts w:ascii="Tahoma" w:hAnsi="Tahoma" w:cs="Tahoma"/>
          <w:b/>
          <w:bCs/>
          <w:sz w:val="20"/>
          <w:szCs w:val="20"/>
        </w:rPr>
        <w:t>Klauzula kosztu dodatkowego utraty wody lub innych cieczy</w:t>
      </w:r>
      <w:r w:rsidR="00D05978">
        <w:rPr>
          <w:rFonts w:ascii="Tahoma" w:hAnsi="Tahoma" w:cs="Tahoma"/>
          <w:sz w:val="20"/>
          <w:szCs w:val="20"/>
        </w:rPr>
        <w:t xml:space="preserve"> - z</w:t>
      </w:r>
      <w:r w:rsidRPr="00D05978">
        <w:rPr>
          <w:rFonts w:ascii="Tahoma" w:hAnsi="Tahoma" w:cs="Tahoma"/>
          <w:sz w:val="20"/>
          <w:szCs w:val="20"/>
        </w:rPr>
        <w:t xml:space="preserve"> zachowaniem pozostałych, nie </w:t>
      </w:r>
      <w:r w:rsidRPr="00D05978">
        <w:rPr>
          <w:rFonts w:ascii="Tahoma" w:hAnsi="Tahoma" w:cs="Tahoma"/>
          <w:color w:val="auto"/>
          <w:sz w:val="20"/>
          <w:szCs w:val="20"/>
        </w:rPr>
        <w:t>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D05978" w:rsidRDefault="00221FCE" w:rsidP="00D05978">
      <w:pPr>
        <w:ind w:left="426"/>
        <w:jc w:val="both"/>
        <w:rPr>
          <w:rFonts w:ascii="Tahoma" w:hAnsi="Tahoma" w:cs="Tahoma"/>
          <w:bCs/>
        </w:rPr>
      </w:pPr>
      <w:r w:rsidRPr="00D05978">
        <w:rPr>
          <w:rFonts w:ascii="Tahoma" w:hAnsi="Tahoma" w:cs="Tahoma"/>
        </w:rPr>
        <w:t xml:space="preserve">Limit odpowiedzialności </w:t>
      </w:r>
      <w:r w:rsidR="00D631FB" w:rsidRPr="00D05978">
        <w:rPr>
          <w:rFonts w:ascii="Tahoma" w:hAnsi="Tahoma" w:cs="Tahoma"/>
          <w:b/>
          <w:bCs/>
        </w:rPr>
        <w:t>15</w:t>
      </w:r>
      <w:r w:rsidRPr="00D05978">
        <w:rPr>
          <w:rFonts w:ascii="Tahoma" w:hAnsi="Tahoma" w:cs="Tahoma"/>
          <w:b/>
          <w:bCs/>
        </w:rPr>
        <w:t xml:space="preserve"> 000,00 zł </w:t>
      </w:r>
      <w:r w:rsidRPr="00D05978">
        <w:rPr>
          <w:rFonts w:ascii="Tahoma" w:hAnsi="Tahoma" w:cs="Tahoma"/>
          <w:bCs/>
        </w:rPr>
        <w:t xml:space="preserve">na jedno i wszystkie zdarzenia w rocznym okresie ubezpieczenia. </w:t>
      </w:r>
    </w:p>
    <w:p w14:paraId="7235CD1D" w14:textId="502C87FC" w:rsidR="00221FCE" w:rsidRDefault="00221FCE" w:rsidP="00D05978">
      <w:pPr>
        <w:ind w:left="426"/>
        <w:jc w:val="both"/>
        <w:rPr>
          <w:rFonts w:ascii="Tahoma" w:hAnsi="Tahoma" w:cs="Tahoma"/>
          <w:bCs/>
        </w:rPr>
      </w:pPr>
      <w:r w:rsidRPr="00D05978">
        <w:rPr>
          <w:rFonts w:ascii="Tahoma" w:hAnsi="Tahoma" w:cs="Tahoma"/>
          <w:bCs/>
        </w:rPr>
        <w:t xml:space="preserve">Klauzula dotyczy ubezpieczenia mienia od wszystkich </w:t>
      </w:r>
      <w:r w:rsidRPr="00B977C5">
        <w:rPr>
          <w:rFonts w:ascii="Tahoma" w:hAnsi="Tahoma" w:cs="Tahoma"/>
          <w:bCs/>
        </w:rPr>
        <w:t>ryzyk</w:t>
      </w:r>
      <w:r w:rsidR="00B977C5">
        <w:rPr>
          <w:rFonts w:ascii="Tahoma" w:hAnsi="Tahoma" w:cs="Tahoma"/>
          <w:bCs/>
        </w:rPr>
        <w:t>.</w:t>
      </w:r>
    </w:p>
    <w:p w14:paraId="1FBF3822" w14:textId="77777777" w:rsidR="00D05978" w:rsidRDefault="00D05978" w:rsidP="00D05978">
      <w:pPr>
        <w:ind w:left="426"/>
        <w:jc w:val="both"/>
        <w:rPr>
          <w:rFonts w:ascii="Tahoma" w:hAnsi="Tahoma" w:cs="Tahoma"/>
          <w:bCs/>
        </w:rPr>
      </w:pPr>
    </w:p>
    <w:p w14:paraId="5A925270" w14:textId="77777777" w:rsidR="00D05978" w:rsidRPr="007F282D" w:rsidRDefault="00D05978" w:rsidP="00D05978">
      <w:pPr>
        <w:pStyle w:val="Default"/>
        <w:numPr>
          <w:ilvl w:val="0"/>
          <w:numId w:val="5"/>
        </w:numPr>
        <w:tabs>
          <w:tab w:val="clear" w:pos="1070"/>
        </w:tabs>
        <w:ind w:left="426"/>
        <w:jc w:val="both"/>
        <w:rPr>
          <w:rFonts w:ascii="Tahoma" w:hAnsi="Tahoma" w:cs="Tahoma"/>
          <w:color w:val="auto"/>
          <w:sz w:val="20"/>
          <w:szCs w:val="20"/>
        </w:rPr>
      </w:pPr>
      <w:r w:rsidRPr="007F282D">
        <w:rPr>
          <w:rFonts w:ascii="Tahoma" w:hAnsi="Tahoma" w:cs="Tahoma"/>
          <w:b/>
          <w:bCs/>
          <w:color w:val="auto"/>
          <w:sz w:val="20"/>
          <w:szCs w:val="20"/>
        </w:rPr>
        <w:t xml:space="preserve">Klauzula odstąpienia od prawa do regresu w stosunku do użytkowników sprzętu elektronicznego </w:t>
      </w:r>
      <w:r w:rsidRPr="007F282D">
        <w:rPr>
          <w:rFonts w:ascii="Tahoma" w:hAnsi="Tahoma" w:cs="Tahoma"/>
          <w:color w:val="auto"/>
          <w:sz w:val="20"/>
          <w:szCs w:val="20"/>
        </w:rPr>
        <w:t>- Ubezpieczyciel zrzeka się prawa do regresu w stosunku do osób będących członkami gospodarstw domowych (za szkody wyrządzone przez te osoby) z terenu Gminy Kołaczkowo, użytkujących sprzęt elektroniczny będący własnością Ubezpieczającego/Ubezpieczonego użyczony tym gospodarstwom domowym w związku z wprowadzeniem nauczania zdalnego w szkołach. Klauzula dotyczy ubezpieczenia sprzętu elektronicznego od wszystkich ryzyk.</w:t>
      </w:r>
    </w:p>
    <w:p w14:paraId="4B3C122E" w14:textId="77777777" w:rsidR="00D05978" w:rsidRPr="00221FCE" w:rsidRDefault="00D05978" w:rsidP="00D05978">
      <w:pPr>
        <w:ind w:left="426"/>
        <w:jc w:val="both"/>
        <w:rPr>
          <w:rFonts w:ascii="Tahoma" w:hAnsi="Tahoma" w:cs="Tahoma"/>
          <w:bCs/>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6F66B6D4" w:rsidR="00F639EF" w:rsidRPr="00D05978"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 xml:space="preserve">pierwsze ryzyko lub sumy </w:t>
      </w:r>
      <w:r w:rsidR="000F73FB" w:rsidRPr="00D05978">
        <w:rPr>
          <w:rFonts w:ascii="Tahoma" w:hAnsi="Tahoma" w:cs="Tahoma"/>
          <w:iCs/>
          <w:sz w:val="20"/>
        </w:rPr>
        <w:t>gwarancyjnej (limitów odpowiedzialności) w ubezpieczeniu OC.</w:t>
      </w:r>
      <w:r w:rsidRPr="00D05978">
        <w:rPr>
          <w:rFonts w:ascii="Tahoma" w:hAnsi="Tahoma" w:cs="Tahoma"/>
          <w:sz w:val="20"/>
        </w:rPr>
        <w:t xml:space="preserve"> 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D05978" w:rsidRDefault="00F639EF" w:rsidP="00D05978">
      <w:pPr>
        <w:pStyle w:val="WW-Tekstpodstawowywcity2"/>
        <w:numPr>
          <w:ilvl w:val="0"/>
          <w:numId w:val="5"/>
        </w:numPr>
        <w:tabs>
          <w:tab w:val="clear" w:pos="1070"/>
        </w:tabs>
        <w:ind w:left="426"/>
        <w:rPr>
          <w:rFonts w:ascii="Tahoma" w:hAnsi="Tahoma" w:cs="Tahoma"/>
          <w:sz w:val="20"/>
        </w:rPr>
      </w:pPr>
      <w:r w:rsidRPr="00D05978">
        <w:rPr>
          <w:rFonts w:ascii="Tahoma" w:hAnsi="Tahoma" w:cs="Tahoma"/>
          <w:b/>
          <w:sz w:val="20"/>
        </w:rPr>
        <w:t>K</w:t>
      </w:r>
      <w:r w:rsidRPr="00D05978">
        <w:rPr>
          <w:rFonts w:ascii="Tahoma" w:hAnsi="Tahoma" w:cs="Tahoma"/>
          <w:b/>
          <w:bCs/>
          <w:sz w:val="20"/>
        </w:rPr>
        <w:t xml:space="preserve">lauzula aktów terroryzmu - </w:t>
      </w:r>
      <w:r w:rsidR="00186670" w:rsidRPr="00D05978">
        <w:rPr>
          <w:rFonts w:ascii="Tahoma" w:hAnsi="Tahoma" w:cs="Tahoma"/>
          <w:sz w:val="20"/>
          <w:shd w:val="clear" w:color="auto" w:fill="FFFFFF"/>
        </w:rPr>
        <w:t xml:space="preserve">na mocy niniejszej klauzuli </w:t>
      </w:r>
      <w:r w:rsidRPr="00D05978">
        <w:rPr>
          <w:rFonts w:ascii="Tahoma" w:hAnsi="Tahoma" w:cs="Tahoma"/>
          <w:sz w:val="20"/>
        </w:rPr>
        <w:t>Ubezpieczyciel ponosi odpowiedzialność za utratę, zniszczenie, lub uszkodzenie ubezpieczonego mienia powstałe w następstwie aktów terroryzmu</w:t>
      </w:r>
      <w:r w:rsidR="00A12752" w:rsidRPr="00D05978">
        <w:rPr>
          <w:rFonts w:ascii="Tahoma" w:hAnsi="Tahoma" w:cs="Tahoma"/>
          <w:sz w:val="20"/>
        </w:rPr>
        <w:t xml:space="preserve"> lub sabotażu</w:t>
      </w:r>
      <w:r w:rsidRPr="00D05978">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D05978" w:rsidRDefault="00186670" w:rsidP="00D05978">
      <w:pPr>
        <w:ind w:left="426"/>
        <w:jc w:val="both"/>
        <w:rPr>
          <w:rFonts w:ascii="Tahoma" w:hAnsi="Tahoma" w:cs="Tahoma"/>
        </w:rPr>
      </w:pPr>
      <w:r w:rsidRPr="00D05978">
        <w:rPr>
          <w:rFonts w:ascii="Tahoma" w:hAnsi="Tahoma" w:cs="Tahoma"/>
        </w:rPr>
        <w:t>Poza wyłączeniami odpowiedzialności  określonymi w programie ubezpieczenia mienia od wszystkich  ryzyk, z</w:t>
      </w:r>
      <w:r w:rsidR="00F639EF" w:rsidRPr="00D05978">
        <w:rPr>
          <w:rFonts w:ascii="Tahoma" w:hAnsi="Tahoma" w:cs="Tahoma"/>
        </w:rPr>
        <w:t xml:space="preserve"> zakresu ochrony wyłączone są szkody:</w:t>
      </w:r>
    </w:p>
    <w:p w14:paraId="4B128700" w14:textId="77777777" w:rsidR="00F639EF" w:rsidRPr="007F2FC9" w:rsidRDefault="00F639EF" w:rsidP="00D05978">
      <w:pPr>
        <w:pStyle w:val="Akapitzlist"/>
        <w:numPr>
          <w:ilvl w:val="0"/>
          <w:numId w:val="28"/>
        </w:numPr>
        <w:ind w:left="851"/>
        <w:contextualSpacing/>
        <w:jc w:val="both"/>
        <w:rPr>
          <w:rFonts w:ascii="Tahoma" w:hAnsi="Tahoma" w:cs="Tahoma"/>
          <w:sz w:val="20"/>
          <w:szCs w:val="20"/>
        </w:rPr>
      </w:pPr>
      <w:r w:rsidRPr="00D05978">
        <w:rPr>
          <w:rFonts w:ascii="Tahoma" w:hAnsi="Tahoma" w:cs="Tahoma"/>
          <w:sz w:val="20"/>
          <w:szCs w:val="20"/>
        </w:rPr>
        <w:t>wynikające bezpośrednio lub pośrednio z  wybuchu jądrowego, reakcji nuklearnej, promieniowania jądrowego, skażenia radioaktywneg</w:t>
      </w:r>
      <w:r w:rsidRPr="007F2FC9">
        <w:rPr>
          <w:rFonts w:ascii="Tahoma" w:hAnsi="Tahoma" w:cs="Tahoma"/>
          <w:sz w:val="20"/>
          <w:szCs w:val="20"/>
        </w:rPr>
        <w:t>o,</w:t>
      </w:r>
    </w:p>
    <w:p w14:paraId="20D1F420" w14:textId="77777777" w:rsidR="00F639EF" w:rsidRPr="007F2FC9" w:rsidRDefault="00F639EF" w:rsidP="00D05978">
      <w:pPr>
        <w:pStyle w:val="Akapitzlist"/>
        <w:numPr>
          <w:ilvl w:val="0"/>
          <w:numId w:val="28"/>
        </w:numPr>
        <w:ind w:left="851"/>
        <w:contextualSpacing/>
        <w:jc w:val="both"/>
        <w:rPr>
          <w:rFonts w:ascii="Tahoma" w:hAnsi="Tahoma" w:cs="Tahoma"/>
          <w:sz w:val="20"/>
          <w:szCs w:val="20"/>
        </w:rPr>
      </w:pPr>
      <w:r w:rsidRPr="007F2FC9">
        <w:rPr>
          <w:rFonts w:ascii="Tahoma" w:hAnsi="Tahoma" w:cs="Tahoma"/>
          <w:sz w:val="20"/>
          <w:szCs w:val="20"/>
        </w:rPr>
        <w:lastRenderedPageBreak/>
        <w:t>spowodowane atakiem elektronicznym, w tym przez włamania komputerowe oraz w wyniku działania wirusów komputerowych,</w:t>
      </w:r>
    </w:p>
    <w:p w14:paraId="318F4365" w14:textId="77777777" w:rsidR="00F639EF" w:rsidRPr="007F2FC9" w:rsidRDefault="00F639EF" w:rsidP="00D05978">
      <w:pPr>
        <w:pStyle w:val="Akapitzlist"/>
        <w:numPr>
          <w:ilvl w:val="0"/>
          <w:numId w:val="28"/>
        </w:numPr>
        <w:ind w:left="851"/>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D05978" w:rsidRDefault="00F639EF" w:rsidP="00D05978">
      <w:pPr>
        <w:pStyle w:val="Akapitzlist"/>
        <w:numPr>
          <w:ilvl w:val="0"/>
          <w:numId w:val="28"/>
        </w:numPr>
        <w:ind w:left="851"/>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w:t>
      </w:r>
      <w:r w:rsidRPr="00D05978">
        <w:rPr>
          <w:rFonts w:ascii="Tahoma" w:hAnsi="Tahoma" w:cs="Tahoma"/>
          <w:sz w:val="20"/>
          <w:szCs w:val="20"/>
        </w:rPr>
        <w:t>zamieszek, rozruchów, demonstracji, działań chuligańskich.</w:t>
      </w:r>
    </w:p>
    <w:p w14:paraId="4713952A" w14:textId="77777777" w:rsidR="00F639EF" w:rsidRPr="00D05978" w:rsidRDefault="00F639EF" w:rsidP="00D05978">
      <w:pPr>
        <w:pStyle w:val="WW-Tekstpodstawowywcity2"/>
        <w:ind w:left="426" w:firstLine="0"/>
        <w:rPr>
          <w:rFonts w:ascii="Tahoma" w:hAnsi="Tahoma" w:cs="Tahoma"/>
          <w:sz w:val="20"/>
        </w:rPr>
      </w:pPr>
      <w:r w:rsidRPr="00D05978">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D05978" w:rsidRDefault="00F639EF" w:rsidP="00D05978">
      <w:pPr>
        <w:pStyle w:val="WW-Tekstpodstawowywcity2"/>
        <w:ind w:left="426" w:firstLine="0"/>
        <w:rPr>
          <w:rFonts w:ascii="Tahoma" w:hAnsi="Tahoma" w:cs="Tahoma"/>
          <w:sz w:val="20"/>
        </w:rPr>
      </w:pPr>
    </w:p>
    <w:p w14:paraId="365A04F6" w14:textId="098E3A0D" w:rsidR="00F639EF" w:rsidRPr="00D05978" w:rsidRDefault="00F639EF" w:rsidP="00D05978">
      <w:pPr>
        <w:numPr>
          <w:ilvl w:val="0"/>
          <w:numId w:val="5"/>
        </w:numPr>
        <w:tabs>
          <w:tab w:val="clear" w:pos="1070"/>
        </w:tabs>
        <w:suppressAutoHyphens/>
        <w:ind w:left="426" w:hanging="426"/>
        <w:jc w:val="both"/>
        <w:rPr>
          <w:rFonts w:ascii="Tahoma" w:hAnsi="Tahoma" w:cs="Tahoma"/>
        </w:rPr>
      </w:pPr>
      <w:r w:rsidRPr="00D05978">
        <w:rPr>
          <w:rFonts w:ascii="Tahoma" w:hAnsi="Tahoma" w:cs="Tahoma"/>
          <w:b/>
        </w:rPr>
        <w:t>Klauzula strajków, rozruchów, zamieszek społecznych</w:t>
      </w:r>
      <w:r w:rsidRPr="00D05978">
        <w:rPr>
          <w:rFonts w:ascii="Tahoma" w:hAnsi="Tahoma" w:cs="Tahoma"/>
        </w:rPr>
        <w:t xml:space="preserve"> - </w:t>
      </w:r>
      <w:r w:rsidR="00186670" w:rsidRPr="00D05978">
        <w:rPr>
          <w:rFonts w:ascii="Tahoma" w:hAnsi="Tahoma" w:cs="Tahoma"/>
          <w:shd w:val="clear" w:color="auto" w:fill="FFFFFF"/>
        </w:rPr>
        <w:t>na mocy niniejszej klauzuli</w:t>
      </w:r>
      <w:r w:rsidR="00186670" w:rsidRPr="00D05978">
        <w:rPr>
          <w:rFonts w:ascii="Tahoma" w:hAnsi="Tahoma" w:cs="Tahoma"/>
        </w:rPr>
        <w:t xml:space="preserve"> </w:t>
      </w:r>
      <w:r w:rsidRPr="00D05978">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D05978" w:rsidRDefault="00F639EF" w:rsidP="00D05978">
      <w:pPr>
        <w:tabs>
          <w:tab w:val="left" w:pos="993"/>
        </w:tabs>
        <w:ind w:left="426"/>
        <w:contextualSpacing/>
        <w:jc w:val="both"/>
        <w:rPr>
          <w:rFonts w:ascii="Tahoma" w:hAnsi="Tahoma" w:cs="Tahoma"/>
        </w:rPr>
      </w:pPr>
      <w:r w:rsidRPr="00D05978">
        <w:rPr>
          <w:rFonts w:ascii="Tahoma" w:hAnsi="Tahoma" w:cs="Tahoma"/>
        </w:rPr>
        <w:t>Przez strajki, rozruchy oraz zamieszki społeczne rozumie się:</w:t>
      </w:r>
    </w:p>
    <w:p w14:paraId="7BC4185A" w14:textId="77777777" w:rsidR="00F639EF" w:rsidRPr="00D05978" w:rsidRDefault="00F639EF" w:rsidP="00D05978">
      <w:pPr>
        <w:numPr>
          <w:ilvl w:val="0"/>
          <w:numId w:val="30"/>
        </w:numPr>
        <w:tabs>
          <w:tab w:val="clear" w:pos="1922"/>
          <w:tab w:val="left" w:pos="993"/>
          <w:tab w:val="num" w:pos="1276"/>
        </w:tabs>
        <w:ind w:left="426" w:firstLine="0"/>
        <w:contextualSpacing/>
        <w:jc w:val="both"/>
        <w:rPr>
          <w:rFonts w:ascii="Tahoma" w:hAnsi="Tahoma" w:cs="Tahoma"/>
        </w:rPr>
      </w:pPr>
      <w:r w:rsidRPr="00D05978">
        <w:rPr>
          <w:rFonts w:ascii="Tahoma" w:hAnsi="Tahoma" w:cs="Tahoma"/>
        </w:rPr>
        <w:t>działanie osoby lub grupy osób, powodujące zakłócenia porządku publicznego;</w:t>
      </w:r>
    </w:p>
    <w:p w14:paraId="2CE73666" w14:textId="77777777" w:rsidR="00F639EF" w:rsidRPr="00D05978" w:rsidRDefault="00F639EF" w:rsidP="00D05978">
      <w:pPr>
        <w:numPr>
          <w:ilvl w:val="0"/>
          <w:numId w:val="30"/>
        </w:numPr>
        <w:tabs>
          <w:tab w:val="clear" w:pos="1922"/>
          <w:tab w:val="left" w:pos="993"/>
          <w:tab w:val="num" w:pos="1276"/>
        </w:tabs>
        <w:ind w:left="426" w:firstLine="0"/>
        <w:contextualSpacing/>
        <w:jc w:val="both"/>
        <w:rPr>
          <w:rFonts w:ascii="Tahoma" w:hAnsi="Tahoma" w:cs="Tahoma"/>
        </w:rPr>
      </w:pPr>
      <w:r w:rsidRPr="00D05978">
        <w:rPr>
          <w:rFonts w:ascii="Tahoma" w:hAnsi="Tahoma" w:cs="Tahoma"/>
        </w:rPr>
        <w:t>działanie legalnie ustanowionej władzy zmierzające do przywrócenia porządku publicznego lub zminimalizowania skutków zakłóceń;</w:t>
      </w:r>
    </w:p>
    <w:p w14:paraId="3D1EAAB7" w14:textId="77777777" w:rsidR="00F639EF" w:rsidRPr="00D05978" w:rsidRDefault="00F639EF" w:rsidP="00D05978">
      <w:pPr>
        <w:numPr>
          <w:ilvl w:val="0"/>
          <w:numId w:val="30"/>
        </w:numPr>
        <w:tabs>
          <w:tab w:val="clear" w:pos="1922"/>
          <w:tab w:val="left" w:pos="993"/>
          <w:tab w:val="num" w:pos="1276"/>
        </w:tabs>
        <w:ind w:left="426" w:firstLine="0"/>
        <w:contextualSpacing/>
        <w:jc w:val="both"/>
        <w:rPr>
          <w:rFonts w:ascii="Tahoma" w:hAnsi="Tahoma" w:cs="Tahoma"/>
        </w:rPr>
      </w:pPr>
      <w:r w:rsidRPr="00D05978">
        <w:rPr>
          <w:rFonts w:ascii="Tahoma" w:hAnsi="Tahoma" w:cs="Tahoma"/>
        </w:rPr>
        <w:t>umyślne działanie strajkującego lub poddanego lokautowi pracownika, mające na celu wspomożenie strajku lub przeciwstawienie się lokautowi;</w:t>
      </w:r>
    </w:p>
    <w:p w14:paraId="5C880924" w14:textId="77777777" w:rsidR="00F639EF" w:rsidRPr="00D05978" w:rsidRDefault="00F639EF" w:rsidP="00D05978">
      <w:pPr>
        <w:numPr>
          <w:ilvl w:val="0"/>
          <w:numId w:val="30"/>
        </w:numPr>
        <w:tabs>
          <w:tab w:val="clear" w:pos="1922"/>
          <w:tab w:val="left" w:pos="993"/>
          <w:tab w:val="num" w:pos="1276"/>
        </w:tabs>
        <w:ind w:left="426" w:firstLine="0"/>
        <w:contextualSpacing/>
        <w:jc w:val="both"/>
        <w:rPr>
          <w:rFonts w:ascii="Tahoma" w:hAnsi="Tahoma" w:cs="Tahoma"/>
        </w:rPr>
      </w:pPr>
      <w:r w:rsidRPr="00D05978">
        <w:rPr>
          <w:rFonts w:ascii="Tahoma" w:hAnsi="Tahoma" w:cs="Tahoma"/>
        </w:rPr>
        <w:t>działanie legalnie ustanowionej władzy zapobiegające takim czynnościom lub działającej w celu zminimalizowania skutków takich czynności.</w:t>
      </w:r>
    </w:p>
    <w:p w14:paraId="69D3A209" w14:textId="3311A6F4" w:rsidR="00F639EF" w:rsidRPr="00D05978" w:rsidRDefault="00186670" w:rsidP="00D05978">
      <w:pPr>
        <w:tabs>
          <w:tab w:val="left" w:pos="993"/>
          <w:tab w:val="num" w:pos="1276"/>
        </w:tabs>
        <w:ind w:left="426"/>
        <w:contextualSpacing/>
        <w:jc w:val="both"/>
        <w:rPr>
          <w:rFonts w:ascii="Tahoma" w:hAnsi="Tahoma" w:cs="Tahoma"/>
        </w:rPr>
      </w:pPr>
      <w:r w:rsidRPr="00D05978">
        <w:rPr>
          <w:rFonts w:ascii="Tahoma" w:hAnsi="Tahoma" w:cs="Tahoma"/>
        </w:rPr>
        <w:t>Poza wyłączeniami odpowiedzialności  określonymi w programie ubezpieczenia mienia od wszystkich  ryzyk, z</w:t>
      </w:r>
      <w:r w:rsidR="00F639EF" w:rsidRPr="00D05978">
        <w:rPr>
          <w:rFonts w:ascii="Tahoma" w:hAnsi="Tahoma" w:cs="Tahoma"/>
        </w:rPr>
        <w:t xml:space="preserve"> ochrony ubezpieczeniowej wyłącza się szkody:</w:t>
      </w:r>
    </w:p>
    <w:p w14:paraId="76FC2C0D" w14:textId="77777777" w:rsidR="00F639EF" w:rsidRPr="00D05978" w:rsidRDefault="00F639EF" w:rsidP="00D05978">
      <w:pPr>
        <w:numPr>
          <w:ilvl w:val="1"/>
          <w:numId w:val="29"/>
        </w:numPr>
        <w:tabs>
          <w:tab w:val="left" w:pos="993"/>
          <w:tab w:val="num" w:pos="1276"/>
        </w:tabs>
        <w:ind w:left="426" w:firstLine="0"/>
        <w:contextualSpacing/>
        <w:jc w:val="both"/>
        <w:rPr>
          <w:rFonts w:ascii="Tahoma" w:hAnsi="Tahoma" w:cs="Tahoma"/>
        </w:rPr>
      </w:pPr>
      <w:r w:rsidRPr="00D05978">
        <w:rPr>
          <w:rFonts w:ascii="Tahoma" w:hAnsi="Tahoma" w:cs="Tahoma"/>
        </w:rPr>
        <w:t>wynikłe z całkowitego lub częściowego zaprzestania działalności, opóźnień lub zakłóceń działalności;</w:t>
      </w:r>
    </w:p>
    <w:p w14:paraId="4332E76F" w14:textId="77777777" w:rsidR="00F639EF" w:rsidRPr="00D05978" w:rsidRDefault="00F639EF" w:rsidP="00D05978">
      <w:pPr>
        <w:numPr>
          <w:ilvl w:val="1"/>
          <w:numId w:val="29"/>
        </w:numPr>
        <w:tabs>
          <w:tab w:val="left" w:pos="993"/>
          <w:tab w:val="num" w:pos="1276"/>
        </w:tabs>
        <w:ind w:left="426" w:firstLine="0"/>
        <w:contextualSpacing/>
        <w:jc w:val="both"/>
        <w:rPr>
          <w:rFonts w:ascii="Tahoma" w:hAnsi="Tahoma" w:cs="Tahoma"/>
        </w:rPr>
      </w:pPr>
      <w:r w:rsidRPr="00D05978">
        <w:rPr>
          <w:rFonts w:ascii="Tahoma" w:hAnsi="Tahoma" w:cs="Tahoma"/>
        </w:rPr>
        <w:t>powstałe wskutek trwałego lub tymczasowego zajęcia, w wyniku konfiskaty lub rekwizycji przez legalną władzę;</w:t>
      </w:r>
    </w:p>
    <w:p w14:paraId="12E558C8" w14:textId="77777777" w:rsidR="00F639EF" w:rsidRPr="00D05978" w:rsidRDefault="00F639EF" w:rsidP="00D05978">
      <w:pPr>
        <w:numPr>
          <w:ilvl w:val="1"/>
          <w:numId w:val="29"/>
        </w:numPr>
        <w:tabs>
          <w:tab w:val="left" w:pos="993"/>
          <w:tab w:val="num" w:pos="1276"/>
        </w:tabs>
        <w:ind w:left="426" w:firstLine="0"/>
        <w:contextualSpacing/>
        <w:jc w:val="both"/>
        <w:rPr>
          <w:rFonts w:ascii="Tahoma" w:hAnsi="Tahoma" w:cs="Tahoma"/>
        </w:rPr>
      </w:pPr>
      <w:r w:rsidRPr="00D05978">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D05978" w:rsidRDefault="00F639EF" w:rsidP="00D05978">
      <w:pPr>
        <w:numPr>
          <w:ilvl w:val="1"/>
          <w:numId w:val="29"/>
        </w:numPr>
        <w:tabs>
          <w:tab w:val="left" w:pos="993"/>
          <w:tab w:val="num" w:pos="1276"/>
        </w:tabs>
        <w:ind w:left="426" w:firstLine="0"/>
        <w:contextualSpacing/>
        <w:jc w:val="both"/>
        <w:rPr>
          <w:rFonts w:ascii="Tahoma" w:hAnsi="Tahoma" w:cs="Tahoma"/>
        </w:rPr>
      </w:pPr>
      <w:r w:rsidRPr="00D05978">
        <w:rPr>
          <w:rFonts w:ascii="Tahoma" w:hAnsi="Tahoma" w:cs="Tahoma"/>
        </w:rPr>
        <w:t>aktów terroryzmu.</w:t>
      </w:r>
    </w:p>
    <w:p w14:paraId="1EA323D8" w14:textId="77777777" w:rsidR="00F639EF" w:rsidRPr="00D05978" w:rsidRDefault="00F639EF" w:rsidP="00D05978">
      <w:pPr>
        <w:pStyle w:val="WW-Tekstpodstawowywcity2"/>
        <w:tabs>
          <w:tab w:val="num" w:pos="1276"/>
        </w:tabs>
        <w:ind w:left="426" w:firstLine="0"/>
        <w:rPr>
          <w:rFonts w:ascii="Tahoma" w:hAnsi="Tahoma" w:cs="Tahoma"/>
          <w:sz w:val="20"/>
        </w:rPr>
      </w:pPr>
      <w:r w:rsidRPr="00D05978">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D05978" w:rsidRDefault="00F639EF" w:rsidP="00D05978">
      <w:pPr>
        <w:pStyle w:val="WW-Tekstpodstawowywcity2"/>
        <w:ind w:left="426" w:firstLine="0"/>
        <w:rPr>
          <w:rFonts w:ascii="Tahoma" w:hAnsi="Tahoma" w:cs="Tahoma"/>
          <w:sz w:val="20"/>
        </w:rPr>
      </w:pPr>
    </w:p>
    <w:p w14:paraId="4BBDE724" w14:textId="77777777" w:rsidR="00F639EF" w:rsidRPr="0067525B"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D05978">
        <w:rPr>
          <w:rFonts w:ascii="Tahoma" w:hAnsi="Tahoma" w:cs="Tahoma"/>
          <w:b/>
          <w:sz w:val="20"/>
        </w:rPr>
        <w:t xml:space="preserve">Klauzula zaliczki na poczet odszkodowania – </w:t>
      </w:r>
      <w:r w:rsidRPr="00D05978">
        <w:rPr>
          <w:rFonts w:ascii="Tahoma" w:hAnsi="Tahoma" w:cs="Tahoma"/>
          <w:sz w:val="20"/>
        </w:rPr>
        <w:t xml:space="preserve">Ubezpieczyciel w przypadku potwierdzenia swojej odpowiedzialności za </w:t>
      </w:r>
      <w:r w:rsidRPr="003E7AA6">
        <w:rPr>
          <w:rFonts w:ascii="Tahoma" w:hAnsi="Tahoma" w:cs="Tahoma"/>
          <w:sz w:val="20"/>
        </w:rPr>
        <w:t xml:space="preserve">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D05978">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D05978">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lastRenderedPageBreak/>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D05978" w:rsidRDefault="00F639EF" w:rsidP="00D05978">
      <w:pPr>
        <w:pStyle w:val="WW-Tekstpodstawowywcity2"/>
        <w:numPr>
          <w:ilvl w:val="0"/>
          <w:numId w:val="5"/>
        </w:numPr>
        <w:tabs>
          <w:tab w:val="clear" w:pos="1070"/>
        </w:tabs>
        <w:ind w:left="426"/>
        <w:rPr>
          <w:rFonts w:ascii="Tahoma" w:hAnsi="Tahoma" w:cs="Tahoma"/>
          <w:sz w:val="20"/>
        </w:rPr>
      </w:pPr>
      <w:r w:rsidRPr="00D5353D">
        <w:rPr>
          <w:rFonts w:ascii="Tahoma" w:hAnsi="Tahoma" w:cs="Tahoma"/>
          <w:b/>
          <w:sz w:val="20"/>
        </w:rPr>
        <w:t xml:space="preserve">Klauzula zniżki z tytułu niskiej </w:t>
      </w:r>
      <w:r w:rsidRPr="00D05978">
        <w:rPr>
          <w:rFonts w:ascii="Tahoma" w:hAnsi="Tahoma" w:cs="Tahoma"/>
          <w:b/>
          <w:sz w:val="20"/>
        </w:rPr>
        <w:t>szkodowości</w:t>
      </w:r>
      <w:r w:rsidRPr="00D05978">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05978">
        <w:rPr>
          <w:rFonts w:ascii="Tahoma" w:hAnsi="Tahoma" w:cs="Tahoma"/>
          <w:sz w:val="20"/>
          <w:vertAlign w:val="subscript"/>
        </w:rPr>
        <w:t>s</w:t>
      </w:r>
      <w:r w:rsidRPr="00D05978">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D05978">
        <w:rPr>
          <w:rFonts w:ascii="Tahoma" w:hAnsi="Tahoma" w:cs="Tahoma"/>
          <w:sz w:val="20"/>
        </w:rPr>
        <w:t>Jeżeli w drugim roku ubezpieczenia (okresie rozliczeniowym) wskaźnik szkodowości (W</w:t>
      </w:r>
      <w:r w:rsidR="003055E1" w:rsidRPr="00D05978">
        <w:rPr>
          <w:rFonts w:ascii="Tahoma" w:hAnsi="Tahoma" w:cs="Tahoma"/>
          <w:sz w:val="20"/>
          <w:vertAlign w:val="subscript"/>
        </w:rPr>
        <w:t>s</w:t>
      </w:r>
      <w:r w:rsidR="003055E1" w:rsidRPr="00D05978">
        <w:rPr>
          <w:rFonts w:ascii="Tahoma" w:hAnsi="Tahoma" w:cs="Tahoma"/>
          <w:sz w:val="20"/>
        </w:rPr>
        <w:t xml:space="preserve">) nie przekroczy 40% to udzielona 10% zniżka ma zastosowanie w kolejnym (trzecim) roku ubezpieczenia.  </w:t>
      </w:r>
      <w:r w:rsidRPr="00D05978">
        <w:rPr>
          <w:rFonts w:ascii="Tahoma" w:hAnsi="Tahoma" w:cs="Tahoma"/>
          <w:sz w:val="20"/>
        </w:rPr>
        <w:t>Kl</w:t>
      </w:r>
      <w:r w:rsidR="005A0563" w:rsidRPr="00D05978">
        <w:rPr>
          <w:rFonts w:ascii="Tahoma" w:hAnsi="Tahoma" w:cs="Tahoma"/>
          <w:sz w:val="20"/>
        </w:rPr>
        <w:t>auzula dotyczy wszystkich ryzyk z wyłączeniem ubezpieczenia odpowiedzialności cywilnej.</w:t>
      </w:r>
    </w:p>
    <w:p w14:paraId="67782046" w14:textId="77777777" w:rsidR="00F639EF" w:rsidRPr="00D05978" w:rsidRDefault="00F639EF" w:rsidP="00D05978">
      <w:pPr>
        <w:spacing w:before="112" w:after="248"/>
        <w:ind w:left="426"/>
        <w:jc w:val="both"/>
        <w:rPr>
          <w:rFonts w:ascii="Tahoma" w:hAnsi="Tahoma" w:cs="Tahoma"/>
        </w:rPr>
      </w:pPr>
      <w:r w:rsidRPr="00D05978">
        <w:rPr>
          <w:rFonts w:ascii="Tahoma" w:hAnsi="Tahoma" w:cs="Tahoma"/>
        </w:rPr>
        <w:tab/>
        <w:t>Wskaźnik szkodowości (W</w:t>
      </w:r>
      <w:r w:rsidRPr="00D05978">
        <w:rPr>
          <w:rFonts w:ascii="Tahoma" w:hAnsi="Tahoma" w:cs="Tahoma"/>
          <w:vertAlign w:val="subscript"/>
        </w:rPr>
        <w:t>s)</w:t>
      </w:r>
      <w:r w:rsidRPr="00D05978">
        <w:rPr>
          <w:rFonts w:ascii="Tahoma" w:hAnsi="Tahoma" w:cs="Tahoma"/>
        </w:rPr>
        <w:t>, o którym mowa wyżej zostanie wyliczony wg. poniższego wzoru:</w:t>
      </w:r>
    </w:p>
    <w:p w14:paraId="067AFACB" w14:textId="77777777" w:rsidR="00F639EF" w:rsidRPr="00D05978" w:rsidRDefault="00F639EF" w:rsidP="00D05978">
      <w:pPr>
        <w:pStyle w:val="WW-Tekstpodstawowywcity2"/>
        <w:ind w:left="426" w:firstLine="0"/>
        <w:rPr>
          <w:rFonts w:ascii="Tahoma" w:hAnsi="Tahoma" w:cs="Tahoma"/>
          <w:sz w:val="20"/>
        </w:rPr>
      </w:pPr>
      <w:r w:rsidRPr="00D05978">
        <w:rPr>
          <w:rFonts w:ascii="Tahoma" w:hAnsi="Tahoma" w:cs="Tahoma"/>
          <w:b/>
          <w:sz w:val="22"/>
          <w:szCs w:val="22"/>
        </w:rPr>
        <w:t>W</w:t>
      </w:r>
      <w:r w:rsidRPr="00D05978">
        <w:rPr>
          <w:rFonts w:ascii="Tahoma" w:hAnsi="Tahoma" w:cs="Tahoma"/>
          <w:b/>
          <w:sz w:val="22"/>
          <w:szCs w:val="22"/>
          <w:vertAlign w:val="subscript"/>
        </w:rPr>
        <w:t>s</w:t>
      </w:r>
      <w:r w:rsidRPr="00D05978">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D05978" w:rsidRDefault="00F639EF" w:rsidP="00D05978">
      <w:pPr>
        <w:pStyle w:val="WW-Tekstpodstawowywcity2"/>
        <w:ind w:left="426" w:firstLine="0"/>
        <w:rPr>
          <w:rFonts w:ascii="Tahoma" w:hAnsi="Tahoma" w:cs="Tahoma"/>
          <w:sz w:val="20"/>
        </w:rPr>
      </w:pPr>
    </w:p>
    <w:p w14:paraId="2CA3B17B" w14:textId="77777777" w:rsidR="00F639EF" w:rsidRPr="00464461" w:rsidRDefault="00F639EF" w:rsidP="00D05978">
      <w:pPr>
        <w:pStyle w:val="WW-Tekstpodstawowywcity2"/>
        <w:numPr>
          <w:ilvl w:val="0"/>
          <w:numId w:val="5"/>
        </w:numPr>
        <w:tabs>
          <w:tab w:val="clear" w:pos="1070"/>
        </w:tabs>
        <w:ind w:left="426"/>
        <w:rPr>
          <w:rFonts w:ascii="Tahoma" w:hAnsi="Tahoma" w:cs="Tahoma"/>
          <w:sz w:val="20"/>
        </w:rPr>
      </w:pPr>
      <w:r w:rsidRPr="00D05978">
        <w:rPr>
          <w:rFonts w:ascii="Tahoma" w:hAnsi="Tahoma" w:cs="Tahoma"/>
          <w:b/>
          <w:sz w:val="20"/>
        </w:rPr>
        <w:t>Klauzula kompensacji sum ubezpieczenia</w:t>
      </w:r>
      <w:r w:rsidRPr="00D05978">
        <w:rPr>
          <w:rFonts w:ascii="Tahoma" w:hAnsi="Tahoma" w:cs="Tahoma"/>
          <w:sz w:val="20"/>
        </w:rPr>
        <w:t xml:space="preserve"> - z zachowaniem pozostałych niezmienionych niniejszą klauzulą postanowień OWU i innych postanowień umowy </w:t>
      </w:r>
      <w:r w:rsidRPr="00464461">
        <w:rPr>
          <w:rFonts w:ascii="Tahoma" w:hAnsi="Tahoma" w:cs="Tahoma"/>
          <w:sz w:val="20"/>
        </w:rPr>
        <w:t>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D05978">
      <w:pPr>
        <w:pStyle w:val="WW-Tekstpodstawowywcity2"/>
        <w:ind w:left="426" w:firstLine="0"/>
        <w:rPr>
          <w:rFonts w:ascii="Tahoma" w:hAnsi="Tahoma" w:cs="Tahoma"/>
          <w:sz w:val="20"/>
        </w:rPr>
      </w:pPr>
    </w:p>
    <w:p w14:paraId="0B75D47D" w14:textId="419FC2D1" w:rsidR="00F639EF" w:rsidRPr="00D05978" w:rsidRDefault="00F639EF" w:rsidP="00D05978">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w:t>
      </w:r>
      <w:r w:rsidRPr="00D05978">
        <w:rPr>
          <w:rFonts w:ascii="Tahoma" w:hAnsi="Tahoma" w:cs="Tahoma"/>
          <w:sz w:val="20"/>
        </w:rPr>
        <w:t xml:space="preserve">jedno i wszystkie zdarzenia w </w:t>
      </w:r>
      <w:r w:rsidR="00AC5F1B" w:rsidRPr="00D05978">
        <w:rPr>
          <w:rFonts w:ascii="Tahoma" w:hAnsi="Tahoma" w:cs="Tahoma"/>
          <w:sz w:val="20"/>
        </w:rPr>
        <w:t xml:space="preserve">rocznym </w:t>
      </w:r>
      <w:r w:rsidRPr="00D05978">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D05978" w:rsidRDefault="00F639EF" w:rsidP="00D05978">
      <w:pPr>
        <w:pStyle w:val="Akapitzlist"/>
        <w:ind w:left="426"/>
        <w:rPr>
          <w:rFonts w:ascii="Tahoma" w:hAnsi="Tahoma" w:cs="Tahoma"/>
          <w:sz w:val="20"/>
        </w:rPr>
      </w:pPr>
    </w:p>
    <w:p w14:paraId="4BB58074" w14:textId="77777777" w:rsidR="00F639EF" w:rsidRPr="007F2FC9" w:rsidRDefault="00F639EF" w:rsidP="00D05978">
      <w:pPr>
        <w:pStyle w:val="WW-Tekstpodstawowywcity2"/>
        <w:numPr>
          <w:ilvl w:val="0"/>
          <w:numId w:val="5"/>
        </w:numPr>
        <w:tabs>
          <w:tab w:val="clear" w:pos="1070"/>
        </w:tabs>
        <w:ind w:left="426"/>
        <w:rPr>
          <w:rFonts w:ascii="Tahoma" w:hAnsi="Tahoma" w:cs="Tahoma"/>
          <w:color w:val="FF0000"/>
          <w:sz w:val="20"/>
        </w:rPr>
      </w:pPr>
      <w:r w:rsidRPr="00D05978">
        <w:rPr>
          <w:rFonts w:ascii="Tahoma" w:hAnsi="Tahoma" w:cs="Tahoma"/>
          <w:b/>
          <w:sz w:val="20"/>
        </w:rPr>
        <w:t xml:space="preserve">Klauzula 168 godzin </w:t>
      </w:r>
      <w:r w:rsidRPr="00D05978">
        <w:rPr>
          <w:rFonts w:ascii="Tahoma" w:hAnsi="Tahoma" w:cs="Tahoma"/>
          <w:sz w:val="20"/>
        </w:rPr>
        <w:t xml:space="preserve">– </w:t>
      </w:r>
      <w:r w:rsidRPr="00D05978">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D05978">
        <w:rPr>
          <w:rFonts w:ascii="Tahoma" w:hAnsi="Tahoma" w:cs="Tahoma"/>
          <w:sz w:val="20"/>
          <w:lang w:eastAsia="ar-SA"/>
        </w:rPr>
        <w:t xml:space="preserve">chroną ubezpieczeniową w zakresie odpowiedzialności cywilnej objęte są szkody kolejne powstałe z tej samej przyczyny w tym samym miejscu do upływu 7 dni od </w:t>
      </w:r>
      <w:r w:rsidRPr="007F2FC9">
        <w:rPr>
          <w:rFonts w:ascii="Tahoma" w:hAnsi="Tahoma" w:cs="Tahoma"/>
          <w:sz w:val="20"/>
          <w:lang w:eastAsia="ar-SA"/>
        </w:rPr>
        <w:t>zgłoszenia pierwszej szkody.</w:t>
      </w:r>
    </w:p>
    <w:p w14:paraId="0D0DAF52" w14:textId="77777777" w:rsidR="00F639EF" w:rsidRPr="007F2FC9" w:rsidRDefault="00F639EF" w:rsidP="00D05978">
      <w:pPr>
        <w:pStyle w:val="Akapitzlist"/>
        <w:ind w:left="426"/>
        <w:rPr>
          <w:rFonts w:ascii="Tahoma" w:hAnsi="Tahoma" w:cs="Tahoma"/>
          <w:color w:val="FF0000"/>
          <w:sz w:val="20"/>
        </w:rPr>
      </w:pPr>
    </w:p>
    <w:p w14:paraId="610B93B6" w14:textId="3E47612D" w:rsidR="00F639EF" w:rsidRPr="0067525B" w:rsidRDefault="00F639EF" w:rsidP="00D05978">
      <w:pPr>
        <w:pStyle w:val="WW-Tekstpodstawowywcity2"/>
        <w:numPr>
          <w:ilvl w:val="0"/>
          <w:numId w:val="5"/>
        </w:numPr>
        <w:tabs>
          <w:tab w:val="clear" w:pos="1070"/>
        </w:tabs>
        <w:ind w:left="426"/>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D05978">
      <w:pPr>
        <w:pStyle w:val="Akapitzlist"/>
        <w:ind w:left="426"/>
        <w:rPr>
          <w:rFonts w:ascii="Tahoma" w:hAnsi="Tahoma" w:cs="Tahoma"/>
          <w:b/>
          <w:color w:val="FF0000"/>
          <w:sz w:val="20"/>
        </w:rPr>
      </w:pPr>
    </w:p>
    <w:p w14:paraId="58CE0D3C" w14:textId="78871255" w:rsidR="00F639EF" w:rsidRPr="00D05978" w:rsidRDefault="00F639EF" w:rsidP="00D05978">
      <w:pPr>
        <w:pStyle w:val="WW-Tekstpodstawowywcity2"/>
        <w:numPr>
          <w:ilvl w:val="0"/>
          <w:numId w:val="5"/>
        </w:numPr>
        <w:tabs>
          <w:tab w:val="clear" w:pos="1070"/>
        </w:tabs>
        <w:ind w:left="426"/>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D05978">
        <w:rPr>
          <w:rStyle w:val="Pogrubienie"/>
          <w:rFonts w:ascii="Tahoma" w:hAnsi="Tahoma" w:cs="Tahoma"/>
          <w:sz w:val="20"/>
          <w:shd w:val="clear" w:color="auto" w:fill="FFFFFF"/>
        </w:rPr>
        <w:t xml:space="preserve">odpowiedzialności </w:t>
      </w:r>
      <w:r w:rsidR="00E770BB" w:rsidRPr="00D05978">
        <w:rPr>
          <w:rStyle w:val="Pogrubienie"/>
          <w:rFonts w:ascii="Tahoma" w:hAnsi="Tahoma" w:cs="Tahoma"/>
          <w:sz w:val="20"/>
          <w:shd w:val="clear" w:color="auto" w:fill="FFFFFF"/>
        </w:rPr>
        <w:t>1</w:t>
      </w:r>
      <w:r w:rsidRPr="00D05978">
        <w:rPr>
          <w:rStyle w:val="Pogrubienie"/>
          <w:rFonts w:ascii="Tahoma" w:hAnsi="Tahoma" w:cs="Tahoma"/>
          <w:sz w:val="20"/>
          <w:shd w:val="clear" w:color="auto" w:fill="FFFFFF"/>
        </w:rPr>
        <w:t xml:space="preserve">00 000,00 zł na jeden i wszystkie wypadki ubezpieczeniowe w </w:t>
      </w:r>
      <w:r w:rsidR="00A769AC" w:rsidRPr="00D05978">
        <w:rPr>
          <w:rStyle w:val="Pogrubienie"/>
          <w:rFonts w:ascii="Tahoma" w:hAnsi="Tahoma" w:cs="Tahoma"/>
          <w:sz w:val="20"/>
          <w:shd w:val="clear" w:color="auto" w:fill="FFFFFF"/>
        </w:rPr>
        <w:t xml:space="preserve">rocznym </w:t>
      </w:r>
      <w:r w:rsidRPr="00D05978">
        <w:rPr>
          <w:rStyle w:val="Pogrubienie"/>
          <w:rFonts w:ascii="Tahoma" w:hAnsi="Tahoma" w:cs="Tahoma"/>
          <w:sz w:val="20"/>
          <w:shd w:val="clear" w:color="auto" w:fill="FFFFFF"/>
        </w:rPr>
        <w:t xml:space="preserve">okresie ubezpieczenia. Jeżeli program ubezpieczenia OC obejmuje odpowiedzialność Ubezpieczonego za naruszenie przepisów o ochronie danych osobowych, to </w:t>
      </w:r>
      <w:r w:rsidRPr="00D05978">
        <w:rPr>
          <w:rStyle w:val="Pogrubienie"/>
          <w:rFonts w:ascii="Tahoma" w:hAnsi="Tahoma" w:cs="Tahoma"/>
          <w:sz w:val="20"/>
          <w:shd w:val="clear" w:color="auto" w:fill="FFFFFF"/>
        </w:rPr>
        <w:lastRenderedPageBreak/>
        <w:t>powyższy limit odpowiedzialności stanowi dodatkowy limit (nadwyżkę) ponad limit określony w programie ubezpieczenia OC.</w:t>
      </w:r>
    </w:p>
    <w:p w14:paraId="73DE9641" w14:textId="77777777" w:rsidR="00F639EF" w:rsidRPr="00D05978" w:rsidRDefault="00F639EF" w:rsidP="00D05978">
      <w:pPr>
        <w:pStyle w:val="Akapitzlist"/>
        <w:ind w:left="426"/>
        <w:rPr>
          <w:rFonts w:ascii="Tahoma" w:hAnsi="Tahoma" w:cs="Tahoma"/>
          <w:b/>
          <w:sz w:val="20"/>
        </w:rPr>
      </w:pPr>
    </w:p>
    <w:p w14:paraId="079A79BC" w14:textId="3EFBB658" w:rsidR="00F639EF" w:rsidRPr="00D05978" w:rsidRDefault="00F639EF" w:rsidP="00D05978">
      <w:pPr>
        <w:pStyle w:val="Akapitzlist"/>
        <w:numPr>
          <w:ilvl w:val="0"/>
          <w:numId w:val="5"/>
        </w:numPr>
        <w:tabs>
          <w:tab w:val="clear" w:pos="1070"/>
        </w:tabs>
        <w:ind w:left="426"/>
        <w:jc w:val="both"/>
        <w:rPr>
          <w:rFonts w:ascii="Tahoma" w:hAnsi="Tahoma" w:cs="Tahoma"/>
          <w:sz w:val="20"/>
          <w:szCs w:val="20"/>
        </w:rPr>
      </w:pPr>
      <w:r w:rsidRPr="00D05978">
        <w:rPr>
          <w:rFonts w:ascii="Tahoma" w:hAnsi="Tahoma" w:cs="Tahoma"/>
          <w:b/>
          <w:iCs/>
          <w:sz w:val="20"/>
          <w:szCs w:val="20"/>
        </w:rPr>
        <w:t>Klauzula wężykowa</w:t>
      </w:r>
      <w:r w:rsidRPr="00D05978">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D05978">
        <w:rPr>
          <w:rFonts w:ascii="Tahoma" w:hAnsi="Tahoma" w:cs="Tahoma"/>
          <w:iCs/>
          <w:sz w:val="20"/>
          <w:szCs w:val="20"/>
        </w:rPr>
        <w:t>10</w:t>
      </w:r>
      <w:r w:rsidRPr="00D05978">
        <w:rPr>
          <w:rFonts w:ascii="Tahoma" w:hAnsi="Tahoma" w:cs="Tahoma"/>
          <w:iCs/>
          <w:sz w:val="20"/>
          <w:szCs w:val="20"/>
        </w:rPr>
        <w:t xml:space="preserve">0 000,00 zł na jeden i wszystkie wypadki ubezpieczeniowe w </w:t>
      </w:r>
      <w:r w:rsidR="00A769AC" w:rsidRPr="00D05978">
        <w:rPr>
          <w:rFonts w:ascii="Tahoma" w:hAnsi="Tahoma" w:cs="Tahoma"/>
          <w:iCs/>
          <w:sz w:val="20"/>
          <w:szCs w:val="20"/>
        </w:rPr>
        <w:t xml:space="preserve">rocznym </w:t>
      </w:r>
      <w:r w:rsidRPr="00D05978">
        <w:rPr>
          <w:rFonts w:ascii="Tahoma" w:hAnsi="Tahoma" w:cs="Tahoma"/>
          <w:iCs/>
          <w:sz w:val="20"/>
          <w:szCs w:val="20"/>
        </w:rPr>
        <w:t>okresie ubezpieczenia. Klauzula dotyczy ubezpieczenia odpowiedzialności cywilnej.</w:t>
      </w:r>
    </w:p>
    <w:p w14:paraId="4C3CC5DD" w14:textId="77777777" w:rsidR="00F639EF" w:rsidRPr="00D05978" w:rsidRDefault="00F639EF" w:rsidP="00D05978">
      <w:pPr>
        <w:pStyle w:val="WW-Tekstpodstawowywcity2"/>
        <w:ind w:left="426" w:firstLine="0"/>
        <w:rPr>
          <w:rFonts w:ascii="Tahoma" w:hAnsi="Tahoma" w:cs="Tahoma"/>
          <w:sz w:val="20"/>
        </w:rPr>
      </w:pPr>
    </w:p>
    <w:p w14:paraId="32C0C9AF" w14:textId="68B234A3" w:rsidR="00193854" w:rsidRPr="00D05978" w:rsidRDefault="00193854" w:rsidP="00821A68">
      <w:pPr>
        <w:pStyle w:val="WW-Tekstpodstawowywcity2"/>
        <w:numPr>
          <w:ilvl w:val="0"/>
          <w:numId w:val="5"/>
        </w:numPr>
        <w:tabs>
          <w:tab w:val="clear" w:pos="1070"/>
        </w:tabs>
        <w:ind w:left="426" w:hanging="426"/>
        <w:rPr>
          <w:rFonts w:ascii="Tahoma" w:hAnsi="Tahoma" w:cs="Tahoma"/>
          <w:sz w:val="20"/>
        </w:rPr>
      </w:pPr>
      <w:r w:rsidRPr="00D05978">
        <w:rPr>
          <w:rFonts w:ascii="Tahoma" w:hAnsi="Tahoma" w:cs="Tahoma"/>
          <w:b/>
          <w:bCs/>
          <w:sz w:val="20"/>
          <w:shd w:val="clear" w:color="auto" w:fill="FFFFFF"/>
        </w:rPr>
        <w:t xml:space="preserve">Klauzula zwiększonych kosztów działalności </w:t>
      </w:r>
      <w:r w:rsidRPr="00D05978">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D05978" w:rsidRDefault="00193854" w:rsidP="00D05978">
      <w:pPr>
        <w:pStyle w:val="Akapitzlist"/>
        <w:ind w:left="426"/>
        <w:rPr>
          <w:rFonts w:ascii="Tahoma" w:hAnsi="Tahoma" w:cs="Tahoma"/>
          <w:sz w:val="20"/>
          <w:szCs w:val="20"/>
          <w:shd w:val="clear" w:color="auto" w:fill="FFFFFF"/>
        </w:rPr>
      </w:pPr>
      <w:r w:rsidRPr="00D05978">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D05978" w:rsidRDefault="00193854" w:rsidP="00D05978">
      <w:pPr>
        <w:pStyle w:val="Akapitzlist"/>
        <w:ind w:left="426"/>
        <w:rPr>
          <w:rFonts w:ascii="Tahoma" w:hAnsi="Tahoma" w:cs="Tahoma"/>
          <w:sz w:val="20"/>
          <w:szCs w:val="20"/>
          <w:shd w:val="clear" w:color="auto" w:fill="FFFFFF"/>
        </w:rPr>
      </w:pPr>
      <w:r w:rsidRPr="00D05978">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D05978" w:rsidRDefault="00193854" w:rsidP="00D05978">
      <w:pPr>
        <w:pStyle w:val="WW-Tekstpodstawowywcity2"/>
        <w:ind w:left="426" w:firstLine="0"/>
        <w:rPr>
          <w:rFonts w:ascii="Tahoma" w:hAnsi="Tahoma" w:cs="Tahoma"/>
          <w:sz w:val="20"/>
        </w:rPr>
      </w:pPr>
      <w:r w:rsidRPr="00D05978">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D05978">
        <w:rPr>
          <w:rFonts w:ascii="Tahoma" w:hAnsi="Tahoma" w:cs="Tahoma"/>
          <w:b/>
          <w:bCs/>
          <w:sz w:val="20"/>
          <w:shd w:val="clear" w:color="auto" w:fill="FFFFFF"/>
        </w:rPr>
        <w:t>100.000,00 zł</w:t>
      </w:r>
      <w:r w:rsidRPr="00D05978">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D05978" w:rsidRDefault="00193854" w:rsidP="00F639EF">
      <w:pPr>
        <w:pStyle w:val="WW-Tekstpodstawowywcity2"/>
        <w:ind w:left="1070" w:firstLine="0"/>
        <w:rPr>
          <w:rFonts w:ascii="Tahoma" w:hAnsi="Tahoma" w:cs="Tahoma"/>
          <w:sz w:val="20"/>
        </w:rPr>
      </w:pPr>
    </w:p>
    <w:p w14:paraId="3B0735E0" w14:textId="77777777" w:rsidR="00F639EF" w:rsidRPr="009A2F61" w:rsidRDefault="00F639EF" w:rsidP="00F639EF">
      <w:pPr>
        <w:pStyle w:val="WW-Tekstpodstawowy3"/>
        <w:rPr>
          <w:rFonts w:ascii="Tahoma" w:hAnsi="Tahoma" w:cs="Tahoma"/>
          <w:sz w:val="20"/>
        </w:rPr>
      </w:pPr>
    </w:p>
    <w:p w14:paraId="1EAA9A9C" w14:textId="77777777" w:rsidR="00F639EF" w:rsidRPr="009A2F61" w:rsidRDefault="00F639EF" w:rsidP="00F639EF">
      <w:pPr>
        <w:pStyle w:val="WW-Tekstpodstawowy3"/>
        <w:rPr>
          <w:rFonts w:ascii="Tahoma" w:hAnsi="Tahoma" w:cs="Tahoma"/>
          <w:sz w:val="20"/>
        </w:rPr>
      </w:pPr>
      <w:r w:rsidRPr="009A2F61">
        <w:rPr>
          <w:rFonts w:ascii="Tahoma" w:hAnsi="Tahoma" w:cs="Tahoma"/>
          <w:sz w:val="20"/>
        </w:rPr>
        <w:t>Część II Zamówienia</w:t>
      </w:r>
    </w:p>
    <w:p w14:paraId="09AF54E4" w14:textId="77777777" w:rsidR="00F639EF" w:rsidRPr="009A2F61" w:rsidRDefault="00F639EF" w:rsidP="00F639EF">
      <w:pPr>
        <w:rPr>
          <w:rFonts w:ascii="Tahoma" w:hAnsi="Tahoma" w:cs="Tahoma"/>
        </w:rPr>
      </w:pPr>
    </w:p>
    <w:p w14:paraId="26585CE9" w14:textId="77777777" w:rsidR="00F639EF" w:rsidRPr="009A2F61" w:rsidRDefault="00F639EF" w:rsidP="00F639EF">
      <w:pPr>
        <w:jc w:val="center"/>
        <w:rPr>
          <w:rFonts w:ascii="Tahoma" w:hAnsi="Tahoma" w:cs="Tahoma"/>
          <w:b/>
          <w:u w:val="single"/>
        </w:rPr>
      </w:pPr>
      <w:r w:rsidRPr="009A2F61">
        <w:rPr>
          <w:rFonts w:ascii="Tahoma" w:hAnsi="Tahoma" w:cs="Tahoma"/>
          <w:b/>
          <w:u w:val="single"/>
        </w:rPr>
        <w:t>KLAUZULE OBLIGATORYJNIE WŁĄCZONE DO ZAKRESU UBEZPIECZENIA</w:t>
      </w:r>
    </w:p>
    <w:p w14:paraId="26F12552" w14:textId="77777777" w:rsidR="00F639EF" w:rsidRPr="009A2F61" w:rsidRDefault="00F639EF" w:rsidP="00F639EF"/>
    <w:p w14:paraId="4A83A771" w14:textId="36B79006" w:rsidR="00193854" w:rsidRPr="009A2F61" w:rsidRDefault="00193854" w:rsidP="009A2F61">
      <w:pPr>
        <w:pStyle w:val="WW-Tekstpodstawowywcity2"/>
        <w:numPr>
          <w:ilvl w:val="0"/>
          <w:numId w:val="33"/>
        </w:numPr>
        <w:spacing w:before="112" w:after="248"/>
        <w:ind w:left="426" w:hanging="425"/>
        <w:rPr>
          <w:rFonts w:ascii="Tahoma" w:hAnsi="Tahoma" w:cs="Tahoma"/>
          <w:sz w:val="20"/>
        </w:rPr>
      </w:pPr>
      <w:r w:rsidRPr="009A2F61">
        <w:rPr>
          <w:rFonts w:ascii="Tahoma" w:hAnsi="Tahoma" w:cs="Tahoma"/>
          <w:b/>
          <w:sz w:val="20"/>
        </w:rPr>
        <w:t>Klauzula reprezentantów</w:t>
      </w:r>
      <w:r w:rsidRPr="009A2F61">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9A2F61">
        <w:rPr>
          <w:rFonts w:ascii="Tahoma" w:hAnsi="Tahoma" w:cs="Tahoma"/>
          <w:sz w:val="20"/>
        </w:rPr>
        <w:t xml:space="preserve">wskutek </w:t>
      </w:r>
      <w:r w:rsidRPr="009A2F61">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9A2F61" w:rsidRDefault="00F639EF" w:rsidP="009A2F61">
      <w:pPr>
        <w:pStyle w:val="WW-Tekstpodstawowywcity2"/>
        <w:numPr>
          <w:ilvl w:val="0"/>
          <w:numId w:val="33"/>
        </w:numPr>
        <w:ind w:left="426"/>
        <w:rPr>
          <w:rFonts w:ascii="Tahoma" w:hAnsi="Tahoma" w:cs="Tahoma"/>
          <w:sz w:val="20"/>
        </w:rPr>
      </w:pPr>
      <w:r w:rsidRPr="009A2F61">
        <w:rPr>
          <w:rFonts w:ascii="Tahoma" w:hAnsi="Tahoma" w:cs="Tahoma"/>
          <w:b/>
          <w:color w:val="000000"/>
          <w:sz w:val="20"/>
        </w:rPr>
        <w:t xml:space="preserve">Klauzula płatności rat - </w:t>
      </w:r>
      <w:r w:rsidRPr="009A2F61">
        <w:rPr>
          <w:rFonts w:ascii="Tahoma" w:hAnsi="Tahoma" w:cs="Tahoma"/>
          <w:sz w:val="20"/>
        </w:rPr>
        <w:t>w przypadku wypłaty odszkodowania,</w:t>
      </w:r>
      <w:r w:rsidRPr="009A2F61">
        <w:rPr>
          <w:rFonts w:ascii="Tahoma" w:hAnsi="Tahoma" w:cs="Tahoma"/>
          <w:b/>
          <w:sz w:val="20"/>
        </w:rPr>
        <w:t xml:space="preserve"> </w:t>
      </w:r>
      <w:r w:rsidRPr="009A2F6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9A2F61" w:rsidRDefault="00F639EF" w:rsidP="009A2F61">
      <w:pPr>
        <w:pStyle w:val="WW-Tekstpodstawowywcity2"/>
        <w:ind w:left="426" w:firstLine="0"/>
        <w:rPr>
          <w:rFonts w:ascii="Tahoma" w:hAnsi="Tahoma" w:cs="Tahoma"/>
          <w:sz w:val="20"/>
        </w:rPr>
      </w:pPr>
    </w:p>
    <w:p w14:paraId="618D5FCF" w14:textId="77777777" w:rsidR="00F639EF" w:rsidRPr="009A2F61" w:rsidRDefault="00F639EF" w:rsidP="009A2F61">
      <w:pPr>
        <w:pStyle w:val="WW-Tekstpodstawowywcity2"/>
        <w:numPr>
          <w:ilvl w:val="0"/>
          <w:numId w:val="33"/>
        </w:numPr>
        <w:ind w:left="426"/>
        <w:rPr>
          <w:rFonts w:ascii="Tahoma" w:hAnsi="Tahoma" w:cs="Tahoma"/>
          <w:sz w:val="20"/>
        </w:rPr>
      </w:pPr>
      <w:r w:rsidRPr="009A2F61">
        <w:rPr>
          <w:rFonts w:ascii="Tahoma" w:hAnsi="Tahoma" w:cs="Tahoma"/>
          <w:b/>
          <w:sz w:val="20"/>
        </w:rPr>
        <w:t xml:space="preserve">Klauzula niezawiadomienia w terminie o szkodzie - </w:t>
      </w:r>
      <w:r w:rsidRPr="009A2F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9A2F61" w:rsidRDefault="00F639EF" w:rsidP="009A2F61">
      <w:pPr>
        <w:pStyle w:val="WW-Tekstpodstawowywcity2"/>
        <w:ind w:left="426" w:firstLine="0"/>
        <w:rPr>
          <w:rFonts w:ascii="Tahoma" w:hAnsi="Tahoma" w:cs="Tahoma"/>
          <w:sz w:val="20"/>
        </w:rPr>
      </w:pPr>
    </w:p>
    <w:p w14:paraId="742A7A9E" w14:textId="77777777" w:rsidR="007A2814" w:rsidRPr="009A2F61" w:rsidRDefault="00F639EF" w:rsidP="009A2F61">
      <w:pPr>
        <w:pStyle w:val="WW-Tekstpodstawowywcity2"/>
        <w:numPr>
          <w:ilvl w:val="0"/>
          <w:numId w:val="33"/>
        </w:numPr>
        <w:ind w:left="426"/>
        <w:rPr>
          <w:rFonts w:ascii="Tahoma" w:hAnsi="Tahoma" w:cs="Tahoma"/>
          <w:sz w:val="20"/>
        </w:rPr>
      </w:pPr>
      <w:r w:rsidRPr="009A2F61">
        <w:rPr>
          <w:rFonts w:ascii="Tahoma" w:hAnsi="Tahoma" w:cs="Tahoma"/>
          <w:b/>
          <w:sz w:val="20"/>
        </w:rPr>
        <w:t xml:space="preserve">Klauzula warunków i taryf – </w:t>
      </w:r>
      <w:r w:rsidRPr="009A2F61">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9A2F61">
        <w:rPr>
          <w:rFonts w:ascii="Tahoma" w:hAnsi="Tahoma" w:cs="Tahoma"/>
          <w:sz w:val="20"/>
        </w:rPr>
        <w:t xml:space="preserve"> Klauzula nie dotyczy przypadków uregulowanych w art. 816 kc.</w:t>
      </w:r>
    </w:p>
    <w:p w14:paraId="1CAF04D9" w14:textId="77777777" w:rsidR="007A2814" w:rsidRPr="009A2F61" w:rsidRDefault="007A2814" w:rsidP="009A2F61">
      <w:pPr>
        <w:pStyle w:val="Akapitzlist"/>
        <w:ind w:left="426"/>
        <w:rPr>
          <w:rFonts w:ascii="Tahoma" w:hAnsi="Tahoma" w:cs="Tahoma"/>
          <w:b/>
          <w:color w:val="000000"/>
          <w:sz w:val="20"/>
        </w:rPr>
      </w:pPr>
    </w:p>
    <w:p w14:paraId="0CBB0A4C" w14:textId="1B42FE82" w:rsidR="007A2814" w:rsidRPr="009A2F61" w:rsidRDefault="007A2814" w:rsidP="009A2F61">
      <w:pPr>
        <w:pStyle w:val="WW-Tekstpodstawowywcity2"/>
        <w:numPr>
          <w:ilvl w:val="0"/>
          <w:numId w:val="33"/>
        </w:numPr>
        <w:ind w:left="426"/>
        <w:rPr>
          <w:rFonts w:ascii="Tahoma" w:hAnsi="Tahoma" w:cs="Tahoma"/>
          <w:sz w:val="20"/>
        </w:rPr>
      </w:pPr>
      <w:r w:rsidRPr="009A2F61">
        <w:rPr>
          <w:rFonts w:ascii="Tahoma" w:hAnsi="Tahoma" w:cs="Tahoma"/>
          <w:b/>
          <w:color w:val="000000"/>
          <w:sz w:val="20"/>
        </w:rPr>
        <w:t>Klauzula wypowiedzenia umowy –</w:t>
      </w:r>
      <w:r w:rsidRPr="009A2F61">
        <w:rPr>
          <w:rFonts w:ascii="Tahoma" w:hAnsi="Tahoma" w:cs="Tahoma"/>
          <w:color w:val="FF0000"/>
          <w:sz w:val="20"/>
        </w:rPr>
        <w:t xml:space="preserve"> </w:t>
      </w:r>
      <w:r w:rsidRPr="009A2F61">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9A2F61">
      <w:pPr>
        <w:pStyle w:val="WW-Tekstpodstawowywcity2"/>
        <w:ind w:left="426" w:firstLine="0"/>
        <w:rPr>
          <w:rFonts w:ascii="Tahoma" w:hAnsi="Tahoma" w:cs="Tahoma"/>
          <w:sz w:val="20"/>
        </w:rPr>
      </w:pPr>
      <w:r w:rsidRPr="009A2F61">
        <w:rPr>
          <w:rFonts w:ascii="Tahoma" w:hAnsi="Tahoma" w:cs="Tahoma"/>
          <w:sz w:val="20"/>
        </w:rPr>
        <w:t>- utratę licencji, zezwolenia, koncesji</w:t>
      </w:r>
      <w:r w:rsidRPr="0088182A">
        <w:rPr>
          <w:rFonts w:ascii="Tahoma" w:hAnsi="Tahoma" w:cs="Tahoma"/>
          <w:sz w:val="20"/>
        </w:rPr>
        <w:t xml:space="preserve"> na prowadzenie działalności, </w:t>
      </w:r>
    </w:p>
    <w:p w14:paraId="5B21D9D3" w14:textId="77777777" w:rsidR="007A2814" w:rsidRPr="0088182A" w:rsidRDefault="007A2814" w:rsidP="009A2F61">
      <w:pPr>
        <w:pStyle w:val="WW-Tekstpodstawowywcity2"/>
        <w:ind w:left="426" w:firstLine="0"/>
        <w:rPr>
          <w:rFonts w:ascii="Tahoma" w:hAnsi="Tahoma" w:cs="Tahoma"/>
          <w:sz w:val="20"/>
        </w:rPr>
      </w:pPr>
      <w:r w:rsidRPr="0088182A">
        <w:rPr>
          <w:rFonts w:ascii="Tahoma" w:hAnsi="Tahoma" w:cs="Tahoma"/>
          <w:sz w:val="20"/>
        </w:rPr>
        <w:lastRenderedPageBreak/>
        <w:t xml:space="preserve">- wyłudzenie lub próbę wyłudzenia przez Ubezpieczonego odszkodowania lub świadczenia z zawartej z Ubezpieczycielem umowy ubezpieczenia. </w:t>
      </w:r>
    </w:p>
    <w:p w14:paraId="73D7E84A" w14:textId="00DDE188" w:rsidR="007A2814" w:rsidRPr="0088182A" w:rsidRDefault="007A2814" w:rsidP="009A2F61">
      <w:pPr>
        <w:pStyle w:val="WW-Tekstpodstawowywcity2"/>
        <w:ind w:left="426"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A2F61">
      <w:pPr>
        <w:pStyle w:val="WW-Tekstpodstawowywcity2"/>
        <w:numPr>
          <w:ilvl w:val="0"/>
          <w:numId w:val="33"/>
        </w:numPr>
        <w:ind w:left="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9A2F61">
      <w:pPr>
        <w:pStyle w:val="WW-Tekstpodstawowywcity2"/>
        <w:ind w:left="426" w:firstLine="0"/>
        <w:rPr>
          <w:rFonts w:ascii="Tahoma" w:hAnsi="Tahoma" w:cs="Tahoma"/>
          <w:sz w:val="20"/>
        </w:rPr>
      </w:pPr>
    </w:p>
    <w:p w14:paraId="052AB501" w14:textId="77777777" w:rsidR="00F639EF" w:rsidRPr="000A03D3" w:rsidRDefault="00F639EF" w:rsidP="009A2F61">
      <w:pPr>
        <w:pStyle w:val="WW-Tekstpodstawowywcity2"/>
        <w:numPr>
          <w:ilvl w:val="0"/>
          <w:numId w:val="33"/>
        </w:numPr>
        <w:ind w:left="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9A2F61">
      <w:pPr>
        <w:pStyle w:val="Akapitzlist"/>
        <w:ind w:left="426"/>
        <w:rPr>
          <w:rFonts w:ascii="Tahoma" w:hAnsi="Tahoma" w:cs="Tahoma"/>
          <w:b/>
          <w:sz w:val="20"/>
        </w:rPr>
      </w:pPr>
    </w:p>
    <w:p w14:paraId="77932325" w14:textId="1052DF0C" w:rsidR="00F639EF" w:rsidRPr="009A2F61" w:rsidRDefault="00F639EF" w:rsidP="009A2F61">
      <w:pPr>
        <w:pStyle w:val="WW-Tekstpodstawowywcity2"/>
        <w:numPr>
          <w:ilvl w:val="0"/>
          <w:numId w:val="33"/>
        </w:numPr>
        <w:ind w:left="426"/>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w:t>
      </w:r>
      <w:r w:rsidRPr="009A2F61">
        <w:rPr>
          <w:rFonts w:ascii="Tahoma" w:hAnsi="Tahoma" w:cs="Tahoma"/>
          <w:sz w:val="20"/>
        </w:rPr>
        <w:t xml:space="preserve">.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9A2F61">
        <w:rPr>
          <w:rFonts w:ascii="Tahoma" w:hAnsi="Tahoma" w:cs="Tahoma"/>
          <w:sz w:val="20"/>
        </w:rPr>
        <w:t>36 miesięcy</w:t>
      </w:r>
      <w:r w:rsidRPr="009A2F61">
        <w:rPr>
          <w:rFonts w:ascii="Tahoma" w:hAnsi="Tahoma" w:cs="Tahoma"/>
          <w:sz w:val="20"/>
        </w:rPr>
        <w:t>.</w:t>
      </w:r>
    </w:p>
    <w:p w14:paraId="62B846EA" w14:textId="77777777" w:rsidR="00F639EF" w:rsidRPr="009A2F61" w:rsidRDefault="00F639EF" w:rsidP="009A2F61">
      <w:pPr>
        <w:pStyle w:val="Akapitzlist"/>
        <w:ind w:left="426"/>
        <w:rPr>
          <w:rFonts w:ascii="Tahoma" w:hAnsi="Tahoma" w:cs="Tahoma"/>
          <w:b/>
          <w:sz w:val="20"/>
        </w:rPr>
      </w:pPr>
    </w:p>
    <w:p w14:paraId="52855E3E" w14:textId="77777777" w:rsidR="00F639EF" w:rsidRPr="000A03D3" w:rsidRDefault="00F639EF" w:rsidP="009A2F61">
      <w:pPr>
        <w:pStyle w:val="WW-Tekstpodstawowywcity2"/>
        <w:numPr>
          <w:ilvl w:val="0"/>
          <w:numId w:val="33"/>
        </w:numPr>
        <w:ind w:left="426"/>
        <w:rPr>
          <w:rFonts w:ascii="Tahoma" w:hAnsi="Tahoma" w:cs="Tahoma"/>
          <w:sz w:val="20"/>
        </w:rPr>
      </w:pPr>
      <w:r w:rsidRPr="009A2F61">
        <w:rPr>
          <w:rFonts w:ascii="Tahoma" w:hAnsi="Tahoma" w:cs="Tahoma"/>
          <w:b/>
          <w:sz w:val="20"/>
        </w:rPr>
        <w:t>Klauzula pokrycia kosztów wymiany zamków i zabezpieczeń</w:t>
      </w:r>
      <w:r w:rsidRPr="009A2F61">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w:t>
      </w:r>
      <w:r w:rsidRPr="000A03D3">
        <w:rPr>
          <w:rFonts w:ascii="Tahoma" w:hAnsi="Tahoma" w:cs="Tahoma"/>
          <w:sz w:val="20"/>
        </w:rPr>
        <w:t xml:space="preserv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9A2F61">
      <w:pPr>
        <w:pStyle w:val="Akapitzlist"/>
        <w:ind w:left="426"/>
        <w:rPr>
          <w:rFonts w:ascii="Tahoma" w:hAnsi="Tahoma" w:cs="Tahoma"/>
          <w:sz w:val="20"/>
        </w:rPr>
      </w:pPr>
    </w:p>
    <w:p w14:paraId="62CDB96D" w14:textId="77777777" w:rsidR="00F639EF" w:rsidRPr="000A03D3" w:rsidRDefault="00F639EF" w:rsidP="009A2F61">
      <w:pPr>
        <w:pStyle w:val="WW-Tekstpodstawowywcity2"/>
        <w:numPr>
          <w:ilvl w:val="0"/>
          <w:numId w:val="33"/>
        </w:numPr>
        <w:ind w:left="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9A2F61">
      <w:pPr>
        <w:pStyle w:val="Akapitzlist"/>
        <w:ind w:left="426"/>
        <w:rPr>
          <w:rFonts w:ascii="Tahoma" w:hAnsi="Tahoma" w:cs="Tahoma"/>
          <w:b/>
          <w:sz w:val="20"/>
        </w:rPr>
      </w:pPr>
    </w:p>
    <w:p w14:paraId="459EF06E" w14:textId="77777777" w:rsidR="00F639EF" w:rsidRPr="007F2FC9" w:rsidRDefault="00F639EF" w:rsidP="009A2F61">
      <w:pPr>
        <w:pStyle w:val="WW-Tekstpodstawowywcity2"/>
        <w:numPr>
          <w:ilvl w:val="0"/>
          <w:numId w:val="33"/>
        </w:numPr>
        <w:ind w:left="426"/>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9A2F61">
      <w:pPr>
        <w:pStyle w:val="Akapitzlist"/>
        <w:ind w:left="426"/>
        <w:rPr>
          <w:rFonts w:ascii="Tahoma" w:hAnsi="Tahoma" w:cs="Tahoma"/>
          <w:sz w:val="20"/>
        </w:rPr>
      </w:pPr>
    </w:p>
    <w:p w14:paraId="5EBCAE8B" w14:textId="77777777" w:rsidR="00F639EF" w:rsidRPr="007F2FC9" w:rsidRDefault="00F639EF" w:rsidP="009A2F61">
      <w:pPr>
        <w:pStyle w:val="WW-Tekstpodstawowywcity2"/>
        <w:numPr>
          <w:ilvl w:val="0"/>
          <w:numId w:val="33"/>
        </w:numPr>
        <w:ind w:left="426"/>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A2F61">
      <w:pPr>
        <w:numPr>
          <w:ilvl w:val="2"/>
          <w:numId w:val="45"/>
        </w:numPr>
        <w:autoSpaceDE w:val="0"/>
        <w:autoSpaceDN w:val="0"/>
        <w:adjustRightInd w:val="0"/>
        <w:ind w:left="709"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A2F61">
      <w:pPr>
        <w:numPr>
          <w:ilvl w:val="3"/>
          <w:numId w:val="37"/>
        </w:numPr>
        <w:autoSpaceDE w:val="0"/>
        <w:autoSpaceDN w:val="0"/>
        <w:adjustRightInd w:val="0"/>
        <w:ind w:left="851"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9A2F61">
      <w:pPr>
        <w:numPr>
          <w:ilvl w:val="3"/>
          <w:numId w:val="37"/>
        </w:numPr>
        <w:autoSpaceDE w:val="0"/>
        <w:autoSpaceDN w:val="0"/>
        <w:adjustRightInd w:val="0"/>
        <w:ind w:left="851"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A2F61">
      <w:pPr>
        <w:numPr>
          <w:ilvl w:val="3"/>
          <w:numId w:val="37"/>
        </w:numPr>
        <w:autoSpaceDE w:val="0"/>
        <w:autoSpaceDN w:val="0"/>
        <w:adjustRightInd w:val="0"/>
        <w:ind w:left="851"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A2F61">
      <w:pPr>
        <w:numPr>
          <w:ilvl w:val="0"/>
          <w:numId w:val="51"/>
        </w:numPr>
        <w:ind w:left="709"/>
        <w:jc w:val="both"/>
        <w:rPr>
          <w:rFonts w:ascii="Tahoma" w:hAnsi="Tahoma" w:cs="Tahoma"/>
        </w:rPr>
      </w:pPr>
      <w:r w:rsidRPr="007F2FC9">
        <w:rPr>
          <w:rFonts w:ascii="Tahoma" w:hAnsi="Tahoma" w:cs="Tahoma"/>
        </w:rPr>
        <w:lastRenderedPageBreak/>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A2F61">
      <w:pPr>
        <w:numPr>
          <w:ilvl w:val="0"/>
          <w:numId w:val="51"/>
        </w:numPr>
        <w:ind w:left="709"/>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A2F61">
      <w:pPr>
        <w:numPr>
          <w:ilvl w:val="0"/>
          <w:numId w:val="51"/>
        </w:numPr>
        <w:ind w:left="709"/>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9A2F61">
      <w:pPr>
        <w:pStyle w:val="WW-Tekstpodstawowywcity2"/>
        <w:ind w:left="426" w:firstLine="0"/>
        <w:rPr>
          <w:rFonts w:ascii="Tahoma" w:hAnsi="Tahoma" w:cs="Tahoma"/>
          <w:sz w:val="20"/>
        </w:rPr>
      </w:pPr>
    </w:p>
    <w:p w14:paraId="4E65EE2A" w14:textId="77777777" w:rsidR="00276799" w:rsidRPr="009A2F61" w:rsidRDefault="00276799" w:rsidP="009A2F61">
      <w:pPr>
        <w:pStyle w:val="WW-Tekstpodstawowywcity2"/>
        <w:numPr>
          <w:ilvl w:val="0"/>
          <w:numId w:val="33"/>
        </w:numPr>
        <w:ind w:left="426"/>
        <w:rPr>
          <w:rFonts w:ascii="Tahoma" w:hAnsi="Tahoma" w:cs="Tahoma"/>
          <w:sz w:val="20"/>
        </w:rPr>
      </w:pPr>
      <w:r w:rsidRPr="009A2F61">
        <w:rPr>
          <w:rFonts w:ascii="Tahoma" w:hAnsi="Tahoma" w:cs="Tahoma"/>
          <w:b/>
          <w:bCs/>
          <w:sz w:val="20"/>
        </w:rPr>
        <w:t>Klauzula zwiększenia wartości rynkowej pojazdu</w:t>
      </w:r>
      <w:r w:rsidRPr="009A2F61">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9A2F61" w:rsidRDefault="00276799" w:rsidP="009A2F61">
      <w:pPr>
        <w:pStyle w:val="WW-Tekstpodstawowywcity2"/>
        <w:ind w:left="426" w:firstLine="0"/>
        <w:rPr>
          <w:rFonts w:ascii="Tahoma" w:hAnsi="Tahoma" w:cs="Tahoma"/>
          <w:sz w:val="20"/>
        </w:rPr>
      </w:pPr>
      <w:r w:rsidRPr="009A2F61">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00B867A" w14:textId="77777777" w:rsidR="00F639EF" w:rsidRPr="009A2F61" w:rsidRDefault="00F639EF" w:rsidP="00276799">
      <w:pPr>
        <w:rPr>
          <w:rFonts w:ascii="Tahoma" w:hAnsi="Tahoma" w:cs="Tahoma"/>
        </w:rPr>
      </w:pPr>
    </w:p>
    <w:p w14:paraId="7532C2E5" w14:textId="77777777" w:rsidR="00F639EF" w:rsidRPr="009A2F61" w:rsidRDefault="00F639EF" w:rsidP="00F639EF">
      <w:pPr>
        <w:rPr>
          <w:sz w:val="22"/>
          <w:szCs w:val="22"/>
        </w:rPr>
      </w:pPr>
    </w:p>
    <w:p w14:paraId="376BBD75" w14:textId="77777777" w:rsidR="00F639EF" w:rsidRPr="009A2F61" w:rsidRDefault="00F639EF" w:rsidP="00F639EF">
      <w:pPr>
        <w:pStyle w:val="WW-Tekstpodstawowy3"/>
        <w:rPr>
          <w:rFonts w:ascii="Tahoma" w:hAnsi="Tahoma" w:cs="Tahoma"/>
          <w:sz w:val="20"/>
        </w:rPr>
      </w:pPr>
      <w:r w:rsidRPr="009A2F61">
        <w:rPr>
          <w:rFonts w:ascii="Tahoma" w:hAnsi="Tahoma" w:cs="Tahoma"/>
          <w:sz w:val="20"/>
        </w:rPr>
        <w:t>Część III Zamówienia</w:t>
      </w:r>
    </w:p>
    <w:p w14:paraId="3B500B7E" w14:textId="77777777" w:rsidR="00F639EF" w:rsidRPr="009A2F61" w:rsidRDefault="00F639EF" w:rsidP="00F639EF">
      <w:pPr>
        <w:jc w:val="center"/>
        <w:rPr>
          <w:rFonts w:ascii="Tahoma" w:hAnsi="Tahoma" w:cs="Tahoma"/>
          <w:b/>
          <w:u w:val="single"/>
        </w:rPr>
      </w:pPr>
    </w:p>
    <w:p w14:paraId="257FA848" w14:textId="77777777" w:rsidR="00F639EF" w:rsidRPr="009A2F61" w:rsidRDefault="00F639EF" w:rsidP="00F639EF">
      <w:pPr>
        <w:jc w:val="center"/>
        <w:rPr>
          <w:rFonts w:ascii="Tahoma" w:hAnsi="Tahoma" w:cs="Tahoma"/>
          <w:b/>
          <w:u w:val="single"/>
        </w:rPr>
      </w:pPr>
      <w:r w:rsidRPr="009A2F61">
        <w:rPr>
          <w:rFonts w:ascii="Tahoma" w:hAnsi="Tahoma" w:cs="Tahoma"/>
          <w:b/>
          <w:u w:val="single"/>
        </w:rPr>
        <w:t>KLAUZULE OBLIGATORYJNIE WŁĄCZONE DO ZAKRESU UBEZPIECZENIA</w:t>
      </w:r>
    </w:p>
    <w:p w14:paraId="2D679B4A" w14:textId="77777777" w:rsidR="00F639EF" w:rsidRPr="009A2F61" w:rsidRDefault="00F639EF" w:rsidP="00F639EF"/>
    <w:p w14:paraId="1A62FA45" w14:textId="2268214D" w:rsidR="00193854" w:rsidRPr="006A5B36" w:rsidRDefault="00193854" w:rsidP="009A2F61">
      <w:pPr>
        <w:pStyle w:val="WW-Tekstpodstawowywcity2"/>
        <w:numPr>
          <w:ilvl w:val="0"/>
          <w:numId w:val="34"/>
        </w:numPr>
        <w:ind w:left="426"/>
        <w:rPr>
          <w:rFonts w:ascii="Tahoma" w:hAnsi="Tahoma" w:cs="Tahoma"/>
          <w:sz w:val="20"/>
        </w:rPr>
      </w:pPr>
      <w:r w:rsidRPr="009A2F61">
        <w:rPr>
          <w:rFonts w:ascii="Tahoma" w:hAnsi="Tahoma" w:cs="Tahoma"/>
          <w:b/>
          <w:sz w:val="20"/>
        </w:rPr>
        <w:t>Klauzula reprezentantów</w:t>
      </w:r>
      <w:r w:rsidRPr="009A2F61">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w:t>
      </w:r>
      <w:r w:rsidRPr="006A5B36">
        <w:rPr>
          <w:rFonts w:ascii="Tahoma" w:hAnsi="Tahoma" w:cs="Tahoma"/>
          <w:sz w:val="20"/>
        </w:rPr>
        <w:t xml:space="preserve"> Ubezpieczającego/Ubezpieczonego. Dla celów niniejszej </w:t>
      </w:r>
      <w:r w:rsidRPr="009A2F61">
        <w:rPr>
          <w:rFonts w:ascii="Tahoma" w:hAnsi="Tahoma" w:cs="Tahoma"/>
          <w:sz w:val="20"/>
        </w:rPr>
        <w:t xml:space="preserve">umowy za reprezentantów Ubezpieczającego/Ubezpieczonego uważa się wyłącznie takie osoby/organy jak Wójt. Za szkody powstałe z winy umyślnej lub rażącego niedbalstwa osób niebędących reprezentantami </w:t>
      </w:r>
      <w:r w:rsidRPr="006A5B36">
        <w:rPr>
          <w:rFonts w:ascii="Tahoma" w:hAnsi="Tahoma" w:cs="Tahoma"/>
          <w:sz w:val="20"/>
        </w:rPr>
        <w:t>Ubezpieczającego/Ubezpieczonego Ubezpieczyciel ponosi pełną odpowiedzialność.</w:t>
      </w:r>
    </w:p>
    <w:p w14:paraId="4828C38D" w14:textId="77777777" w:rsidR="00193854" w:rsidRPr="00193854" w:rsidRDefault="00193854" w:rsidP="009A2F61">
      <w:pPr>
        <w:pStyle w:val="WW-Tekstpodstawowywcity2"/>
        <w:ind w:left="426" w:firstLine="0"/>
        <w:rPr>
          <w:rFonts w:ascii="Tahoma" w:hAnsi="Tahoma" w:cs="Tahoma"/>
          <w:sz w:val="20"/>
        </w:rPr>
      </w:pPr>
    </w:p>
    <w:p w14:paraId="7ABD2425" w14:textId="77777777" w:rsidR="00F639EF" w:rsidRPr="000A03D3" w:rsidRDefault="00F639EF" w:rsidP="009A2F61">
      <w:pPr>
        <w:pStyle w:val="WW-Tekstpodstawowywcity2"/>
        <w:numPr>
          <w:ilvl w:val="0"/>
          <w:numId w:val="34"/>
        </w:numPr>
        <w:ind w:left="426"/>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9A2F61">
      <w:pPr>
        <w:pStyle w:val="WW-Tekstpodstawowywcity2"/>
        <w:ind w:left="426" w:firstLine="0"/>
        <w:rPr>
          <w:rFonts w:ascii="Tahoma" w:hAnsi="Tahoma" w:cs="Tahoma"/>
          <w:sz w:val="20"/>
        </w:rPr>
      </w:pPr>
    </w:p>
    <w:p w14:paraId="0F45F284" w14:textId="77777777" w:rsidR="00F639EF" w:rsidRPr="000A03D3" w:rsidRDefault="00F639EF" w:rsidP="009A2F61">
      <w:pPr>
        <w:pStyle w:val="WW-Tekstpodstawowywcity2"/>
        <w:numPr>
          <w:ilvl w:val="0"/>
          <w:numId w:val="34"/>
        </w:numPr>
        <w:ind w:left="426"/>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9A2F61">
      <w:pPr>
        <w:pStyle w:val="WW-Tekstpodstawowywcity2"/>
        <w:ind w:left="426" w:firstLine="0"/>
        <w:rPr>
          <w:rFonts w:ascii="Tahoma" w:hAnsi="Tahoma" w:cs="Tahoma"/>
          <w:sz w:val="20"/>
        </w:rPr>
      </w:pPr>
    </w:p>
    <w:p w14:paraId="7A6FFFB8" w14:textId="477ED428" w:rsidR="00F639EF" w:rsidRDefault="00F639EF" w:rsidP="009A2F61">
      <w:pPr>
        <w:pStyle w:val="WW-Tekstpodstawowywcity2"/>
        <w:numPr>
          <w:ilvl w:val="0"/>
          <w:numId w:val="34"/>
        </w:numPr>
        <w:ind w:left="426"/>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9A2F61">
      <w:pPr>
        <w:pStyle w:val="Akapitzlist"/>
        <w:ind w:left="426"/>
        <w:rPr>
          <w:rFonts w:ascii="Tahoma" w:hAnsi="Tahoma" w:cs="Tahoma"/>
          <w:sz w:val="20"/>
        </w:rPr>
      </w:pPr>
    </w:p>
    <w:p w14:paraId="4518B265" w14:textId="5BE4D6DA" w:rsidR="007A2814" w:rsidRPr="0088182A" w:rsidRDefault="007A2814" w:rsidP="009A2F61">
      <w:pPr>
        <w:pStyle w:val="WW-Tekstpodstawowywcity2"/>
        <w:numPr>
          <w:ilvl w:val="0"/>
          <w:numId w:val="34"/>
        </w:numPr>
        <w:ind w:left="426"/>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9A2F61">
      <w:pPr>
        <w:pStyle w:val="WW-Tekstpodstawowywcity2"/>
        <w:tabs>
          <w:tab w:val="num" w:pos="1070"/>
        </w:tabs>
        <w:ind w:left="426"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9A2F61">
      <w:pPr>
        <w:pStyle w:val="WW-Tekstpodstawowywcity2"/>
        <w:tabs>
          <w:tab w:val="num" w:pos="1070"/>
        </w:tabs>
        <w:ind w:left="426"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9A2F61" w:rsidRDefault="00F639EF" w:rsidP="009A2F61">
      <w:pPr>
        <w:pStyle w:val="WW-Tekstpodstawowywcity2"/>
        <w:numPr>
          <w:ilvl w:val="0"/>
          <w:numId w:val="34"/>
        </w:numPr>
        <w:ind w:left="426"/>
        <w:rPr>
          <w:rFonts w:ascii="Tahoma" w:hAnsi="Tahoma" w:cs="Tahoma"/>
          <w:sz w:val="20"/>
        </w:rPr>
      </w:pPr>
      <w:r w:rsidRPr="000A03D3">
        <w:rPr>
          <w:rFonts w:ascii="Tahoma" w:hAnsi="Tahoma" w:cs="Tahoma"/>
          <w:b/>
          <w:sz w:val="20"/>
        </w:rPr>
        <w:lastRenderedPageBreak/>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w:t>
      </w:r>
      <w:r w:rsidRPr="009A2F61">
        <w:rPr>
          <w:rFonts w:ascii="Tahoma" w:hAnsi="Tahoma" w:cs="Tahoma"/>
          <w:sz w:val="20"/>
        </w:rPr>
        <w:t xml:space="preserve">kosztów szkody w ciągu 10 dni roboczych od zawiadomienia o szkodzie. </w:t>
      </w:r>
    </w:p>
    <w:p w14:paraId="30B3522D" w14:textId="77777777" w:rsidR="00F639EF" w:rsidRPr="009A2F61" w:rsidRDefault="00F639EF" w:rsidP="009A2F61">
      <w:pPr>
        <w:pStyle w:val="WW-Tekstpodstawowywcity2"/>
        <w:ind w:left="426" w:firstLine="0"/>
        <w:rPr>
          <w:rFonts w:ascii="Tahoma" w:hAnsi="Tahoma" w:cs="Tahoma"/>
          <w:sz w:val="20"/>
        </w:rPr>
      </w:pPr>
    </w:p>
    <w:p w14:paraId="6A646136" w14:textId="292B56FA" w:rsidR="00F639EF" w:rsidRPr="009A2F61" w:rsidRDefault="00F639EF" w:rsidP="009A2F61">
      <w:pPr>
        <w:pStyle w:val="WW-Tekstpodstawowywcity2"/>
        <w:numPr>
          <w:ilvl w:val="0"/>
          <w:numId w:val="34"/>
        </w:numPr>
        <w:ind w:left="426"/>
        <w:rPr>
          <w:rFonts w:ascii="Tahoma" w:hAnsi="Tahoma" w:cs="Tahoma"/>
          <w:sz w:val="20"/>
        </w:rPr>
      </w:pPr>
      <w:r w:rsidRPr="009A2F61">
        <w:rPr>
          <w:rFonts w:ascii="Tahoma" w:hAnsi="Tahoma" w:cs="Tahoma"/>
          <w:b/>
          <w:sz w:val="20"/>
        </w:rPr>
        <w:t>Klauzula funduszu prewencyjnego</w:t>
      </w:r>
      <w:r w:rsidRPr="009A2F61">
        <w:rPr>
          <w:rFonts w:ascii="Tahoma" w:hAnsi="Tahoma" w:cs="Tahoma"/>
          <w:sz w:val="20"/>
        </w:rPr>
        <w:t xml:space="preserve"> – Ubezpieczyciel stawia do dyspozycji fundusz prewencyjny w wysokości </w:t>
      </w:r>
      <w:r w:rsidR="00E45C98" w:rsidRPr="009A2F61">
        <w:rPr>
          <w:rFonts w:ascii="Tahoma" w:hAnsi="Tahoma" w:cs="Tahoma"/>
          <w:sz w:val="20"/>
        </w:rPr>
        <w:t>10</w:t>
      </w:r>
      <w:r w:rsidRPr="009A2F61">
        <w:rPr>
          <w:rFonts w:ascii="Tahoma" w:hAnsi="Tahoma" w:cs="Tahoma"/>
          <w:sz w:val="20"/>
        </w:rPr>
        <w:t>% płaconych składek z całości ubezpieczeń następstw nieszczęśliwych wypadków członków OSP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9A2F61" w:rsidRDefault="00F639EF" w:rsidP="009A2F61">
      <w:pPr>
        <w:pStyle w:val="WW-Tekstpodstawowywcity2"/>
        <w:ind w:left="426" w:firstLine="0"/>
        <w:rPr>
          <w:rFonts w:ascii="Tahoma" w:hAnsi="Tahoma" w:cs="Tahoma"/>
          <w:sz w:val="20"/>
        </w:rPr>
      </w:pPr>
    </w:p>
    <w:p w14:paraId="135FB3FC" w14:textId="2D149429" w:rsidR="00F639EF" w:rsidRPr="009A2F61" w:rsidRDefault="00F639EF" w:rsidP="009A2F61">
      <w:pPr>
        <w:pStyle w:val="WW-Tekstpodstawowywcity2"/>
        <w:numPr>
          <w:ilvl w:val="0"/>
          <w:numId w:val="34"/>
        </w:numPr>
        <w:ind w:left="426"/>
        <w:rPr>
          <w:rFonts w:ascii="Tahoma" w:hAnsi="Tahoma" w:cs="Tahoma"/>
          <w:sz w:val="20"/>
        </w:rPr>
      </w:pPr>
      <w:r w:rsidRPr="009A2F61">
        <w:rPr>
          <w:rFonts w:ascii="Tahoma" w:hAnsi="Tahoma" w:cs="Tahoma"/>
          <w:b/>
          <w:sz w:val="20"/>
        </w:rPr>
        <w:t>Klauzula zasiłku dziennego</w:t>
      </w:r>
      <w:r w:rsidRPr="009A2F61">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9A2F61" w:rsidRDefault="00F639EF" w:rsidP="009A2F61">
      <w:pPr>
        <w:pStyle w:val="Akapitzlist"/>
        <w:ind w:left="426"/>
        <w:rPr>
          <w:rFonts w:ascii="Tahoma" w:hAnsi="Tahoma" w:cs="Tahoma"/>
          <w:sz w:val="20"/>
        </w:rPr>
      </w:pPr>
    </w:p>
    <w:p w14:paraId="2249DCED" w14:textId="0984B8D9" w:rsidR="00F639EF" w:rsidRPr="009A2F61" w:rsidRDefault="00F639EF" w:rsidP="009A2F61">
      <w:pPr>
        <w:pStyle w:val="WW-Tekstpodstawowywcity2"/>
        <w:numPr>
          <w:ilvl w:val="0"/>
          <w:numId w:val="34"/>
        </w:numPr>
        <w:ind w:left="426"/>
        <w:rPr>
          <w:rFonts w:ascii="Tahoma" w:hAnsi="Tahoma" w:cs="Tahoma"/>
          <w:sz w:val="20"/>
        </w:rPr>
      </w:pPr>
      <w:r w:rsidRPr="009A2F61">
        <w:rPr>
          <w:rFonts w:ascii="Tahoma" w:hAnsi="Tahoma" w:cs="Tahoma"/>
          <w:b/>
          <w:sz w:val="20"/>
        </w:rPr>
        <w:t xml:space="preserve">Klauzula czasowego zakresu ochrony </w:t>
      </w:r>
      <w:r w:rsidRPr="009A2F61">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9A2F61" w:rsidRDefault="00F639EF" w:rsidP="009A2F61">
      <w:pPr>
        <w:pStyle w:val="Akapitzlist"/>
        <w:ind w:left="426"/>
        <w:rPr>
          <w:rFonts w:ascii="Tahoma" w:hAnsi="Tahoma" w:cs="Tahoma"/>
          <w:sz w:val="20"/>
        </w:rPr>
      </w:pPr>
    </w:p>
    <w:p w14:paraId="1C0EA86E" w14:textId="54B32645" w:rsidR="00F639EF" w:rsidRPr="009A2F61" w:rsidRDefault="00F639EF" w:rsidP="009A2F61">
      <w:pPr>
        <w:pStyle w:val="WW-Tekstpodstawowywcity2"/>
        <w:numPr>
          <w:ilvl w:val="0"/>
          <w:numId w:val="34"/>
        </w:numPr>
        <w:ind w:left="426"/>
        <w:rPr>
          <w:rFonts w:ascii="Tahoma" w:hAnsi="Tahoma" w:cs="Tahoma"/>
          <w:sz w:val="22"/>
          <w:szCs w:val="22"/>
        </w:rPr>
      </w:pPr>
      <w:r w:rsidRPr="009A2F61">
        <w:rPr>
          <w:rFonts w:ascii="Tahoma" w:hAnsi="Tahoma" w:cs="Tahoma"/>
          <w:b/>
          <w:sz w:val="20"/>
        </w:rPr>
        <w:t>Klauzula zwiększenia sumy ubezpieczenia</w:t>
      </w:r>
      <w:r w:rsidR="00527CFA" w:rsidRPr="009A2F61">
        <w:rPr>
          <w:rFonts w:ascii="Tahoma" w:hAnsi="Tahoma" w:cs="Tahoma"/>
          <w:b/>
          <w:sz w:val="20"/>
        </w:rPr>
        <w:t xml:space="preserve"> </w:t>
      </w:r>
      <w:r w:rsidRPr="009A2F61">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9A2F61" w:rsidRDefault="005F39E9" w:rsidP="009A2F61">
      <w:pPr>
        <w:pStyle w:val="Akapitzlist"/>
        <w:ind w:left="426"/>
        <w:rPr>
          <w:rFonts w:ascii="Tahoma" w:hAnsi="Tahoma" w:cs="Tahoma"/>
          <w:sz w:val="22"/>
          <w:szCs w:val="22"/>
        </w:rPr>
      </w:pPr>
    </w:p>
    <w:p w14:paraId="0DDBDAD3" w14:textId="04BCE5E9" w:rsidR="005F39E9" w:rsidRPr="0088182A" w:rsidRDefault="005F39E9" w:rsidP="009A2F61">
      <w:pPr>
        <w:pStyle w:val="WW-Tekstpodstawowywcity2"/>
        <w:numPr>
          <w:ilvl w:val="0"/>
          <w:numId w:val="34"/>
        </w:numPr>
        <w:ind w:left="426"/>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9A2F61">
      <w:pPr>
        <w:pStyle w:val="Akapitzlist"/>
        <w:ind w:left="426"/>
        <w:rPr>
          <w:rFonts w:ascii="Tahoma" w:hAnsi="Tahoma" w:cs="Tahoma"/>
          <w:color w:val="0070C0"/>
          <w:sz w:val="20"/>
          <w:szCs w:val="20"/>
        </w:rPr>
      </w:pPr>
    </w:p>
    <w:p w14:paraId="5F3F36F8" w14:textId="168B9A6B" w:rsidR="005F39E9" w:rsidRPr="0088182A" w:rsidRDefault="005F39E9" w:rsidP="009A2F61">
      <w:pPr>
        <w:pStyle w:val="WW-Tekstpodstawowywcity2"/>
        <w:numPr>
          <w:ilvl w:val="0"/>
          <w:numId w:val="34"/>
        </w:numPr>
        <w:ind w:left="426"/>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9A2F61">
      <w:pPr>
        <w:pStyle w:val="Akapitzlist"/>
        <w:ind w:left="426"/>
        <w:rPr>
          <w:rFonts w:ascii="Tahoma" w:hAnsi="Tahoma" w:cs="Tahoma"/>
          <w:color w:val="0070C0"/>
          <w:sz w:val="20"/>
          <w:szCs w:val="20"/>
        </w:rPr>
      </w:pPr>
    </w:p>
    <w:p w14:paraId="68874F15" w14:textId="5DCCD81C" w:rsidR="005F39E9" w:rsidRPr="006A5B36" w:rsidRDefault="005F39E9" w:rsidP="009A2F61">
      <w:pPr>
        <w:pStyle w:val="WW-Tekstpodstawowywcity2"/>
        <w:numPr>
          <w:ilvl w:val="0"/>
          <w:numId w:val="34"/>
        </w:numPr>
        <w:ind w:left="426"/>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Pr="009A2F61" w:rsidRDefault="00F639EF" w:rsidP="00F639EF">
      <w:pPr>
        <w:pStyle w:val="Nagwek2"/>
        <w:jc w:val="center"/>
        <w:rPr>
          <w:rFonts w:ascii="Tahoma" w:hAnsi="Tahoma" w:cs="Tahoma"/>
          <w:sz w:val="22"/>
          <w:szCs w:val="22"/>
        </w:rPr>
      </w:pPr>
      <w:r w:rsidRPr="009A2F61">
        <w:rPr>
          <w:rFonts w:ascii="Tahoma" w:hAnsi="Tahoma" w:cs="Tahoma"/>
          <w:sz w:val="22"/>
          <w:szCs w:val="22"/>
        </w:rPr>
        <w:t>III. RYZYKA PODLEGAJĄCE UBEZPIECZENIU</w:t>
      </w:r>
    </w:p>
    <w:p w14:paraId="0FB1AEFF" w14:textId="77777777" w:rsidR="00F639EF" w:rsidRPr="009A2F61" w:rsidRDefault="00F639EF" w:rsidP="00F639EF">
      <w:pPr>
        <w:rPr>
          <w:rFonts w:ascii="Tahoma" w:hAnsi="Tahoma" w:cs="Tahoma"/>
        </w:rPr>
      </w:pPr>
    </w:p>
    <w:p w14:paraId="2E931CD1" w14:textId="77777777" w:rsidR="00F639EF" w:rsidRPr="009A2F61" w:rsidRDefault="00F639EF" w:rsidP="00F639EF">
      <w:pPr>
        <w:pStyle w:val="WW-Tekstpodstawowy3"/>
        <w:rPr>
          <w:rFonts w:ascii="Tahoma" w:hAnsi="Tahoma" w:cs="Tahoma"/>
          <w:sz w:val="20"/>
        </w:rPr>
      </w:pPr>
      <w:r w:rsidRPr="009A2F61">
        <w:rPr>
          <w:rFonts w:ascii="Tahoma" w:hAnsi="Tahoma" w:cs="Tahoma"/>
          <w:sz w:val="20"/>
        </w:rPr>
        <w:t>Część I Zamówienia</w:t>
      </w:r>
    </w:p>
    <w:p w14:paraId="5CC54FE5" w14:textId="77777777" w:rsidR="00F639EF" w:rsidRPr="009A2F61" w:rsidRDefault="00F639EF" w:rsidP="00F639EF">
      <w:pPr>
        <w:tabs>
          <w:tab w:val="left" w:pos="2835"/>
        </w:tabs>
        <w:jc w:val="both"/>
        <w:rPr>
          <w:rFonts w:ascii="Tahoma" w:hAnsi="Tahoma" w:cs="Tahoma"/>
          <w:b/>
        </w:rPr>
      </w:pPr>
    </w:p>
    <w:p w14:paraId="1896F975" w14:textId="6FA3095D" w:rsidR="00F639EF" w:rsidRDefault="00F639EF" w:rsidP="00F639EF">
      <w:pPr>
        <w:tabs>
          <w:tab w:val="left" w:pos="2835"/>
        </w:tabs>
        <w:jc w:val="both"/>
        <w:rPr>
          <w:rFonts w:ascii="Tahoma" w:hAnsi="Tahoma" w:cs="Tahoma"/>
          <w:b/>
          <w:sz w:val="22"/>
          <w:szCs w:val="22"/>
        </w:rPr>
      </w:pPr>
      <w:r w:rsidRPr="009A2F61">
        <w:rPr>
          <w:rFonts w:ascii="Tahoma" w:hAnsi="Tahoma" w:cs="Tahoma"/>
          <w:b/>
          <w:sz w:val="22"/>
          <w:szCs w:val="22"/>
        </w:rPr>
        <w:t>Łączny okres ubezpieczenia</w:t>
      </w:r>
      <w:r w:rsidRPr="001F6908">
        <w:rPr>
          <w:rFonts w:ascii="Tahoma" w:hAnsi="Tahoma" w:cs="Tahoma"/>
          <w:b/>
          <w:sz w:val="22"/>
          <w:szCs w:val="22"/>
        </w:rPr>
        <w:t xml:space="preserve">: </w:t>
      </w:r>
      <w:r w:rsidRPr="001F6908">
        <w:rPr>
          <w:rFonts w:ascii="Tahoma" w:hAnsi="Tahoma" w:cs="Tahoma"/>
          <w:b/>
          <w:sz w:val="22"/>
          <w:szCs w:val="22"/>
        </w:rPr>
        <w:tab/>
      </w:r>
      <w:r>
        <w:rPr>
          <w:rFonts w:ascii="Tahoma" w:hAnsi="Tahoma" w:cs="Tahoma"/>
          <w:b/>
          <w:sz w:val="22"/>
          <w:szCs w:val="22"/>
        </w:rPr>
        <w:t xml:space="preserve">od </w:t>
      </w:r>
      <w:r w:rsidR="009A2F61">
        <w:rPr>
          <w:rFonts w:ascii="Tahoma" w:hAnsi="Tahoma" w:cs="Tahoma"/>
          <w:b/>
          <w:sz w:val="22"/>
          <w:szCs w:val="22"/>
        </w:rPr>
        <w:t>01.01.2024 r.</w:t>
      </w:r>
      <w:r>
        <w:rPr>
          <w:rFonts w:ascii="Tahoma" w:hAnsi="Tahoma" w:cs="Tahoma"/>
          <w:b/>
          <w:sz w:val="22"/>
          <w:szCs w:val="22"/>
        </w:rPr>
        <w:t xml:space="preserve"> do </w:t>
      </w:r>
      <w:r w:rsidR="009A2F61">
        <w:rPr>
          <w:rFonts w:ascii="Tahoma" w:hAnsi="Tahoma" w:cs="Tahoma"/>
          <w:b/>
          <w:sz w:val="22"/>
          <w:szCs w:val="22"/>
        </w:rPr>
        <w:t>31.12.2025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9A2F61" w:rsidRDefault="00A65B77" w:rsidP="00821A68">
      <w:pPr>
        <w:autoSpaceDE w:val="0"/>
        <w:autoSpaceDN w:val="0"/>
        <w:jc w:val="both"/>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t>
      </w:r>
      <w:r w:rsidRPr="009A2F61">
        <w:rPr>
          <w:rFonts w:ascii="Tahoma" w:hAnsi="Tahoma" w:cs="Tahoma"/>
          <w:bCs/>
          <w:i/>
          <w:iCs/>
        </w:rPr>
        <w:t>wszelkie straty następcze poszkodowanego pozostające w związku przyczynowym, w tym także utracone korzyści.</w:t>
      </w:r>
    </w:p>
    <w:p w14:paraId="4A1CDDBF" w14:textId="77777777" w:rsidR="00A65B77" w:rsidRPr="009A2F61" w:rsidRDefault="00A65B77" w:rsidP="00A65B77">
      <w:pPr>
        <w:jc w:val="both"/>
      </w:pPr>
      <w:r w:rsidRPr="009A2F61">
        <w:rPr>
          <w:rFonts w:ascii="Tahoma" w:hAnsi="Tahoma" w:cs="Tahoma"/>
          <w:b/>
          <w:bCs/>
          <w:i/>
          <w:iCs/>
        </w:rPr>
        <w:t xml:space="preserve">Szkoda osobowa </w:t>
      </w:r>
      <w:r w:rsidRPr="009A2F61">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9A2F61" w:rsidRDefault="00A65B77" w:rsidP="00A65B77">
      <w:pPr>
        <w:jc w:val="both"/>
        <w:rPr>
          <w:rFonts w:ascii="Tahoma" w:hAnsi="Tahoma" w:cs="Tahoma"/>
          <w:i/>
          <w:iCs/>
        </w:rPr>
      </w:pPr>
      <w:r w:rsidRPr="009A2F61">
        <w:rPr>
          <w:rFonts w:ascii="Tahoma" w:hAnsi="Tahoma" w:cs="Tahoma"/>
          <w:b/>
          <w:bCs/>
          <w:i/>
          <w:iCs/>
        </w:rPr>
        <w:t>Szkoda</w:t>
      </w:r>
      <w:r w:rsidRPr="009A2F61">
        <w:rPr>
          <w:rFonts w:ascii="Tahoma" w:hAnsi="Tahoma" w:cs="Tahoma"/>
          <w:i/>
          <w:iCs/>
        </w:rPr>
        <w:t xml:space="preserve"> – szkoda rzeczowa, szkoda osobowa, a także czysta strata finansowa (jeżeli ma zastosowanie).</w:t>
      </w:r>
    </w:p>
    <w:p w14:paraId="0588FE89" w14:textId="77777777" w:rsidR="00EC6AD1" w:rsidRPr="009A2F61" w:rsidRDefault="00A65B77" w:rsidP="00EC6AD1">
      <w:pPr>
        <w:jc w:val="both"/>
        <w:rPr>
          <w:rFonts w:ascii="Tahoma" w:hAnsi="Tahoma" w:cs="Tahoma"/>
          <w:i/>
        </w:rPr>
      </w:pPr>
      <w:r w:rsidRPr="009A2F61">
        <w:rPr>
          <w:rFonts w:ascii="Tahoma" w:hAnsi="Tahoma" w:cs="Tahoma"/>
          <w:b/>
          <w:i/>
        </w:rPr>
        <w:t xml:space="preserve">Czysta strata finansowa </w:t>
      </w:r>
      <w:r w:rsidRPr="009A2F61">
        <w:rPr>
          <w:rFonts w:ascii="Tahoma" w:hAnsi="Tahoma" w:cs="Tahoma"/>
          <w:i/>
        </w:rPr>
        <w:t>– strata niewynikająca ze szkody osobowej lub szkody rzeczowej</w:t>
      </w:r>
      <w:r w:rsidR="00EC6AD1" w:rsidRPr="009A2F61">
        <w:rPr>
          <w:rFonts w:ascii="Tahoma" w:hAnsi="Tahoma" w:cs="Tahoma"/>
          <w:i/>
        </w:rPr>
        <w:t>, , w tym także utracone korzyści.</w:t>
      </w:r>
    </w:p>
    <w:p w14:paraId="02AD0B3B" w14:textId="4B39C9F7" w:rsidR="00A65B77" w:rsidRPr="009A2F61" w:rsidRDefault="00EC6AD1" w:rsidP="00A65B77">
      <w:pPr>
        <w:jc w:val="both"/>
        <w:rPr>
          <w:rFonts w:ascii="Tahoma" w:hAnsi="Tahoma" w:cs="Tahoma"/>
          <w:i/>
        </w:rPr>
      </w:pPr>
      <w:r w:rsidRPr="009A2F61">
        <w:rPr>
          <w:rFonts w:ascii="Tahoma" w:hAnsi="Tahoma" w:cs="Tahoma"/>
          <w:b/>
          <w:bCs/>
          <w:i/>
        </w:rPr>
        <w:t xml:space="preserve">Pracownik </w:t>
      </w:r>
      <w:r w:rsidRPr="009A2F61">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1F120405" w:rsidR="00A65B77" w:rsidRPr="00821A68" w:rsidRDefault="00A65B77" w:rsidP="00A65B77">
      <w:pPr>
        <w:tabs>
          <w:tab w:val="left" w:pos="6720"/>
        </w:tabs>
        <w:jc w:val="both"/>
        <w:rPr>
          <w:rFonts w:ascii="Tahoma" w:hAnsi="Tahoma" w:cs="Tahoma"/>
          <w:i/>
        </w:rPr>
      </w:pPr>
      <w:r w:rsidRPr="009A2F61">
        <w:rPr>
          <w:rFonts w:ascii="Tahoma" w:hAnsi="Tahoma" w:cs="Tahoma"/>
          <w:b/>
          <w:i/>
        </w:rPr>
        <w:t>Osoba trzecia</w:t>
      </w:r>
      <w:r w:rsidRPr="009A2F61">
        <w:rPr>
          <w:rFonts w:ascii="Tahoma" w:hAnsi="Tahoma" w:cs="Tahoma"/>
          <w:i/>
        </w:rPr>
        <w:t xml:space="preserve"> – każda osoba pozostająca poza stosunkiem ubezpieczeniowym. Osobą trzecią jest również pracownik Ubezpieczonego, niezależnie </w:t>
      </w:r>
      <w:r w:rsidRPr="00A65B77">
        <w:rPr>
          <w:rFonts w:ascii="Tahoma" w:hAnsi="Tahoma" w:cs="Tahoma"/>
          <w:i/>
        </w:rPr>
        <w:t xml:space="preserve">od formy zatrudnienia, jeżeli do szkody nie doszło w związku z wykonywaniem przez niego obowiązków służbowych na rzecz </w:t>
      </w:r>
      <w:r w:rsidRPr="00821A68">
        <w:rPr>
          <w:rFonts w:ascii="Tahoma" w:hAnsi="Tahoma" w:cs="Tahoma"/>
          <w:i/>
        </w:rPr>
        <w:t>Ubezpieczonego.</w:t>
      </w:r>
    </w:p>
    <w:p w14:paraId="34984007" w14:textId="77777777" w:rsidR="00A65B77" w:rsidRPr="00821A68" w:rsidRDefault="00A65B77" w:rsidP="00A65B77">
      <w:pPr>
        <w:jc w:val="both"/>
        <w:rPr>
          <w:rFonts w:ascii="Tahoma" w:hAnsi="Tahoma" w:cs="Tahoma"/>
          <w:i/>
        </w:rPr>
      </w:pPr>
      <w:r w:rsidRPr="00821A68">
        <w:rPr>
          <w:rFonts w:ascii="Tahoma" w:hAnsi="Tahoma" w:cs="Tahoma"/>
          <w:i/>
        </w:rPr>
        <w:tab/>
      </w:r>
    </w:p>
    <w:p w14:paraId="4FDD13B9" w14:textId="77777777" w:rsidR="00A65B77" w:rsidRPr="00821A68" w:rsidRDefault="00A65B77" w:rsidP="00A65B77">
      <w:pPr>
        <w:rPr>
          <w:rFonts w:ascii="Tahoma" w:hAnsi="Tahoma" w:cs="Tahoma"/>
          <w:b/>
        </w:rPr>
      </w:pPr>
      <w:r w:rsidRPr="00821A68">
        <w:rPr>
          <w:rFonts w:ascii="Tahoma" w:hAnsi="Tahoma" w:cs="Tahoma"/>
          <w:b/>
        </w:rPr>
        <w:t>3. Suma gwarancyjna (główny limit odpowiedzialności)</w:t>
      </w:r>
    </w:p>
    <w:p w14:paraId="6F4A8F79" w14:textId="77777777" w:rsidR="00A65B77" w:rsidRPr="00821A68" w:rsidRDefault="00A65B77" w:rsidP="00A65B77">
      <w:pPr>
        <w:rPr>
          <w:rFonts w:ascii="Tahoma" w:hAnsi="Tahoma" w:cs="Tahoma"/>
          <w:b/>
        </w:rPr>
      </w:pPr>
    </w:p>
    <w:p w14:paraId="1A6F0B0C" w14:textId="3DFBF02D" w:rsidR="00A65B77" w:rsidRPr="00821A68" w:rsidRDefault="00A65B77" w:rsidP="00A65B77">
      <w:pPr>
        <w:rPr>
          <w:rFonts w:ascii="Tahoma" w:hAnsi="Tahoma" w:cs="Tahoma"/>
          <w:b/>
          <w:color w:val="FF0000"/>
        </w:rPr>
      </w:pPr>
      <w:r w:rsidRPr="00821A68">
        <w:rPr>
          <w:rFonts w:ascii="Tahoma" w:hAnsi="Tahoma" w:cs="Tahoma"/>
        </w:rPr>
        <w:t xml:space="preserve">Suma gwarancyjna na jeden i wszystkie wypadki ubezpieczeniowe: </w:t>
      </w:r>
      <w:r w:rsidRPr="00821A68">
        <w:rPr>
          <w:rFonts w:ascii="Tahoma" w:hAnsi="Tahoma" w:cs="Tahoma"/>
          <w:b/>
        </w:rPr>
        <w:t>1.</w:t>
      </w:r>
      <w:r w:rsidR="0088525E" w:rsidRPr="00821A68">
        <w:rPr>
          <w:rFonts w:ascii="Tahoma" w:hAnsi="Tahoma" w:cs="Tahoma"/>
          <w:b/>
        </w:rPr>
        <w:t>5</w:t>
      </w:r>
      <w:r w:rsidRPr="00821A68">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821A68">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w:t>
      </w:r>
      <w:r w:rsidRPr="00A65B77">
        <w:rPr>
          <w:rFonts w:ascii="Tahoma" w:hAnsi="Tahoma" w:cs="Tahoma"/>
          <w:i/>
          <w:iCs/>
        </w:rPr>
        <w:t xml:space="preserve">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bookmarkStart w:id="5" w:name="_Hlk149562817"/>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E70086" w:rsidRDefault="00EF34F9" w:rsidP="00A65B77">
      <w:pPr>
        <w:jc w:val="both"/>
        <w:rPr>
          <w:rFonts w:ascii="Tahoma" w:hAnsi="Tahoma" w:cs="Tahoma"/>
          <w:iCs/>
        </w:rPr>
      </w:pPr>
    </w:p>
    <w:p w14:paraId="5F2DCB31" w14:textId="3E36CE06" w:rsidR="00A65B77" w:rsidRPr="00E70086" w:rsidRDefault="000F2F37" w:rsidP="00A65B77">
      <w:pPr>
        <w:jc w:val="both"/>
        <w:rPr>
          <w:rFonts w:ascii="Tahoma" w:hAnsi="Tahoma" w:cs="Tahoma"/>
          <w:iCs/>
        </w:rPr>
      </w:pPr>
      <w:bookmarkStart w:id="6" w:name="_Hlk64989952"/>
      <w:r w:rsidRPr="00E70086">
        <w:rPr>
          <w:rFonts w:ascii="Tahoma" w:hAnsi="Tahoma" w:cs="Tahoma"/>
          <w:iCs/>
        </w:rPr>
        <w:lastRenderedPageBreak/>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E70086">
        <w:rPr>
          <w:rFonts w:ascii="Tahoma" w:hAnsi="Tahoma" w:cs="Tahoma"/>
          <w:iCs/>
        </w:rPr>
        <w:t>rodzaju szkód obowiązuje limit odpowiedzialności 500 000 zł na jeden i wszystkie wypadki ubezpieczeniowe w rocznym okresie ubezpieczenia</w:t>
      </w:r>
      <w:r w:rsidR="006E2AB6" w:rsidRPr="00E70086">
        <w:rPr>
          <w:rFonts w:ascii="Tahoma" w:hAnsi="Tahoma" w:cs="Tahoma"/>
          <w:iCs/>
        </w:rPr>
        <w:t>. Dla szkód związanych z wykonywaniem władzy publicznej (art. 417 kc) wina umyślna jest wyłączona.</w:t>
      </w:r>
    </w:p>
    <w:p w14:paraId="49467F29" w14:textId="77777777" w:rsidR="00EF34F9" w:rsidRPr="00E70086" w:rsidRDefault="00EF34F9" w:rsidP="00A65B77">
      <w:pPr>
        <w:jc w:val="both"/>
        <w:rPr>
          <w:rFonts w:ascii="Tahoma" w:hAnsi="Tahoma" w:cs="Tahoma"/>
          <w:iCs/>
        </w:rPr>
      </w:pPr>
      <w:bookmarkStart w:id="7" w:name="_Hlk62221463"/>
      <w:bookmarkEnd w:id="6"/>
    </w:p>
    <w:p w14:paraId="7AD8FE59" w14:textId="4B8F920D" w:rsidR="00A65B77" w:rsidRPr="00E70086" w:rsidRDefault="00A65B77" w:rsidP="00A65B77">
      <w:pPr>
        <w:jc w:val="both"/>
        <w:rPr>
          <w:rFonts w:ascii="Tahoma" w:hAnsi="Tahoma" w:cs="Tahoma"/>
          <w:iCs/>
        </w:rPr>
      </w:pPr>
      <w:r w:rsidRPr="00E70086">
        <w:rPr>
          <w:rFonts w:ascii="Tahoma" w:hAnsi="Tahoma" w:cs="Tahoma"/>
          <w:iCs/>
        </w:rPr>
        <w:t>Ubezpieczenie obejmuje odpowiedzialność cywilną (w tym odpowiedzialność cywilną związaną z wykonywaniem władzy publicznej)</w:t>
      </w:r>
      <w:r w:rsidR="00E70086" w:rsidRPr="00E70086">
        <w:rPr>
          <w:rFonts w:ascii="Tahoma" w:hAnsi="Tahoma" w:cs="Tahoma"/>
          <w:iCs/>
        </w:rPr>
        <w:t xml:space="preserve"> Gminy Kołaczkowo</w:t>
      </w:r>
      <w:r w:rsidRPr="00E70086">
        <w:rPr>
          <w:rFonts w:ascii="Tahoma" w:hAnsi="Tahoma" w:cs="Tahoma"/>
          <w:iCs/>
        </w:rPr>
        <w:t xml:space="preserve"> </w:t>
      </w:r>
      <w:r w:rsidRPr="00A65B77">
        <w:rPr>
          <w:rFonts w:ascii="Tahoma" w:hAnsi="Tahoma" w:cs="Tahoma"/>
          <w:iCs/>
        </w:rPr>
        <w:t xml:space="preserve">i innych podmiotów podlegających ubezpieczeniu w ramach niniejszego programu ubezpieczenia za szkody wyrządzone osobom trzecim w związku z prowadzoną </w:t>
      </w:r>
      <w:r w:rsidRPr="00E70086">
        <w:rPr>
          <w:rFonts w:ascii="Tahoma" w:hAnsi="Tahoma" w:cs="Tahoma"/>
          <w:iCs/>
        </w:rPr>
        <w:t xml:space="preserve">działalnością określoną w przepisach prawa, w statutach, regulaminach i innych dokumentach regulujących organizację i sposób działania poszczególnych podmiotów. </w:t>
      </w:r>
      <w:bookmarkStart w:id="8" w:name="_Hlk64989965"/>
      <w:r w:rsidR="009157A1" w:rsidRPr="00E70086">
        <w:rPr>
          <w:rFonts w:ascii="Tahoma" w:hAnsi="Tahoma" w:cs="Tahoma"/>
          <w:iCs/>
        </w:rPr>
        <w:t xml:space="preserve">Ochrona obejmuje odpowiedzialność </w:t>
      </w:r>
      <w:r w:rsidR="00EF642A" w:rsidRPr="00E70086">
        <w:rPr>
          <w:rFonts w:ascii="Tahoma" w:hAnsi="Tahoma" w:cs="Tahoma"/>
          <w:iCs/>
        </w:rPr>
        <w:t>cywilną</w:t>
      </w:r>
      <w:r w:rsidR="00E70086" w:rsidRPr="00E70086">
        <w:rPr>
          <w:rFonts w:ascii="Tahoma" w:hAnsi="Tahoma" w:cs="Tahoma"/>
          <w:iCs/>
        </w:rPr>
        <w:t xml:space="preserve"> Gminy Kołaczkowo</w:t>
      </w:r>
      <w:r w:rsidR="009157A1" w:rsidRPr="00E70086">
        <w:rPr>
          <w:rFonts w:ascii="Tahoma" w:hAnsi="Tahoma" w:cs="Tahoma"/>
          <w:iCs/>
        </w:rPr>
        <w:t xml:space="preserve">  zarówno za działania własne jak i zlecone Ubezpieczonemu przez administrację rządową</w:t>
      </w:r>
      <w:r w:rsidR="00BF5648" w:rsidRPr="00E70086">
        <w:rPr>
          <w:rFonts w:ascii="Tahoma" w:hAnsi="Tahoma" w:cs="Tahoma"/>
          <w:iCs/>
        </w:rPr>
        <w:t>.</w:t>
      </w:r>
    </w:p>
    <w:bookmarkEnd w:id="8"/>
    <w:p w14:paraId="71A29D95" w14:textId="77777777" w:rsidR="00A65B77" w:rsidRPr="00A65B77" w:rsidRDefault="00A65B77" w:rsidP="00A65B77">
      <w:pPr>
        <w:jc w:val="both"/>
        <w:rPr>
          <w:rFonts w:ascii="Tahoma" w:hAnsi="Tahoma" w:cs="Tahoma"/>
          <w:iCs/>
        </w:rPr>
      </w:pPr>
      <w:r w:rsidRPr="00E70086">
        <w:rPr>
          <w:rFonts w:ascii="Tahoma" w:hAnsi="Tahoma" w:cs="Tahoma"/>
          <w:iCs/>
        </w:rPr>
        <w:t>Ochrona ubezpieczeniowa obejmuje ustawową odpowiedzialność Ubezpieczonego bez umownego</w:t>
      </w:r>
      <w:r w:rsidRPr="00A65B77">
        <w:rPr>
          <w:rFonts w:ascii="Tahoma" w:hAnsi="Tahoma" w:cs="Tahoma"/>
          <w:iCs/>
        </w:rPr>
        <w:t xml:space="preserve"> przejęcia lub rozszerzania odpowiedzialności.</w:t>
      </w:r>
    </w:p>
    <w:bookmarkEnd w:id="7"/>
    <w:p w14:paraId="068443B6" w14:textId="77777777" w:rsidR="00A65B77" w:rsidRPr="00A65B77" w:rsidRDefault="00A65B77" w:rsidP="00A65B77">
      <w:pPr>
        <w:ind w:left="426"/>
        <w:jc w:val="both"/>
        <w:rPr>
          <w:rFonts w:ascii="Tahoma" w:hAnsi="Tahoma" w:cs="Tahoma"/>
          <w:iCs/>
        </w:rPr>
      </w:pPr>
    </w:p>
    <w:p w14:paraId="297E4C1A" w14:textId="5DE2E5B2"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Ochrona ubezpieczeniowa nie obejmuje kar pieniężnych, kar umownych, grzywien sądowych 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030315">
      <w:pPr>
        <w:tabs>
          <w:tab w:val="left" w:pos="5346"/>
          <w:tab w:val="left" w:pos="5986"/>
        </w:tabs>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lastRenderedPageBreak/>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E70086"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postaci </w:t>
      </w:r>
      <w:r w:rsidRPr="00E70086">
        <w:rPr>
          <w:rFonts w:ascii="Tahoma" w:hAnsi="Tahoma" w:cs="Tahoma"/>
          <w:sz w:val="20"/>
          <w:szCs w:val="20"/>
        </w:rPr>
        <w:t>kosztów związanych z wycofaniem produktu z rynku,</w:t>
      </w:r>
    </w:p>
    <w:p w14:paraId="788C80BF" w14:textId="77777777" w:rsidR="00A65B77" w:rsidRPr="00E70086" w:rsidRDefault="00A65B77" w:rsidP="00934CE2">
      <w:pPr>
        <w:pStyle w:val="Akapitzlist"/>
        <w:numPr>
          <w:ilvl w:val="0"/>
          <w:numId w:val="69"/>
        </w:numPr>
        <w:jc w:val="both"/>
        <w:rPr>
          <w:rFonts w:ascii="Tahoma" w:hAnsi="Tahoma" w:cs="Tahoma"/>
          <w:sz w:val="20"/>
          <w:szCs w:val="20"/>
        </w:rPr>
      </w:pPr>
      <w:r w:rsidRPr="00E70086">
        <w:rPr>
          <w:rFonts w:ascii="Tahoma" w:hAnsi="Tahoma" w:cs="Tahoma"/>
          <w:sz w:val="20"/>
          <w:szCs w:val="20"/>
        </w:rPr>
        <w:t>związane z dokonywaniem płatności,</w:t>
      </w:r>
    </w:p>
    <w:p w14:paraId="4134072A" w14:textId="179C423D" w:rsidR="00A65B77" w:rsidRPr="00E70086" w:rsidRDefault="00A65B77" w:rsidP="00934CE2">
      <w:pPr>
        <w:pStyle w:val="Akapitzlist"/>
        <w:numPr>
          <w:ilvl w:val="0"/>
          <w:numId w:val="69"/>
        </w:numPr>
        <w:jc w:val="both"/>
        <w:rPr>
          <w:rFonts w:ascii="Tahoma" w:hAnsi="Tahoma" w:cs="Tahoma"/>
          <w:b/>
          <w:sz w:val="20"/>
          <w:szCs w:val="20"/>
        </w:rPr>
      </w:pPr>
      <w:r w:rsidRPr="00E70086">
        <w:rPr>
          <w:rFonts w:ascii="Tahoma" w:hAnsi="Tahoma" w:cs="Tahoma"/>
          <w:sz w:val="20"/>
          <w:szCs w:val="20"/>
        </w:rPr>
        <w:t xml:space="preserve">wynikające z niedotrzymania terminów, </w:t>
      </w:r>
      <w:r w:rsidRPr="00E70086">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E70086" w:rsidRDefault="00A65B77" w:rsidP="00934CE2">
      <w:pPr>
        <w:pStyle w:val="Akapitzlist"/>
        <w:numPr>
          <w:ilvl w:val="0"/>
          <w:numId w:val="69"/>
        </w:numPr>
        <w:jc w:val="both"/>
        <w:rPr>
          <w:rFonts w:ascii="Tahoma" w:hAnsi="Tahoma" w:cs="Tahoma"/>
          <w:sz w:val="20"/>
          <w:szCs w:val="20"/>
        </w:rPr>
      </w:pPr>
      <w:r w:rsidRPr="00E70086">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3EAFD7B9" w:rsidR="00A65B77" w:rsidRPr="0088182A" w:rsidRDefault="00A65B77" w:rsidP="00030315">
      <w:pPr>
        <w:ind w:left="1080"/>
        <w:jc w:val="both"/>
        <w:rPr>
          <w:rFonts w:ascii="Tahoma" w:hAnsi="Tahoma" w:cs="Tahoma"/>
        </w:rPr>
      </w:pPr>
      <w:r w:rsidRPr="00E70086">
        <w:rPr>
          <w:rFonts w:ascii="Tahoma" w:hAnsi="Tahoma" w:cs="Tahoma"/>
        </w:rPr>
        <w:t xml:space="preserve">- </w:t>
      </w:r>
      <w:r w:rsidRPr="00E70086">
        <w:rPr>
          <w:rFonts w:ascii="Tahoma" w:hAnsi="Tahoma" w:cs="Tahoma"/>
          <w:b/>
        </w:rPr>
        <w:t xml:space="preserve">limit odpowiedzialności 200 000,00 zł na jeden i wszystkie wypadki ubezpieczeniowe </w:t>
      </w:r>
      <w:r w:rsidRPr="00E70086">
        <w:rPr>
          <w:rFonts w:ascii="Tahoma" w:hAnsi="Tahoma" w:cs="Tahoma"/>
        </w:rPr>
        <w:t>(niniejszy limit nie ma zastosowania przy odpowiedzialności JST w związku z wydaniem lub niewydaniem decyzji administracyjnych lub aktów normatywnych prawa</w:t>
      </w:r>
      <w:r w:rsidR="00605E35" w:rsidRPr="00E70086">
        <w:rPr>
          <w:rFonts w:ascii="Tahoma" w:hAnsi="Tahoma" w:cs="Tahoma"/>
        </w:rPr>
        <w:t xml:space="preserve"> </w:t>
      </w:r>
      <w:r w:rsidRPr="00E70086">
        <w:rPr>
          <w:rFonts w:ascii="Tahoma" w:hAnsi="Tahoma" w:cs="Tahoma"/>
        </w:rPr>
        <w:t>miejscowego);</w:t>
      </w:r>
      <w:r w:rsidR="00605E35" w:rsidRPr="00E70086">
        <w:rPr>
          <w:rFonts w:ascii="Tahoma" w:hAnsi="Tahoma" w:cs="Tahoma"/>
        </w:rPr>
        <w:t xml:space="preserve"> dla szkód związanych z doradztwem wprowadza się </w:t>
      </w:r>
      <w:r w:rsidR="00605E35" w:rsidRPr="00E70086">
        <w:rPr>
          <w:rFonts w:ascii="Tahoma" w:hAnsi="Tahoma" w:cs="Tahoma"/>
          <w:b/>
          <w:bCs/>
        </w:rPr>
        <w:t>podlimit odpowiedzialności w kwocie 100 000,00 zł na jeden i wszystkie wypadki ubezpieczeniowe</w:t>
      </w:r>
      <w:r w:rsidR="00605E35" w:rsidRPr="00E70086">
        <w:rPr>
          <w:rFonts w:ascii="Tahoma" w:hAnsi="Tahoma" w:cs="Tahoma"/>
        </w:rPr>
        <w:t>;</w:t>
      </w:r>
    </w:p>
    <w:p w14:paraId="2D6D1957" w14:textId="72DE8337" w:rsidR="00A65B77" w:rsidRPr="00A65B77"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w:t>
      </w:r>
      <w:r w:rsidRPr="00030315">
        <w:rPr>
          <w:rFonts w:ascii="Tahoma" w:hAnsi="Tahoma" w:cs="Tahoma"/>
          <w:sz w:val="20"/>
          <w:szCs w:val="20"/>
        </w:rPr>
        <w:t xml:space="preserve">osoby trzecie w związku z prowadzoną przez niego działalnością </w:t>
      </w:r>
      <w:bookmarkEnd w:id="10"/>
      <w:r w:rsidRPr="00030315">
        <w:rPr>
          <w:rFonts w:ascii="Tahoma" w:hAnsi="Tahoma" w:cs="Tahoma"/>
          <w:sz w:val="20"/>
          <w:szCs w:val="20"/>
        </w:rPr>
        <w:t xml:space="preserve">- </w:t>
      </w:r>
      <w:r w:rsidRPr="00030315">
        <w:rPr>
          <w:rFonts w:ascii="Tahoma" w:hAnsi="Tahoma" w:cs="Tahoma"/>
          <w:b/>
          <w:sz w:val="20"/>
          <w:szCs w:val="20"/>
        </w:rPr>
        <w:t>limit odpowiedzialności 100 000,00 zł na</w:t>
      </w:r>
      <w:r w:rsidRPr="00A65B77">
        <w:rPr>
          <w:rFonts w:ascii="Tahoma" w:hAnsi="Tahoma" w:cs="Tahoma"/>
          <w:b/>
          <w:sz w:val="20"/>
          <w:szCs w:val="20"/>
        </w:rPr>
        <w:t xml:space="preserve"> jeden i wszystkie wypadki ubezpieczeniowe;</w:t>
      </w:r>
    </w:p>
    <w:p w14:paraId="4D71E7E3" w14:textId="2F2149D8"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w:t>
      </w:r>
      <w:r w:rsidR="00030315">
        <w:rPr>
          <w:rFonts w:ascii="Tahoma" w:hAnsi="Tahoma" w:cs="Tahoma"/>
          <w:sz w:val="20"/>
          <w:szCs w:val="20"/>
        </w:rPr>
        <w:t>, członkom Klubu Senior+</w:t>
      </w:r>
      <w:r w:rsidRPr="00A65B77">
        <w:rPr>
          <w:rFonts w:ascii="Tahoma" w:hAnsi="Tahoma" w:cs="Tahoma"/>
          <w:sz w:val="20"/>
          <w:szCs w:val="20"/>
        </w:rPr>
        <w:t xml:space="preserve"> oraz innym podopiecznym w związku z prowadzeniem działalności opiekuńczej, edukacyjnej, wychowawczej, kulturalnej  i rekreacyjnej;</w:t>
      </w:r>
    </w:p>
    <w:p w14:paraId="25D9BBAB" w14:textId="77777777" w:rsidR="00A65B77" w:rsidRPr="00030315"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w:t>
      </w:r>
      <w:r w:rsidRPr="00030315">
        <w:rPr>
          <w:rFonts w:ascii="Tahoma" w:hAnsi="Tahoma" w:cs="Tahoma"/>
          <w:sz w:val="20"/>
          <w:szCs w:val="20"/>
        </w:rPr>
        <w:t>szkody powstałe w związku z użytkowaniem wózków inwalidzkich);</w:t>
      </w:r>
    </w:p>
    <w:p w14:paraId="2D015E8C" w14:textId="77777777" w:rsidR="00A65B77" w:rsidRPr="00030315" w:rsidRDefault="00A65B77" w:rsidP="00061F3A">
      <w:pPr>
        <w:pStyle w:val="Akapitzlist"/>
        <w:numPr>
          <w:ilvl w:val="1"/>
          <w:numId w:val="75"/>
        </w:numPr>
        <w:jc w:val="both"/>
        <w:rPr>
          <w:rFonts w:ascii="Tahoma" w:hAnsi="Tahoma" w:cs="Tahoma"/>
          <w:b/>
          <w:sz w:val="20"/>
          <w:szCs w:val="20"/>
        </w:rPr>
      </w:pPr>
      <w:r w:rsidRPr="00030315">
        <w:rPr>
          <w:rFonts w:ascii="Tahoma" w:hAnsi="Tahoma" w:cs="Tahoma"/>
          <w:bCs/>
          <w:sz w:val="20"/>
          <w:szCs w:val="20"/>
        </w:rPr>
        <w:t>odpowiedzialność za szkody</w:t>
      </w:r>
      <w:r w:rsidRPr="00030315">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2BA15E4" w:rsidR="00A65B77" w:rsidRPr="00193854" w:rsidRDefault="00A65B77" w:rsidP="00061F3A">
      <w:pPr>
        <w:pStyle w:val="Akapitzlist"/>
        <w:numPr>
          <w:ilvl w:val="1"/>
          <w:numId w:val="75"/>
        </w:numPr>
        <w:jc w:val="both"/>
        <w:rPr>
          <w:rFonts w:ascii="Tahoma" w:hAnsi="Tahoma" w:cs="Tahoma"/>
          <w:b/>
          <w:sz w:val="20"/>
          <w:szCs w:val="20"/>
        </w:rPr>
      </w:pPr>
      <w:r w:rsidRPr="00030315">
        <w:rPr>
          <w:rFonts w:ascii="Tahoma" w:hAnsi="Tahoma" w:cs="Tahoma"/>
          <w:sz w:val="20"/>
          <w:szCs w:val="20"/>
        </w:rPr>
        <w:t xml:space="preserve">odpowiedzialność za szkody powstałe </w:t>
      </w:r>
      <w:r w:rsidRPr="00A65B77">
        <w:rPr>
          <w:rFonts w:ascii="Tahoma" w:hAnsi="Tahoma" w:cs="Tahoma"/>
          <w:color w:val="000000"/>
          <w:sz w:val="20"/>
          <w:szCs w:val="20"/>
        </w:rPr>
        <w:t xml:space="preserve">na terenie obiektów sportowo-rekreacyjnych, </w:t>
      </w:r>
      <w:r w:rsidRPr="00030315">
        <w:rPr>
          <w:rFonts w:ascii="Tahoma" w:hAnsi="Tahoma" w:cs="Tahoma"/>
          <w:sz w:val="20"/>
          <w:szCs w:val="20"/>
        </w:rPr>
        <w:t>kulturalnych, świetlic, placów zabaw, parków, skwerów</w:t>
      </w:r>
      <w:r w:rsidR="00821A68">
        <w:rPr>
          <w:rFonts w:ascii="Tahoma" w:hAnsi="Tahoma" w:cs="Tahoma"/>
          <w:sz w:val="20"/>
          <w:szCs w:val="20"/>
        </w:rPr>
        <w:t xml:space="preserve"> i</w:t>
      </w:r>
      <w:r w:rsidRPr="00030315">
        <w:rPr>
          <w:rFonts w:ascii="Tahoma" w:hAnsi="Tahoma" w:cs="Tahoma"/>
          <w:sz w:val="20"/>
          <w:szCs w:val="20"/>
        </w:rPr>
        <w:t xml:space="preserve"> ogrodów należących i/lub administrowanych przez  Ubezpieczającego/Ubezpieczonego, wyrządzone osobom trzecim (w tym uczniom </w:t>
      </w:r>
      <w:r w:rsidRPr="00A65B77">
        <w:rPr>
          <w:rFonts w:ascii="Tahoma" w:hAnsi="Tahoma" w:cs="Tahoma"/>
          <w:color w:val="000000"/>
          <w:sz w:val="20"/>
          <w:szCs w:val="20"/>
        </w:rPr>
        <w:t xml:space="preserve">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B16F363" w14:textId="58799D2C" w:rsidR="00A65B77" w:rsidRPr="00030315" w:rsidRDefault="00A65B77" w:rsidP="00A65B77">
      <w:pPr>
        <w:ind w:left="709"/>
        <w:jc w:val="both"/>
        <w:rPr>
          <w:rFonts w:ascii="Tahoma" w:hAnsi="Tahoma" w:cs="Tahoma"/>
          <w:b/>
        </w:rPr>
      </w:pPr>
      <w:r w:rsidRPr="00030315">
        <w:rPr>
          <w:rFonts w:ascii="Tahoma" w:hAnsi="Tahoma" w:cs="Tahoma"/>
          <w:b/>
        </w:rPr>
        <w:lastRenderedPageBreak/>
        <w:t>Ochrona w ramach tego rozszerzenia obejmuje również odpowiedzialność za szkody związane z</w:t>
      </w:r>
      <w:r w:rsidR="00030315">
        <w:rPr>
          <w:rFonts w:ascii="Tahoma" w:hAnsi="Tahoma" w:cs="Tahoma"/>
          <w:b/>
        </w:rPr>
        <w:t>e</w:t>
      </w:r>
      <w:r w:rsidRPr="00030315">
        <w:rPr>
          <w:rFonts w:ascii="Tahoma" w:hAnsi="Tahoma" w:cs="Tahoma"/>
          <w:b/>
        </w:rPr>
        <w:t xml:space="preserve"> składowaniem odpadów/ prowadzeniem </w:t>
      </w:r>
      <w:r w:rsidR="00030315">
        <w:rPr>
          <w:rFonts w:ascii="Tahoma" w:hAnsi="Tahoma" w:cs="Tahoma"/>
          <w:b/>
        </w:rPr>
        <w:t xml:space="preserve">zamkniętego </w:t>
      </w:r>
      <w:r w:rsidRPr="00030315">
        <w:rPr>
          <w:rFonts w:ascii="Tahoma" w:hAnsi="Tahoma" w:cs="Tahoma"/>
          <w:b/>
        </w:rPr>
        <w:t>składowiska odpadów, z wyłączeniem odpowiedzialności na podstawie przepisów Ustawy o zapobieganiu szkodom w środowisku i ich naprawie.</w:t>
      </w:r>
    </w:p>
    <w:p w14:paraId="39D3F82D" w14:textId="2CE47CFD" w:rsidR="00A65B77" w:rsidRPr="00030315" w:rsidRDefault="00A65B77" w:rsidP="00030315">
      <w:pPr>
        <w:ind w:left="709"/>
        <w:jc w:val="both"/>
        <w:rPr>
          <w:rFonts w:ascii="Tahoma" w:hAnsi="Tahoma" w:cs="Tahoma"/>
          <w:b/>
        </w:rPr>
      </w:pPr>
      <w:r w:rsidRPr="00A65B77">
        <w:rPr>
          <w:rFonts w:ascii="Tahoma" w:hAnsi="Tahoma" w:cs="Tahoma"/>
          <w:b/>
        </w:rPr>
        <w:t xml:space="preserve">- limit odpowiedzialności na </w:t>
      </w:r>
      <w:r w:rsidRPr="00030315">
        <w:rPr>
          <w:rFonts w:ascii="Tahoma" w:hAnsi="Tahoma" w:cs="Tahoma"/>
          <w:b/>
        </w:rPr>
        <w:t>jeden i wszystkie wypadki ubezpieczeniowe: 500 000,00 zł;</w:t>
      </w:r>
    </w:p>
    <w:p w14:paraId="6D14A650" w14:textId="67E6D279" w:rsidR="00A65B77" w:rsidRPr="00030315" w:rsidRDefault="00A65B77" w:rsidP="00030315">
      <w:pPr>
        <w:pStyle w:val="Akapitzlist"/>
        <w:numPr>
          <w:ilvl w:val="1"/>
          <w:numId w:val="75"/>
        </w:numPr>
        <w:jc w:val="both"/>
        <w:rPr>
          <w:rFonts w:ascii="Tahoma" w:hAnsi="Tahoma" w:cs="Tahoma"/>
          <w:b/>
          <w:sz w:val="20"/>
          <w:szCs w:val="20"/>
        </w:rPr>
      </w:pPr>
      <w:r w:rsidRPr="00030315">
        <w:rPr>
          <w:rFonts w:ascii="Tahoma" w:eastAsia="Times New Roman" w:hAnsi="Tahoma" w:cs="Tahoma"/>
          <w:sz w:val="20"/>
          <w:szCs w:val="20"/>
        </w:rPr>
        <w:t>odpowiedzialność za szkody (inne niż szkody w środowisku naturalnym) związanie ze składowaniem odpadów (prowadzeniem</w:t>
      </w:r>
      <w:r w:rsidR="00030315" w:rsidRPr="00030315">
        <w:rPr>
          <w:rFonts w:ascii="Tahoma" w:eastAsia="Times New Roman" w:hAnsi="Tahoma" w:cs="Tahoma"/>
          <w:sz w:val="20"/>
          <w:szCs w:val="20"/>
        </w:rPr>
        <w:t xml:space="preserve"> zamkniętego</w:t>
      </w:r>
      <w:r w:rsidRPr="00030315">
        <w:rPr>
          <w:rFonts w:ascii="Tahoma" w:eastAsia="Times New Roman" w:hAnsi="Tahoma" w:cs="Tahoma"/>
          <w:sz w:val="20"/>
          <w:szCs w:val="20"/>
        </w:rPr>
        <w:t xml:space="preserve"> składowiska odpadów </w:t>
      </w:r>
      <w:r w:rsidR="00030315" w:rsidRPr="00030315">
        <w:rPr>
          <w:rFonts w:ascii="Tahoma" w:eastAsia="Times New Roman" w:hAnsi="Tahoma" w:cs="Tahoma"/>
          <w:sz w:val="20"/>
          <w:szCs w:val="20"/>
        </w:rPr>
        <w:t>i</w:t>
      </w:r>
      <w:r w:rsidRPr="00030315">
        <w:rPr>
          <w:rFonts w:ascii="Tahoma" w:eastAsia="Times New Roman" w:hAnsi="Tahoma" w:cs="Tahoma"/>
          <w:sz w:val="20"/>
          <w:szCs w:val="20"/>
        </w:rPr>
        <w:t xml:space="preserve"> prowadzeniem punktu selektywnej zbiórki odpadów</w:t>
      </w:r>
      <w:r w:rsidRPr="00030315">
        <w:rPr>
          <w:rFonts w:ascii="Tahoma" w:hAnsi="Tahoma" w:cs="Tahoma"/>
          <w:sz w:val="20"/>
          <w:szCs w:val="20"/>
        </w:rPr>
        <w:t xml:space="preserve">) - </w:t>
      </w:r>
      <w:r w:rsidRPr="00030315">
        <w:rPr>
          <w:rFonts w:ascii="Tahoma" w:hAnsi="Tahoma" w:cs="Tahoma"/>
          <w:b/>
          <w:sz w:val="20"/>
          <w:szCs w:val="20"/>
        </w:rPr>
        <w:t>limit odpowiedzialności na jeden i wszystkie wypadki ubezpieczeniowe: 500 000,00 zł;</w:t>
      </w:r>
    </w:p>
    <w:p w14:paraId="4C3D433F" w14:textId="77777777" w:rsidR="00A65B77" w:rsidRPr="00821A68"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wyrządzone w związku z prowadzeniem stołówek lub żywieniem w ramach organizowanych </w:t>
      </w:r>
      <w:r w:rsidRPr="00821A68">
        <w:rPr>
          <w:rFonts w:ascii="Tahoma" w:hAnsi="Tahoma" w:cs="Tahoma"/>
          <w:sz w:val="20"/>
          <w:szCs w:val="20"/>
        </w:rPr>
        <w:t>imprez (zbiorowe żywienie) w tym szkody polegające na zarażeniu salmonellą, czerwonką lub inną chorobą przenoszoną drogą pokarmową (OC za produkt gastronomiczny);</w:t>
      </w:r>
    </w:p>
    <w:p w14:paraId="0E534E3C" w14:textId="187A5A7A" w:rsidR="00A65B77" w:rsidRPr="00821A68" w:rsidRDefault="00A65B77" w:rsidP="00A65B77">
      <w:pPr>
        <w:pStyle w:val="Akapitzlist"/>
        <w:numPr>
          <w:ilvl w:val="1"/>
          <w:numId w:val="75"/>
        </w:numPr>
        <w:jc w:val="both"/>
        <w:rPr>
          <w:rFonts w:ascii="Tahoma" w:hAnsi="Tahoma" w:cs="Tahoma"/>
          <w:sz w:val="20"/>
          <w:szCs w:val="20"/>
        </w:rPr>
      </w:pPr>
      <w:r w:rsidRPr="00821A68">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p>
    <w:p w14:paraId="1EDA9BF9" w14:textId="38625863" w:rsidR="00A65B77" w:rsidRPr="00821A68" w:rsidRDefault="00A65B77" w:rsidP="00A65B77">
      <w:pPr>
        <w:pStyle w:val="Akapitzlist"/>
        <w:numPr>
          <w:ilvl w:val="1"/>
          <w:numId w:val="75"/>
        </w:numPr>
        <w:suppressAutoHyphens/>
        <w:jc w:val="both"/>
        <w:rPr>
          <w:rFonts w:ascii="Tahoma" w:hAnsi="Tahoma" w:cs="Tahoma"/>
          <w:sz w:val="20"/>
          <w:szCs w:val="20"/>
        </w:rPr>
      </w:pPr>
      <w:r w:rsidRPr="00821A68">
        <w:rPr>
          <w:rFonts w:ascii="Tahoma" w:hAnsi="Tahoma" w:cs="Tahoma"/>
          <w:sz w:val="20"/>
          <w:szCs w:val="20"/>
        </w:rPr>
        <w:t xml:space="preserve">odpowiedzialność za szkody powstałe w związku z organizacją </w:t>
      </w:r>
      <w:r w:rsidR="00821A68" w:rsidRPr="00821A68">
        <w:rPr>
          <w:rFonts w:ascii="Tahoma" w:hAnsi="Tahoma" w:cs="Tahoma"/>
          <w:sz w:val="20"/>
          <w:szCs w:val="20"/>
        </w:rPr>
        <w:t>zawodów paintballowych</w:t>
      </w:r>
      <w:r w:rsidRPr="00821A68">
        <w:rPr>
          <w:rFonts w:ascii="Tahoma" w:hAnsi="Tahoma" w:cs="Tahoma"/>
          <w:sz w:val="20"/>
          <w:szCs w:val="20"/>
        </w:rPr>
        <w:t>;</w:t>
      </w:r>
    </w:p>
    <w:p w14:paraId="439E515C" w14:textId="77777777" w:rsidR="00A65B77" w:rsidRPr="00821A68" w:rsidRDefault="00A65B77" w:rsidP="00061F3A">
      <w:pPr>
        <w:pStyle w:val="Akapitzlist"/>
        <w:numPr>
          <w:ilvl w:val="1"/>
          <w:numId w:val="75"/>
        </w:numPr>
        <w:suppressAutoHyphens/>
        <w:jc w:val="both"/>
        <w:rPr>
          <w:rFonts w:ascii="Tahoma" w:hAnsi="Tahoma" w:cs="Tahoma"/>
          <w:b/>
          <w:sz w:val="20"/>
          <w:szCs w:val="20"/>
        </w:rPr>
      </w:pPr>
      <w:r w:rsidRPr="00821A68">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821A68">
        <w:rPr>
          <w:rFonts w:ascii="Tahoma" w:hAnsi="Tahoma" w:cs="Tahoma"/>
          <w:iCs/>
        </w:rPr>
        <w:t>Ubezpieczenie OC pracodawcy nie obejmuje</w:t>
      </w:r>
      <w:r w:rsidRPr="00A65B77">
        <w:rPr>
          <w:rFonts w:ascii="Tahoma" w:hAnsi="Tahoma" w:cs="Tahoma"/>
          <w:iCs/>
        </w:rPr>
        <w:t>:</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6C03C52E" w:rsidR="00A65B77" w:rsidRPr="00821A68" w:rsidRDefault="00A65B77" w:rsidP="00821A68">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030315"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030315">
        <w:rPr>
          <w:rFonts w:ascii="Tahoma" w:hAnsi="Tahoma" w:cs="Tahoma"/>
          <w:sz w:val="20"/>
          <w:szCs w:val="20"/>
        </w:rPr>
        <w:t>wyrokiem sądu lub osoby skierowane do prac interwencyjnych przez Urząd Pracy;</w:t>
      </w:r>
    </w:p>
    <w:p w14:paraId="510EBAFA" w14:textId="77777777" w:rsidR="00A65B77" w:rsidRPr="00030315" w:rsidRDefault="00A65B77" w:rsidP="00061F3A">
      <w:pPr>
        <w:pStyle w:val="Akapitzlist"/>
        <w:numPr>
          <w:ilvl w:val="1"/>
          <w:numId w:val="75"/>
        </w:numPr>
        <w:tabs>
          <w:tab w:val="num" w:pos="709"/>
        </w:tabs>
        <w:suppressAutoHyphens/>
        <w:jc w:val="both"/>
        <w:rPr>
          <w:rFonts w:ascii="Tahoma" w:hAnsi="Tahoma" w:cs="Tahoma"/>
          <w:sz w:val="20"/>
          <w:szCs w:val="20"/>
        </w:rPr>
      </w:pPr>
      <w:r w:rsidRPr="00030315">
        <w:rPr>
          <w:rFonts w:ascii="Tahoma" w:hAnsi="Tahoma" w:cs="Tahoma"/>
          <w:sz w:val="20"/>
          <w:szCs w:val="20"/>
        </w:rPr>
        <w:t xml:space="preserve">odpowiedzialność cywilną najemcy za szkody powstałe w rzeczach ruchomych i nieruchomych, </w:t>
      </w:r>
      <w:r w:rsidRPr="00030315">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030315" w:rsidRDefault="00A65B77" w:rsidP="00061F3A">
      <w:pPr>
        <w:pStyle w:val="Akapitzlist"/>
        <w:numPr>
          <w:ilvl w:val="1"/>
          <w:numId w:val="75"/>
        </w:numPr>
        <w:tabs>
          <w:tab w:val="num" w:pos="709"/>
        </w:tabs>
        <w:suppressAutoHyphens/>
        <w:jc w:val="both"/>
        <w:rPr>
          <w:rFonts w:ascii="Tahoma" w:hAnsi="Tahoma" w:cs="Tahoma"/>
          <w:sz w:val="20"/>
          <w:szCs w:val="20"/>
        </w:rPr>
      </w:pPr>
      <w:r w:rsidRPr="00030315">
        <w:rPr>
          <w:rFonts w:ascii="Tahoma" w:hAnsi="Tahoma" w:cs="Tahoma"/>
          <w:sz w:val="20"/>
          <w:szCs w:val="20"/>
        </w:rPr>
        <w:t>odpowiedzialność za szkody wzajemne – wyrządzone pomiędzy podmiotami objętymi tą samą umową ubezpieczenia;</w:t>
      </w:r>
    </w:p>
    <w:p w14:paraId="26DA0398" w14:textId="34A04482" w:rsidR="00A65B77" w:rsidRPr="00030315" w:rsidRDefault="00A65B77" w:rsidP="00061F3A">
      <w:pPr>
        <w:pStyle w:val="Akapitzlist"/>
        <w:numPr>
          <w:ilvl w:val="1"/>
          <w:numId w:val="75"/>
        </w:numPr>
        <w:tabs>
          <w:tab w:val="num" w:pos="709"/>
        </w:tabs>
        <w:suppressAutoHyphens/>
        <w:jc w:val="both"/>
        <w:rPr>
          <w:rFonts w:ascii="Tahoma" w:hAnsi="Tahoma" w:cs="Tahoma"/>
          <w:sz w:val="20"/>
          <w:szCs w:val="20"/>
        </w:rPr>
      </w:pPr>
      <w:r w:rsidRPr="00030315">
        <w:rPr>
          <w:rFonts w:ascii="Tahoma" w:hAnsi="Tahoma" w:cs="Tahoma"/>
          <w:sz w:val="20"/>
          <w:szCs w:val="20"/>
        </w:rPr>
        <w:t>odpowiedzialność za szkody wyrządzone przez podwykonawców, oraz osoby, którym Ubezpieczający/Ubezpieczony powierzył wykonanie określonych czynności, z pra</w:t>
      </w:r>
      <w:r w:rsidR="00193854" w:rsidRPr="00030315">
        <w:rPr>
          <w:rFonts w:ascii="Tahoma" w:hAnsi="Tahoma" w:cs="Tahoma"/>
          <w:sz w:val="20"/>
          <w:szCs w:val="20"/>
        </w:rPr>
        <w:t xml:space="preserve">wem do regresu do podwykonawców, dla których Ubezpieczony nie jest udziałowcem i/lub właścicielem. </w:t>
      </w:r>
      <w:r w:rsidRPr="00030315">
        <w:rPr>
          <w:rFonts w:ascii="Tahoma" w:hAnsi="Tahoma" w:cs="Tahoma"/>
          <w:sz w:val="20"/>
          <w:szCs w:val="20"/>
        </w:rPr>
        <w:t>W przypadku powierzenia określonych czynności osobie fizycznej, regres jest wyłączony;</w:t>
      </w:r>
    </w:p>
    <w:p w14:paraId="14C8ABEC" w14:textId="77777777" w:rsidR="00A65B77" w:rsidRPr="00821A68" w:rsidRDefault="00A65B77" w:rsidP="00061F3A">
      <w:pPr>
        <w:pStyle w:val="Akapitzlist"/>
        <w:numPr>
          <w:ilvl w:val="1"/>
          <w:numId w:val="75"/>
        </w:numPr>
        <w:tabs>
          <w:tab w:val="num" w:pos="709"/>
        </w:tabs>
        <w:suppressAutoHyphens/>
        <w:jc w:val="both"/>
        <w:rPr>
          <w:rFonts w:ascii="Tahoma" w:hAnsi="Tahoma" w:cs="Tahoma"/>
          <w:sz w:val="20"/>
          <w:szCs w:val="20"/>
        </w:rPr>
      </w:pPr>
      <w:r w:rsidRPr="00821A68">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821A68" w:rsidRDefault="00A65B77" w:rsidP="00061F3A">
      <w:pPr>
        <w:pStyle w:val="Akapitzlist"/>
        <w:numPr>
          <w:ilvl w:val="1"/>
          <w:numId w:val="75"/>
        </w:numPr>
        <w:tabs>
          <w:tab w:val="num" w:pos="709"/>
        </w:tabs>
        <w:suppressAutoHyphens/>
        <w:jc w:val="both"/>
        <w:rPr>
          <w:rFonts w:ascii="Tahoma" w:hAnsi="Tahoma" w:cs="Tahoma"/>
          <w:sz w:val="20"/>
          <w:szCs w:val="20"/>
        </w:rPr>
      </w:pPr>
      <w:r w:rsidRPr="00821A68">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821A68" w:rsidRDefault="00A65B77" w:rsidP="00061F3A">
      <w:pPr>
        <w:pStyle w:val="Akapitzlist"/>
        <w:numPr>
          <w:ilvl w:val="1"/>
          <w:numId w:val="75"/>
        </w:numPr>
        <w:tabs>
          <w:tab w:val="num" w:pos="709"/>
        </w:tabs>
        <w:suppressAutoHyphens/>
        <w:jc w:val="both"/>
        <w:rPr>
          <w:rFonts w:ascii="Tahoma" w:hAnsi="Tahoma" w:cs="Tahoma"/>
          <w:sz w:val="20"/>
          <w:szCs w:val="20"/>
        </w:rPr>
      </w:pPr>
      <w:r w:rsidRPr="00821A68">
        <w:rPr>
          <w:rFonts w:ascii="Tahoma" w:hAnsi="Tahoma" w:cs="Tahoma"/>
          <w:sz w:val="20"/>
          <w:szCs w:val="20"/>
        </w:rPr>
        <w:t>odpowiedzialność za szkody w mieniu osób trzecich powstałe podczas załadunku i rozładunku, w tymi szkody w środkach transportu;</w:t>
      </w:r>
    </w:p>
    <w:p w14:paraId="74695176" w14:textId="29FD4AD4" w:rsidR="00A65B77" w:rsidRPr="00821A68" w:rsidRDefault="00A65B77" w:rsidP="00821A68">
      <w:pPr>
        <w:pStyle w:val="Akapitzlist"/>
        <w:numPr>
          <w:ilvl w:val="1"/>
          <w:numId w:val="75"/>
        </w:numPr>
        <w:tabs>
          <w:tab w:val="num" w:pos="709"/>
        </w:tabs>
        <w:suppressAutoHyphens/>
        <w:jc w:val="both"/>
        <w:rPr>
          <w:rFonts w:ascii="Tahoma" w:hAnsi="Tahoma" w:cs="Tahoma"/>
          <w:sz w:val="20"/>
          <w:szCs w:val="20"/>
        </w:rPr>
      </w:pPr>
      <w:r w:rsidRPr="00821A68">
        <w:rPr>
          <w:rFonts w:ascii="Tahoma" w:hAnsi="Tahoma" w:cs="Tahoma"/>
          <w:sz w:val="20"/>
          <w:szCs w:val="20"/>
        </w:rPr>
        <w:t>odpowiedzialność</w:t>
      </w:r>
      <w:r w:rsidRPr="00A65B77">
        <w:rPr>
          <w:rFonts w:ascii="Tahoma" w:hAnsi="Tahoma" w:cs="Tahoma"/>
          <w:sz w:val="20"/>
          <w:szCs w:val="20"/>
        </w:rPr>
        <w:t xml:space="preserve"> cywilną za szkody w mieniu przechowywanym, kontrolowanym lub chronionym przez Ubezpieczonego, polegające na jego </w:t>
      </w:r>
      <w:r w:rsidRPr="00821A68">
        <w:rPr>
          <w:rFonts w:ascii="Tahoma" w:hAnsi="Tahoma" w:cs="Tahoma"/>
          <w:sz w:val="20"/>
          <w:szCs w:val="20"/>
        </w:rPr>
        <w:t>uszkodzeniu, zniszczeniu lub utracie (OC przechowawcy). Ochrona w tym zakresie dotyczy także szkód w dziełach sztuki i eksponatach muzealnych, instrumentach muzycznych, mieniu pozostawionym w szatni</w:t>
      </w:r>
      <w:r w:rsidR="00821A68" w:rsidRPr="00821A68">
        <w:rPr>
          <w:rFonts w:ascii="Tahoma" w:hAnsi="Tahoma" w:cs="Tahoma"/>
          <w:sz w:val="20"/>
          <w:szCs w:val="20"/>
        </w:rPr>
        <w:t xml:space="preserve"> lub w </w:t>
      </w:r>
      <w:r w:rsidRPr="00821A68">
        <w:rPr>
          <w:rFonts w:ascii="Tahoma" w:hAnsi="Tahoma" w:cs="Tahoma"/>
          <w:sz w:val="20"/>
          <w:szCs w:val="20"/>
        </w:rPr>
        <w:t>schowkach. Ochrona obejmuje również sprzęt elektroniczny (w tym telefony komórkowe, laptopy, tablety itp.), biżuterię, gotówkę</w:t>
      </w:r>
      <w:r w:rsidRPr="00030315">
        <w:rPr>
          <w:rFonts w:ascii="Tahoma" w:hAnsi="Tahoma" w:cs="Tahoma"/>
          <w:sz w:val="20"/>
          <w:szCs w:val="20"/>
        </w:rPr>
        <w:t xml:space="preserve">, dokumenty, </w:t>
      </w:r>
      <w:r w:rsidRPr="00A65B77">
        <w:rPr>
          <w:rFonts w:ascii="Tahoma" w:hAnsi="Tahoma" w:cs="Tahoma"/>
          <w:sz w:val="20"/>
          <w:szCs w:val="20"/>
        </w:rPr>
        <w:t xml:space="preserve">klucze i inne przedmioty użytku prywatnego i osobistego – </w:t>
      </w:r>
      <w:r w:rsidRPr="00A65B77">
        <w:rPr>
          <w:rFonts w:ascii="Tahoma" w:hAnsi="Tahoma" w:cs="Tahoma"/>
          <w:b/>
          <w:sz w:val="20"/>
          <w:szCs w:val="20"/>
        </w:rPr>
        <w:t xml:space="preserve">limit </w:t>
      </w:r>
      <w:r w:rsidRPr="00030315">
        <w:rPr>
          <w:rFonts w:ascii="Tahoma" w:hAnsi="Tahoma" w:cs="Tahoma"/>
          <w:b/>
          <w:sz w:val="20"/>
          <w:szCs w:val="20"/>
        </w:rPr>
        <w:t>odpowiedzialności 100 000 zł na jeden wypadek ubezpieczeniowy i 300 000 zł na wszystkie wypadki ubezpieczeniowe z podlimitem odpowiedzialności 2 000 zł na jeden i 20 000 zł na wszystkie wypadki ubezpieczeniowe dla szkód w biżuterii, gotówce i dokumentach</w:t>
      </w:r>
      <w:r w:rsidRPr="00030315">
        <w:rPr>
          <w:rFonts w:ascii="Tahoma" w:hAnsi="Tahoma" w:cs="Tahoma"/>
          <w:sz w:val="20"/>
          <w:szCs w:val="20"/>
        </w:rPr>
        <w:t>;</w:t>
      </w:r>
      <w:r w:rsidRPr="00821A68">
        <w:rPr>
          <w:rFonts w:ascii="Tahoma" w:hAnsi="Tahoma" w:cs="Tahoma"/>
          <w:bCs/>
          <w:highlight w:val="lightGray"/>
        </w:rPr>
        <w:t xml:space="preserve"> </w:t>
      </w:r>
    </w:p>
    <w:p w14:paraId="07670598" w14:textId="03663E32" w:rsidR="00A65B77" w:rsidRPr="00030315" w:rsidRDefault="00A65B77" w:rsidP="00061F3A">
      <w:pPr>
        <w:pStyle w:val="Akapitzlist"/>
        <w:numPr>
          <w:ilvl w:val="1"/>
          <w:numId w:val="75"/>
        </w:numPr>
        <w:jc w:val="both"/>
        <w:rPr>
          <w:rFonts w:ascii="Tahoma" w:hAnsi="Tahoma" w:cs="Tahoma"/>
          <w:b/>
          <w:sz w:val="20"/>
          <w:szCs w:val="20"/>
        </w:rPr>
      </w:pPr>
      <w:r w:rsidRPr="00030315">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t>
      </w:r>
      <w:r w:rsidR="00030315" w:rsidRPr="00030315">
        <w:rPr>
          <w:rFonts w:ascii="Tahoma" w:hAnsi="Tahoma" w:cs="Tahoma"/>
          <w:sz w:val="20"/>
          <w:szCs w:val="20"/>
        </w:rPr>
        <w:lastRenderedPageBreak/>
        <w:t>kosiarek</w:t>
      </w:r>
      <w:r w:rsidRPr="00030315">
        <w:rPr>
          <w:rFonts w:ascii="Tahoma" w:hAnsi="Tahoma" w:cs="Tahoma"/>
          <w:sz w:val="20"/>
          <w:szCs w:val="20"/>
        </w:rPr>
        <w:t xml:space="preserve"> - </w:t>
      </w:r>
      <w:r w:rsidRPr="00030315">
        <w:rPr>
          <w:rFonts w:ascii="Tahoma" w:hAnsi="Tahoma" w:cs="Tahoma"/>
          <w:b/>
          <w:sz w:val="20"/>
          <w:szCs w:val="20"/>
        </w:rPr>
        <w:t xml:space="preserve">limit odpowiedzialności na jeden i wszystkie wypadki ubezpieczeniowe: </w:t>
      </w:r>
      <w:r w:rsidR="00030315" w:rsidRPr="00030315">
        <w:rPr>
          <w:rFonts w:ascii="Tahoma" w:hAnsi="Tahoma" w:cs="Tahoma"/>
          <w:b/>
          <w:sz w:val="20"/>
          <w:szCs w:val="20"/>
        </w:rPr>
        <w:t>1</w:t>
      </w:r>
      <w:r w:rsidRPr="00030315">
        <w:rPr>
          <w:rFonts w:ascii="Tahoma" w:hAnsi="Tahoma" w:cs="Tahoma"/>
          <w:b/>
          <w:sz w:val="20"/>
          <w:szCs w:val="20"/>
        </w:rPr>
        <w:t>0 000,00 zł;</w:t>
      </w:r>
    </w:p>
    <w:p w14:paraId="164E5716" w14:textId="7580CAB8"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77777777" w:rsidR="00A65B77" w:rsidRPr="00821A68"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w:t>
      </w:r>
      <w:r w:rsidRPr="00821A68">
        <w:rPr>
          <w:rFonts w:ascii="Tahoma" w:hAnsi="Tahoma" w:cs="Tahoma"/>
          <w:sz w:val="20"/>
          <w:szCs w:val="20"/>
        </w:rPr>
        <w:t>remontów, modernizacji, montażu, przebudowy, konserwacji, napraw, budowy, rozbudowy itp. mienia stanowiącego własność, użytkowanego lub administrowanego przez Ubezpieczonego;</w:t>
      </w:r>
    </w:p>
    <w:p w14:paraId="14CD4504" w14:textId="1463E7D7" w:rsidR="00A65B77" w:rsidRPr="00821A68" w:rsidRDefault="00A65B77" w:rsidP="00061F3A">
      <w:pPr>
        <w:pStyle w:val="Akapitzlist"/>
        <w:numPr>
          <w:ilvl w:val="1"/>
          <w:numId w:val="75"/>
        </w:numPr>
        <w:jc w:val="both"/>
        <w:rPr>
          <w:rFonts w:ascii="Tahoma" w:hAnsi="Tahoma" w:cs="Tahoma"/>
          <w:sz w:val="20"/>
          <w:szCs w:val="20"/>
        </w:rPr>
      </w:pPr>
      <w:r w:rsidRPr="00821A68">
        <w:rPr>
          <w:rFonts w:ascii="Tahoma" w:hAnsi="Tahoma" w:cs="Tahoma"/>
          <w:sz w:val="20"/>
          <w:szCs w:val="20"/>
        </w:rPr>
        <w:t xml:space="preserve">odpowiedzialność cywilna Ubezpieczonego zgodnie z art. 448 kc w związku z art. 23 i 24 kc </w:t>
      </w:r>
      <w:r w:rsidRPr="00821A68">
        <w:rPr>
          <w:rFonts w:ascii="Tahoma" w:hAnsi="Tahoma" w:cs="Tahoma"/>
          <w:sz w:val="20"/>
          <w:szCs w:val="20"/>
        </w:rPr>
        <w:br/>
        <w:t xml:space="preserve">z tytułu naruszenia przepisów o ochronie danych osobowych - </w:t>
      </w:r>
      <w:r w:rsidRPr="00821A68">
        <w:rPr>
          <w:rFonts w:ascii="Tahoma" w:hAnsi="Tahoma" w:cs="Tahoma"/>
          <w:b/>
          <w:sz w:val="20"/>
          <w:szCs w:val="20"/>
        </w:rPr>
        <w:t xml:space="preserve">limit odpowiedzialności </w:t>
      </w:r>
      <w:r w:rsidR="0088525E" w:rsidRPr="00821A68">
        <w:rPr>
          <w:rFonts w:ascii="Tahoma" w:hAnsi="Tahoma" w:cs="Tahoma"/>
          <w:b/>
          <w:sz w:val="20"/>
          <w:szCs w:val="20"/>
        </w:rPr>
        <w:t>5</w:t>
      </w:r>
      <w:r w:rsidRPr="00821A68">
        <w:rPr>
          <w:rFonts w:ascii="Tahoma" w:hAnsi="Tahoma" w:cs="Tahoma"/>
          <w:b/>
          <w:sz w:val="20"/>
          <w:szCs w:val="20"/>
        </w:rPr>
        <w:t>0 000 zł na jeden i wszystkie wypadki ubezpieczeniowe;</w:t>
      </w:r>
    </w:p>
    <w:p w14:paraId="21DD64E6" w14:textId="57C1EA23" w:rsidR="00A65B77" w:rsidRPr="00821A68" w:rsidRDefault="00A65B77" w:rsidP="00061F3A">
      <w:pPr>
        <w:pStyle w:val="Akapitzlist"/>
        <w:numPr>
          <w:ilvl w:val="1"/>
          <w:numId w:val="75"/>
        </w:numPr>
        <w:jc w:val="both"/>
        <w:rPr>
          <w:rFonts w:ascii="Tahoma" w:hAnsi="Tahoma" w:cs="Tahoma"/>
          <w:b/>
          <w:sz w:val="20"/>
          <w:szCs w:val="20"/>
        </w:rPr>
      </w:pPr>
      <w:r w:rsidRPr="00821A68">
        <w:rPr>
          <w:rFonts w:ascii="Tahoma" w:hAnsi="Tahoma" w:cs="Tahoma"/>
          <w:sz w:val="20"/>
          <w:szCs w:val="20"/>
        </w:rPr>
        <w:t>odpowiedzialność za szkody wyrządzone w związku z pełnieniem funkcji inwestora, wynikające z uchybień przy</w:t>
      </w:r>
      <w:r w:rsidRPr="00821A68">
        <w:rPr>
          <w:rFonts w:ascii="Tahoma" w:hAnsi="Tahoma" w:cs="Tahoma"/>
          <w:b/>
          <w:sz w:val="20"/>
          <w:szCs w:val="20"/>
        </w:rPr>
        <w:t xml:space="preserve"> </w:t>
      </w:r>
      <w:r w:rsidRPr="00821A68">
        <w:rPr>
          <w:rStyle w:val="Pogrubienie"/>
          <w:rFonts w:ascii="Tahoma" w:hAnsi="Tahoma" w:cs="Tahoma"/>
          <w:sz w:val="20"/>
          <w:szCs w:val="20"/>
          <w:shd w:val="clear" w:color="auto" w:fill="FFFFFF"/>
        </w:rPr>
        <w:t>organizowaniu procesu budowy na podstawie art. 18 Ustawy z dnia 7 lipca 1994 r. - Prawo budowlane</w:t>
      </w:r>
      <w:r w:rsidRPr="00821A68">
        <w:rPr>
          <w:rFonts w:ascii="Tahoma" w:hAnsi="Tahoma" w:cs="Tahoma"/>
          <w:b/>
          <w:sz w:val="20"/>
          <w:szCs w:val="20"/>
        </w:rPr>
        <w:t>;</w:t>
      </w:r>
    </w:p>
    <w:p w14:paraId="5EF8848E" w14:textId="046CAB95" w:rsidR="00EC6AD1" w:rsidRPr="00030315" w:rsidRDefault="00EC6AD1" w:rsidP="00EC6AD1">
      <w:pPr>
        <w:pStyle w:val="Akapitzlist"/>
        <w:numPr>
          <w:ilvl w:val="1"/>
          <w:numId w:val="75"/>
        </w:numPr>
        <w:jc w:val="both"/>
        <w:rPr>
          <w:rFonts w:ascii="Tahoma" w:hAnsi="Tahoma" w:cs="Tahoma"/>
          <w:b/>
          <w:sz w:val="20"/>
          <w:szCs w:val="20"/>
        </w:rPr>
      </w:pPr>
      <w:r w:rsidRPr="00030315">
        <w:rPr>
          <w:rFonts w:ascii="Tahoma" w:hAnsi="Tahoma" w:cs="Tahoma"/>
          <w:sz w:val="20"/>
          <w:szCs w:val="20"/>
        </w:rPr>
        <w:t xml:space="preserve">odpowiedzialność za szkody wynikające z zaniechania obowiązków nadzorczych określonych w </w:t>
      </w:r>
      <w:r w:rsidRPr="00030315">
        <w:rPr>
          <w:rStyle w:val="Pogrubienie"/>
          <w:rFonts w:ascii="Tahoma" w:hAnsi="Tahoma" w:cs="Tahoma"/>
          <w:sz w:val="20"/>
          <w:szCs w:val="20"/>
          <w:shd w:val="clear" w:color="auto" w:fill="FFFFFF"/>
        </w:rPr>
        <w:t xml:space="preserve"> Ustawie z dnia 13 września 1996r. o utrzymaniu czystości i porządku w gminach</w:t>
      </w:r>
      <w:r w:rsidRPr="00030315">
        <w:rPr>
          <w:rFonts w:ascii="Tahoma" w:hAnsi="Tahoma" w:cs="Tahoma"/>
          <w:b/>
          <w:sz w:val="20"/>
          <w:szCs w:val="20"/>
        </w:rPr>
        <w:t xml:space="preserve">; </w:t>
      </w:r>
    </w:p>
    <w:p w14:paraId="36C5241B" w14:textId="6519AAD0" w:rsidR="00A65B77" w:rsidRPr="00030315" w:rsidRDefault="00A65B77" w:rsidP="00030315">
      <w:pPr>
        <w:pStyle w:val="Akapitzlist"/>
        <w:numPr>
          <w:ilvl w:val="1"/>
          <w:numId w:val="75"/>
        </w:numPr>
        <w:jc w:val="both"/>
        <w:rPr>
          <w:rFonts w:ascii="Tahoma" w:hAnsi="Tahoma" w:cs="Tahoma"/>
          <w:sz w:val="20"/>
          <w:szCs w:val="20"/>
        </w:rPr>
      </w:pPr>
      <w:bookmarkStart w:id="12" w:name="_Hlk64990099"/>
      <w:r w:rsidRPr="00030315">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030315">
        <w:rPr>
          <w:rFonts w:ascii="Tahoma" w:hAnsi="Tahoma" w:cs="Tahoma"/>
          <w:sz w:val="20"/>
          <w:szCs w:val="20"/>
        </w:rPr>
        <w:t xml:space="preserve"> - </w:t>
      </w:r>
      <w:r w:rsidR="00B601CF" w:rsidRPr="00030315">
        <w:rPr>
          <w:rFonts w:ascii="Tahoma" w:hAnsi="Tahoma" w:cs="Tahoma"/>
          <w:b/>
          <w:sz w:val="20"/>
          <w:szCs w:val="20"/>
        </w:rPr>
        <w:t>limit odpowiedzialności 500 000 zł na jeden i wszystkie wypadki ubezpieczeniowe</w:t>
      </w:r>
      <w:bookmarkEnd w:id="12"/>
      <w:r w:rsidRPr="00030315">
        <w:rPr>
          <w:rFonts w:ascii="Tahoma" w:hAnsi="Tahoma" w:cs="Tahoma"/>
          <w:sz w:val="20"/>
          <w:szCs w:val="20"/>
        </w:rPr>
        <w:t>;</w:t>
      </w:r>
      <w:r w:rsidR="00805246" w:rsidRPr="00030315">
        <w:rPr>
          <w:rFonts w:ascii="Tahoma" w:hAnsi="Tahoma" w:cs="Tahoma"/>
          <w:sz w:val="20"/>
          <w:szCs w:val="20"/>
        </w:rPr>
        <w:t xml:space="preserve"> dla szkód w biżuterii i gotówce wprowadza się </w:t>
      </w:r>
      <w:r w:rsidR="00805246" w:rsidRPr="00030315">
        <w:rPr>
          <w:rFonts w:ascii="Tahoma" w:hAnsi="Tahoma" w:cs="Tahoma"/>
          <w:b/>
          <w:bCs/>
          <w:sz w:val="20"/>
          <w:szCs w:val="20"/>
        </w:rPr>
        <w:t>podlimit w wysokości 20 000,00 zł na jeden i wszystkie wypadki ubezpieczeniowe;</w:t>
      </w:r>
    </w:p>
    <w:p w14:paraId="3A75B6BB" w14:textId="46AB927E" w:rsidR="00D8554C" w:rsidRPr="00030315" w:rsidRDefault="00D8554C" w:rsidP="00030315">
      <w:pPr>
        <w:pStyle w:val="Akapitzlist"/>
        <w:numPr>
          <w:ilvl w:val="1"/>
          <w:numId w:val="75"/>
        </w:numPr>
        <w:jc w:val="both"/>
        <w:rPr>
          <w:rFonts w:ascii="Tahoma" w:hAnsi="Tahoma" w:cs="Tahoma"/>
          <w:sz w:val="20"/>
          <w:szCs w:val="20"/>
        </w:rPr>
      </w:pPr>
      <w:r w:rsidRPr="00030315">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030315" w:rsidRPr="00030315">
        <w:rPr>
          <w:rFonts w:ascii="Tahoma" w:hAnsi="Tahoma" w:cs="Tahoma"/>
          <w:sz w:val="20"/>
          <w:szCs w:val="20"/>
        </w:rPr>
        <w:t>Kołaczkowo</w:t>
      </w:r>
      <w:r w:rsidRPr="00030315">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r w:rsidR="00030315" w:rsidRPr="00030315">
        <w:rPr>
          <w:rFonts w:ascii="Tahoma" w:hAnsi="Tahoma" w:cs="Tahoma"/>
          <w:sz w:val="20"/>
          <w:szCs w:val="20"/>
        </w:rPr>
        <w:t>;</w:t>
      </w:r>
    </w:p>
    <w:p w14:paraId="5B3100A3" w14:textId="3F1FB9D9" w:rsidR="00A65B77" w:rsidRPr="00030315" w:rsidRDefault="00A65B77" w:rsidP="00061F3A">
      <w:pPr>
        <w:pStyle w:val="Akapitzlist"/>
        <w:numPr>
          <w:ilvl w:val="1"/>
          <w:numId w:val="75"/>
        </w:numPr>
        <w:jc w:val="both"/>
        <w:rPr>
          <w:rFonts w:ascii="Tahoma" w:hAnsi="Tahoma" w:cs="Tahoma"/>
          <w:b/>
          <w:sz w:val="20"/>
          <w:szCs w:val="20"/>
        </w:rPr>
      </w:pPr>
      <w:r w:rsidRPr="00030315">
        <w:rPr>
          <w:rFonts w:ascii="Tahoma" w:hAnsi="Tahoma" w:cs="Tahoma"/>
          <w:sz w:val="20"/>
          <w:szCs w:val="20"/>
        </w:rPr>
        <w:t xml:space="preserve">odpowiedzialność za szkody wyrządzone przez bezpańskie zwierzęta, za które Ubezpieczony ponosi odpowiedzialność; </w:t>
      </w:r>
    </w:p>
    <w:p w14:paraId="0BE4A8EE" w14:textId="77777777" w:rsidR="008369E7" w:rsidRPr="00030315" w:rsidRDefault="008369E7" w:rsidP="008369E7">
      <w:pPr>
        <w:pStyle w:val="Akapitzlist"/>
        <w:numPr>
          <w:ilvl w:val="1"/>
          <w:numId w:val="75"/>
        </w:numPr>
        <w:jc w:val="both"/>
        <w:rPr>
          <w:rFonts w:ascii="Tahoma" w:hAnsi="Tahoma" w:cs="Tahoma"/>
          <w:b/>
          <w:sz w:val="20"/>
          <w:szCs w:val="20"/>
        </w:rPr>
      </w:pPr>
      <w:r w:rsidRPr="00030315">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1C14002B" w14:textId="77777777" w:rsidR="00A65B77" w:rsidRPr="00030315" w:rsidRDefault="00A65B77" w:rsidP="00061F3A">
      <w:pPr>
        <w:pStyle w:val="Akapitzlist"/>
        <w:numPr>
          <w:ilvl w:val="1"/>
          <w:numId w:val="75"/>
        </w:numPr>
        <w:jc w:val="both"/>
        <w:rPr>
          <w:rFonts w:ascii="Tahoma" w:hAnsi="Tahoma" w:cs="Tahoma"/>
          <w:b/>
          <w:sz w:val="20"/>
          <w:szCs w:val="20"/>
        </w:rPr>
      </w:pPr>
      <w:r w:rsidRPr="00030315">
        <w:rPr>
          <w:rFonts w:ascii="Tahoma" w:hAnsi="Tahoma" w:cs="Tahoma"/>
          <w:sz w:val="20"/>
          <w:szCs w:val="20"/>
        </w:rPr>
        <w:t>odpowiedzialność cywilną za szkody powstałe w związku z katastrofą budowlaną, w tym związane z mieniem przeznaczonym do rozbiórki;</w:t>
      </w:r>
    </w:p>
    <w:p w14:paraId="1B99F892" w14:textId="220ADF8D" w:rsidR="002F5FAC" w:rsidRPr="00030315" w:rsidRDefault="002F5FAC" w:rsidP="00061F3A">
      <w:pPr>
        <w:pStyle w:val="Akapitzlist"/>
        <w:numPr>
          <w:ilvl w:val="1"/>
          <w:numId w:val="75"/>
        </w:numPr>
        <w:jc w:val="both"/>
        <w:rPr>
          <w:rFonts w:ascii="Tahoma" w:hAnsi="Tahoma" w:cs="Tahoma"/>
          <w:sz w:val="20"/>
          <w:szCs w:val="20"/>
        </w:rPr>
      </w:pPr>
      <w:bookmarkStart w:id="13"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w:t>
      </w:r>
      <w:r w:rsidRPr="00030315">
        <w:rPr>
          <w:rFonts w:ascii="Tahoma" w:hAnsi="Tahoma" w:cs="Tahoma"/>
          <w:sz w:val="20"/>
          <w:szCs w:val="20"/>
        </w:rPr>
        <w:t>czynu niedozwolonego ubezpieczonego, przy czym ochrona nie obejmuje zakażenia wirusem HIV, gąbczastej encefalopatii bydła</w:t>
      </w:r>
      <w:r w:rsidRPr="00030315">
        <w:rPr>
          <w:rFonts w:ascii="Tahoma" w:hAnsi="Tahoma" w:cs="Tahoma"/>
          <w:b/>
          <w:bCs/>
          <w:sz w:val="20"/>
          <w:szCs w:val="20"/>
        </w:rPr>
        <w:t xml:space="preserve"> (</w:t>
      </w:r>
      <w:r w:rsidRPr="00030315">
        <w:rPr>
          <w:rFonts w:ascii="Tahoma" w:hAnsi="Tahoma" w:cs="Tahoma"/>
          <w:sz w:val="20"/>
          <w:szCs w:val="20"/>
        </w:rPr>
        <w:t xml:space="preserve">BSE) i choroby Creutzfeldta-Jakoba (CJD) – </w:t>
      </w:r>
      <w:r w:rsidRPr="00030315">
        <w:rPr>
          <w:rFonts w:ascii="Tahoma" w:hAnsi="Tahoma" w:cs="Tahoma"/>
          <w:b/>
          <w:bCs/>
          <w:sz w:val="20"/>
          <w:szCs w:val="20"/>
        </w:rPr>
        <w:t xml:space="preserve">limit odpowiedzialności </w:t>
      </w:r>
      <w:r w:rsidR="006A5B36" w:rsidRPr="00030315">
        <w:rPr>
          <w:rFonts w:ascii="Tahoma" w:hAnsi="Tahoma" w:cs="Tahoma"/>
          <w:b/>
          <w:bCs/>
          <w:sz w:val="20"/>
          <w:szCs w:val="20"/>
        </w:rPr>
        <w:t>1</w:t>
      </w:r>
      <w:r w:rsidRPr="00030315">
        <w:rPr>
          <w:rFonts w:ascii="Tahoma" w:hAnsi="Tahoma" w:cs="Tahoma"/>
          <w:b/>
          <w:bCs/>
          <w:sz w:val="20"/>
          <w:szCs w:val="20"/>
        </w:rPr>
        <w:t>00 000 zł na jeden i wszystkie wypadki ubezpieczeniowe</w:t>
      </w:r>
      <w:bookmarkEnd w:id="13"/>
      <w:r w:rsidRPr="00030315">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030315">
        <w:rPr>
          <w:rFonts w:ascii="Tahoma" w:hAnsi="Tahoma" w:cs="Tahoma"/>
          <w:b/>
          <w:sz w:val="20"/>
          <w:szCs w:val="20"/>
        </w:rPr>
        <w:t xml:space="preserve">odpowiedzialność za szkody, w tym </w:t>
      </w:r>
      <w:r w:rsidRPr="00A65B77">
        <w:rPr>
          <w:rFonts w:ascii="Tahoma" w:hAnsi="Tahoma" w:cs="Tahoma"/>
          <w:b/>
          <w:sz w:val="20"/>
          <w:szCs w:val="20"/>
        </w:rPr>
        <w:t xml:space="preserve">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030315" w:rsidRDefault="00A65B77" w:rsidP="00A65B77">
      <w:pPr>
        <w:numPr>
          <w:ilvl w:val="0"/>
          <w:numId w:val="16"/>
        </w:numPr>
        <w:ind w:left="1418" w:hanging="284"/>
        <w:jc w:val="both"/>
        <w:rPr>
          <w:rFonts w:ascii="Tahoma" w:hAnsi="Tahoma" w:cs="Tahoma"/>
        </w:rPr>
      </w:pPr>
      <w:r w:rsidRPr="00A65B77">
        <w:rPr>
          <w:rFonts w:ascii="Tahoma" w:hAnsi="Tahoma" w:cs="Tahoma"/>
        </w:rPr>
        <w:t xml:space="preserve">które ubezpieczony jest zobowiązany </w:t>
      </w:r>
      <w:r w:rsidRPr="00030315">
        <w:rPr>
          <w:rFonts w:ascii="Tahoma" w:hAnsi="Tahoma" w:cs="Tahoma"/>
        </w:rPr>
        <w:t>naprawić wyłącznie z uwagi na względy słuszności,</w:t>
      </w:r>
    </w:p>
    <w:p w14:paraId="54E80B5B" w14:textId="77777777" w:rsidR="00A65B77" w:rsidRPr="00030315" w:rsidRDefault="00A65B77" w:rsidP="00A65B77">
      <w:pPr>
        <w:numPr>
          <w:ilvl w:val="0"/>
          <w:numId w:val="16"/>
        </w:numPr>
        <w:ind w:left="1418" w:hanging="284"/>
        <w:jc w:val="both"/>
        <w:rPr>
          <w:rFonts w:ascii="Tahoma" w:hAnsi="Tahoma" w:cs="Tahoma"/>
        </w:rPr>
      </w:pPr>
      <w:r w:rsidRPr="00030315">
        <w:rPr>
          <w:rFonts w:ascii="Tahoma" w:hAnsi="Tahoma" w:cs="Tahoma"/>
        </w:rPr>
        <w:t>powstałych w wyniku niewypłacalności,</w:t>
      </w:r>
    </w:p>
    <w:p w14:paraId="65087839" w14:textId="77777777" w:rsidR="00A65B77" w:rsidRPr="00030315" w:rsidRDefault="00A65B77" w:rsidP="00A65B77">
      <w:pPr>
        <w:numPr>
          <w:ilvl w:val="0"/>
          <w:numId w:val="16"/>
        </w:numPr>
        <w:ind w:left="1418" w:hanging="284"/>
        <w:jc w:val="both"/>
        <w:rPr>
          <w:rFonts w:ascii="Tahoma" w:hAnsi="Tahoma" w:cs="Tahoma"/>
        </w:rPr>
      </w:pPr>
      <w:r w:rsidRPr="00030315">
        <w:rPr>
          <w:rFonts w:ascii="Tahoma" w:hAnsi="Tahoma" w:cs="Tahoma"/>
        </w:rPr>
        <w:t>wyrządzonych wskutek ujawnienia wiadomości poufnej,</w:t>
      </w:r>
    </w:p>
    <w:p w14:paraId="10F91E91" w14:textId="36518FBE" w:rsidR="00A65B77" w:rsidRPr="00030315" w:rsidRDefault="00A65B77" w:rsidP="00A65B77">
      <w:pPr>
        <w:numPr>
          <w:ilvl w:val="0"/>
          <w:numId w:val="16"/>
        </w:numPr>
        <w:ind w:left="1418" w:hanging="284"/>
        <w:jc w:val="both"/>
        <w:rPr>
          <w:rFonts w:ascii="Tahoma" w:hAnsi="Tahoma" w:cs="Tahoma"/>
        </w:rPr>
      </w:pPr>
      <w:r w:rsidRPr="00030315">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030315">
        <w:rPr>
          <w:rFonts w:ascii="Tahoma" w:hAnsi="Tahoma" w:cs="Tahoma"/>
        </w:rPr>
        <w:t>,</w:t>
      </w:r>
    </w:p>
    <w:p w14:paraId="72043AFF" w14:textId="7A4678BD" w:rsidR="00761942" w:rsidRPr="00030315" w:rsidRDefault="00761942" w:rsidP="00761942">
      <w:pPr>
        <w:numPr>
          <w:ilvl w:val="0"/>
          <w:numId w:val="16"/>
        </w:numPr>
        <w:ind w:left="1418" w:hanging="284"/>
        <w:jc w:val="both"/>
        <w:rPr>
          <w:rFonts w:ascii="Tahoma" w:hAnsi="Tahoma" w:cs="Tahoma"/>
        </w:rPr>
      </w:pPr>
      <w:r w:rsidRPr="00030315">
        <w:rPr>
          <w:rFonts w:ascii="Tahoma" w:hAnsi="Tahoma" w:cs="Tahoma"/>
        </w:rPr>
        <w:t>wyrządzonych z winy umyślnej.</w:t>
      </w:r>
    </w:p>
    <w:p w14:paraId="3519FD28" w14:textId="6D2F397B" w:rsidR="00A65B77" w:rsidRPr="00030315" w:rsidRDefault="00A65B77" w:rsidP="00030315">
      <w:pPr>
        <w:ind w:left="720" w:firstLine="414"/>
        <w:jc w:val="both"/>
        <w:rPr>
          <w:rFonts w:ascii="Tahoma" w:hAnsi="Tahoma" w:cs="Tahoma"/>
          <w:b/>
        </w:rPr>
      </w:pPr>
      <w:r w:rsidRPr="00030315">
        <w:rPr>
          <w:rFonts w:ascii="Tahoma" w:hAnsi="Tahoma" w:cs="Tahoma"/>
          <w:b/>
        </w:rPr>
        <w:t>limit odpowiedzialności na jeden i wszystkie wypadki ubezpieczeniowe:</w:t>
      </w:r>
      <w:r w:rsidRPr="00030315">
        <w:rPr>
          <w:rFonts w:ascii="Tahoma" w:hAnsi="Tahoma" w:cs="Tahoma"/>
          <w:b/>
        </w:rPr>
        <w:tab/>
        <w:t>1 000 000 zł</w:t>
      </w:r>
    </w:p>
    <w:p w14:paraId="4111C664" w14:textId="4421AE5F" w:rsidR="00A65B77" w:rsidRPr="00016AB8" w:rsidRDefault="00A65B77" w:rsidP="00016AB8">
      <w:pPr>
        <w:pStyle w:val="Akapitzlist"/>
        <w:numPr>
          <w:ilvl w:val="1"/>
          <w:numId w:val="75"/>
        </w:numPr>
        <w:jc w:val="both"/>
        <w:rPr>
          <w:rFonts w:ascii="Tahoma" w:hAnsi="Tahoma" w:cs="Tahoma"/>
          <w:b/>
          <w:sz w:val="20"/>
          <w:szCs w:val="20"/>
        </w:rPr>
      </w:pPr>
      <w:r w:rsidRPr="00030315">
        <w:rPr>
          <w:rFonts w:ascii="Tahoma" w:hAnsi="Tahoma" w:cs="Tahoma"/>
          <w:b/>
          <w:sz w:val="20"/>
          <w:szCs w:val="20"/>
        </w:rPr>
        <w:t xml:space="preserve">Ubezpieczenie </w:t>
      </w:r>
      <w:r w:rsidRPr="00016AB8">
        <w:rPr>
          <w:rFonts w:ascii="Tahoma" w:hAnsi="Tahoma" w:cs="Tahoma"/>
          <w:b/>
          <w:sz w:val="20"/>
          <w:szCs w:val="20"/>
        </w:rPr>
        <w:t xml:space="preserve">odpowiedzialności cywilnej zarządcy dróg publicznych  - </w:t>
      </w:r>
      <w:r w:rsidRPr="00016AB8">
        <w:rPr>
          <w:rFonts w:ascii="Tahoma" w:hAnsi="Tahoma" w:cs="Tahoma"/>
          <w:sz w:val="20"/>
          <w:szCs w:val="20"/>
        </w:rPr>
        <w:t xml:space="preserve">odpowiedzialność cywilna zarządcy dróg publicznych zgodnie z Ustawą o drogach publicznych oraz wynikającą z innych przepisów </w:t>
      </w:r>
      <w:r w:rsidRPr="00016AB8">
        <w:rPr>
          <w:rFonts w:ascii="Tahoma" w:hAnsi="Tahoma" w:cs="Tahoma"/>
          <w:sz w:val="20"/>
          <w:szCs w:val="20"/>
        </w:rPr>
        <w:lastRenderedPageBreak/>
        <w:t xml:space="preserve">prawa za </w:t>
      </w:r>
      <w:r w:rsidRPr="00016AB8">
        <w:rPr>
          <w:rFonts w:ascii="Tahoma" w:hAnsi="Tahoma" w:cs="Tahoma"/>
          <w:b/>
          <w:sz w:val="20"/>
          <w:szCs w:val="20"/>
        </w:rPr>
        <w:t xml:space="preserve">szkody </w:t>
      </w:r>
      <w:r w:rsidRPr="00016AB8">
        <w:rPr>
          <w:rFonts w:ascii="Tahoma" w:hAnsi="Tahoma" w:cs="Tahoma"/>
          <w:sz w:val="20"/>
          <w:szCs w:val="20"/>
        </w:rPr>
        <w:t xml:space="preserve">wyrządzone w związku z administrowaniem i  utrzymaniem sieci dróg, ulic i chodników, przepustów drogowych i mostów </w:t>
      </w:r>
      <w:r w:rsidRPr="00016AB8">
        <w:rPr>
          <w:rFonts w:ascii="Tahoma" w:hAnsi="Tahoma" w:cs="Tahoma"/>
          <w:b/>
          <w:sz w:val="20"/>
          <w:szCs w:val="20"/>
        </w:rPr>
        <w:t>(łączna długość dróg Ubezpieczającego –</w:t>
      </w:r>
      <w:r w:rsidR="00016AB8" w:rsidRPr="00016AB8">
        <w:rPr>
          <w:rFonts w:ascii="Tahoma" w:hAnsi="Tahoma" w:cs="Tahoma"/>
          <w:b/>
          <w:sz w:val="20"/>
          <w:szCs w:val="20"/>
        </w:rPr>
        <w:t xml:space="preserve">170 </w:t>
      </w:r>
      <w:r w:rsidRPr="00016AB8">
        <w:rPr>
          <w:rFonts w:ascii="Tahoma" w:hAnsi="Tahoma" w:cs="Tahoma"/>
          <w:b/>
          <w:sz w:val="20"/>
          <w:szCs w:val="20"/>
        </w:rPr>
        <w:t>km,),</w:t>
      </w:r>
      <w:r w:rsidRPr="00016AB8">
        <w:rPr>
          <w:rFonts w:ascii="Tahoma" w:hAnsi="Tahoma" w:cs="Tahoma"/>
          <w:sz w:val="20"/>
          <w:szCs w:val="20"/>
        </w:rPr>
        <w:t xml:space="preserve"> w tym w szczególności:</w:t>
      </w:r>
    </w:p>
    <w:p w14:paraId="61F4C284" w14:textId="77777777" w:rsidR="00A65B77" w:rsidRPr="00016AB8" w:rsidRDefault="00A65B77" w:rsidP="00016AB8">
      <w:pPr>
        <w:tabs>
          <w:tab w:val="left" w:pos="851"/>
        </w:tabs>
        <w:suppressAutoHyphens/>
        <w:ind w:left="851"/>
        <w:jc w:val="both"/>
        <w:rPr>
          <w:rFonts w:ascii="Tahoma" w:hAnsi="Tahoma" w:cs="Tahoma"/>
        </w:rPr>
      </w:pPr>
      <w:r w:rsidRPr="00016AB8">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016AB8" w:rsidRDefault="00A65B77" w:rsidP="00016AB8">
      <w:pPr>
        <w:tabs>
          <w:tab w:val="left" w:pos="851"/>
        </w:tabs>
        <w:suppressAutoHyphens/>
        <w:ind w:left="851"/>
        <w:jc w:val="both"/>
        <w:rPr>
          <w:rFonts w:ascii="Tahoma" w:hAnsi="Tahoma" w:cs="Tahoma"/>
          <w:bCs/>
        </w:rPr>
      </w:pPr>
      <w:r w:rsidRPr="00016AB8">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016AB8" w:rsidRDefault="00A65B77" w:rsidP="00016AB8">
      <w:pPr>
        <w:tabs>
          <w:tab w:val="left" w:pos="851"/>
        </w:tabs>
        <w:suppressAutoHyphens/>
        <w:ind w:left="851"/>
        <w:jc w:val="both"/>
        <w:rPr>
          <w:rFonts w:ascii="Tahoma" w:hAnsi="Tahoma" w:cs="Tahoma"/>
          <w:bCs/>
        </w:rPr>
      </w:pPr>
      <w:r w:rsidRPr="00016AB8">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016AB8" w:rsidRDefault="00A65B77" w:rsidP="00016AB8">
      <w:pPr>
        <w:tabs>
          <w:tab w:val="left" w:pos="851"/>
        </w:tabs>
        <w:suppressAutoHyphens/>
        <w:ind w:left="851"/>
        <w:jc w:val="both"/>
        <w:rPr>
          <w:rFonts w:ascii="Tahoma" w:hAnsi="Tahoma" w:cs="Tahoma"/>
          <w:bCs/>
        </w:rPr>
      </w:pPr>
      <w:r w:rsidRPr="00016AB8">
        <w:rPr>
          <w:rFonts w:ascii="Tahoma" w:hAnsi="Tahoma" w:cs="Tahoma"/>
          <w:bCs/>
        </w:rPr>
        <w:t>- odpowiedzialność za szkody powstałe wskutek leżących (lub spadających) na jezdni lub poboczu drzew, konarów, gałęzi itp.,</w:t>
      </w:r>
    </w:p>
    <w:p w14:paraId="252340B0" w14:textId="6A05A97E" w:rsidR="00A65B77" w:rsidRPr="00016AB8" w:rsidRDefault="00A65B77" w:rsidP="00016AB8">
      <w:pPr>
        <w:tabs>
          <w:tab w:val="left" w:pos="851"/>
        </w:tabs>
        <w:suppressAutoHyphens/>
        <w:ind w:left="851"/>
        <w:jc w:val="both"/>
        <w:rPr>
          <w:rFonts w:ascii="Tahoma" w:hAnsi="Tahoma" w:cs="Tahoma"/>
          <w:bCs/>
        </w:rPr>
      </w:pPr>
      <w:r w:rsidRPr="00016AB8">
        <w:rPr>
          <w:rFonts w:ascii="Tahoma" w:hAnsi="Tahoma" w:cs="Tahoma"/>
          <w:bCs/>
        </w:rPr>
        <w:t xml:space="preserve">- </w:t>
      </w:r>
      <w:r w:rsidR="009E1239" w:rsidRPr="00016AB8">
        <w:rPr>
          <w:rFonts w:ascii="Tahoma" w:hAnsi="Tahoma" w:cs="Tahoma"/>
        </w:rPr>
        <w:t>odpowiedzialność za szkody spowodowane zimową śliskością nawierzchni</w:t>
      </w:r>
      <w:r w:rsidRPr="00016AB8">
        <w:rPr>
          <w:rFonts w:ascii="Tahoma" w:hAnsi="Tahoma" w:cs="Tahoma"/>
          <w:bCs/>
        </w:rPr>
        <w:t>,</w:t>
      </w:r>
    </w:p>
    <w:p w14:paraId="547564DF" w14:textId="77777777" w:rsidR="00A65B77" w:rsidRPr="00016AB8" w:rsidRDefault="00A65B77" w:rsidP="00016AB8">
      <w:pPr>
        <w:tabs>
          <w:tab w:val="left" w:pos="851"/>
        </w:tabs>
        <w:suppressAutoHyphens/>
        <w:ind w:left="851"/>
        <w:jc w:val="both"/>
        <w:rPr>
          <w:rFonts w:ascii="Tahoma" w:hAnsi="Tahoma" w:cs="Tahoma"/>
          <w:bCs/>
        </w:rPr>
      </w:pPr>
      <w:r w:rsidRPr="00016AB8">
        <w:rPr>
          <w:rFonts w:ascii="Tahoma" w:hAnsi="Tahoma" w:cs="Tahoma"/>
          <w:bCs/>
        </w:rPr>
        <w:t>- odpowiedzialność za szkody będące następstwem kolizji ze zwierzętami,</w:t>
      </w:r>
    </w:p>
    <w:p w14:paraId="36AB9D0C"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powstałe wskutek obniżonych poboczy i innych uszkodzeń w poboczach dróg oraz zapadnięcia części jezdni,</w:t>
      </w:r>
    </w:p>
    <w:p w14:paraId="5E75ABEA"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powstałe w wyniku uszkodzenia lub braku włazów kanalizacji deszczowej,</w:t>
      </w:r>
    </w:p>
    <w:p w14:paraId="63511349"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powstałe w wyniku braku odpowiedniego znaku drogowego pionowego i poziomego,</w:t>
      </w:r>
    </w:p>
    <w:p w14:paraId="385DCB36"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z powodu przerw w pracy sygnalizacji świetlnej lub niewłaściwej jej pracy,</w:t>
      </w:r>
    </w:p>
    <w:p w14:paraId="01499B7B"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016AB8">
        <w:rPr>
          <w:rFonts w:ascii="Tahoma" w:hAnsi="Tahoma" w:cs="Tahoma"/>
          <w:bCs/>
        </w:rPr>
        <w:t xml:space="preserve"> (w szczególności powstałe wskutek drgań i wibracji),</w:t>
      </w:r>
      <w:r w:rsidRPr="00016AB8">
        <w:rPr>
          <w:rFonts w:ascii="Tahoma" w:hAnsi="Tahoma" w:cs="Tahoma"/>
          <w:bCs/>
        </w:rPr>
        <w:t xml:space="preserve"> a także wynikające z niewłaściwego zabezpieczenia robót drogowych,</w:t>
      </w:r>
    </w:p>
    <w:p w14:paraId="142D05BB"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powstałe w instalacjach naziemnych i podziemnych podczas prowadzenia robót drogowych,</w:t>
      </w:r>
    </w:p>
    <w:p w14:paraId="1E41A131" w14:textId="77777777" w:rsidR="00A65B77" w:rsidRPr="00016AB8" w:rsidRDefault="00A65B77" w:rsidP="00016AB8">
      <w:pPr>
        <w:tabs>
          <w:tab w:val="left" w:pos="851"/>
        </w:tabs>
        <w:ind w:left="851"/>
        <w:jc w:val="both"/>
        <w:rPr>
          <w:rFonts w:ascii="Tahoma" w:hAnsi="Tahoma" w:cs="Tahoma"/>
          <w:bCs/>
        </w:rPr>
      </w:pPr>
      <w:r w:rsidRPr="00016AB8">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016AB8" w:rsidRDefault="00A65B77" w:rsidP="00016AB8">
      <w:pPr>
        <w:tabs>
          <w:tab w:val="left" w:pos="851"/>
        </w:tabs>
        <w:ind w:left="709"/>
        <w:jc w:val="both"/>
        <w:rPr>
          <w:rFonts w:ascii="Tahoma" w:hAnsi="Tahoma" w:cs="Tahoma"/>
          <w:bCs/>
        </w:rPr>
      </w:pPr>
      <w:r w:rsidRPr="00016AB8">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016AB8" w:rsidRDefault="00A65B77" w:rsidP="00016AB8">
      <w:pPr>
        <w:ind w:left="709"/>
        <w:jc w:val="both"/>
        <w:rPr>
          <w:rFonts w:ascii="Tahoma" w:hAnsi="Tahoma" w:cs="Tahoma"/>
        </w:rPr>
      </w:pPr>
      <w:r w:rsidRPr="00016AB8">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3C217B97" w:rsidR="00A65B77" w:rsidRPr="00016AB8" w:rsidRDefault="00016AB8" w:rsidP="00016AB8">
      <w:pPr>
        <w:ind w:left="1134" w:hanging="425"/>
        <w:jc w:val="both"/>
        <w:rPr>
          <w:rFonts w:ascii="Tahoma" w:hAnsi="Tahoma" w:cs="Tahoma"/>
          <w:b/>
        </w:rPr>
      </w:pPr>
      <w:r w:rsidRPr="00016AB8">
        <w:rPr>
          <w:rFonts w:ascii="Tahoma" w:hAnsi="Tahoma" w:cs="Tahoma"/>
          <w:b/>
        </w:rPr>
        <w:t>L</w:t>
      </w:r>
      <w:r w:rsidR="0088525E" w:rsidRPr="00016AB8">
        <w:rPr>
          <w:rFonts w:ascii="Tahoma" w:hAnsi="Tahoma" w:cs="Tahoma"/>
          <w:b/>
        </w:rPr>
        <w:t>imit odpowiedzialności</w:t>
      </w:r>
      <w:r w:rsidR="00A65B77" w:rsidRPr="00016AB8">
        <w:rPr>
          <w:rFonts w:ascii="Tahoma" w:hAnsi="Tahoma" w:cs="Tahoma"/>
          <w:b/>
        </w:rPr>
        <w:t xml:space="preserve"> na jeden i wszystkie wypadki ubezpieczeniowe: </w:t>
      </w:r>
      <w:r w:rsidR="0088525E" w:rsidRPr="00016AB8">
        <w:rPr>
          <w:rFonts w:ascii="Tahoma" w:hAnsi="Tahoma" w:cs="Tahoma"/>
          <w:b/>
        </w:rPr>
        <w:t>1 0</w:t>
      </w:r>
      <w:r w:rsidR="00A65B77" w:rsidRPr="00016AB8">
        <w:rPr>
          <w:rFonts w:ascii="Tahoma" w:hAnsi="Tahoma" w:cs="Tahoma"/>
          <w:b/>
        </w:rPr>
        <w:t>00 000,00 zł</w:t>
      </w:r>
    </w:p>
    <w:p w14:paraId="6B264D98" w14:textId="77777777" w:rsidR="00A65B77" w:rsidRPr="00016AB8" w:rsidRDefault="00A65B77" w:rsidP="00016AB8">
      <w:pPr>
        <w:ind w:left="360" w:firstLine="348"/>
        <w:jc w:val="both"/>
        <w:rPr>
          <w:rFonts w:ascii="Tahoma" w:hAnsi="Tahoma" w:cs="Tahoma"/>
          <w:b/>
        </w:rPr>
      </w:pPr>
    </w:p>
    <w:p w14:paraId="377BA7C5" w14:textId="3E4EEF36" w:rsidR="00A65B77" w:rsidRPr="00A65B77" w:rsidRDefault="00A65B77" w:rsidP="00016AB8">
      <w:pPr>
        <w:tabs>
          <w:tab w:val="left" w:pos="993"/>
        </w:tabs>
        <w:ind w:left="993" w:hanging="993"/>
        <w:jc w:val="both"/>
        <w:rPr>
          <w:rFonts w:ascii="Tahoma" w:hAnsi="Tahoma" w:cs="Tahoma"/>
        </w:rPr>
      </w:pPr>
      <w:r w:rsidRPr="00016AB8">
        <w:rPr>
          <w:rFonts w:ascii="Tahoma" w:hAnsi="Tahoma" w:cs="Tahoma"/>
          <w:b/>
          <w:color w:val="000000"/>
        </w:rPr>
        <w:lastRenderedPageBreak/>
        <w:t>UWAGA:</w:t>
      </w:r>
      <w:r w:rsidRPr="00016AB8">
        <w:rPr>
          <w:rFonts w:ascii="Tahoma" w:hAnsi="Tahoma" w:cs="Tahoma"/>
          <w:b/>
          <w:color w:val="000000"/>
        </w:rPr>
        <w:tab/>
      </w:r>
      <w:r w:rsidRPr="00016AB8">
        <w:rPr>
          <w:rFonts w:ascii="Tahoma" w:hAnsi="Tahoma" w:cs="Tahoma"/>
          <w:color w:val="000000"/>
        </w:rPr>
        <w:t xml:space="preserve">Drogi </w:t>
      </w:r>
      <w:r w:rsidRPr="00016AB8">
        <w:rPr>
          <w:rFonts w:ascii="Tahoma" w:hAnsi="Tahoma" w:cs="Tahoma"/>
        </w:rPr>
        <w:t>zakwalifikowane do kategorii dróg gminnych lub drogi innych kategorii przejęte w zarządzanie przez zarządcę drogi na podstawie porozumień w okresie ubezpieczenia zostaną automatycznie objęte ochroną ubezpieczeniową.</w:t>
      </w:r>
    </w:p>
    <w:bookmarkEnd w:id="5"/>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19B7F1E0" w14:textId="77777777" w:rsidR="00A65B77" w:rsidRDefault="00A65B77" w:rsidP="00016AB8">
      <w:pPr>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16AB8"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w:t>
      </w:r>
      <w:r w:rsidRPr="00016AB8">
        <w:rPr>
          <w:rFonts w:ascii="Tahoma" w:hAnsi="Tahoma" w:cs="Tahoma"/>
        </w:rPr>
        <w:t>dla ryzyka przepięcia i przetężenia z innych przyczyn niż wyładowania atmosferyczne limit odpowiedzialności wynosi 200 000 zł na jedno i wszystkie zdarzenia w rocznym okresie ubezpieczenia;</w:t>
      </w:r>
    </w:p>
    <w:p w14:paraId="497186A4" w14:textId="77777777" w:rsidR="00F639EF" w:rsidRPr="00016AB8" w:rsidRDefault="00F639EF" w:rsidP="00F639EF">
      <w:pPr>
        <w:tabs>
          <w:tab w:val="num" w:pos="4680"/>
        </w:tabs>
        <w:jc w:val="both"/>
        <w:rPr>
          <w:rFonts w:ascii="Tahoma" w:hAnsi="Tahoma" w:cs="Tahoma"/>
        </w:rPr>
      </w:pPr>
      <w:r w:rsidRPr="00016AB8">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9A5DF2" w:rsidRDefault="00F639EF" w:rsidP="00F639EF">
      <w:pPr>
        <w:tabs>
          <w:tab w:val="num" w:pos="4680"/>
        </w:tabs>
        <w:jc w:val="both"/>
        <w:rPr>
          <w:rFonts w:ascii="Tahoma" w:hAnsi="Tahoma" w:cs="Tahoma"/>
        </w:rPr>
      </w:pPr>
      <w:r w:rsidRPr="00016AB8">
        <w:rPr>
          <w:rFonts w:ascii="Tahoma" w:hAnsi="Tahoma" w:cs="Tahoma"/>
        </w:rPr>
        <w:t xml:space="preserve">- śnieg i lód (w tym zalanie w wyniku topnienia mas śniegu i lodu oraz uszkodzenie konstrukcji i </w:t>
      </w:r>
      <w:r w:rsidRPr="009A5DF2">
        <w:rPr>
          <w:rFonts w:ascii="Tahoma" w:hAnsi="Tahoma" w:cs="Tahoma"/>
        </w:rPr>
        <w:t xml:space="preserve">poszycia dachu oraz orynnowania i opierzenia w wyniku zamarzania wody pochodzącej z topniejącego śniegu lub lodu), </w:t>
      </w:r>
    </w:p>
    <w:p w14:paraId="7C328FAD" w14:textId="77777777" w:rsidR="00F639EF" w:rsidRPr="009A5DF2" w:rsidRDefault="00F639EF" w:rsidP="00F639EF">
      <w:pPr>
        <w:tabs>
          <w:tab w:val="num" w:pos="4680"/>
        </w:tabs>
        <w:jc w:val="both"/>
        <w:rPr>
          <w:rFonts w:ascii="Tahoma" w:hAnsi="Tahoma" w:cs="Tahoma"/>
        </w:rPr>
      </w:pPr>
      <w:r w:rsidRPr="009A5DF2">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9A5DF2" w:rsidRDefault="00F639EF" w:rsidP="00F639EF">
      <w:pPr>
        <w:tabs>
          <w:tab w:val="num" w:pos="4680"/>
        </w:tabs>
        <w:jc w:val="both"/>
        <w:rPr>
          <w:rFonts w:ascii="Tahoma" w:hAnsi="Tahoma" w:cs="Tahoma"/>
        </w:rPr>
      </w:pPr>
      <w:r w:rsidRPr="009A5DF2">
        <w:rPr>
          <w:rFonts w:ascii="Tahoma" w:hAnsi="Tahoma" w:cs="Tahoma"/>
        </w:rPr>
        <w:t xml:space="preserve">- przewrócenie się rosnących w pobliżu drzew lub budynków, budowli, urządzeń technicznych lub innych elementów, </w:t>
      </w:r>
    </w:p>
    <w:p w14:paraId="44CC0551" w14:textId="12FCD905" w:rsidR="00F639EF" w:rsidRPr="009A5DF2" w:rsidRDefault="00F639EF" w:rsidP="00F639EF">
      <w:pPr>
        <w:tabs>
          <w:tab w:val="num" w:pos="4680"/>
        </w:tabs>
        <w:jc w:val="both"/>
        <w:rPr>
          <w:rFonts w:ascii="Tahoma" w:hAnsi="Tahoma" w:cs="Tahoma"/>
        </w:rPr>
      </w:pPr>
      <w:r w:rsidRPr="009A5DF2">
        <w:rPr>
          <w:rFonts w:ascii="Tahoma" w:hAnsi="Tahoma" w:cs="Tahoma"/>
        </w:rPr>
        <w:t xml:space="preserve">- umyślnie </w:t>
      </w:r>
      <w:r w:rsidR="00166558" w:rsidRPr="009A5DF2">
        <w:rPr>
          <w:rFonts w:ascii="Tahoma" w:hAnsi="Tahoma" w:cs="Tahoma"/>
        </w:rPr>
        <w:t>lub</w:t>
      </w:r>
      <w:r w:rsidRPr="009A5DF2">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9A5DF2" w:rsidRDefault="00F639EF" w:rsidP="00934CE2">
      <w:pPr>
        <w:pStyle w:val="Akapitzlist"/>
        <w:numPr>
          <w:ilvl w:val="0"/>
          <w:numId w:val="53"/>
        </w:numPr>
        <w:tabs>
          <w:tab w:val="num" w:pos="4680"/>
        </w:tabs>
        <w:ind w:left="426" w:hanging="284"/>
        <w:jc w:val="both"/>
        <w:rPr>
          <w:rFonts w:ascii="Tahoma" w:hAnsi="Tahoma" w:cs="Tahoma"/>
          <w:sz w:val="20"/>
          <w:szCs w:val="20"/>
        </w:rPr>
      </w:pPr>
      <w:r w:rsidRPr="009A5DF2">
        <w:rPr>
          <w:rFonts w:ascii="Tahoma" w:hAnsi="Tahoma" w:cs="Tahoma"/>
          <w:sz w:val="20"/>
          <w:szCs w:val="20"/>
        </w:rPr>
        <w:t>limit odpowiedzialności na ryzyko dewastacji wynosi 1</w:t>
      </w:r>
      <w:r w:rsidR="00C06739" w:rsidRPr="009A5DF2">
        <w:rPr>
          <w:rFonts w:ascii="Tahoma" w:hAnsi="Tahoma" w:cs="Tahoma"/>
          <w:sz w:val="20"/>
          <w:szCs w:val="20"/>
        </w:rPr>
        <w:t>5</w:t>
      </w:r>
      <w:r w:rsidRPr="009A5DF2">
        <w:rPr>
          <w:rFonts w:ascii="Tahoma" w:hAnsi="Tahoma" w:cs="Tahoma"/>
          <w:sz w:val="20"/>
          <w:szCs w:val="20"/>
        </w:rPr>
        <w:t>0 000 zł na jedno i wszystkie zdarzenia w okresie ubezpieczenia,</w:t>
      </w:r>
    </w:p>
    <w:p w14:paraId="0A379A3F" w14:textId="416E4B0D" w:rsidR="00F639EF" w:rsidRPr="009A5DF2" w:rsidRDefault="00F639EF" w:rsidP="00934CE2">
      <w:pPr>
        <w:pStyle w:val="Akapitzlist"/>
        <w:numPr>
          <w:ilvl w:val="0"/>
          <w:numId w:val="53"/>
        </w:numPr>
        <w:tabs>
          <w:tab w:val="num" w:pos="4680"/>
        </w:tabs>
        <w:ind w:left="426" w:hanging="284"/>
        <w:jc w:val="both"/>
        <w:rPr>
          <w:rFonts w:ascii="Tahoma" w:hAnsi="Tahoma" w:cs="Tahoma"/>
          <w:sz w:val="20"/>
          <w:szCs w:val="20"/>
        </w:rPr>
      </w:pPr>
      <w:r w:rsidRPr="009A5DF2">
        <w:rPr>
          <w:rFonts w:ascii="Tahoma" w:hAnsi="Tahoma" w:cs="Tahoma"/>
          <w:sz w:val="20"/>
          <w:szCs w:val="20"/>
        </w:rPr>
        <w:t xml:space="preserve">limit odpowiedzialności na ryzyko pomalowania i porysowania, w tym „graffiti” wynosi </w:t>
      </w:r>
      <w:r w:rsidR="00C06739" w:rsidRPr="009A5DF2">
        <w:rPr>
          <w:rFonts w:ascii="Tahoma" w:hAnsi="Tahoma" w:cs="Tahoma"/>
          <w:sz w:val="20"/>
          <w:szCs w:val="20"/>
        </w:rPr>
        <w:t>2</w:t>
      </w:r>
      <w:r w:rsidRPr="009A5DF2">
        <w:rPr>
          <w:rFonts w:ascii="Tahoma" w:hAnsi="Tahoma" w:cs="Tahoma"/>
          <w:sz w:val="20"/>
          <w:szCs w:val="20"/>
        </w:rPr>
        <w:t>0 000 zł na jedno i wszystkie zdarzenia w okresie ubezpieczenia.</w:t>
      </w:r>
    </w:p>
    <w:p w14:paraId="122514CB" w14:textId="77777777" w:rsidR="00F639EF" w:rsidRPr="009A5DF2" w:rsidRDefault="00F639EF" w:rsidP="00F639EF">
      <w:pPr>
        <w:tabs>
          <w:tab w:val="num" w:pos="4680"/>
        </w:tabs>
        <w:jc w:val="both"/>
        <w:rPr>
          <w:rFonts w:ascii="Tahoma" w:hAnsi="Tahoma" w:cs="Tahoma"/>
        </w:rPr>
      </w:pPr>
      <w:r w:rsidRPr="009A5DF2">
        <w:rPr>
          <w:rFonts w:ascii="Tahoma" w:hAnsi="Tahoma" w:cs="Tahoma"/>
        </w:rPr>
        <w:t>- kradzież z włamaniem i rabunek, kradzież zwykłą wg. limitów jak niżej.</w:t>
      </w:r>
    </w:p>
    <w:p w14:paraId="339B622D" w14:textId="77777777" w:rsidR="00F639EF" w:rsidRPr="009A5DF2" w:rsidRDefault="00F639EF" w:rsidP="00F639EF">
      <w:pPr>
        <w:tabs>
          <w:tab w:val="num" w:pos="4680"/>
        </w:tabs>
        <w:jc w:val="both"/>
        <w:rPr>
          <w:rFonts w:ascii="Tahoma" w:hAnsi="Tahoma" w:cs="Tahoma"/>
        </w:rPr>
      </w:pPr>
      <w:r w:rsidRPr="009A5DF2">
        <w:rPr>
          <w:rFonts w:ascii="Tahoma" w:hAnsi="Tahoma" w:cs="Tahoma"/>
        </w:rPr>
        <w:t>- stłuczenie szyb i innych przedmiotów szklanych wg. limitów jak niżej.</w:t>
      </w:r>
    </w:p>
    <w:p w14:paraId="6B121530" w14:textId="77777777" w:rsidR="00F639EF" w:rsidRPr="009A5DF2" w:rsidRDefault="00F639EF" w:rsidP="00F639EF">
      <w:pPr>
        <w:tabs>
          <w:tab w:val="num" w:pos="4680"/>
        </w:tabs>
        <w:jc w:val="both"/>
        <w:rPr>
          <w:rFonts w:ascii="Tahoma" w:hAnsi="Tahoma" w:cs="Tahoma"/>
        </w:rPr>
      </w:pPr>
      <w:r w:rsidRPr="009A5DF2">
        <w:rPr>
          <w:rFonts w:ascii="Tahoma" w:hAnsi="Tahoma" w:cs="Tahoma"/>
        </w:rPr>
        <w:t>- zanieczyszczenie lub skażenie ubezpieczonego mienia w wyniku zdarzeń losowych objętych umową ubezpieczenia.</w:t>
      </w:r>
    </w:p>
    <w:p w14:paraId="2FC3BF29" w14:textId="77777777" w:rsidR="00F639EF" w:rsidRPr="009A5DF2" w:rsidRDefault="00F639EF" w:rsidP="00F639EF">
      <w:pPr>
        <w:tabs>
          <w:tab w:val="num" w:pos="4680"/>
        </w:tabs>
        <w:jc w:val="both"/>
        <w:rPr>
          <w:rFonts w:ascii="Tahoma" w:hAnsi="Tahoma" w:cs="Tahoma"/>
        </w:rPr>
      </w:pPr>
      <w:r w:rsidRPr="009A5DF2">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9A5DF2" w:rsidRDefault="00F639EF" w:rsidP="00F639EF">
      <w:pPr>
        <w:tabs>
          <w:tab w:val="num" w:pos="4680"/>
        </w:tabs>
        <w:jc w:val="both"/>
        <w:rPr>
          <w:rFonts w:ascii="Tahoma" w:hAnsi="Tahoma" w:cs="Tahoma"/>
        </w:rPr>
      </w:pPr>
      <w:r w:rsidRPr="009A5DF2">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9A5DF2">
        <w:rPr>
          <w:rFonts w:ascii="Tahoma" w:hAnsi="Tahoma" w:cs="Tahoma"/>
        </w:rPr>
        <w:t xml:space="preserve">objętych ochroną ubezpieczeniową </w:t>
      </w:r>
      <w:r w:rsidRPr="009A5DF2">
        <w:rPr>
          <w:rFonts w:ascii="Tahoma" w:hAnsi="Tahoma" w:cs="Tahoma"/>
        </w:rPr>
        <w:t>– do wysokości sumy ubezpieczenia.</w:t>
      </w:r>
    </w:p>
    <w:p w14:paraId="32934A87" w14:textId="4CB7D9B7" w:rsidR="00F639EF" w:rsidRPr="009A5DF2" w:rsidRDefault="00F639EF" w:rsidP="00F639EF">
      <w:pPr>
        <w:tabs>
          <w:tab w:val="num" w:pos="4680"/>
        </w:tabs>
        <w:jc w:val="both"/>
        <w:rPr>
          <w:rFonts w:ascii="Tahoma" w:hAnsi="Tahoma" w:cs="Tahoma"/>
          <w:highlight w:val="red"/>
        </w:rPr>
      </w:pPr>
      <w:r w:rsidRPr="009A5DF2">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4BE24359" w:rsidR="00F639EF" w:rsidRPr="009A5DF2" w:rsidRDefault="00F639EF" w:rsidP="009A5DF2">
      <w:pPr>
        <w:pStyle w:val="Wcicienormalne"/>
        <w:ind w:left="0"/>
        <w:jc w:val="both"/>
        <w:rPr>
          <w:rFonts w:ascii="Tahoma" w:hAnsi="Tahoma" w:cs="Tahoma"/>
          <w:lang w:eastAsia="x-none"/>
        </w:rPr>
      </w:pPr>
      <w:bookmarkStart w:id="14" w:name="_Hlk64990250"/>
      <w:r w:rsidRPr="009A5DF2">
        <w:rPr>
          <w:rFonts w:ascii="Tahoma" w:hAnsi="Tahoma" w:cs="Tahoma"/>
          <w:lang w:eastAsia="x-none"/>
        </w:rPr>
        <w:t>Ochrona ubezpieczeniowa obejmuje również szkody w mieniu zabytkowym, zbiorach i eksponatach muzealnych, namiotach</w:t>
      </w:r>
      <w:r w:rsidR="000E5AAD" w:rsidRPr="009A5DF2">
        <w:rPr>
          <w:rFonts w:ascii="Tahoma" w:hAnsi="Tahoma" w:cs="Tahoma"/>
          <w:lang w:eastAsia="x-none"/>
        </w:rPr>
        <w:t xml:space="preserve"> będących własnością ubezpieczonego</w:t>
      </w:r>
      <w:r w:rsidRPr="009A5DF2">
        <w:rPr>
          <w:rFonts w:ascii="Tahoma" w:hAnsi="Tahoma" w:cs="Tahoma"/>
          <w:lang w:eastAsia="x-none"/>
        </w:rPr>
        <w:t xml:space="preserve"> i znajdującym się w nich mieniu.</w:t>
      </w:r>
      <w:r w:rsidR="000E5AAD" w:rsidRPr="009A5DF2">
        <w:rPr>
          <w:rFonts w:ascii="Tahoma" w:hAnsi="Tahoma" w:cs="Tahoma"/>
          <w:lang w:eastAsia="x-none"/>
        </w:rPr>
        <w:t xml:space="preserve"> Limit odpowiedzialności dla szkód w namiotach i znajdującym się w nich mieniu wynosi 50 000,00 zł na jeden i wszystkie zdarzenia w rocznym okresie ubezpieczenia.</w:t>
      </w:r>
      <w:bookmarkEnd w:id="14"/>
    </w:p>
    <w:p w14:paraId="082A3103" w14:textId="77777777" w:rsidR="00F639EF" w:rsidRPr="009A5DF2" w:rsidRDefault="00F639EF" w:rsidP="00F639EF">
      <w:pPr>
        <w:pStyle w:val="Wcicienormalne"/>
        <w:ind w:left="0"/>
        <w:rPr>
          <w:lang w:eastAsia="x-none"/>
        </w:rPr>
      </w:pPr>
      <w:r w:rsidRPr="009A5DF2">
        <w:rPr>
          <w:rFonts w:ascii="Tahoma" w:hAnsi="Tahoma" w:cs="Tahoma"/>
          <w:lang w:eastAsia="x-none"/>
        </w:rPr>
        <w:t>Ochrona ubezpieczeniowa obejmuje również szkody w mieniu znajdującym się na wolnym powietrzu.</w:t>
      </w:r>
    </w:p>
    <w:p w14:paraId="55A6E70D" w14:textId="77777777" w:rsidR="00F639EF" w:rsidRPr="009A5DF2" w:rsidRDefault="00F639EF" w:rsidP="00F639EF">
      <w:pPr>
        <w:tabs>
          <w:tab w:val="num" w:pos="4680"/>
        </w:tabs>
        <w:jc w:val="both"/>
        <w:rPr>
          <w:rFonts w:ascii="Tahoma" w:hAnsi="Tahoma" w:cs="Tahoma"/>
        </w:rPr>
      </w:pPr>
    </w:p>
    <w:p w14:paraId="7EFAC8F1" w14:textId="77777777" w:rsidR="00F639EF" w:rsidRPr="009A5DF2" w:rsidRDefault="00F639EF" w:rsidP="00F639EF">
      <w:pPr>
        <w:jc w:val="both"/>
        <w:rPr>
          <w:rFonts w:ascii="Tahoma" w:hAnsi="Tahoma" w:cs="Tahoma"/>
        </w:rPr>
      </w:pPr>
      <w:r w:rsidRPr="009A5DF2">
        <w:rPr>
          <w:rFonts w:ascii="Tahoma" w:hAnsi="Tahoma" w:cs="Tahoma"/>
        </w:rPr>
        <w:lastRenderedPageBreak/>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9A5DF2">
        <w:rPr>
          <w:rFonts w:ascii="Tahoma" w:hAnsi="Tahoma" w:cs="Tahoma"/>
        </w:rPr>
        <w:t xml:space="preserve">Przedmiot ubezpieczenia: stałe oszklenia zewnętrzne i wewnętrzne budynków i budowli oraz szklane lub kamienne wykładziny oraz budowle </w:t>
      </w:r>
      <w:r w:rsidRPr="009A5DF2">
        <w:rPr>
          <w:rFonts w:ascii="Tahoma" w:eastAsia="HelveticaNeuePl-Regular" w:hAnsi="Tahoma" w:cs="Tahoma"/>
        </w:rPr>
        <w:t xml:space="preserve">neony, reklamy świetlne, szyldy, gabloty, lustra, wykonane ze szkła, minerałów i ich imitacji lub </w:t>
      </w:r>
      <w:r w:rsidRPr="00691B7A">
        <w:rPr>
          <w:rFonts w:ascii="Tahoma" w:eastAsia="HelveticaNeuePl-Regular" w:hAnsi="Tahoma" w:cs="Tahoma"/>
        </w:rPr>
        <w:t>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5C5F7D4E" w:rsidR="00F639EF" w:rsidRPr="00821A68"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r>
      <w:r w:rsidRPr="00821A68">
        <w:rPr>
          <w:rFonts w:ascii="Tahoma" w:hAnsi="Tahoma" w:cs="Tahoma"/>
        </w:rPr>
        <w:t xml:space="preserve">wartość księgowa brutto, wartość odtworzeniowa (zgodnie z załącznikiem nr </w:t>
      </w:r>
      <w:r w:rsidR="00C67385">
        <w:rPr>
          <w:rFonts w:ascii="Tahoma" w:hAnsi="Tahoma" w:cs="Tahoma"/>
        </w:rPr>
        <w:t>6</w:t>
      </w:r>
      <w:r w:rsidRPr="00821A68">
        <w:rPr>
          <w:rFonts w:ascii="Tahoma" w:hAnsi="Tahoma" w:cs="Tahoma"/>
        </w:rPr>
        <w:t>)</w:t>
      </w:r>
    </w:p>
    <w:p w14:paraId="3B1CE9C9" w14:textId="77777777" w:rsidR="00F639EF" w:rsidRPr="00821A68" w:rsidRDefault="00F639EF" w:rsidP="00F639EF">
      <w:pPr>
        <w:ind w:left="426"/>
        <w:rPr>
          <w:rFonts w:ascii="Tahoma" w:hAnsi="Tahoma" w:cs="Tahoma"/>
        </w:rPr>
      </w:pPr>
      <w:r w:rsidRPr="00821A68">
        <w:rPr>
          <w:rFonts w:ascii="Tahoma" w:hAnsi="Tahoma" w:cs="Tahoma"/>
        </w:rPr>
        <w:t xml:space="preserve">system ubezpieczenia: </w:t>
      </w:r>
      <w:r w:rsidRPr="00821A68">
        <w:rPr>
          <w:rFonts w:ascii="Tahoma" w:hAnsi="Tahoma" w:cs="Tahoma"/>
        </w:rPr>
        <w:tab/>
        <w:t>na sumy stałe,</w:t>
      </w:r>
    </w:p>
    <w:p w14:paraId="5F41A307" w14:textId="644DEDE4" w:rsidR="00F639EF" w:rsidRPr="00821A68" w:rsidRDefault="00F639EF" w:rsidP="00F639EF">
      <w:pPr>
        <w:ind w:left="426"/>
        <w:rPr>
          <w:rFonts w:ascii="Tahoma" w:hAnsi="Tahoma" w:cs="Tahoma"/>
        </w:rPr>
      </w:pPr>
      <w:r w:rsidRPr="00821A68">
        <w:rPr>
          <w:rFonts w:ascii="Tahoma" w:hAnsi="Tahoma" w:cs="Tahoma"/>
        </w:rPr>
        <w:t xml:space="preserve">Wykaz budynków i budowli w tabeli – wykaz budynków i budowli w załączniku nr </w:t>
      </w:r>
      <w:r w:rsidR="00C67385">
        <w:rPr>
          <w:rFonts w:ascii="Tahoma" w:hAnsi="Tahoma" w:cs="Tahoma"/>
        </w:rPr>
        <w:t>6</w:t>
      </w:r>
    </w:p>
    <w:p w14:paraId="5E037510" w14:textId="77777777" w:rsidR="00F639EF" w:rsidRPr="00821A68" w:rsidRDefault="00F639EF" w:rsidP="00F639EF">
      <w:pPr>
        <w:ind w:left="426"/>
        <w:rPr>
          <w:rFonts w:ascii="Tahoma" w:hAnsi="Tahoma" w:cs="Tahoma"/>
          <w:b/>
          <w:i/>
          <w:color w:val="FF0000"/>
        </w:rPr>
      </w:pPr>
    </w:p>
    <w:p w14:paraId="45AECF0A" w14:textId="77777777" w:rsidR="00F639EF" w:rsidRPr="00821A68" w:rsidRDefault="00F639EF" w:rsidP="00F639EF">
      <w:pPr>
        <w:ind w:left="426"/>
        <w:rPr>
          <w:rFonts w:ascii="Tahoma" w:hAnsi="Tahoma" w:cs="Tahoma"/>
          <w:b/>
          <w:i/>
        </w:rPr>
      </w:pPr>
      <w:r w:rsidRPr="00821A68">
        <w:rPr>
          <w:rFonts w:ascii="Tahoma" w:hAnsi="Tahoma" w:cs="Tahoma"/>
          <w:b/>
          <w:i/>
        </w:rPr>
        <w:t>Uwaga: Informacja dotycząca sposobu ustalenia wartości odtworzeniowej budynków:</w:t>
      </w:r>
    </w:p>
    <w:p w14:paraId="44AD8601" w14:textId="5CBB3466" w:rsidR="00F639EF" w:rsidRPr="00821A68" w:rsidRDefault="00F639EF" w:rsidP="00821A68">
      <w:pPr>
        <w:pStyle w:val="Tekstpodstawowy21"/>
        <w:tabs>
          <w:tab w:val="clear" w:pos="709"/>
        </w:tabs>
        <w:ind w:left="426" w:firstLine="0"/>
        <w:rPr>
          <w:rFonts w:ascii="Tahoma" w:hAnsi="Tahoma" w:cs="Tahoma"/>
          <w:sz w:val="20"/>
        </w:rPr>
      </w:pPr>
      <w:r w:rsidRPr="00821A68">
        <w:rPr>
          <w:rFonts w:ascii="Tahoma" w:hAnsi="Tahoma" w:cs="Tahoma"/>
          <w:sz w:val="20"/>
        </w:rPr>
        <w:t>Wartość odtworzeniowa określona przez Ubezpieczonego (Zamawiającego).</w:t>
      </w:r>
    </w:p>
    <w:p w14:paraId="5C844EE2" w14:textId="77777777" w:rsidR="00F639EF" w:rsidRPr="00821A68" w:rsidRDefault="00F639EF" w:rsidP="00F639EF">
      <w:pPr>
        <w:ind w:left="426"/>
        <w:rPr>
          <w:rFonts w:ascii="Tahoma" w:hAnsi="Tahoma" w:cs="Tahoma"/>
          <w:b/>
          <w:i/>
        </w:rPr>
      </w:pPr>
    </w:p>
    <w:p w14:paraId="4F1BE97F" w14:textId="77777777" w:rsidR="00F639EF" w:rsidRPr="00821A68" w:rsidRDefault="00F639EF" w:rsidP="00F639EF">
      <w:pPr>
        <w:ind w:left="426"/>
        <w:rPr>
          <w:rFonts w:ascii="Tahoma" w:hAnsi="Tahoma" w:cs="Tahoma"/>
          <w:i/>
        </w:rPr>
      </w:pPr>
      <w:r w:rsidRPr="00821A68">
        <w:rPr>
          <w:rFonts w:ascii="Tahoma" w:hAnsi="Tahoma" w:cs="Tahoma"/>
          <w:b/>
          <w:i/>
        </w:rPr>
        <w:t>Uwaga:</w:t>
      </w:r>
      <w:r w:rsidRPr="00821A68">
        <w:rPr>
          <w:rFonts w:ascii="Tahoma" w:hAnsi="Tahoma" w:cs="Tahoma"/>
          <w:i/>
        </w:rPr>
        <w:t xml:space="preserve"> </w:t>
      </w:r>
    </w:p>
    <w:p w14:paraId="7CD99582" w14:textId="77777777" w:rsidR="00F639EF" w:rsidRPr="00821A68" w:rsidRDefault="00F639EF" w:rsidP="009A5DF2">
      <w:pPr>
        <w:ind w:left="426"/>
        <w:jc w:val="both"/>
        <w:rPr>
          <w:rFonts w:ascii="Tahoma" w:hAnsi="Tahoma" w:cs="Tahoma"/>
          <w:i/>
        </w:rPr>
      </w:pPr>
      <w:r w:rsidRPr="00821A68">
        <w:rPr>
          <w:rFonts w:ascii="Tahoma" w:hAnsi="Tahoma" w:cs="Tahoma"/>
          <w:i/>
        </w:rPr>
        <w:t>Ubezpieczenie budynków i budowli obejmuje również elementy stałe w tych obiektach.</w:t>
      </w:r>
    </w:p>
    <w:p w14:paraId="68C8A5E1" w14:textId="77777777" w:rsidR="001109F6" w:rsidRPr="00821A68" w:rsidRDefault="001109F6" w:rsidP="009A5DF2">
      <w:pPr>
        <w:ind w:left="426"/>
        <w:jc w:val="both"/>
        <w:rPr>
          <w:rFonts w:ascii="Tahoma" w:hAnsi="Tahoma" w:cs="Tahoma"/>
          <w:i/>
        </w:rPr>
      </w:pPr>
      <w:r w:rsidRPr="00821A68">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9A5DF2">
      <w:pPr>
        <w:ind w:left="426"/>
        <w:jc w:val="both"/>
        <w:rPr>
          <w:rFonts w:ascii="Tahoma" w:hAnsi="Tahoma" w:cs="Tahoma"/>
          <w:i/>
        </w:rPr>
      </w:pPr>
      <w:r w:rsidRPr="00821A68">
        <w:rPr>
          <w:rFonts w:ascii="Tahoma" w:hAnsi="Tahoma" w:cs="Tahoma"/>
          <w:i/>
        </w:rPr>
        <w:t>Ubezpieczeniem objęte jest również mienie zlokalizowane, zainstalowane na zewnątrz budynków (np. kamery, anteny) oraz inne mienie znajdujące</w:t>
      </w:r>
      <w:r w:rsidRPr="000C60D0">
        <w:rPr>
          <w:rFonts w:ascii="Tahoma" w:hAnsi="Tahoma" w:cs="Tahoma"/>
          <w:i/>
        </w:rPr>
        <w:t xml:space="preserve"> się na zewnątrz ubezpieczonej posesji.</w:t>
      </w:r>
    </w:p>
    <w:p w14:paraId="2FC2F5D2" w14:textId="77777777" w:rsidR="00F639EF" w:rsidRDefault="00F639EF" w:rsidP="009A5DF2">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9A5DF2" w:rsidRDefault="00F639EF" w:rsidP="009A5DF2">
      <w:pPr>
        <w:ind w:left="426"/>
        <w:jc w:val="both"/>
        <w:rPr>
          <w:rFonts w:ascii="Tahoma" w:hAnsi="Tahoma" w:cs="Tahoma"/>
          <w:i/>
        </w:rPr>
      </w:pPr>
      <w:r w:rsidRPr="009A5DF2">
        <w:rPr>
          <w:rFonts w:ascii="Tahoma" w:hAnsi="Tahoma" w:cs="Tahoma"/>
          <w:i/>
        </w:rPr>
        <w:t xml:space="preserve">Ubezpieczeniem objęte są również instalacje znajdujące się pod ziemią (m.in. sieć wodociągowa </w:t>
      </w:r>
      <w:r w:rsidRPr="009A5DF2">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16BDC3F6"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w:t>
      </w:r>
      <w:r w:rsidR="00E365C7">
        <w:rPr>
          <w:rFonts w:ascii="Tahoma" w:hAnsi="Tahoma" w:cs="Tahoma"/>
        </w:rPr>
        <w:t xml:space="preserve"> / </w:t>
      </w:r>
      <w:r w:rsidR="00565D47" w:rsidRPr="004D16B9">
        <w:rPr>
          <w:rFonts w:ascii="Tahoma" w:hAnsi="Tahoma" w:cs="Tahoma"/>
        </w:rPr>
        <w:t>ubezpieczonych</w:t>
      </w:r>
      <w:r w:rsidRPr="004D16B9">
        <w:rPr>
          <w:rFonts w:ascii="Tahoma" w:hAnsi="Tahoma" w:cs="Tahoma"/>
        </w:rPr>
        <w:t>:</w:t>
      </w:r>
      <w:r>
        <w:rPr>
          <w:rFonts w:ascii="Tahoma" w:hAnsi="Tahoma" w:cs="Tahoma"/>
        </w:rPr>
        <w:tab/>
        <w:t xml:space="preserve">zgodnie z </w:t>
      </w:r>
      <w:r w:rsidRPr="00E365C7">
        <w:rPr>
          <w:rFonts w:ascii="Tahoma" w:hAnsi="Tahoma" w:cs="Tahoma"/>
        </w:rPr>
        <w:t xml:space="preserve">załącznikiem nr </w:t>
      </w:r>
      <w:r w:rsidR="00C67385">
        <w:rPr>
          <w:rFonts w:ascii="Tahoma" w:hAnsi="Tahoma" w:cs="Tahoma"/>
        </w:rPr>
        <w:t>6</w:t>
      </w:r>
    </w:p>
    <w:p w14:paraId="3EF0A114" w14:textId="77777777" w:rsidR="00F639EF" w:rsidRDefault="00F639EF" w:rsidP="00F639EF">
      <w:pPr>
        <w:ind w:left="426"/>
        <w:rPr>
          <w:rFonts w:ascii="Tahoma" w:hAnsi="Tahoma" w:cs="Tahoma"/>
          <w:b/>
          <w:i/>
        </w:rPr>
      </w:pPr>
    </w:p>
    <w:p w14:paraId="70F4C8B7" w14:textId="0A2C7109" w:rsidR="00F639EF" w:rsidRPr="00821A68" w:rsidRDefault="00F639EF" w:rsidP="00821A68">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C4FB0E" w14:textId="77777777" w:rsidR="00F639EF" w:rsidRPr="00346EAE" w:rsidRDefault="00F639EF" w:rsidP="00E365C7">
      <w:pPr>
        <w:ind w:left="426"/>
        <w:jc w:val="both"/>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E365C7" w:rsidRDefault="00F639EF" w:rsidP="00E365C7">
      <w:pPr>
        <w:ind w:left="2835" w:hanging="2409"/>
        <w:jc w:val="both"/>
        <w:rPr>
          <w:rFonts w:ascii="Tahoma" w:hAnsi="Tahoma" w:cs="Tahoma"/>
        </w:rPr>
      </w:pPr>
      <w:r w:rsidRPr="00346EAE">
        <w:rPr>
          <w:rFonts w:ascii="Tahoma" w:hAnsi="Tahoma" w:cs="Tahoma"/>
        </w:rPr>
        <w:t xml:space="preserve">system ubezpieczenia: </w:t>
      </w:r>
      <w:r w:rsidRPr="00346EAE">
        <w:rPr>
          <w:rFonts w:ascii="Tahoma" w:hAnsi="Tahoma" w:cs="Tahoma"/>
        </w:rPr>
        <w:tab/>
        <w:t xml:space="preserve">na </w:t>
      </w:r>
      <w:r w:rsidRPr="00E365C7">
        <w:rPr>
          <w:rFonts w:ascii="Tahoma" w:hAnsi="Tahoma" w:cs="Tahoma"/>
        </w:rPr>
        <w:t>pierwsze ryzyko z konsumpcją sumy ubezpieczenia</w:t>
      </w:r>
    </w:p>
    <w:p w14:paraId="7959669D" w14:textId="77777777" w:rsidR="00F639EF" w:rsidRPr="00E365C7" w:rsidRDefault="00F639EF" w:rsidP="00E365C7">
      <w:pPr>
        <w:tabs>
          <w:tab w:val="left" w:pos="2835"/>
        </w:tabs>
        <w:ind w:left="2835" w:hanging="2409"/>
        <w:jc w:val="both"/>
        <w:rPr>
          <w:rFonts w:ascii="Tahoma" w:hAnsi="Tahoma" w:cs="Tahoma"/>
          <w:b/>
        </w:rPr>
      </w:pPr>
      <w:r w:rsidRPr="00E365C7">
        <w:rPr>
          <w:rFonts w:ascii="Tahoma" w:hAnsi="Tahoma" w:cs="Tahoma"/>
        </w:rPr>
        <w:t>rodzaj wartości</w:t>
      </w:r>
      <w:r w:rsidRPr="00E365C7">
        <w:rPr>
          <w:rFonts w:ascii="Tahoma" w:hAnsi="Tahoma" w:cs="Tahoma"/>
        </w:rPr>
        <w:tab/>
        <w:t>wartość odtworzeniowa</w:t>
      </w:r>
    </w:p>
    <w:p w14:paraId="75C27F6E" w14:textId="31373312" w:rsidR="00F639EF" w:rsidRPr="00E365C7" w:rsidRDefault="00F639EF" w:rsidP="00E365C7">
      <w:pPr>
        <w:ind w:left="426"/>
        <w:jc w:val="both"/>
        <w:rPr>
          <w:rFonts w:ascii="Tahoma" w:hAnsi="Tahoma" w:cs="Tahoma"/>
          <w:b/>
        </w:rPr>
      </w:pPr>
      <w:r w:rsidRPr="00E365C7">
        <w:rPr>
          <w:rFonts w:ascii="Tahoma" w:hAnsi="Tahoma" w:cs="Tahoma"/>
        </w:rPr>
        <w:t xml:space="preserve">suma ubezpieczenia: </w:t>
      </w:r>
      <w:r w:rsidRPr="00E365C7">
        <w:rPr>
          <w:rFonts w:ascii="Tahoma" w:hAnsi="Tahoma" w:cs="Tahoma"/>
        </w:rPr>
        <w:tab/>
      </w:r>
      <w:r w:rsidRPr="00E365C7">
        <w:rPr>
          <w:rFonts w:ascii="Tahoma" w:hAnsi="Tahoma" w:cs="Tahoma"/>
          <w:b/>
        </w:rPr>
        <w:t>50 000,00 zł</w:t>
      </w:r>
    </w:p>
    <w:p w14:paraId="419F9C77" w14:textId="77777777" w:rsidR="00F639EF" w:rsidRPr="00351499" w:rsidRDefault="00F639EF" w:rsidP="00E365C7">
      <w:pPr>
        <w:ind w:left="426"/>
        <w:jc w:val="both"/>
        <w:rPr>
          <w:rFonts w:ascii="Tahoma" w:hAnsi="Tahoma" w:cs="Tahoma"/>
          <w:b/>
          <w:color w:val="FF0000"/>
        </w:rPr>
      </w:pPr>
    </w:p>
    <w:p w14:paraId="199913EF" w14:textId="77777777" w:rsidR="00F639EF" w:rsidRPr="00E365C7" w:rsidRDefault="00F639EF" w:rsidP="00E365C7">
      <w:pPr>
        <w:ind w:left="426"/>
        <w:jc w:val="both"/>
        <w:rPr>
          <w:rFonts w:ascii="Tahoma" w:hAnsi="Tahoma" w:cs="Tahoma"/>
          <w:b/>
        </w:rPr>
      </w:pPr>
      <w:r w:rsidRPr="00E365C7">
        <w:rPr>
          <w:rFonts w:ascii="Tahoma" w:hAnsi="Tahoma" w:cs="Tahoma"/>
          <w:b/>
        </w:rPr>
        <w:t>Niskocenne składniki majątku</w:t>
      </w:r>
    </w:p>
    <w:p w14:paraId="209E7112" w14:textId="77777777" w:rsidR="00F639EF" w:rsidRPr="00E365C7" w:rsidRDefault="00F639EF" w:rsidP="00E365C7">
      <w:pPr>
        <w:ind w:left="2835" w:hanging="2409"/>
        <w:jc w:val="both"/>
        <w:rPr>
          <w:rFonts w:ascii="Tahoma" w:hAnsi="Tahoma" w:cs="Tahoma"/>
        </w:rPr>
      </w:pPr>
      <w:r w:rsidRPr="00E365C7">
        <w:rPr>
          <w:rFonts w:ascii="Tahoma" w:hAnsi="Tahoma" w:cs="Tahoma"/>
        </w:rPr>
        <w:t xml:space="preserve">system ubezpieczenia: </w:t>
      </w:r>
      <w:r w:rsidRPr="00E365C7">
        <w:rPr>
          <w:rFonts w:ascii="Tahoma" w:hAnsi="Tahoma" w:cs="Tahoma"/>
        </w:rPr>
        <w:tab/>
        <w:t>na pierwsze ryzyko z konsumpcją sumy ubezpieczenia</w:t>
      </w:r>
    </w:p>
    <w:p w14:paraId="796490AF" w14:textId="77777777" w:rsidR="00F639EF" w:rsidRPr="00E365C7" w:rsidRDefault="00F639EF" w:rsidP="00E365C7">
      <w:pPr>
        <w:tabs>
          <w:tab w:val="left" w:pos="2835"/>
        </w:tabs>
        <w:ind w:left="2835" w:hanging="2409"/>
        <w:jc w:val="both"/>
        <w:rPr>
          <w:rFonts w:ascii="Tahoma" w:hAnsi="Tahoma" w:cs="Tahoma"/>
          <w:b/>
        </w:rPr>
      </w:pPr>
      <w:r w:rsidRPr="00E365C7">
        <w:rPr>
          <w:rFonts w:ascii="Tahoma" w:hAnsi="Tahoma" w:cs="Tahoma"/>
        </w:rPr>
        <w:t>rodzaj wartości</w:t>
      </w:r>
      <w:r w:rsidRPr="00E365C7">
        <w:rPr>
          <w:rFonts w:ascii="Tahoma" w:hAnsi="Tahoma" w:cs="Tahoma"/>
        </w:rPr>
        <w:tab/>
        <w:t>wartość odtworzeniowa</w:t>
      </w:r>
    </w:p>
    <w:p w14:paraId="220F7EEA" w14:textId="77777777" w:rsidR="00F639EF" w:rsidRPr="00E365C7" w:rsidRDefault="00F639EF" w:rsidP="00E365C7">
      <w:pPr>
        <w:ind w:left="426"/>
        <w:jc w:val="both"/>
        <w:rPr>
          <w:rFonts w:ascii="Tahoma" w:hAnsi="Tahoma" w:cs="Tahoma"/>
          <w:b/>
        </w:rPr>
      </w:pPr>
      <w:r w:rsidRPr="00E365C7">
        <w:rPr>
          <w:rFonts w:ascii="Tahoma" w:hAnsi="Tahoma" w:cs="Tahoma"/>
        </w:rPr>
        <w:t xml:space="preserve">suma ubezpieczenia: </w:t>
      </w:r>
      <w:r w:rsidRPr="00E365C7">
        <w:rPr>
          <w:rFonts w:ascii="Tahoma" w:hAnsi="Tahoma" w:cs="Tahoma"/>
        </w:rPr>
        <w:tab/>
      </w:r>
      <w:r w:rsidRPr="00E365C7">
        <w:rPr>
          <w:rFonts w:ascii="Tahoma" w:hAnsi="Tahoma" w:cs="Tahoma"/>
          <w:b/>
        </w:rPr>
        <w:t>300 000,00 zł</w:t>
      </w:r>
    </w:p>
    <w:p w14:paraId="47849BDE" w14:textId="77777777" w:rsidR="00F639EF" w:rsidRPr="00464461" w:rsidRDefault="00F639EF" w:rsidP="00E365C7">
      <w:pPr>
        <w:ind w:left="426"/>
        <w:jc w:val="both"/>
        <w:rPr>
          <w:rFonts w:ascii="Tahoma" w:hAnsi="Tahoma" w:cs="Tahoma"/>
          <w:b/>
          <w:color w:val="FF0000"/>
        </w:rPr>
      </w:pPr>
    </w:p>
    <w:p w14:paraId="455C6AB7" w14:textId="27B449FA" w:rsidR="00F639EF" w:rsidRPr="005B0562" w:rsidRDefault="00F639EF" w:rsidP="00E365C7">
      <w:pPr>
        <w:ind w:left="426"/>
        <w:jc w:val="both"/>
        <w:rPr>
          <w:rFonts w:ascii="Tahoma" w:hAnsi="Tahoma" w:cs="Tahoma"/>
          <w:b/>
          <w:color w:val="000000"/>
        </w:rPr>
      </w:pPr>
      <w:r w:rsidRPr="00464461">
        <w:rPr>
          <w:rFonts w:ascii="Tahoma" w:hAnsi="Tahoma" w:cs="Tahoma"/>
          <w:b/>
        </w:rPr>
        <w:t>Budowle (</w:t>
      </w:r>
      <w:r w:rsidRPr="00E365C7">
        <w:rPr>
          <w:rFonts w:ascii="Tahoma" w:hAnsi="Tahoma" w:cs="Tahoma"/>
          <w:b/>
        </w:rPr>
        <w:t>ogrodzenia, wiaty przystankowe, bariery ochronne przy drogach publicznych, ob</w:t>
      </w:r>
      <w:r w:rsidRPr="00464461">
        <w:rPr>
          <w:rFonts w:ascii="Tahoma" w:hAnsi="Tahoma" w:cs="Tahoma"/>
          <w:b/>
        </w:rPr>
        <w:t xml:space="preserve">iekty małej architektury, </w:t>
      </w:r>
      <w:r w:rsidR="00240CAE">
        <w:rPr>
          <w:rFonts w:ascii="Tahoma" w:hAnsi="Tahoma" w:cs="Tahoma"/>
          <w:b/>
        </w:rPr>
        <w:t xml:space="preserve">altany, </w:t>
      </w:r>
      <w:r w:rsidRPr="00464461">
        <w:rPr>
          <w:rFonts w:ascii="Tahoma" w:hAnsi="Tahoma" w:cs="Tahoma"/>
          <w:b/>
        </w:rPr>
        <w:t>drogi i chodniki wewnętrzne, place,</w:t>
      </w:r>
      <w:r w:rsidR="00240CAE">
        <w:rPr>
          <w:rFonts w:ascii="Tahoma" w:hAnsi="Tahoma" w:cs="Tahoma"/>
          <w:b/>
        </w:rPr>
        <w:t xml:space="preserve"> place zabaw, siłownie zewnętrzne,</w:t>
      </w:r>
      <w:r w:rsidRPr="00464461">
        <w:rPr>
          <w:rFonts w:ascii="Tahoma" w:hAnsi="Tahoma" w:cs="Tahoma"/>
          <w:b/>
        </w:rPr>
        <w:t xml:space="preserve"> boiska, itp.) na </w:t>
      </w:r>
      <w:r w:rsidRPr="005B0562">
        <w:rPr>
          <w:rFonts w:ascii="Tahoma" w:hAnsi="Tahoma" w:cs="Tahoma"/>
          <w:b/>
        </w:rPr>
        <w:t>terenie</w:t>
      </w:r>
      <w:r w:rsidR="00E365C7">
        <w:rPr>
          <w:rFonts w:ascii="Tahoma" w:hAnsi="Tahoma" w:cs="Tahoma"/>
          <w:b/>
        </w:rPr>
        <w:t xml:space="preserve"> Gminy Kołaczkowo</w:t>
      </w:r>
      <w:r w:rsidRPr="005B0562">
        <w:rPr>
          <w:rFonts w:ascii="Tahoma" w:hAnsi="Tahoma" w:cs="Tahoma"/>
          <w:b/>
          <w:color w:val="FF0000"/>
        </w:rPr>
        <w:t xml:space="preserve"> </w:t>
      </w:r>
      <w:r w:rsidRPr="005B0562">
        <w:rPr>
          <w:rFonts w:ascii="Tahoma" w:hAnsi="Tahoma" w:cs="Tahoma"/>
          <w:b/>
          <w:color w:val="000000"/>
        </w:rPr>
        <w:t>nie wykazane do ubezpieczenia w systemie na sumy stałe</w:t>
      </w:r>
    </w:p>
    <w:p w14:paraId="0576CADF" w14:textId="77777777" w:rsidR="00F639EF" w:rsidRPr="00821A68" w:rsidRDefault="00F639EF" w:rsidP="00E365C7">
      <w:pPr>
        <w:tabs>
          <w:tab w:val="left" w:pos="2835"/>
        </w:tabs>
        <w:ind w:left="2835" w:hanging="2409"/>
        <w:jc w:val="both"/>
        <w:rPr>
          <w:rFonts w:ascii="Tahoma" w:hAnsi="Tahoma" w:cs="Tahoma"/>
          <w:color w:val="000000"/>
        </w:rPr>
      </w:pPr>
      <w:r w:rsidRPr="005B0562">
        <w:rPr>
          <w:rFonts w:ascii="Tahoma" w:hAnsi="Tahoma" w:cs="Tahoma"/>
          <w:color w:val="000000"/>
        </w:rPr>
        <w:t xml:space="preserve">wypłata odszkodowania w </w:t>
      </w:r>
      <w:r w:rsidRPr="00821A68">
        <w:rPr>
          <w:rFonts w:ascii="Tahoma" w:hAnsi="Tahoma" w:cs="Tahoma"/>
          <w:color w:val="000000"/>
        </w:rPr>
        <w:t>wartości odtworzeniowej, maksymalnie do przyjętego limitu odpowiedzialności,</w:t>
      </w:r>
    </w:p>
    <w:p w14:paraId="39517F11" w14:textId="77777777" w:rsidR="00F639EF" w:rsidRPr="00821A68" w:rsidRDefault="00F639EF" w:rsidP="00E365C7">
      <w:pPr>
        <w:tabs>
          <w:tab w:val="left" w:pos="2835"/>
        </w:tabs>
        <w:ind w:left="2835" w:hanging="2409"/>
        <w:jc w:val="both"/>
        <w:rPr>
          <w:rFonts w:ascii="Tahoma" w:hAnsi="Tahoma" w:cs="Tahoma"/>
          <w:b/>
          <w:color w:val="000000"/>
        </w:rPr>
      </w:pPr>
      <w:r w:rsidRPr="00821A68">
        <w:rPr>
          <w:rFonts w:ascii="Tahoma" w:hAnsi="Tahoma" w:cs="Tahoma"/>
          <w:color w:val="000000"/>
        </w:rPr>
        <w:t>który ulega redukcji po wypłacie odszkodowania.</w:t>
      </w:r>
    </w:p>
    <w:p w14:paraId="06846F8B" w14:textId="71D7C253" w:rsidR="00F639EF" w:rsidRDefault="00F639EF" w:rsidP="00E365C7">
      <w:pPr>
        <w:ind w:left="426"/>
        <w:jc w:val="both"/>
        <w:rPr>
          <w:rFonts w:ascii="Tahoma" w:hAnsi="Tahoma" w:cs="Tahoma"/>
          <w:b/>
        </w:rPr>
      </w:pPr>
      <w:r w:rsidRPr="00821A68">
        <w:rPr>
          <w:rFonts w:ascii="Tahoma" w:hAnsi="Tahoma" w:cs="Tahoma"/>
        </w:rPr>
        <w:lastRenderedPageBreak/>
        <w:t>suma ubezpieczenia:</w:t>
      </w:r>
      <w:r w:rsidRPr="00821A68">
        <w:rPr>
          <w:rFonts w:ascii="Tahoma" w:hAnsi="Tahoma" w:cs="Tahoma"/>
          <w:b/>
        </w:rPr>
        <w:t xml:space="preserve"> </w:t>
      </w:r>
      <w:r w:rsidRPr="00821A68">
        <w:rPr>
          <w:rFonts w:ascii="Tahoma" w:hAnsi="Tahoma" w:cs="Tahoma"/>
          <w:b/>
        </w:rPr>
        <w:tab/>
      </w:r>
      <w:r w:rsidR="003F0919">
        <w:rPr>
          <w:rFonts w:ascii="Tahoma" w:hAnsi="Tahoma" w:cs="Tahoma"/>
          <w:b/>
        </w:rPr>
        <w:t>2</w:t>
      </w:r>
      <w:r w:rsidR="00E365C7" w:rsidRPr="00821A68">
        <w:rPr>
          <w:rFonts w:ascii="Tahoma" w:hAnsi="Tahoma" w:cs="Tahoma"/>
          <w:b/>
        </w:rPr>
        <w:t>0</w:t>
      </w:r>
      <w:r w:rsidRPr="00821A68">
        <w:rPr>
          <w:rFonts w:ascii="Tahoma" w:hAnsi="Tahoma" w:cs="Tahoma"/>
          <w:b/>
        </w:rPr>
        <w:t>0 000,00 zł</w:t>
      </w:r>
    </w:p>
    <w:p w14:paraId="21B7DC19" w14:textId="77777777" w:rsidR="00F639EF" w:rsidRDefault="00F639EF" w:rsidP="00E365C7">
      <w:pPr>
        <w:ind w:left="426"/>
        <w:jc w:val="both"/>
        <w:rPr>
          <w:rFonts w:ascii="Tahoma" w:hAnsi="Tahoma" w:cs="Tahoma"/>
          <w:b/>
          <w:color w:val="FF0000"/>
        </w:rPr>
      </w:pPr>
    </w:p>
    <w:p w14:paraId="25837231" w14:textId="65F90F7A" w:rsidR="00F639EF" w:rsidRPr="003A1B46" w:rsidRDefault="00F639EF" w:rsidP="00E365C7">
      <w:pPr>
        <w:ind w:left="426"/>
        <w:jc w:val="both"/>
        <w:rPr>
          <w:rFonts w:ascii="Tahoma" w:hAnsi="Tahoma" w:cs="Tahoma"/>
          <w:b/>
          <w:color w:val="000000"/>
        </w:rPr>
      </w:pPr>
      <w:r w:rsidRPr="003A1B46">
        <w:rPr>
          <w:rFonts w:ascii="Tahoma" w:hAnsi="Tahoma" w:cs="Tahoma"/>
          <w:b/>
          <w:color w:val="000000"/>
        </w:rPr>
        <w:t xml:space="preserve">Znaki </w:t>
      </w:r>
      <w:r w:rsidRPr="00821A68">
        <w:rPr>
          <w:rFonts w:ascii="Tahoma" w:hAnsi="Tahoma" w:cs="Tahoma"/>
          <w:b/>
        </w:rPr>
        <w:t xml:space="preserve">drogowe, tablice </w:t>
      </w:r>
      <w:r w:rsidRPr="00821A68">
        <w:rPr>
          <w:rFonts w:ascii="Tahoma" w:hAnsi="Tahoma" w:cs="Tahoma"/>
          <w:b/>
          <w:color w:val="000000"/>
        </w:rPr>
        <w:t>informacyjne</w:t>
      </w:r>
      <w:r w:rsidRPr="003A1B46">
        <w:rPr>
          <w:rFonts w:ascii="Tahoma" w:hAnsi="Tahoma" w:cs="Tahoma"/>
          <w:b/>
          <w:color w:val="000000"/>
        </w:rPr>
        <w:t>, witacze, słupy oświetleniowe wraz z linią zasilającą, lampy</w:t>
      </w:r>
      <w:r w:rsidR="00E365C7">
        <w:rPr>
          <w:rFonts w:ascii="Tahoma" w:hAnsi="Tahoma" w:cs="Tahoma"/>
          <w:b/>
          <w:color w:val="000000"/>
        </w:rPr>
        <w:t>, lampy solarne</w:t>
      </w:r>
      <w:r w:rsidRPr="003A1B46">
        <w:rPr>
          <w:rFonts w:ascii="Tahoma" w:hAnsi="Tahoma" w:cs="Tahoma"/>
          <w:b/>
          <w:color w:val="000000"/>
        </w:rPr>
        <w:t xml:space="preserve"> należące do Zamawiającego na terenie </w:t>
      </w:r>
      <w:r w:rsidR="00E365C7">
        <w:rPr>
          <w:rFonts w:ascii="Tahoma" w:hAnsi="Tahoma" w:cs="Tahoma"/>
          <w:b/>
          <w:color w:val="000000"/>
        </w:rPr>
        <w:t>Gminy Kołaczkowo</w:t>
      </w:r>
      <w:r w:rsidRPr="003A1B46">
        <w:rPr>
          <w:rFonts w:ascii="Tahoma" w:hAnsi="Tahoma" w:cs="Tahoma"/>
          <w:b/>
          <w:color w:val="FF0000"/>
        </w:rPr>
        <w:t xml:space="preserve"> </w:t>
      </w:r>
      <w:r w:rsidRPr="003A1B46">
        <w:rPr>
          <w:rFonts w:ascii="Tahoma" w:hAnsi="Tahoma" w:cs="Tahoma"/>
          <w:b/>
          <w:color w:val="000000"/>
        </w:rPr>
        <w:t>nie wykazane do ubezpieczenia w systemie na sumy stałe</w:t>
      </w:r>
    </w:p>
    <w:p w14:paraId="3EC083BD" w14:textId="77777777" w:rsidR="00F639EF" w:rsidRPr="003A1B46" w:rsidRDefault="00F639EF" w:rsidP="00E365C7">
      <w:pPr>
        <w:tabs>
          <w:tab w:val="left" w:pos="2835"/>
        </w:tabs>
        <w:ind w:left="2835" w:hanging="2409"/>
        <w:jc w:val="both"/>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14:paraId="7A8ABD80" w14:textId="77777777" w:rsidR="00F639EF" w:rsidRPr="00E365C7" w:rsidRDefault="00F639EF" w:rsidP="00E365C7">
      <w:pPr>
        <w:tabs>
          <w:tab w:val="left" w:pos="2835"/>
        </w:tabs>
        <w:ind w:left="2835" w:hanging="2409"/>
        <w:jc w:val="both"/>
        <w:rPr>
          <w:rFonts w:ascii="Tahoma" w:hAnsi="Tahoma" w:cs="Tahoma"/>
          <w:b/>
        </w:rPr>
      </w:pPr>
      <w:r w:rsidRPr="003A1B46">
        <w:rPr>
          <w:rFonts w:ascii="Tahoma" w:hAnsi="Tahoma" w:cs="Tahoma"/>
          <w:color w:val="000000"/>
        </w:rPr>
        <w:t xml:space="preserve">który ulega redukcji po wypłacie </w:t>
      </w:r>
      <w:r w:rsidRPr="00E365C7">
        <w:rPr>
          <w:rFonts w:ascii="Tahoma" w:hAnsi="Tahoma" w:cs="Tahoma"/>
        </w:rPr>
        <w:t>odszkodowania.</w:t>
      </w:r>
    </w:p>
    <w:p w14:paraId="3794E185" w14:textId="77777777" w:rsidR="00F639EF" w:rsidRPr="00E365C7" w:rsidRDefault="00F639EF" w:rsidP="00E365C7">
      <w:pPr>
        <w:ind w:left="426"/>
        <w:jc w:val="both"/>
        <w:rPr>
          <w:rFonts w:ascii="Tahoma" w:hAnsi="Tahoma" w:cs="Tahoma"/>
          <w:b/>
        </w:rPr>
      </w:pPr>
      <w:r w:rsidRPr="00E365C7">
        <w:rPr>
          <w:rFonts w:ascii="Tahoma" w:hAnsi="Tahoma" w:cs="Tahoma"/>
        </w:rPr>
        <w:t xml:space="preserve">suma ubezpieczenia: </w:t>
      </w:r>
      <w:r w:rsidRPr="00E365C7">
        <w:rPr>
          <w:rFonts w:ascii="Tahoma" w:hAnsi="Tahoma" w:cs="Tahoma"/>
        </w:rPr>
        <w:tab/>
      </w:r>
      <w:r w:rsidRPr="00E365C7">
        <w:rPr>
          <w:rFonts w:ascii="Tahoma" w:hAnsi="Tahoma" w:cs="Tahoma"/>
          <w:b/>
        </w:rPr>
        <w:t>30 000,00 zł</w:t>
      </w:r>
    </w:p>
    <w:p w14:paraId="659C7545" w14:textId="77777777" w:rsidR="00F639EF" w:rsidRPr="00E365C7" w:rsidRDefault="00F639EF" w:rsidP="00E365C7">
      <w:pPr>
        <w:ind w:left="426"/>
        <w:jc w:val="both"/>
        <w:rPr>
          <w:rFonts w:ascii="Tahoma" w:hAnsi="Tahoma" w:cs="Tahoma"/>
          <w:b/>
        </w:rPr>
      </w:pPr>
    </w:p>
    <w:p w14:paraId="3E4BBC9F" w14:textId="77777777" w:rsidR="00F639EF" w:rsidRPr="00E365C7" w:rsidRDefault="00F639EF" w:rsidP="00E365C7">
      <w:pPr>
        <w:ind w:left="426"/>
        <w:jc w:val="both"/>
        <w:rPr>
          <w:rFonts w:ascii="Tahoma" w:hAnsi="Tahoma" w:cs="Tahoma"/>
          <w:b/>
        </w:rPr>
      </w:pPr>
      <w:r w:rsidRPr="00E365C7">
        <w:rPr>
          <w:rFonts w:ascii="Tahoma" w:hAnsi="Tahoma" w:cs="Tahoma"/>
          <w:b/>
        </w:rPr>
        <w:t xml:space="preserve">Mienie pracownicze i uczniowskie </w:t>
      </w:r>
    </w:p>
    <w:p w14:paraId="7A8FF075" w14:textId="77777777" w:rsidR="00F639EF" w:rsidRPr="00E365C7" w:rsidRDefault="00F639EF" w:rsidP="00E365C7">
      <w:pPr>
        <w:ind w:left="2835" w:hanging="2409"/>
        <w:jc w:val="both"/>
        <w:rPr>
          <w:rFonts w:ascii="Tahoma" w:hAnsi="Tahoma" w:cs="Tahoma"/>
        </w:rPr>
      </w:pPr>
      <w:r w:rsidRPr="00E365C7">
        <w:rPr>
          <w:rFonts w:ascii="Tahoma" w:hAnsi="Tahoma" w:cs="Tahoma"/>
        </w:rPr>
        <w:t xml:space="preserve">system ubezpieczenia: </w:t>
      </w:r>
      <w:r w:rsidRPr="00E365C7">
        <w:rPr>
          <w:rFonts w:ascii="Tahoma" w:hAnsi="Tahoma" w:cs="Tahoma"/>
        </w:rPr>
        <w:tab/>
        <w:t>na pierwsze ryzyko z konsumpcją sumy ubezpieczenia, bez limitu na osobę</w:t>
      </w:r>
    </w:p>
    <w:p w14:paraId="7F08AA64" w14:textId="77777777" w:rsidR="00F639EF" w:rsidRPr="00E365C7" w:rsidRDefault="00F639EF" w:rsidP="00E365C7">
      <w:pPr>
        <w:ind w:left="426"/>
        <w:jc w:val="both"/>
        <w:rPr>
          <w:rFonts w:ascii="Tahoma" w:hAnsi="Tahoma" w:cs="Tahoma"/>
        </w:rPr>
      </w:pPr>
      <w:r w:rsidRPr="00E365C7">
        <w:rPr>
          <w:rFonts w:ascii="Tahoma" w:hAnsi="Tahoma" w:cs="Tahoma"/>
        </w:rPr>
        <w:t>rodzaj wartości</w:t>
      </w:r>
      <w:r w:rsidRPr="00E365C7">
        <w:rPr>
          <w:rFonts w:ascii="Tahoma" w:hAnsi="Tahoma" w:cs="Tahoma"/>
        </w:rPr>
        <w:tab/>
        <w:t>wartość rzeczywista</w:t>
      </w:r>
    </w:p>
    <w:p w14:paraId="0A7DC221" w14:textId="77777777" w:rsidR="00F639EF" w:rsidRPr="00E365C7" w:rsidRDefault="00F639EF" w:rsidP="00E365C7">
      <w:pPr>
        <w:ind w:left="426"/>
        <w:jc w:val="both"/>
        <w:rPr>
          <w:rFonts w:ascii="Tahoma" w:hAnsi="Tahoma" w:cs="Tahoma"/>
          <w:b/>
        </w:rPr>
      </w:pPr>
      <w:r w:rsidRPr="00E365C7">
        <w:rPr>
          <w:rFonts w:ascii="Tahoma" w:hAnsi="Tahoma" w:cs="Tahoma"/>
        </w:rPr>
        <w:t xml:space="preserve">suma ubezpieczenia: </w:t>
      </w:r>
      <w:r w:rsidRPr="00E365C7">
        <w:rPr>
          <w:rFonts w:ascii="Tahoma" w:hAnsi="Tahoma" w:cs="Tahoma"/>
        </w:rPr>
        <w:tab/>
      </w:r>
      <w:r w:rsidRPr="00E365C7">
        <w:rPr>
          <w:rFonts w:ascii="Tahoma" w:hAnsi="Tahoma" w:cs="Tahoma"/>
          <w:b/>
        </w:rPr>
        <w:t xml:space="preserve">20 000,00 zł </w:t>
      </w:r>
    </w:p>
    <w:p w14:paraId="158D32F3" w14:textId="77777777" w:rsidR="00F639EF" w:rsidRPr="00E365C7" w:rsidRDefault="00F639EF" w:rsidP="00E365C7">
      <w:pPr>
        <w:ind w:left="426"/>
        <w:jc w:val="both"/>
        <w:rPr>
          <w:rFonts w:ascii="Tahoma" w:hAnsi="Tahoma" w:cs="Tahoma"/>
          <w:b/>
        </w:rPr>
      </w:pPr>
    </w:p>
    <w:p w14:paraId="3E29A7E1" w14:textId="77777777" w:rsidR="00F639EF" w:rsidRPr="00E365C7" w:rsidRDefault="00F639EF" w:rsidP="00E365C7">
      <w:pPr>
        <w:ind w:left="426"/>
        <w:jc w:val="both"/>
        <w:rPr>
          <w:rFonts w:ascii="Tahoma" w:hAnsi="Tahoma" w:cs="Tahoma"/>
          <w:b/>
        </w:rPr>
      </w:pPr>
      <w:r w:rsidRPr="00E365C7">
        <w:rPr>
          <w:rFonts w:ascii="Tahoma" w:hAnsi="Tahoma" w:cs="Tahoma"/>
          <w:b/>
        </w:rPr>
        <w:t>Mienie osobiste członków OSP oraz wyposażenie ratownicze jednostek OSP</w:t>
      </w:r>
    </w:p>
    <w:p w14:paraId="5F1A45A4" w14:textId="77777777" w:rsidR="00F639EF" w:rsidRPr="00E365C7" w:rsidRDefault="00F639EF" w:rsidP="00E365C7">
      <w:pPr>
        <w:ind w:left="2835" w:hanging="2409"/>
        <w:jc w:val="both"/>
        <w:rPr>
          <w:rFonts w:ascii="Tahoma" w:hAnsi="Tahoma" w:cs="Tahoma"/>
        </w:rPr>
      </w:pPr>
      <w:r w:rsidRPr="00E365C7">
        <w:rPr>
          <w:rFonts w:ascii="Tahoma" w:hAnsi="Tahoma" w:cs="Tahoma"/>
        </w:rPr>
        <w:t xml:space="preserve">system ubezpieczenia: </w:t>
      </w:r>
      <w:r w:rsidRPr="00E365C7">
        <w:rPr>
          <w:rFonts w:ascii="Tahoma" w:hAnsi="Tahoma" w:cs="Tahoma"/>
        </w:rPr>
        <w:tab/>
        <w:t>na pierwsze ryzyko z konsumpcją sumy ubezpieczenia, bez limitu na osobę</w:t>
      </w:r>
    </w:p>
    <w:p w14:paraId="0DEE9BCB" w14:textId="7604047D" w:rsidR="00F639EF" w:rsidRPr="00E365C7" w:rsidRDefault="00F639EF" w:rsidP="00E365C7">
      <w:pPr>
        <w:ind w:left="426"/>
        <w:jc w:val="both"/>
        <w:rPr>
          <w:rFonts w:ascii="Tahoma" w:hAnsi="Tahoma" w:cs="Tahoma"/>
        </w:rPr>
      </w:pPr>
      <w:r w:rsidRPr="00E365C7">
        <w:rPr>
          <w:rFonts w:ascii="Tahoma" w:hAnsi="Tahoma" w:cs="Tahoma"/>
        </w:rPr>
        <w:t>rodzaj wartości</w:t>
      </w:r>
      <w:r w:rsidRPr="00E365C7">
        <w:rPr>
          <w:rFonts w:ascii="Tahoma" w:hAnsi="Tahoma" w:cs="Tahoma"/>
        </w:rPr>
        <w:tab/>
      </w:r>
      <w:r w:rsidR="00821A68">
        <w:rPr>
          <w:rFonts w:ascii="Tahoma" w:hAnsi="Tahoma" w:cs="Tahoma"/>
        </w:rPr>
        <w:tab/>
      </w:r>
      <w:r w:rsidRPr="00E365C7">
        <w:rPr>
          <w:rFonts w:ascii="Tahoma" w:hAnsi="Tahoma" w:cs="Tahoma"/>
        </w:rPr>
        <w:t>wartość odtworzeniowa</w:t>
      </w:r>
    </w:p>
    <w:p w14:paraId="15DB6DDA" w14:textId="77777777" w:rsidR="00F639EF" w:rsidRPr="00821A68" w:rsidRDefault="00F639EF" w:rsidP="00E365C7">
      <w:pPr>
        <w:ind w:left="426"/>
        <w:jc w:val="both"/>
        <w:rPr>
          <w:rFonts w:ascii="Tahoma" w:hAnsi="Tahoma" w:cs="Tahoma"/>
          <w:b/>
        </w:rPr>
      </w:pPr>
      <w:r w:rsidRPr="00E365C7">
        <w:rPr>
          <w:rFonts w:ascii="Tahoma" w:hAnsi="Tahoma" w:cs="Tahoma"/>
        </w:rPr>
        <w:t xml:space="preserve">suma ubezpieczenia: </w:t>
      </w:r>
      <w:r w:rsidRPr="00E365C7">
        <w:rPr>
          <w:rFonts w:ascii="Tahoma" w:hAnsi="Tahoma" w:cs="Tahoma"/>
        </w:rPr>
        <w:tab/>
      </w:r>
      <w:r w:rsidRPr="00821A68">
        <w:rPr>
          <w:rFonts w:ascii="Tahoma" w:hAnsi="Tahoma" w:cs="Tahoma"/>
          <w:b/>
        </w:rPr>
        <w:t xml:space="preserve">50 000,00 zł </w:t>
      </w:r>
    </w:p>
    <w:p w14:paraId="1E11F307" w14:textId="380A4583" w:rsidR="00F639EF" w:rsidRPr="00821A68" w:rsidRDefault="00F639EF" w:rsidP="00E365C7">
      <w:pPr>
        <w:ind w:left="426"/>
        <w:jc w:val="both"/>
        <w:rPr>
          <w:rFonts w:ascii="Tahoma" w:hAnsi="Tahoma" w:cs="Tahoma"/>
        </w:rPr>
      </w:pPr>
      <w:r w:rsidRPr="00821A68">
        <w:rPr>
          <w:rFonts w:ascii="Tahoma" w:hAnsi="Tahoma" w:cs="Tahoma"/>
        </w:rPr>
        <w:t xml:space="preserve">Miejsce ubezpieczenia: </w:t>
      </w:r>
      <w:r w:rsidR="00E365C7" w:rsidRPr="00821A68">
        <w:rPr>
          <w:rFonts w:ascii="Tahoma" w:hAnsi="Tahoma" w:cs="Tahoma"/>
        </w:rPr>
        <w:t xml:space="preserve">siedziba, </w:t>
      </w:r>
      <w:r w:rsidRPr="00821A68">
        <w:rPr>
          <w:rFonts w:ascii="Tahoma" w:hAnsi="Tahoma" w:cs="Tahoma"/>
        </w:rPr>
        <w:t>teren wykonywania zadań statutowych, w tym akcji ratowniczych</w:t>
      </w:r>
    </w:p>
    <w:p w14:paraId="31A51B2D" w14:textId="77777777" w:rsidR="00F639EF" w:rsidRPr="00821A68" w:rsidRDefault="00F639EF" w:rsidP="00E365C7">
      <w:pPr>
        <w:ind w:left="426"/>
        <w:jc w:val="both"/>
        <w:rPr>
          <w:rFonts w:ascii="Tahoma" w:hAnsi="Tahoma" w:cs="Tahoma"/>
          <w:b/>
        </w:rPr>
      </w:pPr>
    </w:p>
    <w:p w14:paraId="261059B4" w14:textId="2BCE8C9B" w:rsidR="00F639EF" w:rsidRPr="00821A68" w:rsidRDefault="00F639EF" w:rsidP="00E365C7">
      <w:pPr>
        <w:ind w:left="426"/>
        <w:jc w:val="both"/>
        <w:rPr>
          <w:rFonts w:ascii="Tahoma" w:hAnsi="Tahoma" w:cs="Tahoma"/>
          <w:b/>
        </w:rPr>
      </w:pPr>
      <w:r w:rsidRPr="00821A68">
        <w:rPr>
          <w:rFonts w:ascii="Tahoma" w:hAnsi="Tahoma" w:cs="Tahoma"/>
          <w:b/>
        </w:rPr>
        <w:t>Środki obrotowe</w:t>
      </w:r>
    </w:p>
    <w:p w14:paraId="5C4E0563" w14:textId="77777777" w:rsidR="00F639EF" w:rsidRPr="00821A68" w:rsidRDefault="00F639EF" w:rsidP="00E365C7">
      <w:pPr>
        <w:ind w:left="2835" w:hanging="2409"/>
        <w:jc w:val="both"/>
        <w:rPr>
          <w:rFonts w:ascii="Tahoma" w:hAnsi="Tahoma" w:cs="Tahoma"/>
        </w:rPr>
      </w:pPr>
      <w:r w:rsidRPr="00821A68">
        <w:rPr>
          <w:rFonts w:ascii="Tahoma" w:hAnsi="Tahoma" w:cs="Tahoma"/>
        </w:rPr>
        <w:t xml:space="preserve">system ubezpieczenia: </w:t>
      </w:r>
      <w:r w:rsidRPr="00821A68">
        <w:rPr>
          <w:rFonts w:ascii="Tahoma" w:hAnsi="Tahoma" w:cs="Tahoma"/>
        </w:rPr>
        <w:tab/>
        <w:t>na pierwsze ryzyko z konsumpcją sumy ubezpieczenia</w:t>
      </w:r>
    </w:p>
    <w:p w14:paraId="38318D3E" w14:textId="77777777" w:rsidR="00F639EF" w:rsidRPr="00821A68" w:rsidRDefault="00F639EF" w:rsidP="00E365C7">
      <w:pPr>
        <w:tabs>
          <w:tab w:val="left" w:pos="2835"/>
        </w:tabs>
        <w:ind w:left="2835" w:hanging="2409"/>
        <w:jc w:val="both"/>
        <w:rPr>
          <w:rFonts w:ascii="Tahoma" w:hAnsi="Tahoma" w:cs="Tahoma"/>
          <w:b/>
        </w:rPr>
      </w:pPr>
      <w:r w:rsidRPr="00821A68">
        <w:rPr>
          <w:rFonts w:ascii="Tahoma" w:hAnsi="Tahoma" w:cs="Tahoma"/>
        </w:rPr>
        <w:t>rodzaj wartości</w:t>
      </w:r>
      <w:r w:rsidRPr="00821A68">
        <w:rPr>
          <w:rFonts w:ascii="Tahoma" w:hAnsi="Tahoma" w:cs="Tahoma"/>
        </w:rPr>
        <w:tab/>
        <w:t>wartość zakupu/wytworzenia</w:t>
      </w:r>
    </w:p>
    <w:p w14:paraId="60045B0A" w14:textId="3B3E1BD2" w:rsidR="00F639EF" w:rsidRPr="00821A68" w:rsidRDefault="00F639EF" w:rsidP="00E365C7">
      <w:pPr>
        <w:ind w:left="426"/>
        <w:jc w:val="both"/>
        <w:rPr>
          <w:rFonts w:ascii="Tahoma" w:hAnsi="Tahoma" w:cs="Tahoma"/>
          <w:b/>
        </w:rPr>
      </w:pPr>
      <w:r w:rsidRPr="00821A68">
        <w:rPr>
          <w:rFonts w:ascii="Tahoma" w:hAnsi="Tahoma" w:cs="Tahoma"/>
        </w:rPr>
        <w:t xml:space="preserve">suma ubezpieczenia: </w:t>
      </w:r>
      <w:r w:rsidRPr="00821A68">
        <w:rPr>
          <w:rFonts w:ascii="Tahoma" w:hAnsi="Tahoma" w:cs="Tahoma"/>
        </w:rPr>
        <w:tab/>
      </w:r>
      <w:r w:rsidR="00821A68" w:rsidRPr="00821A68">
        <w:rPr>
          <w:rFonts w:ascii="Tahoma" w:hAnsi="Tahoma" w:cs="Tahoma"/>
          <w:b/>
        </w:rPr>
        <w:t>3</w:t>
      </w:r>
      <w:r w:rsidRPr="00821A68">
        <w:rPr>
          <w:rFonts w:ascii="Tahoma" w:hAnsi="Tahoma" w:cs="Tahoma"/>
          <w:b/>
        </w:rPr>
        <w:t>0 000,00 zł</w:t>
      </w:r>
    </w:p>
    <w:p w14:paraId="544DEFD3" w14:textId="77777777" w:rsidR="00FC2305" w:rsidRPr="00821A68" w:rsidRDefault="00FC2305" w:rsidP="00E365C7">
      <w:pPr>
        <w:ind w:left="426"/>
        <w:contextualSpacing/>
        <w:jc w:val="both"/>
        <w:rPr>
          <w:rFonts w:ascii="Tahoma" w:eastAsia="Calibri" w:hAnsi="Tahoma" w:cs="Tahoma"/>
          <w:b/>
          <w:lang w:eastAsia="en-US"/>
        </w:rPr>
      </w:pPr>
    </w:p>
    <w:p w14:paraId="09CAA52F" w14:textId="000FE285" w:rsidR="00FC2305" w:rsidRPr="00E365C7" w:rsidRDefault="00FC2305" w:rsidP="00E365C7">
      <w:pPr>
        <w:ind w:left="426"/>
        <w:contextualSpacing/>
        <w:jc w:val="both"/>
        <w:rPr>
          <w:rFonts w:ascii="Tahoma" w:eastAsia="Calibri" w:hAnsi="Tahoma" w:cs="Tahoma"/>
          <w:b/>
          <w:lang w:eastAsia="en-US"/>
        </w:rPr>
      </w:pPr>
      <w:r w:rsidRPr="00821A68">
        <w:rPr>
          <w:rFonts w:ascii="Tahoma" w:eastAsia="Calibri" w:hAnsi="Tahoma" w:cs="Tahoma"/>
          <w:b/>
          <w:lang w:eastAsia="en-US"/>
        </w:rPr>
        <w:t xml:space="preserve">Pojemniki na odpady należące do ubezpieczającego lub pojemniki użyczone przez ubezpieczającego na terenie </w:t>
      </w:r>
      <w:r w:rsidR="00E365C7" w:rsidRPr="00821A68">
        <w:rPr>
          <w:rFonts w:ascii="Tahoma" w:eastAsia="Calibri" w:hAnsi="Tahoma" w:cs="Tahoma"/>
          <w:b/>
          <w:lang w:eastAsia="en-US"/>
        </w:rPr>
        <w:t>Gminy</w:t>
      </w:r>
      <w:r w:rsidR="00E365C7" w:rsidRPr="00E365C7">
        <w:rPr>
          <w:rFonts w:ascii="Tahoma" w:eastAsia="Calibri" w:hAnsi="Tahoma" w:cs="Tahoma"/>
          <w:b/>
          <w:lang w:eastAsia="en-US"/>
        </w:rPr>
        <w:t xml:space="preserve"> Kołaczkowo</w:t>
      </w:r>
    </w:p>
    <w:p w14:paraId="3E2FC009" w14:textId="2ACB1BA9" w:rsidR="00FC2305" w:rsidRPr="00E365C7" w:rsidRDefault="00FC2305" w:rsidP="00E365C7">
      <w:pPr>
        <w:ind w:left="426"/>
        <w:contextualSpacing/>
        <w:jc w:val="both"/>
        <w:rPr>
          <w:rFonts w:ascii="Tahoma" w:eastAsia="Calibri" w:hAnsi="Tahoma" w:cs="Tahoma"/>
          <w:lang w:eastAsia="en-US"/>
        </w:rPr>
      </w:pPr>
      <w:r w:rsidRPr="00E365C7">
        <w:rPr>
          <w:rFonts w:ascii="Tahoma" w:eastAsia="Calibri" w:hAnsi="Tahoma" w:cs="Tahoma"/>
          <w:lang w:eastAsia="en-US"/>
        </w:rPr>
        <w:t xml:space="preserve">system ubezpieczenia: na pierwsze ryzyko </w:t>
      </w:r>
      <w:r w:rsidRPr="00E365C7">
        <w:rPr>
          <w:rFonts w:ascii="Tahoma" w:hAnsi="Tahoma" w:cs="Tahoma"/>
        </w:rPr>
        <w:t>z konsumpcją sumy ubezpieczenia</w:t>
      </w:r>
    </w:p>
    <w:p w14:paraId="48E6E971" w14:textId="0D5AEB15" w:rsidR="00FC2305" w:rsidRPr="00E365C7" w:rsidRDefault="00FC2305" w:rsidP="00E365C7">
      <w:pPr>
        <w:ind w:left="426"/>
        <w:contextualSpacing/>
        <w:jc w:val="both"/>
        <w:rPr>
          <w:rFonts w:ascii="Tahoma" w:eastAsia="Calibri" w:hAnsi="Tahoma" w:cs="Tahoma"/>
          <w:lang w:eastAsia="en-US"/>
        </w:rPr>
      </w:pPr>
      <w:r w:rsidRPr="00E365C7">
        <w:rPr>
          <w:rFonts w:ascii="Tahoma" w:eastAsia="Calibri" w:hAnsi="Tahoma" w:cs="Tahoma"/>
          <w:lang w:eastAsia="en-US"/>
        </w:rPr>
        <w:t xml:space="preserve">rodzaj wartości: </w:t>
      </w:r>
      <w:r w:rsidR="00821A68">
        <w:rPr>
          <w:rFonts w:ascii="Tahoma" w:eastAsia="Calibri" w:hAnsi="Tahoma" w:cs="Tahoma"/>
          <w:lang w:eastAsia="en-US"/>
        </w:rPr>
        <w:tab/>
      </w:r>
      <w:r w:rsidR="00821A68">
        <w:rPr>
          <w:rFonts w:ascii="Tahoma" w:eastAsia="Calibri" w:hAnsi="Tahoma" w:cs="Tahoma"/>
          <w:lang w:eastAsia="en-US"/>
        </w:rPr>
        <w:tab/>
      </w:r>
      <w:r w:rsidRPr="00E365C7">
        <w:rPr>
          <w:rFonts w:ascii="Tahoma" w:eastAsia="Calibri" w:hAnsi="Tahoma" w:cs="Tahoma"/>
          <w:lang w:eastAsia="en-US"/>
        </w:rPr>
        <w:t xml:space="preserve">wartość odtworzeniowa </w:t>
      </w:r>
    </w:p>
    <w:p w14:paraId="5D967B86" w14:textId="73F940A5" w:rsidR="00FC2305" w:rsidRPr="00E365C7" w:rsidRDefault="00FC2305" w:rsidP="00E365C7">
      <w:pPr>
        <w:ind w:left="426"/>
        <w:contextualSpacing/>
        <w:jc w:val="both"/>
        <w:rPr>
          <w:rFonts w:ascii="Tahoma" w:eastAsia="Calibri" w:hAnsi="Tahoma" w:cs="Tahoma"/>
          <w:b/>
          <w:bCs/>
          <w:lang w:eastAsia="en-US"/>
        </w:rPr>
      </w:pPr>
      <w:r w:rsidRPr="00E365C7">
        <w:rPr>
          <w:rFonts w:ascii="Tahoma" w:eastAsia="Calibri" w:hAnsi="Tahoma" w:cs="Tahoma"/>
          <w:lang w:eastAsia="en-US"/>
        </w:rPr>
        <w:t>suma ubezpieczenia</w:t>
      </w:r>
      <w:r w:rsidRPr="00E365C7">
        <w:rPr>
          <w:rFonts w:ascii="Tahoma" w:eastAsia="Calibri" w:hAnsi="Tahoma" w:cs="Tahoma"/>
          <w:b/>
          <w:lang w:eastAsia="en-US"/>
        </w:rPr>
        <w:t>:</w:t>
      </w:r>
      <w:r w:rsidRPr="00E365C7">
        <w:rPr>
          <w:rFonts w:ascii="Tahoma" w:eastAsia="Calibri" w:hAnsi="Tahoma" w:cs="Tahoma"/>
          <w:b/>
          <w:bCs/>
          <w:lang w:eastAsia="en-US"/>
        </w:rPr>
        <w:t xml:space="preserve">   </w:t>
      </w:r>
      <w:r w:rsidR="00821A68">
        <w:rPr>
          <w:rFonts w:ascii="Tahoma" w:eastAsia="Calibri" w:hAnsi="Tahoma" w:cs="Tahoma"/>
          <w:b/>
          <w:bCs/>
          <w:lang w:eastAsia="en-US"/>
        </w:rPr>
        <w:tab/>
      </w:r>
      <w:r w:rsidRPr="00E365C7">
        <w:rPr>
          <w:rFonts w:ascii="Tahoma" w:eastAsia="Calibri" w:hAnsi="Tahoma" w:cs="Tahoma"/>
          <w:b/>
          <w:bCs/>
          <w:lang w:eastAsia="en-US"/>
        </w:rPr>
        <w:t xml:space="preserve">10 000,00 zł </w:t>
      </w:r>
    </w:p>
    <w:p w14:paraId="24B49D28" w14:textId="77777777" w:rsidR="00DE3276" w:rsidRPr="00E365C7" w:rsidRDefault="00DE3276" w:rsidP="00E365C7">
      <w:pPr>
        <w:ind w:left="426"/>
        <w:contextualSpacing/>
        <w:jc w:val="both"/>
        <w:rPr>
          <w:rFonts w:ascii="Tahoma" w:eastAsia="Calibri" w:hAnsi="Tahoma" w:cs="Tahoma"/>
          <w:b/>
          <w:bCs/>
          <w:lang w:eastAsia="en-US"/>
        </w:rPr>
      </w:pPr>
    </w:p>
    <w:p w14:paraId="373D70FE" w14:textId="1A0757F1" w:rsidR="00FC2305" w:rsidRPr="00E365C7" w:rsidRDefault="00FC2305" w:rsidP="00E365C7">
      <w:pPr>
        <w:ind w:left="426"/>
        <w:jc w:val="both"/>
        <w:rPr>
          <w:rFonts w:ascii="Tahoma" w:eastAsia="Calibri" w:hAnsi="Tahoma" w:cs="Tahoma"/>
          <w:b/>
          <w:bCs/>
          <w:lang w:eastAsia="en-US"/>
        </w:rPr>
      </w:pPr>
      <w:bookmarkStart w:id="15" w:name="_Hlk64990296"/>
      <w:r w:rsidRPr="00E365C7">
        <w:rPr>
          <w:rFonts w:ascii="Tahoma" w:eastAsia="Calibri" w:hAnsi="Tahoma" w:cs="Tahoma"/>
          <w:b/>
          <w:bCs/>
          <w:lang w:eastAsia="en-US"/>
        </w:rPr>
        <w:t xml:space="preserve">Namioty </w:t>
      </w:r>
      <w:r w:rsidR="00E73F4C" w:rsidRPr="00E365C7">
        <w:rPr>
          <w:rFonts w:ascii="Tahoma" w:eastAsia="Calibri" w:hAnsi="Tahoma" w:cs="Tahoma"/>
          <w:b/>
          <w:bCs/>
          <w:lang w:eastAsia="en-US"/>
        </w:rPr>
        <w:t>nie wykazane do ubezpieczenia na sumy stałe</w:t>
      </w:r>
    </w:p>
    <w:p w14:paraId="4B248608" w14:textId="52239CD3" w:rsidR="00FC2305" w:rsidRPr="00E365C7" w:rsidRDefault="00FC2305" w:rsidP="00E365C7">
      <w:pPr>
        <w:ind w:left="426"/>
        <w:contextualSpacing/>
        <w:jc w:val="both"/>
        <w:rPr>
          <w:rFonts w:ascii="Tahoma" w:eastAsia="Calibri" w:hAnsi="Tahoma" w:cs="Tahoma"/>
          <w:lang w:eastAsia="en-US"/>
        </w:rPr>
      </w:pPr>
      <w:r w:rsidRPr="00E365C7">
        <w:rPr>
          <w:rFonts w:ascii="Tahoma" w:eastAsia="Calibri" w:hAnsi="Tahoma" w:cs="Tahoma"/>
          <w:lang w:eastAsia="en-US"/>
        </w:rPr>
        <w:t xml:space="preserve">system ubezpieczenia: na pierwsze ryzyko </w:t>
      </w:r>
      <w:r w:rsidRPr="00E365C7">
        <w:rPr>
          <w:rFonts w:ascii="Tahoma" w:hAnsi="Tahoma" w:cs="Tahoma"/>
        </w:rPr>
        <w:t>z konsumpcją sumy ubezpieczenia</w:t>
      </w:r>
    </w:p>
    <w:p w14:paraId="5336BEDE" w14:textId="616DB09B" w:rsidR="00FC2305" w:rsidRPr="00E365C7" w:rsidRDefault="00FC2305" w:rsidP="00E365C7">
      <w:pPr>
        <w:ind w:left="429"/>
        <w:contextualSpacing/>
        <w:jc w:val="both"/>
        <w:rPr>
          <w:rFonts w:ascii="Tahoma" w:eastAsia="Calibri" w:hAnsi="Tahoma" w:cs="Tahoma"/>
          <w:lang w:eastAsia="en-US"/>
        </w:rPr>
      </w:pPr>
      <w:r w:rsidRPr="00E365C7">
        <w:rPr>
          <w:rFonts w:ascii="Tahoma" w:eastAsia="Calibri" w:hAnsi="Tahoma" w:cs="Tahoma"/>
          <w:lang w:eastAsia="en-US"/>
        </w:rPr>
        <w:t xml:space="preserve">rodzaj wartości: </w:t>
      </w:r>
      <w:r w:rsidR="00821A68">
        <w:rPr>
          <w:rFonts w:ascii="Tahoma" w:eastAsia="Calibri" w:hAnsi="Tahoma" w:cs="Tahoma"/>
          <w:lang w:eastAsia="en-US"/>
        </w:rPr>
        <w:tab/>
      </w:r>
      <w:r w:rsidR="00821A68">
        <w:rPr>
          <w:rFonts w:ascii="Tahoma" w:eastAsia="Calibri" w:hAnsi="Tahoma" w:cs="Tahoma"/>
          <w:lang w:eastAsia="en-US"/>
        </w:rPr>
        <w:tab/>
      </w:r>
      <w:r w:rsidRPr="00E365C7">
        <w:rPr>
          <w:rFonts w:ascii="Tahoma" w:eastAsia="Calibri" w:hAnsi="Tahoma" w:cs="Tahoma"/>
          <w:lang w:eastAsia="en-US"/>
        </w:rPr>
        <w:t xml:space="preserve">wartość odtworzeniowa </w:t>
      </w:r>
    </w:p>
    <w:p w14:paraId="76451BF1" w14:textId="481D233E" w:rsidR="00FC2305" w:rsidRPr="00E365C7" w:rsidRDefault="00FC2305" w:rsidP="00E365C7">
      <w:pPr>
        <w:ind w:left="429"/>
        <w:contextualSpacing/>
        <w:jc w:val="both"/>
        <w:rPr>
          <w:rFonts w:ascii="Tahoma" w:eastAsia="Calibri" w:hAnsi="Tahoma" w:cs="Tahoma"/>
          <w:b/>
          <w:bCs/>
          <w:lang w:eastAsia="en-US"/>
        </w:rPr>
      </w:pPr>
      <w:r w:rsidRPr="00E365C7">
        <w:rPr>
          <w:rFonts w:ascii="Tahoma" w:eastAsia="Calibri" w:hAnsi="Tahoma" w:cs="Tahoma"/>
          <w:lang w:eastAsia="en-US"/>
        </w:rPr>
        <w:t>suma ubezpieczenia</w:t>
      </w:r>
      <w:r w:rsidRPr="00E365C7">
        <w:rPr>
          <w:rFonts w:ascii="Tahoma" w:eastAsia="Calibri" w:hAnsi="Tahoma" w:cs="Tahoma"/>
          <w:b/>
          <w:lang w:eastAsia="en-US"/>
        </w:rPr>
        <w:t>:</w:t>
      </w:r>
      <w:r w:rsidRPr="00E365C7">
        <w:rPr>
          <w:rFonts w:ascii="Tahoma" w:eastAsia="Calibri" w:hAnsi="Tahoma" w:cs="Tahoma"/>
          <w:b/>
          <w:bCs/>
          <w:lang w:eastAsia="en-US"/>
        </w:rPr>
        <w:t xml:space="preserve">   </w:t>
      </w:r>
      <w:r w:rsidR="00821A68">
        <w:rPr>
          <w:rFonts w:ascii="Tahoma" w:eastAsia="Calibri" w:hAnsi="Tahoma" w:cs="Tahoma"/>
          <w:b/>
          <w:bCs/>
          <w:lang w:eastAsia="en-US"/>
        </w:rPr>
        <w:tab/>
      </w:r>
      <w:r w:rsidRPr="00E365C7">
        <w:rPr>
          <w:rFonts w:ascii="Tahoma" w:eastAsia="Calibri" w:hAnsi="Tahoma" w:cs="Tahoma"/>
          <w:b/>
          <w:bCs/>
          <w:lang w:eastAsia="en-US"/>
        </w:rPr>
        <w:t>10 000,00 zł</w:t>
      </w:r>
    </w:p>
    <w:bookmarkEnd w:id="15"/>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6"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lastRenderedPageBreak/>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6"/>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77777777" w:rsidR="00F639EF" w:rsidRPr="00821A68" w:rsidRDefault="00F639EF" w:rsidP="00F639EF">
      <w:pPr>
        <w:ind w:left="426"/>
        <w:jc w:val="both"/>
        <w:rPr>
          <w:rFonts w:ascii="Tahoma" w:hAnsi="Tahoma" w:cs="Tahoma"/>
          <w:b/>
        </w:rPr>
      </w:pPr>
      <w:r w:rsidRPr="00F576F1">
        <w:rPr>
          <w:rFonts w:ascii="Tahoma" w:hAnsi="Tahoma" w:cs="Tahoma"/>
        </w:rPr>
        <w:t xml:space="preserve">suma </w:t>
      </w:r>
      <w:r w:rsidRPr="00821A68">
        <w:rPr>
          <w:rFonts w:ascii="Tahoma" w:hAnsi="Tahoma" w:cs="Tahoma"/>
        </w:rPr>
        <w:t>ubezpieczenia:</w:t>
      </w:r>
      <w:r w:rsidRPr="00821A68">
        <w:rPr>
          <w:rFonts w:ascii="Tahoma" w:hAnsi="Tahoma" w:cs="Tahoma"/>
          <w:b/>
        </w:rPr>
        <w:t xml:space="preserve"> </w:t>
      </w:r>
      <w:r w:rsidRPr="00821A68">
        <w:rPr>
          <w:rFonts w:ascii="Tahoma" w:hAnsi="Tahoma" w:cs="Tahoma"/>
          <w:b/>
        </w:rPr>
        <w:tab/>
        <w:t xml:space="preserve">300 000,00 zł </w:t>
      </w:r>
    </w:p>
    <w:p w14:paraId="606A62EF" w14:textId="77777777" w:rsidR="00F639EF" w:rsidRPr="00821A68" w:rsidRDefault="00F639EF" w:rsidP="00F639EF">
      <w:pPr>
        <w:ind w:left="426"/>
        <w:jc w:val="both"/>
        <w:rPr>
          <w:rFonts w:ascii="Tahoma" w:hAnsi="Tahoma" w:cs="Tahoma"/>
          <w:b/>
        </w:rPr>
      </w:pPr>
    </w:p>
    <w:p w14:paraId="6C6241D0" w14:textId="77777777" w:rsidR="00F639EF" w:rsidRPr="00821A68" w:rsidRDefault="00F639EF" w:rsidP="00F639EF">
      <w:pPr>
        <w:ind w:left="426"/>
        <w:jc w:val="both"/>
        <w:rPr>
          <w:rFonts w:ascii="Tahoma" w:hAnsi="Tahoma" w:cs="Tahoma"/>
          <w:b/>
        </w:rPr>
      </w:pPr>
      <w:r w:rsidRPr="00821A68">
        <w:rPr>
          <w:rFonts w:ascii="Tahoma" w:hAnsi="Tahoma" w:cs="Tahoma"/>
          <w:b/>
        </w:rPr>
        <w:t>Środki obrotowe*</w:t>
      </w:r>
    </w:p>
    <w:p w14:paraId="1083C459" w14:textId="77777777" w:rsidR="00F639EF" w:rsidRPr="00821A68" w:rsidRDefault="00F639EF" w:rsidP="00F639EF">
      <w:pPr>
        <w:ind w:left="426"/>
        <w:jc w:val="both"/>
        <w:rPr>
          <w:rFonts w:ascii="Tahoma" w:hAnsi="Tahoma" w:cs="Tahoma"/>
        </w:rPr>
      </w:pPr>
      <w:r w:rsidRPr="00821A68">
        <w:rPr>
          <w:rFonts w:ascii="Tahoma" w:hAnsi="Tahoma" w:cs="Tahoma"/>
        </w:rPr>
        <w:t>system ubezpieczenia: na pierwsze ryzyko z konsumpcją sumy ubezpieczenia</w:t>
      </w:r>
    </w:p>
    <w:p w14:paraId="2A104082" w14:textId="77777777" w:rsidR="00F639EF" w:rsidRPr="00821A68" w:rsidRDefault="00F639EF" w:rsidP="00F639EF">
      <w:pPr>
        <w:tabs>
          <w:tab w:val="left" w:pos="2835"/>
        </w:tabs>
        <w:ind w:left="426"/>
        <w:jc w:val="both"/>
        <w:rPr>
          <w:rFonts w:ascii="Tahoma" w:hAnsi="Tahoma" w:cs="Tahoma"/>
        </w:rPr>
      </w:pPr>
      <w:r w:rsidRPr="00821A68">
        <w:rPr>
          <w:rFonts w:ascii="Tahoma" w:hAnsi="Tahoma" w:cs="Tahoma"/>
        </w:rPr>
        <w:t>rodzaj wartości</w:t>
      </w:r>
      <w:r w:rsidRPr="00821A68">
        <w:rPr>
          <w:rFonts w:ascii="Tahoma" w:hAnsi="Tahoma" w:cs="Tahoma"/>
        </w:rPr>
        <w:tab/>
        <w:t>wartość zakupu/wytworzenia</w:t>
      </w:r>
    </w:p>
    <w:p w14:paraId="4C877B37" w14:textId="7B2C8555" w:rsidR="00F639EF" w:rsidRPr="00821A68" w:rsidRDefault="00F639EF" w:rsidP="00F639EF">
      <w:pPr>
        <w:ind w:left="426"/>
        <w:jc w:val="both"/>
        <w:rPr>
          <w:rFonts w:ascii="Tahoma" w:hAnsi="Tahoma" w:cs="Tahoma"/>
          <w:b/>
        </w:rPr>
      </w:pPr>
      <w:r w:rsidRPr="00821A68">
        <w:rPr>
          <w:rFonts w:ascii="Tahoma" w:hAnsi="Tahoma" w:cs="Tahoma"/>
        </w:rPr>
        <w:t>suma ubezpieczenia:</w:t>
      </w:r>
      <w:r w:rsidRPr="00821A68">
        <w:rPr>
          <w:rFonts w:ascii="Tahoma" w:hAnsi="Tahoma" w:cs="Tahoma"/>
        </w:rPr>
        <w:tab/>
      </w:r>
      <w:r w:rsidR="00821A68" w:rsidRPr="00821A68">
        <w:rPr>
          <w:rFonts w:ascii="Tahoma" w:hAnsi="Tahoma" w:cs="Tahoma"/>
          <w:b/>
        </w:rPr>
        <w:t>3</w:t>
      </w:r>
      <w:r w:rsidRPr="00821A68">
        <w:rPr>
          <w:rFonts w:ascii="Tahoma" w:hAnsi="Tahoma" w:cs="Tahoma"/>
          <w:b/>
        </w:rPr>
        <w:t>0 000,00 zł</w:t>
      </w:r>
    </w:p>
    <w:p w14:paraId="75206FF1" w14:textId="77777777" w:rsidR="00F639EF" w:rsidRPr="00821A68" w:rsidRDefault="00F639EF" w:rsidP="00F639EF">
      <w:pPr>
        <w:ind w:left="426"/>
        <w:rPr>
          <w:rFonts w:ascii="Tahoma" w:hAnsi="Tahoma" w:cs="Tahoma"/>
        </w:rPr>
      </w:pPr>
    </w:p>
    <w:p w14:paraId="787356FA" w14:textId="77777777" w:rsidR="00F639EF" w:rsidRPr="00821A68" w:rsidRDefault="00F639EF" w:rsidP="00F639EF">
      <w:pPr>
        <w:ind w:left="426"/>
        <w:rPr>
          <w:rFonts w:ascii="Tahoma" w:hAnsi="Tahoma" w:cs="Tahoma"/>
          <w:b/>
        </w:rPr>
      </w:pPr>
      <w:r w:rsidRPr="00821A68">
        <w:rPr>
          <w:rFonts w:ascii="Tahoma" w:hAnsi="Tahoma" w:cs="Tahoma"/>
          <w:b/>
        </w:rPr>
        <w:t>Mienie pracownicze i uczniowskie</w:t>
      </w:r>
    </w:p>
    <w:p w14:paraId="7BDC9A58" w14:textId="77777777" w:rsidR="00F639EF" w:rsidRPr="00821A68" w:rsidRDefault="00F639EF" w:rsidP="00F639EF">
      <w:pPr>
        <w:ind w:left="2835" w:hanging="2409"/>
        <w:jc w:val="both"/>
        <w:rPr>
          <w:rFonts w:ascii="Tahoma" w:hAnsi="Tahoma" w:cs="Tahoma"/>
        </w:rPr>
      </w:pPr>
      <w:r w:rsidRPr="00821A68">
        <w:rPr>
          <w:rFonts w:ascii="Tahoma" w:hAnsi="Tahoma" w:cs="Tahoma"/>
        </w:rPr>
        <w:t xml:space="preserve">system ubezpieczenia: </w:t>
      </w:r>
      <w:r w:rsidRPr="00821A68">
        <w:rPr>
          <w:rFonts w:ascii="Tahoma" w:hAnsi="Tahoma" w:cs="Tahoma"/>
        </w:rPr>
        <w:tab/>
        <w:t>na pierwsze ryzyko z konsumpcją sumy ubezpieczenia, bez limitu na pracownika/ ucznia</w:t>
      </w:r>
    </w:p>
    <w:p w14:paraId="591A26F7" w14:textId="77777777" w:rsidR="00F639EF" w:rsidRPr="00821A68" w:rsidRDefault="00F639EF" w:rsidP="00F639EF">
      <w:pPr>
        <w:ind w:left="2835" w:hanging="2409"/>
        <w:jc w:val="both"/>
        <w:rPr>
          <w:rFonts w:ascii="Tahoma" w:hAnsi="Tahoma" w:cs="Tahoma"/>
        </w:rPr>
      </w:pPr>
      <w:r w:rsidRPr="00821A68">
        <w:rPr>
          <w:rFonts w:ascii="Tahoma" w:hAnsi="Tahoma" w:cs="Tahoma"/>
        </w:rPr>
        <w:t>rodzaj wartości</w:t>
      </w:r>
      <w:r w:rsidRPr="00821A68">
        <w:rPr>
          <w:rFonts w:ascii="Tahoma" w:hAnsi="Tahoma" w:cs="Tahoma"/>
        </w:rPr>
        <w:tab/>
        <w:t>wartość rzeczywista</w:t>
      </w:r>
    </w:p>
    <w:p w14:paraId="5B55BB74" w14:textId="77777777" w:rsidR="00F639EF" w:rsidRPr="00821A68" w:rsidRDefault="00F639EF" w:rsidP="00F639EF">
      <w:pPr>
        <w:ind w:left="426"/>
        <w:rPr>
          <w:rFonts w:ascii="Tahoma" w:hAnsi="Tahoma" w:cs="Tahoma"/>
          <w:b/>
        </w:rPr>
      </w:pPr>
      <w:r w:rsidRPr="00821A68">
        <w:rPr>
          <w:rFonts w:ascii="Tahoma" w:hAnsi="Tahoma" w:cs="Tahoma"/>
        </w:rPr>
        <w:t xml:space="preserve">suma ubezpieczenia: </w:t>
      </w:r>
      <w:r w:rsidRPr="00821A68">
        <w:rPr>
          <w:rFonts w:ascii="Tahoma" w:hAnsi="Tahoma" w:cs="Tahoma"/>
        </w:rPr>
        <w:tab/>
      </w:r>
      <w:r w:rsidRPr="00821A68">
        <w:rPr>
          <w:rFonts w:ascii="Tahoma" w:hAnsi="Tahoma" w:cs="Tahoma"/>
          <w:b/>
        </w:rPr>
        <w:t>20 000,00 zł</w:t>
      </w:r>
    </w:p>
    <w:p w14:paraId="0305364C" w14:textId="77777777" w:rsidR="00F639EF" w:rsidRPr="00821A68" w:rsidRDefault="00F639EF" w:rsidP="00F639EF">
      <w:pPr>
        <w:ind w:left="426"/>
        <w:jc w:val="both"/>
        <w:rPr>
          <w:rFonts w:ascii="Tahoma" w:hAnsi="Tahoma" w:cs="Tahoma"/>
          <w:b/>
        </w:rPr>
      </w:pPr>
    </w:p>
    <w:p w14:paraId="29CAF8B9" w14:textId="77777777" w:rsidR="000C25EF" w:rsidRPr="00821A68" w:rsidRDefault="000C25EF" w:rsidP="000C25EF">
      <w:pPr>
        <w:ind w:left="426"/>
        <w:jc w:val="both"/>
        <w:rPr>
          <w:rFonts w:ascii="Tahoma" w:hAnsi="Tahoma" w:cs="Tahoma"/>
          <w:b/>
        </w:rPr>
      </w:pPr>
      <w:r w:rsidRPr="00821A68">
        <w:rPr>
          <w:rFonts w:ascii="Tahoma" w:hAnsi="Tahoma" w:cs="Tahoma"/>
          <w:b/>
        </w:rPr>
        <w:t>Mienie osobiste członków OSP oraz wyposażenie ratownicze jednostek OSP</w:t>
      </w:r>
    </w:p>
    <w:p w14:paraId="6AB496AA" w14:textId="77777777" w:rsidR="000C25EF" w:rsidRPr="00821A68" w:rsidRDefault="000C25EF" w:rsidP="000C25EF">
      <w:pPr>
        <w:ind w:left="2835" w:hanging="2409"/>
        <w:jc w:val="both"/>
        <w:rPr>
          <w:rFonts w:ascii="Tahoma" w:hAnsi="Tahoma" w:cs="Tahoma"/>
        </w:rPr>
      </w:pPr>
      <w:r w:rsidRPr="00821A68">
        <w:rPr>
          <w:rFonts w:ascii="Tahoma" w:hAnsi="Tahoma" w:cs="Tahoma"/>
        </w:rPr>
        <w:t xml:space="preserve">system ubezpieczenia: </w:t>
      </w:r>
      <w:r w:rsidRPr="00821A68">
        <w:rPr>
          <w:rFonts w:ascii="Tahoma" w:hAnsi="Tahoma" w:cs="Tahoma"/>
        </w:rPr>
        <w:tab/>
        <w:t>na pierwsze ryzyko z konsumpcją sumy ubezpieczenia, bez limitu na osobę</w:t>
      </w:r>
    </w:p>
    <w:p w14:paraId="2D04E036" w14:textId="132D1DEF" w:rsidR="000C25EF" w:rsidRPr="00821A68" w:rsidRDefault="000C25EF" w:rsidP="000C25EF">
      <w:pPr>
        <w:ind w:left="426"/>
        <w:jc w:val="both"/>
        <w:rPr>
          <w:rFonts w:ascii="Tahoma" w:hAnsi="Tahoma" w:cs="Tahoma"/>
        </w:rPr>
      </w:pPr>
      <w:r w:rsidRPr="00821A68">
        <w:rPr>
          <w:rFonts w:ascii="Tahoma" w:hAnsi="Tahoma" w:cs="Tahoma"/>
        </w:rPr>
        <w:t>rodzaj wartości</w:t>
      </w:r>
      <w:r w:rsidRPr="00821A68">
        <w:rPr>
          <w:rFonts w:ascii="Tahoma" w:hAnsi="Tahoma" w:cs="Tahoma"/>
        </w:rPr>
        <w:tab/>
      </w:r>
      <w:r w:rsidR="00821A68">
        <w:rPr>
          <w:rFonts w:ascii="Tahoma" w:hAnsi="Tahoma" w:cs="Tahoma"/>
        </w:rPr>
        <w:tab/>
      </w:r>
      <w:r w:rsidRPr="00821A68">
        <w:rPr>
          <w:rFonts w:ascii="Tahoma" w:hAnsi="Tahoma" w:cs="Tahoma"/>
        </w:rPr>
        <w:t>wartość odtworzeniowa</w:t>
      </w:r>
    </w:p>
    <w:p w14:paraId="2F1A3309" w14:textId="77777777" w:rsidR="000C25EF" w:rsidRPr="00E365C7" w:rsidRDefault="000C25EF" w:rsidP="000C25EF">
      <w:pPr>
        <w:ind w:left="426"/>
        <w:jc w:val="both"/>
        <w:rPr>
          <w:rFonts w:ascii="Tahoma" w:hAnsi="Tahoma" w:cs="Tahoma"/>
          <w:b/>
        </w:rPr>
      </w:pPr>
      <w:r w:rsidRPr="00821A68">
        <w:rPr>
          <w:rFonts w:ascii="Tahoma" w:hAnsi="Tahoma" w:cs="Tahoma"/>
        </w:rPr>
        <w:t>suma ubezpieczenia:</w:t>
      </w:r>
      <w:r w:rsidRPr="00E365C7">
        <w:rPr>
          <w:rFonts w:ascii="Tahoma" w:hAnsi="Tahoma" w:cs="Tahoma"/>
        </w:rPr>
        <w:t xml:space="preserve"> </w:t>
      </w:r>
      <w:r w:rsidRPr="00E365C7">
        <w:rPr>
          <w:rFonts w:ascii="Tahoma" w:hAnsi="Tahoma" w:cs="Tahoma"/>
        </w:rPr>
        <w:tab/>
      </w:r>
      <w:r w:rsidRPr="00E365C7">
        <w:rPr>
          <w:rFonts w:ascii="Tahoma" w:hAnsi="Tahoma" w:cs="Tahoma"/>
          <w:b/>
        </w:rPr>
        <w:t xml:space="preserve">50 000,00 zł </w:t>
      </w:r>
    </w:p>
    <w:p w14:paraId="7D365E42" w14:textId="6B40F320" w:rsidR="000C25EF" w:rsidRPr="000C25EF" w:rsidRDefault="000C25EF" w:rsidP="000C25EF">
      <w:pPr>
        <w:ind w:left="426"/>
        <w:jc w:val="both"/>
        <w:rPr>
          <w:rFonts w:ascii="Tahoma" w:hAnsi="Tahoma" w:cs="Tahoma"/>
        </w:rPr>
      </w:pPr>
      <w:r w:rsidRPr="00E365C7">
        <w:rPr>
          <w:rFonts w:ascii="Tahoma" w:hAnsi="Tahoma" w:cs="Tahoma"/>
        </w:rPr>
        <w:t xml:space="preserve">Miejsce ubezpieczenia: </w:t>
      </w:r>
      <w:r>
        <w:rPr>
          <w:rFonts w:ascii="Tahoma" w:hAnsi="Tahoma" w:cs="Tahoma"/>
        </w:rPr>
        <w:t xml:space="preserve">siedziba, </w:t>
      </w:r>
      <w:r w:rsidRPr="00E365C7">
        <w:rPr>
          <w:rFonts w:ascii="Tahoma" w:hAnsi="Tahoma" w:cs="Tahoma"/>
        </w:rPr>
        <w:t>teren wykonywania zadań statutowych, w tym akcji ratowniczych</w:t>
      </w:r>
    </w:p>
    <w:p w14:paraId="47E1AD9F" w14:textId="77777777" w:rsidR="00F639EF" w:rsidRPr="00593154" w:rsidRDefault="00F639EF" w:rsidP="00821A68">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0C25EF"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zewnętrznych </w:t>
      </w:r>
      <w:r w:rsidRPr="000C25EF">
        <w:rPr>
          <w:rFonts w:ascii="Tahoma" w:hAnsi="Tahoma" w:cs="Tahoma"/>
        </w:rPr>
        <w:t>instalacji przesyłowych, pomiarowych i technologicznych należących do Ubezpieczonego, ławek, koszy, pojemników na odpady oraz wyposażenia placów zabaw);</w:t>
      </w:r>
    </w:p>
    <w:p w14:paraId="3C6D5FD5" w14:textId="09A1528F" w:rsidR="00F639EF" w:rsidRPr="000C25EF" w:rsidRDefault="00F639EF" w:rsidP="00F639EF">
      <w:pPr>
        <w:ind w:left="2835"/>
        <w:jc w:val="both"/>
        <w:rPr>
          <w:rFonts w:ascii="Tahoma" w:hAnsi="Tahoma" w:cs="Tahoma"/>
        </w:rPr>
      </w:pPr>
      <w:r w:rsidRPr="000C25EF">
        <w:rPr>
          <w:rFonts w:ascii="Tahoma" w:hAnsi="Tahoma" w:cs="Tahoma"/>
        </w:rPr>
        <w:t>mienie pracownicze i uczniowskie – do limitu odpowiedzialności 2000 zł;</w:t>
      </w:r>
    </w:p>
    <w:p w14:paraId="4B023B54" w14:textId="5F0121BE" w:rsidR="00F639EF" w:rsidRPr="000C25EF" w:rsidRDefault="00F639EF" w:rsidP="00F639EF">
      <w:pPr>
        <w:ind w:left="2835"/>
        <w:jc w:val="both"/>
        <w:rPr>
          <w:rFonts w:ascii="Tahoma" w:hAnsi="Tahoma" w:cs="Tahoma"/>
        </w:rPr>
      </w:pPr>
      <w:r w:rsidRPr="000C25EF">
        <w:rPr>
          <w:rFonts w:ascii="Tahoma" w:hAnsi="Tahoma" w:cs="Tahoma"/>
        </w:rPr>
        <w:t xml:space="preserve">środki obrotowe/zapasy (np. materiały  budowlane i remontowe, części zamienne, paliwo /w tym paliwo w pojazdach </w:t>
      </w:r>
      <w:r w:rsidRPr="000C25EF">
        <w:rPr>
          <w:rFonts w:ascii="Tahoma" w:hAnsi="Tahoma" w:cs="Tahoma"/>
          <w:sz w:val="18"/>
          <w:szCs w:val="18"/>
        </w:rPr>
        <w:t>do limitu 2 000 zł</w:t>
      </w:r>
      <w:r w:rsidRPr="000C25EF">
        <w:rPr>
          <w:rFonts w:ascii="Tahoma" w:hAnsi="Tahoma" w:cs="Tahoma"/>
        </w:rPr>
        <w:t>/, itp.), których posiadanie można udokumentować.</w:t>
      </w:r>
    </w:p>
    <w:p w14:paraId="2FAAF443" w14:textId="77777777" w:rsidR="00F639EF" w:rsidRPr="000C25EF" w:rsidRDefault="00F639EF" w:rsidP="00F639EF">
      <w:pPr>
        <w:tabs>
          <w:tab w:val="left" w:pos="833"/>
        </w:tabs>
        <w:autoSpaceDE w:val="0"/>
        <w:autoSpaceDN w:val="0"/>
        <w:adjustRightInd w:val="0"/>
        <w:ind w:left="2835"/>
        <w:jc w:val="both"/>
        <w:rPr>
          <w:rFonts w:ascii="Tahoma" w:hAnsi="Tahoma" w:cs="Tahoma"/>
        </w:rPr>
      </w:pPr>
      <w:r w:rsidRPr="000C25EF">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0C25EF" w:rsidRDefault="00F639EF" w:rsidP="00F639EF">
      <w:pPr>
        <w:ind w:left="425"/>
        <w:rPr>
          <w:rFonts w:ascii="Tahoma" w:hAnsi="Tahoma" w:cs="Tahoma"/>
          <w:i/>
        </w:rPr>
      </w:pPr>
      <w:r w:rsidRPr="000C25EF">
        <w:rPr>
          <w:rFonts w:ascii="Tahoma" w:hAnsi="Tahoma" w:cs="Tahoma"/>
        </w:rPr>
        <w:t xml:space="preserve">suma ubezpieczenia: </w:t>
      </w:r>
      <w:r w:rsidRPr="000C25EF">
        <w:rPr>
          <w:rFonts w:ascii="Tahoma" w:hAnsi="Tahoma" w:cs="Tahoma"/>
        </w:rPr>
        <w:tab/>
      </w:r>
      <w:r w:rsidRPr="000C25EF">
        <w:rPr>
          <w:rFonts w:ascii="Tahoma" w:hAnsi="Tahoma" w:cs="Tahoma"/>
          <w:b/>
        </w:rPr>
        <w:t>20 000,00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0C25EF"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w:t>
      </w:r>
      <w:r w:rsidRPr="000C25EF">
        <w:rPr>
          <w:rFonts w:ascii="Tahoma" w:hAnsi="Tahoma" w:cs="Tahoma"/>
          <w:sz w:val="20"/>
          <w:szCs w:val="20"/>
          <w:u w:val="single"/>
        </w:rPr>
        <w:t xml:space="preserve">rozszerzenia ochrony ubezpieczeniowej wynikającej z </w:t>
      </w:r>
      <w:r w:rsidRPr="000C25EF">
        <w:rPr>
          <w:rFonts w:ascii="Tahoma" w:hAnsi="Tahoma" w:cs="Tahoma"/>
          <w:b/>
          <w:sz w:val="20"/>
          <w:szCs w:val="20"/>
          <w:u w:val="single"/>
        </w:rPr>
        <w:t>klauzuli szkód mechanicznych</w:t>
      </w:r>
      <w:r w:rsidRPr="000C25EF">
        <w:rPr>
          <w:rFonts w:ascii="Tahoma" w:hAnsi="Tahoma" w:cs="Tahoma"/>
          <w:sz w:val="20"/>
          <w:szCs w:val="20"/>
          <w:u w:val="single"/>
        </w:rPr>
        <w:t>;</w:t>
      </w:r>
    </w:p>
    <w:p w14:paraId="29294CB2" w14:textId="404739F6" w:rsidR="00F639EF" w:rsidRPr="000C25EF"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0C25EF">
        <w:rPr>
          <w:rFonts w:ascii="Tahoma" w:hAnsi="Tahoma" w:cs="Tahoma"/>
          <w:sz w:val="20"/>
          <w:szCs w:val="20"/>
        </w:rPr>
        <w:t>geologiczne i górnicze w rozumieniu Prawa geologicznego i górniczego</w:t>
      </w:r>
      <w:r w:rsidR="00E87015" w:rsidRPr="000C25EF">
        <w:rPr>
          <w:rFonts w:ascii="Tahoma" w:hAnsi="Tahoma" w:cs="Tahoma"/>
          <w:sz w:val="20"/>
          <w:szCs w:val="20"/>
        </w:rPr>
        <w:t xml:space="preserve"> oraz inne wynikające </w:t>
      </w:r>
      <w:r w:rsidR="007B3EB0" w:rsidRPr="000C25EF">
        <w:rPr>
          <w:rFonts w:ascii="Tahoma" w:hAnsi="Tahoma" w:cs="Tahoma"/>
          <w:sz w:val="20"/>
          <w:szCs w:val="20"/>
        </w:rPr>
        <w:t xml:space="preserve">z zapadania lub </w:t>
      </w:r>
      <w:r w:rsidR="00E87015" w:rsidRPr="000C25EF">
        <w:rPr>
          <w:rFonts w:ascii="Tahoma" w:hAnsi="Tahoma" w:cs="Tahoma"/>
          <w:sz w:val="20"/>
          <w:szCs w:val="20"/>
        </w:rPr>
        <w:t>obsuwania się ziemi spowodowanego działalnością człowieka</w:t>
      </w:r>
      <w:r w:rsidRPr="000C25EF">
        <w:rPr>
          <w:rFonts w:ascii="Tahoma" w:hAnsi="Tahoma" w:cs="Tahoma"/>
          <w:sz w:val="20"/>
          <w:szCs w:val="20"/>
        </w:rPr>
        <w:t>;</w:t>
      </w:r>
    </w:p>
    <w:p w14:paraId="30702175" w14:textId="33A75C66" w:rsidR="00F639EF" w:rsidRPr="000C25EF"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0C25EF">
        <w:rPr>
          <w:rFonts w:ascii="Tahoma" w:hAnsi="Tahoma" w:cs="Tahoma"/>
          <w:sz w:val="20"/>
          <w:szCs w:val="20"/>
        </w:rPr>
        <w:t xml:space="preserve">powstałe w związku z prowadzonymi pracami budowlanymi w miejscu ubezpieczenia, </w:t>
      </w:r>
      <w:r w:rsidRPr="000C25EF">
        <w:rPr>
          <w:rFonts w:ascii="Tahoma" w:hAnsi="Tahoma" w:cs="Tahoma"/>
          <w:sz w:val="20"/>
          <w:szCs w:val="20"/>
          <w:u w:val="single"/>
        </w:rPr>
        <w:t xml:space="preserve">z uwzględnieniem rozszerzenia ochrony ubezpieczeniowej wynikającej z </w:t>
      </w:r>
      <w:r w:rsidRPr="000C25EF">
        <w:rPr>
          <w:rFonts w:ascii="Tahoma" w:hAnsi="Tahoma" w:cs="Tahoma"/>
          <w:b/>
          <w:sz w:val="20"/>
          <w:szCs w:val="20"/>
          <w:u w:val="single"/>
        </w:rPr>
        <w:t>klauzuli ubezpieczenia prac budowlano-montażowych</w:t>
      </w:r>
      <w:r w:rsidRPr="000C25EF">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40987403"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36908F92"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z klauzulą ochrony mienia wyłączonego 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08627451"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0C25EF">
        <w:rPr>
          <w:rFonts w:ascii="Tahoma" w:eastAsia="Tahoma,Bold" w:hAnsi="Tahoma" w:cs="Tahoma"/>
          <w:b/>
          <w:bCs/>
          <w:color w:val="auto"/>
          <w:sz w:val="20"/>
          <w:szCs w:val="20"/>
        </w:rPr>
        <w:t>7</w:t>
      </w:r>
      <w:r w:rsidRPr="006A5B36">
        <w:rPr>
          <w:rFonts w:ascii="Tahoma" w:eastAsia="Tahoma,Bold" w:hAnsi="Tahoma" w:cs="Tahoma"/>
          <w:b/>
          <w:bCs/>
          <w:color w:val="auto"/>
          <w:sz w:val="20"/>
          <w:szCs w:val="20"/>
        </w:rPr>
        <w:t>00 m od ubezpieczonych budynków i budowli</w:t>
      </w:r>
      <w:r w:rsidR="000C25EF">
        <w:rPr>
          <w:rFonts w:ascii="Tahoma" w:eastAsia="Tahoma,Bold" w:hAnsi="Tahoma" w:cs="Tahoma"/>
          <w:b/>
          <w:bCs/>
          <w:color w:val="auto"/>
          <w:sz w:val="20"/>
          <w:szCs w:val="20"/>
        </w:rPr>
        <w:t>.</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67402898" w14:textId="77777777" w:rsidR="00821A68" w:rsidRPr="00B42B47" w:rsidRDefault="00821A68"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0C25EF" w:rsidRDefault="00F639EF" w:rsidP="00F639EF">
      <w:pPr>
        <w:jc w:val="both"/>
        <w:rPr>
          <w:rFonts w:ascii="Tahoma" w:hAnsi="Tahoma" w:cs="Tahoma"/>
        </w:rPr>
      </w:pPr>
      <w:r w:rsidRPr="00D5353D">
        <w:rPr>
          <w:rFonts w:ascii="Tahoma" w:hAnsi="Tahoma" w:cs="Tahoma"/>
        </w:rPr>
        <w:t xml:space="preserve">Ubezpieczenie powinno obejmować w </w:t>
      </w:r>
      <w:r w:rsidRPr="000C25EF">
        <w:rPr>
          <w:rFonts w:ascii="Tahoma" w:hAnsi="Tahoma" w:cs="Tahoma"/>
        </w:rPr>
        <w:t>szczególności szkody spowodowane przez:</w:t>
      </w:r>
    </w:p>
    <w:p w14:paraId="13FE11D7" w14:textId="77777777" w:rsidR="00F639EF" w:rsidRPr="000C25EF" w:rsidRDefault="00F639EF" w:rsidP="00540942">
      <w:pPr>
        <w:numPr>
          <w:ilvl w:val="0"/>
          <w:numId w:val="7"/>
        </w:numPr>
        <w:ind w:left="709" w:hanging="283"/>
        <w:jc w:val="both"/>
        <w:rPr>
          <w:rFonts w:ascii="Tahoma" w:hAnsi="Tahoma" w:cs="Tahoma"/>
        </w:rPr>
      </w:pPr>
      <w:r w:rsidRPr="000C25EF">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0C25EF" w:rsidRDefault="00F639EF" w:rsidP="00540942">
      <w:pPr>
        <w:numPr>
          <w:ilvl w:val="0"/>
          <w:numId w:val="7"/>
        </w:numPr>
        <w:ind w:left="709" w:hanging="283"/>
        <w:jc w:val="both"/>
        <w:rPr>
          <w:rFonts w:ascii="Tahoma" w:hAnsi="Tahoma" w:cs="Tahoma"/>
        </w:rPr>
      </w:pPr>
      <w:r w:rsidRPr="000C25EF">
        <w:rPr>
          <w:rFonts w:ascii="Tahoma" w:hAnsi="Tahoma" w:cs="Tahoma"/>
        </w:rPr>
        <w:t>kradzież z włamaniem i rabunek, wandalizm,</w:t>
      </w:r>
    </w:p>
    <w:p w14:paraId="1C4FFBEB" w14:textId="7537B296" w:rsidR="00F639EF" w:rsidRPr="000C25EF" w:rsidRDefault="00F639EF" w:rsidP="00540942">
      <w:pPr>
        <w:numPr>
          <w:ilvl w:val="0"/>
          <w:numId w:val="7"/>
        </w:numPr>
        <w:ind w:left="709" w:hanging="283"/>
        <w:jc w:val="both"/>
        <w:rPr>
          <w:rFonts w:ascii="Tahoma" w:hAnsi="Tahoma" w:cs="Tahoma"/>
        </w:rPr>
      </w:pPr>
      <w:r w:rsidRPr="000C25EF">
        <w:rPr>
          <w:rFonts w:ascii="Tahoma" w:hAnsi="Tahoma" w:cs="Tahoma"/>
        </w:rPr>
        <w:t>kradzież zwykła z limitem odpowiedzialności 15 000 zł,</w:t>
      </w:r>
    </w:p>
    <w:p w14:paraId="43803A37" w14:textId="77777777" w:rsidR="00F639EF" w:rsidRPr="000C25EF" w:rsidRDefault="00F639EF" w:rsidP="00540942">
      <w:pPr>
        <w:numPr>
          <w:ilvl w:val="0"/>
          <w:numId w:val="7"/>
        </w:numPr>
        <w:ind w:left="709" w:hanging="283"/>
        <w:jc w:val="both"/>
        <w:rPr>
          <w:rFonts w:ascii="Tahoma" w:hAnsi="Tahoma" w:cs="Tahoma"/>
        </w:rPr>
      </w:pPr>
      <w:r w:rsidRPr="000C25EF">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0C25EF">
        <w:rPr>
          <w:rFonts w:ascii="Tahoma" w:hAnsi="Tahoma" w:cs="Tahoma"/>
        </w:rPr>
        <w:t>działanie wody tj. zalania wodą z urządzeń wodno-kanalizacyjnych</w:t>
      </w:r>
      <w:r w:rsidRPr="00F576F1">
        <w:rPr>
          <w:rFonts w:ascii="Tahoma" w:hAnsi="Tahoma" w:cs="Tahoma"/>
        </w:rPr>
        <w:t xml:space="preserve">,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lastRenderedPageBreak/>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821A68"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w:t>
      </w:r>
      <w:r w:rsidRPr="00821A68">
        <w:rPr>
          <w:rFonts w:ascii="Tahoma" w:hAnsi="Tahoma" w:cs="Tahoma"/>
          <w:sz w:val="20"/>
        </w:rPr>
        <w:t>całkowitym zniszczeniu (szkodzie całkowitej) jednostki centralnej komputera odpowiada również za koszt systemu operacyjnego w przypadku zadeklarowania jego wartości w wysokości sumy ubezpieczenia. Nie dotyczy oprogramowania w wersji BOX.</w:t>
      </w:r>
    </w:p>
    <w:p w14:paraId="3F6B2175" w14:textId="51A5924B" w:rsidR="00F639EF" w:rsidRPr="00F576F1" w:rsidRDefault="00F639EF" w:rsidP="00F639EF">
      <w:pPr>
        <w:pStyle w:val="Tekstpodstawowywcity3"/>
        <w:spacing w:line="240" w:lineRule="auto"/>
        <w:ind w:left="425"/>
        <w:rPr>
          <w:rFonts w:ascii="Tahoma" w:hAnsi="Tahoma" w:cs="Tahoma"/>
          <w:sz w:val="20"/>
        </w:rPr>
      </w:pPr>
      <w:r w:rsidRPr="00821A68">
        <w:rPr>
          <w:rFonts w:ascii="Tahoma" w:hAnsi="Tahoma" w:cs="Tahoma"/>
          <w:sz w:val="20"/>
        </w:rPr>
        <w:t>Sprzęt elektroniczny przenośny jest objęty ochroną na terytorium R</w:t>
      </w:r>
      <w:r w:rsidR="00821A68" w:rsidRPr="00821A68">
        <w:rPr>
          <w:rFonts w:ascii="Tahoma" w:hAnsi="Tahoma" w:cs="Tahoma"/>
          <w:sz w:val="20"/>
        </w:rPr>
        <w:t>P</w:t>
      </w:r>
      <w:r w:rsidRPr="00821A68">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B0D3DEA" w:rsidR="00F639EF" w:rsidRPr="00F576F1" w:rsidRDefault="00F639EF" w:rsidP="00F639EF">
      <w:pPr>
        <w:ind w:left="426"/>
        <w:jc w:val="both"/>
        <w:rPr>
          <w:rFonts w:ascii="Tahoma" w:hAnsi="Tahoma" w:cs="Tahoma"/>
        </w:rPr>
      </w:pPr>
      <w:r w:rsidRPr="000C25EF">
        <w:rPr>
          <w:rFonts w:ascii="Tahoma" w:hAnsi="Tahoma" w:cs="Tahoma"/>
        </w:rPr>
        <w:t xml:space="preserve">Wykaz sprzętu elektronicznego w tabeli w załączniku nr </w:t>
      </w:r>
      <w:r w:rsidR="00C67385">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Default="00F639EF" w:rsidP="00F639EF">
      <w:pPr>
        <w:ind w:left="426"/>
        <w:jc w:val="both"/>
        <w:rPr>
          <w:rFonts w:ascii="Tahoma" w:hAnsi="Tahoma" w:cs="Tahoma"/>
          <w:b/>
          <w:i/>
        </w:rPr>
      </w:pPr>
    </w:p>
    <w:p w14:paraId="5680E884" w14:textId="77777777" w:rsidR="006F5EF8" w:rsidRPr="000C25EF" w:rsidRDefault="006F5EF8" w:rsidP="006F5EF8">
      <w:pPr>
        <w:ind w:left="426"/>
        <w:rPr>
          <w:rFonts w:ascii="Tahoma" w:hAnsi="Tahoma" w:cs="Tahoma"/>
          <w:b/>
        </w:rPr>
      </w:pPr>
      <w:r w:rsidRPr="000C25EF">
        <w:rPr>
          <w:rFonts w:ascii="Tahoma" w:hAnsi="Tahoma" w:cs="Tahoma"/>
          <w:b/>
        </w:rPr>
        <w:t xml:space="preserve">Telefony komórkowe, tablety, smartfony, iPody </w:t>
      </w:r>
    </w:p>
    <w:p w14:paraId="2A650691" w14:textId="77777777" w:rsidR="006F5EF8" w:rsidRPr="000C25EF" w:rsidRDefault="006F5EF8" w:rsidP="006F5EF8">
      <w:pPr>
        <w:ind w:left="2835" w:hanging="2409"/>
        <w:rPr>
          <w:rFonts w:ascii="Tahoma" w:hAnsi="Tahoma" w:cs="Tahoma"/>
        </w:rPr>
      </w:pPr>
      <w:r w:rsidRPr="000C25EF">
        <w:rPr>
          <w:rFonts w:ascii="Tahoma" w:hAnsi="Tahoma" w:cs="Tahoma"/>
        </w:rPr>
        <w:t xml:space="preserve">system ubezpieczenia: </w:t>
      </w:r>
      <w:r w:rsidRPr="000C25EF">
        <w:rPr>
          <w:rFonts w:ascii="Tahoma" w:hAnsi="Tahoma" w:cs="Tahoma"/>
        </w:rPr>
        <w:tab/>
        <w:t>na pierwsze ryzyko z konsumpcją sumy ubezpieczenia</w:t>
      </w:r>
    </w:p>
    <w:p w14:paraId="00B9B0C3" w14:textId="77777777" w:rsidR="006F5EF8" w:rsidRPr="000C25EF" w:rsidRDefault="006F5EF8" w:rsidP="006F5EF8">
      <w:pPr>
        <w:tabs>
          <w:tab w:val="left" w:pos="2835"/>
        </w:tabs>
        <w:ind w:left="2835" w:hanging="2409"/>
        <w:rPr>
          <w:rFonts w:ascii="Tahoma" w:hAnsi="Tahoma" w:cs="Tahoma"/>
          <w:b/>
        </w:rPr>
      </w:pPr>
      <w:r w:rsidRPr="000C25EF">
        <w:rPr>
          <w:rFonts w:ascii="Tahoma" w:hAnsi="Tahoma" w:cs="Tahoma"/>
        </w:rPr>
        <w:t>rodzaj wartości</w:t>
      </w:r>
      <w:r w:rsidRPr="000C25EF">
        <w:rPr>
          <w:rFonts w:ascii="Tahoma" w:hAnsi="Tahoma" w:cs="Tahoma"/>
        </w:rPr>
        <w:tab/>
        <w:t>wartość odtworzeniowa</w:t>
      </w:r>
    </w:p>
    <w:p w14:paraId="6EBED246" w14:textId="6EEAF3A9" w:rsidR="006F5EF8" w:rsidRPr="000C25EF" w:rsidRDefault="006F5EF8" w:rsidP="006F5EF8">
      <w:pPr>
        <w:ind w:left="426"/>
        <w:rPr>
          <w:rFonts w:ascii="Tahoma" w:hAnsi="Tahoma" w:cs="Tahoma"/>
          <w:b/>
        </w:rPr>
      </w:pPr>
      <w:r w:rsidRPr="000C25EF">
        <w:rPr>
          <w:rFonts w:ascii="Tahoma" w:hAnsi="Tahoma" w:cs="Tahoma"/>
        </w:rPr>
        <w:t xml:space="preserve">suma ubezpieczenia: </w:t>
      </w:r>
      <w:r w:rsidRPr="000C25EF">
        <w:rPr>
          <w:rFonts w:ascii="Tahoma" w:hAnsi="Tahoma" w:cs="Tahoma"/>
        </w:rPr>
        <w:tab/>
      </w:r>
      <w:r w:rsidRPr="000C25EF">
        <w:rPr>
          <w:rFonts w:ascii="Tahoma" w:hAnsi="Tahoma" w:cs="Tahoma"/>
          <w:b/>
        </w:rPr>
        <w:t>20 000,00 zł</w:t>
      </w:r>
    </w:p>
    <w:p w14:paraId="7D198143" w14:textId="77777777" w:rsidR="006F5EF8" w:rsidRPr="000C25EF" w:rsidRDefault="006F5EF8" w:rsidP="00F639EF">
      <w:pPr>
        <w:ind w:left="426"/>
        <w:jc w:val="both"/>
        <w:rPr>
          <w:rFonts w:ascii="Tahoma" w:hAnsi="Tahoma" w:cs="Tahoma"/>
          <w:b/>
          <w:i/>
        </w:rPr>
      </w:pPr>
    </w:p>
    <w:p w14:paraId="15E0E64D" w14:textId="3B213C66" w:rsidR="00F639EF" w:rsidRPr="000C25EF" w:rsidRDefault="00F639EF" w:rsidP="00F639EF">
      <w:pPr>
        <w:pStyle w:val="Tekstpodstawowywcity3"/>
        <w:spacing w:line="240" w:lineRule="auto"/>
        <w:ind w:left="425"/>
        <w:rPr>
          <w:rFonts w:ascii="Tahoma" w:hAnsi="Tahoma" w:cs="Tahoma"/>
          <w:b/>
          <w:sz w:val="20"/>
        </w:rPr>
      </w:pPr>
      <w:r w:rsidRPr="000C25EF">
        <w:rPr>
          <w:rFonts w:ascii="Tahoma" w:hAnsi="Tahoma" w:cs="Tahoma"/>
          <w:b/>
          <w:sz w:val="20"/>
        </w:rPr>
        <w:t xml:space="preserve">Koszty odtworzenia danych </w:t>
      </w:r>
      <w:r w:rsidRPr="000C25EF">
        <w:rPr>
          <w:rFonts w:ascii="Tahoma" w:hAnsi="Tahoma" w:cs="Tahoma"/>
          <w:sz w:val="20"/>
        </w:rPr>
        <w:t xml:space="preserve">(ubezpieczenie obejmuje </w:t>
      </w:r>
      <w:r w:rsidRPr="005C148B">
        <w:rPr>
          <w:rFonts w:ascii="Tahoma" w:hAnsi="Tahoma" w:cs="Tahoma"/>
          <w:color w:val="000000"/>
          <w:sz w:val="20"/>
        </w:rPr>
        <w:t xml:space="preserve">koszty wprowadzenia danych z kopii zapasowych, koszty </w:t>
      </w:r>
      <w:r w:rsidRPr="000C25EF">
        <w:rPr>
          <w:rFonts w:ascii="Tahoma" w:hAnsi="Tahoma" w:cs="Tahoma"/>
          <w:sz w:val="20"/>
        </w:rPr>
        <w:t xml:space="preserve">ręcznego wprowadzenia danych z dokumentów w formie papierowej oraz koszty poniesione na odzyskanie danych przez wyspecjalizowane firmy z uszkodzonych dysków twardych i wymiennych nośników danych. </w:t>
      </w:r>
      <w:r w:rsidR="00A551CF" w:rsidRPr="000C25EF">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0C25EF">
        <w:rPr>
          <w:rFonts w:ascii="Tahoma" w:hAnsi="Tahoma" w:cs="Tahoma"/>
          <w:b/>
          <w:sz w:val="20"/>
        </w:rPr>
        <w:t xml:space="preserve">. </w:t>
      </w:r>
      <w:r w:rsidRPr="000C25EF">
        <w:rPr>
          <w:rFonts w:ascii="Tahoma" w:hAnsi="Tahoma" w:cs="Tahoma"/>
          <w:sz w:val="20"/>
        </w:rPr>
        <w:t>Ochrona dotyczy również sprzętu elektronicznego ubezpieczonego w ramach ubezpieczenia mienia od wszystkich ryzyk.</w:t>
      </w:r>
    </w:p>
    <w:p w14:paraId="6FEFCDB2" w14:textId="77777777" w:rsidR="00F639EF" w:rsidRPr="000C25EF" w:rsidRDefault="00F639EF" w:rsidP="00F639EF">
      <w:pPr>
        <w:pStyle w:val="Tekstpodstawowywcity3"/>
        <w:spacing w:line="240" w:lineRule="auto"/>
        <w:ind w:left="425"/>
        <w:rPr>
          <w:rFonts w:ascii="Tahoma" w:hAnsi="Tahoma" w:cs="Tahoma"/>
          <w:sz w:val="20"/>
        </w:rPr>
      </w:pPr>
      <w:r w:rsidRPr="000C25EF">
        <w:rPr>
          <w:rFonts w:ascii="Tahoma" w:hAnsi="Tahoma" w:cs="Tahoma"/>
          <w:sz w:val="20"/>
        </w:rPr>
        <w:t>System ubezpieczeń  na pierwsze ryzyko</w:t>
      </w:r>
    </w:p>
    <w:p w14:paraId="5DB30891" w14:textId="77777777" w:rsidR="00F639EF" w:rsidRPr="000C25EF" w:rsidRDefault="00F639EF" w:rsidP="00F639EF">
      <w:pPr>
        <w:pStyle w:val="Tekstpodstawowywcity3"/>
        <w:spacing w:line="240" w:lineRule="auto"/>
        <w:ind w:left="425"/>
        <w:rPr>
          <w:rFonts w:ascii="Tahoma" w:hAnsi="Tahoma" w:cs="Tahoma"/>
          <w:b/>
          <w:sz w:val="20"/>
        </w:rPr>
      </w:pPr>
      <w:r w:rsidRPr="000C25EF">
        <w:rPr>
          <w:rFonts w:ascii="Tahoma" w:hAnsi="Tahoma" w:cs="Tahoma"/>
          <w:sz w:val="20"/>
        </w:rPr>
        <w:t xml:space="preserve">Suma ubezpieczenia:   </w:t>
      </w:r>
      <w:r w:rsidRPr="000C25EF">
        <w:rPr>
          <w:rFonts w:ascii="Tahoma" w:hAnsi="Tahoma" w:cs="Tahoma"/>
          <w:b/>
          <w:sz w:val="20"/>
        </w:rPr>
        <w:t>50 000,00 zł</w:t>
      </w:r>
    </w:p>
    <w:p w14:paraId="46928218" w14:textId="77777777" w:rsidR="006F5EF8" w:rsidRPr="000C25EF" w:rsidRDefault="006F5EF8" w:rsidP="000C25EF">
      <w:pPr>
        <w:pStyle w:val="Tekstpodstawowywcity3"/>
        <w:spacing w:line="240" w:lineRule="auto"/>
        <w:ind w:left="0"/>
        <w:rPr>
          <w:rFonts w:ascii="Tahoma" w:hAnsi="Tahoma" w:cs="Tahoma"/>
          <w:b/>
          <w:sz w:val="20"/>
        </w:rPr>
      </w:pPr>
    </w:p>
    <w:p w14:paraId="538872EE" w14:textId="77777777" w:rsidR="00F639EF" w:rsidRPr="000C25EF" w:rsidRDefault="00F639EF" w:rsidP="00F639EF">
      <w:pPr>
        <w:pStyle w:val="Tekstpodstawowywcity3"/>
        <w:spacing w:line="240" w:lineRule="auto"/>
        <w:ind w:left="425"/>
        <w:rPr>
          <w:rFonts w:ascii="Tahoma" w:hAnsi="Tahoma" w:cs="Tahoma"/>
          <w:b/>
          <w:sz w:val="20"/>
        </w:rPr>
      </w:pPr>
      <w:r w:rsidRPr="000C25EF">
        <w:rPr>
          <w:rFonts w:ascii="Tahoma" w:hAnsi="Tahoma" w:cs="Tahoma"/>
          <w:b/>
          <w:sz w:val="20"/>
        </w:rPr>
        <w:t>Nośniki danych:</w:t>
      </w:r>
    </w:p>
    <w:p w14:paraId="34ADE9A8" w14:textId="77777777" w:rsidR="00F639EF" w:rsidRPr="000C25EF" w:rsidRDefault="00F639EF" w:rsidP="00F639EF">
      <w:pPr>
        <w:pStyle w:val="Tekstpodstawowywcity3"/>
        <w:spacing w:line="240" w:lineRule="auto"/>
        <w:ind w:left="425"/>
        <w:rPr>
          <w:rFonts w:ascii="Tahoma" w:hAnsi="Tahoma" w:cs="Tahoma"/>
          <w:sz w:val="20"/>
        </w:rPr>
      </w:pPr>
      <w:r w:rsidRPr="000C25EF">
        <w:rPr>
          <w:rFonts w:ascii="Tahoma" w:hAnsi="Tahoma" w:cs="Tahoma"/>
          <w:sz w:val="20"/>
        </w:rPr>
        <w:t>System ubezpieczeń  na pierwsze ryzyko</w:t>
      </w:r>
    </w:p>
    <w:p w14:paraId="0EE999AB" w14:textId="77777777" w:rsidR="00F639EF" w:rsidRPr="000C25EF" w:rsidRDefault="00F639EF" w:rsidP="00F639EF">
      <w:pPr>
        <w:pStyle w:val="Tekstpodstawowywcity3"/>
        <w:spacing w:line="240" w:lineRule="auto"/>
        <w:ind w:left="425"/>
        <w:rPr>
          <w:rFonts w:ascii="Tahoma" w:hAnsi="Tahoma" w:cs="Tahoma"/>
          <w:b/>
          <w:sz w:val="20"/>
        </w:rPr>
      </w:pPr>
      <w:r w:rsidRPr="000C25EF">
        <w:rPr>
          <w:rFonts w:ascii="Tahoma" w:hAnsi="Tahoma" w:cs="Tahoma"/>
          <w:sz w:val="20"/>
        </w:rPr>
        <w:t xml:space="preserve">Suma ubezpieczenia:   </w:t>
      </w:r>
      <w:r w:rsidRPr="000C25EF">
        <w:rPr>
          <w:rFonts w:ascii="Tahoma" w:hAnsi="Tahoma" w:cs="Tahoma"/>
          <w:b/>
          <w:sz w:val="20"/>
        </w:rPr>
        <w:t>10 000,00 zł</w:t>
      </w:r>
    </w:p>
    <w:p w14:paraId="32B8DB1C" w14:textId="77777777" w:rsidR="00F639EF" w:rsidRPr="000C25EF" w:rsidRDefault="00F639EF" w:rsidP="00F639EF">
      <w:pPr>
        <w:pStyle w:val="Tekstpodstawowywcity3"/>
        <w:spacing w:line="240" w:lineRule="auto"/>
        <w:ind w:left="425"/>
        <w:rPr>
          <w:rFonts w:ascii="Tahoma" w:hAnsi="Tahoma" w:cs="Tahoma"/>
          <w:b/>
          <w:sz w:val="20"/>
        </w:rPr>
      </w:pPr>
    </w:p>
    <w:p w14:paraId="78BA9E88" w14:textId="77777777" w:rsidR="00F639EF" w:rsidRPr="000C25EF" w:rsidRDefault="00F639EF" w:rsidP="00F639EF">
      <w:pPr>
        <w:pStyle w:val="Tekstpodstawowywcity3"/>
        <w:spacing w:line="240" w:lineRule="auto"/>
        <w:ind w:left="425"/>
        <w:rPr>
          <w:rFonts w:ascii="Tahoma" w:hAnsi="Tahoma" w:cs="Tahoma"/>
          <w:b/>
          <w:sz w:val="20"/>
        </w:rPr>
      </w:pPr>
      <w:r w:rsidRPr="000C25EF">
        <w:rPr>
          <w:rFonts w:ascii="Tahoma" w:hAnsi="Tahoma" w:cs="Tahoma"/>
          <w:b/>
          <w:sz w:val="20"/>
        </w:rPr>
        <w:t xml:space="preserve">Oprogramowanie </w:t>
      </w:r>
      <w:r w:rsidRPr="000C25EF">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0C25EF" w:rsidRDefault="00F639EF" w:rsidP="00F639EF">
      <w:pPr>
        <w:pStyle w:val="Tekstpodstawowywcity3"/>
        <w:spacing w:line="240" w:lineRule="auto"/>
        <w:ind w:left="425"/>
        <w:rPr>
          <w:rFonts w:ascii="Tahoma" w:hAnsi="Tahoma" w:cs="Tahoma"/>
          <w:sz w:val="20"/>
        </w:rPr>
      </w:pPr>
      <w:r w:rsidRPr="000C25EF">
        <w:rPr>
          <w:rFonts w:ascii="Tahoma" w:hAnsi="Tahoma" w:cs="Tahoma"/>
          <w:sz w:val="20"/>
        </w:rPr>
        <w:t>System ubezpieczeń  na pierwsze ryzyko</w:t>
      </w:r>
    </w:p>
    <w:p w14:paraId="59F3EA2A" w14:textId="088A9ED5" w:rsidR="00F639EF" w:rsidRPr="000C25EF" w:rsidRDefault="00F639EF" w:rsidP="00F639EF">
      <w:pPr>
        <w:pStyle w:val="Tekstpodstawowywcity3"/>
        <w:spacing w:line="240" w:lineRule="auto"/>
        <w:ind w:left="425"/>
        <w:rPr>
          <w:rFonts w:ascii="Tahoma" w:hAnsi="Tahoma" w:cs="Tahoma"/>
          <w:b/>
          <w:sz w:val="20"/>
        </w:rPr>
      </w:pPr>
      <w:r w:rsidRPr="000C25EF">
        <w:rPr>
          <w:rFonts w:ascii="Tahoma" w:hAnsi="Tahoma" w:cs="Tahoma"/>
          <w:sz w:val="20"/>
        </w:rPr>
        <w:t xml:space="preserve">Suma ubezpieczenia:   </w:t>
      </w:r>
      <w:r w:rsidR="000C25EF" w:rsidRPr="000C25EF">
        <w:rPr>
          <w:rFonts w:ascii="Tahoma" w:hAnsi="Tahoma" w:cs="Tahoma"/>
          <w:b/>
          <w:sz w:val="20"/>
        </w:rPr>
        <w:t>25</w:t>
      </w:r>
      <w:r w:rsidRPr="000C25EF">
        <w:rPr>
          <w:rFonts w:ascii="Tahoma" w:hAnsi="Tahoma" w:cs="Tahoma"/>
          <w:b/>
          <w:sz w:val="20"/>
        </w:rPr>
        <w:t> 000,00 zł</w:t>
      </w:r>
    </w:p>
    <w:p w14:paraId="7D6B340E" w14:textId="77777777" w:rsidR="00F639EF" w:rsidRPr="000C25EF" w:rsidRDefault="00F639EF" w:rsidP="00F639EF">
      <w:pPr>
        <w:pStyle w:val="Tekstpodstawowywcity3"/>
        <w:spacing w:line="240" w:lineRule="auto"/>
        <w:ind w:left="425"/>
        <w:rPr>
          <w:rFonts w:ascii="Tahoma" w:hAnsi="Tahoma" w:cs="Tahoma"/>
          <w:b/>
          <w:sz w:val="20"/>
        </w:rPr>
      </w:pPr>
    </w:p>
    <w:p w14:paraId="14B90562" w14:textId="77777777" w:rsidR="00F639EF" w:rsidRPr="000C25EF" w:rsidRDefault="00F639EF" w:rsidP="00F639EF">
      <w:pPr>
        <w:pStyle w:val="Tekstpodstawowywcity3"/>
        <w:spacing w:line="240" w:lineRule="auto"/>
        <w:ind w:left="425"/>
        <w:rPr>
          <w:rFonts w:ascii="Tahoma" w:hAnsi="Tahoma" w:cs="Tahoma"/>
          <w:sz w:val="20"/>
        </w:rPr>
      </w:pPr>
      <w:r w:rsidRPr="000C25EF">
        <w:rPr>
          <w:rFonts w:ascii="Tahoma" w:hAnsi="Tahoma" w:cs="Tahoma"/>
          <w:b/>
          <w:sz w:val="20"/>
        </w:rPr>
        <w:t>Zwiększone koszty działalności</w:t>
      </w:r>
      <w:r w:rsidRPr="000C25EF">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0C25EF" w:rsidRDefault="00F639EF" w:rsidP="00F639EF">
      <w:pPr>
        <w:pStyle w:val="Tekstpodstawowywcity3"/>
        <w:spacing w:line="240" w:lineRule="auto"/>
        <w:ind w:left="425"/>
        <w:rPr>
          <w:rFonts w:ascii="Tahoma" w:hAnsi="Tahoma" w:cs="Tahoma"/>
          <w:sz w:val="20"/>
        </w:rPr>
      </w:pPr>
      <w:r w:rsidRPr="000C25EF">
        <w:rPr>
          <w:rFonts w:ascii="Tahoma" w:hAnsi="Tahoma" w:cs="Tahoma"/>
          <w:sz w:val="20"/>
        </w:rPr>
        <w:t>System ubezpieczeń  na pierwsze ryzyko</w:t>
      </w:r>
    </w:p>
    <w:p w14:paraId="20009A0A" w14:textId="77777777" w:rsidR="00F639EF" w:rsidRPr="000C25EF" w:rsidRDefault="00F639EF" w:rsidP="00F639EF">
      <w:pPr>
        <w:pStyle w:val="Tekstpodstawowywcity3"/>
        <w:spacing w:line="240" w:lineRule="auto"/>
        <w:ind w:left="425"/>
        <w:rPr>
          <w:rFonts w:ascii="Tahoma" w:hAnsi="Tahoma" w:cs="Tahoma"/>
          <w:b/>
          <w:sz w:val="20"/>
        </w:rPr>
      </w:pPr>
      <w:r w:rsidRPr="000C25EF">
        <w:rPr>
          <w:rFonts w:ascii="Tahoma" w:hAnsi="Tahoma" w:cs="Tahoma"/>
          <w:sz w:val="20"/>
        </w:rPr>
        <w:t xml:space="preserve">Suma ubezpieczenia:   </w:t>
      </w:r>
      <w:r w:rsidRPr="000C25EF">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lastRenderedPageBreak/>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0C25EF">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084F9B" w:rsidRDefault="00F639EF" w:rsidP="00F639EF">
      <w:pPr>
        <w:pStyle w:val="Tekstpodstawowywcity3"/>
        <w:spacing w:line="240" w:lineRule="auto"/>
        <w:ind w:left="425"/>
        <w:rPr>
          <w:rFonts w:ascii="Tahoma" w:hAnsi="Tahoma" w:cs="Tahoma"/>
          <w:b/>
          <w:sz w:val="20"/>
        </w:rPr>
      </w:pPr>
    </w:p>
    <w:p w14:paraId="0AB86F7D" w14:textId="77777777" w:rsidR="00256629" w:rsidRPr="00084F9B" w:rsidRDefault="00256629" w:rsidP="000C25EF">
      <w:pPr>
        <w:jc w:val="both"/>
        <w:rPr>
          <w:rFonts w:ascii="Tahoma" w:hAnsi="Tahoma" w:cs="Tahoma"/>
          <w:b/>
          <w:i/>
        </w:rPr>
      </w:pPr>
      <w:bookmarkStart w:id="17" w:name="_Hlk65145670"/>
    </w:p>
    <w:p w14:paraId="222C35C2" w14:textId="77777777" w:rsidR="00F639EF" w:rsidRPr="00084F9B" w:rsidRDefault="00F639EF" w:rsidP="00F639EF">
      <w:pPr>
        <w:rPr>
          <w:rFonts w:ascii="Tahoma" w:hAnsi="Tahoma" w:cs="Tahoma"/>
          <w:b/>
        </w:rPr>
      </w:pPr>
    </w:p>
    <w:p w14:paraId="15171917" w14:textId="0D48A0A8" w:rsidR="00F639EF" w:rsidRPr="00084F9B" w:rsidRDefault="000C25EF" w:rsidP="00F639EF">
      <w:pPr>
        <w:pStyle w:val="Nagwek3"/>
        <w:ind w:left="0"/>
        <w:rPr>
          <w:rFonts w:ascii="Tahoma" w:hAnsi="Tahoma" w:cs="Tahoma"/>
          <w:sz w:val="20"/>
        </w:rPr>
      </w:pPr>
      <w:r w:rsidRPr="00084F9B">
        <w:rPr>
          <w:rFonts w:ascii="Tahoma" w:hAnsi="Tahoma" w:cs="Tahoma"/>
          <w:sz w:val="20"/>
        </w:rPr>
        <w:t>D</w:t>
      </w:r>
      <w:r w:rsidR="00F639EF" w:rsidRPr="00084F9B">
        <w:rPr>
          <w:rFonts w:ascii="Tahoma" w:hAnsi="Tahoma" w:cs="Tahoma"/>
          <w:sz w:val="20"/>
        </w:rPr>
        <w:t>. UBEZPIECZENIE MASZYN I URZĄDZEŃ OD USZKODZEŃ OD WSZYSTKICH RYZYK</w:t>
      </w:r>
    </w:p>
    <w:p w14:paraId="322A3104" w14:textId="77777777" w:rsidR="00F639EF" w:rsidRPr="00084F9B" w:rsidRDefault="00F639EF" w:rsidP="00F639EF">
      <w:pPr>
        <w:jc w:val="both"/>
        <w:rPr>
          <w:rFonts w:ascii="Tahoma" w:hAnsi="Tahoma" w:cs="Tahoma"/>
        </w:rPr>
      </w:pPr>
    </w:p>
    <w:p w14:paraId="17A73FFF" w14:textId="48CD7C15" w:rsidR="00F639EF" w:rsidRPr="00084F9B" w:rsidRDefault="00F639EF" w:rsidP="00F639EF">
      <w:pPr>
        <w:tabs>
          <w:tab w:val="left" w:pos="1134"/>
        </w:tabs>
        <w:ind w:left="1134" w:hanging="1134"/>
        <w:jc w:val="both"/>
        <w:rPr>
          <w:rFonts w:ascii="Tahoma" w:hAnsi="Tahoma" w:cs="Tahoma"/>
        </w:rPr>
      </w:pPr>
      <w:r w:rsidRPr="00084F9B">
        <w:rPr>
          <w:rFonts w:ascii="Tahoma" w:hAnsi="Tahoma" w:cs="Tahoma"/>
          <w:b/>
        </w:rPr>
        <w:t xml:space="preserve">UWAGA: </w:t>
      </w:r>
      <w:r w:rsidRPr="00084F9B">
        <w:rPr>
          <w:rFonts w:ascii="Tahoma" w:hAnsi="Tahoma" w:cs="Tahoma"/>
          <w:b/>
        </w:rPr>
        <w:tab/>
      </w:r>
      <w:r w:rsidR="000C25EF" w:rsidRPr="00084F9B">
        <w:rPr>
          <w:rFonts w:ascii="Tahoma" w:hAnsi="Tahoma" w:cs="Tahoma"/>
        </w:rPr>
        <w:t>B</w:t>
      </w:r>
      <w:r w:rsidRPr="00084F9B">
        <w:rPr>
          <w:rFonts w:ascii="Tahoma" w:hAnsi="Tahoma" w:cs="Tahoma"/>
        </w:rPr>
        <w:t>rak franszyz i udziałów własnych.</w:t>
      </w:r>
    </w:p>
    <w:p w14:paraId="064ECF70" w14:textId="77777777" w:rsidR="00F639EF" w:rsidRPr="00084F9B" w:rsidRDefault="00F639EF" w:rsidP="00F639EF">
      <w:pPr>
        <w:tabs>
          <w:tab w:val="left" w:pos="1134"/>
        </w:tabs>
        <w:ind w:left="1134" w:hanging="1134"/>
        <w:jc w:val="both"/>
        <w:rPr>
          <w:rFonts w:ascii="Tahoma" w:hAnsi="Tahoma" w:cs="Tahoma"/>
        </w:rPr>
      </w:pPr>
    </w:p>
    <w:p w14:paraId="1878BF33" w14:textId="77777777" w:rsidR="00F639EF" w:rsidRPr="00084F9B" w:rsidRDefault="00F639EF" w:rsidP="00F639EF">
      <w:pPr>
        <w:jc w:val="both"/>
        <w:rPr>
          <w:rFonts w:ascii="Tahoma" w:hAnsi="Tahoma" w:cs="Tahoma"/>
        </w:rPr>
      </w:pPr>
      <w:r w:rsidRPr="00084F9B">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084F9B" w:rsidRDefault="00F639EF" w:rsidP="00F639EF">
      <w:pPr>
        <w:jc w:val="both"/>
        <w:rPr>
          <w:rFonts w:ascii="Tahoma" w:hAnsi="Tahoma" w:cs="Tahoma"/>
          <w:u w:val="single"/>
        </w:rPr>
      </w:pPr>
    </w:p>
    <w:p w14:paraId="571A9B74" w14:textId="77777777" w:rsidR="00F639EF" w:rsidRPr="00084F9B" w:rsidRDefault="00F639EF" w:rsidP="00F639EF">
      <w:pPr>
        <w:jc w:val="both"/>
        <w:rPr>
          <w:rFonts w:ascii="Tahoma" w:hAnsi="Tahoma" w:cs="Tahoma"/>
        </w:rPr>
      </w:pPr>
      <w:r w:rsidRPr="00084F9B">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084F9B" w:rsidRDefault="00F639EF" w:rsidP="00F639EF">
      <w:pPr>
        <w:jc w:val="both"/>
        <w:rPr>
          <w:rFonts w:ascii="Tahoma" w:hAnsi="Tahoma" w:cs="Tahoma"/>
        </w:rPr>
      </w:pPr>
      <w:r w:rsidRPr="00084F9B">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084F9B" w:rsidRDefault="00F639EF" w:rsidP="00F639EF">
      <w:pPr>
        <w:jc w:val="both"/>
        <w:rPr>
          <w:rFonts w:ascii="Tahoma" w:hAnsi="Tahoma" w:cs="Tahoma"/>
        </w:rPr>
      </w:pPr>
    </w:p>
    <w:p w14:paraId="52074EC1" w14:textId="77777777" w:rsidR="00F639EF" w:rsidRPr="00084F9B" w:rsidRDefault="00F639EF" w:rsidP="00F639EF">
      <w:pPr>
        <w:jc w:val="both"/>
        <w:rPr>
          <w:rFonts w:ascii="Tahoma" w:hAnsi="Tahoma" w:cs="Tahoma"/>
        </w:rPr>
      </w:pPr>
      <w:r w:rsidRPr="00084F9B">
        <w:rPr>
          <w:rFonts w:ascii="Tahoma" w:hAnsi="Tahoma" w:cs="Tahoma"/>
        </w:rPr>
        <w:t>Zakres ubezpieczenia winien obejmować co najmniej następujące ryzyka i koszty:</w:t>
      </w:r>
    </w:p>
    <w:p w14:paraId="7D65349A" w14:textId="25A7ED67" w:rsidR="00F639EF" w:rsidRPr="00084F9B" w:rsidRDefault="00F639EF" w:rsidP="00F639EF">
      <w:pPr>
        <w:jc w:val="both"/>
        <w:rPr>
          <w:rFonts w:ascii="Tahoma" w:hAnsi="Tahoma" w:cs="Tahoma"/>
          <w:iCs/>
        </w:rPr>
      </w:pPr>
      <w:r w:rsidRPr="00084F9B">
        <w:rPr>
          <w:rFonts w:ascii="Tahoma" w:hAnsi="Tahoma" w:cs="Tahoma"/>
        </w:rPr>
        <w:t xml:space="preserve">wszelkie szkody materialne (fizyczne) polegające na utracie przedmiotu ubezpieczenia, jego uszkodzeniu lub zniszczeniu wskutek </w:t>
      </w:r>
      <w:r w:rsidR="00B53676" w:rsidRPr="00084F9B">
        <w:rPr>
          <w:rFonts w:ascii="Tahoma" w:hAnsi="Tahoma" w:cs="Tahoma"/>
        </w:rPr>
        <w:t xml:space="preserve">nagłej, </w:t>
      </w:r>
      <w:r w:rsidRPr="00084F9B">
        <w:rPr>
          <w:rFonts w:ascii="Tahoma" w:hAnsi="Tahoma" w:cs="Tahoma"/>
        </w:rPr>
        <w:t xml:space="preserve">nieprzewidzianej i niezależnej od ubezpieczającego przyczyny. Postanowienia </w:t>
      </w:r>
      <w:r w:rsidRPr="00084F9B">
        <w:rPr>
          <w:rFonts w:ascii="Tahoma" w:hAnsi="Tahoma" w:cs="Tahoma"/>
          <w:iCs/>
        </w:rPr>
        <w:t>OWU Ubezpieczyciela ograniczające lub wyłączające jego odpowi</w:t>
      </w:r>
      <w:r w:rsidR="0028702F" w:rsidRPr="00084F9B">
        <w:rPr>
          <w:rFonts w:ascii="Tahoma" w:hAnsi="Tahoma" w:cs="Tahoma"/>
          <w:iCs/>
        </w:rPr>
        <w:t xml:space="preserve">edzialność mają  zastosowanie, </w:t>
      </w:r>
      <w:r w:rsidRPr="00084F9B">
        <w:rPr>
          <w:rFonts w:ascii="Tahoma" w:hAnsi="Tahoma" w:cs="Tahoma"/>
          <w:iCs/>
        </w:rPr>
        <w:t>z zastrzeżeniem że ochrona ubezpieczeniowa winna obejmować co najmniej ryzyka i szkody opisane poniżej.</w:t>
      </w:r>
    </w:p>
    <w:p w14:paraId="2E9FE6C4" w14:textId="77777777" w:rsidR="00F639EF" w:rsidRPr="00084F9B" w:rsidRDefault="00F639EF" w:rsidP="00F639EF">
      <w:pPr>
        <w:jc w:val="both"/>
        <w:rPr>
          <w:rFonts w:ascii="Tahoma" w:hAnsi="Tahoma" w:cs="Tahoma"/>
          <w:iCs/>
        </w:rPr>
      </w:pPr>
    </w:p>
    <w:p w14:paraId="4764B98E" w14:textId="77777777" w:rsidR="00F639EF" w:rsidRPr="00084F9B" w:rsidRDefault="00F639EF" w:rsidP="00F639EF">
      <w:pPr>
        <w:jc w:val="both"/>
        <w:rPr>
          <w:rFonts w:ascii="Tahoma" w:hAnsi="Tahoma" w:cs="Tahoma"/>
        </w:rPr>
      </w:pPr>
      <w:r w:rsidRPr="00084F9B">
        <w:rPr>
          <w:rFonts w:ascii="Tahoma" w:hAnsi="Tahoma" w:cs="Tahoma"/>
        </w:rPr>
        <w:t>Ubezpieczenie powinno obejmować w szczególności szkody spowodowane przez:</w:t>
      </w:r>
    </w:p>
    <w:p w14:paraId="7E2F59F1" w14:textId="77777777" w:rsidR="00F639EF" w:rsidRPr="00084F9B" w:rsidRDefault="00F639EF" w:rsidP="00F639EF">
      <w:pPr>
        <w:jc w:val="both"/>
        <w:rPr>
          <w:rFonts w:ascii="Tahoma" w:hAnsi="Tahoma" w:cs="Tahoma"/>
        </w:rPr>
      </w:pPr>
      <w:r w:rsidRPr="00084F9B">
        <w:rPr>
          <w:rFonts w:ascii="Tahoma" w:hAnsi="Tahoma" w:cs="Tahoma"/>
        </w:rPr>
        <w:t>- ukryte błędy projektowe lub ukryte błędy konstrukcyjne,</w:t>
      </w:r>
    </w:p>
    <w:p w14:paraId="799A7F30" w14:textId="77777777" w:rsidR="00F639EF" w:rsidRPr="00084F9B" w:rsidRDefault="00F639EF" w:rsidP="00F639EF">
      <w:pPr>
        <w:jc w:val="both"/>
        <w:rPr>
          <w:rFonts w:ascii="Tahoma" w:hAnsi="Tahoma" w:cs="Tahoma"/>
        </w:rPr>
      </w:pPr>
      <w:r w:rsidRPr="00084F9B">
        <w:rPr>
          <w:rFonts w:ascii="Tahoma" w:hAnsi="Tahoma" w:cs="Tahoma"/>
        </w:rPr>
        <w:t>- ukryte wady materiałowe,</w:t>
      </w:r>
    </w:p>
    <w:p w14:paraId="370E5265" w14:textId="77777777" w:rsidR="00F639EF" w:rsidRPr="00084F9B" w:rsidRDefault="00F639EF" w:rsidP="00F639EF">
      <w:pPr>
        <w:jc w:val="both"/>
        <w:rPr>
          <w:rFonts w:ascii="Tahoma" w:hAnsi="Tahoma" w:cs="Tahoma"/>
        </w:rPr>
      </w:pPr>
      <w:r w:rsidRPr="00084F9B">
        <w:rPr>
          <w:rFonts w:ascii="Tahoma" w:hAnsi="Tahoma" w:cs="Tahoma"/>
        </w:rPr>
        <w:t>- ukryte wady fabryczne, z wyłączeniem uszkodzeń, za które odpowiada producent lub dostawca w tytułu rękojmi bądź gwarancji,</w:t>
      </w:r>
    </w:p>
    <w:p w14:paraId="3B7BAD35" w14:textId="77777777" w:rsidR="00F639EF" w:rsidRPr="00084F9B" w:rsidRDefault="00F639EF" w:rsidP="00F639EF">
      <w:pPr>
        <w:jc w:val="both"/>
        <w:rPr>
          <w:rFonts w:ascii="Tahoma" w:hAnsi="Tahoma" w:cs="Tahoma"/>
        </w:rPr>
      </w:pPr>
      <w:r w:rsidRPr="00084F9B">
        <w:rPr>
          <w:rFonts w:ascii="Tahoma" w:hAnsi="Tahoma" w:cs="Tahoma"/>
        </w:rPr>
        <w:t>- niewłaściwą obsługę,</w:t>
      </w:r>
    </w:p>
    <w:p w14:paraId="12B08CCB" w14:textId="77777777" w:rsidR="00F639EF" w:rsidRPr="00084F9B" w:rsidRDefault="00F639EF" w:rsidP="00F639EF">
      <w:pPr>
        <w:jc w:val="both"/>
        <w:rPr>
          <w:rFonts w:ascii="Tahoma" w:hAnsi="Tahoma" w:cs="Tahoma"/>
        </w:rPr>
      </w:pPr>
      <w:r w:rsidRPr="00084F9B">
        <w:rPr>
          <w:rFonts w:ascii="Tahoma" w:hAnsi="Tahoma" w:cs="Tahoma"/>
        </w:rPr>
        <w:t>- dewastację,</w:t>
      </w:r>
    </w:p>
    <w:p w14:paraId="1A16069D" w14:textId="77777777" w:rsidR="00F639EF" w:rsidRPr="00084F9B" w:rsidRDefault="00F639EF" w:rsidP="00F639EF">
      <w:pPr>
        <w:jc w:val="both"/>
        <w:rPr>
          <w:rFonts w:ascii="Tahoma" w:hAnsi="Tahoma" w:cs="Tahoma"/>
        </w:rPr>
      </w:pPr>
      <w:r w:rsidRPr="00084F9B">
        <w:rPr>
          <w:rFonts w:ascii="Tahoma" w:hAnsi="Tahoma" w:cs="Tahoma"/>
        </w:rPr>
        <w:t>- działanie sił odśrodkowych,</w:t>
      </w:r>
    </w:p>
    <w:p w14:paraId="5A0877B8" w14:textId="77777777" w:rsidR="00F639EF" w:rsidRPr="00084F9B" w:rsidRDefault="00F639EF" w:rsidP="00F639EF">
      <w:pPr>
        <w:jc w:val="both"/>
        <w:rPr>
          <w:rFonts w:ascii="Tahoma" w:hAnsi="Tahoma" w:cs="Tahoma"/>
        </w:rPr>
      </w:pPr>
      <w:r w:rsidRPr="00084F9B">
        <w:rPr>
          <w:rFonts w:ascii="Tahoma" w:hAnsi="Tahoma" w:cs="Tahoma"/>
        </w:rPr>
        <w:t>- niedziałanie lub wadliwe działanie urządzeń sygnalizacyjnych, kontrolno - pomiarowych lub zabezpieczających,</w:t>
      </w:r>
    </w:p>
    <w:p w14:paraId="11E5C103" w14:textId="77777777" w:rsidR="00F639EF" w:rsidRPr="00084F9B" w:rsidRDefault="00F639EF" w:rsidP="00F639EF">
      <w:pPr>
        <w:jc w:val="both"/>
        <w:rPr>
          <w:rFonts w:ascii="Tahoma" w:hAnsi="Tahoma" w:cs="Tahoma"/>
        </w:rPr>
      </w:pPr>
      <w:r w:rsidRPr="00084F9B">
        <w:rPr>
          <w:rFonts w:ascii="Tahoma" w:hAnsi="Tahoma" w:cs="Tahoma"/>
        </w:rPr>
        <w:t>- niedobór wody w kotłach,</w:t>
      </w:r>
    </w:p>
    <w:p w14:paraId="362A4A89" w14:textId="77777777" w:rsidR="00F639EF" w:rsidRPr="00084F9B" w:rsidRDefault="00F639EF" w:rsidP="00F639EF">
      <w:pPr>
        <w:jc w:val="both"/>
        <w:rPr>
          <w:rFonts w:ascii="Tahoma" w:hAnsi="Tahoma" w:cs="Tahoma"/>
        </w:rPr>
      </w:pPr>
      <w:r w:rsidRPr="00084F9B">
        <w:rPr>
          <w:rFonts w:ascii="Tahoma" w:hAnsi="Tahoma" w:cs="Tahoma"/>
        </w:rPr>
        <w:t>- nadmierne ciśnienie lub temperaturę wewnątrz maszyny (urządzenia), implozję,</w:t>
      </w:r>
    </w:p>
    <w:p w14:paraId="0F7A3753" w14:textId="77777777" w:rsidR="00F639EF" w:rsidRPr="00084F9B" w:rsidRDefault="00F639EF" w:rsidP="00F639EF">
      <w:pPr>
        <w:jc w:val="both"/>
        <w:rPr>
          <w:rFonts w:ascii="Tahoma" w:hAnsi="Tahoma" w:cs="Tahoma"/>
        </w:rPr>
      </w:pPr>
      <w:r w:rsidRPr="00084F9B">
        <w:rPr>
          <w:rFonts w:ascii="Tahoma" w:hAnsi="Tahoma" w:cs="Tahoma"/>
        </w:rPr>
        <w:t>- zwarcie, przepięcie, przetężenie, uszkodzenie izolacji i inne przyczyny elektryczne</w:t>
      </w:r>
    </w:p>
    <w:p w14:paraId="5EA91E8D" w14:textId="77777777" w:rsidR="00F639EF" w:rsidRPr="00084F9B" w:rsidRDefault="00F639EF" w:rsidP="00F639EF">
      <w:pPr>
        <w:jc w:val="both"/>
        <w:rPr>
          <w:rFonts w:ascii="Tahoma" w:hAnsi="Tahoma" w:cs="Tahoma"/>
        </w:rPr>
      </w:pPr>
      <w:r w:rsidRPr="00084F9B">
        <w:rPr>
          <w:rFonts w:ascii="Tahoma" w:hAnsi="Tahoma" w:cs="Tahoma"/>
        </w:rPr>
        <w:t>- poluzowanie się części,</w:t>
      </w:r>
    </w:p>
    <w:p w14:paraId="1905F84B" w14:textId="77777777" w:rsidR="00F639EF" w:rsidRPr="00084F9B" w:rsidRDefault="00F639EF" w:rsidP="00F639EF">
      <w:pPr>
        <w:jc w:val="both"/>
        <w:rPr>
          <w:rFonts w:ascii="Tahoma" w:hAnsi="Tahoma" w:cs="Tahoma"/>
        </w:rPr>
      </w:pPr>
      <w:r w:rsidRPr="00084F9B">
        <w:rPr>
          <w:rFonts w:ascii="Tahoma" w:hAnsi="Tahoma" w:cs="Tahoma"/>
        </w:rPr>
        <w:t>- dostanie się ciała obcego,</w:t>
      </w:r>
    </w:p>
    <w:p w14:paraId="15130C65" w14:textId="18DE7574" w:rsidR="00F639EF" w:rsidRPr="00084F9B" w:rsidRDefault="00F639EF" w:rsidP="00F639EF">
      <w:pPr>
        <w:jc w:val="both"/>
        <w:rPr>
          <w:rFonts w:ascii="Tahoma" w:hAnsi="Tahoma" w:cs="Tahoma"/>
        </w:rPr>
      </w:pPr>
      <w:r w:rsidRPr="00084F9B">
        <w:rPr>
          <w:rFonts w:ascii="Tahoma" w:hAnsi="Tahoma" w:cs="Tahoma"/>
        </w:rPr>
        <w:t>- wzrost albo spadek napięcia bądź natężenia prądu, zanik jednej lub kilku faz</w:t>
      </w:r>
      <w:r w:rsidR="004F5CC8" w:rsidRPr="00084F9B">
        <w:rPr>
          <w:rFonts w:ascii="Tahoma" w:hAnsi="Tahoma" w:cs="Tahoma"/>
        </w:rPr>
        <w:t>,</w:t>
      </w:r>
    </w:p>
    <w:p w14:paraId="294CADEC" w14:textId="7F4117AC" w:rsidR="004F5CC8" w:rsidRPr="00084F9B" w:rsidRDefault="004F5CC8" w:rsidP="00F639EF">
      <w:pPr>
        <w:jc w:val="both"/>
        <w:rPr>
          <w:rFonts w:ascii="Tahoma" w:hAnsi="Tahoma" w:cs="Tahoma"/>
        </w:rPr>
      </w:pPr>
      <w:r w:rsidRPr="00084F9B">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084F9B">
        <w:rPr>
          <w:rFonts w:ascii="Tahoma" w:hAnsi="Tahoma" w:cs="Tahoma"/>
        </w:rPr>
        <w:br/>
        <w:t>i materiałów.</w:t>
      </w:r>
    </w:p>
    <w:p w14:paraId="16CF4C8B" w14:textId="3A1B6C05" w:rsidR="00F639EF" w:rsidRPr="00084F9B" w:rsidRDefault="00F639EF" w:rsidP="00F639EF">
      <w:pPr>
        <w:jc w:val="both"/>
        <w:rPr>
          <w:rFonts w:ascii="Tahoma" w:hAnsi="Tahoma" w:cs="Tahoma"/>
        </w:rPr>
      </w:pPr>
      <w:r w:rsidRPr="00084F9B">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084F9B" w:rsidRPr="00084F9B">
        <w:rPr>
          <w:rFonts w:ascii="Tahoma" w:hAnsi="Tahoma" w:cs="Tahoma"/>
        </w:rPr>
        <w:t>12</w:t>
      </w:r>
      <w:r w:rsidRPr="00084F9B">
        <w:rPr>
          <w:rFonts w:ascii="Tahoma" w:hAnsi="Tahoma" w:cs="Tahoma"/>
        </w:rPr>
        <w:t xml:space="preserve">0 000,00 zł na jedno i wszystkie zdarzenia. </w:t>
      </w:r>
    </w:p>
    <w:p w14:paraId="29B83FC6" w14:textId="77777777" w:rsidR="00F639EF" w:rsidRPr="00084F9B" w:rsidRDefault="00F639EF" w:rsidP="00F639EF">
      <w:pPr>
        <w:jc w:val="both"/>
        <w:rPr>
          <w:rFonts w:ascii="Tahoma" w:hAnsi="Tahoma" w:cs="Tahoma"/>
        </w:rPr>
      </w:pPr>
    </w:p>
    <w:p w14:paraId="1C734927" w14:textId="77777777" w:rsidR="00F639EF" w:rsidRPr="00084F9B" w:rsidRDefault="00F639EF" w:rsidP="00F639EF">
      <w:pPr>
        <w:jc w:val="both"/>
        <w:rPr>
          <w:rFonts w:ascii="Tahoma" w:hAnsi="Tahoma" w:cs="Tahoma"/>
        </w:rPr>
      </w:pPr>
      <w:r w:rsidRPr="00084F9B">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084F9B" w:rsidRDefault="00F639EF" w:rsidP="00F639EF">
      <w:pPr>
        <w:jc w:val="both"/>
        <w:rPr>
          <w:rFonts w:ascii="Tahoma" w:hAnsi="Tahoma" w:cs="Tahoma"/>
        </w:rPr>
      </w:pPr>
    </w:p>
    <w:p w14:paraId="1CB3B2B1" w14:textId="3309937E" w:rsidR="00F639EF" w:rsidRPr="00084F9B" w:rsidRDefault="00F639EF" w:rsidP="00F639EF">
      <w:pPr>
        <w:jc w:val="both"/>
        <w:rPr>
          <w:rFonts w:ascii="Tahoma" w:hAnsi="Tahoma" w:cs="Tahoma"/>
        </w:rPr>
      </w:pPr>
      <w:r w:rsidRPr="00084F9B">
        <w:rPr>
          <w:rFonts w:ascii="Tahoma" w:hAnsi="Tahoma" w:cs="Tahoma"/>
        </w:rPr>
        <w:t>Rodzaj wartości: wartość odtworzeniowa</w:t>
      </w:r>
    </w:p>
    <w:p w14:paraId="34DAF9E2" w14:textId="77777777" w:rsidR="00F639EF" w:rsidRPr="00084F9B" w:rsidRDefault="00F639EF" w:rsidP="00F639EF">
      <w:pPr>
        <w:jc w:val="both"/>
        <w:rPr>
          <w:rFonts w:ascii="Tahoma" w:hAnsi="Tahoma" w:cs="Tahoma"/>
          <w:u w:val="single"/>
        </w:rPr>
      </w:pPr>
    </w:p>
    <w:p w14:paraId="4FB114D0" w14:textId="77777777" w:rsidR="00F639EF" w:rsidRPr="00084F9B" w:rsidRDefault="00F639EF" w:rsidP="00F639EF">
      <w:pPr>
        <w:jc w:val="both"/>
        <w:rPr>
          <w:rFonts w:ascii="Tahoma" w:hAnsi="Tahoma" w:cs="Tahoma"/>
          <w:u w:val="single"/>
        </w:rPr>
      </w:pPr>
      <w:r w:rsidRPr="00084F9B">
        <w:rPr>
          <w:rFonts w:ascii="Tahoma" w:hAnsi="Tahoma" w:cs="Tahoma"/>
          <w:u w:val="single"/>
        </w:rPr>
        <w:t xml:space="preserve">Likwidacja szkód: </w:t>
      </w:r>
    </w:p>
    <w:p w14:paraId="577854DD" w14:textId="77777777" w:rsidR="00F639EF" w:rsidRPr="00084F9B" w:rsidRDefault="00F639EF" w:rsidP="00934CE2">
      <w:pPr>
        <w:numPr>
          <w:ilvl w:val="0"/>
          <w:numId w:val="65"/>
        </w:numPr>
        <w:tabs>
          <w:tab w:val="num" w:pos="928"/>
        </w:tabs>
        <w:suppressAutoHyphens/>
        <w:jc w:val="both"/>
        <w:rPr>
          <w:rFonts w:ascii="Tahoma" w:hAnsi="Tahoma" w:cs="Tahoma"/>
        </w:rPr>
      </w:pPr>
      <w:r w:rsidRPr="00084F9B">
        <w:rPr>
          <w:rFonts w:ascii="Tahoma" w:hAnsi="Tahoma" w:cs="Tahoma"/>
        </w:rPr>
        <w:t xml:space="preserve">w przypadku szkody całkowitej </w:t>
      </w:r>
    </w:p>
    <w:p w14:paraId="3E5C924E" w14:textId="77777777" w:rsidR="00F639EF" w:rsidRPr="00084F9B" w:rsidRDefault="00F639EF" w:rsidP="00F639EF">
      <w:pPr>
        <w:ind w:left="928"/>
        <w:jc w:val="both"/>
        <w:rPr>
          <w:rFonts w:ascii="Tahoma" w:hAnsi="Tahoma" w:cs="Tahoma"/>
        </w:rPr>
      </w:pPr>
      <w:r w:rsidRPr="00084F9B">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084F9B" w:rsidRDefault="00F639EF" w:rsidP="00F639EF">
      <w:pPr>
        <w:ind w:left="928"/>
        <w:jc w:val="both"/>
        <w:rPr>
          <w:rFonts w:ascii="Tahoma" w:hAnsi="Tahoma" w:cs="Tahoma"/>
        </w:rPr>
      </w:pPr>
      <w:r w:rsidRPr="00084F9B">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084F9B" w:rsidRDefault="00F639EF" w:rsidP="00934CE2">
      <w:pPr>
        <w:numPr>
          <w:ilvl w:val="0"/>
          <w:numId w:val="65"/>
        </w:numPr>
        <w:tabs>
          <w:tab w:val="clear" w:pos="1146"/>
          <w:tab w:val="num" w:pos="928"/>
        </w:tabs>
        <w:suppressAutoHyphens/>
        <w:ind w:left="928"/>
        <w:jc w:val="both"/>
        <w:rPr>
          <w:rFonts w:ascii="Tahoma" w:hAnsi="Tahoma" w:cs="Tahoma"/>
        </w:rPr>
      </w:pPr>
      <w:r w:rsidRPr="00084F9B">
        <w:rPr>
          <w:rFonts w:ascii="Tahoma" w:hAnsi="Tahoma" w:cs="Tahoma"/>
        </w:rPr>
        <w:t xml:space="preserve">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w:t>
      </w:r>
      <w:r w:rsidRPr="00084F9B">
        <w:rPr>
          <w:rFonts w:ascii="Tahoma" w:hAnsi="Tahoma" w:cs="Tahoma"/>
        </w:rPr>
        <w:lastRenderedPageBreak/>
        <w:t>maszyny, to szkodę traktuje się jako całkowitą i likwidacja następuje według zasady przedstawionej w pkt a;</w:t>
      </w:r>
    </w:p>
    <w:p w14:paraId="6D91643E" w14:textId="77777777" w:rsidR="00F639EF" w:rsidRPr="00084F9B" w:rsidRDefault="00F639EF" w:rsidP="00934CE2">
      <w:pPr>
        <w:numPr>
          <w:ilvl w:val="0"/>
          <w:numId w:val="65"/>
        </w:numPr>
        <w:tabs>
          <w:tab w:val="clear" w:pos="1146"/>
          <w:tab w:val="num" w:pos="928"/>
        </w:tabs>
        <w:suppressAutoHyphens/>
        <w:ind w:left="928"/>
        <w:jc w:val="both"/>
        <w:rPr>
          <w:rFonts w:ascii="Tahoma" w:hAnsi="Tahoma" w:cs="Tahoma"/>
        </w:rPr>
      </w:pPr>
      <w:r w:rsidRPr="00084F9B">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084F9B" w:rsidRDefault="00F639EF" w:rsidP="00F639EF">
      <w:pPr>
        <w:rPr>
          <w:rFonts w:ascii="Tahoma" w:hAnsi="Tahoma" w:cs="Tahoma"/>
        </w:rPr>
      </w:pPr>
    </w:p>
    <w:p w14:paraId="3A47A22E" w14:textId="4D15D0A5" w:rsidR="00F639EF" w:rsidRPr="00084F9B" w:rsidRDefault="00F639EF" w:rsidP="00F639EF">
      <w:pPr>
        <w:rPr>
          <w:rFonts w:ascii="Tahoma" w:hAnsi="Tahoma" w:cs="Tahoma"/>
          <w:u w:val="single"/>
        </w:rPr>
      </w:pPr>
      <w:r w:rsidRPr="00084F9B">
        <w:rPr>
          <w:rFonts w:ascii="Tahoma" w:hAnsi="Tahoma" w:cs="Tahoma"/>
        </w:rPr>
        <w:t xml:space="preserve">Wykaz  maszyn i urządzeń w załączniku nr </w:t>
      </w:r>
      <w:r w:rsidR="00C67385">
        <w:rPr>
          <w:rFonts w:ascii="Tahoma" w:hAnsi="Tahoma" w:cs="Tahoma"/>
        </w:rPr>
        <w:t>6</w:t>
      </w:r>
      <w:r w:rsidR="00084F9B" w:rsidRPr="00084F9B">
        <w:rPr>
          <w:rFonts w:ascii="Tahoma" w:hAnsi="Tahoma" w:cs="Tahoma"/>
        </w:rPr>
        <w:t>.</w:t>
      </w:r>
    </w:p>
    <w:bookmarkEnd w:id="17"/>
    <w:p w14:paraId="6925A00A" w14:textId="77777777" w:rsidR="00F639EF" w:rsidRPr="00084F9B" w:rsidRDefault="00F639EF" w:rsidP="00F639EF">
      <w:pPr>
        <w:rPr>
          <w:rFonts w:ascii="Tahoma" w:hAnsi="Tahoma" w:cs="Tahoma"/>
          <w:b/>
          <w:i/>
        </w:rPr>
      </w:pPr>
    </w:p>
    <w:p w14:paraId="439AB4A5" w14:textId="2110F469" w:rsidR="005E70C6" w:rsidRDefault="005E70C6" w:rsidP="00F639EF">
      <w:pPr>
        <w:rPr>
          <w:rFonts w:ascii="Tahoma" w:hAnsi="Tahoma" w:cs="Tahoma"/>
          <w:b/>
          <w:i/>
        </w:rPr>
      </w:pPr>
    </w:p>
    <w:p w14:paraId="227D2B26" w14:textId="77777777" w:rsidR="005E70C6" w:rsidRDefault="005E70C6"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084F9B" w:rsidRDefault="00F639EF" w:rsidP="00F639EF">
      <w:pPr>
        <w:rPr>
          <w:rFonts w:ascii="Tahoma" w:hAnsi="Tahoma" w:cs="Tahoma"/>
          <w:b/>
          <w:u w:val="single"/>
        </w:rPr>
      </w:pPr>
      <w:r w:rsidRPr="00084F9B">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2EB4D757" w:rsidR="00F639EF" w:rsidRDefault="00F639EF" w:rsidP="00084F9B">
      <w:pPr>
        <w:tabs>
          <w:tab w:val="left" w:pos="5245"/>
        </w:tabs>
        <w:jc w:val="both"/>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084F9B">
        <w:rPr>
          <w:rFonts w:ascii="Tahoma" w:hAnsi="Tahoma" w:cs="Tahoma"/>
          <w:b/>
        </w:rPr>
        <w:t>01.01.2024 – 31.12.2025</w:t>
      </w:r>
      <w:r w:rsidRPr="000A03D3">
        <w:rPr>
          <w:rFonts w:ascii="Tahoma" w:hAnsi="Tahoma" w:cs="Tahoma"/>
          <w:b/>
        </w:rPr>
        <w:t xml:space="preserve">, maksymalnie okres ubezpieczenia zakończy się </w:t>
      </w:r>
      <w:r w:rsidR="00084F9B">
        <w:rPr>
          <w:rFonts w:ascii="Tahoma" w:hAnsi="Tahoma" w:cs="Tahoma"/>
          <w:b/>
        </w:rPr>
        <w:t>30.12.2026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084F9B" w:rsidRDefault="00F639EF" w:rsidP="00084F9B">
      <w:pPr>
        <w:ind w:left="1276" w:hanging="916"/>
        <w:jc w:val="both"/>
        <w:rPr>
          <w:rFonts w:ascii="Tahoma" w:hAnsi="Tahoma" w:cs="Tahoma"/>
        </w:rPr>
      </w:pPr>
      <w:r w:rsidRPr="00F576F1">
        <w:rPr>
          <w:rFonts w:ascii="Tahoma" w:hAnsi="Tahoma" w:cs="Tahoma"/>
          <w:b/>
          <w:bCs/>
        </w:rPr>
        <w:t> </w:t>
      </w:r>
    </w:p>
    <w:p w14:paraId="77AEE84C" w14:textId="5BACC8D4" w:rsidR="00F639EF" w:rsidRPr="00084F9B" w:rsidRDefault="00F639EF" w:rsidP="00084F9B">
      <w:pPr>
        <w:ind w:left="1276" w:hanging="916"/>
        <w:jc w:val="both"/>
        <w:rPr>
          <w:rFonts w:ascii="Tahoma" w:hAnsi="Tahoma" w:cs="Tahoma"/>
        </w:rPr>
      </w:pPr>
      <w:r w:rsidRPr="00084F9B">
        <w:rPr>
          <w:rFonts w:ascii="Tahoma" w:hAnsi="Tahoma" w:cs="Tahoma"/>
          <w:b/>
          <w:bCs/>
        </w:rPr>
        <w:t>UWAGA:</w:t>
      </w:r>
      <w:r w:rsidRPr="00084F9B">
        <w:rPr>
          <w:rFonts w:ascii="Tahoma" w:hAnsi="Tahoma" w:cs="Tahoma"/>
          <w:i/>
          <w:iCs/>
        </w:rPr>
        <w:t xml:space="preserve"> </w:t>
      </w:r>
      <w:r w:rsidRPr="00084F9B">
        <w:rPr>
          <w:rFonts w:ascii="Tahoma" w:hAnsi="Tahoma" w:cs="Tahoma"/>
          <w:u w:val="single"/>
        </w:rPr>
        <w:t xml:space="preserve">Ubezpieczeniem objęte są pojazdy wraz z wyposażeniem wymienione w tabeli w załączniku nr </w:t>
      </w:r>
      <w:r w:rsidR="00C67385">
        <w:rPr>
          <w:rFonts w:ascii="Tahoma" w:hAnsi="Tahoma" w:cs="Tahoma"/>
          <w:u w:val="single"/>
        </w:rPr>
        <w:t>6</w:t>
      </w:r>
      <w:r w:rsidRPr="00084F9B">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1C61A158" w:rsidR="00F639EF" w:rsidRPr="00084F9B" w:rsidRDefault="00F639EF" w:rsidP="00084F9B">
      <w:pPr>
        <w:ind w:left="1276" w:hanging="916"/>
        <w:jc w:val="both"/>
        <w:rPr>
          <w:rFonts w:ascii="Tahoma" w:hAnsi="Tahoma" w:cs="Tahoma"/>
        </w:rPr>
      </w:pPr>
      <w:r w:rsidRPr="00084F9B">
        <w:rPr>
          <w:rFonts w:ascii="Tahoma" w:hAnsi="Tahoma" w:cs="Tahoma"/>
          <w:b/>
        </w:rPr>
        <w:t>UWAGA:</w:t>
      </w:r>
      <w:r w:rsidRPr="00084F9B">
        <w:rPr>
          <w:rFonts w:ascii="Tahoma" w:hAnsi="Tahoma" w:cs="Tahoma"/>
        </w:rPr>
        <w:t xml:space="preserve"> </w:t>
      </w:r>
      <w:r w:rsidR="00565D47" w:rsidRPr="00084F9B">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084F9B">
        <w:rPr>
          <w:rFonts w:ascii="Tahoma" w:hAnsi="Tahoma" w:cs="Tahoma"/>
        </w:rPr>
        <w:t>.</w:t>
      </w:r>
    </w:p>
    <w:p w14:paraId="43E0161A" w14:textId="77777777" w:rsidR="00F639EF" w:rsidRDefault="00F639EF" w:rsidP="00F639EF">
      <w:pPr>
        <w:ind w:left="1276" w:hanging="916"/>
        <w:rPr>
          <w:rFonts w:ascii="Tahoma" w:hAnsi="Tahoma" w:cs="Tahoma"/>
          <w:i/>
          <w:iCs/>
        </w:rPr>
      </w:pPr>
      <w:r w:rsidRPr="00F576F1">
        <w:rPr>
          <w:rFonts w:ascii="Tahoma" w:hAnsi="Tahoma" w:cs="Tahoma"/>
          <w:i/>
          <w:iCs/>
        </w:rPr>
        <w:t> </w:t>
      </w:r>
    </w:p>
    <w:p w14:paraId="608528E4" w14:textId="77777777" w:rsidR="00084F9B" w:rsidRPr="00F576F1" w:rsidRDefault="00084F9B" w:rsidP="00F639EF">
      <w:pPr>
        <w:ind w:left="1276" w:hanging="916"/>
        <w:rPr>
          <w:rFonts w:ascii="Tahoma" w:hAnsi="Tahoma" w:cs="Tahoma"/>
        </w:rPr>
      </w:pPr>
    </w:p>
    <w:p w14:paraId="06BCBDD0" w14:textId="77777777" w:rsidR="00F639EF" w:rsidRPr="00084F9B"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w:t>
      </w:r>
      <w:r w:rsidRPr="00084F9B">
        <w:rPr>
          <w:rFonts w:ascii="Tahoma" w:hAnsi="Tahoma" w:cs="Tahoma"/>
          <w:sz w:val="20"/>
        </w:rPr>
        <w:t>pojazdów mechanicznych za szkody wyrządzone w związku z ruchem tych pojazdów (OC posiadaczy pojazdów mechanicznych)</w:t>
      </w:r>
    </w:p>
    <w:p w14:paraId="11CA8A4A" w14:textId="77777777" w:rsidR="00F639EF" w:rsidRPr="00084F9B" w:rsidRDefault="00F639EF" w:rsidP="00F639EF">
      <w:pPr>
        <w:jc w:val="both"/>
        <w:rPr>
          <w:rFonts w:ascii="Tahoma" w:hAnsi="Tahoma" w:cs="Tahoma"/>
        </w:rPr>
      </w:pPr>
      <w:r w:rsidRPr="00084F9B">
        <w:rPr>
          <w:rFonts w:ascii="Tahoma" w:hAnsi="Tahoma" w:cs="Tahoma"/>
        </w:rPr>
        <w:t> </w:t>
      </w:r>
    </w:p>
    <w:p w14:paraId="2227F56D" w14:textId="43696E30" w:rsidR="00F639EF" w:rsidRPr="00084F9B" w:rsidRDefault="00F639EF" w:rsidP="00F639EF">
      <w:pPr>
        <w:ind w:left="567"/>
        <w:jc w:val="both"/>
        <w:rPr>
          <w:rFonts w:ascii="Tahoma" w:hAnsi="Tahoma" w:cs="Tahoma"/>
        </w:rPr>
      </w:pPr>
      <w:r w:rsidRPr="00084F9B">
        <w:rPr>
          <w:rFonts w:ascii="Tahoma" w:hAnsi="Tahoma" w:cs="Tahoma"/>
          <w:b/>
          <w:bCs/>
        </w:rPr>
        <w:t>Okres ubezpieczenia:</w:t>
      </w:r>
      <w:r w:rsidRPr="00084F9B">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084F9B">
        <w:rPr>
          <w:rFonts w:ascii="Tahoma" w:hAnsi="Tahoma" w:cs="Tahoma"/>
        </w:rPr>
        <w:t>(Dz.U. z 20</w:t>
      </w:r>
      <w:r w:rsidR="007416D5" w:rsidRPr="00084F9B">
        <w:rPr>
          <w:rFonts w:ascii="Tahoma" w:hAnsi="Tahoma" w:cs="Tahoma"/>
        </w:rPr>
        <w:t>2</w:t>
      </w:r>
      <w:r w:rsidR="001C5002" w:rsidRPr="00084F9B">
        <w:rPr>
          <w:rFonts w:ascii="Tahoma" w:hAnsi="Tahoma" w:cs="Tahoma"/>
        </w:rPr>
        <w:t>2</w:t>
      </w:r>
      <w:r w:rsidR="003E1AB6" w:rsidRPr="00084F9B">
        <w:rPr>
          <w:rFonts w:ascii="Tahoma" w:hAnsi="Tahoma" w:cs="Tahoma"/>
        </w:rPr>
        <w:t xml:space="preserve"> r. poz. </w:t>
      </w:r>
      <w:r w:rsidR="00531982" w:rsidRPr="00084F9B">
        <w:rPr>
          <w:rFonts w:ascii="Tahoma" w:hAnsi="Tahoma" w:cs="Tahoma"/>
        </w:rPr>
        <w:t>2277</w:t>
      </w:r>
      <w:r w:rsidR="003E1AB6" w:rsidRPr="00084F9B">
        <w:rPr>
          <w:rFonts w:ascii="Tahoma" w:hAnsi="Tahoma" w:cs="Tahoma"/>
        </w:rPr>
        <w:t xml:space="preserve"> z późn. zm.). </w:t>
      </w:r>
      <w:r w:rsidRPr="00084F9B">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084F9B" w:rsidRDefault="00F639EF" w:rsidP="00F639EF">
      <w:pPr>
        <w:jc w:val="both"/>
        <w:rPr>
          <w:rFonts w:ascii="Tahoma" w:hAnsi="Tahoma" w:cs="Tahoma"/>
        </w:rPr>
      </w:pPr>
    </w:p>
    <w:p w14:paraId="649919E0" w14:textId="19C7C016" w:rsidR="00F639EF" w:rsidRPr="00084F9B" w:rsidRDefault="00F639EF" w:rsidP="00F639EF">
      <w:pPr>
        <w:ind w:left="567"/>
        <w:jc w:val="both"/>
        <w:rPr>
          <w:rFonts w:ascii="Tahoma" w:hAnsi="Tahoma" w:cs="Tahoma"/>
          <w:color w:val="003366"/>
        </w:rPr>
      </w:pPr>
      <w:r w:rsidRPr="00084F9B">
        <w:rPr>
          <w:rFonts w:ascii="Tahoma" w:hAnsi="Tahoma" w:cs="Tahoma"/>
          <w:b/>
          <w:bCs/>
        </w:rPr>
        <w:t>Zakres ubezpieczenia:</w:t>
      </w:r>
      <w:r w:rsidRPr="00084F9B">
        <w:rPr>
          <w:rFonts w:ascii="Tahoma" w:hAnsi="Tahoma" w:cs="Tahoma"/>
        </w:rPr>
        <w:t xml:space="preserve"> zgodnie z Ustawą z dnia 22 maja 2003 r. o ubezpieczeniach obowiązkowych, Ubezpieczeniowym Funduszu Gwarancyjnym i Polskim Biurze Ubezpieczycieli Komunikacyjnych </w:t>
      </w:r>
      <w:r w:rsidR="003E1AB6" w:rsidRPr="00084F9B">
        <w:rPr>
          <w:rFonts w:ascii="Tahoma" w:hAnsi="Tahoma" w:cs="Tahoma"/>
        </w:rPr>
        <w:t>(</w:t>
      </w:r>
      <w:r w:rsidR="007416D5" w:rsidRPr="00084F9B">
        <w:rPr>
          <w:rFonts w:ascii="Tahoma" w:hAnsi="Tahoma" w:cs="Tahoma"/>
        </w:rPr>
        <w:t>Dz.U. z 202</w:t>
      </w:r>
      <w:r w:rsidR="001C5002" w:rsidRPr="00084F9B">
        <w:rPr>
          <w:rFonts w:ascii="Tahoma" w:hAnsi="Tahoma" w:cs="Tahoma"/>
        </w:rPr>
        <w:t>2</w:t>
      </w:r>
      <w:r w:rsidR="007416D5" w:rsidRPr="00084F9B">
        <w:rPr>
          <w:rFonts w:ascii="Tahoma" w:hAnsi="Tahoma" w:cs="Tahoma"/>
        </w:rPr>
        <w:t xml:space="preserve"> r. poz. </w:t>
      </w:r>
      <w:r w:rsidR="00531982" w:rsidRPr="00084F9B">
        <w:rPr>
          <w:rFonts w:ascii="Tahoma" w:hAnsi="Tahoma" w:cs="Tahoma"/>
        </w:rPr>
        <w:t>2277</w:t>
      </w:r>
      <w:r w:rsidR="007416D5" w:rsidRPr="00084F9B">
        <w:rPr>
          <w:rFonts w:ascii="Tahoma" w:hAnsi="Tahoma" w:cs="Tahoma"/>
        </w:rPr>
        <w:t xml:space="preserve"> </w:t>
      </w:r>
      <w:r w:rsidR="003E1AB6" w:rsidRPr="00084F9B">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084F9B">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1927E3DA" w:rsidR="00F639EF" w:rsidRPr="00F576F1" w:rsidRDefault="00F639EF" w:rsidP="00084F9B">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lastRenderedPageBreak/>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084F9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pozostałości po </w:t>
      </w:r>
      <w:r w:rsidRPr="00084F9B">
        <w:rPr>
          <w:rFonts w:ascii="Tahoma" w:hAnsi="Tahoma" w:cs="Tahoma"/>
        </w:rPr>
        <w:t>szkodzie, w przypadku jego utraty (kradzieży) oraz całkowitego zniszczenia;</w:t>
      </w:r>
    </w:p>
    <w:p w14:paraId="3DF039EB" w14:textId="69CD5CED" w:rsidR="00F639EF" w:rsidRPr="00084F9B" w:rsidRDefault="00F639EF" w:rsidP="00F639EF">
      <w:pPr>
        <w:ind w:left="709" w:hanging="283"/>
        <w:jc w:val="both"/>
        <w:rPr>
          <w:rFonts w:ascii="Tahoma" w:hAnsi="Tahoma" w:cs="Tahoma"/>
        </w:rPr>
      </w:pPr>
      <w:r w:rsidRPr="00084F9B">
        <w:rPr>
          <w:rFonts w:ascii="Tahoma" w:hAnsi="Tahoma" w:cs="Tahoma"/>
        </w:rPr>
        <w:t xml:space="preserve">- </w:t>
      </w:r>
      <w:r w:rsidR="00084F9B" w:rsidRPr="00084F9B">
        <w:rPr>
          <w:rFonts w:ascii="Tahoma" w:hAnsi="Tahoma" w:cs="Tahoma"/>
        </w:rPr>
        <w:t xml:space="preserve">  </w:t>
      </w:r>
      <w:r w:rsidRPr="00084F9B">
        <w:rPr>
          <w:rFonts w:ascii="Tahoma" w:hAnsi="Tahoma" w:cs="Tahoma"/>
        </w:rPr>
        <w:t xml:space="preserve">w ubezpieczeniu pojazdów, których wiek nie przekracza </w:t>
      </w:r>
      <w:r w:rsidR="00276799" w:rsidRPr="00084F9B">
        <w:rPr>
          <w:rFonts w:ascii="Tahoma" w:hAnsi="Tahoma" w:cs="Tahoma"/>
        </w:rPr>
        <w:t>36</w:t>
      </w:r>
      <w:r w:rsidRPr="00084F9B">
        <w:rPr>
          <w:rFonts w:ascii="Tahoma" w:hAnsi="Tahoma" w:cs="Tahoma"/>
        </w:rPr>
        <w:t xml:space="preserve"> miesięcy ma zastosowanie tzw. </w:t>
      </w:r>
      <w:r w:rsidRPr="00084F9B">
        <w:rPr>
          <w:rFonts w:ascii="Tahoma" w:hAnsi="Tahoma" w:cs="Tahoma"/>
          <w:b/>
        </w:rPr>
        <w:t>gwarantowana suma ubezpieczenia</w:t>
      </w:r>
      <w:r w:rsidRPr="00084F9B">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084F9B">
        <w:rPr>
          <w:rFonts w:ascii="Tahoma" w:hAnsi="Tahoma" w:cs="Tahoma"/>
        </w:rPr>
        <w:t xml:space="preserve">- </w:t>
      </w:r>
      <w:r w:rsidRPr="00084F9B">
        <w:rPr>
          <w:rFonts w:ascii="Tahoma" w:hAnsi="Tahoma" w:cs="Tahoma"/>
        </w:rPr>
        <w:tab/>
        <w:t xml:space="preserve">za szkodę całkowitą uważa się szkodę polegającą na utracie pojazdu lub uszkodzeniu pojazdu w takim stopniu, że koszt jego </w:t>
      </w:r>
      <w:r w:rsidRPr="004D16B9">
        <w:rPr>
          <w:rFonts w:ascii="Tahoma" w:hAnsi="Tahoma" w:cs="Tahoma"/>
        </w:rPr>
        <w:t>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lastRenderedPageBreak/>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21A68"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821A68">
        <w:rPr>
          <w:rFonts w:ascii="Tahoma" w:hAnsi="Tahoma" w:cs="Tahoma"/>
        </w:rPr>
        <w:t>przeciwkradzieżowe Ubezpieczyciel uznaje za wystarczające.</w:t>
      </w:r>
    </w:p>
    <w:p w14:paraId="01917D8F" w14:textId="77777777" w:rsidR="00F639EF" w:rsidRPr="00821A68" w:rsidRDefault="00F639EF" w:rsidP="00F639EF">
      <w:pPr>
        <w:ind w:left="709" w:hanging="283"/>
        <w:jc w:val="both"/>
        <w:rPr>
          <w:rFonts w:ascii="Tahoma" w:hAnsi="Tahoma" w:cs="Tahoma"/>
          <w:u w:val="single"/>
        </w:rPr>
      </w:pPr>
    </w:p>
    <w:p w14:paraId="458A887A" w14:textId="77777777" w:rsidR="00F639EF" w:rsidRPr="00821A68" w:rsidRDefault="00F639EF" w:rsidP="00F639EF">
      <w:pPr>
        <w:ind w:left="709"/>
        <w:jc w:val="both"/>
        <w:rPr>
          <w:rFonts w:ascii="Tahoma" w:hAnsi="Tahoma" w:cs="Tahoma"/>
          <w:u w:val="single"/>
        </w:rPr>
      </w:pPr>
      <w:r w:rsidRPr="00821A68">
        <w:rPr>
          <w:rFonts w:ascii="Tahoma" w:hAnsi="Tahoma" w:cs="Tahoma"/>
          <w:u w:val="single"/>
        </w:rPr>
        <w:t>Zakres terytorialny ubezpieczenia autocasco:</w:t>
      </w:r>
    </w:p>
    <w:p w14:paraId="6EA28CA1" w14:textId="77777777" w:rsidR="00F639EF" w:rsidRPr="00821A68" w:rsidRDefault="00F639EF" w:rsidP="00F639EF">
      <w:pPr>
        <w:ind w:left="709"/>
        <w:jc w:val="both"/>
        <w:rPr>
          <w:rFonts w:ascii="Tahoma" w:hAnsi="Tahoma" w:cs="Tahoma"/>
        </w:rPr>
      </w:pPr>
      <w:r w:rsidRPr="00821A68">
        <w:rPr>
          <w:rFonts w:ascii="Tahoma" w:hAnsi="Tahoma" w:cs="Tahoma"/>
        </w:rPr>
        <w:t>RP i Europa z wyłączeniem szkód kradzieżowych powstałych na terytorium Rosji, Białorusi, Ukrainy i Mołdawii.</w:t>
      </w:r>
    </w:p>
    <w:p w14:paraId="3FF98636" w14:textId="57EA1818" w:rsidR="00A70E0C" w:rsidRPr="00821A68" w:rsidRDefault="00A70E0C" w:rsidP="00821A68">
      <w:pPr>
        <w:jc w:val="both"/>
        <w:rPr>
          <w:rFonts w:ascii="Tahoma" w:hAnsi="Tahoma" w:cs="Tahoma"/>
        </w:rPr>
      </w:pPr>
    </w:p>
    <w:p w14:paraId="5D982B3D" w14:textId="77777777" w:rsidR="00F639EF" w:rsidRPr="00821A68" w:rsidRDefault="00F639EF" w:rsidP="00CC6AF3">
      <w:pPr>
        <w:ind w:left="709"/>
        <w:jc w:val="both"/>
        <w:rPr>
          <w:rFonts w:ascii="Tahoma" w:hAnsi="Tahoma" w:cs="Tahoma"/>
        </w:rPr>
      </w:pPr>
      <w:r w:rsidRPr="00821A68">
        <w:rPr>
          <w:rFonts w:ascii="Tahoma" w:hAnsi="Tahoma" w:cs="Tahoma"/>
          <w:b/>
          <w:bCs/>
        </w:rPr>
        <w:t xml:space="preserve">Suma ubezpieczenia </w:t>
      </w:r>
    </w:p>
    <w:p w14:paraId="31BFBA39" w14:textId="694DA1F8" w:rsidR="00F639EF" w:rsidRPr="00821A68" w:rsidRDefault="00F639EF" w:rsidP="00F639EF">
      <w:pPr>
        <w:ind w:left="709" w:hanging="283"/>
        <w:jc w:val="both"/>
        <w:rPr>
          <w:rFonts w:ascii="Tahoma" w:hAnsi="Tahoma" w:cs="Tahoma"/>
          <w:b/>
        </w:rPr>
      </w:pPr>
      <w:r w:rsidRPr="00821A68">
        <w:rPr>
          <w:rFonts w:ascii="Tahoma" w:hAnsi="Tahoma" w:cs="Tahoma"/>
        </w:rPr>
        <w:t>-</w:t>
      </w:r>
      <w:r w:rsidRPr="00821A68">
        <w:rPr>
          <w:rFonts w:ascii="Tahoma" w:hAnsi="Tahoma" w:cs="Tahoma"/>
        </w:rPr>
        <w:tab/>
        <w:t xml:space="preserve">uwzględnia kwotę podatku VAT oraz wartość wyposażenia dodatkowego, </w:t>
      </w:r>
    </w:p>
    <w:p w14:paraId="2357E83D" w14:textId="77777777" w:rsidR="00F639EF" w:rsidRPr="00084F9B" w:rsidRDefault="00F639EF" w:rsidP="00F639EF">
      <w:pPr>
        <w:ind w:left="709" w:hanging="283"/>
        <w:jc w:val="both"/>
        <w:rPr>
          <w:rFonts w:ascii="Tahoma" w:hAnsi="Tahoma" w:cs="Tahoma"/>
        </w:rPr>
      </w:pPr>
      <w:r w:rsidRPr="00821A68">
        <w:rPr>
          <w:rFonts w:ascii="Tahoma" w:hAnsi="Tahoma" w:cs="Tahoma"/>
        </w:rPr>
        <w:t>-    ustalana jest indywidualnie</w:t>
      </w:r>
      <w:r w:rsidRPr="00084F9B">
        <w:rPr>
          <w:rFonts w:ascii="Tahoma" w:hAnsi="Tahoma" w:cs="Tahoma"/>
        </w:rPr>
        <w:t xml:space="preserv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22F7BB90" w:rsidR="00F639EF" w:rsidRPr="00084F9B" w:rsidRDefault="00F639EF" w:rsidP="00F639EF">
      <w:pPr>
        <w:ind w:left="709" w:hanging="283"/>
        <w:jc w:val="both"/>
        <w:rPr>
          <w:rFonts w:ascii="Tahoma" w:hAnsi="Tahoma" w:cs="Tahoma"/>
          <w:b/>
        </w:rPr>
      </w:pPr>
      <w:r w:rsidRPr="00084F9B">
        <w:rPr>
          <w:rFonts w:ascii="Tahoma" w:hAnsi="Tahoma" w:cs="Tahoma"/>
        </w:rPr>
        <w:t>-</w:t>
      </w:r>
      <w:r w:rsidRPr="00084F9B">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00084F9B" w:rsidRPr="00084F9B">
        <w:rPr>
          <w:rFonts w:ascii="Tahoma" w:hAnsi="Tahoma" w:cs="Tahoma"/>
        </w:rPr>
        <w:t>,</w:t>
      </w:r>
    </w:p>
    <w:p w14:paraId="6ED57BAD" w14:textId="77777777" w:rsidR="00F639EF" w:rsidRPr="00084F9B" w:rsidRDefault="00F639EF" w:rsidP="00F639EF">
      <w:pPr>
        <w:ind w:left="709" w:hanging="283"/>
        <w:jc w:val="both"/>
        <w:rPr>
          <w:rFonts w:ascii="Tahoma" w:hAnsi="Tahoma" w:cs="Tahoma"/>
        </w:rPr>
      </w:pPr>
      <w:r w:rsidRPr="00084F9B">
        <w:rPr>
          <w:rFonts w:ascii="Tahoma" w:hAnsi="Tahoma" w:cs="Tahoma"/>
        </w:rPr>
        <w:t>-    suma ubezpieczenia nie ulega w okresie ubezpieczenia pomniejszeniu o wypłacone odszkodowania za szkody częściowe</w:t>
      </w:r>
    </w:p>
    <w:p w14:paraId="0EF695C2" w14:textId="77777777" w:rsidR="00F639EF" w:rsidRPr="00084F9B" w:rsidRDefault="00F639EF" w:rsidP="00F639EF">
      <w:pPr>
        <w:ind w:left="709" w:hanging="283"/>
        <w:jc w:val="both"/>
        <w:rPr>
          <w:rFonts w:ascii="Tahoma" w:hAnsi="Tahoma" w:cs="Tahoma"/>
        </w:rPr>
      </w:pPr>
      <w:r w:rsidRPr="00084F9B">
        <w:rPr>
          <w:rFonts w:ascii="Tahoma" w:hAnsi="Tahoma" w:cs="Tahoma"/>
        </w:rPr>
        <w:t>-   </w:t>
      </w:r>
      <w:r w:rsidRPr="00084F9B">
        <w:rPr>
          <w:rFonts w:ascii="Tahoma" w:hAnsi="Tahoma" w:cs="Tahoma"/>
        </w:rPr>
        <w:tab/>
        <w:t>udział własny zniesiony/wykupiony</w:t>
      </w:r>
    </w:p>
    <w:p w14:paraId="24DBFB56" w14:textId="77777777" w:rsidR="00F639EF" w:rsidRPr="00084F9B" w:rsidRDefault="00F639EF" w:rsidP="00F639EF">
      <w:pPr>
        <w:ind w:left="709" w:hanging="283"/>
        <w:jc w:val="both"/>
        <w:rPr>
          <w:rFonts w:ascii="Tahoma" w:hAnsi="Tahoma" w:cs="Tahoma"/>
        </w:rPr>
      </w:pPr>
      <w:r w:rsidRPr="00084F9B">
        <w:rPr>
          <w:rFonts w:ascii="Tahoma" w:hAnsi="Tahoma" w:cs="Tahoma"/>
        </w:rPr>
        <w:t>-    franszyza zniesiona/wykupiona</w:t>
      </w:r>
    </w:p>
    <w:p w14:paraId="3AD1DB00" w14:textId="35446698" w:rsidR="00BB41F1" w:rsidRPr="00084F9B" w:rsidRDefault="00F639EF" w:rsidP="00BB41F1">
      <w:pPr>
        <w:ind w:left="709" w:hanging="283"/>
        <w:jc w:val="both"/>
        <w:rPr>
          <w:rFonts w:ascii="Tahoma" w:hAnsi="Tahoma" w:cs="Tahoma"/>
        </w:rPr>
      </w:pPr>
      <w:r w:rsidRPr="00084F9B">
        <w:rPr>
          <w:rFonts w:ascii="Tahoma" w:hAnsi="Tahoma" w:cs="Tahoma"/>
        </w:rPr>
        <w:t>-    amortyzacja części – zniesiona/wykupiona</w:t>
      </w:r>
      <w:r w:rsidR="00BB41F1" w:rsidRPr="00084F9B">
        <w:rPr>
          <w:rFonts w:ascii="Tahoma" w:hAnsi="Tahoma" w:cs="Tahoma"/>
        </w:rPr>
        <w:t>, z wyjątkiem uszkodzeń w ogumieniu oraz akumulatorze, gdzie amortyzacja ma zastosowanie</w:t>
      </w:r>
    </w:p>
    <w:p w14:paraId="27189585" w14:textId="74BB81A6" w:rsidR="00F639EF" w:rsidRDefault="00F639EF" w:rsidP="00084F9B">
      <w:pPr>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220D567B"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084F9B" w:rsidRDefault="00F639EF" w:rsidP="00F639EF">
      <w:pPr>
        <w:ind w:left="709"/>
        <w:jc w:val="both"/>
        <w:rPr>
          <w:rFonts w:ascii="Tahoma" w:hAnsi="Tahoma" w:cs="Tahoma"/>
        </w:rPr>
      </w:pPr>
      <w:r w:rsidRPr="00F576F1">
        <w:rPr>
          <w:rFonts w:ascii="Tahoma" w:hAnsi="Tahoma" w:cs="Tahoma"/>
        </w:rPr>
        <w:lastRenderedPageBreak/>
        <w:t xml:space="preserve">Przedmiotem ubezpieczenia jest trwałe uszkodzenie ciała, rozstrój zdrowia lub śmierć ubezpieczonego powstałe </w:t>
      </w:r>
      <w:r w:rsidRPr="00084F9B">
        <w:rPr>
          <w:rFonts w:ascii="Tahoma" w:hAnsi="Tahoma" w:cs="Tahoma"/>
        </w:rPr>
        <w:t>w związku z ruchem pojazdów (również podczas zatrzymania i postoju), w tym podczas wsiadania i wysiadania z pojazdu, załadunku i rozładunku, naprawy pojazdu oraz upadku, pożaru lub wybuchu pojazdu</w:t>
      </w:r>
    </w:p>
    <w:p w14:paraId="27BEC959" w14:textId="77777777" w:rsidR="00F639EF" w:rsidRPr="00084F9B" w:rsidRDefault="00F639EF" w:rsidP="00F639EF">
      <w:pPr>
        <w:ind w:left="709"/>
        <w:jc w:val="both"/>
        <w:rPr>
          <w:rFonts w:ascii="Tahoma" w:hAnsi="Tahoma" w:cs="Tahoma"/>
        </w:rPr>
      </w:pPr>
      <w:r w:rsidRPr="00084F9B">
        <w:rPr>
          <w:rFonts w:ascii="Tahoma" w:hAnsi="Tahoma" w:cs="Tahoma"/>
        </w:rPr>
        <w:t> </w:t>
      </w:r>
    </w:p>
    <w:p w14:paraId="505D78F9" w14:textId="77777777" w:rsidR="00D44005" w:rsidRPr="00084F9B" w:rsidRDefault="00D44005" w:rsidP="00D44005">
      <w:pPr>
        <w:ind w:left="709"/>
        <w:jc w:val="both"/>
        <w:rPr>
          <w:rFonts w:ascii="Tahoma" w:hAnsi="Tahoma" w:cs="Tahoma"/>
        </w:rPr>
      </w:pPr>
      <w:r w:rsidRPr="00084F9B">
        <w:rPr>
          <w:rFonts w:ascii="Tahoma" w:hAnsi="Tahoma" w:cs="Tahoma"/>
          <w:b/>
          <w:bCs/>
        </w:rPr>
        <w:t xml:space="preserve">Suma ubezpieczenia - </w:t>
      </w:r>
      <w:r w:rsidRPr="00084F9B">
        <w:rPr>
          <w:rFonts w:ascii="Tahoma" w:hAnsi="Tahoma" w:cs="Tahoma"/>
        </w:rPr>
        <w:t>10 000 zł  na osobę</w:t>
      </w:r>
    </w:p>
    <w:p w14:paraId="2CF6CF09" w14:textId="77777777" w:rsidR="00D44005" w:rsidRPr="00084F9B" w:rsidRDefault="00D44005" w:rsidP="00D44005">
      <w:pPr>
        <w:ind w:left="709"/>
        <w:jc w:val="both"/>
        <w:rPr>
          <w:rFonts w:ascii="Tahoma" w:hAnsi="Tahoma" w:cs="Tahoma"/>
        </w:rPr>
      </w:pPr>
      <w:r w:rsidRPr="00084F9B">
        <w:rPr>
          <w:rFonts w:ascii="Tahoma" w:hAnsi="Tahoma" w:cs="Tahoma"/>
          <w:b/>
          <w:bCs/>
        </w:rPr>
        <w:t>-</w:t>
      </w:r>
      <w:r w:rsidRPr="00084F9B">
        <w:rPr>
          <w:rFonts w:ascii="Tahoma" w:hAnsi="Tahoma" w:cs="Tahoma"/>
        </w:rPr>
        <w:t xml:space="preserve"> w przypadku śmierci Ubezpieczonego – świadczenie w wysokości 100% sumy ubezpieczenia;</w:t>
      </w:r>
    </w:p>
    <w:p w14:paraId="1371594D" w14:textId="77777777" w:rsidR="00D44005" w:rsidRPr="00084F9B" w:rsidRDefault="00D44005" w:rsidP="00D44005">
      <w:pPr>
        <w:ind w:left="709"/>
        <w:jc w:val="both"/>
        <w:rPr>
          <w:rFonts w:ascii="Tahoma" w:hAnsi="Tahoma" w:cs="Tahoma"/>
        </w:rPr>
      </w:pPr>
      <w:r w:rsidRPr="00084F9B">
        <w:rPr>
          <w:rFonts w:ascii="Tahoma" w:hAnsi="Tahoma" w:cs="Tahoma"/>
        </w:rPr>
        <w:t>- w przypadku 100% uszczerbku na zdrowiu – świadczenie w wysokości 100% sumy ubezpieczenia;</w:t>
      </w:r>
    </w:p>
    <w:p w14:paraId="7E7B87F4" w14:textId="77777777" w:rsidR="00D44005" w:rsidRPr="00084F9B" w:rsidRDefault="00D44005" w:rsidP="00D44005">
      <w:pPr>
        <w:ind w:left="709"/>
        <w:jc w:val="both"/>
        <w:rPr>
          <w:rFonts w:ascii="Tahoma" w:hAnsi="Tahoma" w:cs="Tahoma"/>
        </w:rPr>
      </w:pPr>
      <w:r w:rsidRPr="00084F9B">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084F9B" w:rsidRDefault="00F639EF" w:rsidP="00F639EF">
      <w:pPr>
        <w:rPr>
          <w:rFonts w:ascii="Tahoma" w:hAnsi="Tahoma" w:cs="Tahoma"/>
          <w:b/>
          <w:bCs/>
        </w:rPr>
      </w:pPr>
      <w:r w:rsidRPr="00084F9B">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084F9B">
        <w:rPr>
          <w:rFonts w:ascii="Tahoma" w:hAnsi="Tahoma" w:cs="Tahoma"/>
        </w:rPr>
        <w:t xml:space="preserve">Zakres terytorialny ubezpieczenia </w:t>
      </w:r>
      <w:r w:rsidRPr="00471D05">
        <w:rPr>
          <w:rFonts w:ascii="Tahoma" w:hAnsi="Tahoma" w:cs="Tahoma"/>
        </w:rPr>
        <w:t>NNW – RP i Europa</w:t>
      </w:r>
    </w:p>
    <w:p w14:paraId="50EB8670" w14:textId="77777777" w:rsidR="008E3081" w:rsidRPr="00084F9B" w:rsidRDefault="008E3081" w:rsidP="00821A68">
      <w:pPr>
        <w:jc w:val="both"/>
        <w:rPr>
          <w:rFonts w:ascii="Tahoma" w:hAnsi="Tahoma" w:cs="Tahoma"/>
        </w:rPr>
      </w:pPr>
    </w:p>
    <w:p w14:paraId="76915FF5"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084F9B" w:rsidRDefault="00F639EF" w:rsidP="00F639EF">
      <w:pPr>
        <w:rPr>
          <w:rFonts w:ascii="Tahoma" w:hAnsi="Tahoma" w:cs="Tahoma"/>
          <w:b/>
          <w:u w:val="single"/>
        </w:rPr>
      </w:pPr>
      <w:r w:rsidRPr="00084F9B">
        <w:rPr>
          <w:rFonts w:ascii="Tahoma" w:hAnsi="Tahoma" w:cs="Tahoma"/>
          <w:b/>
          <w:u w:val="single"/>
        </w:rPr>
        <w:t xml:space="preserve">Część III Zamówienia </w:t>
      </w:r>
    </w:p>
    <w:p w14:paraId="7A026D07" w14:textId="77777777" w:rsidR="00F639EF" w:rsidRPr="00084F9B" w:rsidRDefault="00F639EF" w:rsidP="00F639EF">
      <w:pPr>
        <w:ind w:left="709"/>
        <w:jc w:val="both"/>
        <w:rPr>
          <w:rFonts w:ascii="Tahoma" w:hAnsi="Tahoma" w:cs="Tahoma"/>
        </w:rPr>
      </w:pPr>
    </w:p>
    <w:p w14:paraId="4A1D951C" w14:textId="7B68F81A" w:rsidR="00F639EF" w:rsidRDefault="00F639EF" w:rsidP="00F639EF">
      <w:pPr>
        <w:tabs>
          <w:tab w:val="left" w:pos="2835"/>
        </w:tabs>
        <w:jc w:val="both"/>
        <w:rPr>
          <w:rFonts w:ascii="Tahoma" w:hAnsi="Tahoma" w:cs="Tahoma"/>
          <w:b/>
          <w:sz w:val="22"/>
          <w:szCs w:val="22"/>
        </w:rPr>
      </w:pPr>
      <w:r w:rsidRPr="00084F9B">
        <w:rPr>
          <w:rFonts w:ascii="Tahoma" w:hAnsi="Tahoma" w:cs="Tahoma"/>
          <w:b/>
          <w:sz w:val="22"/>
          <w:szCs w:val="22"/>
        </w:rPr>
        <w:t>Łączny okres ubezpieczenia:</w:t>
      </w:r>
      <w:r w:rsidRPr="004D16B9">
        <w:rPr>
          <w:rFonts w:ascii="Tahoma" w:hAnsi="Tahoma" w:cs="Tahoma"/>
          <w:b/>
          <w:sz w:val="22"/>
          <w:szCs w:val="22"/>
        </w:rPr>
        <w:t xml:space="preserve"> </w:t>
      </w:r>
      <w:r w:rsidRPr="004D16B9">
        <w:rPr>
          <w:rFonts w:ascii="Tahoma" w:hAnsi="Tahoma" w:cs="Tahoma"/>
          <w:b/>
          <w:sz w:val="22"/>
          <w:szCs w:val="22"/>
        </w:rPr>
        <w:tab/>
        <w:t xml:space="preserve">od </w:t>
      </w:r>
      <w:r w:rsidR="00677CF5">
        <w:rPr>
          <w:rFonts w:ascii="Tahoma" w:hAnsi="Tahoma" w:cs="Tahoma"/>
          <w:b/>
          <w:sz w:val="22"/>
          <w:szCs w:val="22"/>
        </w:rPr>
        <w:t>01.01.2024 r.</w:t>
      </w:r>
      <w:r w:rsidRPr="004D16B9">
        <w:rPr>
          <w:rFonts w:ascii="Tahoma" w:hAnsi="Tahoma" w:cs="Tahoma"/>
          <w:b/>
          <w:sz w:val="22"/>
          <w:szCs w:val="22"/>
        </w:rPr>
        <w:t xml:space="preserve"> do </w:t>
      </w:r>
      <w:r w:rsidR="00677CF5">
        <w:rPr>
          <w:rFonts w:ascii="Tahoma" w:hAnsi="Tahoma" w:cs="Tahoma"/>
          <w:b/>
          <w:sz w:val="22"/>
          <w:szCs w:val="22"/>
        </w:rPr>
        <w:t>31.12.2025 r.</w:t>
      </w:r>
    </w:p>
    <w:p w14:paraId="6BEE3ED7" w14:textId="77777777" w:rsidR="00F639EF" w:rsidRDefault="00F639EF" w:rsidP="00F639EF">
      <w:pPr>
        <w:ind w:left="709"/>
        <w:jc w:val="both"/>
        <w:rPr>
          <w:rFonts w:ascii="Tahoma" w:hAnsi="Tahoma" w:cs="Tahoma"/>
        </w:rPr>
      </w:pPr>
    </w:p>
    <w:p w14:paraId="3CE0114F" w14:textId="01C623B3" w:rsidR="00D8554C" w:rsidRPr="00084F9B" w:rsidRDefault="00D8554C" w:rsidP="00084F9B">
      <w:pPr>
        <w:pStyle w:val="Nagwek3"/>
        <w:numPr>
          <w:ilvl w:val="0"/>
          <w:numId w:val="97"/>
        </w:numPr>
        <w:ind w:left="0" w:firstLine="0"/>
        <w:jc w:val="both"/>
        <w:rPr>
          <w:rFonts w:ascii="Tahoma" w:hAnsi="Tahoma" w:cs="Tahoma"/>
          <w:sz w:val="20"/>
        </w:rPr>
      </w:pPr>
      <w:r w:rsidRPr="00084F9B">
        <w:rPr>
          <w:rFonts w:ascii="Tahoma" w:hAnsi="Tahoma" w:cs="Tahoma"/>
          <w:sz w:val="20"/>
        </w:rPr>
        <w:t>UBEZPIECZENIE NASTĘPSTW NIESZCZĘŚLIWYCH WYPADKÓW STRAŻAKÓW OSP</w:t>
      </w:r>
      <w:r w:rsidR="00C67385">
        <w:rPr>
          <w:rFonts w:ascii="Tahoma" w:hAnsi="Tahoma" w:cs="Tahoma"/>
          <w:sz w:val="20"/>
        </w:rPr>
        <w:t xml:space="preserve"> I</w:t>
      </w:r>
      <w:r w:rsidRPr="00084F9B">
        <w:rPr>
          <w:rFonts w:ascii="Tahoma" w:hAnsi="Tahoma" w:cs="Tahoma"/>
          <w:sz w:val="20"/>
        </w:rPr>
        <w:t xml:space="preserve"> CZŁONKÓW ORAZ OPIEKUNÓW MŁODZIEŻOWYCH DRUŻYN POŻARNICZYCH (MDP</w:t>
      </w:r>
      <w:r w:rsidR="00C67385">
        <w:rPr>
          <w:rFonts w:ascii="Tahoma" w:hAnsi="Tahoma" w:cs="Tahoma"/>
          <w:sz w:val="20"/>
        </w:rPr>
        <w:t>)</w:t>
      </w:r>
      <w:r w:rsidRPr="00084F9B">
        <w:rPr>
          <w:rFonts w:ascii="Tahoma" w:hAnsi="Tahoma" w:cs="Tahoma"/>
          <w:sz w:val="20"/>
        </w:rPr>
        <w:t xml:space="preserve"> ZGODNIE Z USTAWĄ Z DNIA 17 GRUDNIA 2021 R. O OCHOTNICZYCH STRAŻACH POŻARNYCH</w:t>
      </w:r>
    </w:p>
    <w:p w14:paraId="04F8C5B4" w14:textId="77777777" w:rsidR="00D8554C" w:rsidRPr="00AE745E" w:rsidRDefault="00D8554C" w:rsidP="00C67385">
      <w:pPr>
        <w:pStyle w:val="WW-Tekstpodstawowywcity2"/>
        <w:ind w:left="0" w:firstLine="0"/>
        <w:rPr>
          <w:rFonts w:ascii="Tahoma" w:hAnsi="Tahoma" w:cs="Tahoma"/>
          <w:b/>
          <w:bCs/>
          <w:sz w:val="2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AE745E" w:rsidRDefault="00D8554C" w:rsidP="00D8554C">
      <w:pPr>
        <w:jc w:val="both"/>
        <w:rPr>
          <w:rFonts w:ascii="Tahoma" w:hAnsi="Tahoma" w:cs="Tahoma"/>
        </w:rPr>
      </w:pPr>
    </w:p>
    <w:p w14:paraId="6650B6FF" w14:textId="77777777" w:rsidR="00D8554C" w:rsidRPr="00AE745E" w:rsidRDefault="00D8554C" w:rsidP="00D8554C">
      <w:pPr>
        <w:jc w:val="both"/>
        <w:rPr>
          <w:rFonts w:ascii="Tahoma" w:hAnsi="Tahoma" w:cs="Tahoma"/>
        </w:rPr>
      </w:pPr>
      <w:r w:rsidRPr="00AE745E">
        <w:rPr>
          <w:rFonts w:ascii="Tahoma" w:hAnsi="Tahoma" w:cs="Tahoma"/>
        </w:rPr>
        <w:t>Suma ubezpieczenia:</w:t>
      </w:r>
      <w:r w:rsidRPr="00AE745E">
        <w:rPr>
          <w:rFonts w:ascii="Tahoma" w:hAnsi="Tahoma" w:cs="Tahoma"/>
        </w:rPr>
        <w:tab/>
      </w:r>
    </w:p>
    <w:p w14:paraId="41894BEC" w14:textId="6A69C6E6" w:rsidR="00D8554C" w:rsidRPr="00084F9B" w:rsidRDefault="00D8554C" w:rsidP="00FE7AED">
      <w:pPr>
        <w:pStyle w:val="Akapitzlist"/>
        <w:numPr>
          <w:ilvl w:val="0"/>
          <w:numId w:val="94"/>
        </w:numPr>
        <w:ind w:left="426"/>
        <w:contextualSpacing/>
        <w:jc w:val="both"/>
        <w:rPr>
          <w:rFonts w:ascii="Tahoma" w:hAnsi="Tahoma" w:cs="Tahoma"/>
          <w:sz w:val="20"/>
          <w:szCs w:val="20"/>
        </w:rPr>
      </w:pPr>
      <w:r w:rsidRPr="00AE745E">
        <w:rPr>
          <w:rFonts w:ascii="Tahoma" w:hAnsi="Tahoma" w:cs="Tahoma"/>
          <w:sz w:val="20"/>
          <w:szCs w:val="20"/>
        </w:rPr>
        <w:t xml:space="preserve">dla strażaków </w:t>
      </w:r>
      <w:r w:rsidRPr="00084F9B">
        <w:rPr>
          <w:rFonts w:ascii="Tahoma" w:hAnsi="Tahoma" w:cs="Tahoma"/>
          <w:sz w:val="20"/>
          <w:szCs w:val="20"/>
        </w:rPr>
        <w:t>ratowników OSP oraz kandydatów na strażaków ratowników OSP oraz pozostałych strażaków OSP:</w:t>
      </w:r>
      <w:r w:rsidR="00084F9B" w:rsidRPr="00084F9B">
        <w:rPr>
          <w:rFonts w:ascii="Tahoma" w:hAnsi="Tahoma" w:cs="Tahoma"/>
          <w:sz w:val="20"/>
          <w:szCs w:val="20"/>
        </w:rPr>
        <w:t xml:space="preserve"> </w:t>
      </w:r>
      <w:r w:rsidRPr="00084F9B">
        <w:rPr>
          <w:rFonts w:ascii="Tahoma" w:hAnsi="Tahoma" w:cs="Tahoma"/>
          <w:b/>
          <w:sz w:val="20"/>
          <w:szCs w:val="20"/>
        </w:rPr>
        <w:t>50 000,00 zł</w:t>
      </w:r>
      <w:r w:rsidRPr="00084F9B">
        <w:rPr>
          <w:rFonts w:ascii="Tahoma" w:hAnsi="Tahoma" w:cs="Tahoma"/>
          <w:sz w:val="20"/>
          <w:szCs w:val="20"/>
        </w:rPr>
        <w:t xml:space="preserve"> (na osobę - 100 % uszczerbku na zdrowiu i śmierć)</w:t>
      </w:r>
    </w:p>
    <w:p w14:paraId="4B327D2B" w14:textId="295429CC" w:rsidR="00D8554C" w:rsidRPr="00084F9B" w:rsidRDefault="00D8554C" w:rsidP="00FE7AED">
      <w:pPr>
        <w:pStyle w:val="Akapitzlist"/>
        <w:numPr>
          <w:ilvl w:val="0"/>
          <w:numId w:val="94"/>
        </w:numPr>
        <w:ind w:left="426"/>
        <w:contextualSpacing/>
        <w:jc w:val="both"/>
        <w:rPr>
          <w:rFonts w:ascii="Tahoma" w:hAnsi="Tahoma" w:cs="Tahoma"/>
          <w:sz w:val="20"/>
          <w:szCs w:val="20"/>
        </w:rPr>
      </w:pPr>
      <w:r w:rsidRPr="00084F9B">
        <w:rPr>
          <w:rFonts w:ascii="Tahoma" w:hAnsi="Tahoma" w:cs="Tahoma"/>
          <w:sz w:val="20"/>
          <w:szCs w:val="20"/>
        </w:rPr>
        <w:t>dla członków oraz opiekunów MDP</w:t>
      </w:r>
      <w:r w:rsidR="00084F9B" w:rsidRPr="00084F9B">
        <w:rPr>
          <w:rFonts w:ascii="Tahoma" w:hAnsi="Tahoma" w:cs="Tahoma"/>
          <w:sz w:val="20"/>
          <w:szCs w:val="20"/>
        </w:rPr>
        <w:t xml:space="preserve">: </w:t>
      </w:r>
      <w:r w:rsidRPr="00084F9B">
        <w:rPr>
          <w:rFonts w:ascii="Tahoma" w:hAnsi="Tahoma" w:cs="Tahoma"/>
          <w:b/>
          <w:sz w:val="20"/>
          <w:szCs w:val="20"/>
        </w:rPr>
        <w:t>10 000,00 zł</w:t>
      </w:r>
      <w:r w:rsidRPr="00084F9B">
        <w:rPr>
          <w:rFonts w:ascii="Tahoma" w:hAnsi="Tahoma" w:cs="Tahoma"/>
          <w:sz w:val="20"/>
          <w:szCs w:val="20"/>
        </w:rPr>
        <w:t xml:space="preserve"> (na osobę - 100 % uszczerbku 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E745E" w:rsidRDefault="00D8554C" w:rsidP="00D8554C">
      <w:pPr>
        <w:jc w:val="both"/>
        <w:rPr>
          <w:rFonts w:ascii="Tahoma" w:hAnsi="Tahoma" w:cs="Tahoma"/>
        </w:rPr>
      </w:pPr>
      <w:r w:rsidRPr="00AE745E">
        <w:rPr>
          <w:rFonts w:ascii="Tahoma" w:hAnsi="Tahoma" w:cs="Tahoma"/>
        </w:rPr>
        <w:t>Forma zawarcia ubezpieczenia: bezimienna</w:t>
      </w:r>
    </w:p>
    <w:p w14:paraId="467F18C0" w14:textId="77777777" w:rsidR="00D8554C" w:rsidRPr="00AE745E" w:rsidRDefault="00D8554C" w:rsidP="00D8554C">
      <w:pPr>
        <w:ind w:left="709"/>
        <w:jc w:val="both"/>
        <w:rPr>
          <w:rFonts w:ascii="Tahoma" w:hAnsi="Tahoma" w:cs="Tahoma"/>
        </w:rPr>
      </w:pPr>
    </w:p>
    <w:p w14:paraId="14E56A79" w14:textId="38D865EF" w:rsidR="00D8554C" w:rsidRPr="00AE745E" w:rsidRDefault="00D8554C" w:rsidP="00D8554C">
      <w:pPr>
        <w:jc w:val="both"/>
        <w:rPr>
          <w:rFonts w:ascii="Tahoma" w:hAnsi="Tahoma" w:cs="Tahoma"/>
        </w:rPr>
      </w:pPr>
      <w:r w:rsidRPr="00AE745E">
        <w:rPr>
          <w:rFonts w:ascii="Tahoma" w:hAnsi="Tahoma" w:cs="Tahoma"/>
        </w:rPr>
        <w:t>Ilość jednostek/drużyn objęta tym wariantem ubezpieczenia:</w:t>
      </w:r>
      <w:r w:rsidRPr="00AE745E">
        <w:rPr>
          <w:rFonts w:ascii="Tahoma" w:hAnsi="Tahoma" w:cs="Tahoma"/>
        </w:rPr>
        <w:tab/>
      </w:r>
      <w:r w:rsidR="00677CF5">
        <w:rPr>
          <w:rFonts w:ascii="Tahoma" w:hAnsi="Tahoma" w:cs="Tahoma"/>
        </w:rPr>
        <w:t>7</w:t>
      </w:r>
      <w:r w:rsidRPr="00AE745E">
        <w:rPr>
          <w:rFonts w:ascii="Tahoma" w:hAnsi="Tahoma" w:cs="Tahoma"/>
        </w:rPr>
        <w:t xml:space="preserve"> jednostek OSP, w tym: </w:t>
      </w:r>
      <w:r w:rsidR="00677CF5">
        <w:rPr>
          <w:rFonts w:ascii="Tahoma" w:hAnsi="Tahoma" w:cs="Tahoma"/>
        </w:rPr>
        <w:t>7</w:t>
      </w:r>
      <w:r w:rsidRPr="00AE745E">
        <w:rPr>
          <w:rFonts w:ascii="Tahoma" w:hAnsi="Tahoma" w:cs="Tahoma"/>
        </w:rPr>
        <w:t xml:space="preserve"> drużyn MDP</w:t>
      </w:r>
    </w:p>
    <w:p w14:paraId="40326CF0" w14:textId="77777777" w:rsidR="00D8554C" w:rsidRPr="00AE745E" w:rsidRDefault="00D8554C" w:rsidP="00D8554C">
      <w:pPr>
        <w:jc w:val="both"/>
        <w:rPr>
          <w:rFonts w:ascii="Tahoma" w:hAnsi="Tahoma" w:cs="Tahoma"/>
        </w:rPr>
      </w:pPr>
      <w:r w:rsidRPr="00AE745E">
        <w:rPr>
          <w:rFonts w:ascii="Tahoma" w:hAnsi="Tahoma" w:cs="Tahoma"/>
        </w:rPr>
        <w:t>Jednostki OSP, których dotyczy ubezpieczenie:</w:t>
      </w:r>
    </w:p>
    <w:p w14:paraId="698A09E1" w14:textId="0CAB2F34" w:rsidR="00D8554C" w:rsidRPr="00AE745E" w:rsidRDefault="00677CF5" w:rsidP="00D8554C">
      <w:pPr>
        <w:pStyle w:val="Akapitzlist"/>
        <w:numPr>
          <w:ilvl w:val="0"/>
          <w:numId w:val="95"/>
        </w:numPr>
        <w:jc w:val="both"/>
        <w:rPr>
          <w:rFonts w:ascii="Tahoma" w:hAnsi="Tahoma" w:cs="Tahoma"/>
          <w:sz w:val="20"/>
          <w:szCs w:val="20"/>
        </w:rPr>
      </w:pPr>
      <w:r>
        <w:rPr>
          <w:rFonts w:ascii="Tahoma" w:hAnsi="Tahoma" w:cs="Tahoma"/>
          <w:sz w:val="20"/>
          <w:szCs w:val="20"/>
        </w:rPr>
        <w:t xml:space="preserve">Ochotnicza Straż Pożarna w Kołaczkowie </w:t>
      </w:r>
      <w:bookmarkStart w:id="18" w:name="_Hlk148963918"/>
      <w:r>
        <w:rPr>
          <w:rFonts w:ascii="Tahoma" w:hAnsi="Tahoma" w:cs="Tahoma"/>
          <w:sz w:val="20"/>
          <w:szCs w:val="20"/>
        </w:rPr>
        <w:t>wraz z MDP</w:t>
      </w:r>
      <w:bookmarkEnd w:id="18"/>
      <w:r>
        <w:rPr>
          <w:rFonts w:ascii="Tahoma" w:hAnsi="Tahoma" w:cs="Tahoma"/>
          <w:sz w:val="20"/>
          <w:szCs w:val="20"/>
        </w:rPr>
        <w:t>,</w:t>
      </w:r>
    </w:p>
    <w:p w14:paraId="628292F6" w14:textId="1FCAD065" w:rsidR="00D8554C" w:rsidRDefault="00677CF5" w:rsidP="00D8554C">
      <w:pPr>
        <w:pStyle w:val="Akapitzlist"/>
        <w:numPr>
          <w:ilvl w:val="0"/>
          <w:numId w:val="95"/>
        </w:numPr>
        <w:jc w:val="both"/>
        <w:rPr>
          <w:rFonts w:ascii="Tahoma" w:hAnsi="Tahoma" w:cs="Tahoma"/>
          <w:sz w:val="20"/>
          <w:szCs w:val="20"/>
        </w:rPr>
      </w:pPr>
      <w:r w:rsidRPr="00677CF5">
        <w:rPr>
          <w:rFonts w:ascii="Tahoma" w:hAnsi="Tahoma" w:cs="Tahoma"/>
          <w:sz w:val="20"/>
          <w:szCs w:val="20"/>
        </w:rPr>
        <w:t xml:space="preserve">Ochotnicza Straż Pożarna w </w:t>
      </w:r>
      <w:r>
        <w:rPr>
          <w:rFonts w:ascii="Tahoma" w:hAnsi="Tahoma" w:cs="Tahoma"/>
          <w:sz w:val="20"/>
          <w:szCs w:val="20"/>
        </w:rPr>
        <w:t>Borzykowie</w:t>
      </w:r>
      <w:r w:rsidRPr="00677CF5">
        <w:t xml:space="preserve"> </w:t>
      </w:r>
      <w:r w:rsidRPr="00677CF5">
        <w:rPr>
          <w:rFonts w:ascii="Tahoma" w:hAnsi="Tahoma" w:cs="Tahoma"/>
          <w:sz w:val="20"/>
          <w:szCs w:val="20"/>
        </w:rPr>
        <w:t>wraz z MDP</w:t>
      </w:r>
      <w:r>
        <w:rPr>
          <w:rFonts w:ascii="Tahoma" w:hAnsi="Tahoma" w:cs="Tahoma"/>
          <w:sz w:val="20"/>
          <w:szCs w:val="20"/>
        </w:rPr>
        <w:t>,</w:t>
      </w:r>
    </w:p>
    <w:p w14:paraId="0B464CCA" w14:textId="3AFCCBB7" w:rsidR="00D8554C" w:rsidRDefault="00677CF5" w:rsidP="00677CF5">
      <w:pPr>
        <w:pStyle w:val="Akapitzlist"/>
        <w:numPr>
          <w:ilvl w:val="0"/>
          <w:numId w:val="95"/>
        </w:numPr>
        <w:jc w:val="both"/>
        <w:rPr>
          <w:rFonts w:ascii="Tahoma" w:hAnsi="Tahoma" w:cs="Tahoma"/>
          <w:sz w:val="20"/>
          <w:szCs w:val="20"/>
        </w:rPr>
      </w:pPr>
      <w:r w:rsidRPr="00677CF5">
        <w:rPr>
          <w:rFonts w:ascii="Tahoma" w:hAnsi="Tahoma" w:cs="Tahoma"/>
          <w:sz w:val="20"/>
          <w:szCs w:val="20"/>
        </w:rPr>
        <w:t xml:space="preserve">Ochotnicza Straż Pożarna w </w:t>
      </w:r>
      <w:r>
        <w:rPr>
          <w:rFonts w:ascii="Tahoma" w:hAnsi="Tahoma" w:cs="Tahoma"/>
          <w:sz w:val="20"/>
          <w:szCs w:val="20"/>
        </w:rPr>
        <w:t>Gałęzewicach</w:t>
      </w:r>
      <w:r w:rsidRPr="00677CF5">
        <w:t xml:space="preserve"> </w:t>
      </w:r>
      <w:r w:rsidRPr="00677CF5">
        <w:rPr>
          <w:rFonts w:ascii="Tahoma" w:hAnsi="Tahoma" w:cs="Tahoma"/>
          <w:sz w:val="20"/>
          <w:szCs w:val="20"/>
        </w:rPr>
        <w:t>wraz z MDP</w:t>
      </w:r>
      <w:r>
        <w:rPr>
          <w:rFonts w:ascii="Tahoma" w:hAnsi="Tahoma" w:cs="Tahoma"/>
          <w:sz w:val="20"/>
          <w:szCs w:val="20"/>
        </w:rPr>
        <w:t>,</w:t>
      </w:r>
    </w:p>
    <w:p w14:paraId="7B393ADA" w14:textId="2AE2E222" w:rsidR="00677CF5" w:rsidRDefault="00677CF5" w:rsidP="00677CF5">
      <w:pPr>
        <w:pStyle w:val="Akapitzlist"/>
        <w:numPr>
          <w:ilvl w:val="0"/>
          <w:numId w:val="95"/>
        </w:numPr>
        <w:jc w:val="both"/>
        <w:rPr>
          <w:rFonts w:ascii="Tahoma" w:hAnsi="Tahoma" w:cs="Tahoma"/>
          <w:sz w:val="20"/>
          <w:szCs w:val="20"/>
        </w:rPr>
      </w:pPr>
      <w:r w:rsidRPr="00677CF5">
        <w:rPr>
          <w:rFonts w:ascii="Tahoma" w:hAnsi="Tahoma" w:cs="Tahoma"/>
          <w:sz w:val="20"/>
          <w:szCs w:val="20"/>
        </w:rPr>
        <w:t xml:space="preserve">Ochotnicza Straż Pożarna w </w:t>
      </w:r>
      <w:r>
        <w:rPr>
          <w:rFonts w:ascii="Tahoma" w:hAnsi="Tahoma" w:cs="Tahoma"/>
          <w:sz w:val="20"/>
          <w:szCs w:val="20"/>
        </w:rPr>
        <w:t>Gorazdowie</w:t>
      </w:r>
      <w:r w:rsidRPr="00677CF5">
        <w:t xml:space="preserve"> </w:t>
      </w:r>
      <w:r w:rsidRPr="00677CF5">
        <w:rPr>
          <w:rFonts w:ascii="Tahoma" w:hAnsi="Tahoma" w:cs="Tahoma"/>
          <w:sz w:val="20"/>
          <w:szCs w:val="20"/>
        </w:rPr>
        <w:t>wraz z MDP</w:t>
      </w:r>
      <w:r>
        <w:rPr>
          <w:rFonts w:ascii="Tahoma" w:hAnsi="Tahoma" w:cs="Tahoma"/>
          <w:sz w:val="20"/>
          <w:szCs w:val="20"/>
        </w:rPr>
        <w:t>,</w:t>
      </w:r>
    </w:p>
    <w:p w14:paraId="75A016B5" w14:textId="3CB2522A" w:rsidR="00677CF5" w:rsidRDefault="00677CF5" w:rsidP="00677CF5">
      <w:pPr>
        <w:pStyle w:val="Akapitzlist"/>
        <w:numPr>
          <w:ilvl w:val="0"/>
          <w:numId w:val="95"/>
        </w:numPr>
        <w:jc w:val="both"/>
        <w:rPr>
          <w:rFonts w:ascii="Tahoma" w:hAnsi="Tahoma" w:cs="Tahoma"/>
          <w:sz w:val="20"/>
          <w:szCs w:val="20"/>
        </w:rPr>
      </w:pPr>
      <w:r w:rsidRPr="00677CF5">
        <w:rPr>
          <w:rFonts w:ascii="Tahoma" w:hAnsi="Tahoma" w:cs="Tahoma"/>
          <w:sz w:val="20"/>
          <w:szCs w:val="20"/>
        </w:rPr>
        <w:t xml:space="preserve">Ochotnicza Straż Pożarna w </w:t>
      </w:r>
      <w:r>
        <w:rPr>
          <w:rFonts w:ascii="Tahoma" w:hAnsi="Tahoma" w:cs="Tahoma"/>
          <w:sz w:val="20"/>
          <w:szCs w:val="20"/>
        </w:rPr>
        <w:t>Sokolnikach</w:t>
      </w:r>
      <w:r w:rsidRPr="00677CF5">
        <w:t xml:space="preserve"> </w:t>
      </w:r>
      <w:r w:rsidRPr="00677CF5">
        <w:rPr>
          <w:rFonts w:ascii="Tahoma" w:hAnsi="Tahoma" w:cs="Tahoma"/>
          <w:sz w:val="20"/>
          <w:szCs w:val="20"/>
        </w:rPr>
        <w:t>wraz z MDP</w:t>
      </w:r>
      <w:r>
        <w:rPr>
          <w:rFonts w:ascii="Tahoma" w:hAnsi="Tahoma" w:cs="Tahoma"/>
          <w:sz w:val="20"/>
          <w:szCs w:val="20"/>
        </w:rPr>
        <w:t>,</w:t>
      </w:r>
    </w:p>
    <w:p w14:paraId="235D5A5B" w14:textId="14CB287E" w:rsidR="00677CF5" w:rsidRDefault="00677CF5" w:rsidP="00677CF5">
      <w:pPr>
        <w:pStyle w:val="Akapitzlist"/>
        <w:numPr>
          <w:ilvl w:val="0"/>
          <w:numId w:val="95"/>
        </w:numPr>
        <w:jc w:val="both"/>
        <w:rPr>
          <w:rFonts w:ascii="Tahoma" w:hAnsi="Tahoma" w:cs="Tahoma"/>
          <w:sz w:val="20"/>
          <w:szCs w:val="20"/>
        </w:rPr>
      </w:pPr>
      <w:r w:rsidRPr="00677CF5">
        <w:rPr>
          <w:rFonts w:ascii="Tahoma" w:hAnsi="Tahoma" w:cs="Tahoma"/>
          <w:sz w:val="20"/>
          <w:szCs w:val="20"/>
        </w:rPr>
        <w:t>Ochotnicza Straż Pożarna w</w:t>
      </w:r>
      <w:r>
        <w:rPr>
          <w:rFonts w:ascii="Tahoma" w:hAnsi="Tahoma" w:cs="Tahoma"/>
          <w:sz w:val="20"/>
          <w:szCs w:val="20"/>
        </w:rPr>
        <w:t>e Wszemborzu</w:t>
      </w:r>
      <w:r w:rsidRPr="00677CF5">
        <w:t xml:space="preserve"> </w:t>
      </w:r>
      <w:r w:rsidRPr="00677CF5">
        <w:rPr>
          <w:rFonts w:ascii="Tahoma" w:hAnsi="Tahoma" w:cs="Tahoma"/>
          <w:sz w:val="20"/>
          <w:szCs w:val="20"/>
        </w:rPr>
        <w:t>wraz z MDP</w:t>
      </w:r>
      <w:r>
        <w:rPr>
          <w:rFonts w:ascii="Tahoma" w:hAnsi="Tahoma" w:cs="Tahoma"/>
          <w:sz w:val="20"/>
          <w:szCs w:val="20"/>
        </w:rPr>
        <w:t>,</w:t>
      </w:r>
    </w:p>
    <w:p w14:paraId="16191FFD" w14:textId="1639DD20" w:rsidR="00677CF5" w:rsidRDefault="00677CF5" w:rsidP="00677CF5">
      <w:pPr>
        <w:pStyle w:val="Akapitzlist"/>
        <w:numPr>
          <w:ilvl w:val="0"/>
          <w:numId w:val="95"/>
        </w:numPr>
        <w:jc w:val="both"/>
        <w:rPr>
          <w:rFonts w:ascii="Tahoma" w:hAnsi="Tahoma" w:cs="Tahoma"/>
          <w:sz w:val="20"/>
          <w:szCs w:val="20"/>
        </w:rPr>
      </w:pPr>
      <w:r w:rsidRPr="00677CF5">
        <w:rPr>
          <w:rFonts w:ascii="Tahoma" w:hAnsi="Tahoma" w:cs="Tahoma"/>
          <w:sz w:val="20"/>
          <w:szCs w:val="20"/>
        </w:rPr>
        <w:t xml:space="preserve">Ochotnicza Straż Pożarna w </w:t>
      </w:r>
      <w:r>
        <w:rPr>
          <w:rFonts w:ascii="Tahoma" w:hAnsi="Tahoma" w:cs="Tahoma"/>
          <w:sz w:val="20"/>
          <w:szCs w:val="20"/>
        </w:rPr>
        <w:t>Zielińcu</w:t>
      </w:r>
      <w:r w:rsidRPr="00677CF5">
        <w:t xml:space="preserve"> </w:t>
      </w:r>
      <w:r w:rsidRPr="00677CF5">
        <w:rPr>
          <w:rFonts w:ascii="Tahoma" w:hAnsi="Tahoma" w:cs="Tahoma"/>
          <w:sz w:val="20"/>
          <w:szCs w:val="20"/>
        </w:rPr>
        <w:t>wraz z MDP</w:t>
      </w:r>
      <w:r>
        <w:rPr>
          <w:rFonts w:ascii="Tahoma" w:hAnsi="Tahoma" w:cs="Tahoma"/>
          <w:sz w:val="20"/>
          <w:szCs w:val="20"/>
        </w:rPr>
        <w:t>.</w:t>
      </w:r>
    </w:p>
    <w:p w14:paraId="015574C5" w14:textId="77777777" w:rsidR="00677CF5" w:rsidRPr="00677CF5" w:rsidRDefault="00677CF5" w:rsidP="00677CF5">
      <w:pPr>
        <w:pStyle w:val="Akapitzlist"/>
        <w:jc w:val="both"/>
        <w:rPr>
          <w:rFonts w:ascii="Tahoma" w:hAnsi="Tahoma" w:cs="Tahoma"/>
          <w:sz w:val="20"/>
          <w:szCs w:val="20"/>
        </w:rPr>
      </w:pPr>
    </w:p>
    <w:p w14:paraId="22FC984F" w14:textId="77777777" w:rsidR="00D8554C" w:rsidRPr="00AE745E" w:rsidRDefault="00D8554C" w:rsidP="00D8554C">
      <w:pPr>
        <w:jc w:val="both"/>
        <w:rPr>
          <w:rFonts w:ascii="Tahoma" w:hAnsi="Tahoma" w:cs="Tahoma"/>
        </w:rPr>
      </w:pPr>
      <w:r w:rsidRPr="00AE745E">
        <w:rPr>
          <w:rFonts w:ascii="Tahoma" w:hAnsi="Tahoma" w:cs="Tahoma"/>
        </w:rPr>
        <w:t xml:space="preserve">Ilość osób objęta ubezpieczeniem:  </w:t>
      </w:r>
    </w:p>
    <w:p w14:paraId="4F6BC7A5" w14:textId="18FA941E" w:rsidR="00D8554C" w:rsidRPr="00677CF5" w:rsidRDefault="00677CF5" w:rsidP="00D8554C">
      <w:pPr>
        <w:ind w:left="708" w:firstLine="1"/>
        <w:jc w:val="both"/>
        <w:rPr>
          <w:rFonts w:ascii="Tahoma" w:hAnsi="Tahoma" w:cs="Tahoma"/>
        </w:rPr>
      </w:pPr>
      <w:r>
        <w:rPr>
          <w:rFonts w:ascii="Tahoma" w:hAnsi="Tahoma" w:cs="Tahoma"/>
        </w:rPr>
        <w:t xml:space="preserve">134 </w:t>
      </w:r>
      <w:r w:rsidR="00D8554C" w:rsidRPr="00AE745E">
        <w:rPr>
          <w:rFonts w:ascii="Tahoma" w:hAnsi="Tahoma" w:cs="Tahoma"/>
        </w:rPr>
        <w:t xml:space="preserve">strażaków </w:t>
      </w:r>
      <w:r w:rsidR="00D8554C" w:rsidRPr="00677CF5">
        <w:rPr>
          <w:rFonts w:ascii="Tahoma" w:hAnsi="Tahoma" w:cs="Tahoma"/>
        </w:rPr>
        <w:t>ratowników OSP, kandydatów na strażaków ratowników OSP, pozostałych strażaków OSP</w:t>
      </w:r>
      <w:r w:rsidRPr="00677CF5">
        <w:rPr>
          <w:rFonts w:ascii="Tahoma" w:hAnsi="Tahoma" w:cs="Tahoma"/>
        </w:rPr>
        <w:t>,</w:t>
      </w:r>
    </w:p>
    <w:p w14:paraId="74D6E093" w14:textId="00E68A49" w:rsidR="00D8554C" w:rsidRPr="00AE745E" w:rsidRDefault="00677CF5" w:rsidP="00D8554C">
      <w:pPr>
        <w:ind w:left="708" w:firstLine="1"/>
        <w:jc w:val="both"/>
        <w:rPr>
          <w:rFonts w:ascii="Tahoma" w:hAnsi="Tahoma" w:cs="Tahoma"/>
        </w:rPr>
      </w:pPr>
      <w:r w:rsidRPr="00677CF5">
        <w:rPr>
          <w:rFonts w:ascii="Tahoma" w:hAnsi="Tahoma" w:cs="Tahoma"/>
        </w:rPr>
        <w:t>80</w:t>
      </w:r>
      <w:r w:rsidR="00D8554C" w:rsidRPr="00677CF5">
        <w:rPr>
          <w:rFonts w:ascii="Tahoma" w:hAnsi="Tahoma" w:cs="Tahoma"/>
        </w:rPr>
        <w:t xml:space="preserve"> członków MDP, opiekunów MDP</w:t>
      </w:r>
      <w:r w:rsidRPr="00677CF5">
        <w:rPr>
          <w:rFonts w:ascii="Tahoma" w:hAnsi="Tahoma" w:cs="Tahoma"/>
        </w:rPr>
        <w:t>.</w:t>
      </w:r>
    </w:p>
    <w:p w14:paraId="72726D39" w14:textId="77777777" w:rsidR="00D8554C" w:rsidRPr="00AE745E" w:rsidRDefault="00D8554C" w:rsidP="00D8554C">
      <w:pPr>
        <w:rPr>
          <w:rFonts w:ascii="Tahoma" w:hAnsi="Tahoma" w:cs="Tahoma"/>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lastRenderedPageBreak/>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AE745E" w:rsidRDefault="00D8554C" w:rsidP="00D8554C">
      <w:pPr>
        <w:rPr>
          <w:rFonts w:ascii="Tahoma" w:hAnsi="Tahoma" w:cs="Tahoma"/>
          <w:b/>
        </w:rPr>
      </w:pPr>
      <w:r w:rsidRPr="00AE745E">
        <w:rPr>
          <w:rFonts w:ascii="Tahoma" w:hAnsi="Tahoma" w:cs="Tahoma"/>
          <w:b/>
        </w:rPr>
        <w:t>Uwaga: brak franszyz i udziałów własnych.</w:t>
      </w:r>
    </w:p>
    <w:p w14:paraId="4CBFDC34" w14:textId="77777777" w:rsidR="00D8554C" w:rsidRPr="00AE745E" w:rsidRDefault="00D8554C" w:rsidP="00D8554C">
      <w:pPr>
        <w:rPr>
          <w:rFonts w:ascii="Tahoma" w:hAnsi="Tahoma" w:cs="Tahoma"/>
          <w:b/>
          <w:bCs/>
        </w:rPr>
      </w:pPr>
    </w:p>
    <w:p w14:paraId="776FA2DC" w14:textId="77777777" w:rsidR="00D8554C" w:rsidRPr="00677CF5" w:rsidRDefault="00D8554C" w:rsidP="00D8554C">
      <w:pPr>
        <w:rPr>
          <w:rFonts w:ascii="Tahoma" w:hAnsi="Tahoma" w:cs="Tahoma"/>
        </w:rPr>
      </w:pPr>
      <w:r w:rsidRPr="00AE745E">
        <w:rPr>
          <w:rFonts w:ascii="Tahoma" w:hAnsi="Tahoma" w:cs="Tahoma"/>
          <w:b/>
          <w:bCs/>
        </w:rPr>
        <w:t>Uwaga</w:t>
      </w:r>
      <w:r w:rsidRPr="00677CF5">
        <w:rPr>
          <w:rFonts w:ascii="Tahoma" w:hAnsi="Tahoma" w:cs="Tahoma"/>
          <w:b/>
          <w:bCs/>
        </w:rPr>
        <w:t>:</w:t>
      </w:r>
      <w:r w:rsidRPr="00677CF5">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Pr="00677CF5" w:rsidRDefault="00D8554C" w:rsidP="00D8554C">
      <w:pPr>
        <w:jc w:val="both"/>
        <w:rPr>
          <w:rFonts w:ascii="Tahoma" w:hAnsi="Tahoma" w:cs="Tahoma"/>
          <w:b/>
        </w:rPr>
      </w:pPr>
    </w:p>
    <w:p w14:paraId="4B5D687C" w14:textId="77777777" w:rsidR="00084F9B" w:rsidRPr="00677CF5" w:rsidRDefault="00084F9B" w:rsidP="00677CF5">
      <w:pPr>
        <w:pStyle w:val="Tekstpodstawowywcity3"/>
        <w:spacing w:line="240" w:lineRule="auto"/>
        <w:ind w:left="0"/>
        <w:rPr>
          <w:rFonts w:ascii="Tahoma" w:hAnsi="Tahoma" w:cs="Tahoma"/>
          <w:b/>
          <w:sz w:val="20"/>
        </w:rPr>
      </w:pPr>
    </w:p>
    <w:p w14:paraId="597E3E4D" w14:textId="77777777" w:rsidR="00084F9B" w:rsidRPr="00677CF5" w:rsidRDefault="00084F9B" w:rsidP="00084F9B">
      <w:pPr>
        <w:pStyle w:val="Tekstpodstawowywcity3"/>
        <w:spacing w:line="240" w:lineRule="auto"/>
        <w:ind w:left="425"/>
        <w:rPr>
          <w:rFonts w:ascii="Tahoma" w:hAnsi="Tahoma" w:cs="Tahoma"/>
          <w:b/>
          <w:sz w:val="20"/>
        </w:rPr>
      </w:pPr>
    </w:p>
    <w:p w14:paraId="5B290755" w14:textId="24DFC4AD" w:rsidR="00084F9B" w:rsidRPr="00C67385" w:rsidRDefault="00677CF5" w:rsidP="00084F9B">
      <w:pPr>
        <w:pStyle w:val="Nagwek3"/>
        <w:ind w:left="0"/>
        <w:jc w:val="both"/>
        <w:rPr>
          <w:rFonts w:ascii="Tahoma" w:hAnsi="Tahoma" w:cs="Tahoma"/>
          <w:sz w:val="20"/>
        </w:rPr>
      </w:pPr>
      <w:r w:rsidRPr="00677CF5">
        <w:rPr>
          <w:rFonts w:ascii="Tahoma" w:hAnsi="Tahoma" w:cs="Tahoma"/>
          <w:sz w:val="20"/>
        </w:rPr>
        <w:t>B</w:t>
      </w:r>
      <w:r w:rsidR="00084F9B" w:rsidRPr="00677CF5">
        <w:rPr>
          <w:rFonts w:ascii="Tahoma" w:hAnsi="Tahoma" w:cs="Tahoma"/>
          <w:sz w:val="20"/>
        </w:rPr>
        <w:t xml:space="preserve">. UBEZPIECZENIE NNW OSÓB SKIEROWANYCH DO ROBÓT PUBLICZNYCH, PRAC SPOŁECZNIE UŻYTECZNYCH, PRAC </w:t>
      </w:r>
      <w:r w:rsidR="00084F9B" w:rsidRPr="00C67385">
        <w:rPr>
          <w:rFonts w:ascii="Tahoma" w:hAnsi="Tahoma" w:cs="Tahoma"/>
          <w:sz w:val="20"/>
        </w:rPr>
        <w:t>INTERWENCYJNYCH Z URZĘDU PRACY, OSÓB SKIEROWANYCH WYROKIEM SĄDU DO WYKONYWANIA PRAC, WOLONTARIUSZY, PRAKTYKANTÓW, STAŻYSTÓW:</w:t>
      </w:r>
    </w:p>
    <w:p w14:paraId="500B2F47" w14:textId="77777777" w:rsidR="00084F9B" w:rsidRPr="00C67385" w:rsidRDefault="00084F9B" w:rsidP="00084F9B">
      <w:pPr>
        <w:tabs>
          <w:tab w:val="left" w:pos="1134"/>
        </w:tabs>
        <w:ind w:left="1134" w:hanging="1134"/>
        <w:jc w:val="both"/>
        <w:rPr>
          <w:rFonts w:ascii="Tahoma" w:hAnsi="Tahoma" w:cs="Tahoma"/>
          <w:b/>
        </w:rPr>
      </w:pPr>
      <w:r w:rsidRPr="00C67385">
        <w:rPr>
          <w:rFonts w:ascii="Tahoma" w:hAnsi="Tahoma" w:cs="Tahoma"/>
          <w:b/>
        </w:rPr>
        <w:t xml:space="preserve">UWAGA: </w:t>
      </w:r>
      <w:r w:rsidRPr="00C67385">
        <w:rPr>
          <w:rFonts w:ascii="Tahoma" w:hAnsi="Tahoma" w:cs="Tahoma"/>
          <w:b/>
        </w:rPr>
        <w:tab/>
        <w:t>Wysokość franszyz i udziałów własnych</w:t>
      </w:r>
    </w:p>
    <w:p w14:paraId="5821AA1B" w14:textId="77777777" w:rsidR="00084F9B" w:rsidRPr="00C67385" w:rsidRDefault="00084F9B" w:rsidP="00084F9B">
      <w:pPr>
        <w:tabs>
          <w:tab w:val="left" w:pos="1134"/>
        </w:tabs>
        <w:ind w:left="1134" w:hanging="1134"/>
        <w:jc w:val="both"/>
        <w:rPr>
          <w:rFonts w:ascii="Tahoma" w:hAnsi="Tahoma" w:cs="Tahoma"/>
        </w:rPr>
      </w:pPr>
      <w:r w:rsidRPr="00C67385">
        <w:rPr>
          <w:rFonts w:ascii="Tahoma" w:hAnsi="Tahoma" w:cs="Tahoma"/>
        </w:rPr>
        <w:tab/>
        <w:t xml:space="preserve">Franszyza integralna: brak </w:t>
      </w:r>
    </w:p>
    <w:p w14:paraId="1E87BC8E" w14:textId="77777777" w:rsidR="00084F9B" w:rsidRPr="00C67385" w:rsidRDefault="00084F9B" w:rsidP="00084F9B">
      <w:pPr>
        <w:tabs>
          <w:tab w:val="left" w:pos="1134"/>
        </w:tabs>
        <w:ind w:left="1134" w:hanging="1134"/>
        <w:jc w:val="both"/>
        <w:rPr>
          <w:rFonts w:ascii="Tahoma" w:hAnsi="Tahoma" w:cs="Tahoma"/>
        </w:rPr>
      </w:pPr>
      <w:r w:rsidRPr="00C67385">
        <w:rPr>
          <w:rFonts w:ascii="Tahoma" w:hAnsi="Tahoma" w:cs="Tahoma"/>
        </w:rPr>
        <w:tab/>
        <w:t xml:space="preserve">Franszyza redukcyjna, udział własny: brak </w:t>
      </w:r>
    </w:p>
    <w:p w14:paraId="585958E5" w14:textId="77777777" w:rsidR="00084F9B" w:rsidRPr="00C67385" w:rsidRDefault="00084F9B" w:rsidP="00084F9B">
      <w:pPr>
        <w:jc w:val="both"/>
        <w:rPr>
          <w:rFonts w:ascii="Tahoma" w:hAnsi="Tahoma" w:cs="Tahoma"/>
          <w:b/>
        </w:rPr>
      </w:pPr>
      <w:r w:rsidRPr="00C67385">
        <w:rPr>
          <w:rFonts w:ascii="Tahoma" w:hAnsi="Tahoma" w:cs="Tahoma"/>
        </w:rPr>
        <w:t>Suma ubezpieczenia:</w:t>
      </w:r>
      <w:r w:rsidRPr="00C67385">
        <w:rPr>
          <w:rFonts w:ascii="Tahoma" w:hAnsi="Tahoma" w:cs="Tahoma"/>
        </w:rPr>
        <w:tab/>
      </w:r>
      <w:r w:rsidRPr="00C67385">
        <w:rPr>
          <w:rFonts w:ascii="Tahoma" w:hAnsi="Tahoma" w:cs="Tahoma"/>
          <w:b/>
        </w:rPr>
        <w:t>5 000,00 zł</w:t>
      </w:r>
    </w:p>
    <w:p w14:paraId="76B423B4" w14:textId="77777777" w:rsidR="00084F9B" w:rsidRPr="00C67385" w:rsidRDefault="00084F9B" w:rsidP="00084F9B">
      <w:pPr>
        <w:jc w:val="both"/>
        <w:rPr>
          <w:rFonts w:ascii="Tahoma" w:hAnsi="Tahoma" w:cs="Tahoma"/>
        </w:rPr>
      </w:pPr>
      <w:r w:rsidRPr="00C67385">
        <w:rPr>
          <w:rFonts w:ascii="Tahoma" w:hAnsi="Tahoma" w:cs="Tahoma"/>
        </w:rPr>
        <w:t>zakres świadczeń:</w:t>
      </w:r>
      <w:r w:rsidRPr="00C67385">
        <w:rPr>
          <w:rFonts w:ascii="Tahoma" w:hAnsi="Tahoma" w:cs="Tahoma"/>
        </w:rPr>
        <w:tab/>
      </w:r>
      <w:r w:rsidRPr="00C67385">
        <w:rPr>
          <w:rFonts w:ascii="Tahoma" w:hAnsi="Tahoma" w:cs="Tahoma"/>
        </w:rPr>
        <w:tab/>
        <w:t>podstawowy + zawał serca i udar mózgu</w:t>
      </w:r>
    </w:p>
    <w:p w14:paraId="77CA9A69" w14:textId="77777777" w:rsidR="00084F9B" w:rsidRPr="00C67385" w:rsidRDefault="00084F9B" w:rsidP="00084F9B">
      <w:pPr>
        <w:jc w:val="both"/>
        <w:rPr>
          <w:rFonts w:ascii="Tahoma" w:hAnsi="Tahoma" w:cs="Tahoma"/>
        </w:rPr>
      </w:pPr>
      <w:r w:rsidRPr="00C67385">
        <w:rPr>
          <w:rFonts w:ascii="Tahoma" w:hAnsi="Tahoma" w:cs="Tahoma"/>
        </w:rPr>
        <w:t>czas odpowiedzialności:</w:t>
      </w:r>
      <w:r w:rsidRPr="00C67385">
        <w:rPr>
          <w:rFonts w:ascii="Tahoma" w:hAnsi="Tahoma" w:cs="Tahoma"/>
        </w:rPr>
        <w:tab/>
        <w:t>praca + droga</w:t>
      </w:r>
    </w:p>
    <w:p w14:paraId="3292AF3F" w14:textId="77777777" w:rsidR="00084F9B" w:rsidRPr="00C67385" w:rsidRDefault="00084F9B" w:rsidP="00084F9B">
      <w:pPr>
        <w:jc w:val="both"/>
        <w:rPr>
          <w:rFonts w:ascii="Tahoma" w:hAnsi="Tahoma" w:cs="Tahoma"/>
        </w:rPr>
      </w:pPr>
      <w:r w:rsidRPr="00C67385">
        <w:rPr>
          <w:rFonts w:ascii="Tahoma" w:hAnsi="Tahoma" w:cs="Tahoma"/>
        </w:rPr>
        <w:t>forma zawarcia ubezpieczenia:</w:t>
      </w:r>
      <w:r w:rsidRPr="00C67385">
        <w:rPr>
          <w:rFonts w:ascii="Tahoma" w:hAnsi="Tahoma" w:cs="Tahoma"/>
        </w:rPr>
        <w:tab/>
        <w:t>bezimienna</w:t>
      </w:r>
    </w:p>
    <w:p w14:paraId="4059DC87" w14:textId="053E9CA3" w:rsidR="00084F9B" w:rsidRPr="00C67385" w:rsidRDefault="00084F9B" w:rsidP="00084F9B">
      <w:pPr>
        <w:jc w:val="both"/>
        <w:rPr>
          <w:rFonts w:ascii="Tahoma" w:hAnsi="Tahoma" w:cs="Tahoma"/>
        </w:rPr>
      </w:pPr>
      <w:r w:rsidRPr="00C67385">
        <w:rPr>
          <w:rFonts w:ascii="Tahoma" w:hAnsi="Tahoma" w:cs="Tahoma"/>
        </w:rPr>
        <w:t>liczba ubezpieczonych:</w:t>
      </w:r>
      <w:r w:rsidRPr="00C67385">
        <w:rPr>
          <w:rFonts w:ascii="Tahoma" w:hAnsi="Tahoma" w:cs="Tahoma"/>
        </w:rPr>
        <w:tab/>
      </w:r>
      <w:r w:rsidR="00735B56" w:rsidRPr="00C67385">
        <w:rPr>
          <w:rFonts w:ascii="Tahoma" w:hAnsi="Tahoma" w:cs="Tahoma"/>
        </w:rPr>
        <w:t>15</w:t>
      </w:r>
      <w:r w:rsidRPr="00C67385">
        <w:rPr>
          <w:rFonts w:ascii="Tahoma" w:hAnsi="Tahoma" w:cs="Tahoma"/>
        </w:rPr>
        <w:t xml:space="preserve"> osób</w:t>
      </w:r>
    </w:p>
    <w:p w14:paraId="526DFC50" w14:textId="77777777" w:rsidR="00084F9B" w:rsidRPr="00C67385" w:rsidRDefault="00084F9B" w:rsidP="00084F9B">
      <w:pPr>
        <w:pStyle w:val="Wcicienormalne"/>
        <w:ind w:left="0"/>
      </w:pPr>
    </w:p>
    <w:p w14:paraId="607557A9" w14:textId="77777777" w:rsidR="00084F9B" w:rsidRPr="00C67385" w:rsidRDefault="00084F9B" w:rsidP="00084F9B">
      <w:r w:rsidRPr="00C67385">
        <w:rPr>
          <w:rFonts w:ascii="Tahoma" w:hAnsi="Tahoma" w:cs="Tahoma"/>
          <w:bCs/>
          <w:u w:val="single"/>
        </w:rPr>
        <w:t>Świadczenia dla zakresu podstawowego obejmują co najmniej:</w:t>
      </w:r>
    </w:p>
    <w:p w14:paraId="10B0DCFE" w14:textId="77777777" w:rsidR="00084F9B" w:rsidRPr="00C67385" w:rsidRDefault="00084F9B" w:rsidP="00084F9B">
      <w:pPr>
        <w:numPr>
          <w:ilvl w:val="0"/>
          <w:numId w:val="35"/>
        </w:numPr>
      </w:pPr>
      <w:r w:rsidRPr="00C67385">
        <w:rPr>
          <w:rFonts w:ascii="Tahoma" w:hAnsi="Tahoma" w:cs="Tahoma"/>
          <w:bCs/>
        </w:rPr>
        <w:t>świadczenie w tytułu śmierci ubezpieczonego w następstwie nieszczęśliwego wypadku albo zdarzenia objętego umową (100% sumy ubezpieczenia),</w:t>
      </w:r>
    </w:p>
    <w:p w14:paraId="6C1AB3A5" w14:textId="77777777" w:rsidR="00084F9B" w:rsidRPr="00677CF5" w:rsidRDefault="00084F9B" w:rsidP="00084F9B">
      <w:pPr>
        <w:numPr>
          <w:ilvl w:val="0"/>
          <w:numId w:val="35"/>
        </w:numPr>
      </w:pPr>
      <w:r w:rsidRPr="00C67385">
        <w:rPr>
          <w:rFonts w:ascii="Tahoma" w:hAnsi="Tahoma" w:cs="Tahoma"/>
          <w:bCs/>
        </w:rPr>
        <w:t>świadczenie z tytułu całkowitego trwałego uszczerbku na zdrowiu w następstwie nieszczęśliwego wypadku albo zdarzenia objętego umową</w:t>
      </w:r>
      <w:r w:rsidRPr="00677CF5">
        <w:rPr>
          <w:rFonts w:ascii="Tahoma" w:hAnsi="Tahoma" w:cs="Tahoma"/>
          <w:bCs/>
        </w:rPr>
        <w:t xml:space="preserve"> (100% sumy ubezpieczenia),</w:t>
      </w:r>
    </w:p>
    <w:p w14:paraId="576AA3B2" w14:textId="77777777" w:rsidR="00084F9B" w:rsidRPr="00677CF5" w:rsidRDefault="00084F9B" w:rsidP="00084F9B">
      <w:pPr>
        <w:numPr>
          <w:ilvl w:val="0"/>
          <w:numId w:val="35"/>
        </w:numPr>
      </w:pPr>
      <w:r w:rsidRPr="00677CF5">
        <w:rPr>
          <w:rFonts w:ascii="Tahoma" w:hAnsi="Tahoma" w:cs="Tahoma"/>
          <w:bCs/>
        </w:rPr>
        <w:t>świadczenie z tytułu częściowego trwałego uszczerbku na zdrowiu w następstwie nieszczęśliwego wypadku albo zdarzenia objętego umową (% uszczerbku na zdrowiu = % sumy ubezpieczenia),</w:t>
      </w:r>
    </w:p>
    <w:p w14:paraId="3116CD17" w14:textId="77777777" w:rsidR="00084F9B" w:rsidRPr="00677CF5" w:rsidRDefault="00084F9B" w:rsidP="00084F9B">
      <w:pPr>
        <w:numPr>
          <w:ilvl w:val="0"/>
          <w:numId w:val="35"/>
        </w:numPr>
      </w:pPr>
      <w:r w:rsidRPr="00677CF5">
        <w:rPr>
          <w:rFonts w:ascii="Tahoma" w:hAnsi="Tahoma" w:cs="Tahoma"/>
          <w:bCs/>
        </w:rPr>
        <w:t>zwrot kosztów nabycia przedmiotów ortopedycznych i środków pomocniczych (do 15% sumy ubezpieczenia),</w:t>
      </w:r>
    </w:p>
    <w:p w14:paraId="52C6B4A2" w14:textId="77777777" w:rsidR="00084F9B" w:rsidRPr="00677CF5" w:rsidRDefault="00084F9B" w:rsidP="00084F9B">
      <w:pPr>
        <w:numPr>
          <w:ilvl w:val="0"/>
          <w:numId w:val="35"/>
        </w:numPr>
      </w:pPr>
      <w:r w:rsidRPr="00677CF5">
        <w:rPr>
          <w:rFonts w:ascii="Tahoma" w:hAnsi="Tahoma" w:cs="Tahoma"/>
          <w:bCs/>
        </w:rPr>
        <w:t>zwrot kosztów przeszkolenia zawodowego inwalidów (do 15% sumy ubezpieczenia),</w:t>
      </w:r>
    </w:p>
    <w:p w14:paraId="2C0C9D6B" w14:textId="77777777" w:rsidR="00084F9B" w:rsidRPr="00677CF5" w:rsidRDefault="00084F9B" w:rsidP="00084F9B">
      <w:pPr>
        <w:numPr>
          <w:ilvl w:val="0"/>
          <w:numId w:val="35"/>
        </w:numPr>
      </w:pPr>
      <w:r w:rsidRPr="00677CF5">
        <w:rPr>
          <w:rFonts w:ascii="Tahoma" w:hAnsi="Tahoma" w:cs="Tahoma"/>
          <w:bCs/>
        </w:rPr>
        <w:t>zwrot kosztów leczenia na terytorium RP (do 15% sumy ubezpieczenia).</w:t>
      </w:r>
    </w:p>
    <w:p w14:paraId="7AFFE14B" w14:textId="77777777" w:rsidR="00084F9B" w:rsidRPr="00677CF5" w:rsidRDefault="00084F9B" w:rsidP="00084F9B">
      <w:pPr>
        <w:pStyle w:val="Wcicienormalne"/>
        <w:ind w:left="0"/>
      </w:pPr>
    </w:p>
    <w:p w14:paraId="4572E8C4" w14:textId="77777777" w:rsidR="00084F9B" w:rsidRPr="00677CF5" w:rsidRDefault="00084F9B" w:rsidP="00084F9B">
      <w:pPr>
        <w:pStyle w:val="Wcicienormalne"/>
        <w:ind w:left="0"/>
      </w:pPr>
    </w:p>
    <w:p w14:paraId="39CB71E2" w14:textId="77777777" w:rsidR="00084F9B" w:rsidRPr="00677CF5" w:rsidRDefault="00084F9B" w:rsidP="00084F9B">
      <w:pPr>
        <w:pStyle w:val="Wcicienormalne"/>
        <w:ind w:left="0"/>
      </w:pPr>
    </w:p>
    <w:p w14:paraId="562CC042" w14:textId="77777777" w:rsidR="006D6B18" w:rsidRPr="00677CF5" w:rsidRDefault="006D6B18" w:rsidP="00F639EF">
      <w:pPr>
        <w:jc w:val="both"/>
        <w:rPr>
          <w:rFonts w:ascii="Tahoma" w:hAnsi="Tahoma" w:cs="Tahoma"/>
          <w:b/>
        </w:rPr>
      </w:pPr>
    </w:p>
    <w:p w14:paraId="5EDBCBBD" w14:textId="77777777" w:rsidR="000A1C12" w:rsidRPr="00677CF5" w:rsidRDefault="000A1C12" w:rsidP="000A1C12">
      <w:pPr>
        <w:rPr>
          <w:rFonts w:ascii="Tahoma" w:hAnsi="Tahoma" w:cs="Tahoma"/>
          <w:sz w:val="16"/>
          <w:szCs w:val="16"/>
          <w:u w:val="single"/>
        </w:rPr>
      </w:pPr>
      <w:r w:rsidRPr="00677CF5">
        <w:rPr>
          <w:rFonts w:ascii="Tahoma" w:hAnsi="Tahoma" w:cs="Tahoma"/>
          <w:sz w:val="16"/>
          <w:szCs w:val="16"/>
          <w:u w:val="single"/>
        </w:rPr>
        <w:t xml:space="preserve">Nazwa formularza: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4E0F" w14:textId="77777777" w:rsidR="00177D6B" w:rsidRDefault="00177D6B">
      <w:r>
        <w:separator/>
      </w:r>
    </w:p>
  </w:endnote>
  <w:endnote w:type="continuationSeparator" w:id="0">
    <w:p w14:paraId="4D3BD5FE" w14:textId="77777777" w:rsidR="00177D6B" w:rsidRDefault="00177D6B">
      <w:r>
        <w:continuationSeparator/>
      </w:r>
    </w:p>
  </w:endnote>
  <w:endnote w:type="continuationNotice" w:id="1">
    <w:p w14:paraId="48A6B0C4" w14:textId="77777777" w:rsidR="00177D6B" w:rsidRDefault="0017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30A3" w14:textId="77777777" w:rsidR="00177D6B" w:rsidRDefault="00177D6B">
      <w:r>
        <w:separator/>
      </w:r>
    </w:p>
  </w:footnote>
  <w:footnote w:type="continuationSeparator" w:id="0">
    <w:p w14:paraId="7E3085D4" w14:textId="77777777" w:rsidR="00177D6B" w:rsidRDefault="00177D6B">
      <w:r>
        <w:continuationSeparator/>
      </w:r>
    </w:p>
  </w:footnote>
  <w:footnote w:type="continuationNotice" w:id="1">
    <w:p w14:paraId="3EBE0CAA" w14:textId="77777777" w:rsidR="00177D6B" w:rsidRDefault="00177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4D507B"/>
    <w:multiLevelType w:val="hybridMultilevel"/>
    <w:tmpl w:val="42B6B5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2F3BDB"/>
    <w:multiLevelType w:val="hybridMultilevel"/>
    <w:tmpl w:val="159E9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6"/>
  </w:num>
  <w:num w:numId="3" w16cid:durableId="690761097">
    <w:abstractNumId w:val="91"/>
  </w:num>
  <w:num w:numId="4" w16cid:durableId="1966305411">
    <w:abstractNumId w:val="42"/>
  </w:num>
  <w:num w:numId="5" w16cid:durableId="654837479">
    <w:abstractNumId w:val="61"/>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3"/>
  </w:num>
  <w:num w:numId="25" w16cid:durableId="54201634">
    <w:abstractNumId w:val="28"/>
  </w:num>
  <w:num w:numId="26" w16cid:durableId="1100099114">
    <w:abstractNumId w:val="79"/>
  </w:num>
  <w:num w:numId="27" w16cid:durableId="496456051">
    <w:abstractNumId w:val="94"/>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90"/>
  </w:num>
  <w:num w:numId="33" w16cid:durableId="1263807851">
    <w:abstractNumId w:val="76"/>
  </w:num>
  <w:num w:numId="34" w16cid:durableId="353532861">
    <w:abstractNumId w:val="51"/>
  </w:num>
  <w:num w:numId="35" w16cid:durableId="1263146007">
    <w:abstractNumId w:val="82"/>
  </w:num>
  <w:num w:numId="36" w16cid:durableId="319388323">
    <w:abstractNumId w:val="59"/>
  </w:num>
  <w:num w:numId="37" w16cid:durableId="1311059386">
    <w:abstractNumId w:val="109"/>
  </w:num>
  <w:num w:numId="38" w16cid:durableId="1160805355">
    <w:abstractNumId w:val="86"/>
  </w:num>
  <w:num w:numId="39" w16cid:durableId="654141155">
    <w:abstractNumId w:val="64"/>
  </w:num>
  <w:num w:numId="40" w16cid:durableId="476995397">
    <w:abstractNumId w:val="31"/>
  </w:num>
  <w:num w:numId="41" w16cid:durableId="944269272">
    <w:abstractNumId w:val="98"/>
  </w:num>
  <w:num w:numId="42" w16cid:durableId="350375555">
    <w:abstractNumId w:val="92"/>
  </w:num>
  <w:num w:numId="43" w16cid:durableId="217278426">
    <w:abstractNumId w:val="71"/>
  </w:num>
  <w:num w:numId="44" w16cid:durableId="511645495">
    <w:abstractNumId w:val="45"/>
  </w:num>
  <w:num w:numId="45" w16cid:durableId="892353793">
    <w:abstractNumId w:val="100"/>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1"/>
  </w:num>
  <w:num w:numId="55" w16cid:durableId="857622109">
    <w:abstractNumId w:val="33"/>
  </w:num>
  <w:num w:numId="56" w16cid:durableId="1662466552">
    <w:abstractNumId w:val="103"/>
  </w:num>
  <w:num w:numId="57" w16cid:durableId="996617141">
    <w:abstractNumId w:val="54"/>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0"/>
  </w:num>
  <w:num w:numId="68" w16cid:durableId="216211774">
    <w:abstractNumId w:val="102"/>
  </w:num>
  <w:num w:numId="69" w16cid:durableId="1066151350">
    <w:abstractNumId w:val="25"/>
  </w:num>
  <w:num w:numId="70" w16cid:durableId="1702781998">
    <w:abstractNumId w:val="62"/>
  </w:num>
  <w:num w:numId="71" w16cid:durableId="1170755632">
    <w:abstractNumId w:val="50"/>
  </w:num>
  <w:num w:numId="72" w16cid:durableId="1561018947">
    <w:abstractNumId w:val="63"/>
  </w:num>
  <w:num w:numId="73" w16cid:durableId="872767639">
    <w:abstractNumId w:val="97"/>
  </w:num>
  <w:num w:numId="74" w16cid:durableId="824902169">
    <w:abstractNumId w:val="39"/>
  </w:num>
  <w:num w:numId="75" w16cid:durableId="1098913681">
    <w:abstractNumId w:val="19"/>
  </w:num>
  <w:num w:numId="76" w16cid:durableId="800150787">
    <w:abstractNumId w:val="108"/>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5"/>
  </w:num>
  <w:num w:numId="86" w16cid:durableId="1596019058">
    <w:abstractNumId w:val="58"/>
  </w:num>
  <w:num w:numId="87" w16cid:durableId="1185244070">
    <w:abstractNumId w:val="83"/>
  </w:num>
  <w:num w:numId="88" w16cid:durableId="880289853">
    <w:abstractNumId w:val="77"/>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1606958647">
    <w:abstractNumId w:val="89"/>
  </w:num>
  <w:num w:numId="97" w16cid:durableId="600336241">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6AB8"/>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315"/>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4F9B"/>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5EF"/>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77D6B"/>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B80"/>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CAE"/>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3BF6"/>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919"/>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4D30"/>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CF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5B5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333"/>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A68"/>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6E01"/>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2F61"/>
    <w:rsid w:val="009A309D"/>
    <w:rsid w:val="009A333E"/>
    <w:rsid w:val="009A373E"/>
    <w:rsid w:val="009A3CF4"/>
    <w:rsid w:val="009A433C"/>
    <w:rsid w:val="009A4838"/>
    <w:rsid w:val="009A4D5B"/>
    <w:rsid w:val="009A5476"/>
    <w:rsid w:val="009A5B04"/>
    <w:rsid w:val="009A5B0A"/>
    <w:rsid w:val="009A5DF2"/>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0A7"/>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385"/>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5978"/>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5C7"/>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086"/>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025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AED"/>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41187457">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1506697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21894</Words>
  <Characters>131367</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152956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Marta Błaszczyk</cp:lastModifiedBy>
  <cp:revision>2</cp:revision>
  <cp:lastPrinted>2020-08-27T06:32:00Z</cp:lastPrinted>
  <dcterms:created xsi:type="dcterms:W3CDTF">2023-11-13T08:20:00Z</dcterms:created>
  <dcterms:modified xsi:type="dcterms:W3CDTF">2023-11-13T08:20:00Z</dcterms:modified>
</cp:coreProperties>
</file>