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3D74691B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2C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O S T A W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622D589D" w:rsidR="00FE69AC" w:rsidRDefault="002C5CAE" w:rsidP="00FE69A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03843">
        <w:rPr>
          <w:rFonts w:asciiTheme="majorHAnsi" w:hAnsiTheme="majorHAnsi" w:cstheme="majorHAnsi"/>
        </w:rPr>
        <w:t xml:space="preserve">wykonanych, a w przypadku świadczeń powtarzających się lub ciągłych również wykonywanych, w okresie ostatnich 3 lat </w:t>
      </w:r>
      <w:r w:rsidRPr="00BE5227">
        <w:rPr>
          <w:rFonts w:asciiTheme="majorHAnsi" w:hAnsiTheme="majorHAnsi" w:cstheme="majorHAnsi"/>
        </w:rPr>
        <w:t>(licząc wstecz od dnia, w którym upływa termin składnia ofert)</w:t>
      </w:r>
      <w:r w:rsidRPr="00203843">
        <w:rPr>
          <w:rFonts w:asciiTheme="majorHAnsi" w:hAnsiTheme="majorHAnsi" w:cstheme="majorHAnsi"/>
        </w:rPr>
        <w:t>, a jeżeli okres prowadzenia działalności jest krótszy – w tym okresie, wraz z podaniem ich wartości, przedmiotu, dat wykonania i pomiotów,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 Wykonawca z przyczyn niezależnych od niego nie jest w stanie uzyskać tych dokumentów – oświadczenie Wykonawcy</w:t>
      </w:r>
      <w:r>
        <w:rPr>
          <w:rFonts w:asciiTheme="majorHAnsi" w:hAnsiTheme="majorHAnsi" w:cstheme="majorHAnsi"/>
        </w:rPr>
        <w:t>;</w:t>
      </w:r>
      <w:r w:rsidRPr="00203843">
        <w:rPr>
          <w:rFonts w:asciiTheme="majorHAnsi" w:hAnsiTheme="majorHAnsi" w:cstheme="majorHAnsi"/>
        </w:rPr>
        <w:t xml:space="preserve"> w przypadku świadczeń powtarzających się lub ciągłych nadal wykonywanych referencje bądź inne dokumenty potwierdzające ich należyte wykonanie powinny być wystawione w okresie 3 ostatnich miesięcy</w:t>
      </w: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085E4308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dostawy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szczególności:</w:t>
            </w:r>
          </w:p>
          <w:p w14:paraId="17B081E6" w14:textId="5FD9E84B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czy dostarczone kontenery były fabrycznie nowe,</w:t>
            </w:r>
          </w:p>
          <w:p w14:paraId="45B179AF" w14:textId="2413D027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czy w ramach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zamówienia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kontenery zostały ze sobą systemowo połączone,</w:t>
            </w:r>
          </w:p>
          <w:p w14:paraId="7568AEFA" w14:textId="77777777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czy każdy kontener w ramach dostawy miał ramę samonośną,</w:t>
            </w:r>
          </w:p>
          <w:p w14:paraId="7896FF44" w14:textId="6F3069B6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czy rozmieszczenie 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kontenerów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odbyło się na podstawie pozwolenia na budowę?</w:t>
            </w:r>
          </w:p>
        </w:tc>
        <w:tc>
          <w:tcPr>
            <w:tcW w:w="1701" w:type="dxa"/>
            <w:vMerge w:val="restart"/>
          </w:tcPr>
          <w:p w14:paraId="53CBDE2B" w14:textId="057FFB60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0DD452BF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E6B6" w14:textId="77777777" w:rsidR="00DE0D5A" w:rsidRDefault="00DE0D5A" w:rsidP="00F07D96">
      <w:pPr>
        <w:spacing w:after="0" w:line="240" w:lineRule="auto"/>
      </w:pPr>
      <w:r>
        <w:separator/>
      </w:r>
    </w:p>
  </w:endnote>
  <w:endnote w:type="continuationSeparator" w:id="0">
    <w:p w14:paraId="631F0378" w14:textId="77777777" w:rsidR="00DE0D5A" w:rsidRDefault="00DE0D5A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6B40" w14:textId="77777777" w:rsidR="00DE0D5A" w:rsidRDefault="00DE0D5A" w:rsidP="00F07D96">
      <w:pPr>
        <w:spacing w:after="0" w:line="240" w:lineRule="auto"/>
      </w:pPr>
      <w:r>
        <w:separator/>
      </w:r>
    </w:p>
  </w:footnote>
  <w:footnote w:type="continuationSeparator" w:id="0">
    <w:p w14:paraId="4DFE2FE4" w14:textId="77777777" w:rsidR="00DE0D5A" w:rsidRDefault="00DE0D5A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F11E9A4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</w:t>
    </w:r>
    <w:r w:rsidR="002C5CAE">
      <w:rPr>
        <w:color w:val="000000" w:themeColor="text1"/>
      </w:rPr>
      <w:t>9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C5CAE"/>
    <w:rsid w:val="002D5275"/>
    <w:rsid w:val="003E3979"/>
    <w:rsid w:val="00430319"/>
    <w:rsid w:val="0043226E"/>
    <w:rsid w:val="00477CD3"/>
    <w:rsid w:val="004F2DC0"/>
    <w:rsid w:val="005617BE"/>
    <w:rsid w:val="00726C19"/>
    <w:rsid w:val="007608C3"/>
    <w:rsid w:val="007C652F"/>
    <w:rsid w:val="007D254D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DE0D5A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dcterms:created xsi:type="dcterms:W3CDTF">2019-02-04T13:11:00Z</dcterms:created>
  <dcterms:modified xsi:type="dcterms:W3CDTF">2021-09-16T09:09:00Z</dcterms:modified>
</cp:coreProperties>
</file>