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192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E50165" w:rsidRPr="002B0C97" w14:paraId="442BFB1F" w14:textId="77777777" w:rsidTr="00952CE6">
        <w:trPr>
          <w:trHeight w:val="1525"/>
        </w:trPr>
        <w:tc>
          <w:tcPr>
            <w:tcW w:w="6242" w:type="dxa"/>
            <w:vAlign w:val="center"/>
          </w:tcPr>
          <w:p w14:paraId="7CE75489" w14:textId="5CC26658" w:rsidR="00E50165" w:rsidRPr="003315F1" w:rsidRDefault="00BC1E87" w:rsidP="00FD6504">
            <w:pPr>
              <w:pStyle w:val="Nagwek"/>
              <w:spacing w:line="240" w:lineRule="auto"/>
              <w:jc w:val="center"/>
              <w:rPr>
                <w:rFonts w:ascii="Times New Roman" w:hAnsi="Times New Roman" w:cs="Times New Roman"/>
                <w:b/>
                <w:bCs/>
                <w:sz w:val="20"/>
                <w:szCs w:val="20"/>
              </w:rPr>
            </w:pPr>
            <w:r w:rsidRPr="003315F1">
              <w:rPr>
                <w:rFonts w:ascii="Times New Roman" w:hAnsi="Times New Roman" w:cs="Times New Roman"/>
                <w:b/>
                <w:bCs/>
                <w:sz w:val="20"/>
                <w:szCs w:val="20"/>
              </w:rPr>
              <w:t xml:space="preserve"> </w:t>
            </w:r>
            <w:r w:rsidR="00E50165" w:rsidRPr="003315F1">
              <w:rPr>
                <w:rFonts w:ascii="Times New Roman" w:hAnsi="Times New Roman" w:cs="Times New Roman"/>
                <w:b/>
                <w:bCs/>
                <w:sz w:val="20"/>
                <w:szCs w:val="20"/>
              </w:rPr>
              <w:t>UNIWERSYTET JAGIELLOŃSKI</w:t>
            </w:r>
          </w:p>
          <w:p w14:paraId="51A31903" w14:textId="77777777" w:rsidR="00E50165" w:rsidRPr="003315F1" w:rsidRDefault="00E50165" w:rsidP="00FD6504">
            <w:pPr>
              <w:pStyle w:val="Nagwek"/>
              <w:spacing w:line="240" w:lineRule="auto"/>
              <w:jc w:val="center"/>
              <w:rPr>
                <w:rFonts w:ascii="Times New Roman" w:hAnsi="Times New Roman" w:cs="Times New Roman"/>
                <w:b/>
                <w:bCs/>
                <w:sz w:val="20"/>
                <w:szCs w:val="20"/>
              </w:rPr>
            </w:pPr>
            <w:r w:rsidRPr="003315F1">
              <w:rPr>
                <w:rFonts w:ascii="Times New Roman" w:hAnsi="Times New Roman" w:cs="Times New Roman"/>
                <w:b/>
                <w:bCs/>
                <w:sz w:val="20"/>
                <w:szCs w:val="20"/>
              </w:rPr>
              <w:t xml:space="preserve">DZIAŁ ZAMÓWIEŃ PUBLICZNYCH </w:t>
            </w:r>
          </w:p>
          <w:p w14:paraId="790361A0" w14:textId="77777777" w:rsidR="00E50165" w:rsidRPr="003315F1" w:rsidRDefault="00E50165" w:rsidP="00FD6504">
            <w:pPr>
              <w:pStyle w:val="Nagwek"/>
              <w:spacing w:line="240" w:lineRule="auto"/>
              <w:jc w:val="center"/>
              <w:rPr>
                <w:rFonts w:ascii="Times New Roman" w:hAnsi="Times New Roman" w:cs="Times New Roman"/>
                <w:b/>
                <w:bCs/>
                <w:sz w:val="20"/>
                <w:szCs w:val="20"/>
              </w:rPr>
            </w:pPr>
            <w:r w:rsidRPr="003315F1">
              <w:rPr>
                <w:rFonts w:ascii="Times New Roman" w:hAnsi="Times New Roman" w:cs="Times New Roman"/>
                <w:b/>
                <w:bCs/>
                <w:sz w:val="20"/>
                <w:szCs w:val="20"/>
              </w:rPr>
              <w:t>ul. Straszewskiego 25/3 i 4, 31-113 Kraków</w:t>
            </w:r>
          </w:p>
          <w:p w14:paraId="11C539A7" w14:textId="77777777" w:rsidR="00E50165" w:rsidRPr="003315F1" w:rsidRDefault="00E50165" w:rsidP="00FD6504">
            <w:pPr>
              <w:pStyle w:val="Stopka"/>
              <w:spacing w:line="240" w:lineRule="auto"/>
              <w:jc w:val="center"/>
              <w:rPr>
                <w:rFonts w:ascii="Times New Roman" w:hAnsi="Times New Roman" w:cs="Times New Roman"/>
                <w:b/>
                <w:bCs/>
                <w:sz w:val="20"/>
                <w:szCs w:val="20"/>
                <w:lang w:val="pt-BR"/>
              </w:rPr>
            </w:pPr>
            <w:r w:rsidRPr="003315F1">
              <w:rPr>
                <w:rFonts w:ascii="Times New Roman" w:hAnsi="Times New Roman" w:cs="Times New Roman"/>
                <w:b/>
                <w:bCs/>
                <w:sz w:val="20"/>
                <w:szCs w:val="20"/>
                <w:lang w:val="pt-BR"/>
              </w:rPr>
              <w:t>tel. +4812-663-39-03</w:t>
            </w:r>
          </w:p>
          <w:p w14:paraId="56417F54" w14:textId="60C1D28C" w:rsidR="00E50165" w:rsidRPr="003315F1" w:rsidRDefault="00E50165" w:rsidP="00FD6504">
            <w:pPr>
              <w:pStyle w:val="Nagwek"/>
              <w:spacing w:line="240" w:lineRule="auto"/>
              <w:jc w:val="center"/>
              <w:rPr>
                <w:rFonts w:ascii="Times New Roman" w:hAnsi="Times New Roman" w:cs="Times New Roman"/>
                <w:sz w:val="20"/>
                <w:szCs w:val="20"/>
                <w:lang w:val="pt-BR"/>
              </w:rPr>
            </w:pPr>
            <w:r w:rsidRPr="003315F1">
              <w:rPr>
                <w:rFonts w:ascii="Times New Roman" w:hAnsi="Times New Roman" w:cs="Times New Roman"/>
                <w:b/>
                <w:bCs/>
                <w:sz w:val="20"/>
                <w:szCs w:val="20"/>
                <w:lang w:val="pt-BR"/>
              </w:rPr>
              <w:t xml:space="preserve">e-mail: </w:t>
            </w:r>
            <w:hyperlink r:id="rId11" w:history="1">
              <w:r w:rsidRPr="003315F1">
                <w:rPr>
                  <w:rStyle w:val="Hipercze"/>
                  <w:rFonts w:ascii="Times New Roman" w:hAnsi="Times New Roman"/>
                  <w:b/>
                  <w:bCs/>
                  <w:sz w:val="20"/>
                  <w:szCs w:val="20"/>
                  <w:lang w:val="pt-BR"/>
                </w:rPr>
                <w:t>bzp@uj.edu.pl</w:t>
              </w:r>
            </w:hyperlink>
            <w:r w:rsidRPr="003315F1">
              <w:rPr>
                <w:rFonts w:ascii="Times New Roman" w:hAnsi="Times New Roman" w:cs="Times New Roman"/>
                <w:b/>
                <w:bCs/>
                <w:sz w:val="20"/>
                <w:szCs w:val="20"/>
                <w:lang w:val="pt-BR"/>
              </w:rPr>
              <w:t xml:space="preserve"> </w:t>
            </w:r>
            <w:r w:rsidR="00952CE6" w:rsidRPr="003315F1">
              <w:rPr>
                <w:rFonts w:ascii="Times New Roman" w:hAnsi="Times New Roman" w:cs="Times New Roman"/>
                <w:b/>
                <w:bCs/>
                <w:sz w:val="20"/>
                <w:szCs w:val="20"/>
                <w:lang w:val="pt-BR"/>
              </w:rPr>
              <w:t xml:space="preserve">; </w:t>
            </w:r>
            <w:hyperlink r:id="rId12" w:history="1">
              <w:r w:rsidR="00952CE6" w:rsidRPr="003315F1">
                <w:rPr>
                  <w:rStyle w:val="Hipercze"/>
                  <w:rFonts w:ascii="Times New Roman" w:hAnsi="Times New Roman"/>
                  <w:b/>
                  <w:bCs/>
                  <w:sz w:val="20"/>
                  <w:szCs w:val="20"/>
                  <w:lang w:val="pt-BR"/>
                </w:rPr>
                <w:t>www.uj.edu.pl</w:t>
              </w:r>
            </w:hyperlink>
          </w:p>
          <w:p w14:paraId="29BE942E" w14:textId="477F6EAE" w:rsidR="00E50165" w:rsidRPr="005C1B18" w:rsidRDefault="00363CB5" w:rsidP="00FD6504">
            <w:pPr>
              <w:pStyle w:val="Nagwek"/>
              <w:spacing w:line="240" w:lineRule="auto"/>
              <w:jc w:val="center"/>
              <w:rPr>
                <w:rFonts w:ascii="Times New Roman" w:hAnsi="Times New Roman" w:cs="Times New Roman"/>
                <w:lang w:val="en-GB"/>
              </w:rPr>
            </w:pPr>
            <w:r>
              <w:rPr>
                <w:rFonts w:ascii="Times New Roman" w:hAnsi="Times New Roman" w:cs="Times New Roman"/>
                <w:sz w:val="20"/>
                <w:szCs w:val="20"/>
                <w:lang w:val="en-GB"/>
              </w:rPr>
              <w:t xml:space="preserve">  </w:t>
            </w:r>
            <w:r w:rsidR="00952CE6" w:rsidRPr="003315F1">
              <w:rPr>
                <w:rFonts w:ascii="Times New Roman" w:hAnsi="Times New Roman" w:cs="Times New Roman"/>
                <w:sz w:val="20"/>
                <w:szCs w:val="20"/>
                <w:lang w:val="en-GB"/>
              </w:rPr>
              <w:t xml:space="preserve"> </w:t>
            </w:r>
            <w:hyperlink r:id="rId13" w:history="1">
              <w:r w:rsidR="00952CE6" w:rsidRPr="003315F1">
                <w:rPr>
                  <w:rStyle w:val="Hipercze"/>
                  <w:rFonts w:ascii="Times New Roman" w:hAnsi="Times New Roman"/>
                  <w:b/>
                  <w:sz w:val="20"/>
                  <w:szCs w:val="20"/>
                  <w:lang w:val="en-GB"/>
                </w:rPr>
                <w:t>www.przetargi.uj.edu.pl</w:t>
              </w:r>
            </w:hyperlink>
          </w:p>
        </w:tc>
        <w:tc>
          <w:tcPr>
            <w:tcW w:w="2825" w:type="dxa"/>
          </w:tcPr>
          <w:p w14:paraId="44754AFC" w14:textId="77777777" w:rsidR="00E50165" w:rsidRPr="002B0C97" w:rsidRDefault="00E50165" w:rsidP="00FD6504">
            <w:pPr>
              <w:pStyle w:val="Nagwek"/>
              <w:spacing w:line="240" w:lineRule="auto"/>
              <w:jc w:val="center"/>
              <w:rPr>
                <w:rFonts w:ascii="Times New Roman" w:hAnsi="Times New Roman" w:cs="Times New Roman"/>
              </w:rPr>
            </w:pPr>
            <w:r w:rsidRPr="002B0C97">
              <w:rPr>
                <w:rFonts w:ascii="Times New Roman" w:hAnsi="Times New Roman" w:cs="Times New Roman"/>
                <w:b/>
                <w:noProof/>
              </w:rPr>
              <w:drawing>
                <wp:inline distT="0" distB="0" distL="0" distR="0" wp14:anchorId="664DA69B" wp14:editId="4BFD7A0D">
                  <wp:extent cx="884828" cy="990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4087" cy="1000966"/>
                          </a:xfrm>
                          <a:prstGeom prst="rect">
                            <a:avLst/>
                          </a:prstGeom>
                          <a:noFill/>
                          <a:ln>
                            <a:noFill/>
                          </a:ln>
                        </pic:spPr>
                      </pic:pic>
                    </a:graphicData>
                  </a:graphic>
                </wp:inline>
              </w:drawing>
            </w:r>
          </w:p>
          <w:p w14:paraId="0F477A50" w14:textId="40C0EDF3" w:rsidR="000138EA" w:rsidRPr="002B0C97" w:rsidRDefault="000138EA" w:rsidP="00FD6504">
            <w:pPr>
              <w:pStyle w:val="Nagwek"/>
              <w:spacing w:line="240" w:lineRule="auto"/>
              <w:jc w:val="center"/>
              <w:rPr>
                <w:rFonts w:ascii="Times New Roman" w:hAnsi="Times New Roman" w:cs="Times New Roman"/>
              </w:rPr>
            </w:pPr>
          </w:p>
        </w:tc>
      </w:tr>
    </w:tbl>
    <w:p w14:paraId="43D5A6F2" w14:textId="5233A448" w:rsidR="00414529" w:rsidRPr="00414529" w:rsidRDefault="00363CB5" w:rsidP="00FD6504">
      <w:pPr>
        <w:widowControl/>
        <w:suppressAutoHyphens w:val="0"/>
        <w:ind w:left="360"/>
        <w:outlineLvl w:val="0"/>
        <w:rPr>
          <w:sz w:val="22"/>
          <w:szCs w:val="22"/>
        </w:rPr>
      </w:pPr>
      <w:r>
        <w:rPr>
          <w:sz w:val="22"/>
          <w:szCs w:val="22"/>
        </w:rPr>
        <w:t xml:space="preserve">                                             </w:t>
      </w:r>
    </w:p>
    <w:p w14:paraId="0ED94CF1" w14:textId="77777777" w:rsidR="00414529" w:rsidRDefault="00414529" w:rsidP="00414529">
      <w:pPr>
        <w:widowControl/>
        <w:suppressAutoHyphens w:val="0"/>
        <w:ind w:left="360"/>
        <w:jc w:val="right"/>
        <w:outlineLvl w:val="0"/>
        <w:rPr>
          <w:sz w:val="22"/>
          <w:szCs w:val="22"/>
        </w:rPr>
      </w:pPr>
    </w:p>
    <w:p w14:paraId="5B3AC2A8" w14:textId="011C3A0D" w:rsidR="00E50165" w:rsidRPr="00414529" w:rsidRDefault="00E50165" w:rsidP="00414529">
      <w:pPr>
        <w:widowControl/>
        <w:suppressAutoHyphens w:val="0"/>
        <w:ind w:left="360"/>
        <w:jc w:val="right"/>
        <w:outlineLvl w:val="0"/>
        <w:rPr>
          <w:b/>
          <w:bCs/>
          <w:sz w:val="22"/>
          <w:szCs w:val="22"/>
          <w:u w:val="single"/>
        </w:rPr>
      </w:pPr>
      <w:r w:rsidRPr="00414529">
        <w:rPr>
          <w:sz w:val="22"/>
          <w:szCs w:val="22"/>
        </w:rPr>
        <w:t>Kraków, dnia</w:t>
      </w:r>
      <w:r w:rsidR="00363CB5">
        <w:rPr>
          <w:sz w:val="22"/>
          <w:szCs w:val="22"/>
        </w:rPr>
        <w:t xml:space="preserve"> </w:t>
      </w:r>
      <w:r w:rsidR="00460079">
        <w:rPr>
          <w:sz w:val="22"/>
          <w:szCs w:val="22"/>
        </w:rPr>
        <w:t xml:space="preserve">19 </w:t>
      </w:r>
      <w:r w:rsidR="00414529" w:rsidRPr="00414529">
        <w:rPr>
          <w:sz w:val="22"/>
          <w:szCs w:val="22"/>
        </w:rPr>
        <w:t xml:space="preserve">sierpnia </w:t>
      </w:r>
      <w:r w:rsidRPr="00414529">
        <w:rPr>
          <w:sz w:val="22"/>
          <w:szCs w:val="22"/>
        </w:rPr>
        <w:t>202</w:t>
      </w:r>
      <w:r w:rsidR="005C1B18" w:rsidRPr="00414529">
        <w:rPr>
          <w:sz w:val="22"/>
          <w:szCs w:val="22"/>
        </w:rPr>
        <w:t>4</w:t>
      </w:r>
      <w:r w:rsidRPr="00414529">
        <w:rPr>
          <w:sz w:val="22"/>
          <w:szCs w:val="22"/>
        </w:rPr>
        <w:t xml:space="preserve"> r</w:t>
      </w:r>
      <w:r w:rsidR="00733D31" w:rsidRPr="00414529">
        <w:rPr>
          <w:sz w:val="22"/>
          <w:szCs w:val="22"/>
        </w:rPr>
        <w:t>.</w:t>
      </w:r>
    </w:p>
    <w:p w14:paraId="7A6DFB21" w14:textId="77777777" w:rsidR="00EA1462" w:rsidRPr="00414529" w:rsidRDefault="00EA1462" w:rsidP="00FD6504">
      <w:pPr>
        <w:widowControl/>
        <w:suppressAutoHyphens w:val="0"/>
        <w:ind w:left="360"/>
        <w:outlineLvl w:val="0"/>
        <w:rPr>
          <w:b/>
          <w:bCs/>
          <w:sz w:val="22"/>
          <w:szCs w:val="22"/>
          <w:u w:val="single"/>
        </w:rPr>
      </w:pPr>
    </w:p>
    <w:p w14:paraId="660F9958" w14:textId="5C70286A" w:rsidR="00BE302C" w:rsidRPr="00414529" w:rsidRDefault="00BE302C" w:rsidP="00FD6504">
      <w:pPr>
        <w:widowControl/>
        <w:suppressAutoHyphens w:val="0"/>
        <w:ind w:left="360"/>
        <w:outlineLvl w:val="0"/>
        <w:rPr>
          <w:b/>
          <w:bCs/>
          <w:sz w:val="22"/>
          <w:szCs w:val="22"/>
          <w:u w:val="single"/>
        </w:rPr>
      </w:pPr>
      <w:r w:rsidRPr="00414529">
        <w:rPr>
          <w:b/>
          <w:bCs/>
          <w:sz w:val="22"/>
          <w:szCs w:val="22"/>
          <w:u w:val="single"/>
        </w:rPr>
        <w:t>SPECYFIKACJA</w:t>
      </w:r>
      <w:r w:rsidR="00363CB5">
        <w:rPr>
          <w:b/>
          <w:bCs/>
          <w:sz w:val="22"/>
          <w:szCs w:val="22"/>
          <w:u w:val="single"/>
        </w:rPr>
        <w:t xml:space="preserve"> </w:t>
      </w:r>
      <w:r w:rsidRPr="00414529">
        <w:rPr>
          <w:b/>
          <w:bCs/>
          <w:sz w:val="22"/>
          <w:szCs w:val="22"/>
          <w:u w:val="single"/>
        </w:rPr>
        <w:t>WARUNKÓW</w:t>
      </w:r>
      <w:r w:rsidR="00363CB5">
        <w:rPr>
          <w:b/>
          <w:bCs/>
          <w:sz w:val="22"/>
          <w:szCs w:val="22"/>
          <w:u w:val="single"/>
        </w:rPr>
        <w:t xml:space="preserve"> </w:t>
      </w:r>
      <w:r w:rsidRPr="00414529">
        <w:rPr>
          <w:b/>
          <w:bCs/>
          <w:sz w:val="22"/>
          <w:szCs w:val="22"/>
          <w:u w:val="single"/>
        </w:rPr>
        <w:t>ZAMÓWIENIA</w:t>
      </w:r>
      <w:r w:rsidR="00363CB5">
        <w:rPr>
          <w:b/>
          <w:bCs/>
          <w:sz w:val="22"/>
          <w:szCs w:val="22"/>
          <w:u w:val="single"/>
        </w:rPr>
        <w:t xml:space="preserve"> </w:t>
      </w:r>
    </w:p>
    <w:p w14:paraId="7F7AA77F" w14:textId="77777777" w:rsidR="00BE302C" w:rsidRPr="00414529" w:rsidRDefault="00BE302C" w:rsidP="00FD6504">
      <w:pPr>
        <w:widowControl/>
        <w:suppressAutoHyphens w:val="0"/>
        <w:ind w:left="360"/>
        <w:rPr>
          <w:b/>
          <w:bCs/>
          <w:sz w:val="22"/>
          <w:szCs w:val="22"/>
          <w:u w:val="single"/>
        </w:rPr>
      </w:pPr>
      <w:r w:rsidRPr="00414529">
        <w:rPr>
          <w:b/>
          <w:bCs/>
          <w:sz w:val="22"/>
          <w:szCs w:val="22"/>
          <w:u w:val="single"/>
        </w:rPr>
        <w:t>zwana dalej w skrócie SWZ</w:t>
      </w:r>
    </w:p>
    <w:p w14:paraId="1F78ADDF" w14:textId="453C9C92" w:rsidR="00954005" w:rsidRPr="00414529" w:rsidRDefault="00954005" w:rsidP="00F9568F">
      <w:pPr>
        <w:widowControl/>
        <w:tabs>
          <w:tab w:val="left" w:pos="6820"/>
        </w:tabs>
        <w:suppressAutoHyphens w:val="0"/>
        <w:ind w:left="360"/>
        <w:jc w:val="left"/>
        <w:rPr>
          <w:b/>
          <w:bCs/>
          <w:sz w:val="22"/>
          <w:szCs w:val="22"/>
          <w:u w:val="single"/>
        </w:rPr>
      </w:pPr>
    </w:p>
    <w:p w14:paraId="73B30BDD" w14:textId="77777777" w:rsidR="00527DEF" w:rsidRPr="00414529" w:rsidRDefault="008463F6" w:rsidP="00FD6504">
      <w:pPr>
        <w:widowControl/>
        <w:suppressAutoHyphens w:val="0"/>
        <w:jc w:val="both"/>
        <w:rPr>
          <w:b/>
          <w:bCs/>
          <w:sz w:val="22"/>
          <w:szCs w:val="22"/>
        </w:rPr>
      </w:pPr>
      <w:r w:rsidRPr="00414529">
        <w:rPr>
          <w:b/>
          <w:bCs/>
          <w:sz w:val="22"/>
          <w:szCs w:val="22"/>
        </w:rPr>
        <w:t xml:space="preserve">Rozdział I - </w:t>
      </w:r>
      <w:r w:rsidR="00527DEF" w:rsidRPr="00414529">
        <w:rPr>
          <w:b/>
          <w:bCs/>
          <w:sz w:val="22"/>
          <w:szCs w:val="22"/>
        </w:rPr>
        <w:t>Nazwa (firma) oraz adres Zamawiającego.</w:t>
      </w:r>
    </w:p>
    <w:p w14:paraId="36DB24E8" w14:textId="77777777" w:rsidR="00527DEF" w:rsidRPr="00414529" w:rsidRDefault="00527DEF" w:rsidP="00FD6504">
      <w:pPr>
        <w:widowControl/>
        <w:numPr>
          <w:ilvl w:val="1"/>
          <w:numId w:val="1"/>
        </w:numPr>
        <w:tabs>
          <w:tab w:val="num" w:pos="426"/>
        </w:tabs>
        <w:suppressAutoHyphens w:val="0"/>
        <w:ind w:left="426" w:hanging="426"/>
        <w:jc w:val="both"/>
        <w:rPr>
          <w:sz w:val="22"/>
          <w:szCs w:val="22"/>
        </w:rPr>
      </w:pPr>
      <w:r w:rsidRPr="00414529">
        <w:rPr>
          <w:sz w:val="22"/>
          <w:szCs w:val="22"/>
        </w:rPr>
        <w:t>Uniwersytet Jagielloński, ul. Gołębia 24, 31-007 Kraków.</w:t>
      </w:r>
    </w:p>
    <w:p w14:paraId="1B862682" w14:textId="1A7805E6" w:rsidR="00D1116C" w:rsidRPr="00414529" w:rsidRDefault="00527DEF" w:rsidP="00FD6504">
      <w:pPr>
        <w:widowControl/>
        <w:numPr>
          <w:ilvl w:val="1"/>
          <w:numId w:val="1"/>
        </w:numPr>
        <w:tabs>
          <w:tab w:val="num" w:pos="426"/>
        </w:tabs>
        <w:suppressAutoHyphens w:val="0"/>
        <w:ind w:left="426" w:hanging="426"/>
        <w:jc w:val="both"/>
        <w:rPr>
          <w:sz w:val="22"/>
          <w:szCs w:val="22"/>
        </w:rPr>
      </w:pPr>
      <w:r w:rsidRPr="00414529">
        <w:rPr>
          <w:sz w:val="22"/>
          <w:szCs w:val="22"/>
          <w:u w:val="single"/>
        </w:rPr>
        <w:t>Jednostka prowadząca sprawę:</w:t>
      </w:r>
    </w:p>
    <w:p w14:paraId="40BD2CA5" w14:textId="7D3C224A" w:rsidR="00D1116C" w:rsidRPr="00414529" w:rsidRDefault="00D1116C" w:rsidP="003315F1">
      <w:pPr>
        <w:pStyle w:val="Akapitzlist"/>
        <w:numPr>
          <w:ilvl w:val="0"/>
          <w:numId w:val="33"/>
        </w:numPr>
        <w:ind w:left="851" w:hanging="425"/>
        <w:rPr>
          <w:bCs/>
          <w:sz w:val="22"/>
          <w:szCs w:val="22"/>
        </w:rPr>
      </w:pPr>
      <w:r w:rsidRPr="00414529">
        <w:rPr>
          <w:bCs/>
          <w:sz w:val="22"/>
          <w:szCs w:val="22"/>
        </w:rPr>
        <w:t>Dział Zamówień Publicznych, ul. Straszewskiego 25/3 i 4, 31-113 Kraków;</w:t>
      </w:r>
      <w:r w:rsidR="007E6CFF" w:rsidRPr="00414529">
        <w:rPr>
          <w:bCs/>
          <w:sz w:val="22"/>
          <w:szCs w:val="22"/>
        </w:rPr>
        <w:t xml:space="preserve"> t</w:t>
      </w:r>
      <w:r w:rsidRPr="00414529">
        <w:rPr>
          <w:bCs/>
          <w:sz w:val="22"/>
          <w:szCs w:val="22"/>
          <w:lang w:val="fr-FR"/>
        </w:rPr>
        <w:t xml:space="preserve">el.: +4812 663-39-03; </w:t>
      </w:r>
    </w:p>
    <w:p w14:paraId="34668657" w14:textId="15BADEE1" w:rsidR="00D1116C" w:rsidRPr="00414529" w:rsidRDefault="00952CE6" w:rsidP="003315F1">
      <w:pPr>
        <w:pStyle w:val="Akapitzlist"/>
        <w:numPr>
          <w:ilvl w:val="0"/>
          <w:numId w:val="33"/>
        </w:numPr>
        <w:ind w:left="851" w:hanging="425"/>
        <w:rPr>
          <w:bCs/>
          <w:sz w:val="22"/>
          <w:szCs w:val="22"/>
        </w:rPr>
      </w:pPr>
      <w:r w:rsidRPr="00414529">
        <w:rPr>
          <w:bCs/>
          <w:sz w:val="22"/>
          <w:szCs w:val="22"/>
        </w:rPr>
        <w:t>g</w:t>
      </w:r>
      <w:r w:rsidR="00D1116C" w:rsidRPr="00414529">
        <w:rPr>
          <w:bCs/>
          <w:sz w:val="22"/>
          <w:szCs w:val="22"/>
        </w:rPr>
        <w:t>odziny urzędowania: od poniedziałku do piątku; od 7:30 do 15:30, z wyłączeniem</w:t>
      </w:r>
      <w:r w:rsidR="00F97B9A" w:rsidRPr="00414529">
        <w:rPr>
          <w:bCs/>
          <w:sz w:val="22"/>
          <w:szCs w:val="22"/>
        </w:rPr>
        <w:t xml:space="preserve"> </w:t>
      </w:r>
      <w:r w:rsidR="00D1116C" w:rsidRPr="00414529">
        <w:rPr>
          <w:bCs/>
          <w:sz w:val="22"/>
          <w:szCs w:val="22"/>
        </w:rPr>
        <w:t>dni ustawowo wolnych od pracy;</w:t>
      </w:r>
    </w:p>
    <w:p w14:paraId="5C3C8D9F" w14:textId="1279F927" w:rsidR="00D1116C" w:rsidRPr="00414529" w:rsidRDefault="00D1116C" w:rsidP="003315F1">
      <w:pPr>
        <w:pStyle w:val="Akapitzlist"/>
        <w:numPr>
          <w:ilvl w:val="0"/>
          <w:numId w:val="33"/>
        </w:numPr>
        <w:ind w:left="851" w:hanging="425"/>
        <w:rPr>
          <w:rStyle w:val="Hipercze"/>
          <w:bCs/>
          <w:color w:val="auto"/>
          <w:sz w:val="22"/>
          <w:szCs w:val="22"/>
          <w:u w:val="none"/>
        </w:rPr>
      </w:pPr>
      <w:r w:rsidRPr="00414529">
        <w:rPr>
          <w:bCs/>
          <w:sz w:val="22"/>
          <w:szCs w:val="22"/>
        </w:rPr>
        <w:t xml:space="preserve">strona internetowa (adres </w:t>
      </w:r>
      <w:proofErr w:type="spellStart"/>
      <w:r w:rsidRPr="00414529">
        <w:rPr>
          <w:bCs/>
          <w:sz w:val="22"/>
          <w:szCs w:val="22"/>
        </w:rPr>
        <w:t>url</w:t>
      </w:r>
      <w:proofErr w:type="spellEnd"/>
      <w:r w:rsidRPr="00414529">
        <w:rPr>
          <w:bCs/>
          <w:sz w:val="22"/>
          <w:szCs w:val="22"/>
        </w:rPr>
        <w:t>):</w:t>
      </w:r>
      <w:r w:rsidRPr="00414529">
        <w:rPr>
          <w:sz w:val="22"/>
          <w:szCs w:val="22"/>
        </w:rPr>
        <w:t xml:space="preserve"> </w:t>
      </w:r>
      <w:hyperlink r:id="rId15" w:history="1">
        <w:r w:rsidRPr="00414529">
          <w:rPr>
            <w:rStyle w:val="Hipercze"/>
            <w:sz w:val="22"/>
            <w:szCs w:val="22"/>
          </w:rPr>
          <w:t>https://www.uj.edu.pl/</w:t>
        </w:r>
      </w:hyperlink>
      <w:r w:rsidR="003315F1" w:rsidRPr="003315F1">
        <w:rPr>
          <w:rStyle w:val="Hipercze"/>
          <w:color w:val="auto"/>
          <w:sz w:val="22"/>
          <w:szCs w:val="22"/>
          <w:u w:val="none"/>
        </w:rPr>
        <w:t>;</w:t>
      </w:r>
    </w:p>
    <w:p w14:paraId="1A11FAAF" w14:textId="55CB4D90" w:rsidR="00D1116C" w:rsidRPr="00414529" w:rsidRDefault="00D1116C" w:rsidP="003315F1">
      <w:pPr>
        <w:pStyle w:val="Akapitzlist"/>
        <w:numPr>
          <w:ilvl w:val="0"/>
          <w:numId w:val="33"/>
        </w:numPr>
        <w:ind w:left="851" w:hanging="425"/>
        <w:rPr>
          <w:bCs/>
          <w:sz w:val="22"/>
          <w:szCs w:val="22"/>
        </w:rPr>
      </w:pPr>
      <w:r w:rsidRPr="00414529">
        <w:rPr>
          <w:bCs/>
          <w:sz w:val="22"/>
          <w:szCs w:val="22"/>
        </w:rPr>
        <w:t xml:space="preserve">narzędzie komercyjne do prowadzenia postępowania: </w:t>
      </w:r>
      <w:bookmarkStart w:id="1" w:name="_Hlk92882941"/>
      <w:r w:rsidRPr="00414529">
        <w:rPr>
          <w:bCs/>
          <w:sz w:val="22"/>
          <w:szCs w:val="22"/>
        </w:rPr>
        <w:fldChar w:fldCharType="begin"/>
      </w:r>
      <w:r w:rsidRPr="00414529">
        <w:rPr>
          <w:bCs/>
          <w:sz w:val="22"/>
          <w:szCs w:val="22"/>
        </w:rPr>
        <w:instrText xml:space="preserve"> HYPERLINK "https://platformazakupowa.pl" </w:instrText>
      </w:r>
      <w:r w:rsidRPr="00414529">
        <w:rPr>
          <w:bCs/>
          <w:sz w:val="22"/>
          <w:szCs w:val="22"/>
        </w:rPr>
      </w:r>
      <w:r w:rsidRPr="00414529">
        <w:rPr>
          <w:bCs/>
          <w:sz w:val="22"/>
          <w:szCs w:val="22"/>
        </w:rPr>
        <w:fldChar w:fldCharType="separate"/>
      </w:r>
      <w:r w:rsidRPr="00414529">
        <w:rPr>
          <w:rStyle w:val="Hipercze"/>
          <w:bCs/>
          <w:sz w:val="22"/>
          <w:szCs w:val="22"/>
        </w:rPr>
        <w:t>https://platformazakupowa.pl</w:t>
      </w:r>
      <w:r w:rsidRPr="00414529">
        <w:rPr>
          <w:bCs/>
          <w:sz w:val="22"/>
          <w:szCs w:val="22"/>
        </w:rPr>
        <w:fldChar w:fldCharType="end"/>
      </w:r>
      <w:r w:rsidR="003315F1" w:rsidRPr="003315F1">
        <w:rPr>
          <w:bCs/>
          <w:sz w:val="22"/>
          <w:szCs w:val="22"/>
        </w:rPr>
        <w:t>;</w:t>
      </w:r>
      <w:r w:rsidR="00363CB5">
        <w:rPr>
          <w:bCs/>
          <w:sz w:val="22"/>
          <w:szCs w:val="22"/>
        </w:rPr>
        <w:t xml:space="preserve"> </w:t>
      </w:r>
    </w:p>
    <w:bookmarkEnd w:id="1"/>
    <w:p w14:paraId="3E43AF5F" w14:textId="77777777" w:rsidR="00D650E9" w:rsidRDefault="00D1116C" w:rsidP="00D650E9">
      <w:pPr>
        <w:pStyle w:val="Akapitzlist"/>
        <w:numPr>
          <w:ilvl w:val="0"/>
          <w:numId w:val="33"/>
        </w:numPr>
        <w:ind w:left="851" w:hanging="425"/>
        <w:rPr>
          <w:bCs/>
          <w:sz w:val="22"/>
          <w:szCs w:val="22"/>
        </w:rPr>
      </w:pPr>
      <w:r w:rsidRPr="00414529">
        <w:rPr>
          <w:bCs/>
          <w:sz w:val="22"/>
          <w:szCs w:val="22"/>
        </w:rPr>
        <w:t xml:space="preserve">adres strony internetowej prowadzonego postępowania, na której udostępniane będą zmiany </w:t>
      </w:r>
      <w:r w:rsidR="00F97B9A" w:rsidRPr="00414529">
        <w:rPr>
          <w:bCs/>
          <w:sz w:val="22"/>
          <w:szCs w:val="22"/>
        </w:rPr>
        <w:br/>
      </w:r>
      <w:r w:rsidRPr="00414529">
        <w:rPr>
          <w:bCs/>
          <w:sz w:val="22"/>
          <w:szCs w:val="22"/>
        </w:rPr>
        <w:t xml:space="preserve">i wyjaśnienia treści SWZ oraz inne dokumenty zamówienia bezpośrednio związane </w:t>
      </w:r>
      <w:r w:rsidR="00F97B9A" w:rsidRPr="00414529">
        <w:rPr>
          <w:bCs/>
          <w:sz w:val="22"/>
          <w:szCs w:val="22"/>
        </w:rPr>
        <w:br/>
      </w:r>
      <w:r w:rsidRPr="00414529">
        <w:rPr>
          <w:bCs/>
          <w:sz w:val="22"/>
          <w:szCs w:val="22"/>
        </w:rPr>
        <w:t xml:space="preserve">z postępowaniem (adres profilu nabywcy): </w:t>
      </w:r>
      <w:r w:rsidR="00D650E9">
        <w:rPr>
          <w:bCs/>
          <w:sz w:val="22"/>
          <w:szCs w:val="22"/>
        </w:rPr>
        <w:t xml:space="preserve"> </w:t>
      </w:r>
    </w:p>
    <w:p w14:paraId="33442730" w14:textId="3CA6355C" w:rsidR="00D1116C" w:rsidRPr="00D650E9" w:rsidRDefault="00D650E9" w:rsidP="00D650E9">
      <w:pPr>
        <w:pStyle w:val="Akapitzlist"/>
        <w:numPr>
          <w:ilvl w:val="0"/>
          <w:numId w:val="0"/>
        </w:numPr>
        <w:ind w:left="851"/>
        <w:rPr>
          <w:sz w:val="22"/>
          <w:szCs w:val="22"/>
        </w:rPr>
      </w:pPr>
      <w:hyperlink r:id="rId16" w:history="1">
        <w:r w:rsidRPr="00D650E9">
          <w:rPr>
            <w:rStyle w:val="Hipercze"/>
            <w:sz w:val="22"/>
            <w:szCs w:val="22"/>
          </w:rPr>
          <w:t>https://platformazakupowa.pl/transakcja/969246</w:t>
        </w:r>
      </w:hyperlink>
    </w:p>
    <w:p w14:paraId="23AFACCE" w14:textId="77777777" w:rsidR="00D650E9" w:rsidRPr="00D650E9" w:rsidRDefault="00D650E9" w:rsidP="00D650E9">
      <w:pPr>
        <w:pStyle w:val="Akapitzlist"/>
        <w:numPr>
          <w:ilvl w:val="0"/>
          <w:numId w:val="0"/>
        </w:numPr>
        <w:ind w:left="851"/>
        <w:rPr>
          <w:bCs/>
          <w:sz w:val="22"/>
          <w:szCs w:val="22"/>
        </w:rPr>
      </w:pPr>
    </w:p>
    <w:p w14:paraId="38BC8B5B" w14:textId="77777777" w:rsidR="001232D5" w:rsidRPr="00A01AF8" w:rsidRDefault="008463F6" w:rsidP="00FD6504">
      <w:pPr>
        <w:widowControl/>
        <w:suppressAutoHyphens w:val="0"/>
        <w:jc w:val="both"/>
        <w:rPr>
          <w:sz w:val="22"/>
          <w:szCs w:val="22"/>
        </w:rPr>
      </w:pPr>
      <w:r w:rsidRPr="00A01AF8">
        <w:rPr>
          <w:b/>
          <w:bCs/>
          <w:sz w:val="22"/>
          <w:szCs w:val="22"/>
        </w:rPr>
        <w:t xml:space="preserve">Rozdział II - </w:t>
      </w:r>
      <w:r w:rsidR="00527DEF" w:rsidRPr="00A01AF8">
        <w:rPr>
          <w:b/>
          <w:bCs/>
          <w:sz w:val="22"/>
          <w:szCs w:val="22"/>
        </w:rPr>
        <w:t>Tryb udzielenia zamówienia.</w:t>
      </w:r>
    </w:p>
    <w:p w14:paraId="343AFFDF" w14:textId="3CD08DBA" w:rsidR="00527DEF" w:rsidRPr="00A01AF8" w:rsidRDefault="001232D5" w:rsidP="00FD6504">
      <w:pPr>
        <w:widowControl/>
        <w:numPr>
          <w:ilvl w:val="3"/>
          <w:numId w:val="1"/>
        </w:numPr>
        <w:tabs>
          <w:tab w:val="clear" w:pos="2880"/>
          <w:tab w:val="left" w:pos="426"/>
        </w:tabs>
        <w:suppressAutoHyphens w:val="0"/>
        <w:ind w:left="426" w:hanging="426"/>
        <w:jc w:val="both"/>
        <w:rPr>
          <w:sz w:val="22"/>
          <w:szCs w:val="22"/>
        </w:rPr>
      </w:pPr>
      <w:r w:rsidRPr="00A01AF8">
        <w:rPr>
          <w:sz w:val="22"/>
          <w:szCs w:val="22"/>
        </w:rPr>
        <w:t xml:space="preserve">Postępowanie prowadzone jest w </w:t>
      </w:r>
      <w:r w:rsidRPr="00A01AF8">
        <w:rPr>
          <w:b/>
          <w:sz w:val="22"/>
          <w:szCs w:val="22"/>
        </w:rPr>
        <w:t xml:space="preserve">trybie podstawowym </w:t>
      </w:r>
      <w:r w:rsidR="0088101E" w:rsidRPr="00A01AF8">
        <w:rPr>
          <w:b/>
          <w:sz w:val="22"/>
          <w:szCs w:val="22"/>
        </w:rPr>
        <w:t xml:space="preserve">bez możliwości negocjacji </w:t>
      </w:r>
      <w:r w:rsidRPr="00A01AF8">
        <w:rPr>
          <w:sz w:val="22"/>
          <w:szCs w:val="22"/>
        </w:rPr>
        <w:t>na pod</w:t>
      </w:r>
      <w:r w:rsidR="0088101E" w:rsidRPr="00A01AF8">
        <w:rPr>
          <w:sz w:val="22"/>
          <w:szCs w:val="22"/>
        </w:rPr>
        <w:t>stawie</w:t>
      </w:r>
      <w:r w:rsidR="00A264F1" w:rsidRPr="00A01AF8">
        <w:rPr>
          <w:sz w:val="22"/>
          <w:szCs w:val="22"/>
        </w:rPr>
        <w:t xml:space="preserve"> </w:t>
      </w:r>
      <w:r w:rsidRPr="00A01AF8">
        <w:rPr>
          <w:sz w:val="22"/>
          <w:szCs w:val="22"/>
        </w:rPr>
        <w:t>art.</w:t>
      </w:r>
      <w:r w:rsidR="00363CB5">
        <w:rPr>
          <w:sz w:val="22"/>
          <w:szCs w:val="22"/>
        </w:rPr>
        <w:t xml:space="preserve"> </w:t>
      </w:r>
      <w:r w:rsidRPr="00A01AF8">
        <w:rPr>
          <w:sz w:val="22"/>
          <w:szCs w:val="22"/>
        </w:rPr>
        <w:t>275</w:t>
      </w:r>
      <w:r w:rsidR="00363CB5">
        <w:rPr>
          <w:sz w:val="22"/>
          <w:szCs w:val="22"/>
        </w:rPr>
        <w:t xml:space="preserve"> </w:t>
      </w:r>
      <w:r w:rsidRPr="00A01AF8">
        <w:rPr>
          <w:sz w:val="22"/>
          <w:szCs w:val="22"/>
        </w:rPr>
        <w:t>pkt</w:t>
      </w:r>
      <w:r w:rsidR="00363CB5">
        <w:rPr>
          <w:sz w:val="22"/>
          <w:szCs w:val="22"/>
        </w:rPr>
        <w:t xml:space="preserve"> </w:t>
      </w:r>
      <w:r w:rsidRPr="00A01AF8">
        <w:rPr>
          <w:sz w:val="22"/>
          <w:szCs w:val="22"/>
        </w:rPr>
        <w:t>1</w:t>
      </w:r>
      <w:r w:rsidR="00363CB5">
        <w:rPr>
          <w:sz w:val="22"/>
          <w:szCs w:val="22"/>
        </w:rPr>
        <w:t xml:space="preserve"> </w:t>
      </w:r>
      <w:r w:rsidRPr="00A01AF8">
        <w:rPr>
          <w:sz w:val="22"/>
          <w:szCs w:val="22"/>
        </w:rPr>
        <w:t>ustawy</w:t>
      </w:r>
      <w:r w:rsidR="00363CB5">
        <w:rPr>
          <w:sz w:val="22"/>
          <w:szCs w:val="22"/>
        </w:rPr>
        <w:t xml:space="preserve"> </w:t>
      </w:r>
      <w:r w:rsidRPr="00A01AF8">
        <w:rPr>
          <w:sz w:val="22"/>
          <w:szCs w:val="22"/>
        </w:rPr>
        <w:t>z</w:t>
      </w:r>
      <w:r w:rsidR="00363CB5">
        <w:rPr>
          <w:sz w:val="22"/>
          <w:szCs w:val="22"/>
        </w:rPr>
        <w:t xml:space="preserve"> </w:t>
      </w:r>
      <w:r w:rsidRPr="00A01AF8">
        <w:rPr>
          <w:sz w:val="22"/>
          <w:szCs w:val="22"/>
        </w:rPr>
        <w:t>dnia</w:t>
      </w:r>
      <w:r w:rsidR="00363CB5">
        <w:rPr>
          <w:sz w:val="22"/>
          <w:szCs w:val="22"/>
        </w:rPr>
        <w:t xml:space="preserve"> </w:t>
      </w:r>
      <w:r w:rsidRPr="00A01AF8">
        <w:rPr>
          <w:sz w:val="22"/>
          <w:szCs w:val="22"/>
        </w:rPr>
        <w:t>11</w:t>
      </w:r>
      <w:r w:rsidRPr="00A01AF8">
        <w:rPr>
          <w:spacing w:val="-13"/>
          <w:sz w:val="22"/>
          <w:szCs w:val="22"/>
        </w:rPr>
        <w:t xml:space="preserve"> </w:t>
      </w:r>
      <w:r w:rsidRPr="00A01AF8">
        <w:rPr>
          <w:sz w:val="22"/>
          <w:szCs w:val="22"/>
        </w:rPr>
        <w:t>września</w:t>
      </w:r>
      <w:r w:rsidRPr="00A01AF8">
        <w:rPr>
          <w:spacing w:val="47"/>
          <w:sz w:val="22"/>
          <w:szCs w:val="22"/>
        </w:rPr>
        <w:t xml:space="preserve"> </w:t>
      </w:r>
      <w:r w:rsidRPr="00A01AF8">
        <w:rPr>
          <w:sz w:val="22"/>
          <w:szCs w:val="22"/>
        </w:rPr>
        <w:t>2019 r. Prawo zamówień publicznych</w:t>
      </w:r>
      <w:r w:rsidR="00A264F1" w:rsidRPr="00A01AF8">
        <w:rPr>
          <w:sz w:val="22"/>
          <w:szCs w:val="22"/>
        </w:rPr>
        <w:t xml:space="preserve"> (Dz. U. z</w:t>
      </w:r>
      <w:r w:rsidR="00363CB5">
        <w:rPr>
          <w:sz w:val="22"/>
          <w:szCs w:val="22"/>
        </w:rPr>
        <w:t xml:space="preserve"> </w:t>
      </w:r>
      <w:r w:rsidR="00B164B3" w:rsidRPr="00A01AF8">
        <w:rPr>
          <w:sz w:val="22"/>
          <w:szCs w:val="22"/>
        </w:rPr>
        <w:t>202</w:t>
      </w:r>
      <w:r w:rsidR="0096700E">
        <w:rPr>
          <w:sz w:val="22"/>
          <w:szCs w:val="22"/>
        </w:rPr>
        <w:t>3</w:t>
      </w:r>
      <w:r w:rsidR="00B164B3" w:rsidRPr="00A01AF8">
        <w:rPr>
          <w:sz w:val="22"/>
          <w:szCs w:val="22"/>
        </w:rPr>
        <w:t> r. poz. 1</w:t>
      </w:r>
      <w:r w:rsidR="0096700E">
        <w:rPr>
          <w:sz w:val="22"/>
          <w:szCs w:val="22"/>
        </w:rPr>
        <w:t>605</w:t>
      </w:r>
      <w:r w:rsidR="009C0E3B" w:rsidRPr="00A01AF8">
        <w:rPr>
          <w:sz w:val="22"/>
          <w:szCs w:val="22"/>
        </w:rPr>
        <w:t xml:space="preserve"> </w:t>
      </w:r>
      <w:r w:rsidR="00B164B3" w:rsidRPr="00A01AF8">
        <w:rPr>
          <w:sz w:val="22"/>
          <w:szCs w:val="22"/>
        </w:rPr>
        <w:t xml:space="preserve">z </w:t>
      </w:r>
      <w:proofErr w:type="spellStart"/>
      <w:r w:rsidR="00B164B3" w:rsidRPr="00A01AF8">
        <w:rPr>
          <w:sz w:val="22"/>
          <w:szCs w:val="22"/>
        </w:rPr>
        <w:t>późn</w:t>
      </w:r>
      <w:proofErr w:type="spellEnd"/>
      <w:r w:rsidR="00B164B3" w:rsidRPr="00A01AF8">
        <w:rPr>
          <w:sz w:val="22"/>
          <w:szCs w:val="22"/>
        </w:rPr>
        <w:t>. zm.)</w:t>
      </w:r>
      <w:r w:rsidR="000F6733" w:rsidRPr="00A01AF8">
        <w:rPr>
          <w:sz w:val="22"/>
          <w:szCs w:val="22"/>
        </w:rPr>
        <w:t>, zwan</w:t>
      </w:r>
      <w:r w:rsidR="00F05A2A" w:rsidRPr="00A01AF8">
        <w:rPr>
          <w:sz w:val="22"/>
          <w:szCs w:val="22"/>
        </w:rPr>
        <w:t>ej</w:t>
      </w:r>
      <w:r w:rsidR="000F6733" w:rsidRPr="00A01AF8">
        <w:rPr>
          <w:sz w:val="22"/>
          <w:szCs w:val="22"/>
        </w:rPr>
        <w:t xml:space="preserve"> dalej ustawą PZP, </w:t>
      </w:r>
      <w:r w:rsidRPr="00A01AF8">
        <w:rPr>
          <w:sz w:val="22"/>
          <w:szCs w:val="22"/>
        </w:rPr>
        <w:t>oraz</w:t>
      </w:r>
      <w:r w:rsidR="00A264F1" w:rsidRPr="00A01AF8">
        <w:rPr>
          <w:sz w:val="22"/>
          <w:szCs w:val="22"/>
        </w:rPr>
        <w:t xml:space="preserve"> </w:t>
      </w:r>
      <w:r w:rsidRPr="00A01AF8">
        <w:rPr>
          <w:sz w:val="22"/>
          <w:szCs w:val="22"/>
        </w:rPr>
        <w:t>zgodnie z wymogami określonymi w</w:t>
      </w:r>
      <w:r w:rsidR="00414529">
        <w:rPr>
          <w:sz w:val="22"/>
          <w:szCs w:val="22"/>
        </w:rPr>
        <w:t> </w:t>
      </w:r>
      <w:r w:rsidRPr="00A01AF8">
        <w:rPr>
          <w:sz w:val="22"/>
          <w:szCs w:val="22"/>
        </w:rPr>
        <w:t>niniejszej Specyfikacji Warunków Zamówienia, zwanej dalej</w:t>
      </w:r>
      <w:r w:rsidRPr="00A01AF8">
        <w:rPr>
          <w:spacing w:val="-15"/>
          <w:sz w:val="22"/>
          <w:szCs w:val="22"/>
        </w:rPr>
        <w:t xml:space="preserve"> </w:t>
      </w:r>
      <w:r w:rsidRPr="00A01AF8">
        <w:rPr>
          <w:sz w:val="22"/>
          <w:szCs w:val="22"/>
        </w:rPr>
        <w:t>„SWZ”</w:t>
      </w:r>
      <w:r w:rsidR="00527DEF" w:rsidRPr="00A01AF8">
        <w:rPr>
          <w:sz w:val="22"/>
          <w:szCs w:val="22"/>
        </w:rPr>
        <w:t>.</w:t>
      </w:r>
    </w:p>
    <w:p w14:paraId="5676D15F" w14:textId="3C3879C2" w:rsidR="00527DEF" w:rsidRPr="00A01AF8" w:rsidRDefault="00527DEF" w:rsidP="00FD6504">
      <w:pPr>
        <w:widowControl/>
        <w:numPr>
          <w:ilvl w:val="3"/>
          <w:numId w:val="1"/>
        </w:numPr>
        <w:tabs>
          <w:tab w:val="clear" w:pos="2880"/>
          <w:tab w:val="left" w:pos="426"/>
        </w:tabs>
        <w:suppressAutoHyphens w:val="0"/>
        <w:ind w:left="426" w:hanging="426"/>
        <w:jc w:val="both"/>
        <w:rPr>
          <w:sz w:val="22"/>
          <w:szCs w:val="22"/>
        </w:rPr>
      </w:pPr>
      <w:r w:rsidRPr="00A01AF8">
        <w:rPr>
          <w:sz w:val="22"/>
          <w:szCs w:val="22"/>
        </w:rPr>
        <w:t xml:space="preserve">Do czynności podejmowanych przez Zamawiającego i Wykonawców w postępowaniu </w:t>
      </w:r>
      <w:r w:rsidRPr="00A01AF8">
        <w:rPr>
          <w:sz w:val="22"/>
          <w:szCs w:val="22"/>
        </w:rPr>
        <w:br/>
        <w:t xml:space="preserve">o udzielenie zamówienia stosuje się przepisy powołanej ustawy PZP oraz aktów wykonawczych wydanych na jej podstawie, a w sprawach nieuregulowanych przepisy ustawy z dnia 23 kwietnia 1964 r. </w:t>
      </w:r>
      <w:r w:rsidR="003315F1" w:rsidRPr="00C27645">
        <w:rPr>
          <w:sz w:val="22"/>
          <w:szCs w:val="22"/>
        </w:rPr>
        <w:t>–</w:t>
      </w:r>
      <w:r w:rsidRPr="00A01AF8">
        <w:rPr>
          <w:sz w:val="22"/>
          <w:szCs w:val="22"/>
        </w:rPr>
        <w:t xml:space="preserve"> Kodeks cywilny (</w:t>
      </w:r>
      <w:r w:rsidR="00733D31" w:rsidRPr="00A01AF8">
        <w:rPr>
          <w:sz w:val="22"/>
          <w:szCs w:val="22"/>
        </w:rPr>
        <w:t xml:space="preserve">t. j. </w:t>
      </w:r>
      <w:r w:rsidR="00A264F1" w:rsidRPr="00A01AF8">
        <w:rPr>
          <w:sz w:val="22"/>
          <w:szCs w:val="22"/>
        </w:rPr>
        <w:t>Dz. U. 202</w:t>
      </w:r>
      <w:r w:rsidR="00321F80">
        <w:rPr>
          <w:sz w:val="22"/>
          <w:szCs w:val="22"/>
        </w:rPr>
        <w:t>4</w:t>
      </w:r>
      <w:r w:rsidR="00A264F1" w:rsidRPr="00A01AF8">
        <w:rPr>
          <w:sz w:val="22"/>
          <w:szCs w:val="22"/>
        </w:rPr>
        <w:t xml:space="preserve"> poz. 1</w:t>
      </w:r>
      <w:r w:rsidR="00321F80">
        <w:rPr>
          <w:sz w:val="22"/>
          <w:szCs w:val="22"/>
        </w:rPr>
        <w:t>061</w:t>
      </w:r>
      <w:r w:rsidR="00A264F1" w:rsidRPr="00A01AF8">
        <w:rPr>
          <w:sz w:val="22"/>
          <w:szCs w:val="22"/>
        </w:rPr>
        <w:t xml:space="preserve"> ze zm</w:t>
      </w:r>
      <w:r w:rsidR="00370B18" w:rsidRPr="00A01AF8">
        <w:rPr>
          <w:sz w:val="22"/>
          <w:szCs w:val="22"/>
        </w:rPr>
        <w:t>.</w:t>
      </w:r>
      <w:r w:rsidRPr="00A01AF8">
        <w:rPr>
          <w:sz w:val="22"/>
          <w:szCs w:val="22"/>
        </w:rPr>
        <w:t>).</w:t>
      </w:r>
    </w:p>
    <w:p w14:paraId="274B0EAB" w14:textId="77777777" w:rsidR="00985D0F" w:rsidRPr="00A01AF8" w:rsidRDefault="00985D0F" w:rsidP="00FD6504">
      <w:pPr>
        <w:widowControl/>
        <w:tabs>
          <w:tab w:val="num" w:pos="2880"/>
        </w:tabs>
        <w:suppressAutoHyphens w:val="0"/>
        <w:ind w:left="567"/>
        <w:jc w:val="both"/>
        <w:rPr>
          <w:sz w:val="22"/>
          <w:szCs w:val="22"/>
        </w:rPr>
      </w:pPr>
    </w:p>
    <w:p w14:paraId="057E71D8" w14:textId="77777777" w:rsidR="00BE302C" w:rsidRPr="00E90043" w:rsidRDefault="008463F6" w:rsidP="00FD6504">
      <w:pPr>
        <w:widowControl/>
        <w:suppressAutoHyphens w:val="0"/>
        <w:jc w:val="both"/>
        <w:rPr>
          <w:b/>
          <w:bCs/>
          <w:sz w:val="22"/>
          <w:szCs w:val="22"/>
        </w:rPr>
      </w:pPr>
      <w:r w:rsidRPr="00E90043">
        <w:rPr>
          <w:b/>
          <w:bCs/>
          <w:sz w:val="22"/>
          <w:szCs w:val="22"/>
        </w:rPr>
        <w:t xml:space="preserve">Rozdział III - </w:t>
      </w:r>
      <w:r w:rsidR="00BE302C" w:rsidRPr="00E90043">
        <w:rPr>
          <w:b/>
          <w:bCs/>
          <w:sz w:val="22"/>
          <w:szCs w:val="22"/>
        </w:rPr>
        <w:t>Opis przedmiotu zamówienia.</w:t>
      </w:r>
    </w:p>
    <w:p w14:paraId="345B76DC" w14:textId="27D9E274" w:rsidR="00F9568F" w:rsidRPr="00F9568F" w:rsidRDefault="000C13EF" w:rsidP="00F9568F">
      <w:pPr>
        <w:pStyle w:val="Akapitzlist"/>
        <w:numPr>
          <w:ilvl w:val="0"/>
          <w:numId w:val="24"/>
        </w:numPr>
        <w:tabs>
          <w:tab w:val="clear" w:pos="720"/>
          <w:tab w:val="left" w:pos="426"/>
        </w:tabs>
        <w:ind w:left="426" w:hanging="426"/>
        <w:rPr>
          <w:color w:val="000000" w:themeColor="text1"/>
          <w:sz w:val="22"/>
          <w:szCs w:val="22"/>
        </w:rPr>
      </w:pPr>
      <w:r w:rsidRPr="00F9568F">
        <w:rPr>
          <w:sz w:val="22"/>
          <w:szCs w:val="22"/>
        </w:rPr>
        <w:t>Przedmiotem zamówienia jest</w:t>
      </w:r>
      <w:r w:rsidR="007027EF" w:rsidRPr="00F9568F">
        <w:rPr>
          <w:sz w:val="22"/>
          <w:szCs w:val="22"/>
          <w:lang w:bidi="pl-PL"/>
        </w:rPr>
        <w:t xml:space="preserve"> świadczenie usługi polegającej na </w:t>
      </w:r>
      <w:r w:rsidR="00F9568F" w:rsidRPr="00F9568F">
        <w:rPr>
          <w:sz w:val="22"/>
          <w:szCs w:val="22"/>
        </w:rPr>
        <w:t xml:space="preserve">usunięciu drzew wraz </w:t>
      </w:r>
      <w:r w:rsidR="00F9568F">
        <w:rPr>
          <w:sz w:val="22"/>
          <w:szCs w:val="22"/>
        </w:rPr>
        <w:br/>
      </w:r>
      <w:r w:rsidR="00F9568F" w:rsidRPr="00F9568F">
        <w:rPr>
          <w:sz w:val="22"/>
          <w:szCs w:val="22"/>
        </w:rPr>
        <w:t xml:space="preserve">z frezowaniem oraz usunięciu krzewów i </w:t>
      </w:r>
      <w:proofErr w:type="spellStart"/>
      <w:r w:rsidR="00F9568F" w:rsidRPr="00F9568F">
        <w:rPr>
          <w:sz w:val="22"/>
          <w:szCs w:val="22"/>
        </w:rPr>
        <w:t>nasadzeń</w:t>
      </w:r>
      <w:proofErr w:type="spellEnd"/>
      <w:r w:rsidR="00F9568F" w:rsidRPr="00F9568F">
        <w:rPr>
          <w:sz w:val="22"/>
          <w:szCs w:val="22"/>
        </w:rPr>
        <w:t xml:space="preserve"> zastępczych drzew i krzewów na terenie nieruchomości UJ w Krakowie oraz w Modlnicy.</w:t>
      </w:r>
    </w:p>
    <w:p w14:paraId="57E842BB" w14:textId="647695BE" w:rsidR="00674C43" w:rsidRPr="00F9568F" w:rsidRDefault="00F55BFB" w:rsidP="00F9568F">
      <w:pPr>
        <w:pStyle w:val="Akapitzlist"/>
        <w:numPr>
          <w:ilvl w:val="0"/>
          <w:numId w:val="24"/>
        </w:numPr>
        <w:tabs>
          <w:tab w:val="clear" w:pos="720"/>
          <w:tab w:val="left" w:pos="426"/>
        </w:tabs>
        <w:ind w:left="426" w:hanging="426"/>
        <w:rPr>
          <w:color w:val="000000" w:themeColor="text1"/>
          <w:sz w:val="22"/>
          <w:szCs w:val="22"/>
        </w:rPr>
      </w:pPr>
      <w:r w:rsidRPr="00F9568F">
        <w:rPr>
          <w:sz w:val="22"/>
          <w:szCs w:val="22"/>
        </w:rPr>
        <w:t>S</w:t>
      </w:r>
      <w:r w:rsidR="003D1D2A" w:rsidRPr="00F9568F">
        <w:rPr>
          <w:sz w:val="22"/>
          <w:szCs w:val="22"/>
        </w:rPr>
        <w:t xml:space="preserve">zczegółowy </w:t>
      </w:r>
      <w:r w:rsidR="0083197B" w:rsidRPr="00F9568F">
        <w:rPr>
          <w:sz w:val="22"/>
          <w:szCs w:val="22"/>
        </w:rPr>
        <w:t>opis przedmiotu zamówienia wraz z opisem wymagań i warunków realizacji zawiera</w:t>
      </w:r>
      <w:r w:rsidR="00ED5D5B" w:rsidRPr="00F9568F">
        <w:rPr>
          <w:sz w:val="22"/>
          <w:szCs w:val="22"/>
        </w:rPr>
        <w:t>ją</w:t>
      </w:r>
      <w:r w:rsidR="0083197B" w:rsidRPr="00F9568F">
        <w:rPr>
          <w:sz w:val="22"/>
          <w:szCs w:val="22"/>
        </w:rPr>
        <w:t xml:space="preserve"> załącznik</w:t>
      </w:r>
      <w:r w:rsidR="00ED5D5B" w:rsidRPr="00F9568F">
        <w:rPr>
          <w:sz w:val="22"/>
          <w:szCs w:val="22"/>
        </w:rPr>
        <w:t>i</w:t>
      </w:r>
      <w:r w:rsidR="0083197B" w:rsidRPr="00F9568F">
        <w:rPr>
          <w:sz w:val="22"/>
          <w:szCs w:val="22"/>
        </w:rPr>
        <w:t xml:space="preserve"> A</w:t>
      </w:r>
      <w:r w:rsidR="002E3F87" w:rsidRPr="00F9568F">
        <w:rPr>
          <w:sz w:val="22"/>
          <w:szCs w:val="22"/>
        </w:rPr>
        <w:t xml:space="preserve"> </w:t>
      </w:r>
      <w:r w:rsidR="0083197B" w:rsidRPr="00F9568F">
        <w:rPr>
          <w:sz w:val="22"/>
          <w:szCs w:val="22"/>
        </w:rPr>
        <w:t>do SWZ</w:t>
      </w:r>
      <w:r w:rsidR="00ED5D5B" w:rsidRPr="00F9568F">
        <w:rPr>
          <w:sz w:val="22"/>
          <w:szCs w:val="22"/>
        </w:rPr>
        <w:t xml:space="preserve"> i B do SWZ</w:t>
      </w:r>
      <w:r w:rsidR="00307C9C" w:rsidRPr="00F9568F">
        <w:rPr>
          <w:sz w:val="22"/>
          <w:szCs w:val="22"/>
        </w:rPr>
        <w:t>.</w:t>
      </w:r>
    </w:p>
    <w:p w14:paraId="1CDB2101" w14:textId="01DF6227" w:rsidR="00CB27CC" w:rsidRDefault="00674C43" w:rsidP="00414529">
      <w:pPr>
        <w:pStyle w:val="Akapitzlist"/>
        <w:numPr>
          <w:ilvl w:val="0"/>
          <w:numId w:val="24"/>
        </w:numPr>
        <w:tabs>
          <w:tab w:val="clear" w:pos="720"/>
          <w:tab w:val="left" w:pos="426"/>
        </w:tabs>
        <w:ind w:left="426" w:hanging="426"/>
        <w:rPr>
          <w:color w:val="000000" w:themeColor="text1"/>
          <w:sz w:val="22"/>
          <w:szCs w:val="22"/>
        </w:rPr>
      </w:pPr>
      <w:r w:rsidRPr="00674C43">
        <w:rPr>
          <w:color w:val="000000" w:themeColor="text1"/>
          <w:sz w:val="22"/>
          <w:szCs w:val="22"/>
        </w:rPr>
        <w:t>Opis przedmiotu zamówienia zgodny z nomenklaturą Wspólnego Słownika Zamówień</w:t>
      </w:r>
      <w:r w:rsidR="00414529">
        <w:rPr>
          <w:color w:val="000000" w:themeColor="text1"/>
          <w:sz w:val="22"/>
          <w:szCs w:val="22"/>
        </w:rPr>
        <w:t xml:space="preserve"> </w:t>
      </w:r>
      <w:r w:rsidRPr="00674C43">
        <w:rPr>
          <w:color w:val="000000" w:themeColor="text1"/>
          <w:sz w:val="22"/>
          <w:szCs w:val="22"/>
        </w:rPr>
        <w:t>Publicznych</w:t>
      </w:r>
      <w:r w:rsidR="00414529">
        <w:rPr>
          <w:color w:val="000000" w:themeColor="text1"/>
          <w:sz w:val="22"/>
          <w:szCs w:val="22"/>
        </w:rPr>
        <w:t>:</w:t>
      </w:r>
      <w:r w:rsidRPr="00674C43">
        <w:rPr>
          <w:color w:val="000000" w:themeColor="text1"/>
          <w:sz w:val="22"/>
          <w:szCs w:val="22"/>
        </w:rPr>
        <w:t xml:space="preserve"> </w:t>
      </w:r>
    </w:p>
    <w:p w14:paraId="11D0788A" w14:textId="0D788CAC" w:rsidR="00714941" w:rsidRDefault="00674C43" w:rsidP="003315F1">
      <w:pPr>
        <w:pStyle w:val="Akapitzlist"/>
        <w:numPr>
          <w:ilvl w:val="0"/>
          <w:numId w:val="0"/>
        </w:numPr>
        <w:tabs>
          <w:tab w:val="left" w:pos="426"/>
        </w:tabs>
        <w:ind w:left="426"/>
        <w:jc w:val="left"/>
        <w:rPr>
          <w:color w:val="000000" w:themeColor="text1"/>
          <w:sz w:val="22"/>
          <w:szCs w:val="22"/>
        </w:rPr>
      </w:pPr>
      <w:r w:rsidRPr="00674C43">
        <w:rPr>
          <w:color w:val="000000" w:themeColor="text1"/>
          <w:sz w:val="22"/>
          <w:szCs w:val="22"/>
        </w:rPr>
        <w:t xml:space="preserve">CPV: 77312000-0 - Usługi usuwania chwastów, </w:t>
      </w:r>
      <w:r w:rsidR="009068ED">
        <w:rPr>
          <w:color w:val="000000" w:themeColor="text1"/>
          <w:sz w:val="22"/>
          <w:szCs w:val="22"/>
        </w:rPr>
        <w:br/>
        <w:t xml:space="preserve">CPV: </w:t>
      </w:r>
      <w:r w:rsidRPr="00674C43">
        <w:rPr>
          <w:color w:val="000000" w:themeColor="text1"/>
          <w:sz w:val="22"/>
          <w:szCs w:val="22"/>
        </w:rPr>
        <w:t xml:space="preserve">77313000-7 - Usługi utrzymania parków, </w:t>
      </w:r>
      <w:r w:rsidR="009068ED">
        <w:rPr>
          <w:color w:val="000000" w:themeColor="text1"/>
          <w:sz w:val="22"/>
          <w:szCs w:val="22"/>
        </w:rPr>
        <w:br/>
      </w:r>
      <w:r w:rsidRPr="00674C43">
        <w:rPr>
          <w:color w:val="000000" w:themeColor="text1"/>
          <w:sz w:val="22"/>
          <w:szCs w:val="22"/>
        </w:rPr>
        <w:t>CPV: 77300000</w:t>
      </w:r>
      <w:r w:rsidR="00CB27CC">
        <w:rPr>
          <w:color w:val="000000" w:themeColor="text1"/>
          <w:sz w:val="22"/>
          <w:szCs w:val="22"/>
        </w:rPr>
        <w:t>-</w:t>
      </w:r>
      <w:r w:rsidRPr="00674C43">
        <w:rPr>
          <w:color w:val="000000" w:themeColor="text1"/>
          <w:sz w:val="22"/>
          <w:szCs w:val="22"/>
        </w:rPr>
        <w:t xml:space="preserve">3 </w:t>
      </w:r>
      <w:r w:rsidR="00714941">
        <w:rPr>
          <w:color w:val="000000" w:themeColor="text1"/>
          <w:sz w:val="22"/>
          <w:szCs w:val="22"/>
        </w:rPr>
        <w:t>-</w:t>
      </w:r>
      <w:r w:rsidRPr="00674C43">
        <w:rPr>
          <w:color w:val="000000" w:themeColor="text1"/>
          <w:sz w:val="22"/>
          <w:szCs w:val="22"/>
        </w:rPr>
        <w:t xml:space="preserve"> </w:t>
      </w:r>
      <w:r w:rsidR="00CB27CC">
        <w:rPr>
          <w:color w:val="000000" w:themeColor="text1"/>
          <w:sz w:val="22"/>
          <w:szCs w:val="22"/>
        </w:rPr>
        <w:t>U</w:t>
      </w:r>
      <w:r w:rsidRPr="00674C43">
        <w:rPr>
          <w:color w:val="000000" w:themeColor="text1"/>
          <w:sz w:val="22"/>
          <w:szCs w:val="22"/>
        </w:rPr>
        <w:t>sługi ogrodnicze</w:t>
      </w:r>
      <w:r w:rsidR="00467366">
        <w:rPr>
          <w:color w:val="000000" w:themeColor="text1"/>
          <w:sz w:val="22"/>
          <w:szCs w:val="22"/>
        </w:rPr>
        <w:t>.</w:t>
      </w:r>
    </w:p>
    <w:p w14:paraId="590D3A8A" w14:textId="77777777" w:rsidR="00714941" w:rsidRPr="00CB27CC" w:rsidRDefault="00714941" w:rsidP="00CB27CC">
      <w:pPr>
        <w:tabs>
          <w:tab w:val="left" w:pos="284"/>
        </w:tabs>
        <w:jc w:val="both"/>
        <w:rPr>
          <w:color w:val="000000" w:themeColor="text1"/>
          <w:sz w:val="22"/>
          <w:szCs w:val="22"/>
        </w:rPr>
      </w:pPr>
    </w:p>
    <w:p w14:paraId="0144C28C" w14:textId="5EE512A9" w:rsidR="00C019B8" w:rsidRPr="003315F1" w:rsidRDefault="007007C7" w:rsidP="003315F1">
      <w:pPr>
        <w:pStyle w:val="Akapitzlist"/>
        <w:numPr>
          <w:ilvl w:val="1"/>
          <w:numId w:val="96"/>
        </w:numPr>
        <w:tabs>
          <w:tab w:val="left" w:pos="284"/>
        </w:tabs>
        <w:rPr>
          <w:b/>
          <w:color w:val="000000" w:themeColor="text1"/>
          <w:sz w:val="22"/>
          <w:szCs w:val="22"/>
        </w:rPr>
      </w:pPr>
      <w:r w:rsidRPr="003315F1">
        <w:rPr>
          <w:b/>
          <w:color w:val="000000" w:themeColor="text1"/>
          <w:sz w:val="22"/>
          <w:szCs w:val="22"/>
        </w:rPr>
        <w:t>Etap</w:t>
      </w:r>
      <w:r w:rsidR="00C019B8" w:rsidRPr="003315F1">
        <w:rPr>
          <w:b/>
          <w:color w:val="000000" w:themeColor="text1"/>
          <w:sz w:val="22"/>
          <w:szCs w:val="22"/>
        </w:rPr>
        <w:t xml:space="preserve"> I – usunięcie drzew </w:t>
      </w:r>
    </w:p>
    <w:p w14:paraId="45E82FD4" w14:textId="5145D9F5" w:rsidR="00C019B8" w:rsidRPr="00D04505" w:rsidRDefault="00C019B8" w:rsidP="00C019B8">
      <w:pPr>
        <w:pStyle w:val="Akapitzlist"/>
        <w:tabs>
          <w:tab w:val="left" w:pos="284"/>
        </w:tabs>
        <w:ind w:left="284"/>
        <w:rPr>
          <w:color w:val="000000" w:themeColor="text1"/>
          <w:sz w:val="22"/>
          <w:szCs w:val="22"/>
        </w:rPr>
      </w:pPr>
      <w:r w:rsidRPr="00D04505">
        <w:rPr>
          <w:color w:val="000000" w:themeColor="text1"/>
          <w:sz w:val="22"/>
          <w:szCs w:val="22"/>
        </w:rPr>
        <w:lastRenderedPageBreak/>
        <w:t>Przedmiotem zamówienia jest świadczenie usługi polegającej na usunięciu drzew</w:t>
      </w:r>
      <w:r w:rsidR="001500B6" w:rsidRPr="00D04505">
        <w:rPr>
          <w:color w:val="000000" w:themeColor="text1"/>
          <w:sz w:val="22"/>
          <w:szCs w:val="22"/>
        </w:rPr>
        <w:t xml:space="preserve"> 2 szt. drzew na terenie </w:t>
      </w:r>
      <w:r w:rsidRPr="00D04505">
        <w:rPr>
          <w:color w:val="000000" w:themeColor="text1"/>
          <w:sz w:val="22"/>
          <w:szCs w:val="22"/>
        </w:rPr>
        <w:t xml:space="preserve">nieruchomości przy ul. </w:t>
      </w:r>
      <w:r w:rsidR="001500B6" w:rsidRPr="00D04505">
        <w:rPr>
          <w:color w:val="000000" w:themeColor="text1"/>
          <w:sz w:val="22"/>
          <w:szCs w:val="22"/>
        </w:rPr>
        <w:t>Władysława Łokietka 1</w:t>
      </w:r>
      <w:r w:rsidR="00591990" w:rsidRPr="00D04505">
        <w:rPr>
          <w:color w:val="000000" w:themeColor="text1"/>
          <w:sz w:val="22"/>
          <w:szCs w:val="22"/>
        </w:rPr>
        <w:t xml:space="preserve"> w Krakowie</w:t>
      </w:r>
      <w:r w:rsidR="001500B6" w:rsidRPr="00D04505">
        <w:rPr>
          <w:color w:val="000000" w:themeColor="text1"/>
          <w:sz w:val="22"/>
          <w:szCs w:val="22"/>
        </w:rPr>
        <w:t xml:space="preserve"> oraz </w:t>
      </w:r>
      <w:r w:rsidR="00903908" w:rsidRPr="00D04505">
        <w:rPr>
          <w:color w:val="000000" w:themeColor="text1"/>
          <w:sz w:val="22"/>
          <w:szCs w:val="22"/>
        </w:rPr>
        <w:t>13</w:t>
      </w:r>
      <w:r w:rsidR="001500B6" w:rsidRPr="00D04505">
        <w:rPr>
          <w:color w:val="000000" w:themeColor="text1"/>
          <w:sz w:val="22"/>
          <w:szCs w:val="22"/>
        </w:rPr>
        <w:t xml:space="preserve"> szt. drzew na terenie nieruchomości przy ul. Reymonta 4/ul. Ingardena 3 </w:t>
      </w:r>
      <w:r w:rsidR="00591990" w:rsidRPr="00D04505">
        <w:rPr>
          <w:color w:val="000000" w:themeColor="text1"/>
          <w:sz w:val="22"/>
          <w:szCs w:val="22"/>
        </w:rPr>
        <w:t xml:space="preserve">w Krakowie oraz 5 szt. drzew na terenie nieruchomości przy Domu profesorów UJ w Krakowie oraz 2 szt. drzew na terenie nieruchomości przy ul. Śliskiej 14 w Krakowie oraz </w:t>
      </w:r>
      <w:r w:rsidR="00032120">
        <w:rPr>
          <w:color w:val="000000" w:themeColor="text1"/>
          <w:sz w:val="22"/>
          <w:szCs w:val="22"/>
        </w:rPr>
        <w:t>6</w:t>
      </w:r>
      <w:r w:rsidR="00591990" w:rsidRPr="00D04505">
        <w:rPr>
          <w:color w:val="000000" w:themeColor="text1"/>
          <w:sz w:val="22"/>
          <w:szCs w:val="22"/>
        </w:rPr>
        <w:t xml:space="preserve"> szt. drzew na terenie nieruchomości przy ul. Oleandry 2A/ul. Ingardena 6 w Krakowie</w:t>
      </w:r>
      <w:r w:rsidR="00AF0736" w:rsidRPr="00D04505">
        <w:rPr>
          <w:color w:val="000000" w:themeColor="text1"/>
          <w:sz w:val="22"/>
          <w:szCs w:val="22"/>
        </w:rPr>
        <w:t xml:space="preserve"> oraz </w:t>
      </w:r>
      <w:r w:rsidR="00D2457C">
        <w:rPr>
          <w:color w:val="000000" w:themeColor="text1"/>
          <w:sz w:val="22"/>
          <w:szCs w:val="22"/>
        </w:rPr>
        <w:t>4</w:t>
      </w:r>
      <w:r w:rsidR="00AF0736" w:rsidRPr="00D04505">
        <w:rPr>
          <w:color w:val="000000" w:themeColor="text1"/>
          <w:sz w:val="22"/>
          <w:szCs w:val="22"/>
        </w:rPr>
        <w:t xml:space="preserve"> szt. drzew na terenie nieruchomości przy ul. </w:t>
      </w:r>
      <w:r w:rsidR="00AF0736" w:rsidRPr="00D04505">
        <w:rPr>
          <w:sz w:val="22"/>
          <w:szCs w:val="22"/>
          <w:lang w:bidi="pl-PL"/>
        </w:rPr>
        <w:t>Św. Wojciecha 62 w</w:t>
      </w:r>
      <w:r w:rsidR="00EB37DE">
        <w:rPr>
          <w:sz w:val="22"/>
          <w:szCs w:val="22"/>
          <w:lang w:bidi="pl-PL"/>
        </w:rPr>
        <w:t> </w:t>
      </w:r>
      <w:r w:rsidR="00AF0736" w:rsidRPr="00D04505">
        <w:rPr>
          <w:sz w:val="22"/>
          <w:szCs w:val="22"/>
          <w:lang w:bidi="pl-PL"/>
        </w:rPr>
        <w:t>Modlnicy</w:t>
      </w:r>
      <w:r w:rsidR="00286ADB" w:rsidRPr="00D04505">
        <w:rPr>
          <w:sz w:val="22"/>
          <w:szCs w:val="22"/>
          <w:lang w:bidi="pl-PL"/>
        </w:rPr>
        <w:t xml:space="preserve"> oraz 1 krzewu na terenie nieruchomości przy ul. Batorego 12</w:t>
      </w:r>
      <w:r w:rsidR="00591990" w:rsidRPr="00D04505">
        <w:rPr>
          <w:color w:val="000000" w:themeColor="text1"/>
          <w:sz w:val="22"/>
          <w:szCs w:val="22"/>
        </w:rPr>
        <w:t xml:space="preserve">. </w:t>
      </w:r>
    </w:p>
    <w:p w14:paraId="777FAFFB" w14:textId="6CD1335C" w:rsidR="00C019B8" w:rsidRPr="00D04505" w:rsidRDefault="00C019B8" w:rsidP="00C019B8">
      <w:pPr>
        <w:pStyle w:val="Akapitzlist"/>
        <w:tabs>
          <w:tab w:val="left" w:pos="284"/>
        </w:tabs>
        <w:ind w:left="284"/>
        <w:rPr>
          <w:color w:val="000000" w:themeColor="text1"/>
          <w:sz w:val="22"/>
          <w:szCs w:val="22"/>
        </w:rPr>
      </w:pPr>
      <w:r w:rsidRPr="00D04505">
        <w:rPr>
          <w:color w:val="000000" w:themeColor="text1"/>
          <w:sz w:val="22"/>
          <w:szCs w:val="22"/>
        </w:rPr>
        <w:t>Usuwanie drzew z terenów zieleni przy obiektach wpisanych do rejestru zabytków. Usuwanie drzew zgodnie z uzyskanymi decyzjami Małopolskiego Wojewódzkiego Konserwatora Zabytków. Wycinanie drzew z frezowaniem pni wraz z uprzątnięciem i wywozem ściętych drzew poza teren nieruchomości.</w:t>
      </w:r>
      <w:r w:rsidR="00363CB5">
        <w:rPr>
          <w:color w:val="000000" w:themeColor="text1"/>
          <w:sz w:val="22"/>
          <w:szCs w:val="22"/>
        </w:rPr>
        <w:t xml:space="preserve"> </w:t>
      </w:r>
    </w:p>
    <w:p w14:paraId="73E9A0BF" w14:textId="77777777" w:rsidR="000F7355" w:rsidRPr="00D04505" w:rsidRDefault="000F7355" w:rsidP="000F7355">
      <w:pPr>
        <w:pStyle w:val="Akapitzlist"/>
        <w:numPr>
          <w:ilvl w:val="0"/>
          <w:numId w:val="0"/>
        </w:numPr>
        <w:tabs>
          <w:tab w:val="left" w:pos="284"/>
        </w:tabs>
        <w:ind w:left="284"/>
        <w:rPr>
          <w:color w:val="000000" w:themeColor="text1"/>
          <w:sz w:val="22"/>
          <w:szCs w:val="22"/>
        </w:rPr>
      </w:pPr>
    </w:p>
    <w:p w14:paraId="788F1EED" w14:textId="2DF24E10" w:rsidR="00C019B8" w:rsidRPr="00D04505" w:rsidRDefault="007007C7" w:rsidP="003315F1">
      <w:pPr>
        <w:pStyle w:val="Akapitzlist"/>
        <w:numPr>
          <w:ilvl w:val="0"/>
          <w:numId w:val="0"/>
        </w:numPr>
        <w:tabs>
          <w:tab w:val="left" w:pos="284"/>
        </w:tabs>
        <w:ind w:left="360" w:hanging="76"/>
        <w:rPr>
          <w:color w:val="000000" w:themeColor="text1"/>
          <w:sz w:val="22"/>
          <w:szCs w:val="22"/>
        </w:rPr>
      </w:pPr>
      <w:r w:rsidRPr="00D04505">
        <w:rPr>
          <w:b/>
          <w:color w:val="000000" w:themeColor="text1"/>
          <w:sz w:val="22"/>
          <w:szCs w:val="22"/>
        </w:rPr>
        <w:t>Etap</w:t>
      </w:r>
      <w:r w:rsidR="00C019B8" w:rsidRPr="00D04505">
        <w:rPr>
          <w:b/>
          <w:color w:val="000000" w:themeColor="text1"/>
          <w:sz w:val="22"/>
          <w:szCs w:val="22"/>
        </w:rPr>
        <w:t xml:space="preserve"> II – wykonanie </w:t>
      </w:r>
      <w:proofErr w:type="spellStart"/>
      <w:r w:rsidR="00C019B8" w:rsidRPr="00D04505">
        <w:rPr>
          <w:b/>
          <w:color w:val="000000" w:themeColor="text1"/>
          <w:sz w:val="22"/>
          <w:szCs w:val="22"/>
        </w:rPr>
        <w:t>nasadzeń</w:t>
      </w:r>
      <w:proofErr w:type="spellEnd"/>
      <w:r w:rsidR="00C019B8" w:rsidRPr="00D04505">
        <w:rPr>
          <w:b/>
          <w:color w:val="000000" w:themeColor="text1"/>
          <w:sz w:val="22"/>
          <w:szCs w:val="22"/>
        </w:rPr>
        <w:t xml:space="preserve"> zastępczych drzew </w:t>
      </w:r>
    </w:p>
    <w:p w14:paraId="1A669E5F" w14:textId="139EE4BD" w:rsidR="00D1553E" w:rsidRPr="00D04505" w:rsidRDefault="00C019B8" w:rsidP="00976A97">
      <w:pPr>
        <w:pStyle w:val="Akapitzlist"/>
        <w:tabs>
          <w:tab w:val="left" w:pos="284"/>
        </w:tabs>
        <w:ind w:left="284"/>
        <w:rPr>
          <w:color w:val="000000" w:themeColor="text1"/>
          <w:sz w:val="22"/>
          <w:szCs w:val="22"/>
        </w:rPr>
      </w:pPr>
      <w:r w:rsidRPr="00D04505">
        <w:rPr>
          <w:color w:val="000000" w:themeColor="text1"/>
          <w:sz w:val="22"/>
          <w:szCs w:val="22"/>
        </w:rPr>
        <w:t xml:space="preserve">Przedmiotem zamówienia jest świadczenie usługi polegającej na </w:t>
      </w:r>
      <w:proofErr w:type="spellStart"/>
      <w:r w:rsidRPr="00D04505">
        <w:rPr>
          <w:color w:val="000000" w:themeColor="text1"/>
          <w:sz w:val="22"/>
          <w:szCs w:val="22"/>
        </w:rPr>
        <w:t>nasadzeniach</w:t>
      </w:r>
      <w:proofErr w:type="spellEnd"/>
      <w:r w:rsidRPr="00D04505">
        <w:rPr>
          <w:color w:val="000000" w:themeColor="text1"/>
          <w:sz w:val="22"/>
          <w:szCs w:val="22"/>
        </w:rPr>
        <w:t xml:space="preserve"> zastępczych</w:t>
      </w:r>
      <w:r w:rsidR="00D1553E" w:rsidRPr="00D04505">
        <w:rPr>
          <w:color w:val="000000" w:themeColor="text1"/>
          <w:sz w:val="22"/>
          <w:szCs w:val="22"/>
        </w:rPr>
        <w:t xml:space="preserve">: </w:t>
      </w:r>
      <w:r w:rsidRPr="00D04505">
        <w:rPr>
          <w:color w:val="000000" w:themeColor="text1"/>
          <w:sz w:val="22"/>
          <w:szCs w:val="22"/>
        </w:rPr>
        <w:t>1</w:t>
      </w:r>
      <w:r w:rsidR="00D1553E" w:rsidRPr="00D04505">
        <w:rPr>
          <w:color w:val="000000" w:themeColor="text1"/>
          <w:sz w:val="22"/>
          <w:szCs w:val="22"/>
        </w:rPr>
        <w:t xml:space="preserve"> sztuki drzewa na terenie nieruchomości przy ul. Władysława Łokietka 1 Dom dla Profesorów UJ oraz </w:t>
      </w:r>
      <w:r w:rsidR="006A5647" w:rsidRPr="00D04505">
        <w:rPr>
          <w:color w:val="000000" w:themeColor="text1"/>
          <w:sz w:val="22"/>
          <w:szCs w:val="22"/>
        </w:rPr>
        <w:t>4</w:t>
      </w:r>
      <w:r w:rsidR="00D1553E" w:rsidRPr="00D04505">
        <w:rPr>
          <w:color w:val="000000" w:themeColor="text1"/>
          <w:sz w:val="22"/>
          <w:szCs w:val="22"/>
        </w:rPr>
        <w:t xml:space="preserve"> sztuk drzew na terenie nieruchomości przy ul. Św. Wojciecha 62 w Modlnicy oraz 2 sztuk drzew na terenie nieruchomości przy </w:t>
      </w:r>
      <w:r w:rsidRPr="00D04505">
        <w:rPr>
          <w:color w:val="000000" w:themeColor="text1"/>
          <w:sz w:val="22"/>
          <w:szCs w:val="22"/>
        </w:rPr>
        <w:t>ul. Śliskiej 14 w Krakowie</w:t>
      </w:r>
      <w:r w:rsidR="00D1553E" w:rsidRPr="00D04505">
        <w:rPr>
          <w:color w:val="000000" w:themeColor="text1"/>
          <w:sz w:val="22"/>
          <w:szCs w:val="22"/>
        </w:rPr>
        <w:t xml:space="preserve"> oraz </w:t>
      </w:r>
      <w:r w:rsidR="00903908" w:rsidRPr="00D04505">
        <w:rPr>
          <w:color w:val="000000" w:themeColor="text1"/>
          <w:sz w:val="22"/>
          <w:szCs w:val="22"/>
        </w:rPr>
        <w:t>12</w:t>
      </w:r>
      <w:r w:rsidR="00D1553E" w:rsidRPr="00D04505">
        <w:rPr>
          <w:color w:val="000000" w:themeColor="text1"/>
          <w:sz w:val="22"/>
          <w:szCs w:val="22"/>
        </w:rPr>
        <w:t xml:space="preserve"> sztuk drzew na terenie nieruchomości przy ul.</w:t>
      </w:r>
      <w:r w:rsidR="00591990" w:rsidRPr="00D04505">
        <w:rPr>
          <w:color w:val="000000" w:themeColor="text1"/>
          <w:sz w:val="22"/>
          <w:szCs w:val="22"/>
        </w:rPr>
        <w:t xml:space="preserve"> </w:t>
      </w:r>
      <w:r w:rsidR="00D1553E" w:rsidRPr="00D04505">
        <w:rPr>
          <w:color w:val="000000" w:themeColor="text1"/>
          <w:sz w:val="22"/>
          <w:szCs w:val="22"/>
        </w:rPr>
        <w:t xml:space="preserve">Ingardena 3/ul. Reymonta 4 oraz 1 drzewa i 1 krzewu na terenie nieruchomości przy Domu Profesorów UJ przy PL. Inwalidów 4 w Krakowie oraz 4 sztuk drzew na terenie nieruchomości przy ul. Gronostajowej 7 w Krakowie oraz 7 sztuk drzew na terenie </w:t>
      </w:r>
      <w:r w:rsidR="00130CC4" w:rsidRPr="00D04505">
        <w:rPr>
          <w:color w:val="000000" w:themeColor="text1"/>
          <w:sz w:val="22"/>
          <w:szCs w:val="22"/>
        </w:rPr>
        <w:t>ruchomości</w:t>
      </w:r>
      <w:r w:rsidR="00D1553E" w:rsidRPr="00D04505">
        <w:rPr>
          <w:color w:val="000000" w:themeColor="text1"/>
          <w:sz w:val="22"/>
          <w:szCs w:val="22"/>
        </w:rPr>
        <w:t xml:space="preserve"> przy ul. Oleandry 2A/ ul. Ingardena 6 </w:t>
      </w:r>
      <w:r w:rsidR="00591990" w:rsidRPr="00D04505">
        <w:rPr>
          <w:color w:val="000000" w:themeColor="text1"/>
          <w:sz w:val="22"/>
          <w:szCs w:val="22"/>
        </w:rPr>
        <w:t>w Krakowie.</w:t>
      </w:r>
    </w:p>
    <w:p w14:paraId="7707EC35" w14:textId="10DAF7F2" w:rsidR="00C019B8" w:rsidRPr="00D04505" w:rsidRDefault="00C019B8" w:rsidP="00175563">
      <w:pPr>
        <w:pStyle w:val="Akapitzlist"/>
        <w:tabs>
          <w:tab w:val="left" w:pos="284"/>
        </w:tabs>
        <w:ind w:left="284"/>
        <w:rPr>
          <w:color w:val="000000" w:themeColor="text1"/>
          <w:sz w:val="22"/>
          <w:szCs w:val="22"/>
        </w:rPr>
      </w:pPr>
      <w:r w:rsidRPr="00D04505">
        <w:rPr>
          <w:color w:val="000000" w:themeColor="text1"/>
          <w:sz w:val="22"/>
          <w:szCs w:val="22"/>
        </w:rPr>
        <w:t xml:space="preserve">Warunki </w:t>
      </w:r>
      <w:proofErr w:type="spellStart"/>
      <w:r w:rsidRPr="00D04505">
        <w:rPr>
          <w:color w:val="000000" w:themeColor="text1"/>
          <w:sz w:val="22"/>
          <w:szCs w:val="22"/>
        </w:rPr>
        <w:t>nasadzeń</w:t>
      </w:r>
      <w:proofErr w:type="spellEnd"/>
      <w:r w:rsidRPr="00D04505">
        <w:rPr>
          <w:color w:val="000000" w:themeColor="text1"/>
          <w:sz w:val="22"/>
          <w:szCs w:val="22"/>
        </w:rPr>
        <w:t xml:space="preserve"> zgodne z decyzjami Małopolskiego Wojewódzkiego Konserwatora Zabytków.</w:t>
      </w:r>
    </w:p>
    <w:p w14:paraId="6FD9EF58" w14:textId="77777777" w:rsidR="00687A46" w:rsidRPr="00D04505" w:rsidRDefault="00687A46" w:rsidP="00687A46">
      <w:pPr>
        <w:pStyle w:val="Akapitzlist"/>
        <w:numPr>
          <w:ilvl w:val="0"/>
          <w:numId w:val="0"/>
        </w:numPr>
        <w:tabs>
          <w:tab w:val="left" w:pos="284"/>
        </w:tabs>
        <w:ind w:left="284"/>
        <w:rPr>
          <w:color w:val="000000" w:themeColor="text1"/>
          <w:sz w:val="22"/>
          <w:szCs w:val="22"/>
        </w:rPr>
      </w:pPr>
    </w:p>
    <w:p w14:paraId="3D38C371" w14:textId="3642876D" w:rsidR="000F7355" w:rsidRPr="001B0D0A" w:rsidRDefault="00503971" w:rsidP="001B0D0A">
      <w:pPr>
        <w:pStyle w:val="Akapitzlist"/>
        <w:numPr>
          <w:ilvl w:val="1"/>
          <w:numId w:val="96"/>
        </w:numPr>
        <w:rPr>
          <w:b/>
          <w:sz w:val="22"/>
          <w:szCs w:val="22"/>
        </w:rPr>
      </w:pPr>
      <w:r w:rsidRPr="001B0D0A">
        <w:rPr>
          <w:b/>
          <w:sz w:val="22"/>
          <w:szCs w:val="22"/>
        </w:rPr>
        <w:t xml:space="preserve">Wymagania dla </w:t>
      </w:r>
      <w:r w:rsidR="00805C46" w:rsidRPr="001B0D0A">
        <w:rPr>
          <w:b/>
          <w:sz w:val="22"/>
          <w:szCs w:val="22"/>
        </w:rPr>
        <w:t>realizacji przedmiotu zamówienia</w:t>
      </w:r>
      <w:r w:rsidR="00B8693B" w:rsidRPr="001B0D0A">
        <w:rPr>
          <w:b/>
          <w:sz w:val="22"/>
          <w:szCs w:val="22"/>
        </w:rPr>
        <w:t xml:space="preserve"> </w:t>
      </w:r>
    </w:p>
    <w:p w14:paraId="619D80E4" w14:textId="2F9843D3" w:rsidR="00A00001" w:rsidRPr="00C27645" w:rsidRDefault="00363CB5" w:rsidP="00FD6504">
      <w:pPr>
        <w:ind w:left="357" w:hanging="357"/>
        <w:jc w:val="both"/>
        <w:rPr>
          <w:bCs/>
          <w:sz w:val="22"/>
          <w:szCs w:val="22"/>
        </w:rPr>
      </w:pPr>
      <w:r>
        <w:rPr>
          <w:b/>
          <w:sz w:val="22"/>
          <w:szCs w:val="22"/>
        </w:rPr>
        <w:t xml:space="preserve">  </w:t>
      </w:r>
      <w:r w:rsidR="000A6BAE" w:rsidRPr="00D04505">
        <w:rPr>
          <w:b/>
          <w:sz w:val="22"/>
          <w:szCs w:val="22"/>
        </w:rPr>
        <w:t xml:space="preserve"> </w:t>
      </w:r>
      <w:r w:rsidR="008036EE" w:rsidRPr="00D04505">
        <w:rPr>
          <w:b/>
          <w:sz w:val="22"/>
          <w:szCs w:val="22"/>
        </w:rPr>
        <w:t>E</w:t>
      </w:r>
      <w:r w:rsidR="00B8693B" w:rsidRPr="00D04505">
        <w:rPr>
          <w:b/>
          <w:sz w:val="22"/>
          <w:szCs w:val="22"/>
        </w:rPr>
        <w:t>tap I</w:t>
      </w:r>
      <w:r w:rsidR="00503971" w:rsidRPr="00D04505">
        <w:rPr>
          <w:bCs/>
          <w:sz w:val="22"/>
          <w:szCs w:val="22"/>
        </w:rPr>
        <w:t>:</w:t>
      </w:r>
    </w:p>
    <w:p w14:paraId="44EB4227" w14:textId="77777777" w:rsidR="00A61698" w:rsidRPr="00C27645" w:rsidRDefault="00A61698" w:rsidP="008644DC">
      <w:pPr>
        <w:pStyle w:val="Akapitzlist"/>
        <w:numPr>
          <w:ilvl w:val="0"/>
          <w:numId w:val="41"/>
        </w:numPr>
        <w:ind w:left="357" w:hanging="357"/>
        <w:rPr>
          <w:sz w:val="22"/>
          <w:szCs w:val="22"/>
        </w:rPr>
      </w:pPr>
      <w:r w:rsidRPr="00C27645">
        <w:rPr>
          <w:sz w:val="22"/>
          <w:szCs w:val="22"/>
        </w:rPr>
        <w:t>Wykonawca zobowiązany jest do:</w:t>
      </w:r>
    </w:p>
    <w:p w14:paraId="6EE4C1B2" w14:textId="2FB00532" w:rsidR="000F078F" w:rsidRPr="00C27645" w:rsidRDefault="00977ED0" w:rsidP="008644DC">
      <w:pPr>
        <w:pStyle w:val="Akapitzlist"/>
        <w:numPr>
          <w:ilvl w:val="0"/>
          <w:numId w:val="73"/>
        </w:numPr>
        <w:spacing w:after="160" w:line="256" w:lineRule="auto"/>
        <w:rPr>
          <w:sz w:val="22"/>
          <w:szCs w:val="22"/>
        </w:rPr>
      </w:pPr>
      <w:r w:rsidRPr="00C27645">
        <w:rPr>
          <w:sz w:val="22"/>
          <w:szCs w:val="22"/>
        </w:rPr>
        <w:t>przeprowadzenia wycinki drzew pod nadzorem ornitologicznym i przyrodniczym, a raport ornitologa należy złożyć Zamawiającemu,</w:t>
      </w:r>
    </w:p>
    <w:p w14:paraId="51E66AB8" w14:textId="0EC41048" w:rsidR="000F078F" w:rsidRPr="00F9568F" w:rsidRDefault="000F078F" w:rsidP="008644DC">
      <w:pPr>
        <w:pStyle w:val="Akapitzlist"/>
        <w:numPr>
          <w:ilvl w:val="0"/>
          <w:numId w:val="73"/>
        </w:numPr>
        <w:spacing w:after="160" w:line="256" w:lineRule="auto"/>
        <w:rPr>
          <w:sz w:val="22"/>
          <w:szCs w:val="22"/>
        </w:rPr>
      </w:pPr>
      <w:r w:rsidRPr="00C27645">
        <w:rPr>
          <w:sz w:val="22"/>
          <w:szCs w:val="22"/>
        </w:rPr>
        <w:t xml:space="preserve">przeprowadzenia profesjonalnej rekultywacji terenu parku, na którym prowadzono prace ziemne i pozostawiono teren zdewastowany pod kątem estetycznym i przyrodniczym. </w:t>
      </w:r>
      <w:r w:rsidR="00B5626F" w:rsidRPr="00C27645">
        <w:rPr>
          <w:sz w:val="22"/>
          <w:szCs w:val="22"/>
        </w:rPr>
        <w:t xml:space="preserve">Zrębki i </w:t>
      </w:r>
      <w:r w:rsidR="00B5626F" w:rsidRPr="00F9568F">
        <w:rPr>
          <w:sz w:val="22"/>
          <w:szCs w:val="22"/>
        </w:rPr>
        <w:t>grubizny oraz z</w:t>
      </w:r>
      <w:r w:rsidRPr="00F9568F">
        <w:rPr>
          <w:sz w:val="22"/>
          <w:szCs w:val="22"/>
        </w:rPr>
        <w:t>wały i muldy gliny należy wywieźć poza teren parku, a w miejscach zniszczonych należy odtworzyć podłoże z humusu i naturalnej ściółki,</w:t>
      </w:r>
    </w:p>
    <w:p w14:paraId="7F3C441F" w14:textId="77777777" w:rsidR="00977ED0" w:rsidRPr="00F9568F" w:rsidRDefault="00977ED0" w:rsidP="008644DC">
      <w:pPr>
        <w:pStyle w:val="Akapitzlist"/>
        <w:numPr>
          <w:ilvl w:val="0"/>
          <w:numId w:val="73"/>
        </w:numPr>
        <w:spacing w:after="160" w:line="256" w:lineRule="auto"/>
        <w:rPr>
          <w:sz w:val="22"/>
          <w:szCs w:val="22"/>
        </w:rPr>
      </w:pPr>
      <w:r w:rsidRPr="00F9568F">
        <w:rPr>
          <w:sz w:val="22"/>
          <w:szCs w:val="22"/>
        </w:rPr>
        <w:t>udokumentowania doświadczenia polegającego na wykonaniu usługi usunięcia drzew w obrębie terenów wpisanych do rejestru zabytków,</w:t>
      </w:r>
    </w:p>
    <w:p w14:paraId="560D9D76" w14:textId="7CBAA5A3" w:rsidR="00F37249" w:rsidRPr="00F9568F" w:rsidRDefault="000F7355" w:rsidP="00F37249">
      <w:pPr>
        <w:pStyle w:val="Akapitzlist"/>
        <w:numPr>
          <w:ilvl w:val="0"/>
          <w:numId w:val="73"/>
        </w:numPr>
        <w:spacing w:after="160" w:line="256" w:lineRule="auto"/>
        <w:rPr>
          <w:sz w:val="22"/>
          <w:szCs w:val="22"/>
        </w:rPr>
      </w:pPr>
      <w:r w:rsidRPr="00F9568F">
        <w:rPr>
          <w:sz w:val="22"/>
          <w:szCs w:val="22"/>
        </w:rPr>
        <w:t>zapewnienia Kierownika prac posiadającego uprawnienia spełniająca warunki zgodnie z art. 37 b Ustawy o ochronie zabytków i opiece nad zabytkami</w:t>
      </w:r>
      <w:r w:rsidR="00F9568F">
        <w:rPr>
          <w:sz w:val="22"/>
          <w:szCs w:val="22"/>
        </w:rPr>
        <w:t>,</w:t>
      </w:r>
      <w:r w:rsidRPr="00F9568F">
        <w:rPr>
          <w:sz w:val="22"/>
          <w:szCs w:val="22"/>
        </w:rPr>
        <w:t xml:space="preserve"> </w:t>
      </w:r>
    </w:p>
    <w:p w14:paraId="65E8FB54" w14:textId="77777777" w:rsidR="00F37249" w:rsidRPr="00F9568F" w:rsidRDefault="000F7355" w:rsidP="00F37249">
      <w:pPr>
        <w:pStyle w:val="Akapitzlist"/>
        <w:numPr>
          <w:ilvl w:val="0"/>
          <w:numId w:val="73"/>
        </w:numPr>
        <w:spacing w:after="160" w:line="256" w:lineRule="auto"/>
        <w:rPr>
          <w:sz w:val="22"/>
          <w:szCs w:val="22"/>
        </w:rPr>
      </w:pPr>
      <w:r w:rsidRPr="00F9568F">
        <w:rPr>
          <w:sz w:val="22"/>
          <w:szCs w:val="22"/>
        </w:rPr>
        <w:t>oddelegowania do nadzorowania wycięcia drzew Kierownika Prac i zobowiązania go do przebywania na terenie prac każdorazowo na czas wykonania usunięcia drzew,</w:t>
      </w:r>
    </w:p>
    <w:p w14:paraId="50C5AC25" w14:textId="62DB5F0C" w:rsidR="00F37249" w:rsidRPr="00F9568F" w:rsidRDefault="000F7355" w:rsidP="00F37249">
      <w:pPr>
        <w:pStyle w:val="Akapitzlist"/>
        <w:numPr>
          <w:ilvl w:val="0"/>
          <w:numId w:val="73"/>
        </w:numPr>
        <w:spacing w:after="160" w:line="256" w:lineRule="auto"/>
        <w:rPr>
          <w:strike/>
          <w:sz w:val="22"/>
          <w:szCs w:val="22"/>
        </w:rPr>
      </w:pPr>
      <w:r w:rsidRPr="00F9568F">
        <w:rPr>
          <w:sz w:val="22"/>
          <w:szCs w:val="22"/>
        </w:rPr>
        <w:t>zapewnienia co najmniej trzech osób (2 pracowników fizycznych oraz Kierownika Prac), wykonujących pielęgnację zieleni spełniających wymogi określone w § 37 b ust. 3 ustawy z dnia 23 lipca 2003 r. – O ochronie zabytków i opiece nad zabytkami (tj. Dz. U. z 2022 r., poz. 840), tj.: Prace o charakterze technicznym w zakresie, o którym mowa w ust. 1</w:t>
      </w:r>
      <w:r w:rsidR="00F9568F" w:rsidRPr="00F9568F">
        <w:rPr>
          <w:sz w:val="22"/>
          <w:szCs w:val="22"/>
        </w:rPr>
        <w:t>.</w:t>
      </w:r>
      <w:r w:rsidRPr="00F9568F">
        <w:rPr>
          <w:sz w:val="22"/>
          <w:szCs w:val="22"/>
        </w:rPr>
        <w:t xml:space="preserve"> </w:t>
      </w:r>
    </w:p>
    <w:p w14:paraId="5BE8E723" w14:textId="77777777" w:rsidR="00F37249" w:rsidRPr="00F9568F" w:rsidRDefault="000F7355" w:rsidP="00F37249">
      <w:pPr>
        <w:pStyle w:val="Akapitzlist"/>
        <w:numPr>
          <w:ilvl w:val="0"/>
          <w:numId w:val="73"/>
        </w:numPr>
        <w:spacing w:after="160" w:line="256" w:lineRule="auto"/>
        <w:rPr>
          <w:sz w:val="22"/>
          <w:szCs w:val="22"/>
        </w:rPr>
      </w:pPr>
      <w:r w:rsidRPr="00F9568F">
        <w:rPr>
          <w:sz w:val="22"/>
          <w:szCs w:val="22"/>
        </w:rPr>
        <w:t>dostarczenia Zamawiającemu listy pracowników uczestniczących w wykonywaniu przedmiotu Umowy w terminie do 5 dni od dnia podpisania Umowy,</w:t>
      </w:r>
    </w:p>
    <w:p w14:paraId="7421E1CA" w14:textId="77777777" w:rsidR="00F37249" w:rsidRPr="00C27645" w:rsidRDefault="000F7355" w:rsidP="00F37249">
      <w:pPr>
        <w:pStyle w:val="Akapitzlist"/>
        <w:numPr>
          <w:ilvl w:val="0"/>
          <w:numId w:val="73"/>
        </w:numPr>
        <w:spacing w:after="160" w:line="256" w:lineRule="auto"/>
        <w:rPr>
          <w:sz w:val="22"/>
          <w:szCs w:val="22"/>
        </w:rPr>
      </w:pPr>
      <w:r w:rsidRPr="00F9568F">
        <w:rPr>
          <w:sz w:val="22"/>
          <w:szCs w:val="22"/>
        </w:rPr>
        <w:t>niezwłocznego powiadomienia</w:t>
      </w:r>
      <w:r w:rsidRPr="00C27645">
        <w:rPr>
          <w:sz w:val="22"/>
          <w:szCs w:val="22"/>
        </w:rPr>
        <w:t xml:space="preserve"> Zamawiającego o wszelkich zmianach w składzie osobowym (drogą telefoniczną lub mailową),</w:t>
      </w:r>
    </w:p>
    <w:p w14:paraId="59F49B85" w14:textId="77777777" w:rsidR="00F37249" w:rsidRPr="00C27645" w:rsidRDefault="000F7355" w:rsidP="00F37249">
      <w:pPr>
        <w:pStyle w:val="Akapitzlist"/>
        <w:numPr>
          <w:ilvl w:val="0"/>
          <w:numId w:val="73"/>
        </w:numPr>
        <w:spacing w:after="160" w:line="256" w:lineRule="auto"/>
        <w:rPr>
          <w:sz w:val="22"/>
          <w:szCs w:val="22"/>
        </w:rPr>
      </w:pPr>
      <w:r w:rsidRPr="00C27645">
        <w:rPr>
          <w:sz w:val="22"/>
          <w:szCs w:val="22"/>
        </w:rPr>
        <w:t>zapewnienia pracownikom wykonującym pracę w terenie odzieży roboczej z oznakowaną czytelnie nazwą firmy,</w:t>
      </w:r>
    </w:p>
    <w:p w14:paraId="056B274B" w14:textId="77777777" w:rsidR="00F37249" w:rsidRPr="00C27645" w:rsidRDefault="000F7355" w:rsidP="00F37249">
      <w:pPr>
        <w:pStyle w:val="Akapitzlist"/>
        <w:numPr>
          <w:ilvl w:val="0"/>
          <w:numId w:val="73"/>
        </w:numPr>
        <w:spacing w:after="160" w:line="256" w:lineRule="auto"/>
        <w:rPr>
          <w:sz w:val="22"/>
          <w:szCs w:val="22"/>
        </w:rPr>
      </w:pPr>
      <w:r w:rsidRPr="00C27645">
        <w:rPr>
          <w:sz w:val="22"/>
          <w:szCs w:val="22"/>
        </w:rPr>
        <w:t>wykonania prac wycinania drzew wskazanych w załączniku A do SWZ,</w:t>
      </w:r>
    </w:p>
    <w:p w14:paraId="20B9FD33" w14:textId="595A2399" w:rsidR="00F37249" w:rsidRPr="00C27645" w:rsidRDefault="000F7355" w:rsidP="00F37249">
      <w:pPr>
        <w:pStyle w:val="Akapitzlist"/>
        <w:numPr>
          <w:ilvl w:val="0"/>
          <w:numId w:val="73"/>
        </w:numPr>
        <w:spacing w:after="160" w:line="256" w:lineRule="auto"/>
        <w:rPr>
          <w:sz w:val="22"/>
          <w:szCs w:val="22"/>
        </w:rPr>
      </w:pPr>
      <w:r w:rsidRPr="00C27645">
        <w:rPr>
          <w:sz w:val="22"/>
          <w:szCs w:val="22"/>
        </w:rPr>
        <w:t>wykonania usuwania drzew zgodnie z przyjętymi zasadami sztuki ogrodniczej</w:t>
      </w:r>
      <w:r w:rsidR="00363CB5">
        <w:rPr>
          <w:sz w:val="22"/>
          <w:szCs w:val="22"/>
        </w:rPr>
        <w:t xml:space="preserve"> </w:t>
      </w:r>
      <w:r w:rsidRPr="00C27645">
        <w:rPr>
          <w:sz w:val="22"/>
          <w:szCs w:val="22"/>
        </w:rPr>
        <w:t>i w sposób zapewniający wysoki walor estetyczny powierzchni terenów zielonych,</w:t>
      </w:r>
      <w:r w:rsidR="00363CB5">
        <w:rPr>
          <w:sz w:val="22"/>
          <w:szCs w:val="22"/>
        </w:rPr>
        <w:t xml:space="preserve"> </w:t>
      </w:r>
      <w:r w:rsidRPr="00C27645">
        <w:rPr>
          <w:sz w:val="22"/>
          <w:szCs w:val="22"/>
        </w:rPr>
        <w:t xml:space="preserve">a w przypadku </w:t>
      </w:r>
      <w:r w:rsidRPr="00C27645">
        <w:rPr>
          <w:sz w:val="22"/>
          <w:szCs w:val="22"/>
        </w:rPr>
        <w:lastRenderedPageBreak/>
        <w:t>stwierdzenia przez Osobę Nadzorującą zauważalnych nieprawidłowości w sposobie prowadzenia wycinania drzew, do usunięcia nieprawidłowości w terminie do 3 dni roboczych (z włączeniem sobót), poprzez zgłoszenie ich wykonania Osobie Nadzorującej drogą mailową,</w:t>
      </w:r>
    </w:p>
    <w:p w14:paraId="0E6244DF" w14:textId="66F2476B" w:rsidR="00F37249" w:rsidRPr="00C27645" w:rsidRDefault="000F7355" w:rsidP="00F37249">
      <w:pPr>
        <w:pStyle w:val="Akapitzlist"/>
        <w:numPr>
          <w:ilvl w:val="0"/>
          <w:numId w:val="73"/>
        </w:numPr>
        <w:spacing w:after="160" w:line="256" w:lineRule="auto"/>
        <w:rPr>
          <w:sz w:val="22"/>
          <w:szCs w:val="22"/>
        </w:rPr>
      </w:pPr>
      <w:r w:rsidRPr="00C27645">
        <w:rPr>
          <w:sz w:val="22"/>
          <w:szCs w:val="22"/>
        </w:rPr>
        <w:t>dobr</w:t>
      </w:r>
      <w:r w:rsidR="00D75E09">
        <w:rPr>
          <w:sz w:val="22"/>
          <w:szCs w:val="22"/>
        </w:rPr>
        <w:t>a</w:t>
      </w:r>
      <w:r w:rsidRPr="00C27645">
        <w:rPr>
          <w:sz w:val="22"/>
          <w:szCs w:val="22"/>
        </w:rPr>
        <w:t xml:space="preserve"> znajomoś</w:t>
      </w:r>
      <w:r w:rsidR="00D75E09">
        <w:rPr>
          <w:sz w:val="22"/>
          <w:szCs w:val="22"/>
        </w:rPr>
        <w:t>ć</w:t>
      </w:r>
      <w:r w:rsidRPr="00C27645">
        <w:rPr>
          <w:sz w:val="22"/>
          <w:szCs w:val="22"/>
        </w:rPr>
        <w:t xml:space="preserve"> gatunków drzew celem odróżnienia gatunków, które zostały zakwalifikowane do usunięcia</w:t>
      </w:r>
      <w:r w:rsidR="00F37249" w:rsidRPr="00C27645">
        <w:rPr>
          <w:sz w:val="22"/>
          <w:szCs w:val="22"/>
        </w:rPr>
        <w:t>,</w:t>
      </w:r>
    </w:p>
    <w:p w14:paraId="16EBD60C" w14:textId="77777777" w:rsidR="000B1E9B" w:rsidRPr="00C27645" w:rsidRDefault="000F7355" w:rsidP="000B1E9B">
      <w:pPr>
        <w:pStyle w:val="Akapitzlist"/>
        <w:numPr>
          <w:ilvl w:val="0"/>
          <w:numId w:val="73"/>
        </w:numPr>
        <w:spacing w:after="160" w:line="256" w:lineRule="auto"/>
        <w:rPr>
          <w:sz w:val="22"/>
          <w:szCs w:val="22"/>
        </w:rPr>
      </w:pPr>
      <w:r w:rsidRPr="00C27645">
        <w:rPr>
          <w:sz w:val="22"/>
          <w:szCs w:val="22"/>
        </w:rPr>
        <w:t>wstrzymania usunięcia drzew do czasu wyjaśnienia z Osobą Nadzorującą wątpliwości dotyczących prawidłowego rozpoznawania gatunków drzew, przeznaczonych do usunięcia,</w:t>
      </w:r>
    </w:p>
    <w:p w14:paraId="2DE202AB" w14:textId="65CD7AC5" w:rsidR="00C16547" w:rsidRPr="00C27645" w:rsidRDefault="000F7355" w:rsidP="000B1E9B">
      <w:pPr>
        <w:pStyle w:val="Akapitzlist"/>
        <w:numPr>
          <w:ilvl w:val="0"/>
          <w:numId w:val="73"/>
        </w:numPr>
        <w:spacing w:after="160" w:line="256" w:lineRule="auto"/>
        <w:rPr>
          <w:sz w:val="22"/>
          <w:szCs w:val="22"/>
        </w:rPr>
      </w:pPr>
      <w:r w:rsidRPr="00C27645">
        <w:rPr>
          <w:sz w:val="22"/>
          <w:szCs w:val="22"/>
        </w:rPr>
        <w:t>każdorazowego wyposażenia pracowników w odpowiedni sprzęt mechaniczny, dostosowany do warunków terenowych uwzględniających ewentualne spadki terenu,</w:t>
      </w:r>
    </w:p>
    <w:p w14:paraId="229BA53F" w14:textId="72149665" w:rsidR="00C16547" w:rsidRPr="003D3CE2" w:rsidRDefault="000F7355">
      <w:pPr>
        <w:pStyle w:val="Akapitzlist"/>
        <w:numPr>
          <w:ilvl w:val="2"/>
          <w:numId w:val="85"/>
        </w:numPr>
        <w:rPr>
          <w:sz w:val="22"/>
          <w:szCs w:val="22"/>
        </w:rPr>
      </w:pPr>
      <w:r w:rsidRPr="00C27645">
        <w:rPr>
          <w:sz w:val="22"/>
          <w:szCs w:val="22"/>
        </w:rPr>
        <w:t>dysponowania w swoich zasobach sprzętem tj.</w:t>
      </w:r>
      <w:r w:rsidR="00363CB5">
        <w:rPr>
          <w:sz w:val="22"/>
          <w:szCs w:val="22"/>
        </w:rPr>
        <w:t xml:space="preserve"> </w:t>
      </w:r>
      <w:r w:rsidRPr="00C27645">
        <w:rPr>
          <w:sz w:val="22"/>
          <w:szCs w:val="22"/>
        </w:rPr>
        <w:t>frezarką, samochodem samowyładowczym do 3,5 t, hydraulicznym dźwigiem samochodowym (HDS),</w:t>
      </w:r>
      <w:r w:rsidR="001802D0" w:rsidRPr="00C27645">
        <w:rPr>
          <w:sz w:val="22"/>
          <w:szCs w:val="22"/>
        </w:rPr>
        <w:t xml:space="preserve"> </w:t>
      </w:r>
      <w:r w:rsidRPr="003D3CE2">
        <w:rPr>
          <w:sz w:val="22"/>
          <w:szCs w:val="22"/>
        </w:rPr>
        <w:t>stosowania sprzętu utrzymanego w należytym stanie technicznym,</w:t>
      </w:r>
    </w:p>
    <w:p w14:paraId="7DBD43F1" w14:textId="4B0702BB" w:rsidR="00C16547" w:rsidRPr="00C27645" w:rsidRDefault="000F7355">
      <w:pPr>
        <w:pStyle w:val="Akapitzlist"/>
        <w:numPr>
          <w:ilvl w:val="2"/>
          <w:numId w:val="85"/>
        </w:numPr>
        <w:rPr>
          <w:sz w:val="22"/>
          <w:szCs w:val="22"/>
        </w:rPr>
      </w:pPr>
      <w:r w:rsidRPr="003D3CE2">
        <w:rPr>
          <w:sz w:val="22"/>
          <w:szCs w:val="22"/>
        </w:rPr>
        <w:t xml:space="preserve">niestaranne wykonanie prac w w/w zakresie generować będzie naliczenie kar </w:t>
      </w:r>
      <w:r w:rsidR="00B11CE8">
        <w:rPr>
          <w:sz w:val="22"/>
          <w:szCs w:val="22"/>
        </w:rPr>
        <w:t>umown</w:t>
      </w:r>
      <w:r w:rsidRPr="003D3CE2">
        <w:rPr>
          <w:sz w:val="22"/>
          <w:szCs w:val="22"/>
        </w:rPr>
        <w:t>ych do 20% wartości zamówienia w odniesieniu do stwierdzonych</w:t>
      </w:r>
      <w:r w:rsidR="00363CB5">
        <w:rPr>
          <w:sz w:val="22"/>
          <w:szCs w:val="22"/>
        </w:rPr>
        <w:t xml:space="preserve"> </w:t>
      </w:r>
      <w:r w:rsidRPr="003D3CE2">
        <w:rPr>
          <w:sz w:val="22"/>
          <w:szCs w:val="22"/>
        </w:rPr>
        <w:t xml:space="preserve">uszkodzeń. Przy czym Wykonawca poniesie kary wynikające z nienależytego wykonania </w:t>
      </w:r>
      <w:r w:rsidR="00B11CE8">
        <w:rPr>
          <w:sz w:val="22"/>
          <w:szCs w:val="22"/>
        </w:rPr>
        <w:t>Umow</w:t>
      </w:r>
      <w:r w:rsidRPr="003D3CE2">
        <w:rPr>
          <w:sz w:val="22"/>
          <w:szCs w:val="22"/>
        </w:rPr>
        <w:t>y przewidziane</w:t>
      </w:r>
      <w:r w:rsidRPr="00C27645">
        <w:rPr>
          <w:sz w:val="22"/>
          <w:szCs w:val="22"/>
        </w:rPr>
        <w:t xml:space="preserve"> w obowiązujących przepisach, zwłaszcza w sytuacji usunięcia drzew nie objętych przedmiotem </w:t>
      </w:r>
      <w:r w:rsidR="00B11CE8">
        <w:rPr>
          <w:sz w:val="22"/>
          <w:szCs w:val="22"/>
        </w:rPr>
        <w:t>Umow</w:t>
      </w:r>
      <w:r w:rsidRPr="00C27645">
        <w:rPr>
          <w:sz w:val="22"/>
          <w:szCs w:val="22"/>
        </w:rPr>
        <w:t>y.</w:t>
      </w:r>
    </w:p>
    <w:p w14:paraId="24F3E2DD" w14:textId="77777777" w:rsidR="00C16547" w:rsidRPr="00C27645" w:rsidRDefault="000F7355">
      <w:pPr>
        <w:pStyle w:val="Akapitzlist"/>
        <w:numPr>
          <w:ilvl w:val="2"/>
          <w:numId w:val="85"/>
        </w:numPr>
        <w:rPr>
          <w:sz w:val="22"/>
          <w:szCs w:val="22"/>
        </w:rPr>
      </w:pPr>
      <w:r w:rsidRPr="00C27645">
        <w:rPr>
          <w:sz w:val="22"/>
          <w:szCs w:val="22"/>
        </w:rPr>
        <w:t>uprzątnięcia terenu z danego miejsca po usunięciu drzew oraz z terenów utwardzonych placów, dróg dojazdowych i parkingów;</w:t>
      </w:r>
    </w:p>
    <w:p w14:paraId="681558DC" w14:textId="1BDBE0D4" w:rsidR="00C16547" w:rsidRPr="00C27645" w:rsidRDefault="000F7355">
      <w:pPr>
        <w:pStyle w:val="Akapitzlist"/>
        <w:numPr>
          <w:ilvl w:val="2"/>
          <w:numId w:val="85"/>
        </w:numPr>
        <w:rPr>
          <w:sz w:val="22"/>
          <w:szCs w:val="22"/>
        </w:rPr>
      </w:pPr>
      <w:r w:rsidRPr="00C27645">
        <w:rPr>
          <w:sz w:val="22"/>
          <w:szCs w:val="22"/>
        </w:rPr>
        <w:t>zagospodarowania wytworzonych w wyniku świadczonej przez siebie usługi odpadów, których jest wytwórcą w rozumieniu art. 3 ust. 1 pkt 32 ustawy z dnia 14 grudnia 2012</w:t>
      </w:r>
      <w:r w:rsidR="003656EA">
        <w:rPr>
          <w:sz w:val="22"/>
          <w:szCs w:val="22"/>
        </w:rPr>
        <w:t xml:space="preserve"> </w:t>
      </w:r>
      <w:r w:rsidRPr="00C27645">
        <w:rPr>
          <w:sz w:val="22"/>
          <w:szCs w:val="22"/>
        </w:rPr>
        <w:t xml:space="preserve">r. </w:t>
      </w:r>
      <w:r w:rsidR="003656EA">
        <w:rPr>
          <w:sz w:val="22"/>
          <w:szCs w:val="22"/>
        </w:rPr>
        <w:t xml:space="preserve">o odpadach </w:t>
      </w:r>
      <w:r w:rsidRPr="00C27645">
        <w:rPr>
          <w:sz w:val="22"/>
          <w:szCs w:val="22"/>
        </w:rPr>
        <w:t>(t. j. Dz.U.</w:t>
      </w:r>
      <w:r w:rsidR="003656EA">
        <w:rPr>
          <w:sz w:val="22"/>
          <w:szCs w:val="22"/>
        </w:rPr>
        <w:t xml:space="preserve"> </w:t>
      </w:r>
      <w:r w:rsidRPr="00C27645">
        <w:rPr>
          <w:sz w:val="22"/>
          <w:szCs w:val="22"/>
        </w:rPr>
        <w:t>202</w:t>
      </w:r>
      <w:r w:rsidR="000026DA">
        <w:rPr>
          <w:sz w:val="22"/>
          <w:szCs w:val="22"/>
        </w:rPr>
        <w:t>3</w:t>
      </w:r>
      <w:r w:rsidRPr="00C27645">
        <w:rPr>
          <w:sz w:val="22"/>
          <w:szCs w:val="22"/>
        </w:rPr>
        <w:t xml:space="preserve"> poz. </w:t>
      </w:r>
      <w:r w:rsidR="000026DA">
        <w:rPr>
          <w:sz w:val="22"/>
          <w:szCs w:val="22"/>
        </w:rPr>
        <w:t>1587</w:t>
      </w:r>
      <w:r w:rsidR="00363CB5">
        <w:rPr>
          <w:sz w:val="22"/>
          <w:szCs w:val="22"/>
        </w:rPr>
        <w:t xml:space="preserve"> </w:t>
      </w:r>
      <w:r w:rsidRPr="00C27645">
        <w:rPr>
          <w:sz w:val="22"/>
          <w:szCs w:val="22"/>
        </w:rPr>
        <w:t>ze zm.)</w:t>
      </w:r>
      <w:bookmarkStart w:id="2" w:name="_Hlk129602651"/>
    </w:p>
    <w:p w14:paraId="3F630DE9" w14:textId="77777777" w:rsidR="00C16547" w:rsidRPr="00C27645" w:rsidRDefault="000F7355">
      <w:pPr>
        <w:pStyle w:val="Akapitzlist"/>
        <w:numPr>
          <w:ilvl w:val="2"/>
          <w:numId w:val="85"/>
        </w:numPr>
        <w:rPr>
          <w:sz w:val="22"/>
          <w:szCs w:val="22"/>
        </w:rPr>
      </w:pPr>
      <w:r w:rsidRPr="00C27645">
        <w:rPr>
          <w:sz w:val="22"/>
          <w:szCs w:val="22"/>
        </w:rPr>
        <w:t>Wykonawca ponosi odpowiedzialność wobec Zamawiającego lub osób trzecich za szkody powstałe w wyniku niewykonania lub niewłaściwego wykonania usługi, a także za szkody wyrządzone przez pracowników Wykonawcy oraz osoby trzecie w przypadku nie dołożenia przez Wykonawcę należytej staranności przy wykonywaniu przedmiotu zamówienia,</w:t>
      </w:r>
    </w:p>
    <w:p w14:paraId="25BD873B" w14:textId="587AF9AD" w:rsidR="00C16547" w:rsidRPr="00C27645" w:rsidRDefault="000F7355">
      <w:pPr>
        <w:pStyle w:val="Akapitzlist"/>
        <w:numPr>
          <w:ilvl w:val="2"/>
          <w:numId w:val="85"/>
        </w:numPr>
        <w:rPr>
          <w:sz w:val="22"/>
          <w:szCs w:val="22"/>
        </w:rPr>
      </w:pPr>
      <w:r w:rsidRPr="00C27645">
        <w:rPr>
          <w:sz w:val="22"/>
          <w:szCs w:val="22"/>
        </w:rPr>
        <w:t xml:space="preserve">przedstawienia w terminie 7 dni licząc od dnia zawarcia </w:t>
      </w:r>
      <w:r w:rsidR="00B11CE8">
        <w:rPr>
          <w:sz w:val="22"/>
          <w:szCs w:val="22"/>
        </w:rPr>
        <w:t>Umow</w:t>
      </w:r>
      <w:r w:rsidRPr="00C27645">
        <w:rPr>
          <w:sz w:val="22"/>
          <w:szCs w:val="22"/>
        </w:rPr>
        <w:t xml:space="preserve">y Zamawiającemu dowodu zawarcia </w:t>
      </w:r>
      <w:r w:rsidR="00B11CE8">
        <w:rPr>
          <w:sz w:val="22"/>
          <w:szCs w:val="22"/>
        </w:rPr>
        <w:t>Umow</w:t>
      </w:r>
      <w:r w:rsidRPr="00C27645">
        <w:rPr>
          <w:sz w:val="22"/>
          <w:szCs w:val="22"/>
        </w:rPr>
        <w:t xml:space="preserve">y ubezpieczenia odpowiedzialności cywilnej oraz dowodu opłacenia składki. Jeżeli okres ubezpieczenia będzie krótszy niż okres trwania zamówienia, Wykonawca zobowiązany jest do przedłużenia ubezpieczenia i przedłożenia Zamawiającemu dokumentów, o których mowa w niniejszym punkcie w terminie 7 dni od dnia ich wejścia w życie. Wykonawca zobowiązany jest do informowania Zamawiającego o wszelkich zmianach treści zawartej </w:t>
      </w:r>
      <w:r w:rsidR="00B11CE8">
        <w:rPr>
          <w:sz w:val="22"/>
          <w:szCs w:val="22"/>
        </w:rPr>
        <w:t>Umow</w:t>
      </w:r>
      <w:r w:rsidRPr="00C27645">
        <w:rPr>
          <w:sz w:val="22"/>
          <w:szCs w:val="22"/>
        </w:rPr>
        <w:t xml:space="preserve">y ubezpieczenia, o której mowa powyżej, w terminie 5 dni roboczych od dnia ich wejścia w życie. Posiadania przez cały okres realizacji zamówienia ubezpieczenie odpowiedzialności cywilnej w zakresie prowadzonej działalności gospodarczej. Posiadania ubezpieczenie od odpowiedzialności cywilnej, na sumę ubezpieczenia nie mniejszą niż kwota będąca wartością brutto </w:t>
      </w:r>
      <w:r w:rsidR="00B11CE8">
        <w:rPr>
          <w:sz w:val="22"/>
          <w:szCs w:val="22"/>
        </w:rPr>
        <w:t>Umow</w:t>
      </w:r>
      <w:r w:rsidRPr="00C27645">
        <w:rPr>
          <w:sz w:val="22"/>
          <w:szCs w:val="22"/>
        </w:rPr>
        <w:t>y, z rozszerzeniem o odpowiedzialność cywilną za szkody wyrządzone przez Podwykonawców (jeżeli Wykonawca będzie korzystał z Podwykonawców),</w:t>
      </w:r>
    </w:p>
    <w:p w14:paraId="7D2CE872" w14:textId="77777777" w:rsidR="00C16547" w:rsidRPr="00C27645" w:rsidRDefault="000F7355">
      <w:pPr>
        <w:pStyle w:val="Akapitzlist"/>
        <w:numPr>
          <w:ilvl w:val="2"/>
          <w:numId w:val="85"/>
        </w:numPr>
        <w:rPr>
          <w:sz w:val="22"/>
          <w:szCs w:val="22"/>
        </w:rPr>
      </w:pPr>
      <w:r w:rsidRPr="00C27645">
        <w:rPr>
          <w:sz w:val="22"/>
          <w:szCs w:val="22"/>
        </w:rPr>
        <w:t>w przypadku zniszczenia lub uszkodzenia w toku realizacji zamówienia ciągów pieszych, elementów małej architektury tj. ławki, kosze na odpady, donice, barierki ochronne, tablice informacyjne itp. lub drzew i krzewów, Wykonawca zobowiązany jest do naprawienia tych elementów i doprowadzenia ich do stanu poprzedniego, a w przypadku zieleni do jej odtworzenia.</w:t>
      </w:r>
    </w:p>
    <w:p w14:paraId="7DD4F39F" w14:textId="41087994" w:rsidR="000F7355" w:rsidRPr="00C27645" w:rsidRDefault="000F7355">
      <w:pPr>
        <w:pStyle w:val="Akapitzlist"/>
        <w:numPr>
          <w:ilvl w:val="2"/>
          <w:numId w:val="85"/>
        </w:numPr>
        <w:rPr>
          <w:sz w:val="22"/>
          <w:szCs w:val="22"/>
        </w:rPr>
      </w:pPr>
      <w:r w:rsidRPr="00C27645">
        <w:rPr>
          <w:sz w:val="22"/>
          <w:szCs w:val="22"/>
        </w:rPr>
        <w:t>dokonania kontroli jakości wykonywanego przedmiotu zamówienia, odbioru prac itp.</w:t>
      </w:r>
      <w:bookmarkEnd w:id="2"/>
    </w:p>
    <w:p w14:paraId="5050841A" w14:textId="5CE5D433" w:rsidR="00411ABE" w:rsidRPr="00350536" w:rsidRDefault="00411ABE" w:rsidP="00411ABE">
      <w:pPr>
        <w:pStyle w:val="Akapitzlist"/>
        <w:numPr>
          <w:ilvl w:val="0"/>
          <w:numId w:val="0"/>
        </w:numPr>
        <w:spacing w:after="160" w:line="256" w:lineRule="auto"/>
        <w:ind w:left="720"/>
        <w:rPr>
          <w:sz w:val="22"/>
          <w:szCs w:val="22"/>
          <w:highlight w:val="yellow"/>
        </w:rPr>
      </w:pPr>
    </w:p>
    <w:p w14:paraId="780A891B" w14:textId="2FC255A4" w:rsidR="00411ABE" w:rsidRPr="00321F80" w:rsidRDefault="008036EE" w:rsidP="00D75E09">
      <w:pPr>
        <w:spacing w:line="256" w:lineRule="auto"/>
        <w:jc w:val="left"/>
        <w:rPr>
          <w:b/>
          <w:bCs/>
          <w:sz w:val="22"/>
          <w:szCs w:val="22"/>
        </w:rPr>
      </w:pPr>
      <w:r w:rsidRPr="00321F80">
        <w:rPr>
          <w:b/>
          <w:bCs/>
          <w:sz w:val="22"/>
          <w:szCs w:val="22"/>
        </w:rPr>
        <w:t>Etap II:</w:t>
      </w:r>
    </w:p>
    <w:p w14:paraId="1ABD5709" w14:textId="77777777" w:rsidR="009D0AFE" w:rsidRPr="00321F80" w:rsidRDefault="009D0AFE" w:rsidP="009D0AFE">
      <w:pPr>
        <w:jc w:val="both"/>
        <w:rPr>
          <w:sz w:val="22"/>
          <w:szCs w:val="22"/>
        </w:rPr>
      </w:pPr>
      <w:r w:rsidRPr="00321F80">
        <w:rPr>
          <w:sz w:val="22"/>
          <w:szCs w:val="22"/>
        </w:rPr>
        <w:t>Wykonawca zobowiązany jest do:</w:t>
      </w:r>
    </w:p>
    <w:p w14:paraId="25566D83" w14:textId="77777777" w:rsidR="00C16547" w:rsidRPr="00321F80" w:rsidRDefault="009D0AFE">
      <w:pPr>
        <w:pStyle w:val="Akapitzlist"/>
        <w:numPr>
          <w:ilvl w:val="2"/>
          <w:numId w:val="85"/>
        </w:numPr>
        <w:rPr>
          <w:sz w:val="22"/>
          <w:szCs w:val="22"/>
        </w:rPr>
      </w:pPr>
      <w:r w:rsidRPr="00321F80">
        <w:rPr>
          <w:sz w:val="22"/>
          <w:szCs w:val="22"/>
        </w:rPr>
        <w:lastRenderedPageBreak/>
        <w:t>udzielenia gwarancji jakości na wykonany przedmiot zamówienia, na okres minimum 36 miesięcy dla zadań czynności polegających na sadzeniu drzew.</w:t>
      </w:r>
    </w:p>
    <w:p w14:paraId="46E3E448" w14:textId="7242A4C8" w:rsidR="00C16547" w:rsidRDefault="009D0AFE">
      <w:pPr>
        <w:pStyle w:val="Akapitzlist"/>
        <w:numPr>
          <w:ilvl w:val="2"/>
          <w:numId w:val="85"/>
        </w:numPr>
        <w:rPr>
          <w:sz w:val="22"/>
          <w:szCs w:val="22"/>
        </w:rPr>
      </w:pPr>
      <w:r w:rsidRPr="00321F80">
        <w:rPr>
          <w:sz w:val="22"/>
          <w:szCs w:val="22"/>
        </w:rPr>
        <w:t>udzielenia rękojmi za wady na okres</w:t>
      </w:r>
      <w:r w:rsidR="00321F80">
        <w:rPr>
          <w:sz w:val="22"/>
          <w:szCs w:val="22"/>
        </w:rPr>
        <w:t xml:space="preserve"> 36 miesięcy,</w:t>
      </w:r>
    </w:p>
    <w:p w14:paraId="1EBEB428" w14:textId="1A96A54E" w:rsidR="00321F80" w:rsidRDefault="00321F80">
      <w:pPr>
        <w:pStyle w:val="Akapitzlist"/>
        <w:numPr>
          <w:ilvl w:val="2"/>
          <w:numId w:val="85"/>
        </w:numPr>
        <w:rPr>
          <w:sz w:val="22"/>
          <w:szCs w:val="22"/>
        </w:rPr>
      </w:pPr>
      <w:r>
        <w:rPr>
          <w:sz w:val="22"/>
          <w:szCs w:val="22"/>
        </w:rPr>
        <w:t>udokumentowania doświadczenia polegającego na wykonaniu pielęgnacji terenów zieleni w zakresie sadzenia drzew,</w:t>
      </w:r>
    </w:p>
    <w:p w14:paraId="48507904" w14:textId="01E9811F" w:rsidR="00321F80" w:rsidRPr="00321F80" w:rsidRDefault="00321F80">
      <w:pPr>
        <w:pStyle w:val="Akapitzlist"/>
        <w:numPr>
          <w:ilvl w:val="2"/>
          <w:numId w:val="85"/>
        </w:numPr>
        <w:rPr>
          <w:sz w:val="22"/>
          <w:szCs w:val="22"/>
        </w:rPr>
      </w:pPr>
      <w:r>
        <w:rPr>
          <w:sz w:val="22"/>
          <w:szCs w:val="22"/>
        </w:rPr>
        <w:t>zapewnienie Kierownika prac posiadającego uprawnienia spełniające warunki zgodne z art. 37b Ustawy o ochronie zabytków i opiece nad zabytkami,</w:t>
      </w:r>
    </w:p>
    <w:p w14:paraId="4E005F11" w14:textId="0AA1B770" w:rsidR="00C16547" w:rsidRDefault="009D0AFE">
      <w:pPr>
        <w:pStyle w:val="Akapitzlist"/>
        <w:numPr>
          <w:ilvl w:val="2"/>
          <w:numId w:val="85"/>
        </w:numPr>
        <w:rPr>
          <w:sz w:val="22"/>
          <w:szCs w:val="22"/>
        </w:rPr>
      </w:pPr>
      <w:r w:rsidRPr="00321F80">
        <w:rPr>
          <w:sz w:val="22"/>
          <w:szCs w:val="22"/>
        </w:rPr>
        <w:t xml:space="preserve">oddelegowania do nadzorowania pracami Kierownika </w:t>
      </w:r>
      <w:r w:rsidR="00321F80">
        <w:rPr>
          <w:sz w:val="22"/>
          <w:szCs w:val="22"/>
        </w:rPr>
        <w:t>p</w:t>
      </w:r>
      <w:r w:rsidRPr="00321F80">
        <w:rPr>
          <w:sz w:val="22"/>
          <w:szCs w:val="22"/>
        </w:rPr>
        <w:t>rac i zobowiązania go do przebywania na terenie prac każdorazowo na czas wykonania usługi,</w:t>
      </w:r>
    </w:p>
    <w:p w14:paraId="1B2759D4" w14:textId="760F7769" w:rsidR="00321F80" w:rsidRPr="00321F80" w:rsidRDefault="00321F80">
      <w:pPr>
        <w:pStyle w:val="Akapitzlist"/>
        <w:numPr>
          <w:ilvl w:val="2"/>
          <w:numId w:val="85"/>
        </w:numPr>
        <w:rPr>
          <w:sz w:val="22"/>
          <w:szCs w:val="22"/>
        </w:rPr>
      </w:pPr>
      <w:r>
        <w:rPr>
          <w:sz w:val="22"/>
          <w:szCs w:val="22"/>
        </w:rPr>
        <w:t xml:space="preserve">zapewnienia co najmniej trzech osób (2 pracowników fizycznych oraz Kierownika prac) wykonujących pielęgnację zieleni, spełniających wymogi określone w </w:t>
      </w:r>
      <w:r w:rsidR="000B7EDA">
        <w:rPr>
          <w:sz w:val="22"/>
          <w:szCs w:val="22"/>
        </w:rPr>
        <w:t xml:space="preserve">§ 37b ust. 3 ustawy z dnia 23 lipca 2003 r. o ochronie zabytków i opiece nad zabytkami (Dz. U. </w:t>
      </w:r>
      <w:r w:rsidR="000B7EDA">
        <w:rPr>
          <w:sz w:val="22"/>
          <w:szCs w:val="22"/>
        </w:rPr>
        <w:br/>
        <w:t>z 2022 r. poz. 840) do prac technicznych,</w:t>
      </w:r>
    </w:p>
    <w:p w14:paraId="72A3B8A6" w14:textId="77777777" w:rsidR="00C16547" w:rsidRPr="00321F80" w:rsidRDefault="009D0AFE">
      <w:pPr>
        <w:pStyle w:val="Akapitzlist"/>
        <w:numPr>
          <w:ilvl w:val="2"/>
          <w:numId w:val="85"/>
        </w:numPr>
        <w:rPr>
          <w:sz w:val="22"/>
          <w:szCs w:val="22"/>
        </w:rPr>
      </w:pPr>
      <w:r w:rsidRPr="00321F80">
        <w:rPr>
          <w:sz w:val="22"/>
          <w:szCs w:val="22"/>
        </w:rPr>
        <w:t>dostarczenia Zamawiającemu listy pracowników uczestniczących w wykonywaniu przedmiotu Umowy w terminie do 5 dni od dnia podpisania Umowy,</w:t>
      </w:r>
    </w:p>
    <w:p w14:paraId="2A6294B9" w14:textId="77777777" w:rsidR="00C16547" w:rsidRPr="00321F80" w:rsidRDefault="009D0AFE">
      <w:pPr>
        <w:pStyle w:val="Akapitzlist"/>
        <w:numPr>
          <w:ilvl w:val="2"/>
          <w:numId w:val="85"/>
        </w:numPr>
        <w:rPr>
          <w:sz w:val="22"/>
          <w:szCs w:val="22"/>
        </w:rPr>
      </w:pPr>
      <w:r w:rsidRPr="00321F80">
        <w:rPr>
          <w:sz w:val="22"/>
          <w:szCs w:val="22"/>
        </w:rPr>
        <w:t>zgłoszenia osobom wyznaczonym przez Zamawiającego odbioru usługi niezwłocznie po jej wykonaniu,</w:t>
      </w:r>
    </w:p>
    <w:p w14:paraId="2DB82A85" w14:textId="4A64F83F" w:rsidR="00C16547" w:rsidRPr="00321F80" w:rsidRDefault="009D0AFE">
      <w:pPr>
        <w:pStyle w:val="Akapitzlist"/>
        <w:numPr>
          <w:ilvl w:val="2"/>
          <w:numId w:val="85"/>
        </w:numPr>
        <w:rPr>
          <w:sz w:val="22"/>
          <w:szCs w:val="22"/>
        </w:rPr>
      </w:pPr>
      <w:r w:rsidRPr="00321F80">
        <w:rPr>
          <w:sz w:val="22"/>
          <w:szCs w:val="22"/>
        </w:rPr>
        <w:t xml:space="preserve">zapewnienia pracownikom wykonującym pracę w terenie odzieży roboczej </w:t>
      </w:r>
      <w:r w:rsidR="000B7EDA">
        <w:rPr>
          <w:sz w:val="22"/>
          <w:szCs w:val="22"/>
        </w:rPr>
        <w:br/>
      </w:r>
      <w:r w:rsidRPr="00321F80">
        <w:rPr>
          <w:sz w:val="22"/>
          <w:szCs w:val="22"/>
        </w:rPr>
        <w:t>z oznakowaną czytelnie nazwą firmy,</w:t>
      </w:r>
    </w:p>
    <w:p w14:paraId="1030A0A0" w14:textId="77777777" w:rsidR="00C16547" w:rsidRPr="00321F80" w:rsidRDefault="009D0AFE">
      <w:pPr>
        <w:pStyle w:val="Akapitzlist"/>
        <w:numPr>
          <w:ilvl w:val="2"/>
          <w:numId w:val="85"/>
        </w:numPr>
        <w:rPr>
          <w:sz w:val="22"/>
          <w:szCs w:val="22"/>
        </w:rPr>
      </w:pPr>
      <w:r w:rsidRPr="00321F80">
        <w:rPr>
          <w:sz w:val="22"/>
          <w:szCs w:val="22"/>
        </w:rPr>
        <w:t>zapewnia oznakowanie pojazdów wykonujących usługę i dbanie o utrzymanie tego oznakowania w należytym stanie, przez czas wykonywania zleconej usługi w ramach niniejszego zamówienia,</w:t>
      </w:r>
    </w:p>
    <w:p w14:paraId="55892A79" w14:textId="77777777" w:rsidR="00C16547" w:rsidRPr="00321F80" w:rsidRDefault="009D0AFE">
      <w:pPr>
        <w:pStyle w:val="Akapitzlist"/>
        <w:numPr>
          <w:ilvl w:val="2"/>
          <w:numId w:val="85"/>
        </w:numPr>
        <w:rPr>
          <w:sz w:val="22"/>
          <w:szCs w:val="22"/>
        </w:rPr>
      </w:pPr>
      <w:r w:rsidRPr="00321F80">
        <w:rPr>
          <w:sz w:val="22"/>
          <w:szCs w:val="22"/>
        </w:rPr>
        <w:t>dysponowania w swoich zasobach sprzętem tj. samochód samowyładowczy do 3,5 t, hydrauliczny dźwig samochodowy (HDS),</w:t>
      </w:r>
    </w:p>
    <w:p w14:paraId="30BED971" w14:textId="77777777" w:rsidR="00C16547" w:rsidRPr="00321F80" w:rsidRDefault="009D0AFE">
      <w:pPr>
        <w:pStyle w:val="Akapitzlist"/>
        <w:numPr>
          <w:ilvl w:val="2"/>
          <w:numId w:val="85"/>
        </w:numPr>
        <w:rPr>
          <w:sz w:val="22"/>
          <w:szCs w:val="22"/>
        </w:rPr>
      </w:pPr>
      <w:r w:rsidRPr="00321F80">
        <w:rPr>
          <w:sz w:val="22"/>
          <w:szCs w:val="22"/>
        </w:rPr>
        <w:t>wykonywania prac wskazanych w załączniku B do SWZ,</w:t>
      </w:r>
    </w:p>
    <w:p w14:paraId="63929B84" w14:textId="1E946187" w:rsidR="00C16547" w:rsidRPr="00321F80" w:rsidRDefault="009D0AFE">
      <w:pPr>
        <w:pStyle w:val="Akapitzlist"/>
        <w:numPr>
          <w:ilvl w:val="2"/>
          <w:numId w:val="85"/>
        </w:numPr>
        <w:rPr>
          <w:sz w:val="22"/>
          <w:szCs w:val="22"/>
        </w:rPr>
      </w:pPr>
      <w:r w:rsidRPr="00321F80">
        <w:rPr>
          <w:sz w:val="22"/>
          <w:szCs w:val="22"/>
        </w:rPr>
        <w:t xml:space="preserve">wykonywania prac w terenach zielonych zgodnie z obowiązującymi przepisami prawnymi, normami branżowym i sztuką ogrodniczą i przy właściwym oznakowaniu i zabezpieczeniu prac na własny koszt i we własnym zakresie i w sposób zapewniający wysoki walor estetyczny powierzchni terenów zielonych, a w przypadku stwierdzenia przez Osobę Nadzorującą zauważalnych nieprawidłowości w sposobie prowadzenia prac w terenach zielonych, do usunięcia usterek w terminie do 3 dni roboczych </w:t>
      </w:r>
      <w:r w:rsidR="000B7EDA">
        <w:rPr>
          <w:sz w:val="22"/>
          <w:szCs w:val="22"/>
        </w:rPr>
        <w:br/>
      </w:r>
      <w:r w:rsidRPr="00321F80">
        <w:rPr>
          <w:sz w:val="22"/>
          <w:szCs w:val="22"/>
        </w:rPr>
        <w:t>(z włączeniem sobót), poprzez zgłoszenie ze strony Osoby Nadzorującej drogą mailową i telefoniczną takiej konieczności,</w:t>
      </w:r>
    </w:p>
    <w:p w14:paraId="15258605" w14:textId="77777777" w:rsidR="00C16547" w:rsidRPr="00321F80" w:rsidRDefault="009D0AFE">
      <w:pPr>
        <w:pStyle w:val="Akapitzlist"/>
        <w:numPr>
          <w:ilvl w:val="2"/>
          <w:numId w:val="85"/>
        </w:numPr>
        <w:rPr>
          <w:sz w:val="22"/>
          <w:szCs w:val="22"/>
        </w:rPr>
      </w:pPr>
      <w:r w:rsidRPr="00321F80">
        <w:rPr>
          <w:sz w:val="22"/>
          <w:szCs w:val="22"/>
        </w:rPr>
        <w:t>wstrzymania prac w terenach zielonych do czasu wyjaśnienia z Osobą Nadzorującą wątpliwości dotyczących prawidłowego wykonania usługi,</w:t>
      </w:r>
    </w:p>
    <w:p w14:paraId="15AEB559" w14:textId="77771F7D" w:rsidR="00C16547" w:rsidRPr="00321F80" w:rsidRDefault="009D0AFE">
      <w:pPr>
        <w:pStyle w:val="Akapitzlist"/>
        <w:numPr>
          <w:ilvl w:val="2"/>
          <w:numId w:val="85"/>
        </w:numPr>
        <w:rPr>
          <w:sz w:val="22"/>
          <w:szCs w:val="22"/>
        </w:rPr>
      </w:pPr>
      <w:r w:rsidRPr="00321F80">
        <w:rPr>
          <w:sz w:val="22"/>
          <w:szCs w:val="22"/>
        </w:rPr>
        <w:t xml:space="preserve">niestaranne wykonanie prac w w/w zakresie generować będzie naliczenie kar </w:t>
      </w:r>
      <w:r w:rsidR="00B11CE8">
        <w:rPr>
          <w:sz w:val="22"/>
          <w:szCs w:val="22"/>
        </w:rPr>
        <w:t>umown</w:t>
      </w:r>
      <w:r w:rsidRPr="00321F80">
        <w:rPr>
          <w:sz w:val="22"/>
          <w:szCs w:val="22"/>
        </w:rPr>
        <w:t xml:space="preserve">ych do 20% wartości zamówienia w odniesieniu do stwierdzonych uszkodzeń. Przy czym Wykonawca poniesie kary wynikające z nienależytego wykonania </w:t>
      </w:r>
      <w:r w:rsidR="00B11CE8">
        <w:rPr>
          <w:sz w:val="22"/>
          <w:szCs w:val="22"/>
        </w:rPr>
        <w:t>Umow</w:t>
      </w:r>
      <w:r w:rsidRPr="00321F80">
        <w:rPr>
          <w:sz w:val="22"/>
          <w:szCs w:val="22"/>
        </w:rPr>
        <w:t xml:space="preserve">y przewidziane w obowiązujących przepisach, zwłaszcza w sytuacji dokonania </w:t>
      </w:r>
      <w:proofErr w:type="spellStart"/>
      <w:r w:rsidRPr="00321F80">
        <w:rPr>
          <w:sz w:val="22"/>
          <w:szCs w:val="22"/>
        </w:rPr>
        <w:t>nasadzań</w:t>
      </w:r>
      <w:proofErr w:type="spellEnd"/>
      <w:r w:rsidRPr="00321F80">
        <w:rPr>
          <w:sz w:val="22"/>
          <w:szCs w:val="22"/>
        </w:rPr>
        <w:t xml:space="preserve"> niezgodnych z decyzjami administracyjnymi wydanymi na rzecz Zamawiającego,</w:t>
      </w:r>
    </w:p>
    <w:p w14:paraId="228F9637" w14:textId="77777777" w:rsidR="00C16547" w:rsidRPr="00321F80" w:rsidRDefault="009D0AFE">
      <w:pPr>
        <w:pStyle w:val="Akapitzlist"/>
        <w:numPr>
          <w:ilvl w:val="2"/>
          <w:numId w:val="85"/>
        </w:numPr>
        <w:rPr>
          <w:sz w:val="22"/>
          <w:szCs w:val="22"/>
        </w:rPr>
      </w:pPr>
      <w:r w:rsidRPr="00321F80">
        <w:rPr>
          <w:sz w:val="22"/>
          <w:szCs w:val="22"/>
        </w:rPr>
        <w:t>uprzątnięcia terenu z danego miejsca po wykonaniu usługi oraz z terenów utwardzonych placów, dróg dojazdowych i parkingów,</w:t>
      </w:r>
    </w:p>
    <w:p w14:paraId="2C35A00F" w14:textId="77777777" w:rsidR="00C16547" w:rsidRPr="00321F80" w:rsidRDefault="009D0AFE">
      <w:pPr>
        <w:pStyle w:val="Akapitzlist"/>
        <w:numPr>
          <w:ilvl w:val="2"/>
          <w:numId w:val="85"/>
        </w:numPr>
        <w:rPr>
          <w:sz w:val="22"/>
          <w:szCs w:val="22"/>
        </w:rPr>
      </w:pPr>
      <w:r w:rsidRPr="00321F80">
        <w:rPr>
          <w:sz w:val="22"/>
          <w:szCs w:val="22"/>
        </w:rPr>
        <w:t>organizacja prac podczas wykonywania przedmiotu zamówienia winna odpowiadać wymaganiom określonym w aktualnych przepisach dotyczących bezpieczeństwa i higieny pracy oraz musi zapewniać prawidłowe wykonanie usługi,</w:t>
      </w:r>
    </w:p>
    <w:p w14:paraId="25C5AA10" w14:textId="77777777" w:rsidR="00C16547" w:rsidRPr="00321F80" w:rsidRDefault="009D0AFE">
      <w:pPr>
        <w:pStyle w:val="Akapitzlist"/>
        <w:numPr>
          <w:ilvl w:val="2"/>
          <w:numId w:val="85"/>
        </w:numPr>
        <w:rPr>
          <w:sz w:val="22"/>
          <w:szCs w:val="22"/>
        </w:rPr>
      </w:pPr>
      <w:r w:rsidRPr="00321F80">
        <w:rPr>
          <w:sz w:val="22"/>
          <w:szCs w:val="22"/>
        </w:rPr>
        <w:t>dokonania kontroli jakości wykonywanego przedmiotu zamówienia, odbioru prac itp.</w:t>
      </w:r>
    </w:p>
    <w:p w14:paraId="4589AC39" w14:textId="09C96AF1" w:rsidR="00C16547" w:rsidRPr="00321F80" w:rsidRDefault="009D0AFE">
      <w:pPr>
        <w:pStyle w:val="Akapitzlist"/>
        <w:numPr>
          <w:ilvl w:val="2"/>
          <w:numId w:val="85"/>
        </w:numPr>
        <w:rPr>
          <w:sz w:val="22"/>
          <w:szCs w:val="22"/>
        </w:rPr>
      </w:pPr>
      <w:r w:rsidRPr="00321F80">
        <w:rPr>
          <w:sz w:val="22"/>
          <w:szCs w:val="22"/>
        </w:rPr>
        <w:t>zagospodarowania wytworzonych w wyniku świadczonej przez siebie usługi odpadów, których jest wytwórcą w rozumieniu art. 3 ust. 1 pkt 32 ustawy z dnia 14 grudnia 2012</w:t>
      </w:r>
      <w:r w:rsidR="002821F5">
        <w:rPr>
          <w:sz w:val="22"/>
          <w:szCs w:val="22"/>
        </w:rPr>
        <w:t xml:space="preserve"> </w:t>
      </w:r>
      <w:r w:rsidRPr="00321F80">
        <w:rPr>
          <w:sz w:val="22"/>
          <w:szCs w:val="22"/>
        </w:rPr>
        <w:t>r.</w:t>
      </w:r>
      <w:r w:rsidR="002821F5">
        <w:rPr>
          <w:sz w:val="22"/>
          <w:szCs w:val="22"/>
        </w:rPr>
        <w:t xml:space="preserve"> o odpadach</w:t>
      </w:r>
      <w:r w:rsidRPr="00321F80">
        <w:rPr>
          <w:sz w:val="22"/>
          <w:szCs w:val="22"/>
        </w:rPr>
        <w:t xml:space="preserve"> (t. j. Dz.U.</w:t>
      </w:r>
      <w:r w:rsidR="002821F5">
        <w:rPr>
          <w:sz w:val="22"/>
          <w:szCs w:val="22"/>
        </w:rPr>
        <w:t xml:space="preserve"> </w:t>
      </w:r>
      <w:r w:rsidRPr="00321F80">
        <w:rPr>
          <w:sz w:val="22"/>
          <w:szCs w:val="22"/>
        </w:rPr>
        <w:t>202</w:t>
      </w:r>
      <w:r w:rsidR="000026DA" w:rsidRPr="00321F80">
        <w:rPr>
          <w:sz w:val="22"/>
          <w:szCs w:val="22"/>
        </w:rPr>
        <w:t>3</w:t>
      </w:r>
      <w:r w:rsidRPr="00321F80">
        <w:rPr>
          <w:sz w:val="22"/>
          <w:szCs w:val="22"/>
        </w:rPr>
        <w:t xml:space="preserve"> poz. </w:t>
      </w:r>
      <w:r w:rsidR="000026DA" w:rsidRPr="00321F80">
        <w:rPr>
          <w:sz w:val="22"/>
          <w:szCs w:val="22"/>
        </w:rPr>
        <w:t>1587</w:t>
      </w:r>
      <w:r w:rsidR="00363CB5">
        <w:rPr>
          <w:sz w:val="22"/>
          <w:szCs w:val="22"/>
        </w:rPr>
        <w:t xml:space="preserve"> </w:t>
      </w:r>
      <w:r w:rsidRPr="00321F80">
        <w:rPr>
          <w:sz w:val="22"/>
          <w:szCs w:val="22"/>
        </w:rPr>
        <w:t>ze zm.)</w:t>
      </w:r>
    </w:p>
    <w:p w14:paraId="653CF8EE" w14:textId="77777777" w:rsidR="00C16547" w:rsidRPr="00C27645" w:rsidRDefault="009D0AFE">
      <w:pPr>
        <w:pStyle w:val="Akapitzlist"/>
        <w:numPr>
          <w:ilvl w:val="2"/>
          <w:numId w:val="85"/>
        </w:numPr>
        <w:rPr>
          <w:sz w:val="22"/>
          <w:szCs w:val="22"/>
        </w:rPr>
      </w:pPr>
      <w:r w:rsidRPr="00321F80">
        <w:rPr>
          <w:sz w:val="22"/>
          <w:szCs w:val="22"/>
        </w:rPr>
        <w:t xml:space="preserve">uprzątnięcia wszystkich zanieczyszczeń po wykonanych pracach należy dokonywać na bieżąco w dniu wykonywania prac a materiał wywieźć poza tereny administrowane </w:t>
      </w:r>
      <w:r w:rsidRPr="00321F80">
        <w:rPr>
          <w:sz w:val="22"/>
          <w:szCs w:val="22"/>
        </w:rPr>
        <w:br/>
        <w:t>i zarządzane przez Uniwersytet</w:t>
      </w:r>
      <w:r w:rsidRPr="00C27645">
        <w:rPr>
          <w:sz w:val="22"/>
          <w:szCs w:val="22"/>
        </w:rPr>
        <w:t xml:space="preserve"> Jagielloński,</w:t>
      </w:r>
    </w:p>
    <w:p w14:paraId="5FCB9D44" w14:textId="77777777" w:rsidR="00C16547" w:rsidRPr="00C27645" w:rsidRDefault="009D0AFE">
      <w:pPr>
        <w:pStyle w:val="Akapitzlist"/>
        <w:numPr>
          <w:ilvl w:val="2"/>
          <w:numId w:val="85"/>
        </w:numPr>
        <w:rPr>
          <w:sz w:val="22"/>
          <w:szCs w:val="22"/>
        </w:rPr>
      </w:pPr>
      <w:r w:rsidRPr="00C27645">
        <w:rPr>
          <w:sz w:val="22"/>
          <w:szCs w:val="22"/>
        </w:rPr>
        <w:lastRenderedPageBreak/>
        <w:t>usuwania szkód wynikłych w czasie wykonywania usługi, jak również za wszelkie zdarzenia powstałe z tej przyczyny odpowiedzialny jest Wykonawca prac od dnia otrzymania zlecenia do dnia odebrania prac przez Zamawiającego,</w:t>
      </w:r>
    </w:p>
    <w:p w14:paraId="4EF6E161" w14:textId="77777777" w:rsidR="00C16547" w:rsidRPr="00C27645" w:rsidRDefault="009D0AFE">
      <w:pPr>
        <w:pStyle w:val="Akapitzlist"/>
        <w:numPr>
          <w:ilvl w:val="2"/>
          <w:numId w:val="85"/>
        </w:numPr>
        <w:rPr>
          <w:sz w:val="22"/>
          <w:szCs w:val="22"/>
        </w:rPr>
      </w:pPr>
      <w:r w:rsidRPr="00C27645">
        <w:rPr>
          <w:sz w:val="22"/>
          <w:szCs w:val="22"/>
        </w:rPr>
        <w:t>ponoszenia odpowiedzialność wobec Zamawiającego lub osób trzecich za szkody powstałe w wyniku niewykonania lub niewłaściwego wykonania usługi, a także za szkody wyrządzone przez pracowników Wykonawcy oraz osoby trzecie w przypadku nie dołożenia przez Wykonawcę należytej staranności przy wykonywaniu przedmiotu zamówienia,</w:t>
      </w:r>
    </w:p>
    <w:p w14:paraId="1AFEAF37" w14:textId="29203E84" w:rsidR="00C16547" w:rsidRPr="00C27645" w:rsidRDefault="009D0AFE">
      <w:pPr>
        <w:pStyle w:val="Akapitzlist"/>
        <w:numPr>
          <w:ilvl w:val="2"/>
          <w:numId w:val="85"/>
        </w:numPr>
        <w:rPr>
          <w:sz w:val="22"/>
          <w:szCs w:val="22"/>
        </w:rPr>
      </w:pPr>
      <w:r w:rsidRPr="00C27645">
        <w:rPr>
          <w:sz w:val="22"/>
          <w:szCs w:val="22"/>
        </w:rPr>
        <w:t xml:space="preserve">przedstawienia w terminie 7 dni licząc od dnia zawarcia </w:t>
      </w:r>
      <w:r w:rsidR="00B11CE8">
        <w:rPr>
          <w:sz w:val="22"/>
          <w:szCs w:val="22"/>
        </w:rPr>
        <w:t>Umow</w:t>
      </w:r>
      <w:r w:rsidRPr="00C27645">
        <w:rPr>
          <w:sz w:val="22"/>
          <w:szCs w:val="22"/>
        </w:rPr>
        <w:t xml:space="preserve">y Zamawiającemu dowodu zawarcia </w:t>
      </w:r>
      <w:r w:rsidR="00B11CE8">
        <w:rPr>
          <w:sz w:val="22"/>
          <w:szCs w:val="22"/>
        </w:rPr>
        <w:t>Umow</w:t>
      </w:r>
      <w:r w:rsidRPr="00C27645">
        <w:rPr>
          <w:sz w:val="22"/>
          <w:szCs w:val="22"/>
        </w:rPr>
        <w:t xml:space="preserve">y ubezpieczenia odpowiedzialności cywilnej oraz dowodu opłacenia składki. Jeżeli okres ubezpieczenia będzie krótszy niż okres trwania zamówienia, Wykonawca zobowiązany jest do przedłużenia ubezpieczenia i przedłożenia Zamawiającemu dokumentów, o których mowa w niniejszym punkcie w terminie 7 dni od dnia ich wejścia w życie. Wykonawca zobowiązany jest do informowania Zamawiającego o wszelkich zmianach treści zawartej </w:t>
      </w:r>
      <w:r w:rsidR="00B11CE8">
        <w:rPr>
          <w:sz w:val="22"/>
          <w:szCs w:val="22"/>
        </w:rPr>
        <w:t>Umow</w:t>
      </w:r>
      <w:r w:rsidRPr="00C27645">
        <w:rPr>
          <w:sz w:val="22"/>
          <w:szCs w:val="22"/>
        </w:rPr>
        <w:t xml:space="preserve">y ubezpieczenia, o której mowa powyżej, w terminie 5 dni roboczych od dnia ich wejścia w życie. Posiadania przez cały okres realizacji zamówienia ubezpieczenia odpowiedzialności cywilnej w zakresie prowadzonej działalności gospodarczej. Posiadania ubezpieczenia od odpowiedzialności cywilnej, na sumę ubezpieczenia nie mniejszą niż kwota będąca wartością brutto </w:t>
      </w:r>
      <w:r w:rsidR="00B11CE8">
        <w:rPr>
          <w:sz w:val="22"/>
          <w:szCs w:val="22"/>
        </w:rPr>
        <w:t>Umow</w:t>
      </w:r>
      <w:r w:rsidRPr="00C27645">
        <w:rPr>
          <w:sz w:val="22"/>
          <w:szCs w:val="22"/>
        </w:rPr>
        <w:t>y, z rozszerzeniem o odpowiedzialność cywilną za szkody wyrządzone przez</w:t>
      </w:r>
      <w:r w:rsidR="00C16547" w:rsidRPr="00C27645">
        <w:rPr>
          <w:sz w:val="22"/>
          <w:szCs w:val="22"/>
        </w:rPr>
        <w:t xml:space="preserve"> </w:t>
      </w:r>
      <w:r w:rsidRPr="00C27645">
        <w:rPr>
          <w:sz w:val="22"/>
          <w:szCs w:val="22"/>
        </w:rPr>
        <w:t>Podwykonawców (jeżeli Wykonawca będzie korzystał z Podwykonawców),</w:t>
      </w:r>
    </w:p>
    <w:p w14:paraId="11FD981F" w14:textId="4AF7AEEE" w:rsidR="009D0AFE" w:rsidRPr="00C27645" w:rsidRDefault="009D0AFE">
      <w:pPr>
        <w:pStyle w:val="Akapitzlist"/>
        <w:numPr>
          <w:ilvl w:val="2"/>
          <w:numId w:val="85"/>
        </w:numPr>
        <w:rPr>
          <w:sz w:val="22"/>
          <w:szCs w:val="22"/>
        </w:rPr>
      </w:pPr>
      <w:r w:rsidRPr="00C27645">
        <w:rPr>
          <w:sz w:val="22"/>
          <w:szCs w:val="22"/>
        </w:rPr>
        <w:t>w przypadku zniszczenia lub uszkodzenia w toku realizacji zamówienia ciągów pieszych, elementów małej architektury tj. ławki, kosze na odpady, donice, barierki ochronne, tablice informacyjne itp. lub drzew i krzewów, Wykonawca zobowiązany jest do naprawienia tych elementów i doprowadzenia ich do stanu poprzedniego, a w przypadku zieleni do jej odtworzenia.</w:t>
      </w:r>
    </w:p>
    <w:p w14:paraId="6926B195" w14:textId="77777777" w:rsidR="008036EE" w:rsidRPr="00350536" w:rsidRDefault="008036EE" w:rsidP="008036EE">
      <w:pPr>
        <w:spacing w:after="160" w:line="256" w:lineRule="auto"/>
        <w:rPr>
          <w:b/>
          <w:bCs/>
          <w:sz w:val="22"/>
          <w:szCs w:val="22"/>
          <w:highlight w:val="yellow"/>
        </w:rPr>
      </w:pPr>
    </w:p>
    <w:p w14:paraId="3A2A5475" w14:textId="473AD62E" w:rsidR="00FD4593" w:rsidRPr="00C27645" w:rsidRDefault="009C79A5" w:rsidP="008644DC">
      <w:pPr>
        <w:pStyle w:val="Akapitzlist"/>
        <w:numPr>
          <w:ilvl w:val="0"/>
          <w:numId w:val="75"/>
        </w:numPr>
        <w:tabs>
          <w:tab w:val="left" w:pos="1276"/>
        </w:tabs>
        <w:spacing w:line="360" w:lineRule="auto"/>
        <w:jc w:val="left"/>
        <w:rPr>
          <w:b/>
          <w:bCs/>
          <w:sz w:val="22"/>
          <w:szCs w:val="22"/>
        </w:rPr>
      </w:pPr>
      <w:r w:rsidRPr="00C27645">
        <w:rPr>
          <w:b/>
          <w:bCs/>
          <w:sz w:val="22"/>
          <w:szCs w:val="22"/>
        </w:rPr>
        <w:t>Wymagania dotyczące zatrudnienia</w:t>
      </w:r>
      <w:r w:rsidR="00411ABE" w:rsidRPr="00C27645">
        <w:rPr>
          <w:b/>
          <w:bCs/>
          <w:sz w:val="22"/>
          <w:szCs w:val="22"/>
        </w:rPr>
        <w:t>:</w:t>
      </w:r>
    </w:p>
    <w:p w14:paraId="293CA33E" w14:textId="7F336C17" w:rsidR="005E7DA3" w:rsidRPr="00C27645" w:rsidRDefault="005E7DA3" w:rsidP="005E7DA3">
      <w:pPr>
        <w:pStyle w:val="Akapitzlist"/>
        <w:numPr>
          <w:ilvl w:val="0"/>
          <w:numId w:val="0"/>
        </w:numPr>
        <w:tabs>
          <w:tab w:val="left" w:pos="1276"/>
        </w:tabs>
        <w:spacing w:line="360" w:lineRule="auto"/>
        <w:ind w:left="502"/>
        <w:jc w:val="left"/>
        <w:rPr>
          <w:b/>
          <w:bCs/>
          <w:sz w:val="22"/>
          <w:szCs w:val="22"/>
        </w:rPr>
      </w:pPr>
      <w:r w:rsidRPr="00C27645">
        <w:rPr>
          <w:b/>
          <w:bCs/>
          <w:sz w:val="22"/>
          <w:szCs w:val="22"/>
        </w:rPr>
        <w:t xml:space="preserve">Etap I </w:t>
      </w:r>
      <w:proofErr w:type="spellStart"/>
      <w:r w:rsidRPr="00C27645">
        <w:rPr>
          <w:b/>
          <w:bCs/>
          <w:sz w:val="22"/>
          <w:szCs w:val="22"/>
        </w:rPr>
        <w:t>i</w:t>
      </w:r>
      <w:proofErr w:type="spellEnd"/>
      <w:r w:rsidRPr="00C27645">
        <w:rPr>
          <w:b/>
          <w:bCs/>
          <w:sz w:val="22"/>
          <w:szCs w:val="22"/>
        </w:rPr>
        <w:t xml:space="preserve"> Etap II</w:t>
      </w:r>
    </w:p>
    <w:p w14:paraId="0BBCB899" w14:textId="5EB5BAB3" w:rsidR="00662B49" w:rsidRPr="00C27645" w:rsidRDefault="00FD4593" w:rsidP="008644DC">
      <w:pPr>
        <w:pStyle w:val="Akapitzlist"/>
        <w:numPr>
          <w:ilvl w:val="6"/>
          <w:numId w:val="50"/>
        </w:numPr>
        <w:tabs>
          <w:tab w:val="left" w:pos="426"/>
        </w:tabs>
        <w:spacing w:after="200"/>
        <w:ind w:left="567" w:hanging="141"/>
        <w:rPr>
          <w:sz w:val="22"/>
          <w:szCs w:val="22"/>
        </w:rPr>
      </w:pPr>
      <w:r w:rsidRPr="00C27645">
        <w:rPr>
          <w:sz w:val="22"/>
          <w:szCs w:val="22"/>
        </w:rPr>
        <w:t>Zamawiający wymaga, aby osoby realizujące usługę objętą przedmiotem zamówienia były zatrudnione przez Wykonawcę jako jego pracownicy w rozumieniu przepisów ustawy z dnia 26 czerwca 1974 r. – Kodeks pracy (t. j. Dz.U. 20</w:t>
      </w:r>
      <w:r w:rsidR="009C79A5" w:rsidRPr="00C27645">
        <w:rPr>
          <w:sz w:val="22"/>
          <w:szCs w:val="22"/>
        </w:rPr>
        <w:t>2</w:t>
      </w:r>
      <w:r w:rsidR="000026DA">
        <w:rPr>
          <w:sz w:val="22"/>
          <w:szCs w:val="22"/>
        </w:rPr>
        <w:t>3</w:t>
      </w:r>
      <w:r w:rsidR="007E2F2B" w:rsidRPr="00C27645">
        <w:rPr>
          <w:sz w:val="22"/>
          <w:szCs w:val="22"/>
        </w:rPr>
        <w:t xml:space="preserve"> </w:t>
      </w:r>
      <w:r w:rsidRPr="00C27645">
        <w:rPr>
          <w:sz w:val="22"/>
          <w:szCs w:val="22"/>
        </w:rPr>
        <w:t xml:space="preserve">poz. </w:t>
      </w:r>
      <w:r w:rsidR="007E2F2B" w:rsidRPr="00C27645">
        <w:rPr>
          <w:sz w:val="22"/>
          <w:szCs w:val="22"/>
        </w:rPr>
        <w:t>1</w:t>
      </w:r>
      <w:r w:rsidR="000026DA">
        <w:rPr>
          <w:sz w:val="22"/>
          <w:szCs w:val="22"/>
        </w:rPr>
        <w:t>465</w:t>
      </w:r>
      <w:r w:rsidR="007E2F2B" w:rsidRPr="00C27645">
        <w:rPr>
          <w:sz w:val="22"/>
          <w:szCs w:val="22"/>
        </w:rPr>
        <w:t xml:space="preserve"> ze zm.</w:t>
      </w:r>
      <w:r w:rsidRPr="00C27645">
        <w:rPr>
          <w:sz w:val="22"/>
          <w:szCs w:val="22"/>
        </w:rPr>
        <w:t>), na odpowiednim do rodzaju ich pracy stanowisku, co najmniej przez okres realizacji przedmiotu zamówienia</w:t>
      </w:r>
      <w:r w:rsidR="00CC4B7A" w:rsidRPr="00C27645">
        <w:rPr>
          <w:sz w:val="22"/>
          <w:szCs w:val="22"/>
        </w:rPr>
        <w:t>;</w:t>
      </w:r>
    </w:p>
    <w:p w14:paraId="24A97877" w14:textId="550B29F7" w:rsidR="00FD4593" w:rsidRPr="00C27645" w:rsidRDefault="00FD4593" w:rsidP="008644DC">
      <w:pPr>
        <w:pStyle w:val="Akapitzlist"/>
        <w:numPr>
          <w:ilvl w:val="6"/>
          <w:numId w:val="50"/>
        </w:numPr>
        <w:ind w:left="567" w:hanging="141"/>
        <w:rPr>
          <w:sz w:val="22"/>
          <w:szCs w:val="22"/>
        </w:rPr>
      </w:pPr>
      <w:r w:rsidRPr="00C27645">
        <w:rPr>
          <w:sz w:val="22"/>
          <w:szCs w:val="22"/>
        </w:rPr>
        <w:t xml:space="preserve">W trakcie realizacji zamówienia zamawiający uprawniony jest do wykonywania czynności kontrolnych wobec wykonawcy odnośnie spełniania przez wykonawcę lub podwykonawcę wymogu zatrudnienia na podstawie </w:t>
      </w:r>
      <w:r w:rsidR="00B11CE8">
        <w:rPr>
          <w:sz w:val="22"/>
          <w:szCs w:val="22"/>
        </w:rPr>
        <w:t>Umow</w:t>
      </w:r>
      <w:r w:rsidRPr="00C27645">
        <w:rPr>
          <w:sz w:val="22"/>
          <w:szCs w:val="22"/>
        </w:rPr>
        <w:t xml:space="preserve">y. Zamawiający uprawniony jest w szczególności do: </w:t>
      </w:r>
    </w:p>
    <w:p w14:paraId="19905B0A" w14:textId="373788D7" w:rsidR="001553A9" w:rsidRPr="00C27645" w:rsidRDefault="00FD4593" w:rsidP="008644DC">
      <w:pPr>
        <w:widowControl/>
        <w:numPr>
          <w:ilvl w:val="0"/>
          <w:numId w:val="42"/>
        </w:numPr>
        <w:suppressAutoHyphens w:val="0"/>
        <w:ind w:left="993" w:hanging="426"/>
        <w:jc w:val="both"/>
        <w:rPr>
          <w:sz w:val="22"/>
          <w:szCs w:val="22"/>
        </w:rPr>
      </w:pPr>
      <w:r w:rsidRPr="00C27645">
        <w:rPr>
          <w:sz w:val="22"/>
          <w:szCs w:val="22"/>
        </w:rPr>
        <w:t>żądania oświadczeń i dokumentów w zakresie potwierdzenia spełniania ww. wymogów i dokonywania ich oceny,</w:t>
      </w:r>
    </w:p>
    <w:p w14:paraId="352E9D72" w14:textId="77777777" w:rsidR="001553A9" w:rsidRPr="00C27645" w:rsidRDefault="00FD4593" w:rsidP="008644DC">
      <w:pPr>
        <w:widowControl/>
        <w:numPr>
          <w:ilvl w:val="0"/>
          <w:numId w:val="42"/>
        </w:numPr>
        <w:suppressAutoHyphens w:val="0"/>
        <w:ind w:left="993" w:hanging="426"/>
        <w:jc w:val="both"/>
        <w:rPr>
          <w:sz w:val="22"/>
          <w:szCs w:val="22"/>
        </w:rPr>
      </w:pPr>
      <w:r w:rsidRPr="00C27645">
        <w:rPr>
          <w:sz w:val="22"/>
          <w:szCs w:val="22"/>
        </w:rPr>
        <w:t>żądania wyjaśnień w przypadku wątpliwości w zakresie potwierdzenia spełniania ww. wymogów,</w:t>
      </w:r>
    </w:p>
    <w:p w14:paraId="37728E8F" w14:textId="0028B82F" w:rsidR="00662B49" w:rsidRPr="00C27645" w:rsidRDefault="00FD4593" w:rsidP="008644DC">
      <w:pPr>
        <w:widowControl/>
        <w:numPr>
          <w:ilvl w:val="0"/>
          <w:numId w:val="42"/>
        </w:numPr>
        <w:suppressAutoHyphens w:val="0"/>
        <w:ind w:left="993" w:hanging="426"/>
        <w:jc w:val="both"/>
        <w:rPr>
          <w:sz w:val="22"/>
          <w:szCs w:val="22"/>
        </w:rPr>
      </w:pPr>
      <w:r w:rsidRPr="00C27645">
        <w:rPr>
          <w:sz w:val="22"/>
          <w:szCs w:val="22"/>
        </w:rPr>
        <w:t>przeprowadzania kontroli na miejscu wykonywania świadczenia.</w:t>
      </w:r>
    </w:p>
    <w:p w14:paraId="15B00810" w14:textId="2855C4AB" w:rsidR="00FD4593" w:rsidRPr="00C27645" w:rsidRDefault="00FD4593" w:rsidP="008644DC">
      <w:pPr>
        <w:pStyle w:val="Akapitzlist"/>
        <w:numPr>
          <w:ilvl w:val="0"/>
          <w:numId w:val="76"/>
        </w:numPr>
        <w:rPr>
          <w:sz w:val="22"/>
          <w:szCs w:val="22"/>
        </w:rPr>
      </w:pPr>
      <w:r w:rsidRPr="00C27645">
        <w:rPr>
          <w:sz w:val="22"/>
          <w:szCs w:val="22"/>
        </w:rPr>
        <w:t xml:space="preserve">W trakcie realizacji zamówienia na każde wezwanie zamawiającego w wyznaczonym w tym wezwaniu terminie wykonawca przedłoży zamawiającemu wskazane w tym wezwaniu dowody w celu potwierdzenia spełnienia wymogu zatrudnienia na podstawie </w:t>
      </w:r>
      <w:r w:rsidR="00B11CE8">
        <w:rPr>
          <w:sz w:val="22"/>
          <w:szCs w:val="22"/>
        </w:rPr>
        <w:t>Umow</w:t>
      </w:r>
      <w:r w:rsidRPr="00C27645">
        <w:rPr>
          <w:sz w:val="22"/>
          <w:szCs w:val="22"/>
        </w:rPr>
        <w:t>y o pracę przez wykonawcę lub podwykonawcę osób wykonujących) czynności w trakcie realizacji zamówienia. Dowodami tymi mogą być w szczególności:</w:t>
      </w:r>
    </w:p>
    <w:p w14:paraId="40F2C1A6" w14:textId="328ADE35" w:rsidR="00E6624A" w:rsidRPr="00C27645" w:rsidRDefault="00E6624A" w:rsidP="008644DC">
      <w:pPr>
        <w:widowControl/>
        <w:numPr>
          <w:ilvl w:val="0"/>
          <w:numId w:val="43"/>
        </w:numPr>
        <w:suppressAutoHyphens w:val="0"/>
        <w:jc w:val="both"/>
        <w:rPr>
          <w:sz w:val="22"/>
          <w:szCs w:val="22"/>
        </w:rPr>
      </w:pPr>
      <w:r w:rsidRPr="00C27645">
        <w:rPr>
          <w:sz w:val="22"/>
          <w:szCs w:val="22"/>
        </w:rPr>
        <w:t xml:space="preserve">oświadczenie Wykonawcy lub Podwykonawcy o zatrudnieniu na podstawie </w:t>
      </w:r>
      <w:r w:rsidR="00B11CE8">
        <w:rPr>
          <w:sz w:val="22"/>
          <w:szCs w:val="22"/>
        </w:rPr>
        <w:t>Umow</w:t>
      </w:r>
      <w:r w:rsidRPr="00C27645">
        <w:rPr>
          <w:sz w:val="22"/>
          <w:szCs w:val="22"/>
        </w:rPr>
        <w:t xml:space="preserve">y pracę osób wykonujących czynności, których dotyczy wezwanie Zamawiającego. Oświadczenie to powinno zawierać w szczególności: dokładne określenie podmiotu składającego oświadczenie, datę złożenia oświadczenia, wskazanie, że objęte </w:t>
      </w:r>
      <w:r w:rsidRPr="00C27645">
        <w:rPr>
          <w:sz w:val="22"/>
          <w:szCs w:val="22"/>
        </w:rPr>
        <w:lastRenderedPageBreak/>
        <w:t xml:space="preserve">wezwaniem czynności wykonują osoby zatrudnione na podstawie </w:t>
      </w:r>
      <w:r w:rsidR="00B11CE8">
        <w:rPr>
          <w:sz w:val="22"/>
          <w:szCs w:val="22"/>
        </w:rPr>
        <w:t>Umow</w:t>
      </w:r>
      <w:r w:rsidRPr="00C27645">
        <w:rPr>
          <w:sz w:val="22"/>
          <w:szCs w:val="22"/>
        </w:rPr>
        <w:t>y o pracę wraz ze wskazaniem liczby tych osób, imion i</w:t>
      </w:r>
      <w:r w:rsidR="00411ABE" w:rsidRPr="00C27645">
        <w:rPr>
          <w:sz w:val="22"/>
          <w:szCs w:val="22"/>
        </w:rPr>
        <w:t> </w:t>
      </w:r>
      <w:r w:rsidRPr="00C27645">
        <w:rPr>
          <w:sz w:val="22"/>
          <w:szCs w:val="22"/>
        </w:rPr>
        <w:t xml:space="preserve">nazwisk tych osób, rodzaju </w:t>
      </w:r>
      <w:r w:rsidR="00B11CE8">
        <w:rPr>
          <w:sz w:val="22"/>
          <w:szCs w:val="22"/>
        </w:rPr>
        <w:t>Umow</w:t>
      </w:r>
      <w:r w:rsidRPr="00C27645">
        <w:rPr>
          <w:sz w:val="22"/>
          <w:szCs w:val="22"/>
        </w:rPr>
        <w:t>y o pracę i wymiaru etatu oraz podpis osoby uprawnionej do złożenia oświadczenia w imieniu wykonawcy lub podwykonawcy;</w:t>
      </w:r>
    </w:p>
    <w:p w14:paraId="481A70DF" w14:textId="075BF29A" w:rsidR="00E6624A" w:rsidRPr="00C27645" w:rsidRDefault="00E6624A" w:rsidP="008644DC">
      <w:pPr>
        <w:widowControl/>
        <w:numPr>
          <w:ilvl w:val="0"/>
          <w:numId w:val="43"/>
        </w:numPr>
        <w:suppressAutoHyphens w:val="0"/>
        <w:jc w:val="both"/>
        <w:rPr>
          <w:sz w:val="22"/>
          <w:szCs w:val="22"/>
        </w:rPr>
      </w:pPr>
      <w:r w:rsidRPr="00C27645">
        <w:rPr>
          <w:sz w:val="22"/>
          <w:szCs w:val="22"/>
        </w:rPr>
        <w:t xml:space="preserve">oświadczenie/oświadczenia zatrudnionych na podstawie </w:t>
      </w:r>
      <w:r w:rsidR="00B11CE8">
        <w:rPr>
          <w:sz w:val="22"/>
          <w:szCs w:val="22"/>
        </w:rPr>
        <w:t>Umow</w:t>
      </w:r>
      <w:r w:rsidRPr="00C27645">
        <w:rPr>
          <w:sz w:val="22"/>
          <w:szCs w:val="22"/>
        </w:rPr>
        <w:t xml:space="preserve">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w:t>
      </w:r>
      <w:r w:rsidR="00B11CE8">
        <w:rPr>
          <w:sz w:val="22"/>
          <w:szCs w:val="22"/>
        </w:rPr>
        <w:t>Umow</w:t>
      </w:r>
      <w:r w:rsidRPr="00C27645">
        <w:rPr>
          <w:sz w:val="22"/>
          <w:szCs w:val="22"/>
        </w:rPr>
        <w:t xml:space="preserve">y o pracę, rodzaju </w:t>
      </w:r>
      <w:r w:rsidR="00B11CE8">
        <w:rPr>
          <w:sz w:val="22"/>
          <w:szCs w:val="22"/>
        </w:rPr>
        <w:t>Umow</w:t>
      </w:r>
      <w:r w:rsidRPr="00C27645">
        <w:rPr>
          <w:sz w:val="22"/>
          <w:szCs w:val="22"/>
        </w:rPr>
        <w:t xml:space="preserve">y, datę zawarcia </w:t>
      </w:r>
      <w:r w:rsidR="00B11CE8">
        <w:rPr>
          <w:sz w:val="22"/>
          <w:szCs w:val="22"/>
        </w:rPr>
        <w:t>Umow</w:t>
      </w:r>
      <w:r w:rsidRPr="00C27645">
        <w:rPr>
          <w:sz w:val="22"/>
          <w:szCs w:val="22"/>
        </w:rPr>
        <w:t>y o pracę, zakres obowiązków tej osoby jako pracownika oraz czytelny podpis osoby składającej oświadczenie</w:t>
      </w:r>
    </w:p>
    <w:p w14:paraId="4ECDF391" w14:textId="0B475315" w:rsidR="00E6624A" w:rsidRPr="00C27645" w:rsidRDefault="00E6624A" w:rsidP="008644DC">
      <w:pPr>
        <w:widowControl/>
        <w:numPr>
          <w:ilvl w:val="0"/>
          <w:numId w:val="43"/>
        </w:numPr>
        <w:suppressAutoHyphens w:val="0"/>
        <w:jc w:val="both"/>
        <w:rPr>
          <w:sz w:val="22"/>
          <w:szCs w:val="22"/>
        </w:rPr>
      </w:pPr>
      <w:r w:rsidRPr="00C27645">
        <w:rPr>
          <w:sz w:val="22"/>
          <w:szCs w:val="22"/>
        </w:rPr>
        <w:t xml:space="preserve">poświadczona za zgodność z oryginałem odpowiednio przez Wykonawcę lub Podwykonawcę kopia </w:t>
      </w:r>
      <w:r w:rsidR="00B11CE8">
        <w:rPr>
          <w:sz w:val="22"/>
          <w:szCs w:val="22"/>
        </w:rPr>
        <w:t>Umow</w:t>
      </w:r>
      <w:r w:rsidRPr="00C27645">
        <w:rPr>
          <w:sz w:val="22"/>
          <w:szCs w:val="22"/>
        </w:rPr>
        <w:t xml:space="preserve">y/umów o pracę osób wykonujących w trakcie realizacji zamówienia czynności, których dotyczy ww. oświadczenie Wykonawcy lub Podwykonawcy (wraz z dokumentem regulującym zakres obowiązków, jeżeli został sporządzony). Kopia </w:t>
      </w:r>
      <w:r w:rsidR="00B11CE8">
        <w:rPr>
          <w:sz w:val="22"/>
          <w:szCs w:val="22"/>
        </w:rPr>
        <w:t>Umow</w:t>
      </w:r>
      <w:r w:rsidRPr="00C27645">
        <w:rPr>
          <w:sz w:val="22"/>
          <w:szCs w:val="22"/>
        </w:rPr>
        <w:t>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w:t>
      </w:r>
      <w:r w:rsidR="00411ABE" w:rsidRPr="00C27645">
        <w:rPr>
          <w:sz w:val="22"/>
          <w:szCs w:val="22"/>
        </w:rPr>
        <w:t> </w:t>
      </w:r>
      <w:r w:rsidRPr="00C27645">
        <w:rPr>
          <w:sz w:val="22"/>
          <w:szCs w:val="22"/>
        </w:rPr>
        <w:t xml:space="preserve">dnia 27 kwietnia 2016 r. </w:t>
      </w:r>
      <w:r w:rsidR="005E3062" w:rsidRPr="00C27645">
        <w:rPr>
          <w:sz w:val="22"/>
          <w:szCs w:val="22"/>
        </w:rPr>
        <w:t>w</w:t>
      </w:r>
      <w:r w:rsidRPr="00C27645">
        <w:rPr>
          <w:sz w:val="22"/>
          <w:szCs w:val="22"/>
        </w:rPr>
        <w:t xml:space="preserve"> sprawie ochrony osób fizycznych w związku z</w:t>
      </w:r>
      <w:r w:rsidR="00411ABE" w:rsidRPr="00C27645">
        <w:rPr>
          <w:sz w:val="22"/>
          <w:szCs w:val="22"/>
        </w:rPr>
        <w:t> </w:t>
      </w:r>
      <w:r w:rsidRPr="00C27645">
        <w:rPr>
          <w:sz w:val="22"/>
          <w:szCs w:val="22"/>
        </w:rPr>
        <w:t xml:space="preserve">przetwarzaniem danych osobowych i w sprawie swobodnego przepływu takich danych oraz uchylenia dyrektywy 95/46/WE (t. j. Dz. Urz. UE L 2016 Nr 119 str. 1 ze zm.), za wyjątkiem danych obejmujących imię i nazwisko pracownika, datę zawarcia </w:t>
      </w:r>
      <w:r w:rsidR="00B11CE8">
        <w:rPr>
          <w:sz w:val="22"/>
          <w:szCs w:val="22"/>
        </w:rPr>
        <w:t>Umow</w:t>
      </w:r>
      <w:r w:rsidRPr="00C27645">
        <w:rPr>
          <w:sz w:val="22"/>
          <w:szCs w:val="22"/>
        </w:rPr>
        <w:t xml:space="preserve">y, rodzaj </w:t>
      </w:r>
      <w:r w:rsidR="00B11CE8">
        <w:rPr>
          <w:sz w:val="22"/>
          <w:szCs w:val="22"/>
        </w:rPr>
        <w:t>Umow</w:t>
      </w:r>
      <w:r w:rsidRPr="00C27645">
        <w:rPr>
          <w:sz w:val="22"/>
          <w:szCs w:val="22"/>
        </w:rPr>
        <w:t xml:space="preserve">y o pracę zgodnie z art. 25 § 1 Kodeksu pracy oraz wymiaru czasu pracy tej osoby, to jest wszelkich informacji dotyczących zidentyfikowanej lub możliwej do zidentyfikowania osoby fizycznej. </w:t>
      </w:r>
    </w:p>
    <w:p w14:paraId="4E05F105" w14:textId="4A4B0A85" w:rsidR="00E6624A" w:rsidRPr="00C27645" w:rsidRDefault="00E6624A" w:rsidP="008644DC">
      <w:pPr>
        <w:widowControl/>
        <w:numPr>
          <w:ilvl w:val="0"/>
          <w:numId w:val="43"/>
        </w:numPr>
        <w:suppressAutoHyphens w:val="0"/>
        <w:jc w:val="both"/>
        <w:rPr>
          <w:sz w:val="22"/>
          <w:szCs w:val="22"/>
        </w:rPr>
      </w:pPr>
      <w:r w:rsidRPr="00C27645">
        <w:rPr>
          <w:sz w:val="22"/>
          <w:szCs w:val="22"/>
        </w:rPr>
        <w:t xml:space="preserve">inne dokumenty, zawierające informacje niezbędne do weryfikacji zatrudnienia na podstawie </w:t>
      </w:r>
      <w:r w:rsidR="00B11CE8">
        <w:rPr>
          <w:sz w:val="22"/>
          <w:szCs w:val="22"/>
        </w:rPr>
        <w:t>Umow</w:t>
      </w:r>
      <w:r w:rsidRPr="00C27645">
        <w:rPr>
          <w:sz w:val="22"/>
          <w:szCs w:val="22"/>
        </w:rPr>
        <w:t>y o pracę, w tym w szczególności:</w:t>
      </w:r>
    </w:p>
    <w:p w14:paraId="54FC2382" w14:textId="052C0FE1" w:rsidR="00E6624A" w:rsidRPr="00C27645" w:rsidRDefault="00E6624A" w:rsidP="00FD6504">
      <w:pPr>
        <w:widowControl/>
        <w:suppressAutoHyphens w:val="0"/>
        <w:ind w:left="1440"/>
        <w:jc w:val="both"/>
        <w:rPr>
          <w:sz w:val="22"/>
          <w:szCs w:val="22"/>
        </w:rPr>
      </w:pPr>
      <w:r w:rsidRPr="00C27645">
        <w:rPr>
          <w:sz w:val="22"/>
          <w:szCs w:val="22"/>
        </w:rPr>
        <w:t xml:space="preserve">- imię i nazwisko zatrudnionego pracownika, datę zawarcia </w:t>
      </w:r>
      <w:r w:rsidR="00B11CE8">
        <w:rPr>
          <w:sz w:val="22"/>
          <w:szCs w:val="22"/>
        </w:rPr>
        <w:t>Umow</w:t>
      </w:r>
      <w:r w:rsidRPr="00C27645">
        <w:rPr>
          <w:sz w:val="22"/>
          <w:szCs w:val="22"/>
        </w:rPr>
        <w:t xml:space="preserve">y o pracę, rodzaj </w:t>
      </w:r>
      <w:r w:rsidR="00B11CE8">
        <w:rPr>
          <w:sz w:val="22"/>
          <w:szCs w:val="22"/>
        </w:rPr>
        <w:t>Umow</w:t>
      </w:r>
      <w:r w:rsidRPr="00C27645">
        <w:rPr>
          <w:sz w:val="22"/>
          <w:szCs w:val="22"/>
        </w:rPr>
        <w:t xml:space="preserve">y o pracę i zakres obowiązków pracownika, </w:t>
      </w:r>
    </w:p>
    <w:p w14:paraId="67EB1222" w14:textId="514D0A32" w:rsidR="00E6624A" w:rsidRPr="00C27645" w:rsidRDefault="00E6624A" w:rsidP="00FD6504">
      <w:pPr>
        <w:widowControl/>
        <w:suppressAutoHyphens w:val="0"/>
        <w:ind w:left="1440"/>
        <w:jc w:val="both"/>
        <w:rPr>
          <w:sz w:val="22"/>
          <w:szCs w:val="22"/>
        </w:rPr>
      </w:pPr>
      <w:r w:rsidRPr="00C27645">
        <w:rPr>
          <w:sz w:val="22"/>
          <w:szCs w:val="22"/>
        </w:rPr>
        <w:t>-</w:t>
      </w:r>
      <w:r w:rsidR="00A15B93" w:rsidRPr="00C27645">
        <w:rPr>
          <w:sz w:val="22"/>
          <w:szCs w:val="22"/>
        </w:rPr>
        <w:t xml:space="preserve"> </w:t>
      </w:r>
      <w:r w:rsidRPr="00C27645">
        <w:rPr>
          <w:sz w:val="22"/>
          <w:szCs w:val="22"/>
        </w:rPr>
        <w:t>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p>
    <w:p w14:paraId="40238F5F" w14:textId="3A516146" w:rsidR="00E6624A" w:rsidRPr="00C27645" w:rsidRDefault="00E6624A" w:rsidP="00FD6504">
      <w:pPr>
        <w:widowControl/>
        <w:suppressAutoHyphens w:val="0"/>
        <w:ind w:left="1440"/>
        <w:jc w:val="both"/>
        <w:rPr>
          <w:sz w:val="22"/>
          <w:szCs w:val="22"/>
        </w:rPr>
      </w:pPr>
      <w:r w:rsidRPr="00C27645">
        <w:rPr>
          <w:sz w:val="22"/>
          <w:szCs w:val="22"/>
        </w:rPr>
        <w:t xml:space="preserve"> - zaświadczenie właściwego oddziału ZUS, potwierdzające opłacanie przez Wykonawcę, podwykonawcę składek na ubezpieczenia społeczne i zdrowotne z tytułu zatrudnienia na podstawie umów o pracę za ostatni okres rozliczeniowy lub kopie dowodu potwierdzającego zgłoszenie pracownika do ubezpieczeń, </w:t>
      </w:r>
    </w:p>
    <w:p w14:paraId="2F40145E" w14:textId="37069732" w:rsidR="00E6624A" w:rsidRPr="00C27645" w:rsidRDefault="00E6624A" w:rsidP="00FD6504">
      <w:pPr>
        <w:widowControl/>
        <w:suppressAutoHyphens w:val="0"/>
        <w:ind w:left="1440"/>
        <w:jc w:val="both"/>
        <w:rPr>
          <w:sz w:val="22"/>
          <w:szCs w:val="22"/>
        </w:rPr>
      </w:pPr>
      <w:r w:rsidRPr="00C27645">
        <w:rPr>
          <w:sz w:val="22"/>
          <w:szCs w:val="22"/>
        </w:rPr>
        <w:t>zanonimizowane w sposób zapewniający ochronę danych osobowych pracowników</w:t>
      </w:r>
      <w:r w:rsidR="003405FC" w:rsidRPr="00C27645">
        <w:rPr>
          <w:sz w:val="22"/>
          <w:szCs w:val="22"/>
        </w:rPr>
        <w:t>.</w:t>
      </w:r>
      <w:r w:rsidRPr="00C27645">
        <w:rPr>
          <w:sz w:val="22"/>
          <w:szCs w:val="22"/>
        </w:rPr>
        <w:t xml:space="preserve"> </w:t>
      </w:r>
    </w:p>
    <w:p w14:paraId="6E8A2399" w14:textId="7820634D" w:rsidR="003D3AF2" w:rsidRPr="00C27645" w:rsidRDefault="00FD4593" w:rsidP="008644DC">
      <w:pPr>
        <w:pStyle w:val="Akapitzlist"/>
        <w:numPr>
          <w:ilvl w:val="0"/>
          <w:numId w:val="77"/>
        </w:numPr>
        <w:rPr>
          <w:sz w:val="22"/>
          <w:szCs w:val="22"/>
        </w:rPr>
      </w:pPr>
      <w:r w:rsidRPr="00C27645">
        <w:rPr>
          <w:sz w:val="22"/>
          <w:szCs w:val="22"/>
        </w:rPr>
        <w:t xml:space="preserve">Z tytułu niespełnienia przez wykonawcę lub podwykonawcę wymogu zatrudnienia na podstawie </w:t>
      </w:r>
      <w:r w:rsidR="00B11CE8">
        <w:rPr>
          <w:sz w:val="22"/>
          <w:szCs w:val="22"/>
        </w:rPr>
        <w:t>Umow</w:t>
      </w:r>
      <w:r w:rsidRPr="00C27645">
        <w:rPr>
          <w:sz w:val="22"/>
          <w:szCs w:val="22"/>
        </w:rPr>
        <w:t>y o pracę osób wykonujących</w:t>
      </w:r>
      <w:r w:rsidR="00363CB5">
        <w:rPr>
          <w:sz w:val="22"/>
          <w:szCs w:val="22"/>
        </w:rPr>
        <w:t xml:space="preserve"> </w:t>
      </w:r>
      <w:r w:rsidRPr="00C27645">
        <w:rPr>
          <w:sz w:val="22"/>
          <w:szCs w:val="22"/>
        </w:rPr>
        <w:t xml:space="preserve">czynności, zamawiający przewiduje sankcję w postaci obowiązku zapłaty przez wykonawcę kary </w:t>
      </w:r>
      <w:r w:rsidR="00B11CE8">
        <w:rPr>
          <w:sz w:val="22"/>
          <w:szCs w:val="22"/>
        </w:rPr>
        <w:t>umown</w:t>
      </w:r>
      <w:r w:rsidRPr="00C27645">
        <w:rPr>
          <w:sz w:val="22"/>
          <w:szCs w:val="22"/>
        </w:rPr>
        <w:t xml:space="preserve">ej w wysokości określonej w istotnych postanowieniach </w:t>
      </w:r>
      <w:r w:rsidR="00B11CE8">
        <w:rPr>
          <w:sz w:val="22"/>
          <w:szCs w:val="22"/>
        </w:rPr>
        <w:t>Umow</w:t>
      </w:r>
      <w:r w:rsidRPr="00C27645">
        <w:rPr>
          <w:sz w:val="22"/>
          <w:szCs w:val="22"/>
        </w:rPr>
        <w:t xml:space="preserve">y w sprawie zamówienia publicznego. Niezłożenie przez wykonawcę w wyznaczonym przez zamawiającego terminie żądanych przez zamawiającego dowodów w celu potwierdzenia spełnienia przez wykonawcę lub podwykonawcę wymogu zatrudnienia na podstawie </w:t>
      </w:r>
      <w:r w:rsidR="00B11CE8">
        <w:rPr>
          <w:sz w:val="22"/>
          <w:szCs w:val="22"/>
        </w:rPr>
        <w:t>Umow</w:t>
      </w:r>
      <w:r w:rsidRPr="00C27645">
        <w:rPr>
          <w:sz w:val="22"/>
          <w:szCs w:val="22"/>
        </w:rPr>
        <w:t xml:space="preserve">y o pracę traktowane będzie jako niespełnienie przez wykonawcę lub podwykonawcę wymogu zatrudnienia na podstawie </w:t>
      </w:r>
      <w:r w:rsidR="00B11CE8">
        <w:rPr>
          <w:sz w:val="22"/>
          <w:szCs w:val="22"/>
        </w:rPr>
        <w:t>Umow</w:t>
      </w:r>
      <w:r w:rsidRPr="00C27645">
        <w:rPr>
          <w:sz w:val="22"/>
          <w:szCs w:val="22"/>
        </w:rPr>
        <w:t xml:space="preserve">y o pracę osób wykonujących czynności. </w:t>
      </w:r>
    </w:p>
    <w:p w14:paraId="420F1E0D" w14:textId="77777777" w:rsidR="00CA767F" w:rsidRPr="00C27645" w:rsidRDefault="00FD4593" w:rsidP="008644DC">
      <w:pPr>
        <w:pStyle w:val="Akapitzlist"/>
        <w:numPr>
          <w:ilvl w:val="0"/>
          <w:numId w:val="77"/>
        </w:numPr>
        <w:rPr>
          <w:sz w:val="22"/>
          <w:szCs w:val="22"/>
        </w:rPr>
      </w:pPr>
      <w:r w:rsidRPr="00C27645">
        <w:rPr>
          <w:sz w:val="22"/>
          <w:szCs w:val="22"/>
        </w:rPr>
        <w:t>W przypadku uzasadnionych wątpliwości co do przestrzegania prawa pracy przez</w:t>
      </w:r>
      <w:r w:rsidR="003D3AF2" w:rsidRPr="00C27645">
        <w:rPr>
          <w:sz w:val="22"/>
          <w:szCs w:val="22"/>
        </w:rPr>
        <w:t xml:space="preserve"> </w:t>
      </w:r>
      <w:r w:rsidRPr="00C27645">
        <w:rPr>
          <w:sz w:val="22"/>
          <w:szCs w:val="22"/>
        </w:rPr>
        <w:t>wykonawcę lub podwykonawcę, zamawiający może zwrócić się o przeprowadzenie kontroli przez Państwową Inspekcję Pracy.</w:t>
      </w:r>
    </w:p>
    <w:p w14:paraId="0F93525E" w14:textId="0257B404" w:rsidR="006D6E53" w:rsidRDefault="006D6E53" w:rsidP="00FD6504">
      <w:pPr>
        <w:ind w:left="720" w:hanging="360"/>
        <w:rPr>
          <w:sz w:val="22"/>
          <w:szCs w:val="22"/>
        </w:rPr>
      </w:pPr>
    </w:p>
    <w:p w14:paraId="15518D5F" w14:textId="77777777" w:rsidR="00460079" w:rsidRPr="00C27645" w:rsidRDefault="00460079" w:rsidP="00FD6504">
      <w:pPr>
        <w:ind w:left="720" w:hanging="360"/>
        <w:rPr>
          <w:sz w:val="22"/>
          <w:szCs w:val="22"/>
        </w:rPr>
      </w:pPr>
    </w:p>
    <w:p w14:paraId="21CB9593" w14:textId="7248DAF9" w:rsidR="00B63566" w:rsidRPr="00C27645" w:rsidRDefault="00B63566" w:rsidP="00FD6504">
      <w:pPr>
        <w:widowControl/>
        <w:suppressAutoHyphens w:val="0"/>
        <w:jc w:val="both"/>
        <w:rPr>
          <w:b/>
          <w:bCs/>
          <w:sz w:val="22"/>
          <w:szCs w:val="22"/>
        </w:rPr>
      </w:pPr>
      <w:r w:rsidRPr="00C27645">
        <w:rPr>
          <w:b/>
          <w:bCs/>
          <w:sz w:val="22"/>
          <w:szCs w:val="22"/>
        </w:rPr>
        <w:lastRenderedPageBreak/>
        <w:t>Rozdział IV – Przedmiotowe środki dowodowe</w:t>
      </w:r>
      <w:r w:rsidR="00921962" w:rsidRPr="00C27645">
        <w:rPr>
          <w:b/>
          <w:bCs/>
          <w:sz w:val="22"/>
          <w:szCs w:val="22"/>
        </w:rPr>
        <w:t xml:space="preserve"> </w:t>
      </w:r>
    </w:p>
    <w:p w14:paraId="12E1F6E4" w14:textId="6FF2FCC0" w:rsidR="006D6E53" w:rsidRPr="00C27645" w:rsidRDefault="006B2F72" w:rsidP="006B2F72">
      <w:pPr>
        <w:pStyle w:val="Akapitzlist1"/>
        <w:ind w:left="426" w:hanging="426"/>
        <w:rPr>
          <w:rFonts w:cs="Times New Roman"/>
          <w:sz w:val="22"/>
          <w:szCs w:val="22"/>
        </w:rPr>
      </w:pPr>
      <w:r w:rsidRPr="00C27645">
        <w:rPr>
          <w:rFonts w:cs="Times New Roman"/>
          <w:sz w:val="22"/>
          <w:szCs w:val="22"/>
        </w:rPr>
        <w:t>Przedmiotowe warunki dowodowe – Zamawiający nie wymaga złożenia przedmiotowych środków dowodowych</w:t>
      </w:r>
      <w:r w:rsidR="00CB6A2D" w:rsidRPr="00C27645">
        <w:rPr>
          <w:rFonts w:cs="Times New Roman"/>
          <w:sz w:val="22"/>
          <w:szCs w:val="22"/>
        </w:rPr>
        <w:t xml:space="preserve"> wraz z ofertą.</w:t>
      </w:r>
    </w:p>
    <w:p w14:paraId="43CBA164" w14:textId="77777777" w:rsidR="006B2F72" w:rsidRPr="00350536" w:rsidRDefault="006B2F72" w:rsidP="00FD6504">
      <w:pPr>
        <w:widowControl/>
        <w:tabs>
          <w:tab w:val="num" w:pos="2880"/>
        </w:tabs>
        <w:suppressAutoHyphens w:val="0"/>
        <w:jc w:val="both"/>
        <w:rPr>
          <w:sz w:val="22"/>
          <w:szCs w:val="22"/>
          <w:highlight w:val="yellow"/>
        </w:rPr>
      </w:pPr>
    </w:p>
    <w:p w14:paraId="01C9399C" w14:textId="77777777" w:rsidR="00BE302C" w:rsidRPr="003D3CE2" w:rsidRDefault="008463F6" w:rsidP="00FD6504">
      <w:pPr>
        <w:widowControl/>
        <w:suppressAutoHyphens w:val="0"/>
        <w:jc w:val="both"/>
        <w:rPr>
          <w:b/>
          <w:bCs/>
          <w:sz w:val="22"/>
          <w:szCs w:val="22"/>
        </w:rPr>
      </w:pPr>
      <w:r w:rsidRPr="003D3CE2">
        <w:rPr>
          <w:b/>
          <w:bCs/>
          <w:sz w:val="22"/>
          <w:szCs w:val="22"/>
        </w:rPr>
        <w:t>R</w:t>
      </w:r>
      <w:r w:rsidR="00B63566" w:rsidRPr="003D3CE2">
        <w:rPr>
          <w:b/>
          <w:bCs/>
          <w:sz w:val="22"/>
          <w:szCs w:val="22"/>
        </w:rPr>
        <w:t xml:space="preserve">ozdział </w:t>
      </w:r>
      <w:r w:rsidRPr="003D3CE2">
        <w:rPr>
          <w:b/>
          <w:bCs/>
          <w:sz w:val="22"/>
          <w:szCs w:val="22"/>
        </w:rPr>
        <w:t xml:space="preserve">V - </w:t>
      </w:r>
      <w:r w:rsidR="00BE302C" w:rsidRPr="003D3CE2">
        <w:rPr>
          <w:b/>
          <w:bCs/>
          <w:sz w:val="22"/>
          <w:szCs w:val="22"/>
        </w:rPr>
        <w:t xml:space="preserve">Termin wykonania zamówienia. </w:t>
      </w:r>
    </w:p>
    <w:p w14:paraId="430FD600" w14:textId="2C93D6C4" w:rsidR="00AC24A2" w:rsidRPr="003D3CE2" w:rsidRDefault="00592EB2" w:rsidP="00AC24A2">
      <w:pPr>
        <w:pStyle w:val="Akapitzlist1"/>
        <w:ind w:left="426" w:hanging="426"/>
        <w:rPr>
          <w:rFonts w:cs="Times New Roman"/>
          <w:sz w:val="22"/>
          <w:szCs w:val="22"/>
        </w:rPr>
      </w:pPr>
      <w:r w:rsidRPr="003D3CE2">
        <w:rPr>
          <w:rFonts w:cs="Times New Roman"/>
          <w:sz w:val="22"/>
          <w:szCs w:val="22"/>
        </w:rPr>
        <w:t>Zamówienie</w:t>
      </w:r>
      <w:r w:rsidR="00363CB5">
        <w:rPr>
          <w:rFonts w:cs="Times New Roman"/>
          <w:sz w:val="22"/>
          <w:szCs w:val="22"/>
        </w:rPr>
        <w:t xml:space="preserve"> </w:t>
      </w:r>
      <w:r w:rsidRPr="003D3CE2">
        <w:rPr>
          <w:rFonts w:cs="Times New Roman"/>
          <w:sz w:val="22"/>
          <w:szCs w:val="22"/>
        </w:rPr>
        <w:t xml:space="preserve">musi być zrealizowane </w:t>
      </w:r>
      <w:r w:rsidR="00460079">
        <w:rPr>
          <w:rFonts w:cs="Times New Roman"/>
          <w:sz w:val="22"/>
          <w:szCs w:val="22"/>
        </w:rPr>
        <w:t xml:space="preserve">do dnia 1.04.2025 r., uwzględniając </w:t>
      </w:r>
      <w:r w:rsidRPr="003D3CE2">
        <w:rPr>
          <w:rFonts w:cs="Times New Roman"/>
          <w:sz w:val="22"/>
          <w:szCs w:val="22"/>
        </w:rPr>
        <w:t xml:space="preserve">w </w:t>
      </w:r>
      <w:r w:rsidR="000B7EDA">
        <w:rPr>
          <w:rFonts w:cs="Times New Roman"/>
          <w:sz w:val="22"/>
          <w:szCs w:val="22"/>
        </w:rPr>
        <w:t>poniższ</w:t>
      </w:r>
      <w:r w:rsidR="00460079">
        <w:rPr>
          <w:rFonts w:cs="Times New Roman"/>
          <w:sz w:val="22"/>
          <w:szCs w:val="22"/>
        </w:rPr>
        <w:t>e</w:t>
      </w:r>
      <w:r w:rsidR="000B7EDA">
        <w:rPr>
          <w:rFonts w:cs="Times New Roman"/>
          <w:sz w:val="22"/>
          <w:szCs w:val="22"/>
        </w:rPr>
        <w:t xml:space="preserve"> termin</w:t>
      </w:r>
      <w:r w:rsidR="00460079">
        <w:rPr>
          <w:rFonts w:cs="Times New Roman"/>
          <w:sz w:val="22"/>
          <w:szCs w:val="22"/>
        </w:rPr>
        <w:t>y</w:t>
      </w:r>
      <w:r w:rsidR="004604F5" w:rsidRPr="003D3CE2">
        <w:rPr>
          <w:rFonts w:cs="Times New Roman"/>
          <w:sz w:val="22"/>
          <w:szCs w:val="22"/>
        </w:rPr>
        <w:t>:</w:t>
      </w:r>
    </w:p>
    <w:p w14:paraId="722E31DC" w14:textId="6CD6E8E1" w:rsidR="004604F5" w:rsidRPr="003D3CE2" w:rsidRDefault="004604F5" w:rsidP="004604F5">
      <w:pPr>
        <w:pStyle w:val="Akapitzlist1"/>
        <w:numPr>
          <w:ilvl w:val="0"/>
          <w:numId w:val="0"/>
        </w:numPr>
        <w:ind w:left="426"/>
        <w:rPr>
          <w:rFonts w:cs="Times New Roman"/>
          <w:b/>
          <w:bCs/>
          <w:color w:val="000000" w:themeColor="text1"/>
          <w:sz w:val="22"/>
          <w:szCs w:val="22"/>
          <w:u w:val="single"/>
        </w:rPr>
      </w:pPr>
      <w:r w:rsidRPr="003D3CE2">
        <w:rPr>
          <w:rFonts w:cs="Times New Roman"/>
          <w:b/>
          <w:bCs/>
          <w:color w:val="000000" w:themeColor="text1"/>
          <w:sz w:val="22"/>
          <w:szCs w:val="22"/>
          <w:u w:val="single"/>
        </w:rPr>
        <w:t>Etap I</w:t>
      </w:r>
    </w:p>
    <w:p w14:paraId="4B985EE7" w14:textId="77777777" w:rsidR="0013434F" w:rsidRPr="003D3CE2" w:rsidRDefault="0013434F" w:rsidP="0013434F">
      <w:pPr>
        <w:pStyle w:val="Akapitzlist1"/>
        <w:numPr>
          <w:ilvl w:val="0"/>
          <w:numId w:val="0"/>
        </w:numPr>
        <w:ind w:left="426"/>
        <w:rPr>
          <w:rFonts w:cs="Times New Roman"/>
          <w:sz w:val="22"/>
          <w:szCs w:val="22"/>
        </w:rPr>
      </w:pPr>
      <w:r w:rsidRPr="003D3CE2">
        <w:rPr>
          <w:rFonts w:cs="Times New Roman"/>
          <w:sz w:val="22"/>
          <w:szCs w:val="22"/>
        </w:rPr>
        <w:t xml:space="preserve">30.11.2024 – 31.12.2024 – dla nieruchomości przy ul. Władysława Łokietka 1 w Krakowie </w:t>
      </w:r>
    </w:p>
    <w:p w14:paraId="3A8BE3A3" w14:textId="77777777" w:rsidR="0013434F" w:rsidRPr="003D3CE2" w:rsidRDefault="0013434F" w:rsidP="0013434F">
      <w:pPr>
        <w:pStyle w:val="Akapitzlist1"/>
        <w:numPr>
          <w:ilvl w:val="0"/>
          <w:numId w:val="0"/>
        </w:numPr>
        <w:ind w:left="426"/>
        <w:rPr>
          <w:rFonts w:cs="Times New Roman"/>
          <w:sz w:val="22"/>
          <w:szCs w:val="22"/>
        </w:rPr>
      </w:pPr>
      <w:r w:rsidRPr="003D3CE2">
        <w:rPr>
          <w:rFonts w:cs="Times New Roman"/>
          <w:sz w:val="22"/>
          <w:szCs w:val="22"/>
        </w:rPr>
        <w:t xml:space="preserve">30.11.2024 – 31.12.2024 – dla nieruchomości przy ul. Reymonta 4/ ul. </w:t>
      </w:r>
      <w:proofErr w:type="spellStart"/>
      <w:r w:rsidRPr="003D3CE2">
        <w:rPr>
          <w:rFonts w:cs="Times New Roman"/>
          <w:sz w:val="22"/>
          <w:szCs w:val="22"/>
        </w:rPr>
        <w:t>Ingadena</w:t>
      </w:r>
      <w:proofErr w:type="spellEnd"/>
      <w:r w:rsidRPr="003D3CE2">
        <w:rPr>
          <w:rFonts w:cs="Times New Roman"/>
          <w:sz w:val="22"/>
          <w:szCs w:val="22"/>
        </w:rPr>
        <w:t xml:space="preserve"> 3 w Krakowie </w:t>
      </w:r>
    </w:p>
    <w:p w14:paraId="1F83BA1D" w14:textId="29C48D98" w:rsidR="0013434F" w:rsidRPr="003D3CE2" w:rsidRDefault="0013434F" w:rsidP="0013434F">
      <w:pPr>
        <w:pStyle w:val="Akapitzlist1"/>
        <w:numPr>
          <w:ilvl w:val="0"/>
          <w:numId w:val="0"/>
        </w:numPr>
        <w:ind w:left="426"/>
        <w:rPr>
          <w:rFonts w:cs="Times New Roman"/>
          <w:sz w:val="22"/>
          <w:szCs w:val="22"/>
        </w:rPr>
      </w:pPr>
      <w:r w:rsidRPr="003D3CE2">
        <w:rPr>
          <w:rFonts w:cs="Times New Roman"/>
          <w:sz w:val="22"/>
          <w:szCs w:val="22"/>
        </w:rPr>
        <w:t>30.11.2024</w:t>
      </w:r>
      <w:r w:rsidR="003D3CE2" w:rsidRPr="003D3CE2">
        <w:rPr>
          <w:rFonts w:cs="Times New Roman"/>
          <w:sz w:val="22"/>
          <w:szCs w:val="22"/>
        </w:rPr>
        <w:t xml:space="preserve"> – </w:t>
      </w:r>
      <w:r w:rsidRPr="003D3CE2">
        <w:rPr>
          <w:rFonts w:cs="Times New Roman"/>
          <w:sz w:val="22"/>
          <w:szCs w:val="22"/>
        </w:rPr>
        <w:t xml:space="preserve">31.12.2024 – dla nieruchomości Dom Profesorów UJ przy PL. Inwalidów 4 </w:t>
      </w:r>
      <w:r w:rsidR="00F97B9A" w:rsidRPr="003D3CE2">
        <w:rPr>
          <w:rFonts w:cs="Times New Roman"/>
          <w:sz w:val="22"/>
          <w:szCs w:val="22"/>
        </w:rPr>
        <w:br/>
      </w:r>
      <w:r w:rsidRPr="003D3CE2">
        <w:rPr>
          <w:rFonts w:cs="Times New Roman"/>
          <w:sz w:val="22"/>
          <w:szCs w:val="22"/>
        </w:rPr>
        <w:t xml:space="preserve">w Krakowie </w:t>
      </w:r>
    </w:p>
    <w:p w14:paraId="33F19B0A" w14:textId="2C694AD7" w:rsidR="00B01881" w:rsidRPr="003D3CE2" w:rsidRDefault="0009674E" w:rsidP="004604F5">
      <w:pPr>
        <w:pStyle w:val="Akapitzlist1"/>
        <w:numPr>
          <w:ilvl w:val="0"/>
          <w:numId w:val="0"/>
        </w:numPr>
        <w:ind w:left="426"/>
        <w:rPr>
          <w:rFonts w:cs="Times New Roman"/>
          <w:sz w:val="22"/>
          <w:szCs w:val="22"/>
        </w:rPr>
      </w:pPr>
      <w:bookmarkStart w:id="3" w:name="_Hlk132792902"/>
      <w:r w:rsidRPr="003D3CE2">
        <w:rPr>
          <w:rFonts w:cs="Times New Roman"/>
          <w:sz w:val="22"/>
          <w:szCs w:val="22"/>
        </w:rPr>
        <w:t>16</w:t>
      </w:r>
      <w:r w:rsidR="004604F5" w:rsidRPr="003D3CE2">
        <w:rPr>
          <w:rFonts w:cs="Times New Roman"/>
          <w:sz w:val="22"/>
          <w:szCs w:val="22"/>
        </w:rPr>
        <w:t>.</w:t>
      </w:r>
      <w:r w:rsidRPr="003D3CE2">
        <w:rPr>
          <w:rFonts w:cs="Times New Roman"/>
          <w:sz w:val="22"/>
          <w:szCs w:val="22"/>
        </w:rPr>
        <w:t>10</w:t>
      </w:r>
      <w:r w:rsidR="004604F5" w:rsidRPr="003D3CE2">
        <w:rPr>
          <w:rFonts w:cs="Times New Roman"/>
          <w:sz w:val="22"/>
          <w:szCs w:val="22"/>
        </w:rPr>
        <w:t>.202</w:t>
      </w:r>
      <w:r w:rsidR="002C26CC" w:rsidRPr="003D3CE2">
        <w:rPr>
          <w:rFonts w:cs="Times New Roman"/>
          <w:sz w:val="22"/>
          <w:szCs w:val="22"/>
        </w:rPr>
        <w:t>4</w:t>
      </w:r>
      <w:r w:rsidR="004604F5" w:rsidRPr="003D3CE2">
        <w:rPr>
          <w:rFonts w:cs="Times New Roman"/>
          <w:sz w:val="22"/>
          <w:szCs w:val="22"/>
        </w:rPr>
        <w:t xml:space="preserve"> –</w:t>
      </w:r>
      <w:r w:rsidR="00363CB5">
        <w:rPr>
          <w:rFonts w:cs="Times New Roman"/>
          <w:sz w:val="22"/>
          <w:szCs w:val="22"/>
        </w:rPr>
        <w:t xml:space="preserve"> </w:t>
      </w:r>
      <w:r w:rsidRPr="003D3CE2">
        <w:rPr>
          <w:rFonts w:cs="Times New Roman"/>
          <w:sz w:val="22"/>
          <w:szCs w:val="22"/>
        </w:rPr>
        <w:t>16</w:t>
      </w:r>
      <w:r w:rsidR="004604F5" w:rsidRPr="003D3CE2">
        <w:rPr>
          <w:rFonts w:cs="Times New Roman"/>
          <w:sz w:val="22"/>
          <w:szCs w:val="22"/>
        </w:rPr>
        <w:t>.</w:t>
      </w:r>
      <w:r w:rsidR="00B01881" w:rsidRPr="003D3CE2">
        <w:rPr>
          <w:rFonts w:cs="Times New Roman"/>
          <w:sz w:val="22"/>
          <w:szCs w:val="22"/>
        </w:rPr>
        <w:t>1</w:t>
      </w:r>
      <w:r w:rsidRPr="003D3CE2">
        <w:rPr>
          <w:rFonts w:cs="Times New Roman"/>
          <w:sz w:val="22"/>
          <w:szCs w:val="22"/>
        </w:rPr>
        <w:t>1</w:t>
      </w:r>
      <w:r w:rsidR="004604F5" w:rsidRPr="003D3CE2">
        <w:rPr>
          <w:rFonts w:cs="Times New Roman"/>
          <w:sz w:val="22"/>
          <w:szCs w:val="22"/>
        </w:rPr>
        <w:t>.202</w:t>
      </w:r>
      <w:r w:rsidR="002C26CC" w:rsidRPr="003D3CE2">
        <w:rPr>
          <w:rFonts w:cs="Times New Roman"/>
          <w:sz w:val="22"/>
          <w:szCs w:val="22"/>
        </w:rPr>
        <w:t>4</w:t>
      </w:r>
      <w:r w:rsidR="004604F5" w:rsidRPr="003D3CE2">
        <w:rPr>
          <w:rFonts w:cs="Times New Roman"/>
          <w:sz w:val="22"/>
          <w:szCs w:val="22"/>
        </w:rPr>
        <w:t xml:space="preserve"> – dla nieruchomości przy </w:t>
      </w:r>
      <w:bookmarkEnd w:id="3"/>
      <w:r w:rsidR="004604F5" w:rsidRPr="003D3CE2">
        <w:rPr>
          <w:rFonts w:cs="Times New Roman"/>
          <w:sz w:val="22"/>
          <w:szCs w:val="22"/>
        </w:rPr>
        <w:t>ul. Śliskiej 14 w Krakowie</w:t>
      </w:r>
    </w:p>
    <w:p w14:paraId="713BB5D6" w14:textId="457D52B4" w:rsidR="004604F5" w:rsidRPr="003D3CE2" w:rsidRDefault="0009674E" w:rsidP="004604F5">
      <w:pPr>
        <w:pStyle w:val="Akapitzlist1"/>
        <w:numPr>
          <w:ilvl w:val="0"/>
          <w:numId w:val="0"/>
        </w:numPr>
        <w:ind w:left="426"/>
        <w:rPr>
          <w:rFonts w:cs="Times New Roman"/>
          <w:sz w:val="22"/>
          <w:szCs w:val="22"/>
        </w:rPr>
      </w:pPr>
      <w:r w:rsidRPr="003D3CE2">
        <w:rPr>
          <w:rFonts w:cs="Times New Roman"/>
          <w:sz w:val="22"/>
          <w:szCs w:val="22"/>
        </w:rPr>
        <w:t>16</w:t>
      </w:r>
      <w:r w:rsidR="00B01881" w:rsidRPr="003D3CE2">
        <w:rPr>
          <w:rFonts w:cs="Times New Roman"/>
          <w:sz w:val="22"/>
          <w:szCs w:val="22"/>
        </w:rPr>
        <w:t>.</w:t>
      </w:r>
      <w:r w:rsidRPr="003D3CE2">
        <w:rPr>
          <w:rFonts w:cs="Times New Roman"/>
          <w:sz w:val="22"/>
          <w:szCs w:val="22"/>
        </w:rPr>
        <w:t>10</w:t>
      </w:r>
      <w:r w:rsidR="00B01881" w:rsidRPr="003D3CE2">
        <w:rPr>
          <w:rFonts w:cs="Times New Roman"/>
          <w:sz w:val="22"/>
          <w:szCs w:val="22"/>
        </w:rPr>
        <w:t xml:space="preserve">.2024 – </w:t>
      </w:r>
      <w:r w:rsidRPr="003D3CE2">
        <w:rPr>
          <w:rFonts w:cs="Times New Roman"/>
          <w:sz w:val="22"/>
          <w:szCs w:val="22"/>
        </w:rPr>
        <w:t>16</w:t>
      </w:r>
      <w:r w:rsidR="00B01881" w:rsidRPr="003D3CE2">
        <w:rPr>
          <w:rFonts w:cs="Times New Roman"/>
          <w:sz w:val="22"/>
          <w:szCs w:val="22"/>
        </w:rPr>
        <w:t>.1</w:t>
      </w:r>
      <w:r w:rsidRPr="003D3CE2">
        <w:rPr>
          <w:rFonts w:cs="Times New Roman"/>
          <w:sz w:val="22"/>
          <w:szCs w:val="22"/>
        </w:rPr>
        <w:t>1</w:t>
      </w:r>
      <w:r w:rsidR="00B01881" w:rsidRPr="003D3CE2">
        <w:rPr>
          <w:rFonts w:cs="Times New Roman"/>
          <w:sz w:val="22"/>
          <w:szCs w:val="22"/>
        </w:rPr>
        <w:t>.2024 – dla nieruchomości przy ul. Oleandry 2A/ ul. Ingardena 6 w Krakowie</w:t>
      </w:r>
      <w:r w:rsidR="00363CB5">
        <w:rPr>
          <w:rFonts w:cs="Times New Roman"/>
          <w:sz w:val="22"/>
          <w:szCs w:val="22"/>
        </w:rPr>
        <w:t xml:space="preserve"> </w:t>
      </w:r>
    </w:p>
    <w:p w14:paraId="76BA09A0" w14:textId="2238C5FF" w:rsidR="00415F53" w:rsidRPr="003D3CE2" w:rsidRDefault="00415F53" w:rsidP="004604F5">
      <w:pPr>
        <w:pStyle w:val="Akapitzlist1"/>
        <w:numPr>
          <w:ilvl w:val="0"/>
          <w:numId w:val="0"/>
        </w:numPr>
        <w:ind w:left="426"/>
        <w:rPr>
          <w:sz w:val="22"/>
          <w:szCs w:val="22"/>
        </w:rPr>
      </w:pPr>
      <w:r w:rsidRPr="003D3CE2">
        <w:rPr>
          <w:rFonts w:cs="Times New Roman"/>
          <w:sz w:val="22"/>
          <w:szCs w:val="22"/>
        </w:rPr>
        <w:t>3</w:t>
      </w:r>
      <w:r w:rsidR="007E2918" w:rsidRPr="003D3CE2">
        <w:rPr>
          <w:rFonts w:cs="Times New Roman"/>
          <w:sz w:val="22"/>
          <w:szCs w:val="22"/>
        </w:rPr>
        <w:t>0</w:t>
      </w:r>
      <w:r w:rsidRPr="003D3CE2">
        <w:rPr>
          <w:rFonts w:cs="Times New Roman"/>
          <w:sz w:val="22"/>
          <w:szCs w:val="22"/>
        </w:rPr>
        <w:t xml:space="preserve">.11.2024 – 31.12.2024 – dla nieruchomości </w:t>
      </w:r>
      <w:r w:rsidRPr="003D3CE2">
        <w:rPr>
          <w:sz w:val="22"/>
          <w:szCs w:val="22"/>
        </w:rPr>
        <w:t>przy ul. św. Wojciecha 62 w Modlnicy</w:t>
      </w:r>
    </w:p>
    <w:p w14:paraId="39A131CC" w14:textId="2389E0B9" w:rsidR="0096002D" w:rsidRPr="003D3CE2" w:rsidRDefault="007321EA" w:rsidP="004604F5">
      <w:pPr>
        <w:pStyle w:val="Akapitzlist1"/>
        <w:numPr>
          <w:ilvl w:val="0"/>
          <w:numId w:val="0"/>
        </w:numPr>
        <w:ind w:left="426"/>
        <w:rPr>
          <w:rFonts w:cs="Times New Roman"/>
          <w:sz w:val="22"/>
          <w:szCs w:val="22"/>
        </w:rPr>
      </w:pPr>
      <w:r>
        <w:rPr>
          <w:rFonts w:cs="Times New Roman"/>
          <w:sz w:val="22"/>
          <w:szCs w:val="22"/>
        </w:rPr>
        <w:t>30.11</w:t>
      </w:r>
      <w:r w:rsidR="009D6314" w:rsidRPr="003D3CE2">
        <w:rPr>
          <w:rFonts w:cs="Times New Roman"/>
          <w:sz w:val="22"/>
          <w:szCs w:val="22"/>
        </w:rPr>
        <w:t>.</w:t>
      </w:r>
      <w:r w:rsidR="0096002D" w:rsidRPr="003D3CE2">
        <w:rPr>
          <w:rFonts w:cs="Times New Roman"/>
          <w:sz w:val="22"/>
          <w:szCs w:val="22"/>
        </w:rPr>
        <w:t>2024 – 31.</w:t>
      </w:r>
      <w:r w:rsidR="009D6314" w:rsidRPr="003D3CE2">
        <w:rPr>
          <w:rFonts w:cs="Times New Roman"/>
          <w:sz w:val="22"/>
          <w:szCs w:val="22"/>
        </w:rPr>
        <w:t>12</w:t>
      </w:r>
      <w:r w:rsidR="0096002D" w:rsidRPr="003D3CE2">
        <w:rPr>
          <w:rFonts w:cs="Times New Roman"/>
          <w:sz w:val="22"/>
          <w:szCs w:val="22"/>
        </w:rPr>
        <w:t>.2024 – dla nieruchomości przy ul. Batorego 12 w Krakowie</w:t>
      </w:r>
    </w:p>
    <w:p w14:paraId="053275A0" w14:textId="7B7ED1A0" w:rsidR="004604F5" w:rsidRPr="003D3CE2" w:rsidRDefault="004604F5" w:rsidP="004604F5">
      <w:pPr>
        <w:pStyle w:val="Akapitzlist1"/>
        <w:numPr>
          <w:ilvl w:val="0"/>
          <w:numId w:val="0"/>
        </w:numPr>
        <w:ind w:left="426"/>
        <w:rPr>
          <w:rFonts w:cs="Times New Roman"/>
          <w:b/>
          <w:bCs/>
          <w:sz w:val="22"/>
          <w:szCs w:val="22"/>
          <w:u w:val="single"/>
        </w:rPr>
      </w:pPr>
      <w:r w:rsidRPr="003D3CE2">
        <w:rPr>
          <w:rFonts w:cs="Times New Roman"/>
          <w:sz w:val="22"/>
          <w:szCs w:val="22"/>
        </w:rPr>
        <w:br/>
      </w:r>
      <w:r w:rsidRPr="003D3CE2">
        <w:rPr>
          <w:rFonts w:cs="Times New Roman"/>
          <w:b/>
          <w:bCs/>
          <w:sz w:val="22"/>
          <w:szCs w:val="22"/>
          <w:u w:val="single"/>
        </w:rPr>
        <w:t>Etap</w:t>
      </w:r>
      <w:r w:rsidR="00363CB5">
        <w:rPr>
          <w:rFonts w:cs="Times New Roman"/>
          <w:b/>
          <w:bCs/>
          <w:sz w:val="22"/>
          <w:szCs w:val="22"/>
          <w:u w:val="single"/>
        </w:rPr>
        <w:t xml:space="preserve"> </w:t>
      </w:r>
      <w:r w:rsidRPr="003D3CE2">
        <w:rPr>
          <w:rFonts w:cs="Times New Roman"/>
          <w:b/>
          <w:bCs/>
          <w:sz w:val="22"/>
          <w:szCs w:val="22"/>
          <w:u w:val="single"/>
        </w:rPr>
        <w:t>II</w:t>
      </w:r>
    </w:p>
    <w:p w14:paraId="16BBD0DB" w14:textId="28297149" w:rsidR="00837C5B" w:rsidRPr="003D3CE2" w:rsidRDefault="00837C5B" w:rsidP="00837C5B">
      <w:pPr>
        <w:pStyle w:val="Akapitzlist1"/>
        <w:numPr>
          <w:ilvl w:val="0"/>
          <w:numId w:val="0"/>
        </w:numPr>
        <w:ind w:left="426"/>
        <w:rPr>
          <w:rFonts w:cs="Times New Roman"/>
          <w:sz w:val="22"/>
          <w:szCs w:val="22"/>
        </w:rPr>
      </w:pPr>
      <w:r w:rsidRPr="003D3CE2">
        <w:rPr>
          <w:rFonts w:cs="Times New Roman"/>
          <w:sz w:val="22"/>
          <w:szCs w:val="22"/>
        </w:rPr>
        <w:t>01.03.2025 – 01.04.2025</w:t>
      </w:r>
      <w:r w:rsidRPr="003D3CE2">
        <w:rPr>
          <w:sz w:val="22"/>
          <w:szCs w:val="22"/>
        </w:rPr>
        <w:t xml:space="preserve"> </w:t>
      </w:r>
      <w:r w:rsidR="003D3CE2" w:rsidRPr="003D3CE2">
        <w:rPr>
          <w:rFonts w:cs="Times New Roman"/>
          <w:sz w:val="22"/>
          <w:szCs w:val="22"/>
        </w:rPr>
        <w:t>–</w:t>
      </w:r>
      <w:r w:rsidRPr="003D3CE2">
        <w:rPr>
          <w:rFonts w:cs="Times New Roman"/>
          <w:sz w:val="22"/>
          <w:szCs w:val="22"/>
        </w:rPr>
        <w:t xml:space="preserve"> dla nieruchomości przy ul. Władysława Łokietka 1 w Krakowie</w:t>
      </w:r>
    </w:p>
    <w:p w14:paraId="6B543847" w14:textId="6986C38B" w:rsidR="00837C5B" w:rsidRPr="003D3CE2" w:rsidRDefault="00837C5B" w:rsidP="00837C5B">
      <w:pPr>
        <w:pStyle w:val="Akapitzlist1"/>
        <w:numPr>
          <w:ilvl w:val="0"/>
          <w:numId w:val="0"/>
        </w:numPr>
        <w:ind w:left="426"/>
        <w:rPr>
          <w:rFonts w:cs="Times New Roman"/>
          <w:sz w:val="22"/>
          <w:szCs w:val="22"/>
        </w:rPr>
      </w:pPr>
      <w:r w:rsidRPr="003D3CE2">
        <w:rPr>
          <w:rFonts w:cs="Times New Roman"/>
          <w:sz w:val="22"/>
          <w:szCs w:val="22"/>
        </w:rPr>
        <w:t>01.03.2025 – 01.04.2025</w:t>
      </w:r>
      <w:r w:rsidRPr="003D3CE2">
        <w:rPr>
          <w:sz w:val="22"/>
          <w:szCs w:val="22"/>
        </w:rPr>
        <w:t xml:space="preserve"> </w:t>
      </w:r>
      <w:r w:rsidR="003D3CE2" w:rsidRPr="003D3CE2">
        <w:rPr>
          <w:rFonts w:cs="Times New Roman"/>
          <w:sz w:val="22"/>
          <w:szCs w:val="22"/>
        </w:rPr>
        <w:t>–</w:t>
      </w:r>
      <w:r w:rsidRPr="003D3CE2">
        <w:rPr>
          <w:rFonts w:cs="Times New Roman"/>
          <w:sz w:val="22"/>
          <w:szCs w:val="22"/>
        </w:rPr>
        <w:t xml:space="preserve"> dla nieruchomości przy ul. Reymonta 4/ ul. </w:t>
      </w:r>
      <w:proofErr w:type="spellStart"/>
      <w:r w:rsidRPr="003D3CE2">
        <w:rPr>
          <w:rFonts w:cs="Times New Roman"/>
          <w:sz w:val="22"/>
          <w:szCs w:val="22"/>
        </w:rPr>
        <w:t>Ingadena</w:t>
      </w:r>
      <w:proofErr w:type="spellEnd"/>
      <w:r w:rsidRPr="003D3CE2">
        <w:rPr>
          <w:rFonts w:cs="Times New Roman"/>
          <w:sz w:val="22"/>
          <w:szCs w:val="22"/>
        </w:rPr>
        <w:t xml:space="preserve"> 3 w Krakowie</w:t>
      </w:r>
    </w:p>
    <w:p w14:paraId="433FCCE8" w14:textId="4CDBBB4F" w:rsidR="00837C5B" w:rsidRPr="003D3CE2" w:rsidRDefault="00837C5B" w:rsidP="00837C5B">
      <w:pPr>
        <w:pStyle w:val="Akapitzlist1"/>
        <w:numPr>
          <w:ilvl w:val="0"/>
          <w:numId w:val="0"/>
        </w:numPr>
        <w:ind w:left="426"/>
        <w:rPr>
          <w:rFonts w:cs="Times New Roman"/>
          <w:sz w:val="22"/>
          <w:szCs w:val="22"/>
        </w:rPr>
      </w:pPr>
      <w:r w:rsidRPr="003D3CE2">
        <w:rPr>
          <w:rFonts w:cs="Times New Roman"/>
          <w:sz w:val="22"/>
          <w:szCs w:val="22"/>
        </w:rPr>
        <w:t>01.03.2025 – 01.04.2025</w:t>
      </w:r>
      <w:r w:rsidRPr="003D3CE2">
        <w:rPr>
          <w:sz w:val="22"/>
          <w:szCs w:val="22"/>
        </w:rPr>
        <w:t xml:space="preserve"> </w:t>
      </w:r>
      <w:r w:rsidR="003D3CE2" w:rsidRPr="003D3CE2">
        <w:rPr>
          <w:rFonts w:cs="Times New Roman"/>
          <w:sz w:val="22"/>
          <w:szCs w:val="22"/>
        </w:rPr>
        <w:t>–</w:t>
      </w:r>
      <w:r w:rsidRPr="003D3CE2">
        <w:rPr>
          <w:rFonts w:cs="Times New Roman"/>
          <w:sz w:val="22"/>
          <w:szCs w:val="22"/>
        </w:rPr>
        <w:t xml:space="preserve"> dla nieruchomości Dom Profesorów UJ przy PL. Inwalidów 4 w Krakowie</w:t>
      </w:r>
    </w:p>
    <w:p w14:paraId="2657C81D" w14:textId="77777777" w:rsidR="00837C5B" w:rsidRPr="003D3CE2" w:rsidRDefault="00837C5B" w:rsidP="00837C5B">
      <w:pPr>
        <w:pStyle w:val="Akapitzlist1"/>
        <w:numPr>
          <w:ilvl w:val="0"/>
          <w:numId w:val="0"/>
        </w:numPr>
        <w:ind w:left="426"/>
        <w:rPr>
          <w:rFonts w:cs="Times New Roman"/>
          <w:sz w:val="22"/>
          <w:szCs w:val="22"/>
        </w:rPr>
      </w:pPr>
      <w:r w:rsidRPr="003D3CE2">
        <w:rPr>
          <w:rFonts w:cs="Times New Roman"/>
          <w:sz w:val="22"/>
          <w:szCs w:val="22"/>
        </w:rPr>
        <w:t>01.03.2025 – 01.04.2025</w:t>
      </w:r>
      <w:r w:rsidRPr="003D3CE2">
        <w:rPr>
          <w:sz w:val="22"/>
          <w:szCs w:val="22"/>
        </w:rPr>
        <w:t xml:space="preserve"> </w:t>
      </w:r>
      <w:r w:rsidRPr="003D3CE2">
        <w:rPr>
          <w:rFonts w:cs="Times New Roman"/>
          <w:sz w:val="22"/>
          <w:szCs w:val="22"/>
        </w:rPr>
        <w:t xml:space="preserve">– dla nieruchomości przy ul. Gronostajowej 7 w Krakowie </w:t>
      </w:r>
    </w:p>
    <w:p w14:paraId="7BD738A3" w14:textId="28B7642B" w:rsidR="004604F5" w:rsidRPr="003D3CE2" w:rsidRDefault="00760680" w:rsidP="004604F5">
      <w:pPr>
        <w:pStyle w:val="Akapitzlist1"/>
        <w:numPr>
          <w:ilvl w:val="0"/>
          <w:numId w:val="0"/>
        </w:numPr>
        <w:ind w:left="426"/>
        <w:rPr>
          <w:rFonts w:cs="Times New Roman"/>
          <w:sz w:val="22"/>
          <w:szCs w:val="22"/>
        </w:rPr>
      </w:pPr>
      <w:r w:rsidRPr="003D3CE2">
        <w:rPr>
          <w:rFonts w:cs="Times New Roman"/>
          <w:sz w:val="22"/>
          <w:szCs w:val="22"/>
        </w:rPr>
        <w:t>1</w:t>
      </w:r>
      <w:r w:rsidR="00F1696E" w:rsidRPr="003D3CE2">
        <w:rPr>
          <w:rFonts w:cs="Times New Roman"/>
          <w:sz w:val="22"/>
          <w:szCs w:val="22"/>
        </w:rPr>
        <w:t>6</w:t>
      </w:r>
      <w:r w:rsidR="004604F5" w:rsidRPr="003D3CE2">
        <w:rPr>
          <w:rFonts w:cs="Times New Roman"/>
          <w:sz w:val="22"/>
          <w:szCs w:val="22"/>
        </w:rPr>
        <w:t>.</w:t>
      </w:r>
      <w:r w:rsidRPr="003D3CE2">
        <w:rPr>
          <w:rFonts w:cs="Times New Roman"/>
          <w:sz w:val="22"/>
          <w:szCs w:val="22"/>
        </w:rPr>
        <w:t>10</w:t>
      </w:r>
      <w:r w:rsidR="004604F5" w:rsidRPr="003D3CE2">
        <w:rPr>
          <w:rFonts w:cs="Times New Roman"/>
          <w:sz w:val="22"/>
          <w:szCs w:val="22"/>
        </w:rPr>
        <w:t>.202</w:t>
      </w:r>
      <w:r w:rsidRPr="003D3CE2">
        <w:rPr>
          <w:rFonts w:cs="Times New Roman"/>
          <w:sz w:val="22"/>
          <w:szCs w:val="22"/>
        </w:rPr>
        <w:t>4</w:t>
      </w:r>
      <w:r w:rsidR="004604F5" w:rsidRPr="003D3CE2">
        <w:rPr>
          <w:rFonts w:cs="Times New Roman"/>
          <w:sz w:val="22"/>
          <w:szCs w:val="22"/>
        </w:rPr>
        <w:t xml:space="preserve"> – 1</w:t>
      </w:r>
      <w:r w:rsidR="00F1696E" w:rsidRPr="003D3CE2">
        <w:rPr>
          <w:rFonts w:cs="Times New Roman"/>
          <w:sz w:val="22"/>
          <w:szCs w:val="22"/>
        </w:rPr>
        <w:t>6</w:t>
      </w:r>
      <w:r w:rsidR="004604F5" w:rsidRPr="003D3CE2">
        <w:rPr>
          <w:rFonts w:cs="Times New Roman"/>
          <w:sz w:val="22"/>
          <w:szCs w:val="22"/>
        </w:rPr>
        <w:t>.</w:t>
      </w:r>
      <w:r w:rsidRPr="003D3CE2">
        <w:rPr>
          <w:rFonts w:cs="Times New Roman"/>
          <w:sz w:val="22"/>
          <w:szCs w:val="22"/>
        </w:rPr>
        <w:t>11</w:t>
      </w:r>
      <w:r w:rsidR="004604F5" w:rsidRPr="003D3CE2">
        <w:rPr>
          <w:rFonts w:cs="Times New Roman"/>
          <w:sz w:val="22"/>
          <w:szCs w:val="22"/>
        </w:rPr>
        <w:t>.202</w:t>
      </w:r>
      <w:r w:rsidRPr="003D3CE2">
        <w:rPr>
          <w:rFonts w:cs="Times New Roman"/>
          <w:sz w:val="22"/>
          <w:szCs w:val="22"/>
        </w:rPr>
        <w:t>4</w:t>
      </w:r>
      <w:r w:rsidR="004604F5" w:rsidRPr="003D3CE2">
        <w:rPr>
          <w:rFonts w:cs="Times New Roman"/>
          <w:sz w:val="22"/>
          <w:szCs w:val="22"/>
        </w:rPr>
        <w:t xml:space="preserve"> – dla nieruchomości przy ul. Śliskiej 14 w Krakowie </w:t>
      </w:r>
    </w:p>
    <w:p w14:paraId="0AA4CA4B" w14:textId="45266C15" w:rsidR="004604F5" w:rsidRPr="003D3CE2" w:rsidRDefault="00F1696E" w:rsidP="004604F5">
      <w:pPr>
        <w:pStyle w:val="Akapitzlist1"/>
        <w:numPr>
          <w:ilvl w:val="0"/>
          <w:numId w:val="0"/>
        </w:numPr>
        <w:ind w:left="426"/>
        <w:rPr>
          <w:rFonts w:cs="Times New Roman"/>
          <w:sz w:val="22"/>
          <w:szCs w:val="22"/>
        </w:rPr>
      </w:pPr>
      <w:r w:rsidRPr="003D3CE2">
        <w:rPr>
          <w:rFonts w:cs="Times New Roman"/>
          <w:sz w:val="22"/>
          <w:szCs w:val="22"/>
        </w:rPr>
        <w:t>16</w:t>
      </w:r>
      <w:r w:rsidR="00760680" w:rsidRPr="003D3CE2">
        <w:rPr>
          <w:rFonts w:cs="Times New Roman"/>
          <w:sz w:val="22"/>
          <w:szCs w:val="22"/>
        </w:rPr>
        <w:t>.10</w:t>
      </w:r>
      <w:r w:rsidR="004604F5" w:rsidRPr="003D3CE2">
        <w:rPr>
          <w:rFonts w:cs="Times New Roman"/>
          <w:sz w:val="22"/>
          <w:szCs w:val="22"/>
        </w:rPr>
        <w:t>.202</w:t>
      </w:r>
      <w:r w:rsidR="00760680" w:rsidRPr="003D3CE2">
        <w:rPr>
          <w:rFonts w:cs="Times New Roman"/>
          <w:sz w:val="22"/>
          <w:szCs w:val="22"/>
        </w:rPr>
        <w:t>4</w:t>
      </w:r>
      <w:r w:rsidR="004604F5" w:rsidRPr="003D3CE2">
        <w:rPr>
          <w:rFonts w:cs="Times New Roman"/>
          <w:sz w:val="22"/>
          <w:szCs w:val="22"/>
        </w:rPr>
        <w:t xml:space="preserve"> - </w:t>
      </w:r>
      <w:r w:rsidRPr="003D3CE2">
        <w:rPr>
          <w:rFonts w:cs="Times New Roman"/>
          <w:sz w:val="22"/>
          <w:szCs w:val="22"/>
        </w:rPr>
        <w:t>16</w:t>
      </w:r>
      <w:r w:rsidR="004604F5" w:rsidRPr="003D3CE2">
        <w:rPr>
          <w:rFonts w:cs="Times New Roman"/>
          <w:sz w:val="22"/>
          <w:szCs w:val="22"/>
        </w:rPr>
        <w:t>.</w:t>
      </w:r>
      <w:r w:rsidR="00760680" w:rsidRPr="003D3CE2">
        <w:rPr>
          <w:rFonts w:cs="Times New Roman"/>
          <w:sz w:val="22"/>
          <w:szCs w:val="22"/>
        </w:rPr>
        <w:t>11</w:t>
      </w:r>
      <w:r w:rsidR="004604F5" w:rsidRPr="003D3CE2">
        <w:rPr>
          <w:rFonts w:cs="Times New Roman"/>
          <w:sz w:val="22"/>
          <w:szCs w:val="22"/>
        </w:rPr>
        <w:t>.202</w:t>
      </w:r>
      <w:r w:rsidR="00760680" w:rsidRPr="003D3CE2">
        <w:rPr>
          <w:rFonts w:cs="Times New Roman"/>
          <w:sz w:val="22"/>
          <w:szCs w:val="22"/>
        </w:rPr>
        <w:t>4</w:t>
      </w:r>
      <w:r w:rsidR="004604F5" w:rsidRPr="003D3CE2">
        <w:rPr>
          <w:rFonts w:cs="Times New Roman"/>
          <w:sz w:val="22"/>
          <w:szCs w:val="22"/>
        </w:rPr>
        <w:t xml:space="preserve"> – </w:t>
      </w:r>
      <w:r w:rsidR="00760680" w:rsidRPr="003D3CE2">
        <w:rPr>
          <w:rFonts w:cs="Times New Roman"/>
          <w:sz w:val="22"/>
          <w:szCs w:val="22"/>
        </w:rPr>
        <w:t>dla nieruchomości przy ul. Oleandry 2A/ ul. Ingardena 6 w Krakowie</w:t>
      </w:r>
      <w:r w:rsidR="004604F5" w:rsidRPr="003D3CE2">
        <w:rPr>
          <w:rFonts w:cs="Times New Roman"/>
          <w:sz w:val="22"/>
          <w:szCs w:val="22"/>
        </w:rPr>
        <w:t xml:space="preserve"> </w:t>
      </w:r>
    </w:p>
    <w:p w14:paraId="0346A5E1" w14:textId="3619D387" w:rsidR="00760680" w:rsidRPr="003D3CE2" w:rsidRDefault="00760680" w:rsidP="004604F5">
      <w:pPr>
        <w:pStyle w:val="Akapitzlist1"/>
        <w:numPr>
          <w:ilvl w:val="0"/>
          <w:numId w:val="0"/>
        </w:numPr>
        <w:ind w:left="426"/>
        <w:rPr>
          <w:sz w:val="22"/>
          <w:szCs w:val="22"/>
        </w:rPr>
      </w:pPr>
      <w:r w:rsidRPr="003D3CE2">
        <w:rPr>
          <w:rFonts w:cs="Times New Roman"/>
          <w:sz w:val="22"/>
          <w:szCs w:val="22"/>
        </w:rPr>
        <w:t>01.03.2025 – 01.04.2025</w:t>
      </w:r>
      <w:r w:rsidRPr="003D3CE2">
        <w:rPr>
          <w:sz w:val="22"/>
          <w:szCs w:val="22"/>
        </w:rPr>
        <w:t xml:space="preserve"> – dla nieruchomości przy ul. Św. Wojciecha 62 w Modlnicy </w:t>
      </w:r>
    </w:p>
    <w:p w14:paraId="45D63FC6" w14:textId="2D87AD6D" w:rsidR="00D53A82" w:rsidRPr="003D3CE2" w:rsidRDefault="00D53A82" w:rsidP="00D53A82">
      <w:pPr>
        <w:pStyle w:val="Akapitzlist1"/>
        <w:numPr>
          <w:ilvl w:val="0"/>
          <w:numId w:val="0"/>
        </w:numPr>
        <w:ind w:left="426"/>
        <w:rPr>
          <w:rFonts w:cs="Times New Roman"/>
          <w:sz w:val="22"/>
          <w:szCs w:val="22"/>
          <w:highlight w:val="green"/>
        </w:rPr>
      </w:pPr>
    </w:p>
    <w:p w14:paraId="63DCEEB0" w14:textId="1F7F62BB" w:rsidR="00D319B5" w:rsidRPr="003D3CE2" w:rsidRDefault="00D319B5" w:rsidP="002D6893">
      <w:pPr>
        <w:pStyle w:val="Akapitzlist1"/>
        <w:ind w:left="426" w:hanging="426"/>
        <w:rPr>
          <w:rFonts w:cs="Times New Roman"/>
          <w:sz w:val="22"/>
          <w:szCs w:val="22"/>
        </w:rPr>
      </w:pPr>
      <w:r w:rsidRPr="003D3CE2">
        <w:rPr>
          <w:rFonts w:cs="Times New Roman"/>
          <w:sz w:val="22"/>
          <w:szCs w:val="22"/>
        </w:rPr>
        <w:t xml:space="preserve">Zamawiający dopuszcza możliwość wcześniejszej realizacji zamówienia. </w:t>
      </w:r>
    </w:p>
    <w:p w14:paraId="23BE1C02" w14:textId="4B3CDEB6" w:rsidR="00FF5CFC" w:rsidRPr="003D3CE2" w:rsidRDefault="00FF5CFC" w:rsidP="008644DC">
      <w:pPr>
        <w:pStyle w:val="Akapitzlist1"/>
        <w:ind w:left="426" w:hanging="426"/>
        <w:rPr>
          <w:rFonts w:cs="Times New Roman"/>
          <w:sz w:val="22"/>
          <w:szCs w:val="22"/>
        </w:rPr>
      </w:pPr>
      <w:r w:rsidRPr="003D3CE2">
        <w:rPr>
          <w:rFonts w:cs="Times New Roman"/>
          <w:sz w:val="22"/>
          <w:szCs w:val="22"/>
        </w:rPr>
        <w:t xml:space="preserve">Wykonawca zapewnia gotowość do realizacji zamówienia w dniu zawarcia </w:t>
      </w:r>
      <w:r w:rsidR="00B11CE8">
        <w:rPr>
          <w:rFonts w:cs="Times New Roman"/>
          <w:sz w:val="22"/>
          <w:szCs w:val="22"/>
        </w:rPr>
        <w:t>Umow</w:t>
      </w:r>
      <w:r w:rsidRPr="003D3CE2">
        <w:rPr>
          <w:rFonts w:cs="Times New Roman"/>
          <w:sz w:val="22"/>
          <w:szCs w:val="22"/>
        </w:rPr>
        <w:t>y.</w:t>
      </w:r>
    </w:p>
    <w:p w14:paraId="75549C09" w14:textId="77777777" w:rsidR="00A647A5" w:rsidRPr="00350536" w:rsidRDefault="00A647A5" w:rsidP="00FD6504">
      <w:pPr>
        <w:pStyle w:val="Akapitzlist1"/>
        <w:numPr>
          <w:ilvl w:val="0"/>
          <w:numId w:val="0"/>
        </w:numPr>
        <w:rPr>
          <w:rFonts w:cs="Times New Roman"/>
          <w:sz w:val="22"/>
          <w:szCs w:val="22"/>
          <w:highlight w:val="yellow"/>
        </w:rPr>
      </w:pPr>
    </w:p>
    <w:p w14:paraId="7BC728D3" w14:textId="77777777" w:rsidR="008D155A" w:rsidRPr="00C27645" w:rsidRDefault="008463F6" w:rsidP="00FD6504">
      <w:pPr>
        <w:widowControl/>
        <w:suppressAutoHyphens w:val="0"/>
        <w:jc w:val="both"/>
        <w:rPr>
          <w:b/>
          <w:bCs/>
          <w:sz w:val="22"/>
          <w:szCs w:val="22"/>
        </w:rPr>
      </w:pPr>
      <w:r w:rsidRPr="00C27645">
        <w:rPr>
          <w:b/>
          <w:bCs/>
          <w:sz w:val="22"/>
          <w:szCs w:val="22"/>
        </w:rPr>
        <w:t>Rozdział V</w:t>
      </w:r>
      <w:r w:rsidR="006562A7" w:rsidRPr="00C27645">
        <w:rPr>
          <w:b/>
          <w:bCs/>
          <w:sz w:val="22"/>
          <w:szCs w:val="22"/>
        </w:rPr>
        <w:t>I</w:t>
      </w:r>
      <w:r w:rsidRPr="00C27645">
        <w:rPr>
          <w:b/>
          <w:bCs/>
          <w:sz w:val="22"/>
          <w:szCs w:val="22"/>
        </w:rPr>
        <w:t xml:space="preserve"> - </w:t>
      </w:r>
      <w:r w:rsidR="008D155A" w:rsidRPr="00C27645">
        <w:rPr>
          <w:b/>
          <w:bCs/>
          <w:sz w:val="22"/>
          <w:szCs w:val="22"/>
        </w:rPr>
        <w:t>Opis warunków podmiotowych udziału w postępowaniu.</w:t>
      </w:r>
    </w:p>
    <w:p w14:paraId="22761B65" w14:textId="77777777" w:rsidR="00F61608" w:rsidRPr="00C27645" w:rsidRDefault="00F61608" w:rsidP="008644DC">
      <w:pPr>
        <w:pStyle w:val="Akapitzlist1"/>
        <w:numPr>
          <w:ilvl w:val="0"/>
          <w:numId w:val="22"/>
        </w:numPr>
        <w:ind w:left="426" w:hanging="426"/>
        <w:rPr>
          <w:rFonts w:cs="Times New Roman"/>
          <w:sz w:val="22"/>
          <w:szCs w:val="22"/>
        </w:rPr>
      </w:pPr>
      <w:r w:rsidRPr="00C27645">
        <w:rPr>
          <w:rFonts w:eastAsia="Calibri" w:cs="Times New Roman"/>
          <w:sz w:val="22"/>
          <w:szCs w:val="22"/>
        </w:rPr>
        <w:t xml:space="preserve">Zdolność do występowania w obrocie gospodarczym – Zamawiający nie </w:t>
      </w:r>
      <w:r w:rsidR="003D3BBC" w:rsidRPr="00C27645">
        <w:rPr>
          <w:rFonts w:eastAsia="Calibri" w:cs="Times New Roman"/>
          <w:sz w:val="22"/>
          <w:szCs w:val="22"/>
        </w:rPr>
        <w:t>wyznacza warunku w tym zakresie.</w:t>
      </w:r>
    </w:p>
    <w:p w14:paraId="2805A52B" w14:textId="77777777" w:rsidR="005518A1" w:rsidRPr="00C27645" w:rsidRDefault="00F61608" w:rsidP="008644DC">
      <w:pPr>
        <w:pStyle w:val="Akapitzlist1"/>
        <w:numPr>
          <w:ilvl w:val="0"/>
          <w:numId w:val="22"/>
        </w:numPr>
        <w:ind w:left="426" w:hanging="426"/>
        <w:rPr>
          <w:rFonts w:eastAsia="Calibri" w:cs="Times New Roman"/>
          <w:sz w:val="22"/>
          <w:szCs w:val="22"/>
        </w:rPr>
      </w:pPr>
      <w:r w:rsidRPr="00C27645">
        <w:rPr>
          <w:rFonts w:eastAsia="Calibri" w:cs="Times New Roman"/>
          <w:sz w:val="22"/>
          <w:szCs w:val="22"/>
        </w:rPr>
        <w:t>Uprawnienia do prowadzenia określonej działalności gospodarczej lub zawodowej, o ile wynika to z odrębnych przepisów</w:t>
      </w:r>
      <w:r w:rsidRPr="00C27645" w:rsidDel="00F61608">
        <w:rPr>
          <w:rFonts w:eastAsia="Calibri" w:cs="Times New Roman"/>
          <w:sz w:val="22"/>
          <w:szCs w:val="22"/>
        </w:rPr>
        <w:t xml:space="preserve"> </w:t>
      </w:r>
      <w:r w:rsidR="005518A1" w:rsidRPr="00C27645">
        <w:rPr>
          <w:rFonts w:eastAsia="Calibri" w:cs="Times New Roman"/>
          <w:sz w:val="22"/>
          <w:szCs w:val="22"/>
        </w:rPr>
        <w:t xml:space="preserve">– Zamawiający nie </w:t>
      </w:r>
      <w:r w:rsidR="003D3BBC" w:rsidRPr="00C27645">
        <w:rPr>
          <w:rFonts w:eastAsia="Calibri" w:cs="Times New Roman"/>
          <w:sz w:val="22"/>
          <w:szCs w:val="22"/>
        </w:rPr>
        <w:t>wyznacza warunku w tym zakresie.</w:t>
      </w:r>
      <w:r w:rsidR="005518A1" w:rsidRPr="00C27645">
        <w:rPr>
          <w:rFonts w:eastAsia="Calibri" w:cs="Times New Roman"/>
          <w:sz w:val="22"/>
          <w:szCs w:val="22"/>
        </w:rPr>
        <w:t xml:space="preserve"> </w:t>
      </w:r>
    </w:p>
    <w:p w14:paraId="7B9E344A" w14:textId="28C01F32" w:rsidR="003D3BBC" w:rsidRPr="00F97B9A" w:rsidRDefault="008D155A" w:rsidP="008644DC">
      <w:pPr>
        <w:pStyle w:val="Akapitzlist1"/>
        <w:numPr>
          <w:ilvl w:val="0"/>
          <w:numId w:val="22"/>
        </w:numPr>
        <w:ind w:left="426" w:hanging="426"/>
        <w:rPr>
          <w:rFonts w:cs="Times New Roman"/>
          <w:sz w:val="22"/>
          <w:szCs w:val="22"/>
        </w:rPr>
      </w:pPr>
      <w:r w:rsidRPr="00F97B9A">
        <w:rPr>
          <w:rFonts w:eastAsia="Calibri" w:cs="Times New Roman"/>
          <w:sz w:val="22"/>
          <w:szCs w:val="22"/>
        </w:rPr>
        <w:t xml:space="preserve">Sytuacja ekonomiczna lub finansowa – </w:t>
      </w:r>
      <w:r w:rsidR="003D3BBC" w:rsidRPr="00F97B9A">
        <w:rPr>
          <w:rFonts w:eastAsia="Calibri" w:cs="Times New Roman"/>
          <w:sz w:val="22"/>
          <w:szCs w:val="22"/>
        </w:rPr>
        <w:t>Zamawiający nie wyznacza warunku w tym zakresie.</w:t>
      </w:r>
    </w:p>
    <w:p w14:paraId="0C13523F" w14:textId="1179A067" w:rsidR="00F116EE" w:rsidRPr="00F97B9A" w:rsidRDefault="00F116EE" w:rsidP="003D3CE2">
      <w:pPr>
        <w:numPr>
          <w:ilvl w:val="0"/>
          <w:numId w:val="74"/>
        </w:numPr>
        <w:tabs>
          <w:tab w:val="left" w:pos="426"/>
        </w:tabs>
        <w:adjustRightInd w:val="0"/>
        <w:ind w:left="426" w:hanging="426"/>
        <w:jc w:val="both"/>
        <w:textAlignment w:val="baseline"/>
        <w:rPr>
          <w:sz w:val="22"/>
          <w:szCs w:val="22"/>
        </w:rPr>
      </w:pPr>
      <w:bookmarkStart w:id="4" w:name="_Hlk172278298"/>
      <w:r w:rsidRPr="00F97B9A">
        <w:rPr>
          <w:rFonts w:eastAsia="Calibri"/>
          <w:sz w:val="22"/>
          <w:szCs w:val="22"/>
        </w:rPr>
        <w:t>Zdolność techniczna lub zawodowa</w:t>
      </w:r>
      <w:r w:rsidR="00C24398" w:rsidRPr="00F97B9A">
        <w:rPr>
          <w:rFonts w:eastAsia="Calibri"/>
          <w:sz w:val="22"/>
          <w:szCs w:val="22"/>
        </w:rPr>
        <w:t xml:space="preserve"> (Etap I </w:t>
      </w:r>
      <w:proofErr w:type="spellStart"/>
      <w:r w:rsidR="00C24398" w:rsidRPr="00F97B9A">
        <w:rPr>
          <w:rFonts w:eastAsia="Calibri"/>
          <w:sz w:val="22"/>
          <w:szCs w:val="22"/>
        </w:rPr>
        <w:t>i</w:t>
      </w:r>
      <w:proofErr w:type="spellEnd"/>
      <w:r w:rsidR="00C24398" w:rsidRPr="00F97B9A">
        <w:rPr>
          <w:rFonts w:eastAsia="Calibri"/>
          <w:sz w:val="22"/>
          <w:szCs w:val="22"/>
        </w:rPr>
        <w:t xml:space="preserve"> II)</w:t>
      </w:r>
      <w:r w:rsidR="00363CB5">
        <w:rPr>
          <w:rFonts w:eastAsia="Calibri"/>
          <w:sz w:val="22"/>
          <w:szCs w:val="22"/>
        </w:rPr>
        <w:t xml:space="preserve"> </w:t>
      </w:r>
      <w:r w:rsidRPr="00F97B9A">
        <w:rPr>
          <w:rFonts w:eastAsia="Calibri"/>
          <w:sz w:val="22"/>
          <w:szCs w:val="22"/>
        </w:rPr>
        <w:t>– o udzielenie zamówienia mogą ubiegać się Wykonawcy, którzy wykażą, że:</w:t>
      </w:r>
    </w:p>
    <w:p w14:paraId="5C46FCE6" w14:textId="5D2D3717" w:rsidR="00F116EE" w:rsidRPr="00F97B9A" w:rsidRDefault="00F116EE" w:rsidP="008644DC">
      <w:pPr>
        <w:pStyle w:val="Akapitzlist"/>
        <w:numPr>
          <w:ilvl w:val="1"/>
          <w:numId w:val="32"/>
        </w:numPr>
        <w:tabs>
          <w:tab w:val="left" w:pos="426"/>
        </w:tabs>
        <w:adjustRightInd w:val="0"/>
        <w:textAlignment w:val="baseline"/>
        <w:rPr>
          <w:sz w:val="22"/>
          <w:szCs w:val="22"/>
        </w:rPr>
      </w:pPr>
      <w:r w:rsidRPr="00F97B9A">
        <w:rPr>
          <w:sz w:val="22"/>
          <w:szCs w:val="22"/>
        </w:rPr>
        <w:t>dysponują osobami zdolnymi do realizacji zamówienia tj.:</w:t>
      </w:r>
    </w:p>
    <w:p w14:paraId="72898345" w14:textId="4A8AE07E" w:rsidR="00495680" w:rsidRPr="000B7EDA" w:rsidRDefault="000B7EDA" w:rsidP="008644DC">
      <w:pPr>
        <w:widowControl/>
        <w:numPr>
          <w:ilvl w:val="2"/>
          <w:numId w:val="74"/>
        </w:numPr>
        <w:suppressAutoHyphens w:val="0"/>
        <w:adjustRightInd w:val="0"/>
        <w:contextualSpacing/>
        <w:jc w:val="both"/>
        <w:textAlignment w:val="baseline"/>
        <w:rPr>
          <w:rFonts w:eastAsia="Calibri"/>
          <w:sz w:val="22"/>
          <w:szCs w:val="22"/>
          <w:lang w:eastAsia="en-US"/>
        </w:rPr>
      </w:pPr>
      <w:r w:rsidRPr="000B7EDA">
        <w:rPr>
          <w:rFonts w:eastAsia="Calibri"/>
          <w:sz w:val="22"/>
          <w:szCs w:val="22"/>
          <w:lang w:eastAsia="en-US"/>
        </w:rPr>
        <w:t>O</w:t>
      </w:r>
      <w:r w:rsidR="00495680" w:rsidRPr="000B7EDA">
        <w:rPr>
          <w:rFonts w:eastAsia="Calibri"/>
          <w:sz w:val="22"/>
          <w:szCs w:val="22"/>
          <w:lang w:eastAsia="en-US"/>
        </w:rPr>
        <w:t>rnitologiem</w:t>
      </w:r>
      <w:r w:rsidR="006D752A" w:rsidRPr="000B7EDA">
        <w:rPr>
          <w:rFonts w:eastAsia="Calibri"/>
          <w:sz w:val="22"/>
          <w:szCs w:val="22"/>
          <w:lang w:eastAsia="en-US"/>
        </w:rPr>
        <w:t>, który sprawował będzie nadzór nad wykonywaną usługą, stanowiącą przedmiot zamówienia i wykona stosowny raport.</w:t>
      </w:r>
    </w:p>
    <w:p w14:paraId="756568D1" w14:textId="3D5A6D4A" w:rsidR="00E73E93" w:rsidRPr="000B7EDA" w:rsidRDefault="00E73E93" w:rsidP="008644DC">
      <w:pPr>
        <w:widowControl/>
        <w:numPr>
          <w:ilvl w:val="2"/>
          <w:numId w:val="74"/>
        </w:numPr>
        <w:suppressAutoHyphens w:val="0"/>
        <w:adjustRightInd w:val="0"/>
        <w:contextualSpacing/>
        <w:jc w:val="both"/>
        <w:textAlignment w:val="baseline"/>
        <w:rPr>
          <w:rFonts w:eastAsia="Calibri"/>
          <w:sz w:val="22"/>
          <w:szCs w:val="22"/>
          <w:lang w:eastAsia="en-US"/>
        </w:rPr>
      </w:pPr>
      <w:r w:rsidRPr="000B7EDA">
        <w:rPr>
          <w:rFonts w:eastAsia="Calibri"/>
          <w:sz w:val="22"/>
          <w:szCs w:val="22"/>
          <w:lang w:eastAsia="en-US"/>
        </w:rPr>
        <w:t>zespołem</w:t>
      </w:r>
      <w:r w:rsidR="006D752A" w:rsidRPr="000B7EDA">
        <w:rPr>
          <w:rFonts w:eastAsia="Calibri"/>
          <w:sz w:val="22"/>
          <w:szCs w:val="22"/>
          <w:lang w:eastAsia="en-US"/>
        </w:rPr>
        <w:t xml:space="preserve"> pracowników w składzie wynoszącym min. 3 osoby (2 pracowników fizycznych oraz Kierownik </w:t>
      </w:r>
      <w:r w:rsidR="000B7EDA" w:rsidRPr="000B7EDA">
        <w:rPr>
          <w:rFonts w:eastAsia="Calibri"/>
          <w:sz w:val="22"/>
          <w:szCs w:val="22"/>
          <w:lang w:eastAsia="en-US"/>
        </w:rPr>
        <w:t>p</w:t>
      </w:r>
      <w:r w:rsidR="006D752A" w:rsidRPr="000B7EDA">
        <w:rPr>
          <w:rFonts w:eastAsia="Calibri"/>
          <w:sz w:val="22"/>
          <w:szCs w:val="22"/>
          <w:lang w:eastAsia="en-US"/>
        </w:rPr>
        <w:t>rac)</w:t>
      </w:r>
      <w:r w:rsidR="00CA4CD9" w:rsidRPr="000B7EDA">
        <w:rPr>
          <w:rFonts w:eastAsia="Calibri"/>
          <w:sz w:val="22"/>
          <w:szCs w:val="22"/>
          <w:lang w:eastAsia="en-US"/>
        </w:rPr>
        <w:t xml:space="preserve"> tj.:</w:t>
      </w:r>
    </w:p>
    <w:p w14:paraId="247C464A" w14:textId="77777777" w:rsidR="00CA4CD9" w:rsidRPr="000B7EDA" w:rsidRDefault="00CA4CD9" w:rsidP="00CA4CD9">
      <w:pPr>
        <w:pStyle w:val="Akapitzlist"/>
        <w:numPr>
          <w:ilvl w:val="0"/>
          <w:numId w:val="97"/>
        </w:numPr>
        <w:adjustRightInd w:val="0"/>
        <w:textAlignment w:val="baseline"/>
        <w:rPr>
          <w:sz w:val="22"/>
          <w:szCs w:val="22"/>
        </w:rPr>
      </w:pPr>
      <w:r w:rsidRPr="000B7EDA">
        <w:rPr>
          <w:sz w:val="22"/>
          <w:szCs w:val="22"/>
        </w:rPr>
        <w:t xml:space="preserve">Kierownikiem prac posiadającym uprawnienia spełniając warunki zgodnie </w:t>
      </w:r>
      <w:r w:rsidRPr="000B7EDA">
        <w:rPr>
          <w:sz w:val="22"/>
          <w:szCs w:val="22"/>
        </w:rPr>
        <w:br/>
        <w:t xml:space="preserve">z art. 37 b Ustawy o ochronie zabytków i opiece nad zabytkami tj.: pracami konserwatorskimi oraz pracami restauratorskimi, prowadzonymi przy zabytkach będących parkami wpisanymi do rejestru albo innego rodzaju zorganizowaną zielenią wpisaną do rejestru kieruje osoba, która ukończyła studia drugiego stopnia lub jednolite studia magisterskie, których program obejmuje zajęcia lub grupy zajęć umożliwiające nabycie wiedzy i umiejętności w tym zakresie oraz która po rozpoczęciu studiów drugiego stopnia lub po zaliczeniu szóstego semestru jednolitych studiów magisterskich, przez co najmniej 9 miesięcy brała udział w pracach konserwatorskich lub pracach restauratorskich prowadzonych przy tego rodzaju zabytkach wpisanych do rejestru, </w:t>
      </w:r>
    </w:p>
    <w:p w14:paraId="33186FE7" w14:textId="5B65EC3B" w:rsidR="00CA4CD9" w:rsidRPr="000B7EDA" w:rsidRDefault="00CA4CD9" w:rsidP="00CA4CD9">
      <w:pPr>
        <w:pStyle w:val="Akapitzlist"/>
        <w:numPr>
          <w:ilvl w:val="0"/>
          <w:numId w:val="97"/>
        </w:numPr>
        <w:adjustRightInd w:val="0"/>
        <w:textAlignment w:val="baseline"/>
        <w:rPr>
          <w:sz w:val="22"/>
          <w:szCs w:val="22"/>
        </w:rPr>
      </w:pPr>
      <w:r w:rsidRPr="000B7EDA">
        <w:rPr>
          <w:sz w:val="22"/>
          <w:szCs w:val="22"/>
        </w:rPr>
        <w:lastRenderedPageBreak/>
        <w:t xml:space="preserve">co najmniej dwoma osobami wykonujących pielęgnację zieleni spełniających wymogi określone w § 37 b ust. 3 ustawy z dnia 23 lipca 2003 r. – O ochronie zabytków i opiece nad zabytkami (tj. Dz. U. z 2022 r., poz. 840), tj.: Prace o charakterze technicznym. </w:t>
      </w:r>
    </w:p>
    <w:p w14:paraId="543B72E8" w14:textId="2E35AA8A" w:rsidR="00E50C7B" w:rsidRPr="000B7EDA" w:rsidRDefault="00F116EE" w:rsidP="003D3CE2">
      <w:pPr>
        <w:pStyle w:val="Akapitzlist"/>
        <w:numPr>
          <w:ilvl w:val="1"/>
          <w:numId w:val="32"/>
        </w:numPr>
        <w:rPr>
          <w:sz w:val="22"/>
          <w:szCs w:val="22"/>
        </w:rPr>
      </w:pPr>
      <w:r w:rsidRPr="000B7EDA">
        <w:rPr>
          <w:sz w:val="22"/>
          <w:szCs w:val="22"/>
        </w:rPr>
        <w:t xml:space="preserve">posiadają niezbędną wiedzę i doświadczenie, tzn.: w okresie ostatnich </w:t>
      </w:r>
      <w:r w:rsidR="001312A9" w:rsidRPr="000B7EDA">
        <w:rPr>
          <w:sz w:val="22"/>
          <w:szCs w:val="22"/>
        </w:rPr>
        <w:t>3</w:t>
      </w:r>
      <w:r w:rsidRPr="000B7EDA">
        <w:rPr>
          <w:sz w:val="22"/>
          <w:szCs w:val="22"/>
        </w:rPr>
        <w:t xml:space="preserve"> lat przed upływem terminu składania ofert o udzielenie zamówienia, a jeżeli okres prowadzenia działalności jest krótszy – w tym okresie – wykonali co najmniej </w:t>
      </w:r>
      <w:r w:rsidR="005513C2" w:rsidRPr="000B7EDA">
        <w:rPr>
          <w:sz w:val="22"/>
          <w:szCs w:val="22"/>
        </w:rPr>
        <w:t xml:space="preserve">dwie </w:t>
      </w:r>
      <w:r w:rsidR="00AB53FE" w:rsidRPr="000B7EDA">
        <w:rPr>
          <w:sz w:val="22"/>
          <w:szCs w:val="22"/>
        </w:rPr>
        <w:t>usługi</w:t>
      </w:r>
      <w:r w:rsidR="005513C2" w:rsidRPr="000B7EDA">
        <w:rPr>
          <w:sz w:val="22"/>
          <w:szCs w:val="22"/>
        </w:rPr>
        <w:t xml:space="preserve"> polegające na wycince drzew i</w:t>
      </w:r>
      <w:r w:rsidR="003D3CE2" w:rsidRPr="000B7EDA">
        <w:rPr>
          <w:sz w:val="22"/>
          <w:szCs w:val="22"/>
        </w:rPr>
        <w:t> </w:t>
      </w:r>
      <w:r w:rsidR="009B7BD8" w:rsidRPr="000B7EDA">
        <w:rPr>
          <w:sz w:val="22"/>
          <w:szCs w:val="22"/>
        </w:rPr>
        <w:t xml:space="preserve">krzewów </w:t>
      </w:r>
      <w:r w:rsidR="000B2AFB" w:rsidRPr="000B7EDA">
        <w:rPr>
          <w:sz w:val="22"/>
          <w:szCs w:val="22"/>
        </w:rPr>
        <w:t>na teren</w:t>
      </w:r>
      <w:r w:rsidR="00CA4CD9" w:rsidRPr="000B7EDA">
        <w:rPr>
          <w:sz w:val="22"/>
          <w:szCs w:val="22"/>
        </w:rPr>
        <w:t>ach</w:t>
      </w:r>
      <w:r w:rsidR="00395683" w:rsidRPr="000B7EDA">
        <w:rPr>
          <w:sz w:val="22"/>
          <w:szCs w:val="22"/>
        </w:rPr>
        <w:t xml:space="preserve"> objęty</w:t>
      </w:r>
      <w:r w:rsidR="00CA4CD9" w:rsidRPr="000B7EDA">
        <w:rPr>
          <w:sz w:val="22"/>
          <w:szCs w:val="22"/>
        </w:rPr>
        <w:t xml:space="preserve">ch ochroną i opieką </w:t>
      </w:r>
      <w:r w:rsidR="000B7EDA" w:rsidRPr="000B7EDA">
        <w:rPr>
          <w:sz w:val="22"/>
          <w:szCs w:val="22"/>
        </w:rPr>
        <w:t>K</w:t>
      </w:r>
      <w:r w:rsidR="00CA4CD9" w:rsidRPr="000B7EDA">
        <w:rPr>
          <w:sz w:val="22"/>
          <w:szCs w:val="22"/>
        </w:rPr>
        <w:t>onserwatora</w:t>
      </w:r>
      <w:r w:rsidR="00395683" w:rsidRPr="000B7EDA">
        <w:rPr>
          <w:sz w:val="22"/>
          <w:szCs w:val="22"/>
        </w:rPr>
        <w:t xml:space="preserve"> </w:t>
      </w:r>
      <w:r w:rsidR="000B7EDA" w:rsidRPr="000B7EDA">
        <w:rPr>
          <w:sz w:val="22"/>
          <w:szCs w:val="22"/>
        </w:rPr>
        <w:t>Z</w:t>
      </w:r>
      <w:r w:rsidR="00395683" w:rsidRPr="000B7EDA">
        <w:rPr>
          <w:sz w:val="22"/>
          <w:szCs w:val="22"/>
        </w:rPr>
        <w:t>abytków</w:t>
      </w:r>
      <w:r w:rsidR="00E50C7B" w:rsidRPr="000B7EDA">
        <w:rPr>
          <w:sz w:val="22"/>
          <w:szCs w:val="22"/>
        </w:rPr>
        <w:t>.</w:t>
      </w:r>
    </w:p>
    <w:bookmarkEnd w:id="4"/>
    <w:p w14:paraId="55E8D353" w14:textId="01347364" w:rsidR="005769A8" w:rsidRPr="000B7EDA" w:rsidRDefault="005769A8" w:rsidP="003D3CE2">
      <w:pPr>
        <w:pStyle w:val="Akapitzlist"/>
        <w:numPr>
          <w:ilvl w:val="0"/>
          <w:numId w:val="91"/>
        </w:numPr>
        <w:ind w:left="426" w:hanging="426"/>
        <w:rPr>
          <w:sz w:val="22"/>
          <w:szCs w:val="22"/>
        </w:rPr>
      </w:pPr>
      <w:r w:rsidRPr="000B7EDA">
        <w:rPr>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0000CCA" w14:textId="5BA44515" w:rsidR="005769A8" w:rsidRPr="000B7EDA" w:rsidRDefault="005769A8" w:rsidP="003D3CE2">
      <w:pPr>
        <w:pStyle w:val="Akapitzlist"/>
        <w:numPr>
          <w:ilvl w:val="0"/>
          <w:numId w:val="91"/>
        </w:numPr>
        <w:ind w:left="426" w:hanging="426"/>
        <w:rPr>
          <w:sz w:val="22"/>
          <w:szCs w:val="22"/>
        </w:rPr>
      </w:pPr>
      <w:r w:rsidRPr="000B7EDA">
        <w:rPr>
          <w:sz w:val="22"/>
          <w:szCs w:val="22"/>
        </w:rPr>
        <w:t>Wykonawca, który polega na zdolnościach lub sytuacji podmiotów udostępniających zasoby, składa, wraz z ofertą, zobowiązanie podmiotu udostępniającego zasoby (podpisane przez podmiot trzeci) do oddania Wykonawcy do dyspozycji</w:t>
      </w:r>
      <w:r w:rsidR="00363CB5">
        <w:rPr>
          <w:sz w:val="22"/>
          <w:szCs w:val="22"/>
        </w:rPr>
        <w:t xml:space="preserve"> </w:t>
      </w:r>
      <w:r w:rsidRPr="000B7EDA">
        <w:rPr>
          <w:sz w:val="22"/>
          <w:szCs w:val="22"/>
        </w:rPr>
        <w:t>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7CF781F6" w14:textId="77777777" w:rsidR="005769A8" w:rsidRPr="000B7EDA" w:rsidRDefault="005769A8" w:rsidP="003D3CE2">
      <w:pPr>
        <w:pStyle w:val="Akapitzlist"/>
        <w:numPr>
          <w:ilvl w:val="0"/>
          <w:numId w:val="91"/>
        </w:numPr>
        <w:ind w:left="426" w:hanging="426"/>
        <w:rPr>
          <w:sz w:val="22"/>
          <w:szCs w:val="22"/>
        </w:rPr>
      </w:pPr>
      <w:r w:rsidRPr="000B7EDA">
        <w:rPr>
          <w:sz w:val="22"/>
          <w:szCs w:val="22"/>
        </w:rPr>
        <w:t>W odniesieniu do warunków dotyczących potencjału technicznego lub doświadczenia, wykonawcy mogą polegać na zdolnościach innych podmiotów, jeśli podmioty te zrealizują usługi, do realizacji których te zdolności są wymagane.</w:t>
      </w:r>
    </w:p>
    <w:p w14:paraId="3E41BFBD" w14:textId="69A4109F" w:rsidR="005769A8" w:rsidRDefault="005769A8" w:rsidP="003D3CE2">
      <w:pPr>
        <w:pStyle w:val="Akapitzlist"/>
        <w:numPr>
          <w:ilvl w:val="0"/>
          <w:numId w:val="91"/>
        </w:numPr>
        <w:ind w:left="426" w:hanging="426"/>
        <w:rPr>
          <w:sz w:val="22"/>
          <w:szCs w:val="22"/>
        </w:rPr>
      </w:pPr>
      <w:r w:rsidRPr="000B7EDA">
        <w:rPr>
          <w:sz w:val="22"/>
          <w:szCs w:val="22"/>
        </w:rPr>
        <w:t xml:space="preserve">Podmiot, który zobowiązał się do udostępnienia </w:t>
      </w:r>
      <w:r w:rsidRPr="003D3CE2">
        <w:rPr>
          <w:sz w:val="22"/>
          <w:szCs w:val="22"/>
        </w:rPr>
        <w:t>zasobów, odpowiada solidarnie z</w:t>
      </w:r>
      <w:r w:rsidR="009F57A2" w:rsidRPr="003D3CE2">
        <w:rPr>
          <w:sz w:val="22"/>
          <w:szCs w:val="22"/>
        </w:rPr>
        <w:t> </w:t>
      </w:r>
      <w:r w:rsidRPr="003D3CE2">
        <w:rPr>
          <w:sz w:val="22"/>
          <w:szCs w:val="22"/>
        </w:rPr>
        <w:t>Wykonawcą, który polega na jego sytuacji finansowej lub ekonomicznej, za szkodę poniesioną przez Zamawiającego powstałą wskutek nieudostępnienia tych zasobów, chyba że za nieudostępnienie zasobów podmiot ten nie ponosi winy.</w:t>
      </w:r>
    </w:p>
    <w:p w14:paraId="7B659BC9" w14:textId="77777777" w:rsidR="005769A8" w:rsidRPr="003D3CE2" w:rsidRDefault="005769A8" w:rsidP="003D3CE2">
      <w:pPr>
        <w:pStyle w:val="Akapitzlist"/>
        <w:numPr>
          <w:ilvl w:val="0"/>
          <w:numId w:val="91"/>
        </w:numPr>
        <w:ind w:left="426" w:hanging="426"/>
        <w:rPr>
          <w:sz w:val="22"/>
          <w:szCs w:val="22"/>
        </w:rPr>
      </w:pPr>
      <w:r w:rsidRPr="003D3CE2">
        <w:rPr>
          <w:sz w:val="22"/>
          <w:szCs w:val="22"/>
        </w:rPr>
        <w:t>W przypadku wykonawców wspólnie ubiegających się o udzielenie zamówienia:</w:t>
      </w:r>
    </w:p>
    <w:p w14:paraId="3B9E49FB" w14:textId="4C2C5221" w:rsidR="00435816" w:rsidRPr="003055DA" w:rsidRDefault="005769A8" w:rsidP="00FD6504">
      <w:pPr>
        <w:pStyle w:val="Akapitzlist1"/>
        <w:numPr>
          <w:ilvl w:val="0"/>
          <w:numId w:val="44"/>
        </w:numPr>
        <w:ind w:left="851" w:hanging="425"/>
        <w:rPr>
          <w:rFonts w:cs="Times New Roman"/>
          <w:sz w:val="22"/>
          <w:szCs w:val="22"/>
        </w:rPr>
      </w:pPr>
      <w:r w:rsidRPr="003055DA">
        <w:rPr>
          <w:rFonts w:cs="Times New Roman"/>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6FECF19" w14:textId="47FB3033" w:rsidR="00AD465E" w:rsidRPr="003055DA" w:rsidRDefault="00AD465E" w:rsidP="003D3CE2">
      <w:pPr>
        <w:pStyle w:val="Akapitzlist1"/>
        <w:numPr>
          <w:ilvl w:val="0"/>
          <w:numId w:val="91"/>
        </w:numPr>
        <w:rPr>
          <w:rFonts w:eastAsia="Calibri" w:cs="Times New Roman"/>
          <w:sz w:val="22"/>
          <w:szCs w:val="22"/>
        </w:rPr>
      </w:pPr>
      <w:r w:rsidRPr="003055DA">
        <w:rPr>
          <w:rFonts w:eastAsia="Calibri" w:cs="Times New Roman"/>
          <w:sz w:val="22"/>
          <w:szCs w:val="22"/>
        </w:rPr>
        <w:t xml:space="preserve">W trakcie realizacji zamówienia zamawiający uprawniony jest do wykonywania czynności kontrolnych wobec wykonawcy odnośnie spełniania przez wykonawcę lub podwykonawcę wymogu zatrudnienia na podstawie </w:t>
      </w:r>
      <w:r w:rsidR="00B11CE8">
        <w:rPr>
          <w:rFonts w:eastAsia="Calibri" w:cs="Times New Roman"/>
          <w:sz w:val="22"/>
          <w:szCs w:val="22"/>
        </w:rPr>
        <w:t>Umow</w:t>
      </w:r>
      <w:r w:rsidRPr="003055DA">
        <w:rPr>
          <w:rFonts w:eastAsia="Calibri" w:cs="Times New Roman"/>
          <w:sz w:val="22"/>
          <w:szCs w:val="22"/>
        </w:rPr>
        <w:t xml:space="preserve">y. Zamawiający uprawniony jest w szczególności do: </w:t>
      </w:r>
    </w:p>
    <w:p w14:paraId="485BABDA" w14:textId="45768CBC" w:rsidR="00AD465E" w:rsidRDefault="00AD465E" w:rsidP="003D3CE2">
      <w:pPr>
        <w:pStyle w:val="Akapitzlist"/>
        <w:numPr>
          <w:ilvl w:val="1"/>
          <w:numId w:val="44"/>
        </w:numPr>
        <w:rPr>
          <w:sz w:val="22"/>
          <w:szCs w:val="22"/>
        </w:rPr>
      </w:pPr>
      <w:r w:rsidRPr="003D3CE2">
        <w:rPr>
          <w:sz w:val="22"/>
          <w:szCs w:val="22"/>
        </w:rPr>
        <w:t>żądania oświadczeń i dokumentów w zakresie potwierdzenia spełniania ww. wymogów i dokonywania ich oceny,</w:t>
      </w:r>
    </w:p>
    <w:p w14:paraId="7FDCA5C1" w14:textId="2454E616" w:rsidR="00AD465E" w:rsidRDefault="00AD465E" w:rsidP="003D3CE2">
      <w:pPr>
        <w:pStyle w:val="Akapitzlist"/>
        <w:numPr>
          <w:ilvl w:val="1"/>
          <w:numId w:val="44"/>
        </w:numPr>
        <w:rPr>
          <w:sz w:val="22"/>
          <w:szCs w:val="22"/>
        </w:rPr>
      </w:pPr>
      <w:r w:rsidRPr="003D3CE2">
        <w:rPr>
          <w:sz w:val="22"/>
          <w:szCs w:val="22"/>
        </w:rPr>
        <w:t>żądania wyjaśnień w przypadku wątpliwości w zakresie potwierdzenia spełniania ww. wymogów,</w:t>
      </w:r>
    </w:p>
    <w:p w14:paraId="4ECFDBF7" w14:textId="7C09363A" w:rsidR="00AD465E" w:rsidRPr="003D3CE2" w:rsidRDefault="00AD465E" w:rsidP="003D3CE2">
      <w:pPr>
        <w:pStyle w:val="Akapitzlist"/>
        <w:numPr>
          <w:ilvl w:val="1"/>
          <w:numId w:val="44"/>
        </w:numPr>
        <w:rPr>
          <w:sz w:val="22"/>
          <w:szCs w:val="22"/>
        </w:rPr>
      </w:pPr>
      <w:r w:rsidRPr="003D3CE2">
        <w:rPr>
          <w:sz w:val="22"/>
          <w:szCs w:val="22"/>
        </w:rPr>
        <w:t>przeprowadzania kontroli na miejscu wykonywania świadczenia.</w:t>
      </w:r>
    </w:p>
    <w:p w14:paraId="17368081" w14:textId="0A74F68A" w:rsidR="00AD465E" w:rsidRPr="002A02F3" w:rsidRDefault="00AD465E" w:rsidP="003D3CE2">
      <w:pPr>
        <w:pStyle w:val="Akapitzlist1"/>
        <w:numPr>
          <w:ilvl w:val="0"/>
          <w:numId w:val="91"/>
        </w:numPr>
        <w:ind w:left="426" w:hanging="426"/>
        <w:rPr>
          <w:rFonts w:eastAsia="Calibri" w:cs="Times New Roman"/>
          <w:sz w:val="22"/>
          <w:szCs w:val="22"/>
        </w:rPr>
      </w:pPr>
      <w:r w:rsidRPr="002A02F3">
        <w:rPr>
          <w:rFonts w:eastAsia="Calibri" w:cs="Times New Roman"/>
          <w:sz w:val="22"/>
          <w:szCs w:val="22"/>
        </w:rPr>
        <w:t xml:space="preserve">W trakcie realizacji zamówienia na każde wezwanie zamawiającego w wyznaczonym w tym wezwaniu terminie wykonawca przedłoży zamawiającemu wskazane w tym wezwaniu dowody w celu potwierdzenia spełnienia wymogu zatrudnienia na podstawie </w:t>
      </w:r>
      <w:r w:rsidR="00B11CE8">
        <w:rPr>
          <w:rFonts w:eastAsia="Calibri" w:cs="Times New Roman"/>
          <w:sz w:val="22"/>
          <w:szCs w:val="22"/>
        </w:rPr>
        <w:t>Umow</w:t>
      </w:r>
      <w:r w:rsidRPr="002A02F3">
        <w:rPr>
          <w:rFonts w:eastAsia="Calibri" w:cs="Times New Roman"/>
          <w:sz w:val="22"/>
          <w:szCs w:val="22"/>
        </w:rPr>
        <w:t>y o pracę przez wykonawcę lub podwykonawcę osób wykonujących) czynności w trakcie realizacji zamówienia. Dowodami tymi mogą być w szczególności:</w:t>
      </w:r>
    </w:p>
    <w:p w14:paraId="20EC8C50" w14:textId="2BA7798A" w:rsidR="00AD465E" w:rsidRPr="00AD465E" w:rsidRDefault="00AD465E" w:rsidP="002E2A4C">
      <w:pPr>
        <w:widowControl/>
        <w:suppressAutoHyphens w:val="0"/>
        <w:ind w:left="1560" w:hanging="426"/>
        <w:contextualSpacing/>
        <w:jc w:val="both"/>
        <w:rPr>
          <w:rFonts w:eastAsia="Calibri"/>
          <w:sz w:val="22"/>
          <w:szCs w:val="22"/>
          <w:lang w:eastAsia="en-US"/>
        </w:rPr>
      </w:pPr>
      <w:r w:rsidRPr="00AD465E">
        <w:rPr>
          <w:rFonts w:eastAsia="Calibri"/>
          <w:sz w:val="22"/>
          <w:szCs w:val="22"/>
          <w:lang w:eastAsia="en-US"/>
        </w:rPr>
        <w:t>a)</w:t>
      </w:r>
      <w:r w:rsidRPr="00AD465E">
        <w:rPr>
          <w:rFonts w:eastAsia="Calibri"/>
          <w:sz w:val="22"/>
          <w:szCs w:val="22"/>
          <w:lang w:eastAsia="en-US"/>
        </w:rPr>
        <w:tab/>
        <w:t xml:space="preserve">oświadczenie Wykonawcy lub Podwykonawcy o zatrudnieniu na podstawie </w:t>
      </w:r>
      <w:r w:rsidR="00B11CE8">
        <w:rPr>
          <w:rFonts w:eastAsia="Calibri"/>
          <w:sz w:val="22"/>
          <w:szCs w:val="22"/>
          <w:lang w:eastAsia="en-US"/>
        </w:rPr>
        <w:t>Umow</w:t>
      </w:r>
      <w:r w:rsidRPr="00AD465E">
        <w:rPr>
          <w:rFonts w:eastAsia="Calibri"/>
          <w:sz w:val="22"/>
          <w:szCs w:val="22"/>
          <w:lang w:eastAsia="en-US"/>
        </w:rPr>
        <w:t xml:space="preserve">y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B11CE8">
        <w:rPr>
          <w:rFonts w:eastAsia="Calibri"/>
          <w:sz w:val="22"/>
          <w:szCs w:val="22"/>
          <w:lang w:eastAsia="en-US"/>
        </w:rPr>
        <w:t>Umow</w:t>
      </w:r>
      <w:r w:rsidRPr="00AD465E">
        <w:rPr>
          <w:rFonts w:eastAsia="Calibri"/>
          <w:sz w:val="22"/>
          <w:szCs w:val="22"/>
          <w:lang w:eastAsia="en-US"/>
        </w:rPr>
        <w:t xml:space="preserve">y o pracę wraz ze wskazaniem liczby tych osób, imion i nazwisk tych osób, rodzaju </w:t>
      </w:r>
      <w:r w:rsidR="00B11CE8">
        <w:rPr>
          <w:rFonts w:eastAsia="Calibri"/>
          <w:sz w:val="22"/>
          <w:szCs w:val="22"/>
          <w:lang w:eastAsia="en-US"/>
        </w:rPr>
        <w:t>Umow</w:t>
      </w:r>
      <w:r w:rsidRPr="00AD465E">
        <w:rPr>
          <w:rFonts w:eastAsia="Calibri"/>
          <w:sz w:val="22"/>
          <w:szCs w:val="22"/>
          <w:lang w:eastAsia="en-US"/>
        </w:rPr>
        <w:t>y o pracę i wymiaru etatu oraz podpis osoby uprawnionej do złożenia oświadczenia w imieniu wykonawcy lub podwykonawcy;</w:t>
      </w:r>
    </w:p>
    <w:p w14:paraId="2DCF9C6D" w14:textId="3C345A2B" w:rsidR="00AD465E" w:rsidRPr="00AD465E" w:rsidRDefault="00AD465E" w:rsidP="002E2A4C">
      <w:pPr>
        <w:widowControl/>
        <w:suppressAutoHyphens w:val="0"/>
        <w:ind w:left="1560" w:hanging="426"/>
        <w:contextualSpacing/>
        <w:jc w:val="both"/>
        <w:rPr>
          <w:rFonts w:eastAsia="Calibri"/>
          <w:sz w:val="22"/>
          <w:szCs w:val="22"/>
          <w:lang w:eastAsia="en-US"/>
        </w:rPr>
      </w:pPr>
      <w:r w:rsidRPr="00AD465E">
        <w:rPr>
          <w:rFonts w:eastAsia="Calibri"/>
          <w:sz w:val="22"/>
          <w:szCs w:val="22"/>
          <w:lang w:eastAsia="en-US"/>
        </w:rPr>
        <w:t>b)</w:t>
      </w:r>
      <w:r w:rsidRPr="00AD465E">
        <w:rPr>
          <w:rFonts w:eastAsia="Calibri"/>
          <w:sz w:val="22"/>
          <w:szCs w:val="22"/>
          <w:lang w:eastAsia="en-US"/>
        </w:rPr>
        <w:tab/>
        <w:t xml:space="preserve">oświadczenie/oświadczenia zatrudnionych na podstawie </w:t>
      </w:r>
      <w:r w:rsidR="00B11CE8">
        <w:rPr>
          <w:rFonts w:eastAsia="Calibri"/>
          <w:sz w:val="22"/>
          <w:szCs w:val="22"/>
          <w:lang w:eastAsia="en-US"/>
        </w:rPr>
        <w:t>Umow</w:t>
      </w:r>
      <w:r w:rsidRPr="00AD465E">
        <w:rPr>
          <w:rFonts w:eastAsia="Calibri"/>
          <w:sz w:val="22"/>
          <w:szCs w:val="22"/>
          <w:lang w:eastAsia="en-US"/>
        </w:rPr>
        <w:t xml:space="preserve">y o pracę osób wykonujących czynności, których dotyczy wezwanie Zamawiającego. Oświadczenie to powinno zawierać w szczególności: dokładne określenie podmiotu składającego </w:t>
      </w:r>
      <w:r w:rsidRPr="00AD465E">
        <w:rPr>
          <w:rFonts w:eastAsia="Calibri"/>
          <w:sz w:val="22"/>
          <w:szCs w:val="22"/>
          <w:lang w:eastAsia="en-US"/>
        </w:rPr>
        <w:lastRenderedPageBreak/>
        <w:t xml:space="preserve">oświadczenie (imię i nazwisko zatrudnionego pracownika), datę złożenia oświadczenia, wskazanie przez tę osobę, że objęte wezwaniem czynności wykonuje na podstawie </w:t>
      </w:r>
      <w:r w:rsidR="00B11CE8">
        <w:rPr>
          <w:rFonts w:eastAsia="Calibri"/>
          <w:sz w:val="22"/>
          <w:szCs w:val="22"/>
          <w:lang w:eastAsia="en-US"/>
        </w:rPr>
        <w:t>Umow</w:t>
      </w:r>
      <w:r w:rsidRPr="00AD465E">
        <w:rPr>
          <w:rFonts w:eastAsia="Calibri"/>
          <w:sz w:val="22"/>
          <w:szCs w:val="22"/>
          <w:lang w:eastAsia="en-US"/>
        </w:rPr>
        <w:t xml:space="preserve">y o pracę, rodzaju </w:t>
      </w:r>
      <w:r w:rsidR="00B11CE8">
        <w:rPr>
          <w:rFonts w:eastAsia="Calibri"/>
          <w:sz w:val="22"/>
          <w:szCs w:val="22"/>
          <w:lang w:eastAsia="en-US"/>
        </w:rPr>
        <w:t>Umow</w:t>
      </w:r>
      <w:r w:rsidRPr="00AD465E">
        <w:rPr>
          <w:rFonts w:eastAsia="Calibri"/>
          <w:sz w:val="22"/>
          <w:szCs w:val="22"/>
          <w:lang w:eastAsia="en-US"/>
        </w:rPr>
        <w:t xml:space="preserve">y, datę zawarcia </w:t>
      </w:r>
      <w:r w:rsidR="00B11CE8">
        <w:rPr>
          <w:rFonts w:eastAsia="Calibri"/>
          <w:sz w:val="22"/>
          <w:szCs w:val="22"/>
          <w:lang w:eastAsia="en-US"/>
        </w:rPr>
        <w:t>Umow</w:t>
      </w:r>
      <w:r w:rsidRPr="00AD465E">
        <w:rPr>
          <w:rFonts w:eastAsia="Calibri"/>
          <w:sz w:val="22"/>
          <w:szCs w:val="22"/>
          <w:lang w:eastAsia="en-US"/>
        </w:rPr>
        <w:t>y o pracę, zakres obowiązków tej osoby jako pracownika oraz czytelny podpis osoby składającej oświadczenie</w:t>
      </w:r>
    </w:p>
    <w:p w14:paraId="10B0C064" w14:textId="36C1AFF0" w:rsidR="00AD465E" w:rsidRPr="00AD465E" w:rsidRDefault="00AD465E" w:rsidP="002E2A4C">
      <w:pPr>
        <w:widowControl/>
        <w:suppressAutoHyphens w:val="0"/>
        <w:ind w:left="1560" w:hanging="426"/>
        <w:contextualSpacing/>
        <w:jc w:val="both"/>
        <w:rPr>
          <w:rFonts w:eastAsia="Calibri"/>
          <w:sz w:val="22"/>
          <w:szCs w:val="22"/>
          <w:lang w:eastAsia="en-US"/>
        </w:rPr>
      </w:pPr>
      <w:r w:rsidRPr="00AD465E">
        <w:rPr>
          <w:rFonts w:eastAsia="Calibri"/>
          <w:sz w:val="22"/>
          <w:szCs w:val="22"/>
          <w:lang w:eastAsia="en-US"/>
        </w:rPr>
        <w:t>c)</w:t>
      </w:r>
      <w:r w:rsidRPr="00AD465E">
        <w:rPr>
          <w:rFonts w:eastAsia="Calibri"/>
          <w:sz w:val="22"/>
          <w:szCs w:val="22"/>
          <w:lang w:eastAsia="en-US"/>
        </w:rPr>
        <w:tab/>
        <w:t xml:space="preserve">poświadczona za zgodność z oryginałem odpowiednio przez Wykonawcę lub Podwykonawcę kopia </w:t>
      </w:r>
      <w:r w:rsidR="00B11CE8">
        <w:rPr>
          <w:rFonts w:eastAsia="Calibri"/>
          <w:sz w:val="22"/>
          <w:szCs w:val="22"/>
          <w:lang w:eastAsia="en-US"/>
        </w:rPr>
        <w:t>Umow</w:t>
      </w:r>
      <w:r w:rsidRPr="00AD465E">
        <w:rPr>
          <w:rFonts w:eastAsia="Calibri"/>
          <w:sz w:val="22"/>
          <w:szCs w:val="22"/>
          <w:lang w:eastAsia="en-US"/>
        </w:rPr>
        <w:t xml:space="preserve">y/umów o pracę osób wykonujących w trakcie realizacji zamówienia czynności, których dotyczy ww. oświadczenie Wykonawcy lub Podwykonawcy (wraz z dokumentem regulującym zakres obowiązków, jeżeli został sporządzony). Kopia </w:t>
      </w:r>
      <w:r w:rsidR="00B11CE8">
        <w:rPr>
          <w:rFonts w:eastAsia="Calibri"/>
          <w:sz w:val="22"/>
          <w:szCs w:val="22"/>
          <w:lang w:eastAsia="en-US"/>
        </w:rPr>
        <w:t>Umow</w:t>
      </w:r>
      <w:r w:rsidRPr="00AD465E">
        <w:rPr>
          <w:rFonts w:eastAsia="Calibri"/>
          <w:sz w:val="22"/>
          <w:szCs w:val="22"/>
          <w:lang w:eastAsia="en-US"/>
        </w:rPr>
        <w:t xml:space="preserve">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w:t>
      </w:r>
      <w:r w:rsidR="00B11CE8">
        <w:rPr>
          <w:rFonts w:eastAsia="Calibri"/>
          <w:sz w:val="22"/>
          <w:szCs w:val="22"/>
          <w:lang w:eastAsia="en-US"/>
        </w:rPr>
        <w:t>Umow</w:t>
      </w:r>
      <w:r w:rsidRPr="00AD465E">
        <w:rPr>
          <w:rFonts w:eastAsia="Calibri"/>
          <w:sz w:val="22"/>
          <w:szCs w:val="22"/>
          <w:lang w:eastAsia="en-US"/>
        </w:rPr>
        <w:t xml:space="preserve">y, rodzaj </w:t>
      </w:r>
      <w:r w:rsidR="00B11CE8">
        <w:rPr>
          <w:rFonts w:eastAsia="Calibri"/>
          <w:sz w:val="22"/>
          <w:szCs w:val="22"/>
          <w:lang w:eastAsia="en-US"/>
        </w:rPr>
        <w:t>Umow</w:t>
      </w:r>
      <w:r w:rsidRPr="00AD465E">
        <w:rPr>
          <w:rFonts w:eastAsia="Calibri"/>
          <w:sz w:val="22"/>
          <w:szCs w:val="22"/>
          <w:lang w:eastAsia="en-US"/>
        </w:rPr>
        <w:t xml:space="preserve">y o pracę zgodnie z art. 25 § 1 Kodeksu pracy oraz wymiaru czasu pracy tej osoby, to jest wszelkich informacji dotyczących zidentyfikowanej lub możliwej do zidentyfikowania osoby fizycznej. </w:t>
      </w:r>
    </w:p>
    <w:p w14:paraId="67D1780B" w14:textId="3F876108" w:rsidR="00AD465E" w:rsidRPr="00AD465E" w:rsidRDefault="00AD465E" w:rsidP="002E2A4C">
      <w:pPr>
        <w:widowControl/>
        <w:suppressAutoHyphens w:val="0"/>
        <w:ind w:left="1560" w:hanging="426"/>
        <w:contextualSpacing/>
        <w:jc w:val="both"/>
        <w:rPr>
          <w:rFonts w:eastAsia="Calibri"/>
          <w:sz w:val="22"/>
          <w:szCs w:val="22"/>
          <w:lang w:eastAsia="en-US"/>
        </w:rPr>
      </w:pPr>
      <w:r w:rsidRPr="00AD465E">
        <w:rPr>
          <w:rFonts w:eastAsia="Calibri"/>
          <w:sz w:val="22"/>
          <w:szCs w:val="22"/>
          <w:lang w:eastAsia="en-US"/>
        </w:rPr>
        <w:t>d)</w:t>
      </w:r>
      <w:r w:rsidRPr="00AD465E">
        <w:rPr>
          <w:rFonts w:eastAsia="Calibri"/>
          <w:sz w:val="22"/>
          <w:szCs w:val="22"/>
          <w:lang w:eastAsia="en-US"/>
        </w:rPr>
        <w:tab/>
        <w:t xml:space="preserve">inne dokumenty, zawierające informacje niezbędne do weryfikacji zatrudnienia na podstawie </w:t>
      </w:r>
      <w:r w:rsidR="00B11CE8">
        <w:rPr>
          <w:rFonts w:eastAsia="Calibri"/>
          <w:sz w:val="22"/>
          <w:szCs w:val="22"/>
          <w:lang w:eastAsia="en-US"/>
        </w:rPr>
        <w:t>Umow</w:t>
      </w:r>
      <w:r w:rsidRPr="00AD465E">
        <w:rPr>
          <w:rFonts w:eastAsia="Calibri"/>
          <w:sz w:val="22"/>
          <w:szCs w:val="22"/>
          <w:lang w:eastAsia="en-US"/>
        </w:rPr>
        <w:t>y o pracę, w tym w szczególności:</w:t>
      </w:r>
    </w:p>
    <w:p w14:paraId="69F73548" w14:textId="3533B5BF" w:rsidR="00AD465E" w:rsidRPr="00AD465E" w:rsidRDefault="00AD465E" w:rsidP="002E2A4C">
      <w:pPr>
        <w:pStyle w:val="Akapitzlist1"/>
        <w:numPr>
          <w:ilvl w:val="0"/>
          <w:numId w:val="0"/>
        </w:numPr>
        <w:ind w:left="2124"/>
        <w:rPr>
          <w:rFonts w:eastAsia="Calibri" w:cs="Times New Roman"/>
          <w:sz w:val="22"/>
          <w:szCs w:val="22"/>
        </w:rPr>
      </w:pPr>
      <w:r w:rsidRPr="00AD465E">
        <w:rPr>
          <w:rFonts w:eastAsia="Calibri" w:cs="Times New Roman"/>
          <w:sz w:val="22"/>
          <w:szCs w:val="22"/>
        </w:rPr>
        <w:t xml:space="preserve">- imię i nazwisko zatrudnionego pracownika, datę zawarcia </w:t>
      </w:r>
      <w:r w:rsidR="00B11CE8">
        <w:rPr>
          <w:rFonts w:eastAsia="Calibri" w:cs="Times New Roman"/>
          <w:sz w:val="22"/>
          <w:szCs w:val="22"/>
        </w:rPr>
        <w:t>Umow</w:t>
      </w:r>
      <w:r w:rsidRPr="00AD465E">
        <w:rPr>
          <w:rFonts w:eastAsia="Calibri" w:cs="Times New Roman"/>
          <w:sz w:val="22"/>
          <w:szCs w:val="22"/>
        </w:rPr>
        <w:t xml:space="preserve">y o pracę, rodzaj </w:t>
      </w:r>
      <w:r w:rsidR="00B11CE8">
        <w:rPr>
          <w:rFonts w:eastAsia="Calibri" w:cs="Times New Roman"/>
          <w:sz w:val="22"/>
          <w:szCs w:val="22"/>
        </w:rPr>
        <w:t>Umow</w:t>
      </w:r>
      <w:r w:rsidRPr="00AD465E">
        <w:rPr>
          <w:rFonts w:eastAsia="Calibri" w:cs="Times New Roman"/>
          <w:sz w:val="22"/>
          <w:szCs w:val="22"/>
        </w:rPr>
        <w:t xml:space="preserve">y o pracę i zakres obowiązków pracownika, </w:t>
      </w:r>
    </w:p>
    <w:p w14:paraId="4BC3EB97" w14:textId="1BD01FA1" w:rsidR="00AD465E" w:rsidRPr="00AD465E" w:rsidRDefault="00AD465E" w:rsidP="002E2A4C">
      <w:pPr>
        <w:pStyle w:val="Akapitzlist1"/>
        <w:numPr>
          <w:ilvl w:val="0"/>
          <w:numId w:val="0"/>
        </w:numPr>
        <w:ind w:left="2124"/>
        <w:rPr>
          <w:rFonts w:eastAsia="Calibri" w:cs="Times New Roman"/>
          <w:sz w:val="22"/>
          <w:szCs w:val="22"/>
        </w:rPr>
      </w:pPr>
      <w:r w:rsidRPr="00AD465E">
        <w:rPr>
          <w:rFonts w:eastAsia="Calibri" w:cs="Times New Roman"/>
          <w:sz w:val="22"/>
          <w:szCs w:val="22"/>
        </w:rPr>
        <w:t>-</w:t>
      </w:r>
      <w:r w:rsidR="00363CB5">
        <w:rPr>
          <w:rFonts w:eastAsia="Calibri" w:cs="Times New Roman"/>
          <w:sz w:val="22"/>
          <w:szCs w:val="22"/>
        </w:rPr>
        <w:t xml:space="preserve"> </w:t>
      </w:r>
      <w:r w:rsidRPr="00AD465E">
        <w:rPr>
          <w:rFonts w:eastAsia="Calibri" w:cs="Times New Roman"/>
          <w:sz w:val="22"/>
          <w:szCs w:val="22"/>
        </w:rPr>
        <w:t>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p>
    <w:p w14:paraId="3631D0EE" w14:textId="77777777" w:rsidR="00AD465E" w:rsidRPr="00AD465E" w:rsidRDefault="00AD465E" w:rsidP="002E2A4C">
      <w:pPr>
        <w:pStyle w:val="Akapitzlist1"/>
        <w:numPr>
          <w:ilvl w:val="0"/>
          <w:numId w:val="0"/>
        </w:numPr>
        <w:ind w:left="2124"/>
        <w:rPr>
          <w:rFonts w:eastAsia="Calibri" w:cs="Times New Roman"/>
          <w:sz w:val="22"/>
          <w:szCs w:val="22"/>
        </w:rPr>
      </w:pPr>
      <w:r w:rsidRPr="00AD465E">
        <w:rPr>
          <w:rFonts w:eastAsia="Calibri" w:cs="Times New Roman"/>
          <w:sz w:val="22"/>
          <w:szCs w:val="22"/>
        </w:rPr>
        <w:t xml:space="preserve"> - zaświadczenie właściwego oddziału ZUS, potwierdzające opłacanie przez Wykonawcę,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ust. 4.1.3 lit c). </w:t>
      </w:r>
    </w:p>
    <w:p w14:paraId="30290278" w14:textId="5CD36113" w:rsidR="00AD465E" w:rsidRPr="00AD465E" w:rsidRDefault="00AD465E" w:rsidP="003D3CE2">
      <w:pPr>
        <w:pStyle w:val="Akapitzlist1"/>
        <w:numPr>
          <w:ilvl w:val="0"/>
          <w:numId w:val="91"/>
        </w:numPr>
        <w:ind w:left="426" w:hanging="426"/>
        <w:rPr>
          <w:rFonts w:eastAsia="Calibri" w:cs="Times New Roman"/>
          <w:sz w:val="22"/>
          <w:szCs w:val="22"/>
        </w:rPr>
      </w:pPr>
      <w:r w:rsidRPr="00AD465E">
        <w:rPr>
          <w:rFonts w:eastAsia="Calibri" w:cs="Times New Roman"/>
          <w:sz w:val="22"/>
          <w:szCs w:val="22"/>
        </w:rPr>
        <w:t xml:space="preserve">Z tytułu niespełnienia przez wykonawcę lub podwykonawcę wymogu zatrudnienia na podstawie </w:t>
      </w:r>
      <w:r w:rsidR="00B11CE8">
        <w:rPr>
          <w:rFonts w:eastAsia="Calibri" w:cs="Times New Roman"/>
          <w:sz w:val="22"/>
          <w:szCs w:val="22"/>
        </w:rPr>
        <w:t>Umow</w:t>
      </w:r>
      <w:r w:rsidRPr="00AD465E">
        <w:rPr>
          <w:rFonts w:eastAsia="Calibri" w:cs="Times New Roman"/>
          <w:sz w:val="22"/>
          <w:szCs w:val="22"/>
        </w:rPr>
        <w:t>y o pracę osób wykonujących</w:t>
      </w:r>
      <w:r w:rsidR="00363CB5">
        <w:rPr>
          <w:rFonts w:eastAsia="Calibri" w:cs="Times New Roman"/>
          <w:sz w:val="22"/>
          <w:szCs w:val="22"/>
        </w:rPr>
        <w:t xml:space="preserve"> </w:t>
      </w:r>
      <w:r w:rsidRPr="00AD465E">
        <w:rPr>
          <w:rFonts w:eastAsia="Calibri" w:cs="Times New Roman"/>
          <w:sz w:val="22"/>
          <w:szCs w:val="22"/>
        </w:rPr>
        <w:t xml:space="preserve">czynności, zamawiający przewiduje sankcję w postaci obowiązku zapłaty przez wykonawcę kary </w:t>
      </w:r>
      <w:r w:rsidR="00B11CE8">
        <w:rPr>
          <w:rFonts w:eastAsia="Calibri" w:cs="Times New Roman"/>
          <w:sz w:val="22"/>
          <w:szCs w:val="22"/>
        </w:rPr>
        <w:t>umown</w:t>
      </w:r>
      <w:r w:rsidRPr="00AD465E">
        <w:rPr>
          <w:rFonts w:eastAsia="Calibri" w:cs="Times New Roman"/>
          <w:sz w:val="22"/>
          <w:szCs w:val="22"/>
        </w:rPr>
        <w:t xml:space="preserve">ej w wysokości określonej w istotnych postanowieniach </w:t>
      </w:r>
      <w:r w:rsidR="00B11CE8">
        <w:rPr>
          <w:rFonts w:eastAsia="Calibri" w:cs="Times New Roman"/>
          <w:sz w:val="22"/>
          <w:szCs w:val="22"/>
        </w:rPr>
        <w:t>Umow</w:t>
      </w:r>
      <w:r w:rsidRPr="00AD465E">
        <w:rPr>
          <w:rFonts w:eastAsia="Calibri" w:cs="Times New Roman"/>
          <w:sz w:val="22"/>
          <w:szCs w:val="22"/>
        </w:rPr>
        <w:t xml:space="preserve">y w sprawie zamówienia publicznego. Niezłożenie przez wykonawcę w wyznaczonym przez zamawiającego terminie żądanych przez zamawiającego dowodów w celu potwierdzenia spełnienia przez wykonawcę lub podwykonawcę wymogu zatrudnienia na podstawie </w:t>
      </w:r>
      <w:r w:rsidR="00B11CE8">
        <w:rPr>
          <w:rFonts w:eastAsia="Calibri" w:cs="Times New Roman"/>
          <w:sz w:val="22"/>
          <w:szCs w:val="22"/>
        </w:rPr>
        <w:t>Umow</w:t>
      </w:r>
      <w:r w:rsidRPr="00AD465E">
        <w:rPr>
          <w:rFonts w:eastAsia="Calibri" w:cs="Times New Roman"/>
          <w:sz w:val="22"/>
          <w:szCs w:val="22"/>
        </w:rPr>
        <w:t xml:space="preserve">y o pracę traktowane będzie jako niespełnienie przez wykonawcę lub podwykonawcę wymogu zatrudnienia na podstawie </w:t>
      </w:r>
      <w:r w:rsidR="00B11CE8">
        <w:rPr>
          <w:rFonts w:eastAsia="Calibri" w:cs="Times New Roman"/>
          <w:sz w:val="22"/>
          <w:szCs w:val="22"/>
        </w:rPr>
        <w:t>Umow</w:t>
      </w:r>
      <w:r w:rsidRPr="00AD465E">
        <w:rPr>
          <w:rFonts w:eastAsia="Calibri" w:cs="Times New Roman"/>
          <w:sz w:val="22"/>
          <w:szCs w:val="22"/>
        </w:rPr>
        <w:t xml:space="preserve">y o pracę osób wykonujących czynności. </w:t>
      </w:r>
    </w:p>
    <w:p w14:paraId="58A47FE2" w14:textId="28CB50ED" w:rsidR="00AD465E" w:rsidRPr="00B54EDB" w:rsidRDefault="00AD465E" w:rsidP="003D3CE2">
      <w:pPr>
        <w:pStyle w:val="Akapitzlist1"/>
        <w:numPr>
          <w:ilvl w:val="0"/>
          <w:numId w:val="91"/>
        </w:numPr>
        <w:ind w:left="426" w:hanging="426"/>
        <w:rPr>
          <w:rFonts w:eastAsia="Calibri" w:cs="Times New Roman"/>
          <w:sz w:val="22"/>
          <w:szCs w:val="22"/>
        </w:rPr>
      </w:pPr>
      <w:r w:rsidRPr="00AD465E">
        <w:rPr>
          <w:rFonts w:eastAsia="Calibri" w:cs="Times New Roman"/>
          <w:sz w:val="22"/>
          <w:szCs w:val="22"/>
        </w:rPr>
        <w:t>W przypadku uzasadnionych wątpliwości co do przestrzegania prawa pracy przez wykonawcę lub podwykonawcę, zamawiający może zwrócić się o przeprowadzenie kontroli przez Państwową Inspekcję Pracy.</w:t>
      </w:r>
    </w:p>
    <w:p w14:paraId="39601D24" w14:textId="77777777" w:rsidR="00AD465E" w:rsidRPr="00A01AF8" w:rsidRDefault="00AD465E" w:rsidP="00FD6504">
      <w:pPr>
        <w:widowControl/>
        <w:suppressAutoHyphens w:val="0"/>
        <w:jc w:val="both"/>
        <w:rPr>
          <w:b/>
          <w:bCs/>
          <w:sz w:val="22"/>
          <w:szCs w:val="22"/>
        </w:rPr>
      </w:pPr>
    </w:p>
    <w:p w14:paraId="2B175A51" w14:textId="6EF156DD" w:rsidR="00435816" w:rsidRPr="00A01AF8" w:rsidRDefault="00435816" w:rsidP="00FD6504">
      <w:pPr>
        <w:widowControl/>
        <w:suppressAutoHyphens w:val="0"/>
        <w:jc w:val="both"/>
        <w:rPr>
          <w:b/>
          <w:bCs/>
          <w:sz w:val="22"/>
          <w:szCs w:val="22"/>
        </w:rPr>
      </w:pPr>
      <w:r w:rsidRPr="00A01AF8">
        <w:rPr>
          <w:b/>
          <w:bCs/>
          <w:sz w:val="22"/>
          <w:szCs w:val="22"/>
        </w:rPr>
        <w:t>Rozdział VII - Podstawy wykluczenia Wykonawców.</w:t>
      </w:r>
    </w:p>
    <w:p w14:paraId="15689E59" w14:textId="77777777" w:rsidR="00AD4979" w:rsidRPr="005B1752" w:rsidRDefault="00AD4979" w:rsidP="00AD4979">
      <w:pPr>
        <w:widowControl/>
        <w:numPr>
          <w:ilvl w:val="0"/>
          <w:numId w:val="61"/>
        </w:numPr>
        <w:suppressAutoHyphens w:val="0"/>
        <w:ind w:left="360"/>
        <w:contextualSpacing/>
        <w:jc w:val="both"/>
        <w:rPr>
          <w:rFonts w:eastAsia="Calibri"/>
          <w:bCs/>
          <w:sz w:val="22"/>
          <w:szCs w:val="22"/>
          <w:lang w:eastAsia="en-US"/>
        </w:rPr>
      </w:pPr>
      <w:r w:rsidRPr="005B1752">
        <w:rPr>
          <w:rFonts w:eastAsia="Calibri"/>
          <w:bCs/>
          <w:sz w:val="22"/>
          <w:szCs w:val="22"/>
          <w:lang w:eastAsia="en-US"/>
        </w:rPr>
        <w:t>Zamawiający wykluczy wykonawcę w przypadku zaistnienia okoliczności przewidzianych postanowieniami:</w:t>
      </w:r>
    </w:p>
    <w:p w14:paraId="698F7B32" w14:textId="77777777" w:rsidR="00AD4979" w:rsidRPr="005B1752" w:rsidRDefault="00AD4979" w:rsidP="00BE3401">
      <w:pPr>
        <w:numPr>
          <w:ilvl w:val="1"/>
          <w:numId w:val="61"/>
        </w:numPr>
        <w:ind w:left="851" w:hanging="491"/>
        <w:contextualSpacing/>
        <w:jc w:val="both"/>
        <w:rPr>
          <w:rFonts w:eastAsia="Calibri"/>
          <w:bCs/>
          <w:sz w:val="22"/>
          <w:szCs w:val="22"/>
          <w:lang w:eastAsia="en-US"/>
        </w:rPr>
      </w:pPr>
      <w:r w:rsidRPr="005B1752">
        <w:rPr>
          <w:rFonts w:eastAsia="Calibri"/>
          <w:bCs/>
          <w:sz w:val="22"/>
          <w:szCs w:val="22"/>
          <w:lang w:eastAsia="en-US"/>
        </w:rPr>
        <w:t>art. 108 ust. 1 PZP:</w:t>
      </w:r>
    </w:p>
    <w:p w14:paraId="40761637" w14:textId="77777777" w:rsidR="00AD4979" w:rsidRPr="005B1752" w:rsidRDefault="00AD4979" w:rsidP="00800409">
      <w:pPr>
        <w:ind w:left="851"/>
        <w:contextualSpacing/>
        <w:jc w:val="both"/>
        <w:rPr>
          <w:rFonts w:eastAsia="Calibri"/>
          <w:bCs/>
          <w:sz w:val="22"/>
          <w:szCs w:val="22"/>
          <w:lang w:eastAsia="en-US"/>
        </w:rPr>
      </w:pPr>
      <w:r w:rsidRPr="005B1752">
        <w:rPr>
          <w:rFonts w:eastAsia="Calibri"/>
          <w:bCs/>
          <w:sz w:val="22"/>
          <w:szCs w:val="22"/>
          <w:lang w:eastAsia="en-US"/>
        </w:rPr>
        <w:t>z postępowania o udzielenie zamówienia wyklucza się wykonawcę:</w:t>
      </w:r>
    </w:p>
    <w:p w14:paraId="0D3F08C9" w14:textId="77777777" w:rsidR="00AD4979" w:rsidRPr="005B1752" w:rsidRDefault="00AD4979" w:rsidP="00BE3401">
      <w:pPr>
        <w:pStyle w:val="Akapitzlist"/>
        <w:numPr>
          <w:ilvl w:val="0"/>
          <w:numId w:val="94"/>
        </w:numPr>
        <w:ind w:left="851" w:firstLine="0"/>
        <w:rPr>
          <w:bCs/>
          <w:sz w:val="22"/>
          <w:szCs w:val="22"/>
        </w:rPr>
      </w:pPr>
      <w:r w:rsidRPr="005B1752">
        <w:rPr>
          <w:bCs/>
          <w:sz w:val="22"/>
          <w:szCs w:val="22"/>
        </w:rPr>
        <w:t>będącego osobą fizyczną, którego prawomocnie skazano za przestępstwo:</w:t>
      </w:r>
    </w:p>
    <w:p w14:paraId="4640C177" w14:textId="77777777" w:rsidR="00AD4979" w:rsidRDefault="00AD4979" w:rsidP="00BE3401">
      <w:pPr>
        <w:pStyle w:val="Akapitzlist"/>
        <w:numPr>
          <w:ilvl w:val="0"/>
          <w:numId w:val="95"/>
        </w:numPr>
        <w:ind w:left="1843" w:hanging="425"/>
        <w:rPr>
          <w:bCs/>
          <w:sz w:val="22"/>
          <w:szCs w:val="22"/>
        </w:rPr>
      </w:pPr>
      <w:r w:rsidRPr="005B1752">
        <w:rPr>
          <w:bCs/>
          <w:sz w:val="22"/>
          <w:szCs w:val="22"/>
        </w:rPr>
        <w:lastRenderedPageBreak/>
        <w:t>udziału w zorganizowanej grupie przestępczej albo związku mającym na celu popełnienie przestępstwa lub przestępstwa skarbowego, o którym mowa w art. 258 Kodeksu karnego,</w:t>
      </w:r>
    </w:p>
    <w:p w14:paraId="3D4ABFC8" w14:textId="77777777" w:rsidR="00AD4979" w:rsidRDefault="00AD4979" w:rsidP="00BE3401">
      <w:pPr>
        <w:pStyle w:val="Akapitzlist"/>
        <w:numPr>
          <w:ilvl w:val="0"/>
          <w:numId w:val="95"/>
        </w:numPr>
        <w:ind w:left="1843" w:hanging="425"/>
        <w:rPr>
          <w:bCs/>
          <w:sz w:val="22"/>
          <w:szCs w:val="22"/>
        </w:rPr>
      </w:pPr>
      <w:r w:rsidRPr="00BE3401">
        <w:rPr>
          <w:bCs/>
          <w:sz w:val="22"/>
          <w:szCs w:val="22"/>
        </w:rPr>
        <w:t>handlu ludźmi, o którym mowa w art. 189a Kodeksu karnego,</w:t>
      </w:r>
    </w:p>
    <w:p w14:paraId="77AC356B" w14:textId="77777777" w:rsidR="00AD4979" w:rsidRDefault="00AD4979" w:rsidP="00BE3401">
      <w:pPr>
        <w:pStyle w:val="Akapitzlist"/>
        <w:numPr>
          <w:ilvl w:val="0"/>
          <w:numId w:val="95"/>
        </w:numPr>
        <w:ind w:left="1843" w:hanging="425"/>
        <w:rPr>
          <w:bCs/>
          <w:sz w:val="22"/>
          <w:szCs w:val="22"/>
        </w:rPr>
      </w:pPr>
      <w:r w:rsidRPr="00BE3401">
        <w:rPr>
          <w:bCs/>
          <w:sz w:val="22"/>
          <w:szCs w:val="22"/>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248A3AF1" w14:textId="77777777" w:rsidR="00AD4979" w:rsidRDefault="00AD4979" w:rsidP="00BE3401">
      <w:pPr>
        <w:pStyle w:val="Akapitzlist"/>
        <w:numPr>
          <w:ilvl w:val="0"/>
          <w:numId w:val="95"/>
        </w:numPr>
        <w:ind w:left="1843" w:hanging="425"/>
        <w:rPr>
          <w:bCs/>
          <w:sz w:val="22"/>
          <w:szCs w:val="22"/>
        </w:rPr>
      </w:pPr>
      <w:r w:rsidRPr="00BE3401">
        <w:rPr>
          <w:bCs/>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603E6C5" w14:textId="77777777" w:rsidR="00AD4979" w:rsidRDefault="00AD4979" w:rsidP="00BE3401">
      <w:pPr>
        <w:pStyle w:val="Akapitzlist"/>
        <w:numPr>
          <w:ilvl w:val="0"/>
          <w:numId w:val="95"/>
        </w:numPr>
        <w:ind w:left="1843" w:hanging="425"/>
        <w:rPr>
          <w:bCs/>
          <w:sz w:val="22"/>
          <w:szCs w:val="22"/>
        </w:rPr>
      </w:pPr>
      <w:r w:rsidRPr="00BE3401">
        <w:rPr>
          <w:bCs/>
          <w:sz w:val="22"/>
          <w:szCs w:val="22"/>
        </w:rPr>
        <w:t>o charakterze terrorystycznym, o którym mowa w art. 115 § 20 Kodeksu karnego, lub mające na celu popełnienie tego przestępstwa,</w:t>
      </w:r>
    </w:p>
    <w:p w14:paraId="3EB90EC0" w14:textId="77777777" w:rsidR="00AD4979" w:rsidRDefault="00AD4979" w:rsidP="00BE3401">
      <w:pPr>
        <w:pStyle w:val="Akapitzlist"/>
        <w:numPr>
          <w:ilvl w:val="0"/>
          <w:numId w:val="95"/>
        </w:numPr>
        <w:ind w:left="1843" w:hanging="425"/>
        <w:rPr>
          <w:bCs/>
          <w:sz w:val="22"/>
          <w:szCs w:val="22"/>
        </w:rPr>
      </w:pPr>
      <w:r w:rsidRPr="00BE3401">
        <w:rPr>
          <w:bCs/>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C77A6E7" w14:textId="77777777" w:rsidR="00AD4979" w:rsidRDefault="00AD4979" w:rsidP="00BE3401">
      <w:pPr>
        <w:pStyle w:val="Akapitzlist"/>
        <w:numPr>
          <w:ilvl w:val="0"/>
          <w:numId w:val="95"/>
        </w:numPr>
        <w:ind w:left="1843" w:hanging="425"/>
        <w:rPr>
          <w:bCs/>
          <w:sz w:val="22"/>
          <w:szCs w:val="22"/>
        </w:rPr>
      </w:pPr>
      <w:r w:rsidRPr="00BE3401">
        <w:rPr>
          <w:bC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54ACCDF" w14:textId="77777777" w:rsidR="00AD4979" w:rsidRPr="00BE3401" w:rsidRDefault="00AD4979" w:rsidP="00BE3401">
      <w:pPr>
        <w:pStyle w:val="Akapitzlist"/>
        <w:numPr>
          <w:ilvl w:val="0"/>
          <w:numId w:val="95"/>
        </w:numPr>
        <w:ind w:left="1843" w:hanging="425"/>
        <w:rPr>
          <w:bCs/>
          <w:sz w:val="22"/>
          <w:szCs w:val="22"/>
        </w:rPr>
      </w:pPr>
      <w:r w:rsidRPr="00BE3401">
        <w:rPr>
          <w:bCs/>
          <w:sz w:val="22"/>
          <w:szCs w:val="22"/>
        </w:rPr>
        <w:t>o którym mowa w art. 9 ust. 1 i 3 lub art. 10 ustawy z dnia 15 czerwca 2012 r. o skutkach powierzania wykonywania pracy cudzoziemcom przebywającym wbrew przepisom na terytorium Rzeczypospolitej Polskiej</w:t>
      </w:r>
    </w:p>
    <w:p w14:paraId="51A288DD" w14:textId="77777777" w:rsidR="00AD4979" w:rsidRPr="005B1752" w:rsidRDefault="00AD4979" w:rsidP="00800409">
      <w:pPr>
        <w:ind w:left="851"/>
        <w:jc w:val="both"/>
        <w:rPr>
          <w:rFonts w:eastAsia="Calibri"/>
          <w:bCs/>
          <w:sz w:val="22"/>
          <w:szCs w:val="22"/>
        </w:rPr>
      </w:pPr>
      <w:r w:rsidRPr="005B1752">
        <w:rPr>
          <w:rFonts w:eastAsia="Calibri"/>
          <w:bCs/>
          <w:sz w:val="22"/>
          <w:szCs w:val="22"/>
        </w:rPr>
        <w:t>- lub za odpowiedni czyn zabroniony określony w przepisach prawa obcego;</w:t>
      </w:r>
    </w:p>
    <w:p w14:paraId="636957E1" w14:textId="77777777" w:rsidR="00AD4979" w:rsidRDefault="00AD4979" w:rsidP="00BE3401">
      <w:pPr>
        <w:pStyle w:val="Akapitzlist"/>
        <w:numPr>
          <w:ilvl w:val="0"/>
          <w:numId w:val="94"/>
        </w:numPr>
        <w:ind w:left="1418" w:hanging="567"/>
        <w:rPr>
          <w:bCs/>
          <w:sz w:val="22"/>
          <w:szCs w:val="22"/>
        </w:rPr>
      </w:pPr>
      <w:r w:rsidRPr="005B1752">
        <w:rPr>
          <w:b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B5D4B85" w14:textId="77777777" w:rsidR="00AD4979" w:rsidRDefault="00AD4979" w:rsidP="00BE3401">
      <w:pPr>
        <w:pStyle w:val="Akapitzlist"/>
        <w:numPr>
          <w:ilvl w:val="0"/>
          <w:numId w:val="94"/>
        </w:numPr>
        <w:ind w:left="1418" w:hanging="567"/>
        <w:rPr>
          <w:bCs/>
          <w:sz w:val="22"/>
          <w:szCs w:val="22"/>
        </w:rPr>
      </w:pPr>
      <w:r w:rsidRPr="00BE3401">
        <w:rPr>
          <w:bCs/>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272607" w14:textId="08EB49A5" w:rsidR="00AD4979" w:rsidRDefault="00AD4979" w:rsidP="00BE3401">
      <w:pPr>
        <w:pStyle w:val="Akapitzlist"/>
        <w:numPr>
          <w:ilvl w:val="0"/>
          <w:numId w:val="94"/>
        </w:numPr>
        <w:ind w:left="1418" w:hanging="567"/>
        <w:rPr>
          <w:bCs/>
          <w:sz w:val="22"/>
          <w:szCs w:val="22"/>
        </w:rPr>
      </w:pPr>
      <w:r w:rsidRPr="00BE3401">
        <w:rPr>
          <w:bCs/>
          <w:sz w:val="22"/>
          <w:szCs w:val="22"/>
        </w:rPr>
        <w:t>wobec którego prawomocnie orzeczono zakaz ubiegania się o zamówienia publiczne;</w:t>
      </w:r>
    </w:p>
    <w:p w14:paraId="69EAA5EB" w14:textId="77777777" w:rsidR="00AD4979" w:rsidRDefault="00AD4979" w:rsidP="00BE3401">
      <w:pPr>
        <w:pStyle w:val="Akapitzlist"/>
        <w:numPr>
          <w:ilvl w:val="0"/>
          <w:numId w:val="94"/>
        </w:numPr>
        <w:ind w:left="1418" w:hanging="567"/>
        <w:rPr>
          <w:bCs/>
          <w:sz w:val="22"/>
          <w:szCs w:val="22"/>
        </w:rPr>
      </w:pPr>
      <w:r w:rsidRPr="00BE3401">
        <w:rPr>
          <w:bCs/>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C1E3B" w14:textId="77777777" w:rsidR="00AD4979" w:rsidRDefault="00AD4979" w:rsidP="00BE3401">
      <w:pPr>
        <w:pStyle w:val="Akapitzlist"/>
        <w:numPr>
          <w:ilvl w:val="0"/>
          <w:numId w:val="94"/>
        </w:numPr>
        <w:ind w:left="1418" w:hanging="567"/>
        <w:rPr>
          <w:bCs/>
          <w:sz w:val="22"/>
          <w:szCs w:val="22"/>
        </w:rPr>
      </w:pPr>
      <w:r w:rsidRPr="00BE3401">
        <w:rPr>
          <w:bCs/>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250B2EC" w14:textId="4355F0F5" w:rsidR="00AD4979" w:rsidRPr="00BE3401" w:rsidRDefault="00AD4979" w:rsidP="00BE3401">
      <w:pPr>
        <w:pStyle w:val="Akapitzlist"/>
        <w:numPr>
          <w:ilvl w:val="0"/>
          <w:numId w:val="94"/>
        </w:numPr>
        <w:ind w:left="1418" w:hanging="567"/>
        <w:rPr>
          <w:bCs/>
          <w:sz w:val="22"/>
          <w:szCs w:val="22"/>
        </w:rPr>
      </w:pPr>
      <w:r w:rsidRPr="00BE3401">
        <w:rPr>
          <w:bCs/>
          <w:sz w:val="22"/>
          <w:szCs w:val="22"/>
        </w:rPr>
        <w:lastRenderedPageBreak/>
        <w:t>art. 7 ust. 1 ustawy z dnia 13 kwietnia 2022 r. o szczególnych rozwiązaniach w zakresie przeciwdziałania wspieraniu agresji na Ukrainę oraz służących ochronie bezpieczeństwa narodowego (Dz.U. z 2024 r., poz. 507).</w:t>
      </w:r>
    </w:p>
    <w:p w14:paraId="330B08BE" w14:textId="77777777" w:rsidR="00435816" w:rsidRPr="00A01AF8" w:rsidRDefault="00435816" w:rsidP="00BE3401">
      <w:pPr>
        <w:pStyle w:val="Akapitzlist"/>
        <w:numPr>
          <w:ilvl w:val="0"/>
          <w:numId w:val="61"/>
        </w:numPr>
        <w:spacing w:after="200" w:line="276" w:lineRule="auto"/>
        <w:ind w:left="567" w:hanging="425"/>
        <w:rPr>
          <w:sz w:val="22"/>
          <w:szCs w:val="22"/>
        </w:rPr>
      </w:pPr>
      <w:r w:rsidRPr="00A01AF8">
        <w:rPr>
          <w:sz w:val="22"/>
          <w:szCs w:val="22"/>
        </w:rPr>
        <w:t>Stosownie do treści art. 109 ust. 1 ustawy PZP, Zamawiający wykluczy z postępowania Wykonawcę:</w:t>
      </w:r>
    </w:p>
    <w:p w14:paraId="495B1EB0" w14:textId="77777777" w:rsidR="00435816" w:rsidRPr="00A01AF8" w:rsidRDefault="00435816" w:rsidP="00FD6504">
      <w:pPr>
        <w:pStyle w:val="Akapitzlist"/>
        <w:numPr>
          <w:ilvl w:val="0"/>
          <w:numId w:val="14"/>
        </w:numPr>
        <w:ind w:left="993" w:hanging="426"/>
        <w:rPr>
          <w:sz w:val="22"/>
          <w:szCs w:val="22"/>
        </w:rPr>
      </w:pPr>
      <w:r w:rsidRPr="00A01AF8">
        <w:rPr>
          <w:sz w:val="22"/>
          <w:szCs w:val="22"/>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47B53295" w14:textId="77777777" w:rsidR="00435816" w:rsidRPr="00A01AF8" w:rsidRDefault="00435816" w:rsidP="00FD6504">
      <w:pPr>
        <w:pStyle w:val="Akapitzlist"/>
        <w:numPr>
          <w:ilvl w:val="0"/>
          <w:numId w:val="14"/>
        </w:numPr>
        <w:ind w:left="993" w:hanging="426"/>
        <w:rPr>
          <w:sz w:val="22"/>
          <w:szCs w:val="22"/>
        </w:rPr>
      </w:pPr>
      <w:r w:rsidRPr="00A01AF8">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626682" w14:textId="77777777" w:rsidR="00435816" w:rsidRPr="00A01AF8" w:rsidRDefault="00435816" w:rsidP="00FD6504">
      <w:pPr>
        <w:pStyle w:val="Akapitzlist"/>
        <w:numPr>
          <w:ilvl w:val="0"/>
          <w:numId w:val="14"/>
        </w:numPr>
        <w:ind w:left="993" w:hanging="426"/>
        <w:rPr>
          <w:sz w:val="22"/>
          <w:szCs w:val="22"/>
        </w:rPr>
      </w:pPr>
      <w:r w:rsidRPr="00A01AF8">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033DAE" w14:textId="1E1B7A02" w:rsidR="00435816" w:rsidRPr="00A01AF8" w:rsidRDefault="00435816" w:rsidP="00FD6504">
      <w:pPr>
        <w:pStyle w:val="Akapitzlist"/>
        <w:numPr>
          <w:ilvl w:val="0"/>
          <w:numId w:val="14"/>
        </w:numPr>
        <w:ind w:left="993" w:hanging="426"/>
        <w:rPr>
          <w:sz w:val="22"/>
          <w:szCs w:val="22"/>
        </w:rPr>
      </w:pPr>
      <w:r w:rsidRPr="00A01AF8">
        <w:rPr>
          <w:sz w:val="22"/>
          <w:szCs w:val="22"/>
        </w:rPr>
        <w:t xml:space="preserve">który, z przyczyn leżących po jego stronie, w znacznym stopniu lub zakresie nie wykonał lub nienależycie wykonał albo długotrwale nienależycie wykonywał istotne zobowiązanie wynikające z wcześniejszej </w:t>
      </w:r>
      <w:r w:rsidR="00B11CE8">
        <w:rPr>
          <w:sz w:val="22"/>
          <w:szCs w:val="22"/>
        </w:rPr>
        <w:t>Umow</w:t>
      </w:r>
      <w:r w:rsidRPr="00A01AF8">
        <w:rPr>
          <w:sz w:val="22"/>
          <w:szCs w:val="22"/>
        </w:rPr>
        <w:t xml:space="preserve">y w sprawie zamówienia publicznego lub </w:t>
      </w:r>
      <w:r w:rsidR="00B11CE8">
        <w:rPr>
          <w:sz w:val="22"/>
          <w:szCs w:val="22"/>
        </w:rPr>
        <w:t>Umow</w:t>
      </w:r>
      <w:r w:rsidRPr="00A01AF8">
        <w:rPr>
          <w:sz w:val="22"/>
          <w:szCs w:val="22"/>
        </w:rPr>
        <w:t xml:space="preserve">y koncesji, co doprowadziło do wypowiedzenia lub odstąpienia od </w:t>
      </w:r>
      <w:r w:rsidR="00B11CE8">
        <w:rPr>
          <w:sz w:val="22"/>
          <w:szCs w:val="22"/>
        </w:rPr>
        <w:t>Umow</w:t>
      </w:r>
      <w:r w:rsidRPr="00A01AF8">
        <w:rPr>
          <w:sz w:val="22"/>
          <w:szCs w:val="22"/>
        </w:rPr>
        <w:t>y, odszkodowania, wykonania zastępczego lub realizacji uprawnień z tytułu rękojmi za wady;</w:t>
      </w:r>
    </w:p>
    <w:p w14:paraId="7E61F561" w14:textId="77777777" w:rsidR="00435816" w:rsidRPr="00A01AF8" w:rsidRDefault="00435816" w:rsidP="00FD6504">
      <w:pPr>
        <w:pStyle w:val="Akapitzlist"/>
        <w:numPr>
          <w:ilvl w:val="0"/>
          <w:numId w:val="14"/>
        </w:numPr>
        <w:ind w:left="993" w:hanging="426"/>
        <w:rPr>
          <w:sz w:val="22"/>
          <w:szCs w:val="22"/>
        </w:rPr>
      </w:pPr>
      <w:r w:rsidRPr="00A01AF8">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0F0F7AC9" w14:textId="66E4BAB2" w:rsidR="00435816" w:rsidRPr="00A01AF8" w:rsidRDefault="00435816" w:rsidP="00FD6504">
      <w:pPr>
        <w:pStyle w:val="Akapitzlist"/>
        <w:numPr>
          <w:ilvl w:val="0"/>
          <w:numId w:val="14"/>
        </w:numPr>
        <w:ind w:left="993" w:hanging="426"/>
        <w:rPr>
          <w:sz w:val="22"/>
          <w:szCs w:val="22"/>
        </w:rPr>
      </w:pPr>
      <w:r w:rsidRPr="00A01AF8">
        <w:rPr>
          <w:sz w:val="22"/>
          <w:szCs w:val="22"/>
        </w:rPr>
        <w:t xml:space="preserve">który bezprawnie wpływał lub próbował wpływać na czynności Zamawiającego lub próbował pozyskać lub pozyskał informacje poufne, mogące dać mu przewagę w postępowaniu o udzielenie zamówienia; </w:t>
      </w:r>
    </w:p>
    <w:p w14:paraId="5FE61DE6" w14:textId="46B1B738" w:rsidR="00435816" w:rsidRPr="00A01AF8" w:rsidRDefault="00435816" w:rsidP="00FD6504">
      <w:pPr>
        <w:pStyle w:val="Akapitzlist"/>
        <w:numPr>
          <w:ilvl w:val="0"/>
          <w:numId w:val="14"/>
        </w:numPr>
        <w:ind w:left="993" w:hanging="426"/>
        <w:rPr>
          <w:sz w:val="22"/>
          <w:szCs w:val="22"/>
        </w:rPr>
      </w:pPr>
      <w:r w:rsidRPr="00A01AF8">
        <w:rPr>
          <w:sz w:val="22"/>
          <w:szCs w:val="22"/>
        </w:rPr>
        <w:t>który w wyniku lekkomyślności lub niedbalstwa przedstawił informacje wprowadzające w błąd, co mogło mieć istotny wpływ na decyzje podejmowane przez Zamawiającego</w:t>
      </w:r>
      <w:r w:rsidR="00B54EDB">
        <w:rPr>
          <w:sz w:val="22"/>
          <w:szCs w:val="22"/>
        </w:rPr>
        <w:t xml:space="preserve"> </w:t>
      </w:r>
      <w:r w:rsidRPr="00A01AF8">
        <w:rPr>
          <w:sz w:val="22"/>
          <w:szCs w:val="22"/>
        </w:rPr>
        <w:t>w postępowaniu o udzielenie zamówienia.</w:t>
      </w:r>
    </w:p>
    <w:p w14:paraId="26AF29F6" w14:textId="77777777" w:rsidR="00B54EDB" w:rsidRPr="00B54EDB" w:rsidRDefault="00435816" w:rsidP="00B54EDB">
      <w:pPr>
        <w:pStyle w:val="Akapitzlist"/>
        <w:numPr>
          <w:ilvl w:val="0"/>
          <w:numId w:val="61"/>
        </w:numPr>
        <w:spacing w:after="200"/>
        <w:ind w:left="426" w:hanging="426"/>
        <w:rPr>
          <w:sz w:val="22"/>
          <w:szCs w:val="22"/>
        </w:rPr>
      </w:pPr>
      <w:r w:rsidRPr="00A01AF8">
        <w:rPr>
          <w:sz w:val="22"/>
          <w:szCs w:val="22"/>
        </w:rPr>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r w:rsidR="00964ED8" w:rsidRPr="00A01AF8">
        <w:rPr>
          <w:sz w:val="22"/>
          <w:szCs w:val="22"/>
        </w:rPr>
        <w:t>.</w:t>
      </w:r>
      <w:r w:rsidR="00B54EDB">
        <w:tab/>
      </w:r>
      <w:r w:rsidR="00B54EDB">
        <w:tab/>
      </w:r>
      <w:r w:rsidR="00B54EDB">
        <w:tab/>
      </w:r>
    </w:p>
    <w:p w14:paraId="2411FAD3" w14:textId="77777777" w:rsidR="00B54EDB" w:rsidRPr="00B54EDB" w:rsidRDefault="00B54EDB" w:rsidP="000F6B27">
      <w:pPr>
        <w:pStyle w:val="Akapitzlist"/>
        <w:widowControl w:val="0"/>
        <w:numPr>
          <w:ilvl w:val="0"/>
          <w:numId w:val="0"/>
        </w:numPr>
        <w:suppressAutoHyphens/>
        <w:spacing w:after="200"/>
        <w:ind w:left="426"/>
        <w:rPr>
          <w:sz w:val="22"/>
          <w:szCs w:val="22"/>
        </w:rPr>
      </w:pPr>
    </w:p>
    <w:p w14:paraId="4B0781BB" w14:textId="16913431" w:rsidR="00B54EDB" w:rsidRPr="00A659D2" w:rsidRDefault="0099335B" w:rsidP="0063649F">
      <w:pPr>
        <w:pStyle w:val="Akapitzlist"/>
        <w:widowControl w:val="0"/>
        <w:numPr>
          <w:ilvl w:val="0"/>
          <w:numId w:val="0"/>
        </w:numPr>
        <w:suppressAutoHyphens/>
        <w:spacing w:after="200"/>
        <w:rPr>
          <w:sz w:val="22"/>
          <w:szCs w:val="22"/>
        </w:rPr>
      </w:pPr>
      <w:r w:rsidRPr="00A659D2">
        <w:rPr>
          <w:b/>
          <w:bCs/>
          <w:sz w:val="22"/>
          <w:szCs w:val="22"/>
        </w:rPr>
        <w:t>Rozdział VIII - Wykaz oświadczeń i dokumentów, jakie mają dostarczyć Wykonawcy w</w:t>
      </w:r>
      <w:r w:rsidR="00A763CD" w:rsidRPr="00A659D2">
        <w:rPr>
          <w:b/>
          <w:bCs/>
          <w:sz w:val="22"/>
          <w:szCs w:val="22"/>
        </w:rPr>
        <w:t> </w:t>
      </w:r>
      <w:r w:rsidRPr="00A659D2">
        <w:rPr>
          <w:b/>
          <w:bCs/>
          <w:sz w:val="22"/>
          <w:szCs w:val="22"/>
        </w:rPr>
        <w:t>celu potwierdzenia spełnienia warunków udziału w postępowaniu oraz braku podstaw do wykluczenia.</w:t>
      </w:r>
      <w:r w:rsidR="009360F3" w:rsidRPr="00A659D2">
        <w:rPr>
          <w:sz w:val="22"/>
          <w:szCs w:val="22"/>
        </w:rPr>
        <w:t xml:space="preserve"> </w:t>
      </w:r>
    </w:p>
    <w:p w14:paraId="0AA22E7C" w14:textId="40CB20D4" w:rsidR="009360F3" w:rsidRPr="00A659D2" w:rsidRDefault="009360F3" w:rsidP="0063649F">
      <w:pPr>
        <w:pStyle w:val="Akapitzlist1"/>
        <w:widowControl w:val="0"/>
        <w:numPr>
          <w:ilvl w:val="0"/>
          <w:numId w:val="17"/>
        </w:numPr>
        <w:tabs>
          <w:tab w:val="clear" w:pos="720"/>
        </w:tabs>
        <w:suppressAutoHyphens/>
        <w:ind w:left="426" w:hanging="426"/>
        <w:rPr>
          <w:rFonts w:cs="Times New Roman"/>
          <w:sz w:val="22"/>
          <w:szCs w:val="22"/>
        </w:rPr>
      </w:pPr>
      <w:r w:rsidRPr="00A659D2">
        <w:rPr>
          <w:rFonts w:eastAsia="Calibri" w:cs="Times New Roman"/>
          <w:sz w:val="22"/>
          <w:szCs w:val="22"/>
        </w:rPr>
        <w:t>Oświadczenia składane obligatoryjnie wraz z ofertą:</w:t>
      </w:r>
    </w:p>
    <w:p w14:paraId="0ADE1049" w14:textId="1F246DDA" w:rsidR="009360F3" w:rsidRPr="00A659D2" w:rsidRDefault="009360F3" w:rsidP="0063649F">
      <w:pPr>
        <w:pStyle w:val="Akapitzlist1"/>
        <w:widowControl w:val="0"/>
        <w:numPr>
          <w:ilvl w:val="0"/>
          <w:numId w:val="83"/>
        </w:numPr>
        <w:tabs>
          <w:tab w:val="clear" w:pos="720"/>
        </w:tabs>
        <w:suppressAutoHyphens/>
        <w:ind w:left="851" w:hanging="425"/>
        <w:rPr>
          <w:rFonts w:cs="Times New Roman"/>
          <w:sz w:val="22"/>
          <w:szCs w:val="22"/>
        </w:rPr>
      </w:pPr>
      <w:r w:rsidRPr="00A659D2">
        <w:rPr>
          <w:rFonts w:cs="Times New Roman"/>
          <w:sz w:val="22"/>
          <w:szCs w:val="22"/>
        </w:rPr>
        <w:t xml:space="preserve">W celu potwierdzenia braku podstaw do wykluczenia Wykonawcy z postepowania </w:t>
      </w:r>
      <w:r w:rsidRPr="00A659D2">
        <w:rPr>
          <w:rFonts w:cs="Times New Roman"/>
          <w:sz w:val="22"/>
          <w:szCs w:val="22"/>
        </w:rPr>
        <w:br/>
        <w:t>o udzielenie zamówienia publicznego w okolicznościach, o których mowa w Rozdziale VII SWZ, Wykonawca musi dołączyć do oferty oświadczenie wykonawcy o</w:t>
      </w:r>
      <w:r w:rsidR="00363CB5">
        <w:rPr>
          <w:rFonts w:cs="Times New Roman"/>
          <w:sz w:val="22"/>
          <w:szCs w:val="22"/>
        </w:rPr>
        <w:t xml:space="preserve"> </w:t>
      </w:r>
      <w:r w:rsidRPr="00A659D2">
        <w:rPr>
          <w:rFonts w:cs="Times New Roman"/>
          <w:sz w:val="22"/>
          <w:szCs w:val="22"/>
        </w:rPr>
        <w:t>niepodleganiu wykluczeniu, według wzoru stanowiącego załącznik nr 1 do formularza oferty.</w:t>
      </w:r>
    </w:p>
    <w:p w14:paraId="28389823" w14:textId="77777777" w:rsidR="00A542B2" w:rsidRPr="00A659D2" w:rsidRDefault="009360F3" w:rsidP="002F0C46">
      <w:pPr>
        <w:pStyle w:val="Akapitzlist1"/>
        <w:widowControl w:val="0"/>
        <w:numPr>
          <w:ilvl w:val="0"/>
          <w:numId w:val="83"/>
        </w:numPr>
        <w:tabs>
          <w:tab w:val="clear" w:pos="720"/>
        </w:tabs>
        <w:suppressAutoHyphens/>
        <w:ind w:left="851" w:hanging="425"/>
        <w:rPr>
          <w:rFonts w:cs="Times New Roman"/>
          <w:sz w:val="22"/>
          <w:szCs w:val="22"/>
        </w:rPr>
      </w:pPr>
      <w:r w:rsidRPr="00A659D2">
        <w:rPr>
          <w:sz w:val="22"/>
          <w:szCs w:val="22"/>
        </w:rPr>
        <w:t xml:space="preserve">W celu potwierdzenia spełnienia warunków udziału w postępowaniu, Wykonawca musi dołączyć do oferty oświadczenie Wykonawcy o spełnieniu warunków zgodnie </w:t>
      </w:r>
      <w:r w:rsidRPr="00A659D2">
        <w:rPr>
          <w:sz w:val="22"/>
          <w:szCs w:val="22"/>
        </w:rPr>
        <w:br/>
        <w:t>z wymogami Zamawiającego określonymi w Rozdziale VI</w:t>
      </w:r>
      <w:r w:rsidRPr="00A659D2" w:rsidDel="00271637">
        <w:rPr>
          <w:sz w:val="22"/>
          <w:szCs w:val="22"/>
        </w:rPr>
        <w:t xml:space="preserve"> </w:t>
      </w:r>
      <w:r w:rsidRPr="00A659D2">
        <w:rPr>
          <w:sz w:val="22"/>
          <w:szCs w:val="22"/>
        </w:rPr>
        <w:t xml:space="preserve">SWZ, według wzoru stanowiącego </w:t>
      </w:r>
      <w:r w:rsidRPr="00A659D2">
        <w:rPr>
          <w:sz w:val="22"/>
          <w:szCs w:val="22"/>
        </w:rPr>
        <w:lastRenderedPageBreak/>
        <w:t xml:space="preserve">załącznik nr 1a do formularza oferty. </w:t>
      </w:r>
    </w:p>
    <w:p w14:paraId="151CB355" w14:textId="77777777" w:rsidR="00A542B2" w:rsidRPr="00A659D2" w:rsidRDefault="009360F3" w:rsidP="002F0C46">
      <w:pPr>
        <w:pStyle w:val="Akapitzlist1"/>
        <w:widowControl w:val="0"/>
        <w:numPr>
          <w:ilvl w:val="0"/>
          <w:numId w:val="83"/>
        </w:numPr>
        <w:tabs>
          <w:tab w:val="clear" w:pos="720"/>
        </w:tabs>
        <w:suppressAutoHyphens/>
        <w:ind w:left="851" w:hanging="425"/>
        <w:rPr>
          <w:rFonts w:cs="Times New Roman"/>
          <w:sz w:val="22"/>
          <w:szCs w:val="22"/>
        </w:rPr>
      </w:pPr>
      <w:r w:rsidRPr="00A659D2">
        <w:rPr>
          <w:sz w:val="22"/>
          <w:szCs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DE7507B" w14:textId="7802D703" w:rsidR="00465486" w:rsidRPr="00A659D2" w:rsidRDefault="00A542B2" w:rsidP="00465486">
      <w:pPr>
        <w:pStyle w:val="Akapitzlist1"/>
        <w:widowControl w:val="0"/>
        <w:numPr>
          <w:ilvl w:val="0"/>
          <w:numId w:val="83"/>
        </w:numPr>
        <w:tabs>
          <w:tab w:val="clear" w:pos="720"/>
        </w:tabs>
        <w:suppressAutoHyphens/>
        <w:ind w:left="851" w:hanging="425"/>
        <w:rPr>
          <w:rFonts w:cs="Times New Roman"/>
          <w:sz w:val="22"/>
          <w:szCs w:val="22"/>
        </w:rPr>
      </w:pPr>
      <w:r w:rsidRPr="00A659D2">
        <w:rPr>
          <w:sz w:val="22"/>
          <w:szCs w:val="22"/>
        </w:rPr>
        <w:t>W przypadku wspólnego ubiegania się o zamówienie przez wykonawców, oświadczenie w celu potwierdzenia braku podstaw do wykluczenia, o których mowa w punkcie 1) składa każdy z wykonawców wspólnie ubiegających się o zamówienie.</w:t>
      </w:r>
    </w:p>
    <w:p w14:paraId="578B3E24" w14:textId="3065D069" w:rsidR="00465486" w:rsidRPr="00A659D2" w:rsidRDefault="00A542B2" w:rsidP="000315DE">
      <w:pPr>
        <w:pStyle w:val="Akapitzlist1"/>
        <w:widowControl w:val="0"/>
        <w:numPr>
          <w:ilvl w:val="0"/>
          <w:numId w:val="17"/>
        </w:numPr>
        <w:tabs>
          <w:tab w:val="clear" w:pos="720"/>
        </w:tabs>
        <w:suppressAutoHyphens/>
        <w:ind w:left="426" w:hanging="426"/>
        <w:rPr>
          <w:rFonts w:cs="Times New Roman"/>
          <w:sz w:val="22"/>
          <w:szCs w:val="22"/>
        </w:rPr>
      </w:pPr>
      <w:r w:rsidRPr="00A659D2">
        <w:rPr>
          <w:rFonts w:eastAsia="Calibri" w:cs="Times New Roman"/>
          <w:sz w:val="22"/>
          <w:szCs w:val="22"/>
        </w:rPr>
        <w:t xml:space="preserve">Dodatkowe oświadczenia składane obligatoryjnie wraz z ofertą w przypadku składania oferty przez </w:t>
      </w:r>
      <w:r w:rsidRPr="00A659D2">
        <w:rPr>
          <w:rFonts w:cs="Times New Roman"/>
          <w:sz w:val="22"/>
          <w:szCs w:val="22"/>
        </w:rPr>
        <w:t>wykonawców wspólnie ubiegających się o udzielenie zamówienia:</w:t>
      </w:r>
    </w:p>
    <w:p w14:paraId="698921D8" w14:textId="05EAA732" w:rsidR="009360F3" w:rsidRPr="00A659D2" w:rsidRDefault="00A542B2" w:rsidP="000315DE">
      <w:pPr>
        <w:pStyle w:val="Akapitzlist1"/>
        <w:widowControl w:val="0"/>
        <w:numPr>
          <w:ilvl w:val="0"/>
          <w:numId w:val="23"/>
        </w:numPr>
        <w:tabs>
          <w:tab w:val="clear" w:pos="720"/>
        </w:tabs>
        <w:suppressAutoHyphens/>
        <w:ind w:left="851" w:hanging="425"/>
        <w:rPr>
          <w:rFonts w:cs="Times New Roman"/>
          <w:sz w:val="22"/>
          <w:szCs w:val="22"/>
        </w:rPr>
      </w:pPr>
      <w:r w:rsidRPr="00A659D2">
        <w:rPr>
          <w:rFonts w:cs="Times New Roman"/>
          <w:sz w:val="22"/>
          <w:szCs w:val="22"/>
        </w:rPr>
        <w:t>Wykonawcy wspólnie ubiegający się o udzielenie zamówienia dołączają do oferty oświadczenie, z którego wynika, które roboty budowlane, dostawy lub usługi wykonają poszczególni wykonawcy.</w:t>
      </w:r>
    </w:p>
    <w:p w14:paraId="4B7B9BA7" w14:textId="77777777" w:rsidR="00E14ED6" w:rsidRPr="00A659D2" w:rsidRDefault="0099335B" w:rsidP="00E14ED6">
      <w:pPr>
        <w:pStyle w:val="Akapitzlist1"/>
        <w:widowControl w:val="0"/>
        <w:numPr>
          <w:ilvl w:val="0"/>
          <w:numId w:val="23"/>
        </w:numPr>
        <w:tabs>
          <w:tab w:val="clear" w:pos="720"/>
        </w:tabs>
        <w:suppressAutoHyphens/>
        <w:ind w:left="851" w:hanging="425"/>
        <w:rPr>
          <w:rFonts w:cs="Times New Roman"/>
          <w:sz w:val="22"/>
          <w:szCs w:val="22"/>
        </w:rPr>
      </w:pPr>
      <w:r w:rsidRPr="00A659D2">
        <w:rPr>
          <w:sz w:val="22"/>
          <w:szCs w:val="22"/>
        </w:rPr>
        <w:t xml:space="preserve">Wykonawca polegający na zdolnościach technicznych lub zawodowych podmiotów udostępniających zasoby, w celu wykazania braku istnienia wobec nich podstaw wykluczenia oraz odpowiednio spełniania przez nich warunków udziału w postępowaniu, jest zobowiązany do złożenia oświadczenia podmiotu udostępniającego zasoby, potwierdzającego brak podstaw wykluczenia tego podmiotu oraz odpowiednio spełnianie warunków udziału w postępowaniu, </w:t>
      </w:r>
      <w:r w:rsidRPr="00A659D2">
        <w:rPr>
          <w:color w:val="000000"/>
          <w:sz w:val="22"/>
          <w:szCs w:val="22"/>
        </w:rPr>
        <w:t>według wzoru stanowiącego załącznik nr 4 do formularza oferty</w:t>
      </w:r>
      <w:r w:rsidRPr="00A659D2">
        <w:rPr>
          <w:sz w:val="22"/>
          <w:szCs w:val="22"/>
        </w:rPr>
        <w:t>,</w:t>
      </w:r>
    </w:p>
    <w:p w14:paraId="04D3C9E2" w14:textId="77777777" w:rsidR="00E14ED6" w:rsidRPr="00350536" w:rsidRDefault="0099335B" w:rsidP="00E14ED6">
      <w:pPr>
        <w:pStyle w:val="Akapitzlist1"/>
        <w:widowControl w:val="0"/>
        <w:numPr>
          <w:ilvl w:val="0"/>
          <w:numId w:val="23"/>
        </w:numPr>
        <w:tabs>
          <w:tab w:val="clear" w:pos="720"/>
        </w:tabs>
        <w:suppressAutoHyphens/>
        <w:ind w:left="851" w:hanging="425"/>
        <w:rPr>
          <w:rFonts w:cs="Times New Roman"/>
          <w:sz w:val="22"/>
          <w:szCs w:val="22"/>
        </w:rPr>
      </w:pPr>
      <w:r w:rsidRPr="00A659D2">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A659D2">
        <w:rPr>
          <w:color w:val="000000"/>
          <w:sz w:val="22"/>
          <w:szCs w:val="22"/>
        </w:rPr>
        <w:t xml:space="preserve">według wzoru stanowiącego załącznik nr </w:t>
      </w:r>
      <w:r w:rsidRPr="00350536">
        <w:rPr>
          <w:color w:val="000000"/>
          <w:sz w:val="22"/>
          <w:szCs w:val="22"/>
        </w:rPr>
        <w:t xml:space="preserve">4 do formularza oferty. </w:t>
      </w:r>
      <w:r w:rsidRPr="00350536">
        <w:rPr>
          <w:sz w:val="22"/>
          <w:szCs w:val="22"/>
        </w:rPr>
        <w:t xml:space="preserve">Treść zobowiązania powinna bezspornie i jednoznacznie wskazywać na zakres zobowiązania innego podmiotu, określać czego dotyczy zobowiązanie oraz w jaki sposób i w jakim okresie będzie ono wykonywane. </w:t>
      </w:r>
    </w:p>
    <w:p w14:paraId="76A0B021" w14:textId="4DAB75E5" w:rsidR="0099335B" w:rsidRPr="00E14ED6" w:rsidRDefault="00350536" w:rsidP="00350536">
      <w:pPr>
        <w:pStyle w:val="Akapitzlist1"/>
        <w:widowControl w:val="0"/>
        <w:numPr>
          <w:ilvl w:val="0"/>
          <w:numId w:val="0"/>
        </w:numPr>
        <w:suppressAutoHyphens/>
        <w:ind w:left="360"/>
        <w:rPr>
          <w:rFonts w:cs="Times New Roman"/>
          <w:sz w:val="22"/>
          <w:szCs w:val="22"/>
          <w:highlight w:val="yellow"/>
        </w:rPr>
      </w:pPr>
      <w:r>
        <w:rPr>
          <w:sz w:val="22"/>
          <w:szCs w:val="22"/>
        </w:rPr>
        <w:t xml:space="preserve">4) </w:t>
      </w:r>
      <w:r w:rsidR="0099335B" w:rsidRPr="00350536">
        <w:rPr>
          <w:sz w:val="22"/>
          <w:szCs w:val="22"/>
        </w:rPr>
        <w:t>Zobowiązanie</w:t>
      </w:r>
      <w:r w:rsidR="0099335B" w:rsidRPr="00A659D2">
        <w:rPr>
          <w:sz w:val="22"/>
          <w:szCs w:val="22"/>
        </w:rPr>
        <w:t xml:space="preserve"> podmiotu udostępniającego zasoby, o którym mowa w pkt 2, potwierdza, że stosunek łączący Wykonawcę z podmiotami udostępniającymi zasoby gwarantuje rzeczywisty dostęp do tych zasobów</w:t>
      </w:r>
      <w:r w:rsidR="0099335B" w:rsidRPr="00E14ED6">
        <w:rPr>
          <w:sz w:val="22"/>
          <w:szCs w:val="22"/>
        </w:rPr>
        <w:t xml:space="preserve"> oraz określa w szczególności:</w:t>
      </w:r>
    </w:p>
    <w:p w14:paraId="7AB61976" w14:textId="77777777" w:rsidR="00E14ED6" w:rsidRDefault="0099335B" w:rsidP="00E14ED6">
      <w:pPr>
        <w:pStyle w:val="Akapitzlist"/>
        <w:widowControl w:val="0"/>
        <w:numPr>
          <w:ilvl w:val="0"/>
          <w:numId w:val="46"/>
        </w:numPr>
        <w:suppressAutoHyphens/>
        <w:ind w:left="1276" w:hanging="425"/>
        <w:rPr>
          <w:sz w:val="22"/>
          <w:szCs w:val="22"/>
        </w:rPr>
      </w:pPr>
      <w:r w:rsidRPr="00A01AF8">
        <w:rPr>
          <w:sz w:val="22"/>
          <w:szCs w:val="22"/>
        </w:rPr>
        <w:t>zakres dostępnych Wykonawcy zasobów podmiotu udostępniającego</w:t>
      </w:r>
      <w:r w:rsidRPr="00A01AF8">
        <w:rPr>
          <w:spacing w:val="-6"/>
          <w:sz w:val="22"/>
          <w:szCs w:val="22"/>
        </w:rPr>
        <w:t xml:space="preserve"> </w:t>
      </w:r>
      <w:r w:rsidRPr="00A01AF8">
        <w:rPr>
          <w:sz w:val="22"/>
          <w:szCs w:val="22"/>
        </w:rPr>
        <w:t>zasoby;</w:t>
      </w:r>
    </w:p>
    <w:p w14:paraId="0E3CB96D" w14:textId="77777777" w:rsidR="00E14ED6" w:rsidRDefault="0099335B" w:rsidP="00E14ED6">
      <w:pPr>
        <w:pStyle w:val="Akapitzlist"/>
        <w:widowControl w:val="0"/>
        <w:numPr>
          <w:ilvl w:val="0"/>
          <w:numId w:val="46"/>
        </w:numPr>
        <w:suppressAutoHyphens/>
        <w:ind w:left="1276" w:hanging="425"/>
        <w:rPr>
          <w:sz w:val="22"/>
          <w:szCs w:val="22"/>
        </w:rPr>
      </w:pPr>
      <w:r w:rsidRPr="00E14ED6">
        <w:rPr>
          <w:sz w:val="22"/>
          <w:szCs w:val="22"/>
        </w:rPr>
        <w:t>sposób i okres udostępnienia Wykonawcy i wykorzystania przez niego zasobów podmiotu udostępniającego te zasoby przy wykonywaniu zamówienia;</w:t>
      </w:r>
    </w:p>
    <w:p w14:paraId="552F9AF0" w14:textId="5A767A3F" w:rsidR="0099335B" w:rsidRPr="00E14ED6" w:rsidRDefault="0099335B" w:rsidP="00E14ED6">
      <w:pPr>
        <w:pStyle w:val="Akapitzlist"/>
        <w:widowControl w:val="0"/>
        <w:numPr>
          <w:ilvl w:val="0"/>
          <w:numId w:val="46"/>
        </w:numPr>
        <w:suppressAutoHyphens/>
        <w:ind w:left="1276" w:hanging="425"/>
        <w:rPr>
          <w:sz w:val="22"/>
          <w:szCs w:val="22"/>
        </w:rPr>
      </w:pPr>
      <w:r w:rsidRPr="00E14ED6">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E57BE89" w14:textId="41F6974A" w:rsidR="0099335B" w:rsidRPr="00A01AF8" w:rsidRDefault="0099335B" w:rsidP="000315DE">
      <w:pPr>
        <w:pStyle w:val="Akapitzlist1"/>
        <w:widowControl w:val="0"/>
        <w:numPr>
          <w:ilvl w:val="0"/>
          <w:numId w:val="17"/>
        </w:numPr>
        <w:tabs>
          <w:tab w:val="clear" w:pos="720"/>
        </w:tabs>
        <w:suppressAutoHyphens/>
        <w:ind w:left="426" w:hanging="426"/>
        <w:rPr>
          <w:rFonts w:eastAsia="Calibri" w:cs="Times New Roman"/>
          <w:sz w:val="22"/>
          <w:szCs w:val="22"/>
        </w:rPr>
      </w:pPr>
      <w:r w:rsidRPr="00A01AF8">
        <w:rPr>
          <w:rFonts w:eastAsia="Calibri" w:cs="Times New Roman"/>
          <w:sz w:val="22"/>
          <w:szCs w:val="22"/>
        </w:rPr>
        <w:t xml:space="preserve">Dokumenty i oświadczenia, które Wykonawca będzie zobowiązany złożyć na wezwanie Zamawiającego - dotyczy </w:t>
      </w:r>
      <w:r w:rsidR="000B7EDA">
        <w:rPr>
          <w:rFonts w:eastAsia="Calibri" w:cs="Times New Roman"/>
          <w:sz w:val="22"/>
          <w:szCs w:val="22"/>
        </w:rPr>
        <w:t>W</w:t>
      </w:r>
      <w:r w:rsidRPr="00A01AF8">
        <w:rPr>
          <w:rFonts w:eastAsia="Calibri" w:cs="Times New Roman"/>
          <w:sz w:val="22"/>
          <w:szCs w:val="22"/>
        </w:rPr>
        <w:t>ykonawcy, którego oferta została najwyżej oceniona:</w:t>
      </w:r>
    </w:p>
    <w:p w14:paraId="27353CFA" w14:textId="01B4C855" w:rsidR="0099335B" w:rsidRPr="00A01AF8" w:rsidRDefault="0099335B" w:rsidP="000315DE">
      <w:pPr>
        <w:pStyle w:val="Akapitzlist"/>
        <w:widowControl w:val="0"/>
        <w:numPr>
          <w:ilvl w:val="0"/>
          <w:numId w:val="45"/>
        </w:numPr>
        <w:suppressAutoHyphens/>
        <w:ind w:left="851" w:hanging="425"/>
        <w:rPr>
          <w:bCs/>
          <w:sz w:val="22"/>
          <w:szCs w:val="22"/>
        </w:rPr>
      </w:pPr>
      <w:r w:rsidRPr="00A01AF8">
        <w:rPr>
          <w:sz w:val="22"/>
          <w:szCs w:val="22"/>
        </w:rPr>
        <w:t xml:space="preserve">Zamawiający </w:t>
      </w:r>
      <w:r w:rsidRPr="00A01AF8">
        <w:rPr>
          <w:color w:val="000000"/>
          <w:sz w:val="22"/>
          <w:szCs w:val="22"/>
        </w:rPr>
        <w:t xml:space="preserve">wezwie </w:t>
      </w:r>
      <w:r w:rsidR="000B7EDA">
        <w:rPr>
          <w:color w:val="000000"/>
          <w:sz w:val="22"/>
          <w:szCs w:val="22"/>
        </w:rPr>
        <w:t>W</w:t>
      </w:r>
      <w:r w:rsidRPr="00A01AF8">
        <w:rPr>
          <w:color w:val="000000"/>
          <w:sz w:val="22"/>
          <w:szCs w:val="22"/>
        </w:rPr>
        <w:t>ykonawcę</w:t>
      </w:r>
      <w:r w:rsidRPr="00A01AF8">
        <w:rPr>
          <w:sz w:val="22"/>
          <w:szCs w:val="22"/>
        </w:rPr>
        <w:t xml:space="preserve">, którego oferta została najwyżej oceniona, do złożenia w wyznaczonym terminie, nie krótszym niż 5 dni od dnia wezwania, aktualnych na dzień złożenia </w:t>
      </w:r>
      <w:r w:rsidRPr="00A01AF8">
        <w:rPr>
          <w:color w:val="000000"/>
          <w:sz w:val="22"/>
          <w:szCs w:val="22"/>
        </w:rPr>
        <w:t>następujących</w:t>
      </w:r>
      <w:r w:rsidRPr="00A01AF8">
        <w:rPr>
          <w:sz w:val="22"/>
          <w:szCs w:val="22"/>
        </w:rPr>
        <w:t xml:space="preserve"> podmiotowych środków dowodowych</w:t>
      </w:r>
      <w:r w:rsidRPr="00A01AF8">
        <w:rPr>
          <w:color w:val="000000"/>
          <w:sz w:val="22"/>
          <w:szCs w:val="22"/>
        </w:rPr>
        <w:t xml:space="preserve"> </w:t>
      </w:r>
      <w:r w:rsidRPr="00A01AF8">
        <w:rPr>
          <w:bCs/>
          <w:sz w:val="22"/>
          <w:szCs w:val="22"/>
        </w:rPr>
        <w:t>na potwierdzenie spełnienia warunków udziału opisanych w Rozdziale VI SWZ</w:t>
      </w:r>
      <w:r w:rsidR="00A763CD" w:rsidRPr="00A01AF8">
        <w:rPr>
          <w:bCs/>
          <w:sz w:val="22"/>
          <w:szCs w:val="22"/>
        </w:rPr>
        <w:t>:</w:t>
      </w:r>
    </w:p>
    <w:p w14:paraId="7623AB5C" w14:textId="7E8EEE25" w:rsidR="00800409" w:rsidRDefault="00800409" w:rsidP="000315DE">
      <w:pPr>
        <w:pStyle w:val="Akapitzlist"/>
        <w:widowControl w:val="0"/>
        <w:numPr>
          <w:ilvl w:val="0"/>
          <w:numId w:val="66"/>
        </w:numPr>
        <w:suppressAutoHyphens/>
        <w:ind w:left="1418" w:hanging="567"/>
        <w:rPr>
          <w:sz w:val="22"/>
          <w:szCs w:val="22"/>
        </w:rPr>
      </w:pPr>
      <w:r>
        <w:rPr>
          <w:sz w:val="22"/>
          <w:szCs w:val="22"/>
        </w:rPr>
        <w:t>Wykazu osób przeznaczonych do realizacji zamówienia;</w:t>
      </w:r>
    </w:p>
    <w:p w14:paraId="31F0F795" w14:textId="539716D7" w:rsidR="007A19EE" w:rsidRPr="00A01AF8" w:rsidRDefault="0099335B" w:rsidP="000315DE">
      <w:pPr>
        <w:pStyle w:val="Akapitzlist"/>
        <w:widowControl w:val="0"/>
        <w:numPr>
          <w:ilvl w:val="0"/>
          <w:numId w:val="66"/>
        </w:numPr>
        <w:suppressAutoHyphens/>
        <w:ind w:left="1418" w:hanging="567"/>
        <w:rPr>
          <w:sz w:val="22"/>
          <w:szCs w:val="22"/>
        </w:rPr>
      </w:pPr>
      <w:r w:rsidRPr="00A01AF8">
        <w:rPr>
          <w:sz w:val="22"/>
          <w:szCs w:val="22"/>
        </w:rPr>
        <w:t>wykazu usług wykonanych, a w przypadku świadczeń powtarzających się lub ciągłych również wykonywanych, w okresie ostatnich 3 lat, a jeżeli okres prowadzenia działalności jest krótszy - w tym okresie, wraz z podaniem</w:t>
      </w:r>
      <w:r w:rsidR="00D73A85">
        <w:rPr>
          <w:sz w:val="22"/>
          <w:szCs w:val="22"/>
        </w:rPr>
        <w:t xml:space="preserve"> z</w:t>
      </w:r>
      <w:r w:rsidRPr="00A01AF8">
        <w:rPr>
          <w:sz w:val="22"/>
          <w:szCs w:val="22"/>
        </w:rPr>
        <w:t xml:space="preserve"> przedmiotu, dat wykonania i podmiotów, na rzecz których usługi zostały wykonane lub są wykonywane, wraz z załączeniem dowodów określających czy usługi</w:t>
      </w:r>
      <w:r w:rsidR="00363CB5">
        <w:rPr>
          <w:sz w:val="22"/>
          <w:szCs w:val="22"/>
        </w:rPr>
        <w:t xml:space="preserve"> </w:t>
      </w:r>
      <w:r w:rsidRPr="00A01AF8">
        <w:rPr>
          <w:sz w:val="22"/>
          <w:szCs w:val="22"/>
        </w:rPr>
        <w:t xml:space="preserve">zamieszczone w wykazie usług zostały wykonane należycie. Dowodami są referencje bądź inne dokumenty wystawione przez podmiot, na rzecz którego </w:t>
      </w:r>
      <w:r w:rsidR="00A02093" w:rsidRPr="00A01AF8">
        <w:rPr>
          <w:sz w:val="22"/>
          <w:szCs w:val="22"/>
        </w:rPr>
        <w:t>usł</w:t>
      </w:r>
      <w:r w:rsidR="00796F31" w:rsidRPr="00A01AF8">
        <w:rPr>
          <w:sz w:val="22"/>
          <w:szCs w:val="22"/>
        </w:rPr>
        <w:t>ugi</w:t>
      </w:r>
      <w:r w:rsidR="00FB5670" w:rsidRPr="00A01AF8">
        <w:rPr>
          <w:sz w:val="22"/>
          <w:szCs w:val="22"/>
        </w:rPr>
        <w:t xml:space="preserve"> </w:t>
      </w:r>
      <w:r w:rsidRPr="00A01AF8">
        <w:rPr>
          <w:sz w:val="22"/>
          <w:szCs w:val="22"/>
        </w:rPr>
        <w:t xml:space="preserve">były wykonywane, a jeżeli z uzasadnionej przyczyny o obiektywnym charakterze wykonawca nie jest w stanie uzyskać tych dokumentów – </w:t>
      </w:r>
      <w:r w:rsidR="00435816" w:rsidRPr="00A01AF8">
        <w:rPr>
          <w:sz w:val="22"/>
          <w:szCs w:val="22"/>
        </w:rPr>
        <w:t>inne dokumenty.</w:t>
      </w:r>
    </w:p>
    <w:p w14:paraId="4B23B692" w14:textId="169A2102" w:rsidR="0099335B" w:rsidRPr="00A01AF8" w:rsidRDefault="0099335B" w:rsidP="000F6B27">
      <w:pPr>
        <w:pStyle w:val="Akapitzlist"/>
        <w:widowControl w:val="0"/>
        <w:numPr>
          <w:ilvl w:val="0"/>
          <w:numId w:val="66"/>
        </w:numPr>
        <w:suppressAutoHyphens/>
        <w:rPr>
          <w:sz w:val="22"/>
          <w:szCs w:val="22"/>
        </w:rPr>
      </w:pPr>
      <w:r w:rsidRPr="00A01AF8">
        <w:rPr>
          <w:sz w:val="22"/>
          <w:szCs w:val="22"/>
        </w:rPr>
        <w:lastRenderedPageBreak/>
        <w:t>W przypadku gdy Wykonawca polega na zasobach podmiotów udostępniających w celu wykazania spełnienia warunków udziału w postępowaniu, podmiotowe środki dowodowe, winny zostać przedstawione przez ten podmiot, w zakresie w jakim wykonawca powołuje się na jego zasoby.</w:t>
      </w:r>
    </w:p>
    <w:p w14:paraId="341FDE46" w14:textId="4736732D" w:rsidR="0099335B" w:rsidRPr="00A01AF8" w:rsidRDefault="0099335B" w:rsidP="000F6B27">
      <w:pPr>
        <w:pStyle w:val="Akapitzlist1"/>
        <w:widowControl w:val="0"/>
        <w:numPr>
          <w:ilvl w:val="0"/>
          <w:numId w:val="17"/>
        </w:numPr>
        <w:suppressAutoHyphens/>
        <w:rPr>
          <w:rFonts w:cs="Times New Roman"/>
          <w:sz w:val="22"/>
          <w:szCs w:val="22"/>
        </w:rPr>
      </w:pPr>
      <w:r w:rsidRPr="00A01AF8">
        <w:rPr>
          <w:rFonts w:eastAsia="Calibri" w:cs="Times New Roman"/>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459EF819" w14:textId="5F679B04" w:rsidR="0099335B" w:rsidRPr="00A01AF8" w:rsidRDefault="0099335B" w:rsidP="000F6B27">
      <w:pPr>
        <w:pStyle w:val="Akapitzlist1"/>
        <w:widowControl w:val="0"/>
        <w:numPr>
          <w:ilvl w:val="0"/>
          <w:numId w:val="17"/>
        </w:numPr>
        <w:suppressAutoHyphens/>
        <w:rPr>
          <w:rFonts w:eastAsia="Calibri" w:cs="Times New Roman"/>
          <w:sz w:val="22"/>
          <w:szCs w:val="22"/>
        </w:rPr>
      </w:pPr>
      <w:r w:rsidRPr="00A01AF8">
        <w:rPr>
          <w:rFonts w:eastAsia="Calibri" w:cs="Times New Roman"/>
          <w:sz w:val="22"/>
          <w:szCs w:val="22"/>
        </w:rPr>
        <w:t xml:space="preserve">Podmiotowe środki dowodowe sporządzone w języku obcym składa się wraz </w:t>
      </w:r>
      <w:r w:rsidRPr="00A01AF8">
        <w:rPr>
          <w:rFonts w:eastAsia="Calibri" w:cs="Times New Roman"/>
          <w:sz w:val="22"/>
          <w:szCs w:val="22"/>
        </w:rPr>
        <w:br/>
        <w:t>z tłumaczeniem na język polski.</w:t>
      </w:r>
    </w:p>
    <w:p w14:paraId="72FE2C93" w14:textId="77777777" w:rsidR="009129C7" w:rsidRPr="00A01AF8" w:rsidRDefault="009129C7" w:rsidP="00FD6504">
      <w:pPr>
        <w:pStyle w:val="Akapitzlist1"/>
        <w:numPr>
          <w:ilvl w:val="0"/>
          <w:numId w:val="0"/>
        </w:numPr>
        <w:rPr>
          <w:rFonts w:cs="Times New Roman"/>
          <w:b/>
          <w:bCs/>
          <w:sz w:val="22"/>
          <w:szCs w:val="22"/>
        </w:rPr>
      </w:pPr>
    </w:p>
    <w:p w14:paraId="1C494AD0" w14:textId="77777777" w:rsidR="00A35236" w:rsidRPr="00A01AF8" w:rsidRDefault="00A35236" w:rsidP="00FD6504">
      <w:pPr>
        <w:widowControl/>
        <w:suppressAutoHyphens w:val="0"/>
        <w:jc w:val="both"/>
        <w:rPr>
          <w:b/>
          <w:bCs/>
          <w:sz w:val="22"/>
          <w:szCs w:val="22"/>
        </w:rPr>
      </w:pPr>
      <w:r w:rsidRPr="00A01AF8">
        <w:rPr>
          <w:b/>
          <w:bCs/>
          <w:sz w:val="22"/>
          <w:szCs w:val="22"/>
        </w:rPr>
        <w:t>Rozdział IX - Informacja o sposobie porozumiewania się Zamawiającego z Wykonawcami oraz przekazywania oświadczeń i dokumentów, a także wskazanie osób uprawnionych do porozumiewania się z Wykonawcami.</w:t>
      </w:r>
    </w:p>
    <w:p w14:paraId="42C7C802" w14:textId="77777777" w:rsidR="00A35236" w:rsidRPr="00A01AF8" w:rsidRDefault="00A35236" w:rsidP="008644DC">
      <w:pPr>
        <w:pStyle w:val="Akapitzlist"/>
        <w:numPr>
          <w:ilvl w:val="0"/>
          <w:numId w:val="35"/>
        </w:numPr>
        <w:ind w:left="426" w:hanging="426"/>
        <w:rPr>
          <w:bCs/>
          <w:sz w:val="22"/>
          <w:szCs w:val="22"/>
        </w:rPr>
      </w:pPr>
      <w:r w:rsidRPr="00A01AF8">
        <w:rPr>
          <w:bCs/>
          <w:sz w:val="22"/>
          <w:szCs w:val="22"/>
        </w:rPr>
        <w:t>Informacje ogólne.</w:t>
      </w:r>
    </w:p>
    <w:p w14:paraId="0550C248" w14:textId="77777777" w:rsidR="00A35236" w:rsidRPr="00A01AF8" w:rsidRDefault="00A35236" w:rsidP="008644DC">
      <w:pPr>
        <w:pStyle w:val="Akapitzlist"/>
        <w:numPr>
          <w:ilvl w:val="1"/>
          <w:numId w:val="35"/>
        </w:numPr>
        <w:ind w:left="1134" w:hanging="567"/>
        <w:rPr>
          <w:sz w:val="22"/>
          <w:szCs w:val="22"/>
        </w:rPr>
      </w:pPr>
      <w:r w:rsidRPr="00A01AF8">
        <w:rPr>
          <w:sz w:val="22"/>
          <w:szCs w:val="22"/>
        </w:rPr>
        <w:t xml:space="preserve">Postępowanie o udzielenie zamówienia publicznego prowadzone jest przy użyciu narzędzia komercyjnego </w:t>
      </w:r>
      <w:hyperlink r:id="rId17" w:history="1">
        <w:r w:rsidRPr="00A01AF8">
          <w:rPr>
            <w:rStyle w:val="Hipercze"/>
            <w:sz w:val="22"/>
            <w:szCs w:val="22"/>
          </w:rPr>
          <w:t>https://platformazakupowa.pl</w:t>
        </w:r>
      </w:hyperlink>
      <w:r w:rsidRPr="00A01AF8">
        <w:rPr>
          <w:sz w:val="22"/>
          <w:szCs w:val="22"/>
        </w:rPr>
        <w:t xml:space="preserve"> – adres profilu nabywcy: </w:t>
      </w:r>
      <w:hyperlink r:id="rId18" w:history="1">
        <w:r w:rsidRPr="00A01AF8">
          <w:rPr>
            <w:rStyle w:val="Hipercze"/>
            <w:sz w:val="22"/>
            <w:szCs w:val="22"/>
          </w:rPr>
          <w:t>https://platformazakupowa.pl/pn/uj_edu</w:t>
        </w:r>
      </w:hyperlink>
    </w:p>
    <w:p w14:paraId="0639F790" w14:textId="77777777" w:rsidR="00A35236" w:rsidRPr="00A01AF8" w:rsidRDefault="00A35236" w:rsidP="008644DC">
      <w:pPr>
        <w:pStyle w:val="Akapitzlist"/>
        <w:numPr>
          <w:ilvl w:val="1"/>
          <w:numId w:val="35"/>
        </w:numPr>
        <w:ind w:left="1134" w:hanging="567"/>
        <w:rPr>
          <w:sz w:val="22"/>
          <w:szCs w:val="22"/>
        </w:rPr>
      </w:pPr>
      <w:r w:rsidRPr="00A01AF8">
        <w:rPr>
          <w:color w:val="000000"/>
          <w:sz w:val="22"/>
          <w:szCs w:val="22"/>
        </w:rPr>
        <w:t>Wykonawca przystępując do niniejszego postępowania o udzielenie zamówienia publicznego:</w:t>
      </w:r>
    </w:p>
    <w:p w14:paraId="78DAF3A6" w14:textId="77777777" w:rsidR="00A35236" w:rsidRPr="00A01AF8" w:rsidRDefault="00A35236" w:rsidP="008644DC">
      <w:pPr>
        <w:pStyle w:val="Akapitzlist"/>
        <w:numPr>
          <w:ilvl w:val="2"/>
          <w:numId w:val="35"/>
        </w:numPr>
        <w:ind w:left="1560" w:hanging="567"/>
        <w:rPr>
          <w:color w:val="000000"/>
          <w:sz w:val="22"/>
          <w:szCs w:val="22"/>
        </w:rPr>
      </w:pPr>
      <w:r w:rsidRPr="00A01AF8">
        <w:rPr>
          <w:color w:val="000000"/>
          <w:sz w:val="22"/>
          <w:szCs w:val="22"/>
        </w:rPr>
        <w:t xml:space="preserve">akceptuje warunki korzystania z </w:t>
      </w:r>
      <w:hyperlink r:id="rId19" w:history="1">
        <w:r w:rsidRPr="00A01AF8">
          <w:rPr>
            <w:rStyle w:val="Hipercze"/>
            <w:sz w:val="22"/>
            <w:szCs w:val="22"/>
          </w:rPr>
          <w:t>https://platformazakupowa.pl</w:t>
        </w:r>
      </w:hyperlink>
      <w:r w:rsidRPr="00A01AF8">
        <w:rPr>
          <w:color w:val="000000"/>
          <w:sz w:val="22"/>
          <w:szCs w:val="22"/>
        </w:rPr>
        <w:t xml:space="preserve"> określone w regulaminie zamieszczonym w zakładce „Regulamin” oraz uznaje go za wiążący;</w:t>
      </w:r>
    </w:p>
    <w:p w14:paraId="02C22B2F" w14:textId="77777777" w:rsidR="00A35236" w:rsidRPr="00A01AF8" w:rsidRDefault="00A35236" w:rsidP="008644DC">
      <w:pPr>
        <w:pStyle w:val="Akapitzlist"/>
        <w:numPr>
          <w:ilvl w:val="2"/>
          <w:numId w:val="35"/>
        </w:numPr>
        <w:ind w:left="1560" w:hanging="567"/>
        <w:rPr>
          <w:color w:val="000000"/>
          <w:sz w:val="22"/>
          <w:szCs w:val="22"/>
        </w:rPr>
      </w:pPr>
      <w:r w:rsidRPr="00A01AF8">
        <w:rPr>
          <w:color w:val="000000"/>
          <w:sz w:val="22"/>
          <w:szCs w:val="22"/>
        </w:rPr>
        <w:t xml:space="preserve">zapozna się z instrukcją korzystania z </w:t>
      </w:r>
      <w:hyperlink r:id="rId20" w:history="1">
        <w:r w:rsidRPr="00A01AF8">
          <w:rPr>
            <w:rStyle w:val="Hipercze"/>
            <w:sz w:val="22"/>
            <w:szCs w:val="22"/>
          </w:rPr>
          <w:t>https://platformazakupowa.pl</w:t>
        </w:r>
      </w:hyperlink>
      <w:r w:rsidRPr="00A01AF8">
        <w:rPr>
          <w:color w:val="000000"/>
          <w:sz w:val="22"/>
          <w:szCs w:val="22"/>
        </w:rPr>
        <w:t xml:space="preserve">, a w szczególności z zasadami logowania, składania wniosków o wyjaśnienie treści SWZ, składania ofert oraz dokonywania innych czynności w niniejszym postępowaniu przy użyciu </w:t>
      </w:r>
      <w:hyperlink r:id="rId21" w:history="1">
        <w:r w:rsidRPr="00A01AF8">
          <w:rPr>
            <w:rStyle w:val="Hipercze"/>
            <w:sz w:val="22"/>
            <w:szCs w:val="22"/>
          </w:rPr>
          <w:t>https://platformazakupowa.pl</w:t>
        </w:r>
      </w:hyperlink>
      <w:r w:rsidRPr="00A01AF8">
        <w:rPr>
          <w:color w:val="000000"/>
          <w:sz w:val="22"/>
          <w:szCs w:val="22"/>
        </w:rPr>
        <w:t xml:space="preserve"> dostępną na </w:t>
      </w:r>
      <w:hyperlink r:id="rId22" w:history="1">
        <w:r w:rsidRPr="00A01AF8">
          <w:rPr>
            <w:rStyle w:val="Hipercze"/>
            <w:sz w:val="22"/>
            <w:szCs w:val="22"/>
          </w:rPr>
          <w:t>https://platformazakupowa.pl</w:t>
        </w:r>
      </w:hyperlink>
      <w:r w:rsidRPr="00A01AF8">
        <w:rPr>
          <w:color w:val="000000"/>
          <w:sz w:val="22"/>
          <w:szCs w:val="22"/>
        </w:rPr>
        <w:t xml:space="preserve"> – link poniżej:</w:t>
      </w:r>
    </w:p>
    <w:p w14:paraId="6DFF518F" w14:textId="77777777" w:rsidR="00A35236" w:rsidRPr="00A01AF8" w:rsidRDefault="00000000" w:rsidP="001E0953">
      <w:pPr>
        <w:pStyle w:val="Akapitzlist"/>
        <w:numPr>
          <w:ilvl w:val="0"/>
          <w:numId w:val="24"/>
        </w:numPr>
        <w:ind w:left="1560" w:right="-142"/>
        <w:rPr>
          <w:color w:val="000000"/>
          <w:sz w:val="22"/>
          <w:szCs w:val="22"/>
        </w:rPr>
      </w:pPr>
      <w:hyperlink r:id="rId23" w:history="1">
        <w:r w:rsidR="00A35236" w:rsidRPr="00A01AF8">
          <w:rPr>
            <w:rStyle w:val="Hipercze"/>
            <w:sz w:val="22"/>
            <w:szCs w:val="22"/>
          </w:rPr>
          <w:t>https://drive.google.com/file/d/1Kd1DttbBeiNWt4q4slS4t76lZVKPbkyD/view</w:t>
        </w:r>
      </w:hyperlink>
      <w:r w:rsidR="00A35236" w:rsidRPr="00A01AF8">
        <w:rPr>
          <w:color w:val="000000"/>
          <w:sz w:val="22"/>
          <w:szCs w:val="22"/>
        </w:rPr>
        <w:t xml:space="preserve"> lub w zakładce: </w:t>
      </w:r>
      <w:hyperlink r:id="rId24" w:history="1">
        <w:r w:rsidR="00A35236" w:rsidRPr="00A01AF8">
          <w:rPr>
            <w:rStyle w:val="Hipercze"/>
            <w:sz w:val="22"/>
            <w:szCs w:val="22"/>
          </w:rPr>
          <w:t>https://platformazakupowa.pl/strona/45-instrukcje</w:t>
        </w:r>
      </w:hyperlink>
      <w:r w:rsidR="00A35236" w:rsidRPr="00A01AF8">
        <w:rPr>
          <w:color w:val="000000"/>
          <w:sz w:val="22"/>
          <w:szCs w:val="22"/>
        </w:rPr>
        <w:t xml:space="preserve"> oraz będzie ją stosować.</w:t>
      </w:r>
    </w:p>
    <w:p w14:paraId="76E8D096" w14:textId="77777777" w:rsidR="00A35236" w:rsidRPr="00A01AF8" w:rsidRDefault="00A35236" w:rsidP="008644DC">
      <w:pPr>
        <w:pStyle w:val="Akapitzlist"/>
        <w:numPr>
          <w:ilvl w:val="1"/>
          <w:numId w:val="35"/>
        </w:numPr>
        <w:ind w:left="1134" w:hanging="567"/>
        <w:rPr>
          <w:sz w:val="22"/>
          <w:szCs w:val="22"/>
        </w:rPr>
      </w:pPr>
      <w:r w:rsidRPr="00A01AF8">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A01AF8">
          <w:rPr>
            <w:rStyle w:val="Hipercze"/>
            <w:sz w:val="22"/>
            <w:szCs w:val="22"/>
          </w:rPr>
          <w:t>https://platformazakupowa.pl</w:t>
        </w:r>
      </w:hyperlink>
      <w:r w:rsidRPr="00A01AF8">
        <w:rPr>
          <w:sz w:val="22"/>
          <w:szCs w:val="22"/>
        </w:rPr>
        <w:t xml:space="preserve">, </w:t>
      </w:r>
      <w:r w:rsidRPr="00A01AF8">
        <w:rPr>
          <w:color w:val="000000"/>
          <w:sz w:val="22"/>
          <w:szCs w:val="22"/>
        </w:rPr>
        <w:t>w regulaminie zamieszczonym w zakładce „Regulamin” oraz instrukcji składania ofert (linki w ust. 1.2.2 powyżej).</w:t>
      </w:r>
    </w:p>
    <w:p w14:paraId="5C970227" w14:textId="77777777" w:rsidR="00A35236" w:rsidRPr="00A01AF8" w:rsidRDefault="00A35236" w:rsidP="008644DC">
      <w:pPr>
        <w:pStyle w:val="Akapitzlist"/>
        <w:numPr>
          <w:ilvl w:val="1"/>
          <w:numId w:val="35"/>
        </w:numPr>
        <w:ind w:left="1134" w:hanging="567"/>
        <w:rPr>
          <w:sz w:val="22"/>
          <w:szCs w:val="22"/>
        </w:rPr>
      </w:pPr>
      <w:r w:rsidRPr="00A01AF8">
        <w:rPr>
          <w:sz w:val="22"/>
          <w:szCs w:val="22"/>
        </w:rPr>
        <w:t>Wielkość plików:</w:t>
      </w:r>
    </w:p>
    <w:p w14:paraId="283A6F28" w14:textId="77777777" w:rsidR="00A35236" w:rsidRPr="00A01AF8" w:rsidRDefault="00A35236" w:rsidP="008644DC">
      <w:pPr>
        <w:pStyle w:val="Akapitzlist"/>
        <w:numPr>
          <w:ilvl w:val="2"/>
          <w:numId w:val="35"/>
        </w:numPr>
        <w:ind w:left="1701" w:hanging="567"/>
        <w:rPr>
          <w:sz w:val="22"/>
          <w:szCs w:val="22"/>
        </w:rPr>
      </w:pPr>
      <w:r w:rsidRPr="00A01AF8">
        <w:rPr>
          <w:sz w:val="22"/>
          <w:szCs w:val="22"/>
        </w:rPr>
        <w:t>w odniesieniu do oferty – maksymalna liczba plików to 10 po 150 MB każdy;</w:t>
      </w:r>
    </w:p>
    <w:p w14:paraId="64C714F7" w14:textId="77777777" w:rsidR="00A35236" w:rsidRPr="00A01AF8" w:rsidRDefault="00A35236" w:rsidP="008644DC">
      <w:pPr>
        <w:pStyle w:val="Akapitzlist"/>
        <w:numPr>
          <w:ilvl w:val="2"/>
          <w:numId w:val="35"/>
        </w:numPr>
        <w:ind w:left="1701" w:hanging="567"/>
        <w:rPr>
          <w:sz w:val="22"/>
          <w:szCs w:val="22"/>
        </w:rPr>
      </w:pPr>
      <w:r w:rsidRPr="00A01AF8">
        <w:rPr>
          <w:sz w:val="22"/>
          <w:szCs w:val="22"/>
        </w:rPr>
        <w:t>w przypadku komunikacji – wiadomość do zamawiającego max. 500 MB;</w:t>
      </w:r>
    </w:p>
    <w:p w14:paraId="447C33DA" w14:textId="06B44B55" w:rsidR="00A35236" w:rsidRPr="00A01AF8" w:rsidRDefault="00A35236" w:rsidP="008644DC">
      <w:pPr>
        <w:pStyle w:val="Akapitzlist"/>
        <w:numPr>
          <w:ilvl w:val="1"/>
          <w:numId w:val="35"/>
        </w:numPr>
        <w:ind w:left="1134" w:hanging="567"/>
        <w:rPr>
          <w:sz w:val="22"/>
          <w:szCs w:val="22"/>
        </w:rPr>
      </w:pPr>
      <w:r w:rsidRPr="00A01AF8">
        <w:rPr>
          <w:sz w:val="22"/>
          <w:szCs w:val="22"/>
        </w:rPr>
        <w:t xml:space="preserve">Komunikacja między zamawiającym i wykonawcami odbywa się </w:t>
      </w:r>
      <w:r w:rsidR="00AE7749" w:rsidRPr="00A01AF8">
        <w:rPr>
          <w:sz w:val="22"/>
          <w:szCs w:val="22"/>
        </w:rPr>
        <w:t xml:space="preserve">wyłącznie </w:t>
      </w:r>
      <w:r w:rsidRPr="00A01AF8">
        <w:rPr>
          <w:sz w:val="22"/>
          <w:szCs w:val="22"/>
        </w:rPr>
        <w:t xml:space="preserve">przy użyciu narzędzia komercyjnego </w:t>
      </w:r>
      <w:hyperlink r:id="rId26" w:history="1">
        <w:r w:rsidRPr="00A01AF8">
          <w:rPr>
            <w:rStyle w:val="Hipercze"/>
            <w:sz w:val="22"/>
            <w:szCs w:val="22"/>
          </w:rPr>
          <w:t>https://platformazakupowa.pl</w:t>
        </w:r>
      </w:hyperlink>
      <w:r w:rsidRPr="00A01AF8">
        <w:rPr>
          <w:sz w:val="22"/>
          <w:szCs w:val="22"/>
        </w:rPr>
        <w:t xml:space="preserve"> – adres profilu nabywcy: </w:t>
      </w:r>
      <w:hyperlink r:id="rId27" w:history="1">
        <w:r w:rsidRPr="00A01AF8">
          <w:rPr>
            <w:rStyle w:val="Hipercze"/>
            <w:sz w:val="22"/>
            <w:szCs w:val="22"/>
          </w:rPr>
          <w:t>https://platformazakupowa.pl/pn/uj_edu</w:t>
        </w:r>
      </w:hyperlink>
    </w:p>
    <w:p w14:paraId="6BDE1027" w14:textId="77777777" w:rsidR="00A35236" w:rsidRPr="00A01AF8" w:rsidRDefault="00A35236" w:rsidP="008644DC">
      <w:pPr>
        <w:pStyle w:val="Akapitzlist"/>
        <w:numPr>
          <w:ilvl w:val="2"/>
          <w:numId w:val="35"/>
        </w:numPr>
        <w:ind w:left="1560" w:hanging="567"/>
        <w:rPr>
          <w:bCs/>
          <w:sz w:val="22"/>
          <w:szCs w:val="22"/>
        </w:rPr>
      </w:pPr>
      <w:r w:rsidRPr="00A01AF8">
        <w:rPr>
          <w:color w:val="000000"/>
          <w:sz w:val="22"/>
          <w:szCs w:val="22"/>
        </w:rPr>
        <w:t>W celu skrócenia czasu udzielenia odpowiedzi na pytania komunikacja między zamawiającym a wykonawcami w zakresie:</w:t>
      </w:r>
    </w:p>
    <w:p w14:paraId="411E9FD4" w14:textId="77777777" w:rsidR="00A35236" w:rsidRPr="00A01AF8" w:rsidRDefault="00A35236" w:rsidP="008644DC">
      <w:pPr>
        <w:pStyle w:val="Akapitzlist"/>
        <w:numPr>
          <w:ilvl w:val="1"/>
          <w:numId w:val="36"/>
        </w:numPr>
        <w:ind w:left="1985" w:hanging="425"/>
        <w:rPr>
          <w:color w:val="000000"/>
          <w:sz w:val="22"/>
          <w:szCs w:val="22"/>
        </w:rPr>
      </w:pPr>
      <w:r w:rsidRPr="00A01AF8">
        <w:rPr>
          <w:color w:val="000000"/>
          <w:sz w:val="22"/>
          <w:szCs w:val="22"/>
        </w:rPr>
        <w:t>przesyłania zamawiającemu pytań do treści SWZ;</w:t>
      </w:r>
    </w:p>
    <w:p w14:paraId="4EE66500" w14:textId="77777777" w:rsidR="00A35236" w:rsidRPr="00A01AF8" w:rsidRDefault="00A35236" w:rsidP="008644DC">
      <w:pPr>
        <w:pStyle w:val="Akapitzlist"/>
        <w:numPr>
          <w:ilvl w:val="1"/>
          <w:numId w:val="36"/>
        </w:numPr>
        <w:ind w:left="1985" w:hanging="425"/>
        <w:rPr>
          <w:color w:val="000000"/>
          <w:sz w:val="22"/>
          <w:szCs w:val="22"/>
        </w:rPr>
      </w:pPr>
      <w:r w:rsidRPr="00A01AF8">
        <w:rPr>
          <w:sz w:val="22"/>
          <w:szCs w:val="22"/>
        </w:rPr>
        <w:t>przesyłania odpowiedzi na wezwanie zamawiającego do złożenia podmiotowych środków dowodowych;</w:t>
      </w:r>
    </w:p>
    <w:p w14:paraId="77BD9ACC" w14:textId="77777777" w:rsidR="00A35236" w:rsidRPr="00A01AF8" w:rsidRDefault="00A35236" w:rsidP="008644DC">
      <w:pPr>
        <w:pStyle w:val="Akapitzlist"/>
        <w:numPr>
          <w:ilvl w:val="1"/>
          <w:numId w:val="36"/>
        </w:numPr>
        <w:ind w:left="1985" w:hanging="425"/>
        <w:rPr>
          <w:color w:val="000000"/>
          <w:sz w:val="22"/>
          <w:szCs w:val="22"/>
        </w:rPr>
      </w:pPr>
      <w:r w:rsidRPr="00A01AF8">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3FE8703B" w14:textId="77777777" w:rsidR="00A35236" w:rsidRPr="00A01AF8" w:rsidRDefault="00A35236" w:rsidP="008644DC">
      <w:pPr>
        <w:pStyle w:val="Akapitzlist"/>
        <w:numPr>
          <w:ilvl w:val="1"/>
          <w:numId w:val="36"/>
        </w:numPr>
        <w:ind w:left="1985" w:hanging="425"/>
        <w:rPr>
          <w:color w:val="000000"/>
          <w:sz w:val="22"/>
          <w:szCs w:val="22"/>
        </w:rPr>
      </w:pPr>
      <w:r w:rsidRPr="00A01AF8">
        <w:rPr>
          <w:color w:val="000000"/>
          <w:sz w:val="22"/>
          <w:szCs w:val="22"/>
          <w:shd w:val="clear" w:color="auto" w:fill="FFFFFF"/>
        </w:rPr>
        <w:t xml:space="preserve">przesyłania odpowiedzi na wezwanie zamawiającego do złożenia wyjaśnień dotyczących treści oświadczenia, o którym mowa w art. 125 ust. 1 lub złożonych </w:t>
      </w:r>
      <w:r w:rsidRPr="00A01AF8">
        <w:rPr>
          <w:color w:val="000000"/>
          <w:sz w:val="22"/>
          <w:szCs w:val="22"/>
          <w:shd w:val="clear" w:color="auto" w:fill="FFFFFF"/>
        </w:rPr>
        <w:lastRenderedPageBreak/>
        <w:t>podmiotowych środków dowodowych lub innych dokumentów lub oświadczeń składanych w postępowaniu;</w:t>
      </w:r>
    </w:p>
    <w:p w14:paraId="53266578" w14:textId="77777777" w:rsidR="00A35236" w:rsidRPr="00A01AF8" w:rsidRDefault="00A35236" w:rsidP="008644DC">
      <w:pPr>
        <w:pStyle w:val="Akapitzlist"/>
        <w:numPr>
          <w:ilvl w:val="1"/>
          <w:numId w:val="36"/>
        </w:numPr>
        <w:ind w:left="1985" w:hanging="425"/>
        <w:rPr>
          <w:color w:val="000000"/>
          <w:sz w:val="22"/>
          <w:szCs w:val="22"/>
        </w:rPr>
      </w:pPr>
      <w:r w:rsidRPr="00A01AF8">
        <w:rPr>
          <w:color w:val="000000"/>
          <w:sz w:val="22"/>
          <w:szCs w:val="22"/>
          <w:shd w:val="clear" w:color="auto" w:fill="FFFFFF"/>
        </w:rPr>
        <w:t>przesyłania odpowiedzi na wezwanie zamawiającego do złożenia wyjaśnień dotyczących treści przedmiotowych środków dowodowych;</w:t>
      </w:r>
    </w:p>
    <w:p w14:paraId="030F84DD" w14:textId="77777777" w:rsidR="00A35236" w:rsidRPr="00A01AF8" w:rsidRDefault="00A35236" w:rsidP="008644DC">
      <w:pPr>
        <w:pStyle w:val="Akapitzlist"/>
        <w:numPr>
          <w:ilvl w:val="1"/>
          <w:numId w:val="36"/>
        </w:numPr>
        <w:ind w:left="1985" w:hanging="425"/>
        <w:rPr>
          <w:color w:val="000000"/>
          <w:sz w:val="22"/>
          <w:szCs w:val="22"/>
        </w:rPr>
      </w:pPr>
      <w:r w:rsidRPr="00A01AF8">
        <w:rPr>
          <w:color w:val="000000"/>
          <w:sz w:val="22"/>
          <w:szCs w:val="22"/>
          <w:shd w:val="clear" w:color="auto" w:fill="FFFFFF"/>
        </w:rPr>
        <w:t>przesłania odpowiedzi na inne wezwania zamawiającego wynikające z ustawy – Prawo zamówień publicznych;</w:t>
      </w:r>
    </w:p>
    <w:p w14:paraId="0568C4B7" w14:textId="77777777" w:rsidR="00A35236" w:rsidRPr="00A01AF8" w:rsidRDefault="00A35236" w:rsidP="008644DC">
      <w:pPr>
        <w:pStyle w:val="Akapitzlist"/>
        <w:numPr>
          <w:ilvl w:val="1"/>
          <w:numId w:val="36"/>
        </w:numPr>
        <w:ind w:left="1985" w:hanging="425"/>
        <w:rPr>
          <w:color w:val="000000"/>
          <w:sz w:val="22"/>
          <w:szCs w:val="22"/>
        </w:rPr>
      </w:pPr>
      <w:r w:rsidRPr="00A01AF8">
        <w:rPr>
          <w:sz w:val="22"/>
          <w:szCs w:val="22"/>
        </w:rPr>
        <w:t>przesyłania wniosków, informacji, oświadczeń wykonawcy;</w:t>
      </w:r>
    </w:p>
    <w:p w14:paraId="1F4F5D54" w14:textId="77777777" w:rsidR="00A35236" w:rsidRPr="00A01AF8" w:rsidRDefault="00A35236" w:rsidP="008644DC">
      <w:pPr>
        <w:pStyle w:val="Akapitzlist"/>
        <w:numPr>
          <w:ilvl w:val="1"/>
          <w:numId w:val="36"/>
        </w:numPr>
        <w:ind w:left="1985" w:hanging="425"/>
        <w:rPr>
          <w:color w:val="000000"/>
          <w:sz w:val="22"/>
          <w:szCs w:val="22"/>
        </w:rPr>
      </w:pPr>
      <w:r w:rsidRPr="00A01AF8">
        <w:rPr>
          <w:sz w:val="22"/>
          <w:szCs w:val="22"/>
        </w:rPr>
        <w:t>przesyłania odwołania/innych</w:t>
      </w:r>
    </w:p>
    <w:p w14:paraId="42BC1681" w14:textId="77777777" w:rsidR="00A35236" w:rsidRPr="00A01AF8" w:rsidRDefault="00A35236" w:rsidP="001E0953">
      <w:pPr>
        <w:pStyle w:val="Akapitzlist"/>
        <w:numPr>
          <w:ilvl w:val="0"/>
          <w:numId w:val="24"/>
        </w:numPr>
        <w:ind w:left="993"/>
        <w:rPr>
          <w:sz w:val="22"/>
          <w:szCs w:val="22"/>
        </w:rPr>
      </w:pPr>
      <w:r w:rsidRPr="00A01AF8">
        <w:rPr>
          <w:sz w:val="22"/>
          <w:szCs w:val="22"/>
        </w:rPr>
        <w:t xml:space="preserve">odbywa się za pośrednictwem </w:t>
      </w:r>
      <w:hyperlink r:id="rId28" w:history="1">
        <w:r w:rsidRPr="00A01AF8">
          <w:rPr>
            <w:rStyle w:val="Hipercze"/>
            <w:sz w:val="22"/>
            <w:szCs w:val="22"/>
          </w:rPr>
          <w:t>https://platformazakupowa.pl</w:t>
        </w:r>
      </w:hyperlink>
      <w:r w:rsidRPr="00A01AF8">
        <w:rPr>
          <w:sz w:val="22"/>
          <w:szCs w:val="22"/>
        </w:rPr>
        <w:t xml:space="preserve"> i formularza: „Wyślij wiadomość do zamawiającego”.</w:t>
      </w:r>
    </w:p>
    <w:p w14:paraId="44B829E4" w14:textId="77777777" w:rsidR="00A35236" w:rsidRPr="00A01AF8" w:rsidRDefault="00A35236" w:rsidP="00FD6504">
      <w:pPr>
        <w:pStyle w:val="NormalnyWeb"/>
        <w:spacing w:before="0" w:beforeAutospacing="0" w:after="0" w:afterAutospacing="0"/>
        <w:ind w:left="993"/>
        <w:jc w:val="both"/>
        <w:rPr>
          <w:sz w:val="22"/>
          <w:szCs w:val="22"/>
        </w:rPr>
      </w:pPr>
      <w:r w:rsidRPr="00A01AF8">
        <w:rPr>
          <w:color w:val="000000"/>
          <w:sz w:val="22"/>
          <w:szCs w:val="22"/>
        </w:rPr>
        <w:t xml:space="preserve">Za datę przekazania (wpływu) oświadczeń, wniosków, zawiadomień oraz informacji przyjmuje się datę ich przesłania za pośrednictwem </w:t>
      </w:r>
      <w:hyperlink r:id="rId29" w:history="1">
        <w:r w:rsidRPr="00A01AF8">
          <w:rPr>
            <w:rStyle w:val="Hipercze"/>
            <w:sz w:val="22"/>
            <w:szCs w:val="22"/>
          </w:rPr>
          <w:t>https://platformazakupowa.pl</w:t>
        </w:r>
      </w:hyperlink>
      <w:r w:rsidRPr="00A01AF8">
        <w:rPr>
          <w:color w:val="000000"/>
          <w:sz w:val="22"/>
          <w:szCs w:val="22"/>
        </w:rPr>
        <w:t xml:space="preserve"> poprzez kliknięcie przycisku: „Wyślij wiadomość do zamawiającego”, po którym pojawi się komunikat, że wiadomość została wysłana do zamawiającego.</w:t>
      </w:r>
    </w:p>
    <w:p w14:paraId="682BFBDF" w14:textId="77777777" w:rsidR="00A35236" w:rsidRPr="00A01AF8" w:rsidRDefault="00A35236" w:rsidP="008644DC">
      <w:pPr>
        <w:pStyle w:val="Akapitzlist"/>
        <w:numPr>
          <w:ilvl w:val="2"/>
          <w:numId w:val="35"/>
        </w:numPr>
        <w:tabs>
          <w:tab w:val="left" w:pos="1560"/>
        </w:tabs>
        <w:ind w:left="1560" w:hanging="567"/>
        <w:rPr>
          <w:sz w:val="22"/>
          <w:szCs w:val="22"/>
        </w:rPr>
      </w:pPr>
      <w:r w:rsidRPr="00A01AF8">
        <w:rPr>
          <w:sz w:val="22"/>
          <w:szCs w:val="22"/>
        </w:rPr>
        <w:t xml:space="preserve">Zamawiający przekazuje wykonawcom informacje za pośrednictwem </w:t>
      </w:r>
      <w:hyperlink r:id="rId30" w:history="1">
        <w:r w:rsidRPr="00A01AF8">
          <w:rPr>
            <w:rStyle w:val="Hipercze"/>
            <w:sz w:val="22"/>
            <w:szCs w:val="22"/>
          </w:rPr>
          <w:t>https://platformazakupowa.pl</w:t>
        </w:r>
      </w:hyperlink>
      <w:r w:rsidRPr="00A01AF8">
        <w:rPr>
          <w:sz w:val="22"/>
          <w:szCs w:val="22"/>
        </w:rPr>
        <w:t xml:space="preserve">. </w:t>
      </w:r>
      <w:r w:rsidRPr="00A01AF8">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A01AF8">
          <w:rPr>
            <w:rStyle w:val="Hipercze"/>
            <w:sz w:val="22"/>
            <w:szCs w:val="22"/>
          </w:rPr>
          <w:t>https://platformazakupowa.pl</w:t>
        </w:r>
      </w:hyperlink>
      <w:r w:rsidRPr="00A01AF8">
        <w:rPr>
          <w:color w:val="000000"/>
          <w:sz w:val="22"/>
          <w:szCs w:val="22"/>
        </w:rPr>
        <w:t xml:space="preserve"> do konkretnego wykonawcy.</w:t>
      </w:r>
    </w:p>
    <w:p w14:paraId="7A6A975D" w14:textId="77777777" w:rsidR="00A35236" w:rsidRPr="00A01AF8" w:rsidRDefault="00A35236" w:rsidP="008644DC">
      <w:pPr>
        <w:pStyle w:val="Akapitzlist"/>
        <w:numPr>
          <w:ilvl w:val="2"/>
          <w:numId w:val="35"/>
        </w:numPr>
        <w:tabs>
          <w:tab w:val="left" w:pos="1560"/>
        </w:tabs>
        <w:ind w:left="1560" w:hanging="567"/>
        <w:rPr>
          <w:sz w:val="22"/>
          <w:szCs w:val="22"/>
        </w:rPr>
      </w:pPr>
      <w:r w:rsidRPr="00A01AF8">
        <w:rPr>
          <w:color w:val="000000"/>
          <w:sz w:val="22"/>
          <w:szCs w:val="22"/>
        </w:rPr>
        <w:t xml:space="preserve">Wykonawca jako podmiot profesjonalny ma obowiązek sprawdzania komunikatów i wiadomości bezpośrednio na </w:t>
      </w:r>
      <w:hyperlink r:id="rId32" w:history="1">
        <w:r w:rsidRPr="00A01AF8">
          <w:rPr>
            <w:rStyle w:val="Hipercze"/>
            <w:sz w:val="22"/>
            <w:szCs w:val="22"/>
          </w:rPr>
          <w:t>https://platformazakupowa.pl</w:t>
        </w:r>
      </w:hyperlink>
      <w:r w:rsidRPr="00A01AF8">
        <w:rPr>
          <w:color w:val="000000"/>
          <w:sz w:val="22"/>
          <w:szCs w:val="22"/>
        </w:rPr>
        <w:t xml:space="preserve"> przesyłanych przez zamawiającego, gdyż system powiadomień może ulec awarii lub powiadomienie może trafić do folderu SPAM.</w:t>
      </w:r>
    </w:p>
    <w:p w14:paraId="663DC691" w14:textId="66541D5B" w:rsidR="00A35236" w:rsidRPr="00A01AF8" w:rsidRDefault="00A35236" w:rsidP="008644DC">
      <w:pPr>
        <w:pStyle w:val="Akapitzlist"/>
        <w:numPr>
          <w:ilvl w:val="2"/>
          <w:numId w:val="35"/>
        </w:numPr>
        <w:tabs>
          <w:tab w:val="left" w:pos="1560"/>
        </w:tabs>
        <w:ind w:left="1560" w:hanging="567"/>
        <w:rPr>
          <w:sz w:val="22"/>
          <w:szCs w:val="22"/>
        </w:rPr>
      </w:pPr>
      <w:r w:rsidRPr="00A01AF8">
        <w:rPr>
          <w:color w:val="000000"/>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363CB5">
        <w:rPr>
          <w:color w:val="000000"/>
          <w:sz w:val="22"/>
          <w:szCs w:val="22"/>
        </w:rPr>
        <w:t xml:space="preserve"> </w:t>
      </w:r>
      <w:r w:rsidRPr="00A01AF8">
        <w:rPr>
          <w:color w:val="000000"/>
          <w:sz w:val="22"/>
          <w:szCs w:val="22"/>
        </w:rPr>
        <w:t xml:space="preserve"> wymagania sprzętowo-aplikacyjne umożliwiające pracę na </w:t>
      </w:r>
      <w:hyperlink r:id="rId33" w:history="1">
        <w:r w:rsidRPr="00A01AF8">
          <w:rPr>
            <w:rStyle w:val="Hipercze"/>
            <w:sz w:val="22"/>
            <w:szCs w:val="22"/>
          </w:rPr>
          <w:t>https://platformazakupowa.pl</w:t>
        </w:r>
      </w:hyperlink>
      <w:r w:rsidRPr="00A01AF8">
        <w:rPr>
          <w:color w:val="000000"/>
          <w:sz w:val="22"/>
          <w:szCs w:val="22"/>
        </w:rPr>
        <w:t>, tj.:</w:t>
      </w:r>
    </w:p>
    <w:p w14:paraId="6AF78536" w14:textId="77777777" w:rsidR="00A35236" w:rsidRPr="00A01AF8" w:rsidRDefault="00A35236" w:rsidP="008644DC">
      <w:pPr>
        <w:pStyle w:val="Akapitzlist"/>
        <w:numPr>
          <w:ilvl w:val="1"/>
          <w:numId w:val="34"/>
        </w:numPr>
        <w:ind w:left="1985" w:hanging="425"/>
        <w:rPr>
          <w:color w:val="000000"/>
          <w:sz w:val="22"/>
          <w:szCs w:val="22"/>
        </w:rPr>
      </w:pPr>
      <w:r w:rsidRPr="00A01AF8">
        <w:rPr>
          <w:color w:val="000000"/>
          <w:sz w:val="22"/>
          <w:szCs w:val="22"/>
        </w:rPr>
        <w:t xml:space="preserve">stały dostęp do sieci Internet o gwarantowanej przepustowości nie mniejszej niż 512 </w:t>
      </w:r>
      <w:proofErr w:type="spellStart"/>
      <w:r w:rsidRPr="00A01AF8">
        <w:rPr>
          <w:color w:val="000000"/>
          <w:sz w:val="22"/>
          <w:szCs w:val="22"/>
        </w:rPr>
        <w:t>kb</w:t>
      </w:r>
      <w:proofErr w:type="spellEnd"/>
      <w:r w:rsidRPr="00A01AF8">
        <w:rPr>
          <w:color w:val="000000"/>
          <w:sz w:val="22"/>
          <w:szCs w:val="22"/>
        </w:rPr>
        <w:t>/s;</w:t>
      </w:r>
    </w:p>
    <w:p w14:paraId="34BE4EF8" w14:textId="77777777" w:rsidR="00A35236" w:rsidRPr="00A01AF8" w:rsidRDefault="00A35236" w:rsidP="008644DC">
      <w:pPr>
        <w:pStyle w:val="Akapitzlist"/>
        <w:numPr>
          <w:ilvl w:val="1"/>
          <w:numId w:val="34"/>
        </w:numPr>
        <w:ind w:left="1985" w:hanging="425"/>
        <w:rPr>
          <w:color w:val="000000"/>
          <w:sz w:val="22"/>
          <w:szCs w:val="22"/>
        </w:rPr>
      </w:pPr>
      <w:r w:rsidRPr="00A01AF8">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03E85EBB" w14:textId="77777777" w:rsidR="00A35236" w:rsidRPr="00A01AF8" w:rsidRDefault="00A35236" w:rsidP="008644DC">
      <w:pPr>
        <w:pStyle w:val="Akapitzlist"/>
        <w:numPr>
          <w:ilvl w:val="1"/>
          <w:numId w:val="34"/>
        </w:numPr>
        <w:ind w:left="1985" w:hanging="425"/>
        <w:rPr>
          <w:color w:val="000000"/>
          <w:sz w:val="22"/>
          <w:szCs w:val="22"/>
        </w:rPr>
      </w:pPr>
      <w:r w:rsidRPr="00A01AF8">
        <w:rPr>
          <w:color w:val="000000"/>
          <w:sz w:val="22"/>
          <w:szCs w:val="22"/>
        </w:rPr>
        <w:t>zainstalowana dowolna, inna przeglądarka internetowa niż Internet Explorer;</w:t>
      </w:r>
    </w:p>
    <w:p w14:paraId="0486EF39" w14:textId="77777777" w:rsidR="00A35236" w:rsidRPr="00A01AF8" w:rsidRDefault="00A35236" w:rsidP="008644DC">
      <w:pPr>
        <w:pStyle w:val="Akapitzlist"/>
        <w:numPr>
          <w:ilvl w:val="1"/>
          <w:numId w:val="34"/>
        </w:numPr>
        <w:ind w:left="1985" w:hanging="425"/>
        <w:rPr>
          <w:color w:val="000000"/>
          <w:sz w:val="22"/>
          <w:szCs w:val="22"/>
        </w:rPr>
      </w:pPr>
      <w:r w:rsidRPr="00A01AF8">
        <w:rPr>
          <w:color w:val="000000"/>
          <w:sz w:val="22"/>
          <w:szCs w:val="22"/>
        </w:rPr>
        <w:t>włączona obsługa JavaScript,</w:t>
      </w:r>
    </w:p>
    <w:p w14:paraId="47941587" w14:textId="77777777" w:rsidR="00A35236" w:rsidRPr="00A01AF8" w:rsidRDefault="00A35236" w:rsidP="008644DC">
      <w:pPr>
        <w:pStyle w:val="Akapitzlist"/>
        <w:numPr>
          <w:ilvl w:val="1"/>
          <w:numId w:val="34"/>
        </w:numPr>
        <w:ind w:left="1985" w:hanging="425"/>
        <w:rPr>
          <w:color w:val="000000"/>
          <w:sz w:val="22"/>
          <w:szCs w:val="22"/>
        </w:rPr>
      </w:pPr>
      <w:r w:rsidRPr="00A01AF8">
        <w:rPr>
          <w:color w:val="000000"/>
          <w:sz w:val="22"/>
          <w:szCs w:val="22"/>
        </w:rPr>
        <w:t xml:space="preserve">zainstalowany program Adobe </w:t>
      </w:r>
      <w:proofErr w:type="spellStart"/>
      <w:r w:rsidRPr="00A01AF8">
        <w:rPr>
          <w:color w:val="000000"/>
          <w:sz w:val="22"/>
          <w:szCs w:val="22"/>
        </w:rPr>
        <w:t>Acrobat</w:t>
      </w:r>
      <w:proofErr w:type="spellEnd"/>
      <w:r w:rsidRPr="00A01AF8">
        <w:rPr>
          <w:color w:val="000000"/>
          <w:sz w:val="22"/>
          <w:szCs w:val="22"/>
        </w:rPr>
        <w:t xml:space="preserve"> Reader lub inny obsługujący format plików .pdf.</w:t>
      </w:r>
    </w:p>
    <w:p w14:paraId="170AC23F" w14:textId="77777777" w:rsidR="00A35236" w:rsidRPr="00A01AF8" w:rsidRDefault="00A35236" w:rsidP="008644DC">
      <w:pPr>
        <w:pStyle w:val="NormalnyWeb"/>
        <w:numPr>
          <w:ilvl w:val="2"/>
          <w:numId w:val="35"/>
        </w:numPr>
        <w:spacing w:before="0" w:beforeAutospacing="0" w:after="0" w:afterAutospacing="0"/>
        <w:ind w:left="1560" w:hanging="567"/>
        <w:jc w:val="both"/>
        <w:textAlignment w:val="baseline"/>
        <w:rPr>
          <w:color w:val="000000"/>
          <w:sz w:val="22"/>
          <w:szCs w:val="22"/>
        </w:rPr>
      </w:pPr>
      <w:r w:rsidRPr="00A01AF8">
        <w:rPr>
          <w:color w:val="000000"/>
          <w:sz w:val="22"/>
          <w:szCs w:val="22"/>
        </w:rPr>
        <w:t xml:space="preserve">Szyfrowanie na </w:t>
      </w:r>
      <w:hyperlink r:id="rId34" w:history="1">
        <w:r w:rsidRPr="00A01AF8">
          <w:rPr>
            <w:rStyle w:val="Hipercze"/>
            <w:sz w:val="22"/>
            <w:szCs w:val="22"/>
          </w:rPr>
          <w:t>https://platformazakupowa.pl</w:t>
        </w:r>
      </w:hyperlink>
      <w:r w:rsidRPr="00A01AF8">
        <w:rPr>
          <w:color w:val="000000"/>
          <w:sz w:val="22"/>
          <w:szCs w:val="22"/>
        </w:rPr>
        <w:t xml:space="preserve"> odbywa się za pomocą protokołu TLS 1.3.</w:t>
      </w:r>
    </w:p>
    <w:p w14:paraId="12CABB70" w14:textId="4AA24BB6" w:rsidR="00A35236" w:rsidRPr="00A01AF8" w:rsidRDefault="00A35236" w:rsidP="008644DC">
      <w:pPr>
        <w:pStyle w:val="NormalnyWeb"/>
        <w:numPr>
          <w:ilvl w:val="2"/>
          <w:numId w:val="35"/>
        </w:numPr>
        <w:spacing w:before="0" w:beforeAutospacing="0" w:after="0" w:afterAutospacing="0"/>
        <w:ind w:left="1560" w:hanging="567"/>
        <w:jc w:val="both"/>
        <w:textAlignment w:val="baseline"/>
        <w:rPr>
          <w:color w:val="000000"/>
          <w:sz w:val="22"/>
          <w:szCs w:val="22"/>
        </w:rPr>
      </w:pPr>
      <w:r w:rsidRPr="00A01AF8">
        <w:rPr>
          <w:color w:val="000000"/>
          <w:sz w:val="22"/>
          <w:szCs w:val="22"/>
        </w:rPr>
        <w:t>Oznaczenie czasu odbioru danych przez platformę zakupową stanowi datę oraz dokładny czas (</w:t>
      </w:r>
      <w:proofErr w:type="spellStart"/>
      <w:r w:rsidRPr="00A01AF8">
        <w:rPr>
          <w:color w:val="000000"/>
          <w:sz w:val="22"/>
          <w:szCs w:val="22"/>
        </w:rPr>
        <w:t>hh:mm:ss</w:t>
      </w:r>
      <w:proofErr w:type="spellEnd"/>
      <w:r w:rsidRPr="00A01AF8">
        <w:rPr>
          <w:color w:val="000000"/>
          <w:sz w:val="22"/>
          <w:szCs w:val="22"/>
        </w:rPr>
        <w:t>) generowany według czasu lokalnego serwera synchronizowanego z zegarem Głównego Urzędu Miar.</w:t>
      </w:r>
    </w:p>
    <w:p w14:paraId="06857548" w14:textId="77777777" w:rsidR="00A35236" w:rsidRPr="00A01AF8" w:rsidRDefault="00A35236" w:rsidP="008644DC">
      <w:pPr>
        <w:pStyle w:val="Akapitzlist"/>
        <w:numPr>
          <w:ilvl w:val="1"/>
          <w:numId w:val="35"/>
        </w:numPr>
        <w:ind w:left="1134" w:hanging="567"/>
        <w:rPr>
          <w:bCs/>
          <w:sz w:val="22"/>
          <w:szCs w:val="22"/>
        </w:rPr>
      </w:pPr>
      <w:r w:rsidRPr="00A01AF8">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01AF8" w:rsidDel="008C4122">
        <w:rPr>
          <w:sz w:val="22"/>
          <w:szCs w:val="22"/>
        </w:rPr>
        <w:t xml:space="preserve"> </w:t>
      </w:r>
      <w:r w:rsidRPr="00A01AF8">
        <w:rPr>
          <w:sz w:val="22"/>
          <w:szCs w:val="22"/>
        </w:rPr>
        <w:t>(</w:t>
      </w:r>
      <w:proofErr w:type="spellStart"/>
      <w:r w:rsidRPr="00A01AF8">
        <w:rPr>
          <w:sz w:val="22"/>
          <w:szCs w:val="22"/>
        </w:rPr>
        <w:t>t.j</w:t>
      </w:r>
      <w:proofErr w:type="spellEnd"/>
      <w:r w:rsidRPr="00A01AF8">
        <w:rPr>
          <w:sz w:val="22"/>
          <w:szCs w:val="22"/>
        </w:rPr>
        <w:t xml:space="preserve">.: Dz. U. 2020 r., poz. 2452 z </w:t>
      </w:r>
      <w:proofErr w:type="spellStart"/>
      <w:r w:rsidRPr="00A01AF8">
        <w:rPr>
          <w:sz w:val="22"/>
          <w:szCs w:val="22"/>
        </w:rPr>
        <w:t>późn</w:t>
      </w:r>
      <w:proofErr w:type="spellEnd"/>
      <w:r w:rsidRPr="00A01AF8">
        <w:rPr>
          <w:sz w:val="22"/>
          <w:szCs w:val="22"/>
        </w:rPr>
        <w:t xml:space="preserve">. </w:t>
      </w:r>
      <w:proofErr w:type="spellStart"/>
      <w:r w:rsidRPr="00A01AF8">
        <w:rPr>
          <w:sz w:val="22"/>
          <w:szCs w:val="22"/>
        </w:rPr>
        <w:t>zm</w:t>
      </w:r>
      <w:proofErr w:type="spellEnd"/>
      <w:r w:rsidRPr="00A01AF8">
        <w:rPr>
          <w:sz w:val="22"/>
          <w:szCs w:val="22"/>
        </w:rPr>
        <w:t xml:space="preserve">) oraz rozporządzeniu Ministra Rozwoju, Pracy i Technologii z dnia 23 grudnia 2020 r. w sprawie podmiotowych środków dowodowych oraz innych dokumentów </w:t>
      </w:r>
      <w:r w:rsidRPr="00A01AF8">
        <w:rPr>
          <w:sz w:val="22"/>
          <w:szCs w:val="22"/>
        </w:rPr>
        <w:lastRenderedPageBreak/>
        <w:t>lub oświadczeń, jakich może żądać zamawiający od wykonawcy</w:t>
      </w:r>
      <w:r w:rsidRPr="00A01AF8" w:rsidDel="008C4122">
        <w:rPr>
          <w:sz w:val="22"/>
          <w:szCs w:val="22"/>
        </w:rPr>
        <w:t xml:space="preserve"> </w:t>
      </w:r>
      <w:r w:rsidRPr="00A01AF8">
        <w:rPr>
          <w:sz w:val="22"/>
          <w:szCs w:val="22"/>
        </w:rPr>
        <w:t xml:space="preserve">(t. j.: Dz. U. 2020 r., poz. 2415 z </w:t>
      </w:r>
      <w:proofErr w:type="spellStart"/>
      <w:r w:rsidRPr="00A01AF8">
        <w:rPr>
          <w:sz w:val="22"/>
          <w:szCs w:val="22"/>
        </w:rPr>
        <w:t>późn</w:t>
      </w:r>
      <w:proofErr w:type="spellEnd"/>
      <w:r w:rsidRPr="00A01AF8">
        <w:rPr>
          <w:sz w:val="22"/>
          <w:szCs w:val="22"/>
        </w:rPr>
        <w:t>. zm.), tj.:</w:t>
      </w:r>
    </w:p>
    <w:p w14:paraId="48F10A78" w14:textId="7864C64F" w:rsidR="00A35236" w:rsidRPr="00A01AF8" w:rsidRDefault="00A35236" w:rsidP="008644DC">
      <w:pPr>
        <w:pStyle w:val="Akapitzlist"/>
        <w:numPr>
          <w:ilvl w:val="1"/>
          <w:numId w:val="37"/>
        </w:numPr>
        <w:ind w:left="1560" w:hanging="426"/>
        <w:rPr>
          <w:bCs/>
          <w:i/>
          <w:iCs/>
          <w:sz w:val="22"/>
          <w:szCs w:val="22"/>
          <w:u w:val="single"/>
        </w:rPr>
      </w:pPr>
      <w:r w:rsidRPr="00A01AF8">
        <w:rPr>
          <w:sz w:val="22"/>
          <w:szCs w:val="22"/>
        </w:rPr>
        <w:t xml:space="preserve">dokumenty lub oświadczenia, w tym oferta, składane są </w:t>
      </w:r>
      <w:r w:rsidRPr="00A01AF8">
        <w:rPr>
          <w:sz w:val="22"/>
          <w:szCs w:val="22"/>
          <w:u w:val="single"/>
        </w:rPr>
        <w:t>w oryginale w formie elektronicznej przy użyciu kwalifikowanego podpisu elektronicznego lub</w:t>
      </w:r>
      <w:r w:rsidR="00363CB5">
        <w:rPr>
          <w:sz w:val="22"/>
          <w:szCs w:val="22"/>
          <w:u w:val="single"/>
        </w:rPr>
        <w:t xml:space="preserve"> </w:t>
      </w:r>
      <w:r w:rsidRPr="00A01AF8">
        <w:rPr>
          <w:sz w:val="22"/>
          <w:szCs w:val="22"/>
          <w:u w:val="single"/>
        </w:rPr>
        <w:t>w</w:t>
      </w:r>
      <w:r w:rsidR="00363CB5">
        <w:rPr>
          <w:sz w:val="22"/>
          <w:szCs w:val="22"/>
          <w:u w:val="single"/>
        </w:rPr>
        <w:t xml:space="preserve"> </w:t>
      </w:r>
      <w:r w:rsidRPr="00A01AF8">
        <w:rPr>
          <w:sz w:val="22"/>
          <w:szCs w:val="22"/>
          <w:u w:val="single"/>
        </w:rPr>
        <w:t>postaci elektronicznej opatrzonej podpisem zaufanym lub podpisem osobistym</w:t>
      </w:r>
      <w:r w:rsidRPr="00A01AF8">
        <w:rPr>
          <w:sz w:val="22"/>
          <w:szCs w:val="22"/>
        </w:rPr>
        <w:t xml:space="preserve">. </w:t>
      </w:r>
      <w:r w:rsidRPr="00A01AF8">
        <w:rPr>
          <w:color w:val="000000"/>
          <w:sz w:val="22"/>
          <w:szCs w:val="22"/>
        </w:rPr>
        <w:t xml:space="preserve">W przypadku składania podpisu kwalifikowanego i wykorzystania formatu podpisu </w:t>
      </w:r>
      <w:proofErr w:type="spellStart"/>
      <w:r w:rsidRPr="00A01AF8">
        <w:rPr>
          <w:color w:val="000000"/>
          <w:sz w:val="22"/>
          <w:szCs w:val="22"/>
        </w:rPr>
        <w:t>XAdES</w:t>
      </w:r>
      <w:proofErr w:type="spellEnd"/>
      <w:r w:rsidRPr="00A01AF8">
        <w:rPr>
          <w:color w:val="000000"/>
          <w:sz w:val="22"/>
          <w:szCs w:val="22"/>
        </w:rPr>
        <w:t xml:space="preserve"> zewnętrzny, zamawiający wymaga dołączenia odpowiedniej ilości plików, tj. podpisywanych plików z danymi oraz plików podpisu w formacie </w:t>
      </w:r>
      <w:proofErr w:type="spellStart"/>
      <w:r w:rsidRPr="00A01AF8">
        <w:rPr>
          <w:color w:val="000000"/>
          <w:sz w:val="22"/>
          <w:szCs w:val="22"/>
        </w:rPr>
        <w:t>XAdES</w:t>
      </w:r>
      <w:proofErr w:type="spellEnd"/>
      <w:r w:rsidRPr="00A01AF8">
        <w:rPr>
          <w:color w:val="000000"/>
          <w:sz w:val="22"/>
          <w:szCs w:val="22"/>
        </w:rPr>
        <w:t xml:space="preserve">. </w:t>
      </w:r>
      <w:r w:rsidRPr="00A01AF8">
        <w:rPr>
          <w:b/>
          <w:i/>
          <w:iCs/>
          <w:sz w:val="22"/>
          <w:szCs w:val="22"/>
        </w:rPr>
        <w:t>Oferta złożona bez opatrzenia właściwym podpisem elektronicznym podlega odrzuceniu na podstawie art. 226 ust. 1 pkt 3 ustawy PZP, z uwagi na niezgodność z art. 63 tej ustawy;</w:t>
      </w:r>
    </w:p>
    <w:p w14:paraId="622B8A17" w14:textId="77777777" w:rsidR="00A35236" w:rsidRPr="00A01AF8" w:rsidRDefault="00A35236" w:rsidP="008644DC">
      <w:pPr>
        <w:pStyle w:val="Akapitzlist"/>
        <w:numPr>
          <w:ilvl w:val="1"/>
          <w:numId w:val="37"/>
        </w:numPr>
        <w:ind w:left="1560" w:hanging="426"/>
        <w:rPr>
          <w:bCs/>
          <w:sz w:val="22"/>
          <w:szCs w:val="22"/>
        </w:rPr>
      </w:pPr>
      <w:r w:rsidRPr="00A01AF8">
        <w:rPr>
          <w:bCs/>
          <w:sz w:val="22"/>
          <w:szCs w:val="22"/>
        </w:rPr>
        <w:t>dokumenty wystawione w formie elektronicznej przekazuje się jako dokumenty elektroniczne, zapewniając zamawiającemu możliwość weryfikacji podpisów;</w:t>
      </w:r>
    </w:p>
    <w:p w14:paraId="3B5D6ECB" w14:textId="77777777" w:rsidR="00A35236" w:rsidRPr="00A01AF8" w:rsidRDefault="00A35236" w:rsidP="008644DC">
      <w:pPr>
        <w:pStyle w:val="Akapitzlist"/>
        <w:numPr>
          <w:ilvl w:val="1"/>
          <w:numId w:val="37"/>
        </w:numPr>
        <w:ind w:left="1560" w:hanging="426"/>
        <w:rPr>
          <w:bCs/>
          <w:sz w:val="22"/>
          <w:szCs w:val="22"/>
        </w:rPr>
      </w:pPr>
      <w:r w:rsidRPr="00A01AF8">
        <w:rPr>
          <w:bCs/>
          <w:sz w:val="22"/>
          <w:szCs w:val="22"/>
        </w:rPr>
        <w:t>j</w:t>
      </w:r>
      <w:r w:rsidRPr="00A01AF8">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A01AF8">
        <w:rPr>
          <w:color w:val="FF0000"/>
          <w:sz w:val="22"/>
          <w:szCs w:val="22"/>
        </w:rPr>
        <w:t xml:space="preserve"> </w:t>
      </w:r>
      <w:r w:rsidRPr="00A01AF8">
        <w:rPr>
          <w:color w:val="000000" w:themeColor="text1"/>
          <w:sz w:val="22"/>
          <w:szCs w:val="22"/>
        </w:rPr>
        <w:t>z dokumentem lub oświadczeniem w postaci papierowej,</w:t>
      </w:r>
      <w:r w:rsidRPr="00A01AF8">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0A7044CE" w14:textId="77777777" w:rsidR="00A35236" w:rsidRPr="00A01AF8" w:rsidRDefault="00A35236" w:rsidP="008644DC">
      <w:pPr>
        <w:pStyle w:val="Akapitzlist"/>
        <w:numPr>
          <w:ilvl w:val="1"/>
          <w:numId w:val="37"/>
        </w:numPr>
        <w:ind w:left="1560" w:hanging="426"/>
        <w:rPr>
          <w:bCs/>
          <w:sz w:val="22"/>
          <w:szCs w:val="22"/>
        </w:rPr>
      </w:pPr>
      <w:r w:rsidRPr="00A01AF8">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100C4B43" w14:textId="4D18AF9F" w:rsidR="00A35236" w:rsidRPr="00A01AF8" w:rsidRDefault="00A35236" w:rsidP="008644DC">
      <w:pPr>
        <w:pStyle w:val="Akapitzlist"/>
        <w:numPr>
          <w:ilvl w:val="1"/>
          <w:numId w:val="37"/>
        </w:numPr>
        <w:ind w:left="1560" w:hanging="426"/>
        <w:rPr>
          <w:bCs/>
          <w:sz w:val="22"/>
          <w:szCs w:val="22"/>
        </w:rPr>
      </w:pPr>
      <w:r w:rsidRPr="00A01AF8">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w:t>
      </w:r>
      <w:r w:rsidR="00363CB5">
        <w:rPr>
          <w:color w:val="000000"/>
          <w:sz w:val="22"/>
          <w:szCs w:val="22"/>
        </w:rPr>
        <w:t xml:space="preserve"> </w:t>
      </w:r>
      <w:r w:rsidRPr="00A01AF8">
        <w:rPr>
          <w:color w:val="000000"/>
          <w:sz w:val="22"/>
          <w:szCs w:val="22"/>
        </w:rPr>
        <w:t>niniejszej SWZ).</w:t>
      </w:r>
    </w:p>
    <w:p w14:paraId="42AFF433" w14:textId="77777777" w:rsidR="00A35236" w:rsidRPr="00A01AF8" w:rsidRDefault="00A35236" w:rsidP="008644DC">
      <w:pPr>
        <w:pStyle w:val="Akapitzlist"/>
        <w:numPr>
          <w:ilvl w:val="0"/>
          <w:numId w:val="35"/>
        </w:numPr>
        <w:rPr>
          <w:bCs/>
          <w:sz w:val="22"/>
          <w:szCs w:val="22"/>
        </w:rPr>
      </w:pPr>
      <w:r w:rsidRPr="00A01AF8">
        <w:rPr>
          <w:bCs/>
          <w:sz w:val="22"/>
          <w:szCs w:val="22"/>
        </w:rPr>
        <w:t>Sposób porozumiewania się zamawiającego z wykonawcami w zakresie skutecznego złożenia oferty.</w:t>
      </w:r>
    </w:p>
    <w:p w14:paraId="73381E78" w14:textId="7B657F34" w:rsidR="00A35236" w:rsidRPr="00A01AF8" w:rsidRDefault="00A35236" w:rsidP="008644DC">
      <w:pPr>
        <w:pStyle w:val="Akapitzlist"/>
        <w:numPr>
          <w:ilvl w:val="1"/>
          <w:numId w:val="35"/>
        </w:numPr>
        <w:rPr>
          <w:bCs/>
          <w:sz w:val="22"/>
          <w:szCs w:val="22"/>
        </w:rPr>
      </w:pPr>
      <w:r w:rsidRPr="00A01AF8">
        <w:rPr>
          <w:sz w:val="22"/>
          <w:szCs w:val="22"/>
        </w:rPr>
        <w:t xml:space="preserve">Oferta musi być sporządzona z zachowaniem postaci elektronicznej w formacie danych </w:t>
      </w:r>
      <w:r w:rsidRPr="00A01AF8">
        <w:rPr>
          <w:bCs/>
          <w:sz w:val="22"/>
          <w:szCs w:val="22"/>
        </w:rPr>
        <w:t xml:space="preserve">zgodnym z </w:t>
      </w:r>
      <w:r w:rsidRPr="00A01AF8">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01AF8">
        <w:rPr>
          <w:sz w:val="22"/>
          <w:szCs w:val="22"/>
        </w:rPr>
        <w:t>i podpisana kwalifikowanym podpisem elektronicznym, podpisem zaufanym lub podpisem osobistym. Zaleca się wykorzystanie formatów: .</w:t>
      </w:r>
      <w:r w:rsidRPr="00A01AF8">
        <w:rPr>
          <w:b/>
          <w:bCs/>
          <w:i/>
          <w:iCs/>
          <w:sz w:val="22"/>
          <w:szCs w:val="22"/>
        </w:rPr>
        <w:t>pdf, .doc., .xls, .jpg (.</w:t>
      </w:r>
      <w:proofErr w:type="spellStart"/>
      <w:r w:rsidRPr="00A01AF8">
        <w:rPr>
          <w:b/>
          <w:bCs/>
          <w:i/>
          <w:iCs/>
          <w:sz w:val="22"/>
          <w:szCs w:val="22"/>
        </w:rPr>
        <w:t>jpeg</w:t>
      </w:r>
      <w:proofErr w:type="spellEnd"/>
      <w:r w:rsidRPr="00A01AF8">
        <w:rPr>
          <w:b/>
          <w:bCs/>
          <w:i/>
          <w:iCs/>
          <w:sz w:val="22"/>
          <w:szCs w:val="22"/>
        </w:rPr>
        <w:t>) ze szczególnym wskazaniem na .pdf.</w:t>
      </w:r>
      <w:r w:rsidRPr="00A01AF8">
        <w:rPr>
          <w:sz w:val="22"/>
          <w:szCs w:val="22"/>
        </w:rPr>
        <w:t xml:space="preserve"> W celu ewentualnej kompresji danych rekomenduje się wykorzystanie formatów: .</w:t>
      </w:r>
      <w:r w:rsidRPr="00A01AF8">
        <w:rPr>
          <w:b/>
          <w:bCs/>
          <w:i/>
          <w:iCs/>
          <w:sz w:val="22"/>
          <w:szCs w:val="22"/>
        </w:rPr>
        <w:t>zip, 7Z</w:t>
      </w:r>
      <w:r w:rsidRPr="00A01AF8">
        <w:rPr>
          <w:sz w:val="22"/>
          <w:szCs w:val="22"/>
        </w:rPr>
        <w:t>. Do formatów powszechnych a nieobjętych treścią rozporządzenia zalicza się: .</w:t>
      </w:r>
      <w:proofErr w:type="spellStart"/>
      <w:r w:rsidRPr="00A01AF8">
        <w:rPr>
          <w:sz w:val="22"/>
          <w:szCs w:val="22"/>
        </w:rPr>
        <w:t>rar</w:t>
      </w:r>
      <w:proofErr w:type="spellEnd"/>
      <w:r w:rsidRPr="00A01AF8">
        <w:rPr>
          <w:sz w:val="22"/>
          <w:szCs w:val="22"/>
        </w:rPr>
        <w:t>, .gif, .</w:t>
      </w:r>
      <w:proofErr w:type="spellStart"/>
      <w:r w:rsidRPr="00A01AF8">
        <w:rPr>
          <w:sz w:val="22"/>
          <w:szCs w:val="22"/>
        </w:rPr>
        <w:t>bmp</w:t>
      </w:r>
      <w:proofErr w:type="spellEnd"/>
      <w:r w:rsidRPr="00A01AF8">
        <w:rPr>
          <w:sz w:val="22"/>
          <w:szCs w:val="22"/>
        </w:rPr>
        <w:t>, .</w:t>
      </w:r>
      <w:proofErr w:type="spellStart"/>
      <w:r w:rsidRPr="00A01AF8">
        <w:rPr>
          <w:sz w:val="22"/>
          <w:szCs w:val="22"/>
        </w:rPr>
        <w:t>numbers</w:t>
      </w:r>
      <w:proofErr w:type="spellEnd"/>
      <w:r w:rsidRPr="00A01AF8">
        <w:rPr>
          <w:sz w:val="22"/>
          <w:szCs w:val="22"/>
        </w:rPr>
        <w:t>, .</w:t>
      </w:r>
      <w:proofErr w:type="spellStart"/>
      <w:r w:rsidRPr="00A01AF8">
        <w:rPr>
          <w:sz w:val="22"/>
          <w:szCs w:val="22"/>
        </w:rPr>
        <w:t>pages</w:t>
      </w:r>
      <w:proofErr w:type="spellEnd"/>
      <w:r w:rsidRPr="00A01AF8">
        <w:rPr>
          <w:sz w:val="22"/>
          <w:szCs w:val="22"/>
        </w:rPr>
        <w:t xml:space="preserve">. Dokumenty złożone w takich plikach zostaną uznane za złożone nieskutecznie. </w:t>
      </w:r>
    </w:p>
    <w:p w14:paraId="4AF5C88B" w14:textId="3CE4182B" w:rsidR="00A35236" w:rsidRPr="00A01AF8" w:rsidRDefault="00A35236" w:rsidP="008644DC">
      <w:pPr>
        <w:pStyle w:val="Akapitzlist"/>
        <w:numPr>
          <w:ilvl w:val="1"/>
          <w:numId w:val="35"/>
        </w:numPr>
        <w:rPr>
          <w:bCs/>
          <w:sz w:val="22"/>
          <w:szCs w:val="22"/>
        </w:rPr>
      </w:pPr>
      <w:r w:rsidRPr="00A01AF8">
        <w:rPr>
          <w:sz w:val="22"/>
          <w:szCs w:val="22"/>
        </w:rPr>
        <w:t xml:space="preserve">Wykonawca składa ofertę za pośrednictwem </w:t>
      </w:r>
      <w:hyperlink r:id="rId35" w:history="1">
        <w:r w:rsidRPr="00A01AF8">
          <w:rPr>
            <w:rStyle w:val="Hipercze"/>
            <w:sz w:val="22"/>
            <w:szCs w:val="22"/>
          </w:rPr>
          <w:t>https://platformazakupowa.pl</w:t>
        </w:r>
      </w:hyperlink>
      <w:r w:rsidRPr="00A01AF8">
        <w:rPr>
          <w:sz w:val="22"/>
          <w:szCs w:val="22"/>
        </w:rPr>
        <w:t xml:space="preserve"> – adres profilu nabywcy </w:t>
      </w:r>
      <w:hyperlink r:id="rId36" w:history="1">
        <w:r w:rsidRPr="00A01AF8">
          <w:rPr>
            <w:rStyle w:val="Hipercze"/>
            <w:sz w:val="22"/>
            <w:szCs w:val="22"/>
          </w:rPr>
          <w:t>https://platformazakupowa.pl/pn/uj_edu</w:t>
        </w:r>
      </w:hyperlink>
      <w:r w:rsidRPr="00A01AF8">
        <w:rPr>
          <w:bCs/>
          <w:sz w:val="22"/>
          <w:szCs w:val="22"/>
        </w:rPr>
        <w:t xml:space="preserve">, </w:t>
      </w:r>
      <w:r w:rsidRPr="00A01AF8">
        <w:rPr>
          <w:sz w:val="22"/>
          <w:szCs w:val="22"/>
        </w:rPr>
        <w:t xml:space="preserve">zgodnie z regulaminem, o którym mowa w ust. 1 tego rozdziału. </w:t>
      </w:r>
      <w:r w:rsidRPr="00A01AF8">
        <w:rPr>
          <w:color w:val="000000"/>
          <w:sz w:val="22"/>
          <w:szCs w:val="22"/>
        </w:rPr>
        <w:t>Zamawiający nie ponosi odpowiedzialności za</w:t>
      </w:r>
      <w:r w:rsidR="00363CB5">
        <w:rPr>
          <w:color w:val="000000"/>
          <w:sz w:val="22"/>
          <w:szCs w:val="22"/>
        </w:rPr>
        <w:t xml:space="preserve"> </w:t>
      </w:r>
      <w:r w:rsidRPr="00A01AF8">
        <w:rPr>
          <w:color w:val="000000"/>
          <w:sz w:val="22"/>
          <w:szCs w:val="22"/>
        </w:rPr>
        <w:t> złożenie oferty w sposób niezgodny z instrukcją korzystania z</w:t>
      </w:r>
      <w:r w:rsidR="00363CB5">
        <w:rPr>
          <w:color w:val="000000"/>
          <w:sz w:val="22"/>
          <w:szCs w:val="22"/>
        </w:rPr>
        <w:t xml:space="preserve"> </w:t>
      </w:r>
      <w:hyperlink r:id="rId37" w:history="1">
        <w:r w:rsidRPr="00A01AF8">
          <w:rPr>
            <w:rStyle w:val="Hipercze"/>
            <w:sz w:val="22"/>
            <w:szCs w:val="22"/>
          </w:rPr>
          <w:t>https://platformazakupowa.pl</w:t>
        </w:r>
      </w:hyperlink>
      <w:r w:rsidRPr="00A01AF8">
        <w:rPr>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Pr="00A01AF8">
        <w:rPr>
          <w:color w:val="000000"/>
          <w:sz w:val="22"/>
          <w:szCs w:val="22"/>
        </w:rPr>
        <w:lastRenderedPageBreak/>
        <w:t>postępowaniu ponieważ nie został spełniony obowiązek narzucony w art. 221 ustawy – Prawo zamówień publicznych.</w:t>
      </w:r>
    </w:p>
    <w:p w14:paraId="521B6C83" w14:textId="77777777" w:rsidR="00A35236" w:rsidRPr="00A01AF8" w:rsidRDefault="00A35236" w:rsidP="008644DC">
      <w:pPr>
        <w:pStyle w:val="Akapitzlist"/>
        <w:numPr>
          <w:ilvl w:val="1"/>
          <w:numId w:val="35"/>
        </w:numPr>
        <w:rPr>
          <w:sz w:val="22"/>
          <w:szCs w:val="22"/>
        </w:rPr>
      </w:pPr>
      <w:r w:rsidRPr="00A01AF8">
        <w:rPr>
          <w:sz w:val="22"/>
          <w:szCs w:val="22"/>
        </w:rPr>
        <w:t xml:space="preserve">Sposób zaszyfrowania oferty opisany został w </w:t>
      </w:r>
      <w:r w:rsidRPr="00A01AF8">
        <w:rPr>
          <w:color w:val="000000"/>
          <w:sz w:val="22"/>
          <w:szCs w:val="22"/>
        </w:rPr>
        <w:t>instrukcji składania ofert (linki w ust. 1.2.2 powyżej).</w:t>
      </w:r>
    </w:p>
    <w:p w14:paraId="011ECCA3" w14:textId="77777777" w:rsidR="00A35236" w:rsidRPr="00A01AF8" w:rsidRDefault="00A35236" w:rsidP="008644DC">
      <w:pPr>
        <w:pStyle w:val="Akapitzlist"/>
        <w:numPr>
          <w:ilvl w:val="1"/>
          <w:numId w:val="35"/>
        </w:numPr>
        <w:rPr>
          <w:bCs/>
          <w:sz w:val="22"/>
          <w:szCs w:val="22"/>
        </w:rPr>
      </w:pPr>
      <w:r w:rsidRPr="00A01AF8">
        <w:rPr>
          <w:bCs/>
          <w:sz w:val="22"/>
          <w:szCs w:val="22"/>
        </w:rPr>
        <w:t>Po upływie terminu składania ofert wykonawca nie może skutecznie dokonać zmiany ani wycofać uprzednio złożonej oferty.</w:t>
      </w:r>
    </w:p>
    <w:p w14:paraId="1FFD2482" w14:textId="157FFC6B" w:rsidR="00A35236" w:rsidRPr="00D73A85" w:rsidRDefault="00A35236" w:rsidP="008644DC">
      <w:pPr>
        <w:pStyle w:val="Akapitzlist"/>
        <w:numPr>
          <w:ilvl w:val="0"/>
          <w:numId w:val="35"/>
        </w:numPr>
        <w:rPr>
          <w:color w:val="0000FF"/>
          <w:sz w:val="22"/>
          <w:szCs w:val="22"/>
        </w:rPr>
      </w:pPr>
      <w:r w:rsidRPr="00D73A85">
        <w:rPr>
          <w:sz w:val="22"/>
          <w:szCs w:val="22"/>
        </w:rPr>
        <w:t xml:space="preserve">Do porozumiewania się z Wykonawcami upoważniona w zakresie formalnym </w:t>
      </w:r>
      <w:r w:rsidRPr="00D73A85">
        <w:rPr>
          <w:sz w:val="22"/>
          <w:szCs w:val="22"/>
        </w:rPr>
        <w:br/>
        <w:t>i merytorycznym jest</w:t>
      </w:r>
      <w:r w:rsidR="00363CB5">
        <w:rPr>
          <w:sz w:val="22"/>
          <w:szCs w:val="22"/>
        </w:rPr>
        <w:t xml:space="preserve"> </w:t>
      </w:r>
      <w:r w:rsidR="00800409" w:rsidRPr="00D73A85">
        <w:rPr>
          <w:sz w:val="22"/>
          <w:szCs w:val="22"/>
        </w:rPr>
        <w:t>Katarzyna Jasińska</w:t>
      </w:r>
      <w:r w:rsidR="005512ED" w:rsidRPr="00D73A85">
        <w:rPr>
          <w:rStyle w:val="Hipercze"/>
          <w:color w:val="auto"/>
          <w:sz w:val="22"/>
          <w:szCs w:val="22"/>
          <w:u w:val="none"/>
        </w:rPr>
        <w:t xml:space="preserve"> </w:t>
      </w:r>
      <w:r w:rsidR="00E129CF" w:rsidRPr="00D73A85">
        <w:rPr>
          <w:rStyle w:val="Hipercze"/>
          <w:color w:val="auto"/>
          <w:sz w:val="22"/>
          <w:szCs w:val="22"/>
          <w:u w:val="none"/>
        </w:rPr>
        <w:t>tel. 012- 663</w:t>
      </w:r>
      <w:r w:rsidR="000D3BD4" w:rsidRPr="00D73A85">
        <w:rPr>
          <w:rStyle w:val="Hipercze"/>
          <w:color w:val="auto"/>
          <w:sz w:val="22"/>
          <w:szCs w:val="22"/>
          <w:u w:val="none"/>
        </w:rPr>
        <w:t xml:space="preserve">- </w:t>
      </w:r>
      <w:r w:rsidR="00D2135F" w:rsidRPr="00D73A85">
        <w:rPr>
          <w:rStyle w:val="Hipercze"/>
          <w:color w:val="auto"/>
          <w:sz w:val="22"/>
          <w:szCs w:val="22"/>
          <w:u w:val="none"/>
        </w:rPr>
        <w:t>39</w:t>
      </w:r>
      <w:r w:rsidR="000A5F1E" w:rsidRPr="00D73A85">
        <w:rPr>
          <w:rStyle w:val="Hipercze"/>
          <w:color w:val="auto"/>
          <w:sz w:val="22"/>
          <w:szCs w:val="22"/>
          <w:u w:val="none"/>
        </w:rPr>
        <w:t>-</w:t>
      </w:r>
      <w:r w:rsidR="00D2135F" w:rsidRPr="00D73A85">
        <w:rPr>
          <w:rStyle w:val="Hipercze"/>
          <w:color w:val="auto"/>
          <w:sz w:val="22"/>
          <w:szCs w:val="22"/>
          <w:u w:val="none"/>
        </w:rPr>
        <w:t>52</w:t>
      </w:r>
      <w:r w:rsidR="00D73A85">
        <w:rPr>
          <w:rStyle w:val="Hipercze"/>
          <w:color w:val="auto"/>
          <w:sz w:val="22"/>
          <w:szCs w:val="22"/>
          <w:u w:val="none"/>
        </w:rPr>
        <w:t>.</w:t>
      </w:r>
    </w:p>
    <w:p w14:paraId="35386367" w14:textId="77777777" w:rsidR="00E552A4" w:rsidRPr="00A01AF8" w:rsidRDefault="00E552A4" w:rsidP="00FD6504">
      <w:pPr>
        <w:widowControl/>
        <w:suppressAutoHyphens w:val="0"/>
        <w:jc w:val="both"/>
        <w:rPr>
          <w:b/>
          <w:bCs/>
          <w:sz w:val="22"/>
          <w:szCs w:val="22"/>
        </w:rPr>
      </w:pPr>
    </w:p>
    <w:p w14:paraId="60D1ADBD" w14:textId="759E6EB6" w:rsidR="00AA3FF7" w:rsidRPr="00A01AF8" w:rsidRDefault="00F154E6" w:rsidP="00FD6504">
      <w:pPr>
        <w:widowControl/>
        <w:suppressAutoHyphens w:val="0"/>
        <w:ind w:left="426" w:hanging="426"/>
        <w:jc w:val="both"/>
        <w:rPr>
          <w:b/>
          <w:bCs/>
          <w:sz w:val="22"/>
          <w:szCs w:val="22"/>
        </w:rPr>
      </w:pPr>
      <w:r w:rsidRPr="00A01AF8">
        <w:rPr>
          <w:b/>
          <w:bCs/>
          <w:sz w:val="22"/>
          <w:szCs w:val="22"/>
        </w:rPr>
        <w:t>Rozdział X - Wymagania dotyczące wadium</w:t>
      </w:r>
      <w:bookmarkStart w:id="5" w:name="_Hlk82068899"/>
    </w:p>
    <w:p w14:paraId="1FAA47E0" w14:textId="5836F68E" w:rsidR="00E90257" w:rsidRPr="00A01AF8" w:rsidRDefault="00E90257" w:rsidP="008644DC">
      <w:pPr>
        <w:widowControl/>
        <w:numPr>
          <w:ilvl w:val="0"/>
          <w:numId w:val="38"/>
        </w:numPr>
        <w:suppressAutoHyphens w:val="0"/>
        <w:ind w:left="426" w:hanging="426"/>
        <w:jc w:val="both"/>
        <w:rPr>
          <w:b/>
          <w:sz w:val="22"/>
          <w:szCs w:val="22"/>
          <w:u w:val="single"/>
        </w:rPr>
      </w:pPr>
      <w:r w:rsidRPr="00A01AF8">
        <w:rPr>
          <w:sz w:val="22"/>
          <w:szCs w:val="22"/>
        </w:rPr>
        <w:t>Zamawiający nie wymaga wniesienia wadium</w:t>
      </w:r>
      <w:r w:rsidR="00106847" w:rsidRPr="00A01AF8">
        <w:rPr>
          <w:sz w:val="22"/>
          <w:szCs w:val="22"/>
        </w:rPr>
        <w:t>.</w:t>
      </w:r>
    </w:p>
    <w:bookmarkEnd w:id="5"/>
    <w:p w14:paraId="376D9813" w14:textId="77777777" w:rsidR="002D6893" w:rsidRPr="00A01AF8" w:rsidRDefault="002D6893" w:rsidP="00FD6504">
      <w:pPr>
        <w:widowControl/>
        <w:suppressAutoHyphens w:val="0"/>
        <w:jc w:val="both"/>
        <w:rPr>
          <w:b/>
          <w:bCs/>
          <w:sz w:val="22"/>
          <w:szCs w:val="22"/>
        </w:rPr>
      </w:pPr>
    </w:p>
    <w:p w14:paraId="5B30D29A" w14:textId="379DAFCA" w:rsidR="00BA0997" w:rsidRPr="00A01AF8" w:rsidRDefault="008463F6" w:rsidP="00FD6504">
      <w:pPr>
        <w:widowControl/>
        <w:suppressAutoHyphens w:val="0"/>
        <w:jc w:val="both"/>
        <w:rPr>
          <w:b/>
          <w:bCs/>
          <w:sz w:val="22"/>
          <w:szCs w:val="22"/>
        </w:rPr>
      </w:pPr>
      <w:r w:rsidRPr="00A01AF8">
        <w:rPr>
          <w:b/>
          <w:bCs/>
          <w:sz w:val="22"/>
          <w:szCs w:val="22"/>
        </w:rPr>
        <w:t>Rozdział X</w:t>
      </w:r>
      <w:r w:rsidR="0094606A" w:rsidRPr="00A01AF8">
        <w:rPr>
          <w:b/>
          <w:bCs/>
          <w:sz w:val="22"/>
          <w:szCs w:val="22"/>
        </w:rPr>
        <w:t>I</w:t>
      </w:r>
      <w:r w:rsidRPr="00A01AF8">
        <w:rPr>
          <w:b/>
          <w:bCs/>
          <w:sz w:val="22"/>
          <w:szCs w:val="22"/>
        </w:rPr>
        <w:t xml:space="preserve"> - </w:t>
      </w:r>
      <w:r w:rsidR="00BA0997" w:rsidRPr="00A01AF8">
        <w:rPr>
          <w:b/>
          <w:bCs/>
          <w:sz w:val="22"/>
          <w:szCs w:val="22"/>
        </w:rPr>
        <w:t>Termin związania ofertą.</w:t>
      </w:r>
    </w:p>
    <w:p w14:paraId="7B0C5621" w14:textId="0CD2BCAD" w:rsidR="00057BB4" w:rsidRPr="00A01AF8" w:rsidRDefault="00057BB4" w:rsidP="00FD6504">
      <w:pPr>
        <w:widowControl/>
        <w:numPr>
          <w:ilvl w:val="0"/>
          <w:numId w:val="8"/>
        </w:numPr>
        <w:tabs>
          <w:tab w:val="clear" w:pos="720"/>
          <w:tab w:val="num" w:pos="426"/>
        </w:tabs>
        <w:suppressAutoHyphens w:val="0"/>
        <w:ind w:left="567" w:hanging="567"/>
        <w:jc w:val="both"/>
        <w:rPr>
          <w:color w:val="000000" w:themeColor="text1"/>
          <w:sz w:val="22"/>
          <w:szCs w:val="22"/>
        </w:rPr>
      </w:pPr>
      <w:r w:rsidRPr="00A01AF8">
        <w:rPr>
          <w:color w:val="000000" w:themeColor="text1"/>
          <w:sz w:val="22"/>
          <w:szCs w:val="22"/>
        </w:rPr>
        <w:t>Wykonawca jest związany złożoną ofertą od dnia upływu terminu składania ofert do dnia</w:t>
      </w:r>
      <w:r w:rsidR="00FD21F1" w:rsidRPr="00A01AF8">
        <w:rPr>
          <w:color w:val="000000" w:themeColor="text1"/>
          <w:sz w:val="22"/>
          <w:szCs w:val="22"/>
        </w:rPr>
        <w:t xml:space="preserve"> </w:t>
      </w:r>
      <w:r w:rsidR="00460079">
        <w:rPr>
          <w:b/>
          <w:bCs/>
          <w:sz w:val="22"/>
          <w:szCs w:val="22"/>
        </w:rPr>
        <w:t>26.09.</w:t>
      </w:r>
      <w:r w:rsidR="004248FE" w:rsidRPr="00A01AF8">
        <w:rPr>
          <w:b/>
          <w:bCs/>
          <w:color w:val="000000" w:themeColor="text1"/>
          <w:sz w:val="22"/>
          <w:szCs w:val="22"/>
        </w:rPr>
        <w:t>202</w:t>
      </w:r>
      <w:r w:rsidR="003E73A9">
        <w:rPr>
          <w:b/>
          <w:bCs/>
          <w:color w:val="000000" w:themeColor="text1"/>
          <w:sz w:val="22"/>
          <w:szCs w:val="22"/>
        </w:rPr>
        <w:t>4</w:t>
      </w:r>
      <w:r w:rsidR="004248FE" w:rsidRPr="00A01AF8">
        <w:rPr>
          <w:b/>
          <w:bCs/>
          <w:color w:val="000000" w:themeColor="text1"/>
          <w:sz w:val="22"/>
          <w:szCs w:val="22"/>
        </w:rPr>
        <w:t xml:space="preserve"> r</w:t>
      </w:r>
      <w:r w:rsidR="004248FE" w:rsidRPr="00A01AF8">
        <w:rPr>
          <w:color w:val="000000" w:themeColor="text1"/>
          <w:sz w:val="22"/>
          <w:szCs w:val="22"/>
        </w:rPr>
        <w:t xml:space="preserve">. </w:t>
      </w:r>
      <w:r w:rsidR="009F3D1A" w:rsidRPr="00A01AF8">
        <w:rPr>
          <w:color w:val="000000" w:themeColor="text1"/>
          <w:sz w:val="22"/>
          <w:szCs w:val="22"/>
        </w:rPr>
        <w:t>włącznie.</w:t>
      </w:r>
    </w:p>
    <w:p w14:paraId="23511751" w14:textId="1E25E79D" w:rsidR="00057BB4" w:rsidRPr="00A01AF8" w:rsidRDefault="00057BB4" w:rsidP="00FD6504">
      <w:pPr>
        <w:widowControl/>
        <w:numPr>
          <w:ilvl w:val="0"/>
          <w:numId w:val="8"/>
        </w:numPr>
        <w:tabs>
          <w:tab w:val="clear" w:pos="720"/>
          <w:tab w:val="num" w:pos="426"/>
        </w:tabs>
        <w:suppressAutoHyphens w:val="0"/>
        <w:ind w:left="426" w:hanging="426"/>
        <w:jc w:val="both"/>
        <w:rPr>
          <w:sz w:val="22"/>
          <w:szCs w:val="22"/>
        </w:rPr>
      </w:pPr>
      <w:r w:rsidRPr="00A01AF8">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78F8447B" w14:textId="77777777" w:rsidR="00423A61" w:rsidRPr="00A01AF8" w:rsidRDefault="00057BB4" w:rsidP="00FD6504">
      <w:pPr>
        <w:widowControl/>
        <w:numPr>
          <w:ilvl w:val="0"/>
          <w:numId w:val="8"/>
        </w:numPr>
        <w:tabs>
          <w:tab w:val="clear" w:pos="720"/>
          <w:tab w:val="num" w:pos="426"/>
        </w:tabs>
        <w:suppressAutoHyphens w:val="0"/>
        <w:ind w:left="426" w:hanging="426"/>
        <w:jc w:val="both"/>
        <w:rPr>
          <w:sz w:val="22"/>
          <w:szCs w:val="22"/>
        </w:rPr>
      </w:pPr>
      <w:r w:rsidRPr="00A01AF8">
        <w:rPr>
          <w:sz w:val="22"/>
          <w:szCs w:val="22"/>
        </w:rPr>
        <w:t>Przedłużenie terminu związania oferta, o którym mowa w ust. 2, wymaga złożenia przez Wykonawcę pisemnego oświadczenia o wyrażeniu zgody na przedłużenie terminu związania ofertą</w:t>
      </w:r>
      <w:r w:rsidR="00423A61" w:rsidRPr="00A01AF8">
        <w:rPr>
          <w:sz w:val="22"/>
          <w:szCs w:val="22"/>
        </w:rPr>
        <w:t>.</w:t>
      </w:r>
    </w:p>
    <w:p w14:paraId="67681C84" w14:textId="77777777" w:rsidR="00BA0997" w:rsidRPr="00A01AF8" w:rsidRDefault="00BA0997" w:rsidP="00FD6504">
      <w:pPr>
        <w:widowControl/>
        <w:suppressAutoHyphens w:val="0"/>
        <w:ind w:left="720"/>
        <w:jc w:val="both"/>
        <w:rPr>
          <w:sz w:val="22"/>
          <w:szCs w:val="22"/>
        </w:rPr>
      </w:pPr>
    </w:p>
    <w:p w14:paraId="201ADB48" w14:textId="1F1480CD" w:rsidR="00BA0997" w:rsidRPr="00A01AF8" w:rsidRDefault="008463F6" w:rsidP="00FD6504">
      <w:pPr>
        <w:widowControl/>
        <w:suppressAutoHyphens w:val="0"/>
        <w:jc w:val="both"/>
        <w:rPr>
          <w:b/>
          <w:bCs/>
          <w:sz w:val="22"/>
          <w:szCs w:val="22"/>
        </w:rPr>
      </w:pPr>
      <w:r w:rsidRPr="00A01AF8">
        <w:rPr>
          <w:b/>
          <w:bCs/>
          <w:sz w:val="22"/>
          <w:szCs w:val="22"/>
        </w:rPr>
        <w:t>Rozdział XI</w:t>
      </w:r>
      <w:r w:rsidR="00B279F6" w:rsidRPr="00A01AF8">
        <w:rPr>
          <w:b/>
          <w:bCs/>
          <w:sz w:val="22"/>
          <w:szCs w:val="22"/>
        </w:rPr>
        <w:t>I</w:t>
      </w:r>
      <w:r w:rsidR="00363CB5">
        <w:rPr>
          <w:b/>
          <w:bCs/>
          <w:sz w:val="22"/>
          <w:szCs w:val="22"/>
        </w:rPr>
        <w:t xml:space="preserve"> </w:t>
      </w:r>
      <w:r w:rsidRPr="00A01AF8">
        <w:rPr>
          <w:b/>
          <w:bCs/>
          <w:sz w:val="22"/>
          <w:szCs w:val="22"/>
        </w:rPr>
        <w:t xml:space="preserve">- </w:t>
      </w:r>
      <w:r w:rsidR="00BA0997" w:rsidRPr="00A01AF8">
        <w:rPr>
          <w:b/>
          <w:bCs/>
          <w:sz w:val="22"/>
          <w:szCs w:val="22"/>
        </w:rPr>
        <w:t>Opis sposobu przygotowywania ofert.</w:t>
      </w:r>
    </w:p>
    <w:p w14:paraId="17780C39" w14:textId="77777777" w:rsidR="002A6A20" w:rsidRPr="00A01AF8" w:rsidRDefault="001F7882" w:rsidP="00FD6504">
      <w:pPr>
        <w:widowControl/>
        <w:numPr>
          <w:ilvl w:val="0"/>
          <w:numId w:val="2"/>
        </w:numPr>
        <w:tabs>
          <w:tab w:val="clear" w:pos="720"/>
          <w:tab w:val="num" w:pos="426"/>
        </w:tabs>
        <w:suppressAutoHyphens w:val="0"/>
        <w:ind w:left="426" w:hanging="426"/>
        <w:jc w:val="both"/>
        <w:rPr>
          <w:sz w:val="22"/>
          <w:szCs w:val="22"/>
        </w:rPr>
      </w:pPr>
      <w:r w:rsidRPr="00A01AF8">
        <w:rPr>
          <w:sz w:val="22"/>
          <w:szCs w:val="22"/>
        </w:rPr>
        <w:t>Każdy wykonawca może złożyć tylko jedną ofertę na realizację całości</w:t>
      </w:r>
      <w:r w:rsidR="00894642" w:rsidRPr="00A01AF8">
        <w:rPr>
          <w:sz w:val="22"/>
          <w:szCs w:val="22"/>
        </w:rPr>
        <w:t xml:space="preserve"> </w:t>
      </w:r>
      <w:r w:rsidRPr="00A01AF8">
        <w:rPr>
          <w:sz w:val="22"/>
          <w:szCs w:val="22"/>
        </w:rPr>
        <w:t xml:space="preserve">przedmiotu zamówienia w formie </w:t>
      </w:r>
      <w:r w:rsidR="009E00F0" w:rsidRPr="00A01AF8">
        <w:rPr>
          <w:sz w:val="22"/>
          <w:szCs w:val="22"/>
        </w:rPr>
        <w:t>w elektronicznej</w:t>
      </w:r>
      <w:r w:rsidR="0088101E" w:rsidRPr="00A01AF8">
        <w:rPr>
          <w:sz w:val="22"/>
          <w:szCs w:val="22"/>
        </w:rPr>
        <w:t>,</w:t>
      </w:r>
      <w:r w:rsidR="009E00F0" w:rsidRPr="00A01AF8">
        <w:rPr>
          <w:sz w:val="22"/>
          <w:szCs w:val="22"/>
        </w:rPr>
        <w:t xml:space="preserve"> </w:t>
      </w:r>
      <w:r w:rsidR="0088101E" w:rsidRPr="00A01AF8">
        <w:rPr>
          <w:sz w:val="22"/>
          <w:szCs w:val="22"/>
        </w:rPr>
        <w:t>tj. opatrzona elektronicznym podpisem kwalifikowanym</w:t>
      </w:r>
      <w:r w:rsidR="00663685" w:rsidRPr="00A01AF8">
        <w:rPr>
          <w:sz w:val="22"/>
          <w:szCs w:val="22"/>
        </w:rPr>
        <w:t xml:space="preserve"> lub w postaci elektronicznej opatrzonej podpisem zaufanym lub podpisem osobistym</w:t>
      </w:r>
    </w:p>
    <w:p w14:paraId="5FC67494" w14:textId="0DD74B7F" w:rsidR="00BA0997" w:rsidRPr="00A01AF8" w:rsidRDefault="00BA0997" w:rsidP="00FD6504">
      <w:pPr>
        <w:widowControl/>
        <w:numPr>
          <w:ilvl w:val="0"/>
          <w:numId w:val="2"/>
        </w:numPr>
        <w:tabs>
          <w:tab w:val="clear" w:pos="720"/>
          <w:tab w:val="num" w:pos="426"/>
        </w:tabs>
        <w:suppressAutoHyphens w:val="0"/>
        <w:ind w:left="426" w:hanging="426"/>
        <w:jc w:val="both"/>
        <w:rPr>
          <w:sz w:val="22"/>
          <w:szCs w:val="22"/>
        </w:rPr>
      </w:pPr>
      <w:r w:rsidRPr="00A01AF8">
        <w:rPr>
          <w:sz w:val="22"/>
          <w:szCs w:val="22"/>
        </w:rPr>
        <w:t xml:space="preserve">Dopuszcza się możliwość składania jednej oferty przez dwa lub więcej podmiotów z uwzględnieniem postanowień art. </w:t>
      </w:r>
      <w:r w:rsidR="009E00F0" w:rsidRPr="00A01AF8">
        <w:rPr>
          <w:sz w:val="22"/>
          <w:szCs w:val="22"/>
        </w:rPr>
        <w:t>58</w:t>
      </w:r>
      <w:r w:rsidRPr="00A01AF8">
        <w:rPr>
          <w:sz w:val="22"/>
          <w:szCs w:val="22"/>
        </w:rPr>
        <w:t xml:space="preserve"> ustawy PZP.</w:t>
      </w:r>
    </w:p>
    <w:p w14:paraId="5B733D10" w14:textId="77777777" w:rsidR="00BA0997" w:rsidRPr="00A01AF8" w:rsidRDefault="00BA0997" w:rsidP="00FD6504">
      <w:pPr>
        <w:numPr>
          <w:ilvl w:val="0"/>
          <w:numId w:val="2"/>
        </w:numPr>
        <w:tabs>
          <w:tab w:val="clear" w:pos="720"/>
          <w:tab w:val="num" w:pos="426"/>
        </w:tabs>
        <w:ind w:left="426" w:hanging="426"/>
        <w:jc w:val="both"/>
        <w:rPr>
          <w:sz w:val="22"/>
          <w:szCs w:val="22"/>
        </w:rPr>
      </w:pPr>
      <w:r w:rsidRPr="00A01AF8">
        <w:rPr>
          <w:sz w:val="22"/>
          <w:szCs w:val="22"/>
        </w:rPr>
        <w:t>Wykonawcy mogą wspólnie ubiegać się o udzielenie zamówienia zgodnie z art.</w:t>
      </w:r>
      <w:r w:rsidR="0041766E" w:rsidRPr="00A01AF8">
        <w:rPr>
          <w:sz w:val="22"/>
          <w:szCs w:val="22"/>
        </w:rPr>
        <w:t xml:space="preserve"> </w:t>
      </w:r>
      <w:r w:rsidR="009E00F0" w:rsidRPr="00A01AF8">
        <w:rPr>
          <w:sz w:val="22"/>
          <w:szCs w:val="22"/>
        </w:rPr>
        <w:t>58</w:t>
      </w:r>
      <w:r w:rsidRPr="00A01AF8">
        <w:rPr>
          <w:sz w:val="22"/>
          <w:szCs w:val="22"/>
        </w:rPr>
        <w:t xml:space="preserve"> ustawy PZP. Przepisy dotyczące wykonawcy stosuje się odpowiednio do wykonawców wspólnie ubiegających się o udzielenie zamówienia publicznego.</w:t>
      </w:r>
    </w:p>
    <w:p w14:paraId="6EFA6CD8" w14:textId="79EC8758" w:rsidR="00417BA6" w:rsidRPr="00A01AF8" w:rsidRDefault="00BA0997" w:rsidP="00FD6504">
      <w:pPr>
        <w:numPr>
          <w:ilvl w:val="0"/>
          <w:numId w:val="2"/>
        </w:numPr>
        <w:ind w:left="426" w:hanging="426"/>
        <w:jc w:val="both"/>
        <w:rPr>
          <w:sz w:val="22"/>
          <w:szCs w:val="22"/>
        </w:rPr>
      </w:pPr>
      <w:r w:rsidRPr="00A01AF8">
        <w:rPr>
          <w:sz w:val="22"/>
          <w:szCs w:val="22"/>
        </w:rPr>
        <w:t xml:space="preserve">Wymaga się aby oferta wraz ze wszystkimi załącznikami była podpisana przez osoby uprawnione do reprezentowania wykonawcy. </w:t>
      </w:r>
      <w:r w:rsidR="00417BA6" w:rsidRPr="00A01AF8">
        <w:rPr>
          <w:sz w:val="22"/>
          <w:szCs w:val="22"/>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w:t>
      </w:r>
      <w:r w:rsidR="00106847" w:rsidRPr="00A01AF8">
        <w:rPr>
          <w:sz w:val="22"/>
          <w:szCs w:val="22"/>
        </w:rPr>
        <w:t> </w:t>
      </w:r>
      <w:r w:rsidR="00417BA6" w:rsidRPr="00A01AF8">
        <w:rPr>
          <w:sz w:val="22"/>
          <w:szCs w:val="22"/>
        </w:rPr>
        <w:t>ile wykonawca wskazał dane umożliwiające dostęp do tych dokumentów w treści oferty. Jeżeli w imieniu wykonawcy działa osoba, której umocowanie do jego reprezentowania nie wynika z dokumentów, o których mowa w zdaniu 2,</w:t>
      </w:r>
      <w:r w:rsidR="00363CB5">
        <w:rPr>
          <w:sz w:val="22"/>
          <w:szCs w:val="22"/>
        </w:rPr>
        <w:t xml:space="preserve"> </w:t>
      </w:r>
      <w:r w:rsidR="005F257B" w:rsidRPr="00A01AF8">
        <w:rPr>
          <w:sz w:val="22"/>
          <w:szCs w:val="22"/>
        </w:rPr>
        <w:t>Wykonawca wraz z ofertą przedkłada pełnomocnictwo lub inny dokument potwierdzający umocowanie do reprezentowania wykonawcy.</w:t>
      </w:r>
    </w:p>
    <w:p w14:paraId="182E991A" w14:textId="1E09AB14" w:rsidR="00205681" w:rsidRPr="00A01AF8" w:rsidRDefault="00BA0997" w:rsidP="00FD6504">
      <w:pPr>
        <w:numPr>
          <w:ilvl w:val="0"/>
          <w:numId w:val="2"/>
        </w:numPr>
        <w:tabs>
          <w:tab w:val="clear" w:pos="720"/>
          <w:tab w:val="num" w:pos="426"/>
        </w:tabs>
        <w:ind w:left="426" w:hanging="426"/>
        <w:jc w:val="both"/>
        <w:rPr>
          <w:sz w:val="22"/>
          <w:szCs w:val="22"/>
        </w:rPr>
      </w:pPr>
      <w:r w:rsidRPr="00A01AF8">
        <w:rPr>
          <w:sz w:val="22"/>
          <w:szCs w:val="22"/>
        </w:rPr>
        <w:t>W przypadku składania ofert przez wykonawców wspólnie ubiegających się o</w:t>
      </w:r>
      <w:r w:rsidR="002B59AE" w:rsidRPr="00A01AF8">
        <w:rPr>
          <w:sz w:val="22"/>
          <w:szCs w:val="22"/>
        </w:rPr>
        <w:t> </w:t>
      </w:r>
      <w:r w:rsidRPr="00A01AF8">
        <w:rPr>
          <w:sz w:val="22"/>
          <w:szCs w:val="22"/>
        </w:rPr>
        <w:t>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w:t>
      </w:r>
      <w:r w:rsidR="002B59AE" w:rsidRPr="00A01AF8">
        <w:rPr>
          <w:sz w:val="22"/>
          <w:szCs w:val="22"/>
        </w:rPr>
        <w:t xml:space="preserve"> Pełnomocnictwa sporządzone w </w:t>
      </w:r>
      <w:r w:rsidRPr="00A01AF8">
        <w:rPr>
          <w:sz w:val="22"/>
          <w:szCs w:val="22"/>
        </w:rPr>
        <w:t>języku obcym Wykonawca składa wraz z tłumaczeniem na język polski.</w:t>
      </w:r>
      <w:r w:rsidR="00205681" w:rsidRPr="00A01AF8">
        <w:rPr>
          <w:sz w:val="22"/>
          <w:szCs w:val="22"/>
        </w:rPr>
        <w:t xml:space="preserve"> Pełnomocnictwo do złożenia oferty musi być złożone w oryginale w takiej samej formie, jak składana oferta (</w:t>
      </w:r>
      <w:proofErr w:type="spellStart"/>
      <w:r w:rsidR="00205681" w:rsidRPr="00A01AF8">
        <w:rPr>
          <w:sz w:val="22"/>
          <w:szCs w:val="22"/>
        </w:rPr>
        <w:t>t.j</w:t>
      </w:r>
      <w:proofErr w:type="spellEnd"/>
      <w:r w:rsidR="00205681" w:rsidRPr="00A01AF8">
        <w:rPr>
          <w:sz w:val="22"/>
          <w:szCs w:val="22"/>
        </w:rPr>
        <w:t xml:space="preserve">. w formie elektronicznej lub postaci elektronicznej opatrzonej podpisem zaufanym lub podpisem osobistym). Dopuszcza się także złożenie </w:t>
      </w:r>
      <w:r w:rsidR="003379D3" w:rsidRPr="00A01AF8">
        <w:rPr>
          <w:sz w:val="22"/>
          <w:szCs w:val="22"/>
        </w:rPr>
        <w:t>cyfrowego odwzorowania</w:t>
      </w:r>
      <w:r w:rsidR="00205681" w:rsidRPr="00A01AF8">
        <w:rPr>
          <w:sz w:val="22"/>
          <w:szCs w:val="22"/>
        </w:rPr>
        <w:t xml:space="preserve"> pełnomocnictwa sporządzonego uprzednio w formie pisemnej, w formie elektronicznego poświadczenia sporządzonego stosownie do art. 97 § 2 ustawy z dnia 14 lutego </w:t>
      </w:r>
      <w:r w:rsidR="00205681" w:rsidRPr="00A01AF8">
        <w:rPr>
          <w:sz w:val="22"/>
          <w:szCs w:val="22"/>
        </w:rPr>
        <w:lastRenderedPageBreak/>
        <w:t>1991 r. - Prawo o notariacie</w:t>
      </w:r>
      <w:r w:rsidR="0092088E" w:rsidRPr="00A01AF8">
        <w:rPr>
          <w:sz w:val="22"/>
          <w:szCs w:val="22"/>
        </w:rPr>
        <w:t xml:space="preserve"> (</w:t>
      </w:r>
      <w:r w:rsidR="002D2709">
        <w:rPr>
          <w:sz w:val="22"/>
          <w:szCs w:val="22"/>
        </w:rPr>
        <w:t xml:space="preserve">t. j. </w:t>
      </w:r>
      <w:r w:rsidR="0092088E" w:rsidRPr="00A01AF8">
        <w:rPr>
          <w:sz w:val="22"/>
          <w:szCs w:val="22"/>
        </w:rPr>
        <w:t>Dz. U. 202</w:t>
      </w:r>
      <w:r w:rsidR="002D2709">
        <w:rPr>
          <w:sz w:val="22"/>
          <w:szCs w:val="22"/>
        </w:rPr>
        <w:t>4</w:t>
      </w:r>
      <w:r w:rsidR="0092088E" w:rsidRPr="00A01AF8">
        <w:rPr>
          <w:sz w:val="22"/>
          <w:szCs w:val="22"/>
        </w:rPr>
        <w:t xml:space="preserve"> poz. 1</w:t>
      </w:r>
      <w:r w:rsidR="002D2709">
        <w:rPr>
          <w:sz w:val="22"/>
          <w:szCs w:val="22"/>
        </w:rPr>
        <w:t>001</w:t>
      </w:r>
      <w:r w:rsidR="0092088E" w:rsidRPr="00A01AF8">
        <w:rPr>
          <w:sz w:val="22"/>
          <w:szCs w:val="22"/>
        </w:rPr>
        <w:t>)</w:t>
      </w:r>
      <w:r w:rsidR="00205681" w:rsidRPr="00A01AF8">
        <w:rPr>
          <w:sz w:val="22"/>
          <w:szCs w:val="22"/>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w:t>
      </w:r>
      <w:r w:rsidR="00C3562C" w:rsidRPr="00A01AF8">
        <w:rPr>
          <w:sz w:val="22"/>
          <w:szCs w:val="22"/>
        </w:rPr>
        <w:t>Cyfrowe odwzorowanie</w:t>
      </w:r>
      <w:r w:rsidR="00205681" w:rsidRPr="00A01AF8">
        <w:rPr>
          <w:sz w:val="22"/>
          <w:szCs w:val="22"/>
        </w:rPr>
        <w:t xml:space="preserve"> pełnomocn</w:t>
      </w:r>
      <w:r w:rsidR="00C3562C" w:rsidRPr="00A01AF8">
        <w:rPr>
          <w:sz w:val="22"/>
          <w:szCs w:val="22"/>
        </w:rPr>
        <w:t>ictwa nie może być uwierzytelnione</w:t>
      </w:r>
      <w:r w:rsidR="00205681" w:rsidRPr="00A01AF8">
        <w:rPr>
          <w:sz w:val="22"/>
          <w:szCs w:val="22"/>
        </w:rPr>
        <w:t xml:space="preserve"> przez upełnomocnionego</w:t>
      </w:r>
      <w:r w:rsidR="005F257B" w:rsidRPr="00A01AF8">
        <w:rPr>
          <w:sz w:val="22"/>
          <w:szCs w:val="22"/>
        </w:rPr>
        <w:t>. Zamawiający wskazuje, iż ww. zapisy należy stosować odpowiednio w stosunku do innego dokumentu potwierdzającego umocowanie do reprezentowania wykonawcy.</w:t>
      </w:r>
    </w:p>
    <w:p w14:paraId="4EB42D05" w14:textId="77777777" w:rsidR="00BA0997" w:rsidRPr="00A01AF8" w:rsidRDefault="00BA0997" w:rsidP="00FD6504">
      <w:pPr>
        <w:numPr>
          <w:ilvl w:val="0"/>
          <w:numId w:val="2"/>
        </w:numPr>
        <w:tabs>
          <w:tab w:val="clear" w:pos="720"/>
          <w:tab w:val="num" w:pos="426"/>
        </w:tabs>
        <w:ind w:left="426" w:hanging="426"/>
        <w:jc w:val="both"/>
        <w:rPr>
          <w:sz w:val="22"/>
          <w:szCs w:val="22"/>
        </w:rPr>
      </w:pPr>
      <w:r w:rsidRPr="00A01AF8">
        <w:rPr>
          <w:sz w:val="22"/>
          <w:szCs w:val="22"/>
        </w:rPr>
        <w:t xml:space="preserve">Oferta wraz ze stanowiącymi jej integralną część załącznikami powinna być sporządzona przez wykonawcę według treści postanowień niniejszej </w:t>
      </w:r>
      <w:r w:rsidR="001232D5" w:rsidRPr="00A01AF8">
        <w:rPr>
          <w:sz w:val="22"/>
          <w:szCs w:val="22"/>
        </w:rPr>
        <w:t>SWZ</w:t>
      </w:r>
      <w:r w:rsidRPr="00A01AF8">
        <w:rPr>
          <w:sz w:val="22"/>
          <w:szCs w:val="22"/>
        </w:rPr>
        <w:t xml:space="preserve"> oraz według treści formularza oferty i jego załączników, w szczególności oferta winna zawierać</w:t>
      </w:r>
      <w:r w:rsidR="00205681" w:rsidRPr="00A01AF8">
        <w:rPr>
          <w:sz w:val="22"/>
          <w:szCs w:val="22"/>
        </w:rPr>
        <w:t xml:space="preserve"> </w:t>
      </w:r>
      <w:r w:rsidRPr="00A01AF8">
        <w:rPr>
          <w:sz w:val="22"/>
          <w:szCs w:val="22"/>
        </w:rPr>
        <w:t xml:space="preserve">wypełniony i podpisany formularz oferty wraz z </w:t>
      </w:r>
      <w:r w:rsidR="00205681" w:rsidRPr="00A01AF8">
        <w:rPr>
          <w:sz w:val="22"/>
          <w:szCs w:val="22"/>
        </w:rPr>
        <w:t xml:space="preserve">co najmniej następującymi </w:t>
      </w:r>
      <w:r w:rsidRPr="00A01AF8">
        <w:rPr>
          <w:sz w:val="22"/>
          <w:szCs w:val="22"/>
        </w:rPr>
        <w:t>załącznikami (wypełnionymi i uzupełnionymi lub sporządzonymi zgodnie z ich treścią)</w:t>
      </w:r>
      <w:r w:rsidR="00205681" w:rsidRPr="00A01AF8">
        <w:rPr>
          <w:sz w:val="22"/>
          <w:szCs w:val="22"/>
        </w:rPr>
        <w:t>:</w:t>
      </w:r>
    </w:p>
    <w:p w14:paraId="713009F5" w14:textId="1F2777A0" w:rsidR="00205681" w:rsidRPr="00A01AF8" w:rsidRDefault="00205681" w:rsidP="00FD6504">
      <w:pPr>
        <w:pStyle w:val="Akapitzlist"/>
        <w:numPr>
          <w:ilvl w:val="3"/>
          <w:numId w:val="16"/>
        </w:numPr>
        <w:tabs>
          <w:tab w:val="clear" w:pos="2880"/>
          <w:tab w:val="num" w:pos="2552"/>
        </w:tabs>
        <w:ind w:left="851" w:hanging="425"/>
        <w:rPr>
          <w:sz w:val="22"/>
          <w:szCs w:val="22"/>
        </w:rPr>
      </w:pPr>
      <w:r w:rsidRPr="00A01AF8">
        <w:rPr>
          <w:sz w:val="22"/>
          <w:szCs w:val="22"/>
        </w:rPr>
        <w:t>oświadczenie Wykonawcy o niepodleganiu wykluczeniu z postępowania – w</w:t>
      </w:r>
      <w:r w:rsidR="00106847" w:rsidRPr="00A01AF8">
        <w:rPr>
          <w:sz w:val="22"/>
          <w:szCs w:val="22"/>
        </w:rPr>
        <w:t> </w:t>
      </w:r>
      <w:r w:rsidRPr="00A01AF8">
        <w:rPr>
          <w:sz w:val="22"/>
          <w:szCs w:val="22"/>
        </w:rPr>
        <w:t>przypadku wspólnego ubiegania się o zamówienie przez Wykonawców, oświadczenie o niepodleganiu wykluczeniu składa każdy z Wykonawców,</w:t>
      </w:r>
    </w:p>
    <w:p w14:paraId="5AFAE07B" w14:textId="77777777" w:rsidR="00205681" w:rsidRPr="00A01AF8" w:rsidRDefault="00205681" w:rsidP="00FD6504">
      <w:pPr>
        <w:pStyle w:val="Akapitzlist"/>
        <w:numPr>
          <w:ilvl w:val="3"/>
          <w:numId w:val="16"/>
        </w:numPr>
        <w:tabs>
          <w:tab w:val="clear" w:pos="2880"/>
          <w:tab w:val="num" w:pos="2552"/>
        </w:tabs>
        <w:ind w:left="851" w:hanging="425"/>
        <w:rPr>
          <w:sz w:val="22"/>
          <w:szCs w:val="22"/>
        </w:rPr>
      </w:pPr>
      <w:r w:rsidRPr="00A01AF8">
        <w:rPr>
          <w:sz w:val="22"/>
          <w:szCs w:val="22"/>
        </w:rPr>
        <w:t>indywidualną kalkulację ceny oferty, uwzględniającą wymagania i zapisy SWZ</w:t>
      </w:r>
      <w:r w:rsidR="00F154E6" w:rsidRPr="00A01AF8">
        <w:rPr>
          <w:sz w:val="22"/>
          <w:szCs w:val="22"/>
        </w:rPr>
        <w:t>,</w:t>
      </w:r>
    </w:p>
    <w:p w14:paraId="63E087D0" w14:textId="680DCDBD" w:rsidR="00BA0997" w:rsidRPr="00A01AF8" w:rsidRDefault="00BA0997" w:rsidP="00FD6504">
      <w:pPr>
        <w:pStyle w:val="Akapitzlist"/>
        <w:numPr>
          <w:ilvl w:val="3"/>
          <w:numId w:val="16"/>
        </w:numPr>
        <w:tabs>
          <w:tab w:val="clear" w:pos="2880"/>
          <w:tab w:val="num" w:pos="2552"/>
        </w:tabs>
        <w:ind w:left="851" w:hanging="425"/>
        <w:rPr>
          <w:sz w:val="22"/>
          <w:szCs w:val="22"/>
        </w:rPr>
      </w:pPr>
      <w:r w:rsidRPr="00A01AF8">
        <w:rPr>
          <w:sz w:val="22"/>
          <w:szCs w:val="22"/>
        </w:rPr>
        <w:t>oryginał pełnomocnictwa (pełnomocnictw)</w:t>
      </w:r>
      <w:r w:rsidR="005F257B" w:rsidRPr="00A01AF8">
        <w:rPr>
          <w:sz w:val="22"/>
          <w:szCs w:val="22"/>
        </w:rPr>
        <w:t xml:space="preserve"> lub innego dokumentu potwierdzającego umocowanie do reprezentacji</w:t>
      </w:r>
      <w:r w:rsidRPr="00A01AF8">
        <w:rPr>
          <w:sz w:val="22"/>
          <w:szCs w:val="22"/>
        </w:rPr>
        <w:t xml:space="preserve">, notarialnie poświadczoną kopię lub kopię poświadczoną za zgodność z oryginałem </w:t>
      </w:r>
      <w:r w:rsidR="00640008" w:rsidRPr="00A01AF8">
        <w:rPr>
          <w:sz w:val="22"/>
          <w:szCs w:val="22"/>
        </w:rPr>
        <w:t>przez mocodawców</w:t>
      </w:r>
      <w:r w:rsidRPr="00A01AF8">
        <w:rPr>
          <w:sz w:val="22"/>
          <w:szCs w:val="22"/>
        </w:rPr>
        <w:t>, o ile oferta będz</w:t>
      </w:r>
      <w:r w:rsidR="00F154E6" w:rsidRPr="00A01AF8">
        <w:rPr>
          <w:sz w:val="22"/>
          <w:szCs w:val="22"/>
        </w:rPr>
        <w:t>ie podpisana przez pełnomocnika</w:t>
      </w:r>
      <w:r w:rsidR="005F257B" w:rsidRPr="00A01AF8">
        <w:rPr>
          <w:sz w:val="22"/>
          <w:szCs w:val="22"/>
        </w:rPr>
        <w:t xml:space="preserve"> lub inną osobę uprawnioną do reprezentacji</w:t>
      </w:r>
      <w:r w:rsidR="00106847" w:rsidRPr="00A01AF8">
        <w:rPr>
          <w:sz w:val="22"/>
          <w:szCs w:val="22"/>
        </w:rPr>
        <w:t>,</w:t>
      </w:r>
    </w:p>
    <w:p w14:paraId="5DFCDE31" w14:textId="68067400" w:rsidR="00106847" w:rsidRPr="00A01AF8" w:rsidRDefault="00106847" w:rsidP="00FD6504">
      <w:pPr>
        <w:pStyle w:val="Akapitzlist"/>
        <w:numPr>
          <w:ilvl w:val="3"/>
          <w:numId w:val="16"/>
        </w:numPr>
        <w:tabs>
          <w:tab w:val="clear" w:pos="2880"/>
          <w:tab w:val="num" w:pos="2552"/>
        </w:tabs>
        <w:ind w:left="851" w:hanging="425"/>
        <w:rPr>
          <w:sz w:val="22"/>
          <w:szCs w:val="22"/>
        </w:rPr>
      </w:pPr>
      <w:r w:rsidRPr="00A01AF8">
        <w:rPr>
          <w:sz w:val="22"/>
          <w:szCs w:val="22"/>
        </w:rPr>
        <w:t>wykaz podwykonawców.</w:t>
      </w:r>
    </w:p>
    <w:p w14:paraId="37C70F81" w14:textId="77777777" w:rsidR="00BA0997" w:rsidRPr="00A01AF8" w:rsidRDefault="00BA0997" w:rsidP="00FD6504">
      <w:pPr>
        <w:numPr>
          <w:ilvl w:val="0"/>
          <w:numId w:val="2"/>
        </w:numPr>
        <w:tabs>
          <w:tab w:val="clear" w:pos="720"/>
          <w:tab w:val="num" w:pos="426"/>
        </w:tabs>
        <w:ind w:left="426" w:hanging="426"/>
        <w:jc w:val="both"/>
        <w:rPr>
          <w:sz w:val="22"/>
          <w:szCs w:val="22"/>
        </w:rPr>
      </w:pPr>
      <w:r w:rsidRPr="00A01AF8">
        <w:rPr>
          <w:sz w:val="22"/>
          <w:szCs w:val="22"/>
        </w:rPr>
        <w:t>Oferta musi być napisana w języku polskim.</w:t>
      </w:r>
    </w:p>
    <w:p w14:paraId="6AAA92A4" w14:textId="77777777" w:rsidR="00BA0997" w:rsidRPr="00A01AF8" w:rsidRDefault="00BA0997" w:rsidP="00FD6504">
      <w:pPr>
        <w:numPr>
          <w:ilvl w:val="0"/>
          <w:numId w:val="2"/>
        </w:numPr>
        <w:tabs>
          <w:tab w:val="clear" w:pos="720"/>
          <w:tab w:val="num" w:pos="426"/>
        </w:tabs>
        <w:ind w:left="426" w:hanging="426"/>
        <w:jc w:val="both"/>
        <w:rPr>
          <w:sz w:val="22"/>
          <w:szCs w:val="22"/>
        </w:rPr>
      </w:pPr>
      <w:r w:rsidRPr="00A01AF8">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A01AF8">
        <w:rPr>
          <w:sz w:val="22"/>
          <w:szCs w:val="22"/>
        </w:rPr>
        <w:t xml:space="preserve"> i stanowić odrębne pliki zaszyfrowane </w:t>
      </w:r>
      <w:r w:rsidR="00247939" w:rsidRPr="00A01AF8">
        <w:rPr>
          <w:sz w:val="22"/>
          <w:szCs w:val="22"/>
        </w:rPr>
        <w:t xml:space="preserve">wraz innymi plikami stanowiącymi </w:t>
      </w:r>
      <w:r w:rsidR="00B279F6" w:rsidRPr="00A01AF8">
        <w:rPr>
          <w:sz w:val="22"/>
          <w:szCs w:val="22"/>
        </w:rPr>
        <w:t>ofertę</w:t>
      </w:r>
      <w:r w:rsidRPr="00A01AF8">
        <w:rPr>
          <w:sz w:val="22"/>
          <w:szCs w:val="22"/>
        </w:rPr>
        <w:t xml:space="preserve">. Wykonawca nie może zastrzec informacji, o których mowa w art. </w:t>
      </w:r>
      <w:r w:rsidR="009E00F0" w:rsidRPr="00A01AF8">
        <w:rPr>
          <w:sz w:val="22"/>
          <w:szCs w:val="22"/>
        </w:rPr>
        <w:t>222 ust. 5 ustawy PZP</w:t>
      </w:r>
      <w:r w:rsidRPr="00A01AF8">
        <w:rPr>
          <w:sz w:val="22"/>
          <w:szCs w:val="22"/>
        </w:rPr>
        <w:t>.</w:t>
      </w:r>
    </w:p>
    <w:p w14:paraId="2CC8820F" w14:textId="77777777" w:rsidR="00BA0997" w:rsidRPr="00A01AF8" w:rsidRDefault="00BA0997" w:rsidP="00FD6504">
      <w:pPr>
        <w:numPr>
          <w:ilvl w:val="0"/>
          <w:numId w:val="2"/>
        </w:numPr>
        <w:tabs>
          <w:tab w:val="clear" w:pos="720"/>
          <w:tab w:val="num" w:pos="426"/>
        </w:tabs>
        <w:ind w:left="426" w:hanging="426"/>
        <w:jc w:val="both"/>
        <w:rPr>
          <w:sz w:val="22"/>
          <w:szCs w:val="22"/>
        </w:rPr>
      </w:pPr>
      <w:r w:rsidRPr="00A01AF8">
        <w:rPr>
          <w:sz w:val="22"/>
          <w:szCs w:val="22"/>
        </w:rPr>
        <w:t>Zaleca się, aby wszystkie karty oferty wraz z załącznikami były jednoznacznie ponumerowane oraz aby wykonawca sporządził i dołączył spis treści oferty.</w:t>
      </w:r>
    </w:p>
    <w:p w14:paraId="18E8A57C" w14:textId="38F10F28" w:rsidR="00BA0997" w:rsidRPr="00A01AF8" w:rsidRDefault="00BA0997" w:rsidP="00FD6504">
      <w:pPr>
        <w:numPr>
          <w:ilvl w:val="0"/>
          <w:numId w:val="2"/>
        </w:numPr>
        <w:tabs>
          <w:tab w:val="clear" w:pos="720"/>
          <w:tab w:val="num" w:pos="426"/>
        </w:tabs>
        <w:ind w:left="426" w:hanging="426"/>
        <w:jc w:val="both"/>
        <w:rPr>
          <w:sz w:val="22"/>
          <w:szCs w:val="22"/>
        </w:rPr>
      </w:pPr>
      <w:r w:rsidRPr="00A01AF8">
        <w:rPr>
          <w:sz w:val="22"/>
          <w:szCs w:val="22"/>
        </w:rPr>
        <w:t>Wszelkie koszty związane z przygotowaniem i złożeniem oferty ponosi wykonawca.</w:t>
      </w:r>
    </w:p>
    <w:p w14:paraId="12DF47DA" w14:textId="77777777" w:rsidR="00106847" w:rsidRPr="00A01AF8" w:rsidRDefault="00106847" w:rsidP="00FD6504">
      <w:pPr>
        <w:ind w:left="426"/>
        <w:jc w:val="both"/>
        <w:rPr>
          <w:sz w:val="22"/>
          <w:szCs w:val="22"/>
        </w:rPr>
      </w:pPr>
    </w:p>
    <w:p w14:paraId="00B0D3EF" w14:textId="77777777" w:rsidR="00F53A99" w:rsidRPr="00A01AF8" w:rsidRDefault="00F53A99" w:rsidP="00FD6504">
      <w:pPr>
        <w:widowControl/>
        <w:suppressAutoHyphens w:val="0"/>
        <w:jc w:val="both"/>
        <w:rPr>
          <w:b/>
          <w:bCs/>
          <w:sz w:val="22"/>
          <w:szCs w:val="22"/>
        </w:rPr>
      </w:pPr>
      <w:r w:rsidRPr="00A01AF8">
        <w:rPr>
          <w:b/>
          <w:bCs/>
          <w:sz w:val="22"/>
          <w:szCs w:val="22"/>
        </w:rPr>
        <w:t>Rozdział XIII - Termin składania i otwarcia ofert.</w:t>
      </w:r>
    </w:p>
    <w:p w14:paraId="1ABF33B2" w14:textId="78E8D9BD" w:rsidR="00F53A99" w:rsidRPr="00A01AF8" w:rsidRDefault="00F53A99" w:rsidP="008644DC">
      <w:pPr>
        <w:pStyle w:val="Akapitzlist"/>
        <w:numPr>
          <w:ilvl w:val="0"/>
          <w:numId w:val="39"/>
        </w:numPr>
        <w:ind w:left="426" w:hanging="426"/>
        <w:rPr>
          <w:bCs/>
          <w:sz w:val="22"/>
          <w:szCs w:val="22"/>
        </w:rPr>
      </w:pPr>
      <w:r w:rsidRPr="00A01AF8">
        <w:rPr>
          <w:bCs/>
          <w:sz w:val="22"/>
          <w:szCs w:val="22"/>
        </w:rPr>
        <w:t xml:space="preserve">Oferty należy składać w terminie </w:t>
      </w:r>
      <w:r w:rsidRPr="00A01AF8">
        <w:rPr>
          <w:b/>
          <w:bCs/>
          <w:sz w:val="22"/>
          <w:szCs w:val="22"/>
        </w:rPr>
        <w:t xml:space="preserve">do dnia </w:t>
      </w:r>
      <w:r w:rsidR="00460079">
        <w:rPr>
          <w:b/>
          <w:bCs/>
          <w:sz w:val="22"/>
          <w:szCs w:val="22"/>
        </w:rPr>
        <w:t>28.08.</w:t>
      </w:r>
      <w:r w:rsidRPr="00A01AF8">
        <w:rPr>
          <w:b/>
          <w:bCs/>
          <w:sz w:val="22"/>
          <w:szCs w:val="22"/>
        </w:rPr>
        <w:t>202</w:t>
      </w:r>
      <w:r w:rsidR="00F434CF">
        <w:rPr>
          <w:b/>
          <w:bCs/>
          <w:sz w:val="22"/>
          <w:szCs w:val="22"/>
        </w:rPr>
        <w:t>4</w:t>
      </w:r>
      <w:r w:rsidRPr="00A01AF8">
        <w:rPr>
          <w:b/>
          <w:bCs/>
          <w:sz w:val="22"/>
          <w:szCs w:val="22"/>
        </w:rPr>
        <w:t xml:space="preserve"> r., do godziny </w:t>
      </w:r>
      <w:r w:rsidR="00D73A85">
        <w:rPr>
          <w:b/>
          <w:bCs/>
          <w:sz w:val="22"/>
          <w:szCs w:val="22"/>
        </w:rPr>
        <w:t>9</w:t>
      </w:r>
      <w:r w:rsidRPr="00A01AF8">
        <w:rPr>
          <w:b/>
          <w:bCs/>
          <w:sz w:val="22"/>
          <w:szCs w:val="22"/>
        </w:rPr>
        <w:t xml:space="preserve">:00, </w:t>
      </w:r>
      <w:r w:rsidRPr="00A01AF8">
        <w:rPr>
          <w:bCs/>
          <w:sz w:val="22"/>
          <w:szCs w:val="22"/>
        </w:rPr>
        <w:t>na zasadach, opisanych w rozdziale IX ust. 1-2 SWZ.</w:t>
      </w:r>
    </w:p>
    <w:p w14:paraId="342EEC2A" w14:textId="77777777" w:rsidR="00F53A99" w:rsidRPr="00A01AF8" w:rsidRDefault="00F53A99" w:rsidP="008644DC">
      <w:pPr>
        <w:pStyle w:val="Akapitzlist"/>
        <w:numPr>
          <w:ilvl w:val="0"/>
          <w:numId w:val="39"/>
        </w:numPr>
        <w:ind w:left="426" w:hanging="426"/>
        <w:rPr>
          <w:bCs/>
          <w:sz w:val="22"/>
          <w:szCs w:val="22"/>
        </w:rPr>
      </w:pPr>
      <w:r w:rsidRPr="00A01AF8">
        <w:rPr>
          <w:sz w:val="22"/>
          <w:szCs w:val="22"/>
        </w:rPr>
        <w:t xml:space="preserve">Wykonawca przed upływem terminu do składania ofert może wycofać ofertę zgodnie z regulaminem na </w:t>
      </w:r>
      <w:hyperlink r:id="rId38" w:history="1">
        <w:r w:rsidRPr="00A01AF8">
          <w:rPr>
            <w:rStyle w:val="Hipercze"/>
            <w:sz w:val="22"/>
            <w:szCs w:val="22"/>
          </w:rPr>
          <w:t>https://platformazakupowa.pl</w:t>
        </w:r>
      </w:hyperlink>
      <w:r w:rsidRPr="00A01AF8">
        <w:rPr>
          <w:sz w:val="22"/>
          <w:szCs w:val="22"/>
        </w:rPr>
        <w:t xml:space="preserve">. </w:t>
      </w:r>
      <w:r w:rsidRPr="00A01AF8">
        <w:rPr>
          <w:color w:val="000000"/>
          <w:sz w:val="22"/>
          <w:szCs w:val="22"/>
        </w:rPr>
        <w:t xml:space="preserve">Sposób wycofania oferty zamieszczono w instrukcji dostępnej adresem: </w:t>
      </w:r>
      <w:hyperlink r:id="rId39" w:history="1">
        <w:r w:rsidRPr="00A01AF8">
          <w:rPr>
            <w:rStyle w:val="Hipercze"/>
            <w:sz w:val="22"/>
            <w:szCs w:val="22"/>
          </w:rPr>
          <w:t>https://platformazakupowa.pl/strona/45-instrukcje</w:t>
        </w:r>
      </w:hyperlink>
      <w:r w:rsidRPr="00A01AF8">
        <w:rPr>
          <w:color w:val="000000"/>
          <w:sz w:val="22"/>
          <w:szCs w:val="22"/>
        </w:rPr>
        <w:t xml:space="preserve">. Oferta nie może zostać wycofana po upływie terminu składania ofert. </w:t>
      </w:r>
    </w:p>
    <w:p w14:paraId="0726C497" w14:textId="77777777" w:rsidR="00F53A99" w:rsidRPr="00A01AF8" w:rsidRDefault="00F53A99" w:rsidP="008644DC">
      <w:pPr>
        <w:pStyle w:val="Akapitzlist"/>
        <w:numPr>
          <w:ilvl w:val="0"/>
          <w:numId w:val="39"/>
        </w:numPr>
        <w:ind w:left="426" w:hanging="426"/>
        <w:rPr>
          <w:bCs/>
          <w:sz w:val="22"/>
          <w:szCs w:val="22"/>
        </w:rPr>
      </w:pPr>
      <w:r w:rsidRPr="00A01AF8">
        <w:rPr>
          <w:sz w:val="22"/>
          <w:szCs w:val="22"/>
        </w:rPr>
        <w:t>Zamawiający odrzuci ofertę złożoną po terminie składania ofert.</w:t>
      </w:r>
    </w:p>
    <w:p w14:paraId="75508EF6" w14:textId="077EA430" w:rsidR="00F53A99" w:rsidRPr="00A01AF8" w:rsidRDefault="00F53A99" w:rsidP="008644DC">
      <w:pPr>
        <w:pStyle w:val="Akapitzlist"/>
        <w:numPr>
          <w:ilvl w:val="0"/>
          <w:numId w:val="39"/>
        </w:numPr>
        <w:ind w:left="426" w:hanging="426"/>
        <w:rPr>
          <w:bCs/>
          <w:sz w:val="22"/>
          <w:szCs w:val="22"/>
        </w:rPr>
      </w:pPr>
      <w:r w:rsidRPr="00A01AF8">
        <w:rPr>
          <w:sz w:val="22"/>
          <w:szCs w:val="22"/>
        </w:rPr>
        <w:t xml:space="preserve">Otwarcie ofert nastąpi </w:t>
      </w:r>
      <w:r w:rsidRPr="00A01AF8">
        <w:rPr>
          <w:b/>
          <w:sz w:val="22"/>
          <w:szCs w:val="22"/>
        </w:rPr>
        <w:t xml:space="preserve">w </w:t>
      </w:r>
      <w:r w:rsidRPr="00A01AF8">
        <w:rPr>
          <w:b/>
          <w:bCs/>
          <w:sz w:val="22"/>
          <w:szCs w:val="22"/>
        </w:rPr>
        <w:t>dni</w:t>
      </w:r>
      <w:r w:rsidR="00DB7D30" w:rsidRPr="00A01AF8">
        <w:rPr>
          <w:b/>
          <w:bCs/>
          <w:sz w:val="22"/>
          <w:szCs w:val="22"/>
        </w:rPr>
        <w:t>u</w:t>
      </w:r>
      <w:r w:rsidR="00F37F9B" w:rsidRPr="00A01AF8">
        <w:rPr>
          <w:b/>
          <w:bCs/>
          <w:sz w:val="22"/>
          <w:szCs w:val="22"/>
        </w:rPr>
        <w:t xml:space="preserve"> </w:t>
      </w:r>
      <w:r w:rsidR="00460079">
        <w:rPr>
          <w:b/>
          <w:bCs/>
          <w:sz w:val="22"/>
          <w:szCs w:val="22"/>
        </w:rPr>
        <w:t>28.08</w:t>
      </w:r>
      <w:r w:rsidR="00F37F9B" w:rsidRPr="00A01AF8">
        <w:rPr>
          <w:b/>
          <w:bCs/>
          <w:sz w:val="22"/>
          <w:szCs w:val="22"/>
        </w:rPr>
        <w:t>.</w:t>
      </w:r>
      <w:r w:rsidRPr="00A01AF8">
        <w:rPr>
          <w:b/>
          <w:bCs/>
          <w:sz w:val="22"/>
          <w:szCs w:val="22"/>
        </w:rPr>
        <w:t>202</w:t>
      </w:r>
      <w:r w:rsidR="00F434CF">
        <w:rPr>
          <w:b/>
          <w:bCs/>
          <w:sz w:val="22"/>
          <w:szCs w:val="22"/>
        </w:rPr>
        <w:t>4</w:t>
      </w:r>
      <w:r w:rsidRPr="00A01AF8">
        <w:rPr>
          <w:b/>
          <w:bCs/>
          <w:sz w:val="22"/>
          <w:szCs w:val="22"/>
        </w:rPr>
        <w:t xml:space="preserve"> r.</w:t>
      </w:r>
      <w:r w:rsidRPr="00A01AF8">
        <w:rPr>
          <w:b/>
          <w:sz w:val="22"/>
          <w:szCs w:val="22"/>
        </w:rPr>
        <w:t xml:space="preserve">, o godzinie </w:t>
      </w:r>
      <w:r w:rsidR="00D73A85">
        <w:rPr>
          <w:b/>
          <w:sz w:val="22"/>
          <w:szCs w:val="22"/>
        </w:rPr>
        <w:t>9</w:t>
      </w:r>
      <w:r w:rsidRPr="00A01AF8">
        <w:rPr>
          <w:b/>
          <w:sz w:val="22"/>
          <w:szCs w:val="22"/>
        </w:rPr>
        <w:t>:</w:t>
      </w:r>
      <w:r w:rsidR="00D73A85">
        <w:rPr>
          <w:b/>
          <w:sz w:val="22"/>
          <w:szCs w:val="22"/>
        </w:rPr>
        <w:t>15</w:t>
      </w:r>
      <w:r w:rsidRPr="00A01AF8">
        <w:rPr>
          <w:b/>
          <w:sz w:val="22"/>
          <w:szCs w:val="22"/>
        </w:rPr>
        <w:t xml:space="preserve"> </w:t>
      </w:r>
      <w:r w:rsidRPr="00A01AF8">
        <w:rPr>
          <w:sz w:val="22"/>
          <w:szCs w:val="22"/>
        </w:rPr>
        <w:t xml:space="preserve">za pośrednictwem </w:t>
      </w:r>
      <w:hyperlink r:id="rId40" w:history="1">
        <w:r w:rsidRPr="00A01AF8">
          <w:rPr>
            <w:rStyle w:val="Hipercze"/>
            <w:sz w:val="22"/>
            <w:szCs w:val="22"/>
          </w:rPr>
          <w:t>https://platformazakupowa.pl</w:t>
        </w:r>
      </w:hyperlink>
      <w:r w:rsidRPr="00A01AF8">
        <w:rPr>
          <w:sz w:val="22"/>
          <w:szCs w:val="22"/>
        </w:rPr>
        <w:t xml:space="preserve"> </w:t>
      </w:r>
    </w:p>
    <w:p w14:paraId="2E895B1B" w14:textId="2BFF0E5F" w:rsidR="00F53A99" w:rsidRPr="00A01AF8" w:rsidRDefault="00F53A99" w:rsidP="008644DC">
      <w:pPr>
        <w:pStyle w:val="Nagwek"/>
        <w:numPr>
          <w:ilvl w:val="0"/>
          <w:numId w:val="39"/>
        </w:numPr>
        <w:spacing w:line="240" w:lineRule="auto"/>
        <w:ind w:left="426" w:hanging="426"/>
        <w:jc w:val="both"/>
        <w:rPr>
          <w:rFonts w:ascii="Times New Roman" w:hAnsi="Times New Roman" w:cs="Times New Roman"/>
          <w:sz w:val="22"/>
          <w:szCs w:val="22"/>
        </w:rPr>
      </w:pPr>
      <w:r w:rsidRPr="00A01AF8">
        <w:rPr>
          <w:rFonts w:ascii="Times New Roman" w:hAnsi="Times New Roman" w:cs="Times New Roman"/>
          <w:sz w:val="22"/>
          <w:szCs w:val="22"/>
        </w:rPr>
        <w:t xml:space="preserve">W przypadku zmiany terminu składania ofert zamawiający zamieści informację o jego przedłużeniu na </w:t>
      </w:r>
      <w:hyperlink r:id="rId41" w:history="1">
        <w:r w:rsidRPr="00A01AF8">
          <w:rPr>
            <w:rStyle w:val="Hipercze"/>
            <w:rFonts w:ascii="Times New Roman" w:hAnsi="Times New Roman"/>
            <w:sz w:val="22"/>
            <w:szCs w:val="22"/>
          </w:rPr>
          <w:t>https://platformazakupowa.pl</w:t>
        </w:r>
      </w:hyperlink>
      <w:r w:rsidRPr="00A01AF8">
        <w:rPr>
          <w:rFonts w:ascii="Times New Roman" w:hAnsi="Times New Roman" w:cs="Times New Roman"/>
          <w:sz w:val="22"/>
          <w:szCs w:val="22"/>
        </w:rPr>
        <w:t xml:space="preserve"> – adres profilu nabywcy – </w:t>
      </w:r>
      <w:hyperlink r:id="rId42" w:history="1">
        <w:r w:rsidRPr="00A01AF8">
          <w:rPr>
            <w:rStyle w:val="Hipercze"/>
            <w:rFonts w:ascii="Times New Roman" w:hAnsi="Times New Roman"/>
            <w:sz w:val="22"/>
            <w:szCs w:val="22"/>
          </w:rPr>
          <w:t>https://platformazakupowa.pl/pn/uj_edu</w:t>
        </w:r>
      </w:hyperlink>
      <w:r w:rsidRPr="00A01AF8">
        <w:rPr>
          <w:rFonts w:ascii="Times New Roman" w:hAnsi="Times New Roman" w:cs="Times New Roman"/>
          <w:bCs/>
          <w:sz w:val="22"/>
          <w:szCs w:val="22"/>
        </w:rPr>
        <w:t>, w zakładce właściwej dla prowadzonego postępowania, w sekcji „Komunikaty”.</w:t>
      </w:r>
    </w:p>
    <w:p w14:paraId="6678F40C" w14:textId="77777777" w:rsidR="00F53A99" w:rsidRPr="00A01AF8" w:rsidRDefault="00F53A99" w:rsidP="008644DC">
      <w:pPr>
        <w:pStyle w:val="Nagwek"/>
        <w:numPr>
          <w:ilvl w:val="0"/>
          <w:numId w:val="39"/>
        </w:numPr>
        <w:spacing w:line="240" w:lineRule="auto"/>
        <w:ind w:left="426" w:hanging="426"/>
        <w:jc w:val="both"/>
        <w:rPr>
          <w:rFonts w:ascii="Times New Roman" w:hAnsi="Times New Roman" w:cs="Times New Roman"/>
          <w:sz w:val="22"/>
          <w:szCs w:val="22"/>
        </w:rPr>
      </w:pPr>
      <w:r w:rsidRPr="00A01AF8">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49375703" w14:textId="77777777" w:rsidR="00F53A99" w:rsidRPr="00A01AF8" w:rsidRDefault="00F53A99" w:rsidP="008644DC">
      <w:pPr>
        <w:pStyle w:val="Nagwek"/>
        <w:numPr>
          <w:ilvl w:val="0"/>
          <w:numId w:val="39"/>
        </w:numPr>
        <w:spacing w:line="240" w:lineRule="auto"/>
        <w:ind w:left="426" w:hanging="426"/>
        <w:jc w:val="both"/>
        <w:rPr>
          <w:rFonts w:ascii="Times New Roman" w:hAnsi="Times New Roman" w:cs="Times New Roman"/>
          <w:sz w:val="22"/>
          <w:szCs w:val="22"/>
        </w:rPr>
      </w:pPr>
      <w:r w:rsidRPr="00A01AF8">
        <w:rPr>
          <w:rFonts w:ascii="Times New Roman" w:hAnsi="Times New Roman" w:cs="Times New Roman"/>
          <w:sz w:val="22"/>
          <w:szCs w:val="22"/>
        </w:rPr>
        <w:t xml:space="preserve">Zamawiający najpóźniej przed otwarciem ofert udostępni na </w:t>
      </w:r>
      <w:hyperlink r:id="rId43" w:history="1">
        <w:r w:rsidRPr="00A01AF8">
          <w:rPr>
            <w:rStyle w:val="Hipercze"/>
            <w:rFonts w:ascii="Times New Roman" w:hAnsi="Times New Roman"/>
            <w:sz w:val="22"/>
            <w:szCs w:val="22"/>
          </w:rPr>
          <w:t>https://platformazakupowa.pl</w:t>
        </w:r>
      </w:hyperlink>
      <w:r w:rsidRPr="00A01AF8">
        <w:rPr>
          <w:rFonts w:ascii="Times New Roman" w:hAnsi="Times New Roman" w:cs="Times New Roman"/>
          <w:sz w:val="22"/>
          <w:szCs w:val="22"/>
        </w:rPr>
        <w:t xml:space="preserve"> – adres profilu nabywcy – </w:t>
      </w:r>
      <w:hyperlink r:id="rId44" w:history="1">
        <w:r w:rsidRPr="00A01AF8">
          <w:rPr>
            <w:rStyle w:val="Hipercze"/>
            <w:rFonts w:ascii="Times New Roman" w:hAnsi="Times New Roman"/>
            <w:sz w:val="22"/>
            <w:szCs w:val="22"/>
          </w:rPr>
          <w:t>https://platformazakupowa.pl/pn/uj_edu</w:t>
        </w:r>
      </w:hyperlink>
      <w:r w:rsidRPr="00A01AF8">
        <w:rPr>
          <w:rFonts w:ascii="Times New Roman" w:hAnsi="Times New Roman" w:cs="Times New Roman"/>
          <w:bCs/>
          <w:sz w:val="22"/>
          <w:szCs w:val="22"/>
        </w:rPr>
        <w:t xml:space="preserve">, w zakładce właściwej dla </w:t>
      </w:r>
      <w:r w:rsidRPr="00A01AF8">
        <w:rPr>
          <w:rFonts w:ascii="Times New Roman" w:hAnsi="Times New Roman" w:cs="Times New Roman"/>
          <w:bCs/>
          <w:sz w:val="22"/>
          <w:szCs w:val="22"/>
        </w:rPr>
        <w:lastRenderedPageBreak/>
        <w:t xml:space="preserve">prowadzonego postępowania, w sekcji „Komunikaty”, </w:t>
      </w:r>
      <w:r w:rsidRPr="00A01AF8">
        <w:rPr>
          <w:rFonts w:ascii="Times New Roman" w:hAnsi="Times New Roman" w:cs="Times New Roman"/>
          <w:sz w:val="22"/>
          <w:szCs w:val="22"/>
        </w:rPr>
        <w:t>informację o kwocie, jaką zamierza przeznaczyć na sfinansowanie zamówienia.</w:t>
      </w:r>
    </w:p>
    <w:p w14:paraId="6B11E215" w14:textId="77777777" w:rsidR="00F53A99" w:rsidRPr="00A01AF8" w:rsidRDefault="00F53A99" w:rsidP="008644DC">
      <w:pPr>
        <w:pStyle w:val="Nagwek"/>
        <w:numPr>
          <w:ilvl w:val="0"/>
          <w:numId w:val="39"/>
        </w:numPr>
        <w:spacing w:line="240" w:lineRule="auto"/>
        <w:ind w:left="426" w:hanging="426"/>
        <w:jc w:val="both"/>
        <w:rPr>
          <w:rFonts w:ascii="Times New Roman" w:hAnsi="Times New Roman" w:cs="Times New Roman"/>
          <w:sz w:val="22"/>
          <w:szCs w:val="22"/>
        </w:rPr>
      </w:pPr>
      <w:r w:rsidRPr="00A01AF8">
        <w:rPr>
          <w:rFonts w:ascii="Times New Roman" w:hAnsi="Times New Roman" w:cs="Times New Roman"/>
          <w:sz w:val="22"/>
          <w:szCs w:val="22"/>
        </w:rPr>
        <w:t>Zamawiający niezwłocznie po otwarciu ofert, udostępni na stronie internetowej prowadzonego postępowania informacje o:</w:t>
      </w:r>
    </w:p>
    <w:p w14:paraId="281B3139" w14:textId="77777777" w:rsidR="00F53A99" w:rsidRPr="00A01AF8" w:rsidRDefault="00F53A99" w:rsidP="008644DC">
      <w:pPr>
        <w:pStyle w:val="Nagwek"/>
        <w:numPr>
          <w:ilvl w:val="1"/>
          <w:numId w:val="39"/>
        </w:numPr>
        <w:tabs>
          <w:tab w:val="clear" w:pos="4536"/>
          <w:tab w:val="clear" w:pos="9072"/>
        </w:tabs>
        <w:spacing w:line="240" w:lineRule="auto"/>
        <w:ind w:left="993" w:hanging="567"/>
        <w:jc w:val="both"/>
        <w:rPr>
          <w:rFonts w:ascii="Times New Roman" w:hAnsi="Times New Roman" w:cs="Times New Roman"/>
          <w:sz w:val="22"/>
          <w:szCs w:val="22"/>
        </w:rPr>
      </w:pPr>
      <w:r w:rsidRPr="00A01AF8">
        <w:rPr>
          <w:rFonts w:ascii="Times New Roman" w:hAnsi="Times New Roman" w:cs="Times New Roman"/>
          <w:sz w:val="22"/>
          <w:szCs w:val="22"/>
        </w:rPr>
        <w:t>nazwach albo imionach i nazwiskach oraz siedzibach lub miejscach prowadzonej działalności gospodarczej albo miejscach zamieszkania wykonawców, których oferty zostały</w:t>
      </w:r>
      <w:r w:rsidRPr="00A01AF8">
        <w:rPr>
          <w:rFonts w:ascii="Times New Roman" w:hAnsi="Times New Roman" w:cs="Times New Roman"/>
          <w:spacing w:val="-3"/>
          <w:sz w:val="22"/>
          <w:szCs w:val="22"/>
        </w:rPr>
        <w:t xml:space="preserve"> </w:t>
      </w:r>
      <w:r w:rsidRPr="00A01AF8">
        <w:rPr>
          <w:rFonts w:ascii="Times New Roman" w:hAnsi="Times New Roman" w:cs="Times New Roman"/>
          <w:sz w:val="22"/>
          <w:szCs w:val="22"/>
        </w:rPr>
        <w:t>otwarte;</w:t>
      </w:r>
    </w:p>
    <w:p w14:paraId="363C1945" w14:textId="77777777" w:rsidR="00F53A99" w:rsidRPr="00A01AF8" w:rsidRDefault="00F53A99" w:rsidP="008644DC">
      <w:pPr>
        <w:pStyle w:val="Nagwek"/>
        <w:numPr>
          <w:ilvl w:val="1"/>
          <w:numId w:val="39"/>
        </w:numPr>
        <w:tabs>
          <w:tab w:val="clear" w:pos="4536"/>
          <w:tab w:val="clear" w:pos="9072"/>
        </w:tabs>
        <w:spacing w:line="240" w:lineRule="auto"/>
        <w:ind w:left="993" w:hanging="567"/>
        <w:jc w:val="both"/>
        <w:rPr>
          <w:rFonts w:ascii="Times New Roman" w:hAnsi="Times New Roman" w:cs="Times New Roman"/>
          <w:sz w:val="22"/>
          <w:szCs w:val="22"/>
        </w:rPr>
      </w:pPr>
      <w:r w:rsidRPr="00A01AF8">
        <w:rPr>
          <w:rFonts w:ascii="Times New Roman" w:hAnsi="Times New Roman" w:cs="Times New Roman"/>
          <w:sz w:val="22"/>
          <w:szCs w:val="22"/>
        </w:rPr>
        <w:t>cenach lub kosztach zawartych w</w:t>
      </w:r>
      <w:r w:rsidRPr="00A01AF8">
        <w:rPr>
          <w:rFonts w:ascii="Times New Roman" w:hAnsi="Times New Roman" w:cs="Times New Roman"/>
          <w:spacing w:val="-4"/>
          <w:sz w:val="22"/>
          <w:szCs w:val="22"/>
        </w:rPr>
        <w:t xml:space="preserve"> </w:t>
      </w:r>
      <w:r w:rsidRPr="00A01AF8">
        <w:rPr>
          <w:rFonts w:ascii="Times New Roman" w:hAnsi="Times New Roman" w:cs="Times New Roman"/>
          <w:sz w:val="22"/>
          <w:szCs w:val="22"/>
        </w:rPr>
        <w:t>ofertach.</w:t>
      </w:r>
    </w:p>
    <w:p w14:paraId="3AA2436F" w14:textId="4C0C342A" w:rsidR="00F53A99" w:rsidRPr="00D73A85" w:rsidRDefault="00F53A99" w:rsidP="008644DC">
      <w:pPr>
        <w:pStyle w:val="Akapitzlist"/>
        <w:numPr>
          <w:ilvl w:val="0"/>
          <w:numId w:val="39"/>
        </w:numPr>
        <w:ind w:left="426" w:hanging="426"/>
        <w:rPr>
          <w:bCs/>
          <w:sz w:val="22"/>
          <w:szCs w:val="22"/>
        </w:rPr>
      </w:pPr>
      <w:r w:rsidRPr="00D73A85">
        <w:rPr>
          <w:sz w:val="22"/>
          <w:szCs w:val="22"/>
        </w:rPr>
        <w:t xml:space="preserve">Zamawiający nie przewiduje przeprowadzania jawnej sesji otwarcia ofert z udziałem </w:t>
      </w:r>
      <w:r w:rsidR="00D73A85" w:rsidRPr="00D73A85">
        <w:rPr>
          <w:sz w:val="22"/>
          <w:szCs w:val="22"/>
        </w:rPr>
        <w:t>W</w:t>
      </w:r>
      <w:r w:rsidRPr="00D73A85">
        <w:rPr>
          <w:sz w:val="22"/>
          <w:szCs w:val="22"/>
        </w:rPr>
        <w:t>ykonawców, jak też transmitowania sesji otwarcia za pośrednictwem elektronicznych narzędzi do przekazu wideo on-line.</w:t>
      </w:r>
    </w:p>
    <w:p w14:paraId="2037BF63" w14:textId="77777777" w:rsidR="0069605D" w:rsidRPr="00A01AF8" w:rsidRDefault="0069605D" w:rsidP="00FD6504">
      <w:pPr>
        <w:pStyle w:val="Nagwek"/>
        <w:spacing w:line="240" w:lineRule="auto"/>
        <w:jc w:val="both"/>
        <w:rPr>
          <w:rFonts w:ascii="Times New Roman" w:hAnsi="Times New Roman" w:cs="Times New Roman"/>
          <w:sz w:val="22"/>
          <w:szCs w:val="22"/>
        </w:rPr>
      </w:pPr>
    </w:p>
    <w:p w14:paraId="15B6035F" w14:textId="77777777" w:rsidR="004E1EB0" w:rsidRPr="00A01AF8" w:rsidRDefault="008463F6" w:rsidP="00FD6504">
      <w:pPr>
        <w:widowControl/>
        <w:suppressAutoHyphens w:val="0"/>
        <w:jc w:val="both"/>
        <w:rPr>
          <w:b/>
          <w:bCs/>
          <w:sz w:val="22"/>
          <w:szCs w:val="22"/>
        </w:rPr>
      </w:pPr>
      <w:r w:rsidRPr="00A01AF8">
        <w:rPr>
          <w:b/>
          <w:bCs/>
          <w:sz w:val="22"/>
          <w:szCs w:val="22"/>
        </w:rPr>
        <w:t>Rozdział XI</w:t>
      </w:r>
      <w:r w:rsidR="00B279F6" w:rsidRPr="00A01AF8">
        <w:rPr>
          <w:b/>
          <w:bCs/>
          <w:sz w:val="22"/>
          <w:szCs w:val="22"/>
        </w:rPr>
        <w:t>V</w:t>
      </w:r>
      <w:r w:rsidRPr="00A01AF8">
        <w:rPr>
          <w:b/>
          <w:bCs/>
          <w:sz w:val="22"/>
          <w:szCs w:val="22"/>
        </w:rPr>
        <w:t xml:space="preserve"> - </w:t>
      </w:r>
      <w:r w:rsidR="004E1EB0" w:rsidRPr="00A01AF8">
        <w:rPr>
          <w:b/>
          <w:bCs/>
          <w:sz w:val="22"/>
          <w:szCs w:val="22"/>
        </w:rPr>
        <w:t>Opis sposobu obliczenia ceny.</w:t>
      </w:r>
    </w:p>
    <w:p w14:paraId="46D26D77" w14:textId="73F4F1CF" w:rsidR="00E54DA0" w:rsidRPr="007F56AC" w:rsidRDefault="00E54DA0" w:rsidP="00E54DA0">
      <w:pPr>
        <w:widowControl/>
        <w:numPr>
          <w:ilvl w:val="0"/>
          <w:numId w:val="10"/>
        </w:numPr>
        <w:tabs>
          <w:tab w:val="clear" w:pos="720"/>
          <w:tab w:val="num" w:pos="851"/>
          <w:tab w:val="left" w:pos="900"/>
        </w:tabs>
        <w:suppressAutoHyphens w:val="0"/>
        <w:ind w:left="426" w:hanging="426"/>
        <w:jc w:val="both"/>
        <w:rPr>
          <w:sz w:val="22"/>
          <w:szCs w:val="22"/>
        </w:rPr>
      </w:pPr>
      <w:r w:rsidRPr="007F56AC">
        <w:rPr>
          <w:sz w:val="22"/>
          <w:szCs w:val="22"/>
        </w:rPr>
        <w:t>Cenę oferty należy podać w złotych polskich i wyliczyć na podstawie indywidualnej kalkulacji uwzględniając podatki oraz rabaty, upusty itp., których Wykonawca zamierza udzielić oraz</w:t>
      </w:r>
      <w:r>
        <w:rPr>
          <w:sz w:val="22"/>
          <w:szCs w:val="22"/>
        </w:rPr>
        <w:t xml:space="preserve"> </w:t>
      </w:r>
      <w:r w:rsidRPr="007F56AC">
        <w:rPr>
          <w:sz w:val="22"/>
          <w:szCs w:val="22"/>
        </w:rPr>
        <w:t xml:space="preserve">wszystkie koszty związane z realizacją </w:t>
      </w:r>
      <w:r w:rsidR="00B11CE8">
        <w:rPr>
          <w:sz w:val="22"/>
          <w:szCs w:val="22"/>
        </w:rPr>
        <w:t>Umow</w:t>
      </w:r>
      <w:r w:rsidRPr="007F56AC">
        <w:rPr>
          <w:sz w:val="22"/>
          <w:szCs w:val="22"/>
        </w:rPr>
        <w:t>y (</w:t>
      </w:r>
      <w:r w:rsidRPr="007F56AC">
        <w:rPr>
          <w:b/>
          <w:i/>
          <w:sz w:val="22"/>
          <w:szCs w:val="22"/>
        </w:rPr>
        <w:t>tj. koszt dostawy/transportu, pakowania, ubezpieczenia, koszty gwarancyjne oraz koszty celne – o ile dotyczą).</w:t>
      </w:r>
    </w:p>
    <w:p w14:paraId="11BE3710" w14:textId="77777777" w:rsidR="00E54DA0" w:rsidRPr="007F56AC" w:rsidRDefault="00E54DA0" w:rsidP="00E54DA0">
      <w:pPr>
        <w:widowControl/>
        <w:numPr>
          <w:ilvl w:val="0"/>
          <w:numId w:val="10"/>
        </w:numPr>
        <w:tabs>
          <w:tab w:val="clear" w:pos="720"/>
          <w:tab w:val="num" w:pos="851"/>
          <w:tab w:val="left" w:pos="900"/>
        </w:tabs>
        <w:suppressAutoHyphens w:val="0"/>
        <w:ind w:left="426" w:hanging="426"/>
        <w:jc w:val="both"/>
        <w:rPr>
          <w:sz w:val="22"/>
          <w:szCs w:val="22"/>
        </w:rPr>
      </w:pPr>
      <w:r w:rsidRPr="007F56AC">
        <w:rPr>
          <w:sz w:val="22"/>
          <w:szCs w:val="22"/>
        </w:rPr>
        <w:t>W ofercie Wykonawca winien skalkulować cenę dla całości przedmiotu zamówienia w odniesieniu do danej części przedmiotu zamówienia, przy uwzględnieniu wymagań i zapisów niniejszej SWZ.</w:t>
      </w:r>
    </w:p>
    <w:p w14:paraId="1EB43124" w14:textId="77777777" w:rsidR="0055045B" w:rsidRPr="00A01AF8" w:rsidRDefault="004E1EB0" w:rsidP="00FD6504">
      <w:pPr>
        <w:widowControl/>
        <w:numPr>
          <w:ilvl w:val="0"/>
          <w:numId w:val="10"/>
        </w:numPr>
        <w:tabs>
          <w:tab w:val="clear" w:pos="720"/>
          <w:tab w:val="num" w:pos="851"/>
          <w:tab w:val="left" w:pos="900"/>
        </w:tabs>
        <w:suppressAutoHyphens w:val="0"/>
        <w:ind w:left="426" w:hanging="426"/>
        <w:jc w:val="both"/>
        <w:rPr>
          <w:sz w:val="22"/>
          <w:szCs w:val="22"/>
        </w:rPr>
      </w:pPr>
      <w:r w:rsidRPr="00A01AF8">
        <w:rPr>
          <w:sz w:val="22"/>
          <w:szCs w:val="22"/>
        </w:rPr>
        <w:t>Sumaryczna cena brutto wyliczona na podstawie indywidualnej kalkulacji Wykonawcy winna odpowiadać cenie podanej przez Wykonawcę w formularzu oferty.</w:t>
      </w:r>
    </w:p>
    <w:p w14:paraId="01CDFFDC" w14:textId="77777777" w:rsidR="0055045B" w:rsidRPr="00A01AF8" w:rsidRDefault="004E1EB0" w:rsidP="00FD6504">
      <w:pPr>
        <w:widowControl/>
        <w:numPr>
          <w:ilvl w:val="0"/>
          <w:numId w:val="10"/>
        </w:numPr>
        <w:tabs>
          <w:tab w:val="clear" w:pos="720"/>
          <w:tab w:val="num" w:pos="851"/>
          <w:tab w:val="left" w:pos="900"/>
        </w:tabs>
        <w:suppressAutoHyphens w:val="0"/>
        <w:ind w:left="426" w:hanging="426"/>
        <w:jc w:val="both"/>
        <w:rPr>
          <w:sz w:val="22"/>
          <w:szCs w:val="22"/>
        </w:rPr>
      </w:pPr>
      <w:r w:rsidRPr="00A01AF8">
        <w:rPr>
          <w:sz w:val="22"/>
          <w:szCs w:val="22"/>
        </w:rPr>
        <w:t>Ceny muszą być podane i wyliczone w zaokrągleniu do dwóch miejsc po przecinku (zasada zaokrąglenia – poniżej 5 należy końcówkę pominąć, powyżej i ró</w:t>
      </w:r>
      <w:r w:rsidR="0055045B" w:rsidRPr="00A01AF8">
        <w:rPr>
          <w:sz w:val="22"/>
          <w:szCs w:val="22"/>
        </w:rPr>
        <w:t>wne 5 należy zaokrąglić w górę).</w:t>
      </w:r>
    </w:p>
    <w:p w14:paraId="56DD53DE" w14:textId="77777777" w:rsidR="0055045B" w:rsidRPr="00A01AF8" w:rsidRDefault="004E1EB0" w:rsidP="00FD6504">
      <w:pPr>
        <w:widowControl/>
        <w:numPr>
          <w:ilvl w:val="0"/>
          <w:numId w:val="10"/>
        </w:numPr>
        <w:tabs>
          <w:tab w:val="clear" w:pos="720"/>
          <w:tab w:val="num" w:pos="851"/>
          <w:tab w:val="left" w:pos="900"/>
        </w:tabs>
        <w:suppressAutoHyphens w:val="0"/>
        <w:ind w:left="426" w:hanging="426"/>
        <w:jc w:val="both"/>
        <w:rPr>
          <w:sz w:val="22"/>
          <w:szCs w:val="22"/>
        </w:rPr>
      </w:pPr>
      <w:r w:rsidRPr="00A01AF8">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3E7474B" w14:textId="77777777" w:rsidR="004E1EB0" w:rsidRPr="00A01AF8" w:rsidRDefault="004E1EB0" w:rsidP="00FD6504">
      <w:pPr>
        <w:widowControl/>
        <w:numPr>
          <w:ilvl w:val="0"/>
          <w:numId w:val="10"/>
        </w:numPr>
        <w:tabs>
          <w:tab w:val="clear" w:pos="720"/>
          <w:tab w:val="num" w:pos="851"/>
          <w:tab w:val="left" w:pos="900"/>
        </w:tabs>
        <w:suppressAutoHyphens w:val="0"/>
        <w:ind w:left="426" w:hanging="426"/>
        <w:jc w:val="both"/>
        <w:rPr>
          <w:sz w:val="22"/>
          <w:szCs w:val="22"/>
        </w:rPr>
      </w:pPr>
      <w:r w:rsidRPr="00A01AF8">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AA6B1FB" w14:textId="77777777" w:rsidR="00B20A3D" w:rsidRPr="00A01AF8" w:rsidRDefault="00B20A3D" w:rsidP="00FD6504">
      <w:pPr>
        <w:suppressAutoHyphens w:val="0"/>
        <w:adjustRightInd w:val="0"/>
        <w:ind w:left="708"/>
        <w:jc w:val="both"/>
        <w:textAlignment w:val="baseline"/>
        <w:rPr>
          <w:sz w:val="22"/>
          <w:szCs w:val="22"/>
        </w:rPr>
      </w:pPr>
    </w:p>
    <w:p w14:paraId="4806CAB1" w14:textId="77777777" w:rsidR="0055045B" w:rsidRPr="00A01AF8" w:rsidRDefault="008463F6" w:rsidP="00FD6504">
      <w:pPr>
        <w:widowControl/>
        <w:suppressAutoHyphens w:val="0"/>
        <w:jc w:val="both"/>
        <w:rPr>
          <w:b/>
          <w:bCs/>
          <w:sz w:val="22"/>
          <w:szCs w:val="22"/>
        </w:rPr>
      </w:pPr>
      <w:r w:rsidRPr="00A01AF8">
        <w:rPr>
          <w:b/>
          <w:bCs/>
          <w:sz w:val="22"/>
          <w:szCs w:val="22"/>
        </w:rPr>
        <w:t xml:space="preserve">Rozdział XV - </w:t>
      </w:r>
      <w:r w:rsidR="0055045B" w:rsidRPr="00A01AF8">
        <w:rPr>
          <w:b/>
          <w:bCs/>
          <w:sz w:val="22"/>
          <w:szCs w:val="22"/>
        </w:rPr>
        <w:t>Opis kryteriów, którymi Zamawiający będzie się kierował przy wyborze oferty wraz z podaniem znaczenia tych kryteriów i sposobu oceny ofert.</w:t>
      </w:r>
    </w:p>
    <w:p w14:paraId="479AC057" w14:textId="359CD6E2" w:rsidR="00984EB9" w:rsidRPr="00A01AF8" w:rsidRDefault="0055045B" w:rsidP="00FD6504">
      <w:pPr>
        <w:widowControl/>
        <w:numPr>
          <w:ilvl w:val="0"/>
          <w:numId w:val="7"/>
        </w:numPr>
        <w:tabs>
          <w:tab w:val="clear" w:pos="720"/>
          <w:tab w:val="num" w:pos="426"/>
        </w:tabs>
        <w:suppressAutoHyphens w:val="0"/>
        <w:ind w:left="426" w:hanging="426"/>
        <w:jc w:val="both"/>
        <w:rPr>
          <w:sz w:val="22"/>
          <w:szCs w:val="22"/>
        </w:rPr>
      </w:pPr>
      <w:r w:rsidRPr="00A01AF8">
        <w:rPr>
          <w:sz w:val="22"/>
          <w:szCs w:val="22"/>
        </w:rPr>
        <w:t>Kryteri</w:t>
      </w:r>
      <w:r w:rsidR="00A05DE8" w:rsidRPr="00A01AF8">
        <w:rPr>
          <w:sz w:val="22"/>
          <w:szCs w:val="22"/>
        </w:rPr>
        <w:t>um</w:t>
      </w:r>
      <w:r w:rsidRPr="00A01AF8">
        <w:rPr>
          <w:sz w:val="22"/>
          <w:szCs w:val="22"/>
        </w:rPr>
        <w:t xml:space="preserve"> oceny ofert</w:t>
      </w:r>
      <w:r w:rsidR="00752739" w:rsidRPr="00A01AF8">
        <w:rPr>
          <w:sz w:val="22"/>
          <w:szCs w:val="22"/>
        </w:rPr>
        <w:t xml:space="preserve"> dla przedmiotu zamówienia</w:t>
      </w:r>
      <w:r w:rsidR="00813712" w:rsidRPr="00A01AF8">
        <w:rPr>
          <w:sz w:val="22"/>
          <w:szCs w:val="22"/>
        </w:rPr>
        <w:t>:</w:t>
      </w:r>
    </w:p>
    <w:p w14:paraId="05EDA1C4" w14:textId="1B63DCC1" w:rsidR="00AF3225" w:rsidRPr="00A01AF8" w:rsidRDefault="00752739" w:rsidP="00FD6504">
      <w:pPr>
        <w:ind w:left="720" w:hanging="360"/>
        <w:jc w:val="both"/>
        <w:rPr>
          <w:sz w:val="22"/>
          <w:szCs w:val="22"/>
        </w:rPr>
      </w:pPr>
      <w:r w:rsidRPr="00A01AF8">
        <w:rPr>
          <w:sz w:val="22"/>
          <w:szCs w:val="22"/>
        </w:rPr>
        <w:t xml:space="preserve"> </w:t>
      </w:r>
      <w:r w:rsidR="00984EB9" w:rsidRPr="00A01AF8">
        <w:rPr>
          <w:sz w:val="22"/>
          <w:szCs w:val="22"/>
        </w:rPr>
        <w:t xml:space="preserve">Cena brutto za całość przedmiotu zamówienia – </w:t>
      </w:r>
      <w:r w:rsidR="00F154E6" w:rsidRPr="00A01AF8">
        <w:rPr>
          <w:sz w:val="22"/>
          <w:szCs w:val="22"/>
        </w:rPr>
        <w:t>10</w:t>
      </w:r>
      <w:r w:rsidR="00984EB9" w:rsidRPr="00A01AF8">
        <w:rPr>
          <w:sz w:val="22"/>
          <w:szCs w:val="22"/>
        </w:rPr>
        <w:t>0%</w:t>
      </w:r>
    </w:p>
    <w:p w14:paraId="0863A171" w14:textId="77777777" w:rsidR="00984EB9" w:rsidRPr="00A01AF8" w:rsidRDefault="00984EB9" w:rsidP="00FD6504">
      <w:pPr>
        <w:widowControl/>
        <w:numPr>
          <w:ilvl w:val="0"/>
          <w:numId w:val="7"/>
        </w:numPr>
        <w:tabs>
          <w:tab w:val="clear" w:pos="720"/>
          <w:tab w:val="num" w:pos="426"/>
          <w:tab w:val="num" w:pos="567"/>
        </w:tabs>
        <w:suppressAutoHyphens w:val="0"/>
        <w:ind w:left="426" w:hanging="426"/>
        <w:jc w:val="both"/>
        <w:rPr>
          <w:sz w:val="22"/>
          <w:szCs w:val="22"/>
        </w:rPr>
      </w:pPr>
      <w:r w:rsidRPr="00A01AF8">
        <w:rPr>
          <w:sz w:val="22"/>
          <w:szCs w:val="22"/>
        </w:rPr>
        <w:t>Punkty przyznawane za kryterium „Cena brutto za całość przedmiotu zamówienia”, będą liczone wg następującego wzoru:</w:t>
      </w:r>
    </w:p>
    <w:p w14:paraId="7135193B" w14:textId="40760104" w:rsidR="00984EB9" w:rsidRPr="00A01AF8" w:rsidRDefault="00984EB9" w:rsidP="00FD6504">
      <w:pPr>
        <w:pStyle w:val="Zwykytekst"/>
        <w:ind w:left="709"/>
        <w:jc w:val="both"/>
        <w:rPr>
          <w:rFonts w:ascii="Times New Roman" w:hAnsi="Times New Roman" w:cs="Times New Roman"/>
          <w:color w:val="000000"/>
          <w:sz w:val="22"/>
          <w:szCs w:val="22"/>
        </w:rPr>
      </w:pPr>
      <w:r w:rsidRPr="00A01AF8">
        <w:rPr>
          <w:rFonts w:ascii="Times New Roman" w:hAnsi="Times New Roman" w:cs="Times New Roman"/>
          <w:color w:val="000000"/>
          <w:sz w:val="22"/>
          <w:szCs w:val="22"/>
        </w:rPr>
        <w:t>C = (</w:t>
      </w:r>
      <w:proofErr w:type="spellStart"/>
      <w:r w:rsidRPr="00A01AF8">
        <w:rPr>
          <w:rFonts w:ascii="Times New Roman" w:hAnsi="Times New Roman" w:cs="Times New Roman"/>
          <w:color w:val="000000"/>
          <w:sz w:val="22"/>
          <w:szCs w:val="22"/>
        </w:rPr>
        <w:t>Cnaj</w:t>
      </w:r>
      <w:proofErr w:type="spellEnd"/>
      <w:r w:rsidRPr="00A01AF8">
        <w:rPr>
          <w:rFonts w:ascii="Times New Roman" w:hAnsi="Times New Roman" w:cs="Times New Roman"/>
          <w:color w:val="000000"/>
          <w:sz w:val="22"/>
          <w:szCs w:val="22"/>
        </w:rPr>
        <w:t xml:space="preserve"> /Co) x </w:t>
      </w:r>
      <w:r w:rsidR="006826E0" w:rsidRPr="00A01AF8">
        <w:rPr>
          <w:rFonts w:ascii="Times New Roman" w:hAnsi="Times New Roman" w:cs="Times New Roman"/>
          <w:color w:val="000000"/>
          <w:sz w:val="22"/>
          <w:szCs w:val="22"/>
        </w:rPr>
        <w:t>1</w:t>
      </w:r>
      <w:r w:rsidRPr="00A01AF8">
        <w:rPr>
          <w:rFonts w:ascii="Times New Roman" w:hAnsi="Times New Roman" w:cs="Times New Roman"/>
          <w:color w:val="000000"/>
          <w:sz w:val="22"/>
          <w:szCs w:val="22"/>
        </w:rPr>
        <w:t>0</w:t>
      </w:r>
      <w:r w:rsidR="00800409">
        <w:rPr>
          <w:rFonts w:ascii="Times New Roman" w:hAnsi="Times New Roman" w:cs="Times New Roman"/>
          <w:color w:val="000000"/>
          <w:sz w:val="22"/>
          <w:szCs w:val="22"/>
        </w:rPr>
        <w:t>0</w:t>
      </w:r>
    </w:p>
    <w:p w14:paraId="1D15DA95" w14:textId="77777777" w:rsidR="00984EB9" w:rsidRPr="00A01AF8" w:rsidRDefault="00984EB9" w:rsidP="00FD6504">
      <w:pPr>
        <w:pStyle w:val="Zwykytekst"/>
        <w:ind w:left="709"/>
        <w:jc w:val="both"/>
        <w:rPr>
          <w:rFonts w:ascii="Times New Roman" w:hAnsi="Times New Roman" w:cs="Times New Roman"/>
          <w:color w:val="000000"/>
          <w:sz w:val="22"/>
          <w:szCs w:val="22"/>
        </w:rPr>
      </w:pPr>
      <w:r w:rsidRPr="00A01AF8">
        <w:rPr>
          <w:rFonts w:ascii="Times New Roman" w:hAnsi="Times New Roman" w:cs="Times New Roman"/>
          <w:color w:val="000000"/>
          <w:sz w:val="22"/>
          <w:szCs w:val="22"/>
        </w:rPr>
        <w:t>gdzie:</w:t>
      </w:r>
    </w:p>
    <w:p w14:paraId="6A6F3A34" w14:textId="77777777" w:rsidR="00984EB9" w:rsidRPr="00A01AF8" w:rsidRDefault="00984EB9" w:rsidP="00FD6504">
      <w:pPr>
        <w:pStyle w:val="Zwykytekst"/>
        <w:ind w:left="709"/>
        <w:jc w:val="both"/>
        <w:rPr>
          <w:rFonts w:ascii="Times New Roman" w:hAnsi="Times New Roman" w:cs="Times New Roman"/>
          <w:color w:val="000000"/>
          <w:sz w:val="22"/>
          <w:szCs w:val="22"/>
        </w:rPr>
      </w:pPr>
      <w:r w:rsidRPr="00A01AF8">
        <w:rPr>
          <w:rFonts w:ascii="Times New Roman" w:hAnsi="Times New Roman" w:cs="Times New Roman"/>
          <w:color w:val="000000"/>
          <w:sz w:val="22"/>
          <w:szCs w:val="22"/>
        </w:rPr>
        <w:t>C – liczba punktów przyznana danej ofercie.</w:t>
      </w:r>
    </w:p>
    <w:p w14:paraId="4818BFF2" w14:textId="77777777" w:rsidR="00984EB9" w:rsidRPr="00A01AF8" w:rsidRDefault="00984EB9" w:rsidP="00FD6504">
      <w:pPr>
        <w:pStyle w:val="Zwykytekst"/>
        <w:ind w:left="709"/>
        <w:jc w:val="both"/>
        <w:rPr>
          <w:rFonts w:ascii="Times New Roman" w:hAnsi="Times New Roman" w:cs="Times New Roman"/>
          <w:color w:val="000000"/>
          <w:sz w:val="22"/>
          <w:szCs w:val="22"/>
        </w:rPr>
      </w:pPr>
      <w:proofErr w:type="spellStart"/>
      <w:r w:rsidRPr="00A01AF8">
        <w:rPr>
          <w:rFonts w:ascii="Times New Roman" w:hAnsi="Times New Roman" w:cs="Times New Roman"/>
          <w:color w:val="000000"/>
          <w:sz w:val="22"/>
          <w:szCs w:val="22"/>
        </w:rPr>
        <w:t>Cnaj</w:t>
      </w:r>
      <w:proofErr w:type="spellEnd"/>
      <w:r w:rsidRPr="00A01AF8">
        <w:rPr>
          <w:rFonts w:ascii="Times New Roman" w:hAnsi="Times New Roman" w:cs="Times New Roman"/>
          <w:color w:val="000000"/>
          <w:sz w:val="22"/>
          <w:szCs w:val="22"/>
        </w:rPr>
        <w:t xml:space="preserve"> – najniższa cena spośród ważnych ofert.</w:t>
      </w:r>
    </w:p>
    <w:p w14:paraId="788885B2" w14:textId="77777777" w:rsidR="00984EB9" w:rsidRPr="00A01AF8" w:rsidRDefault="00984EB9" w:rsidP="00FD6504">
      <w:pPr>
        <w:pStyle w:val="Zwykytekst"/>
        <w:ind w:left="709"/>
        <w:jc w:val="both"/>
        <w:rPr>
          <w:rFonts w:ascii="Times New Roman" w:hAnsi="Times New Roman" w:cs="Times New Roman"/>
          <w:color w:val="000000"/>
          <w:sz w:val="22"/>
          <w:szCs w:val="22"/>
        </w:rPr>
      </w:pPr>
      <w:r w:rsidRPr="00A01AF8">
        <w:rPr>
          <w:rFonts w:ascii="Times New Roman" w:hAnsi="Times New Roman" w:cs="Times New Roman"/>
          <w:color w:val="000000"/>
          <w:sz w:val="22"/>
          <w:szCs w:val="22"/>
        </w:rPr>
        <w:t>Co – cena podana przez Wykonawcę dla którego wynik jest obliczany.</w:t>
      </w:r>
    </w:p>
    <w:p w14:paraId="287DF540" w14:textId="7DE47554" w:rsidR="00984EB9" w:rsidRPr="00A01AF8" w:rsidRDefault="00984EB9" w:rsidP="00FD6504">
      <w:pPr>
        <w:ind w:left="425"/>
        <w:jc w:val="both"/>
        <w:rPr>
          <w:sz w:val="22"/>
          <w:szCs w:val="22"/>
          <w:u w:val="single"/>
        </w:rPr>
      </w:pPr>
      <w:r w:rsidRPr="00A01AF8">
        <w:rPr>
          <w:sz w:val="22"/>
          <w:szCs w:val="22"/>
          <w:u w:val="single"/>
        </w:rPr>
        <w:t xml:space="preserve">Maksymalna liczba punktów do uzyskania w tym kryterium przez wykonawcę wynosi </w:t>
      </w:r>
      <w:r w:rsidR="00AF3225" w:rsidRPr="00A01AF8">
        <w:rPr>
          <w:sz w:val="22"/>
          <w:szCs w:val="22"/>
          <w:u w:val="single"/>
        </w:rPr>
        <w:t>1</w:t>
      </w:r>
      <w:r w:rsidRPr="00A01AF8">
        <w:rPr>
          <w:sz w:val="22"/>
          <w:szCs w:val="22"/>
          <w:u w:val="single"/>
        </w:rPr>
        <w:t>0</w:t>
      </w:r>
      <w:r w:rsidR="00800409">
        <w:rPr>
          <w:sz w:val="22"/>
          <w:szCs w:val="22"/>
          <w:u w:val="single"/>
        </w:rPr>
        <w:t>0</w:t>
      </w:r>
      <w:r w:rsidRPr="00A01AF8">
        <w:rPr>
          <w:sz w:val="22"/>
          <w:szCs w:val="22"/>
          <w:u w:val="single"/>
        </w:rPr>
        <w:t>.</w:t>
      </w:r>
    </w:p>
    <w:p w14:paraId="03366E32" w14:textId="77777777" w:rsidR="00984EB9" w:rsidRPr="00A01AF8" w:rsidRDefault="00984EB9" w:rsidP="00FD6504">
      <w:pPr>
        <w:pStyle w:val="Zwykytekst"/>
        <w:ind w:left="709"/>
        <w:jc w:val="both"/>
        <w:rPr>
          <w:rFonts w:ascii="Times New Roman" w:hAnsi="Times New Roman" w:cs="Times New Roman"/>
          <w:color w:val="000000"/>
          <w:sz w:val="22"/>
          <w:szCs w:val="22"/>
        </w:rPr>
      </w:pPr>
    </w:p>
    <w:p w14:paraId="5A2E34C0" w14:textId="77777777" w:rsidR="0055045B" w:rsidRPr="00A01AF8" w:rsidRDefault="0055045B" w:rsidP="00FD6504">
      <w:pPr>
        <w:widowControl/>
        <w:numPr>
          <w:ilvl w:val="0"/>
          <w:numId w:val="7"/>
        </w:numPr>
        <w:tabs>
          <w:tab w:val="clear" w:pos="720"/>
          <w:tab w:val="num" w:pos="426"/>
          <w:tab w:val="num" w:pos="567"/>
        </w:tabs>
        <w:suppressAutoHyphens w:val="0"/>
        <w:ind w:left="426" w:hanging="426"/>
        <w:jc w:val="both"/>
        <w:rPr>
          <w:sz w:val="22"/>
          <w:szCs w:val="22"/>
        </w:rPr>
      </w:pPr>
      <w:r w:rsidRPr="00A01AF8">
        <w:rPr>
          <w:sz w:val="22"/>
          <w:szCs w:val="22"/>
        </w:rPr>
        <w:t>Wszystkie obliczenia punktów będą dokonywane z dokładnością do dwóch miejsc po przecinku (bez zaokrągleń).</w:t>
      </w:r>
    </w:p>
    <w:p w14:paraId="39AA999F" w14:textId="77777777" w:rsidR="00537874" w:rsidRPr="00A01AF8" w:rsidRDefault="0055045B" w:rsidP="00FD6504">
      <w:pPr>
        <w:widowControl/>
        <w:numPr>
          <w:ilvl w:val="0"/>
          <w:numId w:val="7"/>
        </w:numPr>
        <w:tabs>
          <w:tab w:val="clear" w:pos="720"/>
          <w:tab w:val="num" w:pos="426"/>
          <w:tab w:val="num" w:pos="567"/>
        </w:tabs>
        <w:suppressAutoHyphens w:val="0"/>
        <w:ind w:left="426" w:hanging="426"/>
        <w:jc w:val="both"/>
        <w:rPr>
          <w:sz w:val="22"/>
          <w:szCs w:val="22"/>
        </w:rPr>
      </w:pPr>
      <w:r w:rsidRPr="00A01AF8">
        <w:rPr>
          <w:sz w:val="22"/>
          <w:szCs w:val="22"/>
        </w:rPr>
        <w:t xml:space="preserve">Oferta Wykonawcy, która uzyska najwyższą liczbę punktów, uznana zostanie za najkorzystniejszą. </w:t>
      </w:r>
    </w:p>
    <w:p w14:paraId="60D43A82" w14:textId="77777777" w:rsidR="00537874" w:rsidRPr="00A01AF8" w:rsidRDefault="00537874" w:rsidP="00FD6504">
      <w:pPr>
        <w:widowControl/>
        <w:numPr>
          <w:ilvl w:val="0"/>
          <w:numId w:val="7"/>
        </w:numPr>
        <w:tabs>
          <w:tab w:val="clear" w:pos="720"/>
          <w:tab w:val="num" w:pos="426"/>
          <w:tab w:val="num" w:pos="567"/>
        </w:tabs>
        <w:suppressAutoHyphens w:val="0"/>
        <w:ind w:left="426" w:hanging="426"/>
        <w:jc w:val="both"/>
        <w:rPr>
          <w:sz w:val="22"/>
          <w:szCs w:val="22"/>
        </w:rPr>
      </w:pPr>
      <w:r w:rsidRPr="00A01AF8">
        <w:rPr>
          <w:sz w:val="22"/>
          <w:szCs w:val="22"/>
        </w:rPr>
        <w:t>Jeżeli zostały złożone oferty o takiej samej cenie, Zamawiający wzywa wykonawców, którzy złożyli te oferty, do złożenia w terminie określonym przez zamawiającego ofert dodatkowych.</w:t>
      </w:r>
    </w:p>
    <w:p w14:paraId="48D56D96" w14:textId="77777777" w:rsidR="0055045B" w:rsidRPr="00A01AF8" w:rsidRDefault="0055045B" w:rsidP="00FD6504">
      <w:pPr>
        <w:widowControl/>
        <w:suppressAutoHyphens w:val="0"/>
        <w:ind w:left="567"/>
        <w:jc w:val="both"/>
        <w:rPr>
          <w:sz w:val="22"/>
          <w:szCs w:val="22"/>
        </w:rPr>
      </w:pPr>
    </w:p>
    <w:p w14:paraId="2273FE4E" w14:textId="77777777" w:rsidR="00460079" w:rsidRDefault="00460079" w:rsidP="00FD6504">
      <w:pPr>
        <w:widowControl/>
        <w:suppressAutoHyphens w:val="0"/>
        <w:jc w:val="both"/>
        <w:rPr>
          <w:b/>
          <w:bCs/>
          <w:sz w:val="22"/>
          <w:szCs w:val="22"/>
        </w:rPr>
      </w:pPr>
    </w:p>
    <w:p w14:paraId="3ED9DD99" w14:textId="206D76D1" w:rsidR="0055045B" w:rsidRPr="00A01AF8" w:rsidRDefault="008463F6" w:rsidP="00FD6504">
      <w:pPr>
        <w:widowControl/>
        <w:suppressAutoHyphens w:val="0"/>
        <w:jc w:val="both"/>
        <w:rPr>
          <w:b/>
          <w:bCs/>
          <w:sz w:val="22"/>
          <w:szCs w:val="22"/>
        </w:rPr>
      </w:pPr>
      <w:r w:rsidRPr="00A01AF8">
        <w:rPr>
          <w:b/>
          <w:bCs/>
          <w:sz w:val="22"/>
          <w:szCs w:val="22"/>
        </w:rPr>
        <w:lastRenderedPageBreak/>
        <w:t>Rozdział XV</w:t>
      </w:r>
      <w:r w:rsidR="00A9714D" w:rsidRPr="00A01AF8">
        <w:rPr>
          <w:b/>
          <w:bCs/>
          <w:sz w:val="22"/>
          <w:szCs w:val="22"/>
        </w:rPr>
        <w:t>I</w:t>
      </w:r>
      <w:r w:rsidRPr="00A01AF8">
        <w:rPr>
          <w:b/>
          <w:bCs/>
          <w:sz w:val="22"/>
          <w:szCs w:val="22"/>
        </w:rPr>
        <w:t xml:space="preserve"> - </w:t>
      </w:r>
      <w:r w:rsidR="0055045B" w:rsidRPr="00A01AF8">
        <w:rPr>
          <w:b/>
          <w:bCs/>
          <w:sz w:val="22"/>
          <w:szCs w:val="22"/>
        </w:rPr>
        <w:t xml:space="preserve">Informacje o formalnościach, jakie powinny zostać dopełnione po wyborze oferty w celu zawarcia </w:t>
      </w:r>
      <w:r w:rsidR="00B11CE8">
        <w:rPr>
          <w:b/>
          <w:bCs/>
          <w:sz w:val="22"/>
          <w:szCs w:val="22"/>
        </w:rPr>
        <w:t>Umow</w:t>
      </w:r>
      <w:r w:rsidR="0055045B" w:rsidRPr="00A01AF8">
        <w:rPr>
          <w:b/>
          <w:bCs/>
          <w:sz w:val="22"/>
          <w:szCs w:val="22"/>
        </w:rPr>
        <w:t>y w sprawie zamówienia publicznego.</w:t>
      </w:r>
    </w:p>
    <w:p w14:paraId="471702B6" w14:textId="30618A69" w:rsidR="00BE34EF" w:rsidRPr="00A01AF8" w:rsidRDefault="0055045B" w:rsidP="00FD6504">
      <w:pPr>
        <w:widowControl/>
        <w:numPr>
          <w:ilvl w:val="3"/>
          <w:numId w:val="15"/>
        </w:numPr>
        <w:suppressAutoHyphens w:val="0"/>
        <w:ind w:left="426" w:hanging="426"/>
        <w:jc w:val="both"/>
        <w:rPr>
          <w:color w:val="000000"/>
          <w:sz w:val="22"/>
          <w:szCs w:val="22"/>
        </w:rPr>
      </w:pPr>
      <w:r w:rsidRPr="00A01AF8">
        <w:rPr>
          <w:color w:val="000000"/>
          <w:sz w:val="22"/>
          <w:szCs w:val="22"/>
        </w:rPr>
        <w:t xml:space="preserve">Przed podpisaniem </w:t>
      </w:r>
      <w:r w:rsidR="00B11CE8">
        <w:rPr>
          <w:color w:val="000000"/>
          <w:sz w:val="22"/>
          <w:szCs w:val="22"/>
        </w:rPr>
        <w:t>Umow</w:t>
      </w:r>
      <w:r w:rsidRPr="00A01AF8">
        <w:rPr>
          <w:color w:val="000000"/>
          <w:sz w:val="22"/>
          <w:szCs w:val="22"/>
        </w:rPr>
        <w:t>y wykonawca powinien złożyć:</w:t>
      </w:r>
    </w:p>
    <w:p w14:paraId="58CFC892" w14:textId="29079AD7" w:rsidR="0055045B" w:rsidRPr="00A01AF8" w:rsidRDefault="0055045B" w:rsidP="00FD6504">
      <w:pPr>
        <w:pStyle w:val="Akapitzlist"/>
        <w:numPr>
          <w:ilvl w:val="0"/>
          <w:numId w:val="20"/>
        </w:numPr>
        <w:ind w:left="851" w:hanging="425"/>
        <w:rPr>
          <w:sz w:val="22"/>
          <w:szCs w:val="22"/>
        </w:rPr>
      </w:pPr>
      <w:r w:rsidRPr="00A01AF8">
        <w:rPr>
          <w:sz w:val="22"/>
          <w:szCs w:val="22"/>
        </w:rPr>
        <w:t xml:space="preserve">kopię </w:t>
      </w:r>
      <w:r w:rsidR="00B11CE8">
        <w:rPr>
          <w:sz w:val="22"/>
          <w:szCs w:val="22"/>
        </w:rPr>
        <w:t>Umow</w:t>
      </w:r>
      <w:r w:rsidRPr="00A01AF8">
        <w:rPr>
          <w:sz w:val="22"/>
          <w:szCs w:val="22"/>
        </w:rPr>
        <w:t>y(-ów) określającej podstawy i zasady wspólnego ubiegania się o udzielenie zamówienia publicznego – w przypadku złożenia oferty przez podmioty występujące wspólnie (tj. konsorcjum)</w:t>
      </w:r>
      <w:r w:rsidR="00257087" w:rsidRPr="00A01AF8">
        <w:rPr>
          <w:sz w:val="22"/>
          <w:szCs w:val="22"/>
        </w:rPr>
        <w:t>;</w:t>
      </w:r>
    </w:p>
    <w:p w14:paraId="364E7BAE" w14:textId="77777777" w:rsidR="0055045B" w:rsidRPr="00A01AF8" w:rsidRDefault="0055045B" w:rsidP="00FD6504">
      <w:pPr>
        <w:pStyle w:val="Akapitzlist"/>
        <w:numPr>
          <w:ilvl w:val="0"/>
          <w:numId w:val="20"/>
        </w:numPr>
        <w:ind w:left="851" w:hanging="425"/>
        <w:rPr>
          <w:sz w:val="22"/>
          <w:szCs w:val="22"/>
        </w:rPr>
      </w:pPr>
      <w:r w:rsidRPr="00A01AF8">
        <w:rPr>
          <w:sz w:val="22"/>
          <w:szCs w:val="22"/>
        </w:rPr>
        <w:t>wykaz podwykonawców z zakresem powierzanych im zadań, o ile przewiduje się ich udział w realizacji zamówienia.</w:t>
      </w:r>
    </w:p>
    <w:p w14:paraId="323D6EAF" w14:textId="23CBE287" w:rsidR="00B26F30" w:rsidRDefault="0055045B" w:rsidP="00B26F30">
      <w:pPr>
        <w:widowControl/>
        <w:numPr>
          <w:ilvl w:val="3"/>
          <w:numId w:val="15"/>
        </w:numPr>
        <w:suppressAutoHyphens w:val="0"/>
        <w:ind w:left="426" w:hanging="426"/>
        <w:jc w:val="both"/>
        <w:rPr>
          <w:color w:val="000000"/>
          <w:sz w:val="22"/>
          <w:szCs w:val="22"/>
        </w:rPr>
      </w:pPr>
      <w:r w:rsidRPr="00A01AF8">
        <w:rPr>
          <w:color w:val="000000"/>
          <w:sz w:val="22"/>
          <w:szCs w:val="22"/>
        </w:rPr>
        <w:t xml:space="preserve">Wybrany Wykonawca jest zobowiązany do zawarcia </w:t>
      </w:r>
      <w:r w:rsidR="00B11CE8">
        <w:rPr>
          <w:color w:val="000000"/>
          <w:sz w:val="22"/>
          <w:szCs w:val="22"/>
        </w:rPr>
        <w:t>Umow</w:t>
      </w:r>
      <w:r w:rsidRPr="00A01AF8">
        <w:rPr>
          <w:color w:val="000000"/>
          <w:sz w:val="22"/>
          <w:szCs w:val="22"/>
        </w:rPr>
        <w:t>y w terminie i miejscu wyznaczonym przez Zamawiającego.</w:t>
      </w:r>
    </w:p>
    <w:p w14:paraId="0693DE9F" w14:textId="23B12BD1" w:rsidR="00B26F30" w:rsidRPr="00A224DE" w:rsidRDefault="00B26F30" w:rsidP="00A224DE">
      <w:pPr>
        <w:widowControl/>
        <w:numPr>
          <w:ilvl w:val="3"/>
          <w:numId w:val="15"/>
        </w:numPr>
        <w:suppressAutoHyphens w:val="0"/>
        <w:ind w:left="426" w:hanging="426"/>
        <w:jc w:val="both"/>
        <w:rPr>
          <w:color w:val="000000"/>
          <w:sz w:val="22"/>
          <w:szCs w:val="22"/>
        </w:rPr>
      </w:pPr>
      <w:r>
        <w:rPr>
          <w:sz w:val="22"/>
          <w:szCs w:val="22"/>
        </w:rPr>
        <w:t>O</w:t>
      </w:r>
      <w:r w:rsidRPr="00B26F30">
        <w:rPr>
          <w:sz w:val="22"/>
          <w:szCs w:val="22"/>
        </w:rPr>
        <w:t xml:space="preserve">świadczenie o niepodleganiu wykluczeniu – art. 7 ust. 1 ustawy z dnia 13 kwietnia 2022 r. </w:t>
      </w:r>
      <w:r w:rsidR="00800409">
        <w:rPr>
          <w:sz w:val="22"/>
          <w:szCs w:val="22"/>
        </w:rPr>
        <w:br/>
      </w:r>
      <w:r w:rsidRPr="00B26F30">
        <w:rPr>
          <w:sz w:val="22"/>
          <w:szCs w:val="22"/>
        </w:rPr>
        <w:t>o szczególnych rozwiązaniach w zakresie przeciwdziałania wspieraniu agresji na Ukrainę oraz służących ochronie bezpieczeństwa narodowego (Dz.U. z 202</w:t>
      </w:r>
      <w:r w:rsidR="00800409">
        <w:rPr>
          <w:sz w:val="22"/>
          <w:szCs w:val="22"/>
        </w:rPr>
        <w:t>4</w:t>
      </w:r>
      <w:r w:rsidRPr="00B26F30">
        <w:rPr>
          <w:sz w:val="22"/>
          <w:szCs w:val="22"/>
        </w:rPr>
        <w:t xml:space="preserve"> r., poz. </w:t>
      </w:r>
      <w:r w:rsidR="00800409">
        <w:rPr>
          <w:sz w:val="22"/>
          <w:szCs w:val="22"/>
        </w:rPr>
        <w:t>507</w:t>
      </w:r>
      <w:r w:rsidRPr="00B26F30">
        <w:rPr>
          <w:sz w:val="22"/>
          <w:szCs w:val="22"/>
        </w:rPr>
        <w:t>) – w przypadku wykonawców wspólnie ubiegających się o zamówienie oświadczenie składa każdy z nich.</w:t>
      </w:r>
    </w:p>
    <w:p w14:paraId="184A3659" w14:textId="77777777" w:rsidR="0055045B" w:rsidRPr="00A01AF8" w:rsidRDefault="0055045B" w:rsidP="00FD6504">
      <w:pPr>
        <w:widowControl/>
        <w:suppressAutoHyphens w:val="0"/>
        <w:jc w:val="both"/>
        <w:rPr>
          <w:sz w:val="22"/>
          <w:szCs w:val="22"/>
        </w:rPr>
      </w:pPr>
    </w:p>
    <w:p w14:paraId="7213A51C" w14:textId="5FBE2643" w:rsidR="00BE302C" w:rsidRPr="00A01AF8" w:rsidRDefault="008463F6" w:rsidP="00FD6504">
      <w:pPr>
        <w:widowControl/>
        <w:suppressAutoHyphens w:val="0"/>
        <w:jc w:val="both"/>
        <w:rPr>
          <w:b/>
          <w:bCs/>
          <w:sz w:val="22"/>
          <w:szCs w:val="22"/>
        </w:rPr>
      </w:pPr>
      <w:r w:rsidRPr="00A01AF8">
        <w:rPr>
          <w:b/>
          <w:bCs/>
          <w:sz w:val="22"/>
          <w:szCs w:val="22"/>
        </w:rPr>
        <w:t>Rozdział XVI</w:t>
      </w:r>
      <w:r w:rsidR="00A9714D" w:rsidRPr="00A01AF8">
        <w:rPr>
          <w:b/>
          <w:bCs/>
          <w:sz w:val="22"/>
          <w:szCs w:val="22"/>
        </w:rPr>
        <w:t>I</w:t>
      </w:r>
      <w:r w:rsidRPr="00A01AF8">
        <w:rPr>
          <w:b/>
          <w:bCs/>
          <w:sz w:val="22"/>
          <w:szCs w:val="22"/>
        </w:rPr>
        <w:t xml:space="preserve"> - </w:t>
      </w:r>
      <w:r w:rsidR="00BE302C" w:rsidRPr="00A01AF8">
        <w:rPr>
          <w:b/>
          <w:bCs/>
          <w:sz w:val="22"/>
          <w:szCs w:val="22"/>
        </w:rPr>
        <w:t xml:space="preserve">Wymagania dotyczące zabezpieczenia należytego wykonania </w:t>
      </w:r>
      <w:r w:rsidR="00B11CE8">
        <w:rPr>
          <w:b/>
          <w:bCs/>
          <w:sz w:val="22"/>
          <w:szCs w:val="22"/>
        </w:rPr>
        <w:t>Umow</w:t>
      </w:r>
      <w:r w:rsidR="00BE302C" w:rsidRPr="00A01AF8">
        <w:rPr>
          <w:b/>
          <w:bCs/>
          <w:sz w:val="22"/>
          <w:szCs w:val="22"/>
        </w:rPr>
        <w:t>y.</w:t>
      </w:r>
    </w:p>
    <w:p w14:paraId="76B20686" w14:textId="1CCED4A6" w:rsidR="00F154E6" w:rsidRPr="00A01AF8" w:rsidRDefault="00F154E6" w:rsidP="00FD6504">
      <w:pPr>
        <w:pStyle w:val="Akapitzlist"/>
        <w:numPr>
          <w:ilvl w:val="1"/>
          <w:numId w:val="2"/>
        </w:numPr>
        <w:rPr>
          <w:sz w:val="22"/>
          <w:szCs w:val="22"/>
        </w:rPr>
      </w:pPr>
      <w:r w:rsidRPr="00A01AF8">
        <w:rPr>
          <w:sz w:val="22"/>
          <w:szCs w:val="22"/>
        </w:rPr>
        <w:t xml:space="preserve">Zamawiający nie przewiduje konieczności wniesienia zabezpieczenia należytego wykonania </w:t>
      </w:r>
      <w:r w:rsidR="00B11CE8">
        <w:rPr>
          <w:sz w:val="22"/>
          <w:szCs w:val="22"/>
        </w:rPr>
        <w:t>Umow</w:t>
      </w:r>
      <w:r w:rsidRPr="00A01AF8">
        <w:rPr>
          <w:sz w:val="22"/>
          <w:szCs w:val="22"/>
        </w:rPr>
        <w:t>y.</w:t>
      </w:r>
    </w:p>
    <w:p w14:paraId="26B13D7D" w14:textId="77777777" w:rsidR="00C51049" w:rsidRPr="00A01AF8" w:rsidRDefault="00C51049" w:rsidP="00FD6504">
      <w:pPr>
        <w:widowControl/>
        <w:suppressAutoHyphens w:val="0"/>
        <w:jc w:val="both"/>
        <w:rPr>
          <w:sz w:val="22"/>
          <w:szCs w:val="22"/>
        </w:rPr>
      </w:pPr>
    </w:p>
    <w:p w14:paraId="7890B328" w14:textId="45C0A4E5" w:rsidR="0055045B" w:rsidRPr="00A01AF8" w:rsidRDefault="008463F6" w:rsidP="00FD6504">
      <w:pPr>
        <w:widowControl/>
        <w:suppressAutoHyphens w:val="0"/>
        <w:jc w:val="both"/>
        <w:rPr>
          <w:b/>
          <w:bCs/>
          <w:sz w:val="22"/>
          <w:szCs w:val="22"/>
        </w:rPr>
      </w:pPr>
      <w:r w:rsidRPr="00A01AF8">
        <w:rPr>
          <w:b/>
          <w:bCs/>
          <w:sz w:val="22"/>
          <w:szCs w:val="22"/>
        </w:rPr>
        <w:t>Rozdział XVII</w:t>
      </w:r>
      <w:r w:rsidR="00A9714D" w:rsidRPr="00A01AF8">
        <w:rPr>
          <w:b/>
          <w:bCs/>
          <w:sz w:val="22"/>
          <w:szCs w:val="22"/>
        </w:rPr>
        <w:t>I</w:t>
      </w:r>
      <w:r w:rsidRPr="00A01AF8">
        <w:rPr>
          <w:b/>
          <w:bCs/>
          <w:sz w:val="22"/>
          <w:szCs w:val="22"/>
        </w:rPr>
        <w:t xml:space="preserve"> - </w:t>
      </w:r>
      <w:r w:rsidR="003A1C52" w:rsidRPr="003A1C52">
        <w:rPr>
          <w:b/>
          <w:bCs/>
          <w:sz w:val="22"/>
          <w:szCs w:val="22"/>
        </w:rPr>
        <w:t xml:space="preserve">Projektowane postanowienia </w:t>
      </w:r>
      <w:r w:rsidR="00B11CE8">
        <w:rPr>
          <w:b/>
          <w:bCs/>
          <w:sz w:val="22"/>
          <w:szCs w:val="22"/>
        </w:rPr>
        <w:t>Umow</w:t>
      </w:r>
      <w:r w:rsidR="003A1C52" w:rsidRPr="003A1C52">
        <w:rPr>
          <w:b/>
          <w:bCs/>
          <w:sz w:val="22"/>
          <w:szCs w:val="22"/>
        </w:rPr>
        <w:t>y – Załącznik nr 2 do SWZ.</w:t>
      </w:r>
    </w:p>
    <w:p w14:paraId="6236020F" w14:textId="77777777" w:rsidR="0055045B" w:rsidRPr="00A01AF8" w:rsidRDefault="0055045B" w:rsidP="00FD6504">
      <w:pPr>
        <w:widowControl/>
        <w:suppressAutoHyphens w:val="0"/>
        <w:ind w:left="720"/>
        <w:jc w:val="both"/>
        <w:rPr>
          <w:b/>
          <w:bCs/>
          <w:sz w:val="22"/>
          <w:szCs w:val="22"/>
        </w:rPr>
      </w:pPr>
    </w:p>
    <w:p w14:paraId="4CF9F574" w14:textId="519477F0" w:rsidR="0055045B" w:rsidRPr="00A01AF8" w:rsidRDefault="008463F6" w:rsidP="00FD6504">
      <w:pPr>
        <w:widowControl/>
        <w:suppressAutoHyphens w:val="0"/>
        <w:jc w:val="both"/>
        <w:rPr>
          <w:b/>
          <w:bCs/>
          <w:sz w:val="22"/>
          <w:szCs w:val="22"/>
        </w:rPr>
      </w:pPr>
      <w:r w:rsidRPr="00A01AF8">
        <w:rPr>
          <w:b/>
          <w:bCs/>
          <w:sz w:val="22"/>
          <w:szCs w:val="22"/>
        </w:rPr>
        <w:t>Rozdział X</w:t>
      </w:r>
      <w:r w:rsidR="00A9714D" w:rsidRPr="00A01AF8">
        <w:rPr>
          <w:b/>
          <w:bCs/>
          <w:sz w:val="22"/>
          <w:szCs w:val="22"/>
        </w:rPr>
        <w:t>IX</w:t>
      </w:r>
      <w:r w:rsidRPr="00A01AF8">
        <w:rPr>
          <w:b/>
          <w:bCs/>
          <w:sz w:val="22"/>
          <w:szCs w:val="22"/>
        </w:rPr>
        <w:t xml:space="preserve"> - </w:t>
      </w:r>
      <w:r w:rsidR="0055045B" w:rsidRPr="00A01AF8">
        <w:rPr>
          <w:b/>
          <w:bCs/>
          <w:sz w:val="22"/>
          <w:szCs w:val="22"/>
        </w:rPr>
        <w:t>Pouczenie o środkach ochrony prawnej przysługujących Wykonawcy w</w:t>
      </w:r>
      <w:r w:rsidR="00257087" w:rsidRPr="00A01AF8">
        <w:rPr>
          <w:b/>
          <w:bCs/>
          <w:sz w:val="22"/>
          <w:szCs w:val="22"/>
        </w:rPr>
        <w:t> </w:t>
      </w:r>
      <w:r w:rsidR="0055045B" w:rsidRPr="00A01AF8">
        <w:rPr>
          <w:b/>
          <w:bCs/>
          <w:sz w:val="22"/>
          <w:szCs w:val="22"/>
        </w:rPr>
        <w:t>toku postępowania o udzielenie zamówienia.</w:t>
      </w:r>
    </w:p>
    <w:p w14:paraId="2C4A5495" w14:textId="70440FD3" w:rsidR="00A05DE8" w:rsidRPr="00A01AF8" w:rsidRDefault="00A05DE8" w:rsidP="00FD6504">
      <w:pPr>
        <w:pStyle w:val="Akapitzlist"/>
        <w:numPr>
          <w:ilvl w:val="0"/>
          <w:numId w:val="18"/>
        </w:numPr>
        <w:ind w:left="426" w:hanging="426"/>
        <w:rPr>
          <w:sz w:val="22"/>
          <w:szCs w:val="22"/>
        </w:rPr>
      </w:pPr>
      <w:r w:rsidRPr="00A01AF8">
        <w:rPr>
          <w:spacing w:val="-1"/>
          <w:sz w:val="22"/>
          <w:szCs w:val="22"/>
        </w:rPr>
        <w:t>Ś</w:t>
      </w:r>
      <w:r w:rsidRPr="00A01AF8">
        <w:rPr>
          <w:spacing w:val="-3"/>
          <w:sz w:val="22"/>
          <w:szCs w:val="22"/>
        </w:rPr>
        <w:t>r</w:t>
      </w:r>
      <w:r w:rsidRPr="00A01AF8">
        <w:rPr>
          <w:sz w:val="22"/>
          <w:szCs w:val="22"/>
        </w:rPr>
        <w:t>od</w:t>
      </w:r>
      <w:r w:rsidRPr="00A01AF8">
        <w:rPr>
          <w:spacing w:val="-5"/>
          <w:sz w:val="22"/>
          <w:szCs w:val="22"/>
        </w:rPr>
        <w:t>k</w:t>
      </w:r>
      <w:r w:rsidRPr="00A01AF8">
        <w:rPr>
          <w:sz w:val="22"/>
          <w:szCs w:val="22"/>
        </w:rPr>
        <w:t>i</w:t>
      </w:r>
      <w:r w:rsidR="00363CB5">
        <w:rPr>
          <w:sz w:val="22"/>
          <w:szCs w:val="22"/>
        </w:rPr>
        <w:t xml:space="preserve"> </w:t>
      </w:r>
      <w:r w:rsidRPr="00A01AF8">
        <w:rPr>
          <w:sz w:val="22"/>
          <w:szCs w:val="22"/>
        </w:rPr>
        <w:t>o</w:t>
      </w:r>
      <w:r w:rsidRPr="00A01AF8">
        <w:rPr>
          <w:spacing w:val="-2"/>
          <w:sz w:val="22"/>
          <w:szCs w:val="22"/>
        </w:rPr>
        <w:t>c</w:t>
      </w:r>
      <w:r w:rsidRPr="00A01AF8">
        <w:rPr>
          <w:spacing w:val="-3"/>
          <w:sz w:val="22"/>
          <w:szCs w:val="22"/>
        </w:rPr>
        <w:t>h</w:t>
      </w:r>
      <w:r w:rsidRPr="00A01AF8">
        <w:rPr>
          <w:sz w:val="22"/>
          <w:szCs w:val="22"/>
        </w:rPr>
        <w:t>r</w:t>
      </w:r>
      <w:r w:rsidRPr="00A01AF8">
        <w:rPr>
          <w:spacing w:val="-3"/>
          <w:sz w:val="22"/>
          <w:szCs w:val="22"/>
        </w:rPr>
        <w:t>o</w:t>
      </w:r>
      <w:r w:rsidRPr="00A01AF8">
        <w:rPr>
          <w:sz w:val="22"/>
          <w:szCs w:val="22"/>
        </w:rPr>
        <w:t>ny</w:t>
      </w:r>
      <w:r w:rsidR="00363CB5">
        <w:rPr>
          <w:sz w:val="22"/>
          <w:szCs w:val="22"/>
        </w:rPr>
        <w:t xml:space="preserve"> </w:t>
      </w:r>
      <w:r w:rsidRPr="00A01AF8">
        <w:rPr>
          <w:spacing w:val="-3"/>
          <w:sz w:val="22"/>
          <w:szCs w:val="22"/>
        </w:rPr>
        <w:t>p</w:t>
      </w:r>
      <w:r w:rsidRPr="00A01AF8">
        <w:rPr>
          <w:spacing w:val="-2"/>
          <w:sz w:val="22"/>
          <w:szCs w:val="22"/>
        </w:rPr>
        <w:t>r</w:t>
      </w:r>
      <w:r w:rsidRPr="00A01AF8">
        <w:rPr>
          <w:sz w:val="22"/>
          <w:szCs w:val="22"/>
        </w:rPr>
        <w:t>a</w:t>
      </w:r>
      <w:r w:rsidRPr="00A01AF8">
        <w:rPr>
          <w:spacing w:val="-4"/>
          <w:sz w:val="22"/>
          <w:szCs w:val="22"/>
        </w:rPr>
        <w:t>w</w:t>
      </w:r>
      <w:r w:rsidRPr="00A01AF8">
        <w:rPr>
          <w:sz w:val="22"/>
          <w:szCs w:val="22"/>
        </w:rPr>
        <w:t>n</w:t>
      </w:r>
      <w:r w:rsidRPr="00A01AF8">
        <w:rPr>
          <w:spacing w:val="-2"/>
          <w:sz w:val="22"/>
          <w:szCs w:val="22"/>
        </w:rPr>
        <w:t>e</w:t>
      </w:r>
      <w:r w:rsidRPr="00A01AF8">
        <w:rPr>
          <w:sz w:val="22"/>
          <w:szCs w:val="22"/>
        </w:rPr>
        <w:t>j</w:t>
      </w:r>
      <w:r w:rsidR="00363CB5">
        <w:rPr>
          <w:sz w:val="22"/>
          <w:szCs w:val="22"/>
        </w:rPr>
        <w:t xml:space="preserve"> </w:t>
      </w:r>
      <w:r w:rsidRPr="00A01AF8">
        <w:rPr>
          <w:sz w:val="22"/>
          <w:szCs w:val="22"/>
        </w:rPr>
        <w:t>pr</w:t>
      </w:r>
      <w:r w:rsidRPr="00A01AF8">
        <w:rPr>
          <w:spacing w:val="-2"/>
          <w:sz w:val="22"/>
          <w:szCs w:val="22"/>
        </w:rPr>
        <w:t>z</w:t>
      </w:r>
      <w:r w:rsidRPr="00A01AF8">
        <w:rPr>
          <w:spacing w:val="-5"/>
          <w:sz w:val="22"/>
          <w:szCs w:val="22"/>
        </w:rPr>
        <w:t>y</w:t>
      </w:r>
      <w:r w:rsidRPr="00A01AF8">
        <w:rPr>
          <w:spacing w:val="-1"/>
          <w:sz w:val="22"/>
          <w:szCs w:val="22"/>
        </w:rPr>
        <w:t>sł</w:t>
      </w:r>
      <w:r w:rsidRPr="00A01AF8">
        <w:rPr>
          <w:sz w:val="22"/>
          <w:szCs w:val="22"/>
        </w:rPr>
        <w:t>u</w:t>
      </w:r>
      <w:r w:rsidRPr="00A01AF8">
        <w:rPr>
          <w:spacing w:val="-3"/>
          <w:sz w:val="22"/>
          <w:szCs w:val="22"/>
        </w:rPr>
        <w:t>gu</w:t>
      </w:r>
      <w:r w:rsidRPr="00A01AF8">
        <w:rPr>
          <w:sz w:val="22"/>
          <w:szCs w:val="22"/>
        </w:rPr>
        <w:t>ją</w:t>
      </w:r>
      <w:r w:rsidRPr="00A01AF8">
        <w:rPr>
          <w:spacing w:val="-2"/>
          <w:sz w:val="22"/>
          <w:szCs w:val="22"/>
        </w:rPr>
        <w:t xml:space="preserve"> </w:t>
      </w:r>
      <w:r w:rsidRPr="00A01AF8">
        <w:rPr>
          <w:sz w:val="22"/>
          <w:szCs w:val="22"/>
        </w:rPr>
        <w:t>W</w:t>
      </w:r>
      <w:r w:rsidRPr="00A01AF8">
        <w:rPr>
          <w:spacing w:val="-2"/>
          <w:sz w:val="22"/>
          <w:szCs w:val="22"/>
        </w:rPr>
        <w:t>y</w:t>
      </w:r>
      <w:r w:rsidRPr="00A01AF8">
        <w:rPr>
          <w:spacing w:val="-3"/>
          <w:sz w:val="22"/>
          <w:szCs w:val="22"/>
        </w:rPr>
        <w:t>ko</w:t>
      </w:r>
      <w:r w:rsidRPr="00A01AF8">
        <w:rPr>
          <w:sz w:val="22"/>
          <w:szCs w:val="22"/>
        </w:rPr>
        <w:t>n</w:t>
      </w:r>
      <w:r w:rsidRPr="00A01AF8">
        <w:rPr>
          <w:spacing w:val="-2"/>
          <w:sz w:val="22"/>
          <w:szCs w:val="22"/>
        </w:rPr>
        <w:t>aw</w:t>
      </w:r>
      <w:r w:rsidRPr="00A01AF8">
        <w:rPr>
          <w:sz w:val="22"/>
          <w:szCs w:val="22"/>
        </w:rPr>
        <w:t>c</w:t>
      </w:r>
      <w:r w:rsidRPr="00A01AF8">
        <w:rPr>
          <w:spacing w:val="-2"/>
          <w:sz w:val="22"/>
          <w:szCs w:val="22"/>
        </w:rPr>
        <w:t>y</w:t>
      </w:r>
      <w:r w:rsidRPr="00A01AF8">
        <w:rPr>
          <w:sz w:val="22"/>
          <w:szCs w:val="22"/>
        </w:rPr>
        <w:t>,</w:t>
      </w:r>
      <w:r w:rsidRPr="00A01AF8">
        <w:rPr>
          <w:spacing w:val="12"/>
          <w:sz w:val="22"/>
          <w:szCs w:val="22"/>
        </w:rPr>
        <w:t xml:space="preserve"> </w:t>
      </w:r>
      <w:r w:rsidRPr="00A01AF8">
        <w:rPr>
          <w:sz w:val="22"/>
          <w:szCs w:val="22"/>
        </w:rPr>
        <w:t>je</w:t>
      </w:r>
      <w:r w:rsidRPr="00A01AF8">
        <w:rPr>
          <w:spacing w:val="-2"/>
          <w:sz w:val="22"/>
          <w:szCs w:val="22"/>
        </w:rPr>
        <w:t>żel</w:t>
      </w:r>
      <w:r w:rsidRPr="00A01AF8">
        <w:rPr>
          <w:spacing w:val="1"/>
          <w:sz w:val="22"/>
          <w:szCs w:val="22"/>
        </w:rPr>
        <w:t>i</w:t>
      </w:r>
      <w:r w:rsidRPr="00A01AF8">
        <w:rPr>
          <w:sz w:val="22"/>
          <w:szCs w:val="22"/>
        </w:rPr>
        <w:t>̇</w:t>
      </w:r>
      <w:r w:rsidRPr="00A01AF8">
        <w:rPr>
          <w:spacing w:val="17"/>
          <w:sz w:val="22"/>
          <w:szCs w:val="22"/>
        </w:rPr>
        <w:t xml:space="preserve"> </w:t>
      </w:r>
      <w:r w:rsidRPr="00A01AF8">
        <w:rPr>
          <w:spacing w:val="-4"/>
          <w:sz w:val="22"/>
          <w:szCs w:val="22"/>
        </w:rPr>
        <w:t>m</w:t>
      </w:r>
      <w:r w:rsidRPr="00A01AF8">
        <w:rPr>
          <w:sz w:val="22"/>
          <w:szCs w:val="22"/>
        </w:rPr>
        <w:t>a</w:t>
      </w:r>
      <w:r w:rsidRPr="00A01AF8">
        <w:rPr>
          <w:spacing w:val="15"/>
          <w:sz w:val="22"/>
          <w:szCs w:val="22"/>
        </w:rPr>
        <w:t xml:space="preserve"> </w:t>
      </w:r>
      <w:r w:rsidRPr="00A01AF8">
        <w:rPr>
          <w:sz w:val="22"/>
          <w:szCs w:val="22"/>
        </w:rPr>
        <w:t>l</w:t>
      </w:r>
      <w:r w:rsidRPr="00A01AF8">
        <w:rPr>
          <w:spacing w:val="-3"/>
          <w:sz w:val="22"/>
          <w:szCs w:val="22"/>
        </w:rPr>
        <w:t>u</w:t>
      </w:r>
      <w:r w:rsidRPr="00A01AF8">
        <w:rPr>
          <w:sz w:val="22"/>
          <w:szCs w:val="22"/>
        </w:rPr>
        <w:t>b</w:t>
      </w:r>
      <w:r w:rsidRPr="00A01AF8">
        <w:rPr>
          <w:spacing w:val="16"/>
          <w:sz w:val="22"/>
          <w:szCs w:val="22"/>
        </w:rPr>
        <w:t xml:space="preserve"> </w:t>
      </w:r>
      <w:r w:rsidRPr="00A01AF8">
        <w:rPr>
          <w:spacing w:val="-4"/>
          <w:sz w:val="22"/>
          <w:szCs w:val="22"/>
        </w:rPr>
        <w:t>m</w:t>
      </w:r>
      <w:r w:rsidRPr="00A01AF8">
        <w:rPr>
          <w:spacing w:val="-2"/>
          <w:sz w:val="22"/>
          <w:szCs w:val="22"/>
        </w:rPr>
        <w:t>ia</w:t>
      </w:r>
      <w:r w:rsidRPr="00A01AF8">
        <w:rPr>
          <w:sz w:val="22"/>
          <w:szCs w:val="22"/>
        </w:rPr>
        <w:t>ł</w:t>
      </w:r>
      <w:r w:rsidR="00363CB5">
        <w:rPr>
          <w:sz w:val="22"/>
          <w:szCs w:val="22"/>
        </w:rPr>
        <w:t xml:space="preserve"> </w:t>
      </w:r>
      <w:r w:rsidRPr="00A01AF8">
        <w:rPr>
          <w:sz w:val="22"/>
          <w:szCs w:val="22"/>
        </w:rPr>
        <w:t>i</w:t>
      </w:r>
      <w:r w:rsidRPr="00A01AF8">
        <w:rPr>
          <w:spacing w:val="-3"/>
          <w:sz w:val="22"/>
          <w:szCs w:val="22"/>
        </w:rPr>
        <w:t>n</w:t>
      </w:r>
      <w:r w:rsidRPr="00A01AF8">
        <w:rPr>
          <w:spacing w:val="-2"/>
          <w:sz w:val="22"/>
          <w:szCs w:val="22"/>
        </w:rPr>
        <w:t>ter</w:t>
      </w:r>
      <w:r w:rsidRPr="00A01AF8">
        <w:rPr>
          <w:sz w:val="22"/>
          <w:szCs w:val="22"/>
        </w:rPr>
        <w:t>es</w:t>
      </w:r>
      <w:r w:rsidRPr="00A01AF8">
        <w:rPr>
          <w:spacing w:val="15"/>
          <w:sz w:val="22"/>
          <w:szCs w:val="22"/>
        </w:rPr>
        <w:t xml:space="preserve"> </w:t>
      </w:r>
      <w:r w:rsidRPr="00A01AF8">
        <w:rPr>
          <w:sz w:val="22"/>
          <w:szCs w:val="22"/>
        </w:rPr>
        <w:t>w</w:t>
      </w:r>
      <w:r w:rsidRPr="00A01AF8">
        <w:rPr>
          <w:spacing w:val="15"/>
          <w:sz w:val="22"/>
          <w:szCs w:val="22"/>
        </w:rPr>
        <w:t xml:space="preserve"> </w:t>
      </w:r>
      <w:r w:rsidRPr="00A01AF8">
        <w:rPr>
          <w:sz w:val="22"/>
          <w:szCs w:val="22"/>
        </w:rPr>
        <w:t>u</w:t>
      </w:r>
      <w:r w:rsidRPr="00A01AF8">
        <w:rPr>
          <w:spacing w:val="-2"/>
          <w:sz w:val="22"/>
          <w:szCs w:val="22"/>
        </w:rPr>
        <w:t>z</w:t>
      </w:r>
      <w:r w:rsidRPr="00A01AF8">
        <w:rPr>
          <w:spacing w:val="-3"/>
          <w:sz w:val="22"/>
          <w:szCs w:val="22"/>
        </w:rPr>
        <w:t>y</w:t>
      </w:r>
      <w:r w:rsidRPr="00A01AF8">
        <w:rPr>
          <w:spacing w:val="-1"/>
          <w:sz w:val="22"/>
          <w:szCs w:val="22"/>
        </w:rPr>
        <w:t>s</w:t>
      </w:r>
      <w:r w:rsidRPr="00A01AF8">
        <w:rPr>
          <w:spacing w:val="-5"/>
          <w:sz w:val="22"/>
          <w:szCs w:val="22"/>
        </w:rPr>
        <w:t>k</w:t>
      </w:r>
      <w:r w:rsidRPr="00A01AF8">
        <w:rPr>
          <w:sz w:val="22"/>
          <w:szCs w:val="22"/>
        </w:rPr>
        <w:t>a</w:t>
      </w:r>
      <w:r w:rsidRPr="00A01AF8">
        <w:rPr>
          <w:spacing w:val="-2"/>
          <w:sz w:val="22"/>
          <w:szCs w:val="22"/>
        </w:rPr>
        <w:t>n</w:t>
      </w:r>
      <w:r w:rsidRPr="00A01AF8">
        <w:rPr>
          <w:spacing w:val="-4"/>
          <w:sz w:val="22"/>
          <w:szCs w:val="22"/>
        </w:rPr>
        <w:t>i</w:t>
      </w:r>
      <w:r w:rsidRPr="00A01AF8">
        <w:rPr>
          <w:sz w:val="22"/>
          <w:szCs w:val="22"/>
        </w:rPr>
        <w:t>u zamówienia oraz poniósł́ lub możė ponieść́ szkodę w wyniku naruszenia przez Zamawiającegǫ przepisów ustawy PZP.</w:t>
      </w:r>
    </w:p>
    <w:p w14:paraId="3A9BB21E" w14:textId="77777777" w:rsidR="00A05DE8" w:rsidRPr="00A01AF8" w:rsidRDefault="00A05DE8" w:rsidP="00FD6504">
      <w:pPr>
        <w:pStyle w:val="Akapitzlist"/>
        <w:numPr>
          <w:ilvl w:val="0"/>
          <w:numId w:val="18"/>
        </w:numPr>
        <w:ind w:left="426" w:hanging="426"/>
        <w:rPr>
          <w:sz w:val="22"/>
          <w:szCs w:val="22"/>
        </w:rPr>
      </w:pPr>
      <w:r w:rsidRPr="00A01AF8">
        <w:rPr>
          <w:sz w:val="22"/>
          <w:szCs w:val="22"/>
        </w:rPr>
        <w:t>Odwołanie przysługuje na:</w:t>
      </w:r>
    </w:p>
    <w:p w14:paraId="020D0883" w14:textId="7E1FF887" w:rsidR="00A05DE8" w:rsidRPr="00A01AF8" w:rsidRDefault="00A05DE8" w:rsidP="00FD6504">
      <w:pPr>
        <w:pStyle w:val="Akapitzlist"/>
        <w:numPr>
          <w:ilvl w:val="0"/>
          <w:numId w:val="19"/>
        </w:numPr>
        <w:tabs>
          <w:tab w:val="clear" w:pos="2880"/>
        </w:tabs>
        <w:ind w:left="851" w:hanging="425"/>
        <w:rPr>
          <w:spacing w:val="-1"/>
          <w:sz w:val="22"/>
          <w:szCs w:val="22"/>
        </w:rPr>
      </w:pPr>
      <w:r w:rsidRPr="00A01AF8">
        <w:rPr>
          <w:sz w:val="22"/>
          <w:szCs w:val="22"/>
        </w:rPr>
        <w:t>niezgodna z przepisami ustawy czynność Zamawiającego, podjętą w postepowanių o udzielenie zamówienia, w tym na projektowane postanowienie</w:t>
      </w:r>
      <w:r w:rsidRPr="00A01AF8">
        <w:rPr>
          <w:spacing w:val="-26"/>
          <w:sz w:val="22"/>
          <w:szCs w:val="22"/>
        </w:rPr>
        <w:t xml:space="preserve"> </w:t>
      </w:r>
      <w:r w:rsidR="00B11CE8">
        <w:rPr>
          <w:sz w:val="22"/>
          <w:szCs w:val="22"/>
        </w:rPr>
        <w:t>Umow</w:t>
      </w:r>
      <w:r w:rsidRPr="00A01AF8">
        <w:rPr>
          <w:sz w:val="22"/>
          <w:szCs w:val="22"/>
        </w:rPr>
        <w:t>y;</w:t>
      </w:r>
    </w:p>
    <w:p w14:paraId="490C3460" w14:textId="677B110F" w:rsidR="00A05DE8" w:rsidRPr="00A01AF8" w:rsidRDefault="00A05DE8" w:rsidP="00FD6504">
      <w:pPr>
        <w:pStyle w:val="Akapitzlist"/>
        <w:numPr>
          <w:ilvl w:val="0"/>
          <w:numId w:val="19"/>
        </w:numPr>
        <w:tabs>
          <w:tab w:val="clear" w:pos="2880"/>
        </w:tabs>
        <w:ind w:left="851" w:hanging="425"/>
        <w:rPr>
          <w:sz w:val="22"/>
          <w:szCs w:val="22"/>
        </w:rPr>
      </w:pPr>
      <w:r w:rsidRPr="00A01AF8">
        <w:rPr>
          <w:sz w:val="22"/>
          <w:szCs w:val="22"/>
        </w:rPr>
        <w:t>zaniechanie czynnoścí w postepowanių o udzielenie zamówienia</w:t>
      </w:r>
      <w:r w:rsidR="00257087" w:rsidRPr="00A01AF8">
        <w:rPr>
          <w:sz w:val="22"/>
          <w:szCs w:val="22"/>
        </w:rPr>
        <w:t>,</w:t>
      </w:r>
      <w:r w:rsidRPr="00A01AF8">
        <w:rPr>
          <w:sz w:val="22"/>
          <w:szCs w:val="22"/>
        </w:rPr>
        <w:t xml:space="preserve"> do której́ Zamawiający̨ był obowiązany̨ na podstawie ustawy PZP.</w:t>
      </w:r>
    </w:p>
    <w:p w14:paraId="744215D9" w14:textId="77777777" w:rsidR="00A05DE8" w:rsidRPr="00A01AF8" w:rsidRDefault="00A05DE8" w:rsidP="00FD6504">
      <w:pPr>
        <w:pStyle w:val="Akapitzlist"/>
        <w:numPr>
          <w:ilvl w:val="0"/>
          <w:numId w:val="18"/>
        </w:numPr>
        <w:ind w:left="426" w:hanging="426"/>
        <w:rPr>
          <w:sz w:val="22"/>
          <w:szCs w:val="22"/>
        </w:rPr>
      </w:pPr>
      <w:r w:rsidRPr="00A01AF8">
        <w:rPr>
          <w:sz w:val="22"/>
          <w:szCs w:val="22"/>
        </w:rPr>
        <w:t>Odwołanie wnosi się ̨ do Prezesa Krajowej Izby Odwoławczej w formie pisemnej albo w formie elektronicznej albo w postaci elektronicznej opatrzone podpisem zaufanym.</w:t>
      </w:r>
    </w:p>
    <w:p w14:paraId="264D27E9" w14:textId="2D186365" w:rsidR="00A05DE8" w:rsidRPr="00A01AF8" w:rsidRDefault="00A05DE8" w:rsidP="00FD6504">
      <w:pPr>
        <w:pStyle w:val="Akapitzlist"/>
        <w:numPr>
          <w:ilvl w:val="0"/>
          <w:numId w:val="18"/>
        </w:numPr>
        <w:ind w:left="426" w:hanging="426"/>
        <w:rPr>
          <w:sz w:val="22"/>
          <w:szCs w:val="22"/>
        </w:rPr>
      </w:pPr>
      <w:r w:rsidRPr="00A01AF8">
        <w:rPr>
          <w:sz w:val="22"/>
          <w:szCs w:val="22"/>
        </w:rPr>
        <w:t>Na orzeczenie Krajowej Izby Odwoławczej oraz postanowienie Prezesa Krajowej Izby Odwoławczej, o któryḿ mowa w art. 519 ust. 1 ustawy PZP, stronom oraz uczestnikom postepowania odwoławczego przysługuje skarga do sadu.</w:t>
      </w:r>
      <w:r w:rsidR="00257087" w:rsidRPr="00A01AF8">
        <w:rPr>
          <w:sz w:val="22"/>
          <w:szCs w:val="22"/>
        </w:rPr>
        <w:t xml:space="preserve"> </w:t>
      </w:r>
      <w:r w:rsidRPr="00A01AF8">
        <w:rPr>
          <w:sz w:val="22"/>
          <w:szCs w:val="22"/>
        </w:rPr>
        <w:t>Skargę̨ wnosi się</w:t>
      </w:r>
      <w:r w:rsidR="00257087" w:rsidRPr="00A01AF8">
        <w:rPr>
          <w:sz w:val="22"/>
          <w:szCs w:val="22"/>
        </w:rPr>
        <w:t xml:space="preserve"> </w:t>
      </w:r>
      <w:r w:rsidRPr="00A01AF8">
        <w:rPr>
          <w:sz w:val="22"/>
          <w:szCs w:val="22"/>
        </w:rPr>
        <w:t>do Sądu Okręgowego w Warszawie</w:t>
      </w:r>
      <w:r w:rsidR="0092088E" w:rsidRPr="00A01AF8">
        <w:rPr>
          <w:sz w:val="22"/>
          <w:szCs w:val="22"/>
        </w:rPr>
        <w:t xml:space="preserve"> – sądu zamówień publicznych,</w:t>
      </w:r>
      <w:r w:rsidRPr="00A01AF8">
        <w:rPr>
          <w:sz w:val="22"/>
          <w:szCs w:val="22"/>
        </w:rPr>
        <w:t xml:space="preserve"> za pośrednictwe</w:t>
      </w:r>
      <w:r w:rsidR="00257087" w:rsidRPr="00A01AF8">
        <w:rPr>
          <w:sz w:val="22"/>
          <w:szCs w:val="22"/>
        </w:rPr>
        <w:t>m</w:t>
      </w:r>
      <w:r w:rsidRPr="00A01AF8">
        <w:rPr>
          <w:sz w:val="22"/>
          <w:szCs w:val="22"/>
        </w:rPr>
        <w:t xml:space="preserve"> Prezesa Krajowej Izby Odwoławczej.</w:t>
      </w:r>
    </w:p>
    <w:p w14:paraId="7900D5B4" w14:textId="77777777" w:rsidR="0055045B" w:rsidRPr="00A01AF8" w:rsidRDefault="00A05DE8" w:rsidP="00FD6504">
      <w:pPr>
        <w:pStyle w:val="Akapitzlist"/>
        <w:numPr>
          <w:ilvl w:val="0"/>
          <w:numId w:val="18"/>
        </w:numPr>
        <w:ind w:left="426" w:hanging="426"/>
        <w:rPr>
          <w:sz w:val="22"/>
          <w:szCs w:val="22"/>
        </w:rPr>
      </w:pPr>
      <w:r w:rsidRPr="00A01AF8">
        <w:rPr>
          <w:sz w:val="22"/>
          <w:szCs w:val="22"/>
        </w:rPr>
        <w:t>Szczegółowe informacje dotyczące środków ochrony prawnej określone są w Dziale IX „Środki ochrony prawnej” ustawy PZP.</w:t>
      </w:r>
    </w:p>
    <w:p w14:paraId="30136635" w14:textId="77777777" w:rsidR="0055045B" w:rsidRPr="00A01AF8" w:rsidRDefault="0055045B" w:rsidP="00FD6504">
      <w:pPr>
        <w:widowControl/>
        <w:suppressAutoHyphens w:val="0"/>
        <w:ind w:left="720"/>
        <w:jc w:val="both"/>
        <w:rPr>
          <w:color w:val="000000"/>
          <w:sz w:val="22"/>
          <w:szCs w:val="22"/>
        </w:rPr>
      </w:pPr>
    </w:p>
    <w:p w14:paraId="7175F11C" w14:textId="77777777" w:rsidR="002D6893" w:rsidRPr="00A01AF8" w:rsidRDefault="002D6893" w:rsidP="00FD6504">
      <w:pPr>
        <w:widowControl/>
        <w:suppressAutoHyphens w:val="0"/>
        <w:jc w:val="both"/>
        <w:rPr>
          <w:b/>
          <w:bCs/>
          <w:sz w:val="22"/>
          <w:szCs w:val="22"/>
        </w:rPr>
      </w:pPr>
    </w:p>
    <w:p w14:paraId="7344D6FE" w14:textId="1D94D32C" w:rsidR="0055045B" w:rsidRPr="00A01AF8" w:rsidRDefault="008463F6" w:rsidP="00FD6504">
      <w:pPr>
        <w:widowControl/>
        <w:suppressAutoHyphens w:val="0"/>
        <w:jc w:val="both"/>
        <w:rPr>
          <w:b/>
          <w:bCs/>
          <w:sz w:val="22"/>
          <w:szCs w:val="22"/>
        </w:rPr>
      </w:pPr>
      <w:r w:rsidRPr="00A01AF8">
        <w:rPr>
          <w:b/>
          <w:bCs/>
          <w:sz w:val="22"/>
          <w:szCs w:val="22"/>
        </w:rPr>
        <w:t xml:space="preserve">Rozdział XX - </w:t>
      </w:r>
      <w:r w:rsidR="0055045B" w:rsidRPr="00A01AF8">
        <w:rPr>
          <w:b/>
          <w:bCs/>
          <w:sz w:val="22"/>
          <w:szCs w:val="22"/>
        </w:rPr>
        <w:t>Postanowienia ogólne.</w:t>
      </w:r>
    </w:p>
    <w:p w14:paraId="79D296EE" w14:textId="0AA151BA" w:rsidR="007A126A" w:rsidRPr="00A01AF8" w:rsidRDefault="0055045B" w:rsidP="00FD6504">
      <w:pPr>
        <w:pStyle w:val="Akapitzlist"/>
        <w:numPr>
          <w:ilvl w:val="0"/>
          <w:numId w:val="4"/>
        </w:numPr>
        <w:tabs>
          <w:tab w:val="clear" w:pos="720"/>
        </w:tabs>
        <w:ind w:left="426" w:hanging="437"/>
        <w:rPr>
          <w:sz w:val="22"/>
          <w:szCs w:val="22"/>
        </w:rPr>
      </w:pPr>
      <w:r w:rsidRPr="00A01AF8">
        <w:rPr>
          <w:sz w:val="22"/>
          <w:szCs w:val="22"/>
        </w:rPr>
        <w:t>Zamawiający</w:t>
      </w:r>
      <w:r w:rsidR="002B639F" w:rsidRPr="00A01AF8">
        <w:rPr>
          <w:sz w:val="22"/>
          <w:szCs w:val="22"/>
        </w:rPr>
        <w:t xml:space="preserve"> nie</w:t>
      </w:r>
      <w:r w:rsidR="00363CB5">
        <w:rPr>
          <w:sz w:val="22"/>
          <w:szCs w:val="22"/>
        </w:rPr>
        <w:t xml:space="preserve"> </w:t>
      </w:r>
      <w:r w:rsidRPr="00A01AF8">
        <w:rPr>
          <w:sz w:val="22"/>
          <w:szCs w:val="22"/>
        </w:rPr>
        <w:t>dopuszcza składani</w:t>
      </w:r>
      <w:r w:rsidR="0084392F" w:rsidRPr="00A01AF8">
        <w:rPr>
          <w:sz w:val="22"/>
          <w:szCs w:val="22"/>
        </w:rPr>
        <w:t>a</w:t>
      </w:r>
      <w:r w:rsidRPr="00A01AF8">
        <w:rPr>
          <w:sz w:val="22"/>
          <w:szCs w:val="22"/>
        </w:rPr>
        <w:t xml:space="preserve"> ofert częściowych</w:t>
      </w:r>
      <w:r w:rsidR="002B639F" w:rsidRPr="00A01AF8">
        <w:rPr>
          <w:sz w:val="22"/>
          <w:szCs w:val="22"/>
        </w:rPr>
        <w:t>, ze względu na specyfikę przedmiotu zamówienia</w:t>
      </w:r>
      <w:r w:rsidR="007A126A" w:rsidRPr="00A01AF8">
        <w:rPr>
          <w:sz w:val="22"/>
          <w:szCs w:val="22"/>
        </w:rPr>
        <w:t>;</w:t>
      </w:r>
      <w:r w:rsidR="00846F81" w:rsidRPr="00A01AF8">
        <w:rPr>
          <w:sz w:val="22"/>
          <w:szCs w:val="22"/>
        </w:rPr>
        <w:t xml:space="preserve"> </w:t>
      </w:r>
      <w:r w:rsidR="007A126A" w:rsidRPr="00A01AF8">
        <w:rPr>
          <w:sz w:val="22"/>
          <w:szCs w:val="22"/>
        </w:rPr>
        <w:t xml:space="preserve">przedmiot zamówienia stanowi jedną całość, z powodów logistycznych </w:t>
      </w:r>
      <w:r w:rsidR="00800409">
        <w:rPr>
          <w:sz w:val="22"/>
          <w:szCs w:val="22"/>
        </w:rPr>
        <w:br/>
      </w:r>
      <w:r w:rsidR="007A126A" w:rsidRPr="00A01AF8">
        <w:rPr>
          <w:sz w:val="22"/>
          <w:szCs w:val="22"/>
        </w:rPr>
        <w:t xml:space="preserve">i organizacyjnych podział na części nie byłby zasadny. </w:t>
      </w:r>
    </w:p>
    <w:p w14:paraId="0C5E23EF" w14:textId="69C9121A" w:rsidR="0055045B" w:rsidRPr="00A01AF8" w:rsidRDefault="0055045B" w:rsidP="00FD6504">
      <w:pPr>
        <w:widowControl/>
        <w:numPr>
          <w:ilvl w:val="0"/>
          <w:numId w:val="4"/>
        </w:numPr>
        <w:tabs>
          <w:tab w:val="clear" w:pos="720"/>
        </w:tabs>
        <w:suppressAutoHyphens w:val="0"/>
        <w:ind w:left="426" w:hanging="426"/>
        <w:jc w:val="both"/>
        <w:rPr>
          <w:sz w:val="22"/>
          <w:szCs w:val="22"/>
        </w:rPr>
      </w:pPr>
      <w:r w:rsidRPr="00A01AF8">
        <w:rPr>
          <w:sz w:val="22"/>
          <w:szCs w:val="22"/>
        </w:rPr>
        <w:t xml:space="preserve">Zamawiający nie przewiduje możliwości zawarcia </w:t>
      </w:r>
      <w:r w:rsidR="00B11CE8">
        <w:rPr>
          <w:sz w:val="22"/>
          <w:szCs w:val="22"/>
        </w:rPr>
        <w:t>Umow</w:t>
      </w:r>
      <w:r w:rsidRPr="00A01AF8">
        <w:rPr>
          <w:sz w:val="22"/>
          <w:szCs w:val="22"/>
        </w:rPr>
        <w:t>y ramowej.</w:t>
      </w:r>
    </w:p>
    <w:p w14:paraId="12953323" w14:textId="4894AE8C" w:rsidR="0055045B" w:rsidRPr="00A01AF8" w:rsidRDefault="0055045B" w:rsidP="00FD6504">
      <w:pPr>
        <w:widowControl/>
        <w:numPr>
          <w:ilvl w:val="0"/>
          <w:numId w:val="4"/>
        </w:numPr>
        <w:tabs>
          <w:tab w:val="clear" w:pos="720"/>
        </w:tabs>
        <w:suppressAutoHyphens w:val="0"/>
        <w:ind w:left="426" w:hanging="426"/>
        <w:jc w:val="both"/>
        <w:rPr>
          <w:sz w:val="22"/>
          <w:szCs w:val="22"/>
        </w:rPr>
      </w:pPr>
      <w:r w:rsidRPr="00A01AF8">
        <w:rPr>
          <w:sz w:val="22"/>
          <w:szCs w:val="22"/>
        </w:rPr>
        <w:t>Zamawiający</w:t>
      </w:r>
      <w:r w:rsidR="00AB4F65" w:rsidRPr="00A01AF8">
        <w:rPr>
          <w:sz w:val="22"/>
          <w:szCs w:val="22"/>
        </w:rPr>
        <w:t xml:space="preserve"> </w:t>
      </w:r>
      <w:r w:rsidRPr="00A01AF8">
        <w:rPr>
          <w:sz w:val="22"/>
          <w:szCs w:val="22"/>
        </w:rPr>
        <w:t>nie przewiduje możliwoś</w:t>
      </w:r>
      <w:r w:rsidR="00BB28E7" w:rsidRPr="00A01AF8">
        <w:rPr>
          <w:sz w:val="22"/>
          <w:szCs w:val="22"/>
        </w:rPr>
        <w:t>ci</w:t>
      </w:r>
      <w:r w:rsidRPr="00A01AF8">
        <w:rPr>
          <w:sz w:val="22"/>
          <w:szCs w:val="22"/>
        </w:rPr>
        <w:t xml:space="preserve"> </w:t>
      </w:r>
      <w:r w:rsidR="00DC2768" w:rsidRPr="00A01AF8">
        <w:rPr>
          <w:sz w:val="22"/>
          <w:szCs w:val="22"/>
        </w:rPr>
        <w:t xml:space="preserve">udzielenia </w:t>
      </w:r>
      <w:r w:rsidRPr="00A01AF8">
        <w:rPr>
          <w:sz w:val="22"/>
          <w:szCs w:val="22"/>
        </w:rPr>
        <w:t xml:space="preserve">zamówienia </w:t>
      </w:r>
      <w:r w:rsidR="003114BE" w:rsidRPr="00A01AF8">
        <w:rPr>
          <w:sz w:val="22"/>
          <w:szCs w:val="22"/>
        </w:rPr>
        <w:t xml:space="preserve">polegającego </w:t>
      </w:r>
      <w:r w:rsidRPr="00A01AF8">
        <w:rPr>
          <w:sz w:val="22"/>
          <w:szCs w:val="22"/>
        </w:rPr>
        <w:t xml:space="preserve">na </w:t>
      </w:r>
      <w:r w:rsidR="003114BE" w:rsidRPr="00A01AF8">
        <w:rPr>
          <w:sz w:val="22"/>
          <w:szCs w:val="22"/>
        </w:rPr>
        <w:t xml:space="preserve">powtórzeniu podobnych </w:t>
      </w:r>
      <w:r w:rsidR="00FA74CC" w:rsidRPr="00A01AF8">
        <w:rPr>
          <w:sz w:val="22"/>
          <w:szCs w:val="22"/>
        </w:rPr>
        <w:t>usług</w:t>
      </w:r>
      <w:r w:rsidR="008D5480" w:rsidRPr="00A01AF8">
        <w:rPr>
          <w:sz w:val="22"/>
          <w:szCs w:val="22"/>
        </w:rPr>
        <w:t xml:space="preserve"> na podstawie art. 214 ust. 1 pkt </w:t>
      </w:r>
      <w:r w:rsidR="00FA74CC" w:rsidRPr="00A01AF8">
        <w:rPr>
          <w:sz w:val="22"/>
          <w:szCs w:val="22"/>
        </w:rPr>
        <w:t>7</w:t>
      </w:r>
      <w:r w:rsidR="008D5480" w:rsidRPr="00A01AF8">
        <w:rPr>
          <w:sz w:val="22"/>
          <w:szCs w:val="22"/>
        </w:rPr>
        <w:t xml:space="preserve"> ustawy PZP</w:t>
      </w:r>
      <w:r w:rsidR="008F0629" w:rsidRPr="00A01AF8">
        <w:rPr>
          <w:sz w:val="22"/>
          <w:szCs w:val="22"/>
        </w:rPr>
        <w:t>.</w:t>
      </w:r>
    </w:p>
    <w:p w14:paraId="00D778BF" w14:textId="77777777" w:rsidR="0055045B" w:rsidRPr="00A01AF8" w:rsidRDefault="0055045B" w:rsidP="00FD6504">
      <w:pPr>
        <w:widowControl/>
        <w:numPr>
          <w:ilvl w:val="0"/>
          <w:numId w:val="4"/>
        </w:numPr>
        <w:tabs>
          <w:tab w:val="clear" w:pos="720"/>
        </w:tabs>
        <w:suppressAutoHyphens w:val="0"/>
        <w:ind w:left="426" w:hanging="426"/>
        <w:jc w:val="both"/>
        <w:rPr>
          <w:sz w:val="22"/>
          <w:szCs w:val="22"/>
        </w:rPr>
      </w:pPr>
      <w:r w:rsidRPr="00A01AF8">
        <w:rPr>
          <w:sz w:val="22"/>
          <w:szCs w:val="22"/>
        </w:rPr>
        <w:t>Zamawiający nie dopuszcza składania ofert wariantowych.</w:t>
      </w:r>
    </w:p>
    <w:p w14:paraId="653FDF3F" w14:textId="77777777" w:rsidR="0055045B" w:rsidRPr="00A01AF8" w:rsidRDefault="0055045B" w:rsidP="00FD6504">
      <w:pPr>
        <w:widowControl/>
        <w:numPr>
          <w:ilvl w:val="0"/>
          <w:numId w:val="4"/>
        </w:numPr>
        <w:tabs>
          <w:tab w:val="clear" w:pos="720"/>
        </w:tabs>
        <w:suppressAutoHyphens w:val="0"/>
        <w:ind w:left="426" w:hanging="426"/>
        <w:jc w:val="both"/>
        <w:rPr>
          <w:sz w:val="22"/>
          <w:szCs w:val="22"/>
        </w:rPr>
      </w:pPr>
      <w:r w:rsidRPr="00A01AF8">
        <w:rPr>
          <w:sz w:val="22"/>
          <w:szCs w:val="22"/>
        </w:rPr>
        <w:t xml:space="preserve">Rozliczenia pomiędzy Wykonawcą a Zamawiającym będą dokonywane w złotych polskich (PLN). </w:t>
      </w:r>
    </w:p>
    <w:p w14:paraId="5E646601" w14:textId="77777777" w:rsidR="0055045B" w:rsidRPr="00A01AF8" w:rsidRDefault="0055045B" w:rsidP="00FD6504">
      <w:pPr>
        <w:widowControl/>
        <w:numPr>
          <w:ilvl w:val="0"/>
          <w:numId w:val="4"/>
        </w:numPr>
        <w:tabs>
          <w:tab w:val="clear" w:pos="720"/>
        </w:tabs>
        <w:suppressAutoHyphens w:val="0"/>
        <w:ind w:left="426" w:hanging="426"/>
        <w:jc w:val="both"/>
        <w:rPr>
          <w:sz w:val="22"/>
          <w:szCs w:val="22"/>
        </w:rPr>
      </w:pPr>
      <w:r w:rsidRPr="00A01AF8">
        <w:rPr>
          <w:bCs/>
          <w:sz w:val="22"/>
          <w:szCs w:val="22"/>
        </w:rPr>
        <w:t>Zamawiający nie przewiduje aukcji elektronicznej.</w:t>
      </w:r>
    </w:p>
    <w:p w14:paraId="4CAA0BCE" w14:textId="77777777" w:rsidR="0055045B" w:rsidRPr="00A01AF8" w:rsidRDefault="0055045B" w:rsidP="00FD6504">
      <w:pPr>
        <w:widowControl/>
        <w:numPr>
          <w:ilvl w:val="0"/>
          <w:numId w:val="4"/>
        </w:numPr>
        <w:tabs>
          <w:tab w:val="clear" w:pos="720"/>
        </w:tabs>
        <w:suppressAutoHyphens w:val="0"/>
        <w:ind w:left="426" w:hanging="426"/>
        <w:jc w:val="both"/>
        <w:rPr>
          <w:sz w:val="22"/>
          <w:szCs w:val="22"/>
        </w:rPr>
      </w:pPr>
      <w:r w:rsidRPr="00A01AF8">
        <w:rPr>
          <w:bCs/>
          <w:sz w:val="22"/>
          <w:szCs w:val="22"/>
        </w:rPr>
        <w:t>Zamawiający nie przewiduje zwrotu kosztów udziału w postępowaniu.</w:t>
      </w:r>
    </w:p>
    <w:p w14:paraId="3293B6B4" w14:textId="77777777" w:rsidR="0055045B" w:rsidRPr="00A01AF8" w:rsidRDefault="0055045B" w:rsidP="00FD6504">
      <w:pPr>
        <w:widowControl/>
        <w:numPr>
          <w:ilvl w:val="0"/>
          <w:numId w:val="4"/>
        </w:numPr>
        <w:suppressAutoHyphens w:val="0"/>
        <w:ind w:left="426" w:hanging="426"/>
        <w:jc w:val="both"/>
        <w:rPr>
          <w:sz w:val="22"/>
          <w:szCs w:val="22"/>
        </w:rPr>
      </w:pPr>
      <w:r w:rsidRPr="00A01AF8">
        <w:rPr>
          <w:bCs/>
          <w:sz w:val="22"/>
          <w:szCs w:val="22"/>
        </w:rPr>
        <w:lastRenderedPageBreak/>
        <w:t xml:space="preserve">Zamawiający żąda wskazania w ofercie przez Wykonawcę tej części zamówienia, odpowiednio do treści postanowień </w:t>
      </w:r>
      <w:r w:rsidR="001232D5" w:rsidRPr="00A01AF8">
        <w:rPr>
          <w:bCs/>
          <w:sz w:val="22"/>
          <w:szCs w:val="22"/>
        </w:rPr>
        <w:t>SWZ</w:t>
      </w:r>
      <w:r w:rsidRPr="00A01AF8">
        <w:rPr>
          <w:bCs/>
          <w:sz w:val="22"/>
          <w:szCs w:val="22"/>
        </w:rPr>
        <w:t xml:space="preserve">, której wykonanie zamierza powierzyć podwykonawcom, a także wskazania nazw (firm) podwykonawców na zasoby, których się powołuje w celu spełnienia warunków udziału w postępowaniu, według wzoru stanowiącego załącznik nr </w:t>
      </w:r>
      <w:r w:rsidR="005D6D0D" w:rsidRPr="00A01AF8">
        <w:rPr>
          <w:bCs/>
          <w:sz w:val="22"/>
          <w:szCs w:val="22"/>
        </w:rPr>
        <w:t xml:space="preserve">3 </w:t>
      </w:r>
      <w:r w:rsidRPr="00A01AF8">
        <w:rPr>
          <w:bCs/>
          <w:sz w:val="22"/>
          <w:szCs w:val="22"/>
        </w:rPr>
        <w:t>do formularza oferty.</w:t>
      </w:r>
    </w:p>
    <w:p w14:paraId="67D4DB33" w14:textId="77777777" w:rsidR="00A90F09" w:rsidRPr="00A01AF8" w:rsidRDefault="00A90F09" w:rsidP="00FD6504">
      <w:pPr>
        <w:widowControl/>
        <w:suppressAutoHyphens w:val="0"/>
        <w:jc w:val="both"/>
        <w:rPr>
          <w:sz w:val="22"/>
          <w:szCs w:val="22"/>
        </w:rPr>
      </w:pPr>
    </w:p>
    <w:p w14:paraId="6BEA1C20" w14:textId="10B19478" w:rsidR="00A90F09" w:rsidRPr="00A01AF8" w:rsidRDefault="008463F6" w:rsidP="00FD6504">
      <w:pPr>
        <w:widowControl/>
        <w:suppressAutoHyphens w:val="0"/>
        <w:jc w:val="both"/>
        <w:rPr>
          <w:b/>
          <w:bCs/>
          <w:sz w:val="22"/>
          <w:szCs w:val="22"/>
        </w:rPr>
      </w:pPr>
      <w:r w:rsidRPr="00A01AF8">
        <w:rPr>
          <w:b/>
          <w:bCs/>
          <w:sz w:val="22"/>
          <w:szCs w:val="22"/>
        </w:rPr>
        <w:t>Rozdział XX</w:t>
      </w:r>
      <w:r w:rsidR="00A9714D" w:rsidRPr="00A01AF8">
        <w:rPr>
          <w:b/>
          <w:bCs/>
          <w:sz w:val="22"/>
          <w:szCs w:val="22"/>
        </w:rPr>
        <w:t>I</w:t>
      </w:r>
      <w:r w:rsidRPr="00A01AF8">
        <w:rPr>
          <w:b/>
          <w:bCs/>
          <w:sz w:val="22"/>
          <w:szCs w:val="22"/>
        </w:rPr>
        <w:t xml:space="preserve"> - </w:t>
      </w:r>
      <w:r w:rsidR="00A90F09" w:rsidRPr="00A01AF8">
        <w:rPr>
          <w:b/>
          <w:bCs/>
          <w:sz w:val="22"/>
          <w:szCs w:val="22"/>
        </w:rPr>
        <w:t>Informacja o przetwarzaniu danych osobowych</w:t>
      </w:r>
      <w:r w:rsidR="00DC2768" w:rsidRPr="00A01AF8">
        <w:rPr>
          <w:b/>
          <w:bCs/>
          <w:sz w:val="22"/>
          <w:szCs w:val="22"/>
        </w:rPr>
        <w:t>.</w:t>
      </w:r>
      <w:r w:rsidR="00A90F09" w:rsidRPr="00A01AF8">
        <w:rPr>
          <w:b/>
          <w:bCs/>
          <w:sz w:val="22"/>
          <w:szCs w:val="22"/>
        </w:rPr>
        <w:t xml:space="preserve"> </w:t>
      </w:r>
    </w:p>
    <w:p w14:paraId="53581324" w14:textId="77777777" w:rsidR="00DC2768" w:rsidRPr="00A01AF8" w:rsidRDefault="00DC2768" w:rsidP="00FD6504">
      <w:pPr>
        <w:jc w:val="both"/>
        <w:rPr>
          <w:bCs/>
          <w:sz w:val="22"/>
          <w:szCs w:val="22"/>
        </w:rPr>
      </w:pPr>
      <w:r w:rsidRPr="00A01AF8">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4E325C4" w14:textId="77777777" w:rsidR="00DC2768" w:rsidRPr="00A01AF8" w:rsidRDefault="00DC2768" w:rsidP="008644DC">
      <w:pPr>
        <w:widowControl/>
        <w:numPr>
          <w:ilvl w:val="3"/>
          <w:numId w:val="58"/>
        </w:numPr>
        <w:contextualSpacing/>
        <w:jc w:val="both"/>
        <w:rPr>
          <w:sz w:val="22"/>
          <w:szCs w:val="22"/>
        </w:rPr>
      </w:pPr>
      <w:r w:rsidRPr="00A01AF8">
        <w:rPr>
          <w:b/>
          <w:sz w:val="22"/>
          <w:szCs w:val="22"/>
        </w:rPr>
        <w:t>Administratorem</w:t>
      </w:r>
      <w:r w:rsidRPr="00A01AF8">
        <w:rPr>
          <w:sz w:val="22"/>
          <w:szCs w:val="22"/>
        </w:rPr>
        <w:t xml:space="preserve"> Pani/Pana danych osobowych jest Uniwersytet Jagielloński, ul. Gołębia 24, 31-007 Kraków, reprezentowany przez Rektora UJ.</w:t>
      </w:r>
    </w:p>
    <w:p w14:paraId="492CBA4D" w14:textId="77777777" w:rsidR="00DC2768" w:rsidRPr="00A01AF8" w:rsidRDefault="00DC2768" w:rsidP="008644DC">
      <w:pPr>
        <w:widowControl/>
        <w:numPr>
          <w:ilvl w:val="3"/>
          <w:numId w:val="58"/>
        </w:numPr>
        <w:contextualSpacing/>
        <w:jc w:val="both"/>
        <w:rPr>
          <w:sz w:val="22"/>
          <w:szCs w:val="22"/>
        </w:rPr>
      </w:pPr>
      <w:r w:rsidRPr="00A01AF8">
        <w:rPr>
          <w:b/>
          <w:sz w:val="22"/>
          <w:szCs w:val="22"/>
        </w:rPr>
        <w:t>Uniwersytet Jagielloński wyznaczył Inspektora Ochrony Danych</w:t>
      </w:r>
      <w:r w:rsidRPr="00A01AF8">
        <w:rPr>
          <w:sz w:val="22"/>
          <w:szCs w:val="22"/>
        </w:rPr>
        <w:t xml:space="preserve">, ul. Gołębia 24, 31-007 Kraków, pokój nr 5. Kontakt z Inspektorem możliwy jest przez e-mail: </w:t>
      </w:r>
      <w:hyperlink r:id="rId45">
        <w:r w:rsidRPr="00A01AF8">
          <w:rPr>
            <w:color w:val="0000FF"/>
            <w:sz w:val="22"/>
            <w:szCs w:val="22"/>
            <w:u w:val="single"/>
          </w:rPr>
          <w:t>iod@uj.edu.pl</w:t>
        </w:r>
      </w:hyperlink>
      <w:r w:rsidRPr="00A01AF8">
        <w:rPr>
          <w:sz w:val="22"/>
          <w:szCs w:val="22"/>
        </w:rPr>
        <w:t xml:space="preserve"> lub pod nr telefonu +4812 663 12 25.</w:t>
      </w:r>
    </w:p>
    <w:p w14:paraId="53F3FD9A" w14:textId="4B69B4D6" w:rsidR="00DC2768" w:rsidRPr="00A01AF8" w:rsidRDefault="00DC2768" w:rsidP="008644DC">
      <w:pPr>
        <w:widowControl/>
        <w:numPr>
          <w:ilvl w:val="3"/>
          <w:numId w:val="58"/>
        </w:numPr>
        <w:contextualSpacing/>
        <w:jc w:val="both"/>
        <w:rPr>
          <w:i/>
          <w:sz w:val="22"/>
          <w:szCs w:val="22"/>
        </w:rPr>
      </w:pPr>
      <w:r w:rsidRPr="00A01AF8">
        <w:rPr>
          <w:sz w:val="22"/>
          <w:szCs w:val="22"/>
        </w:rPr>
        <w:t>Pani/Pana dane osobowe przetwarzane będą na podstawie art. 6 ust. 1 lit. c) RODO w celu związanym z postępowaniem o udzielenie zamówienia publicznego, nr sprawy 80.272.</w:t>
      </w:r>
      <w:r w:rsidR="00800409">
        <w:rPr>
          <w:sz w:val="22"/>
          <w:szCs w:val="22"/>
        </w:rPr>
        <w:t>236</w:t>
      </w:r>
      <w:r w:rsidRPr="00A01AF8">
        <w:rPr>
          <w:sz w:val="22"/>
          <w:szCs w:val="22"/>
        </w:rPr>
        <w:t>.202</w:t>
      </w:r>
      <w:r w:rsidR="00800409">
        <w:rPr>
          <w:sz w:val="22"/>
          <w:szCs w:val="22"/>
        </w:rPr>
        <w:t>4</w:t>
      </w:r>
      <w:r w:rsidRPr="00A01AF8">
        <w:rPr>
          <w:sz w:val="22"/>
          <w:szCs w:val="22"/>
        </w:rPr>
        <w:t>.</w:t>
      </w:r>
    </w:p>
    <w:p w14:paraId="5254F0C9" w14:textId="77777777" w:rsidR="00DC2768" w:rsidRPr="00A01AF8" w:rsidRDefault="00DC2768" w:rsidP="008644DC">
      <w:pPr>
        <w:widowControl/>
        <w:numPr>
          <w:ilvl w:val="3"/>
          <w:numId w:val="58"/>
        </w:numPr>
        <w:contextualSpacing/>
        <w:jc w:val="both"/>
        <w:rPr>
          <w:sz w:val="22"/>
          <w:szCs w:val="22"/>
        </w:rPr>
      </w:pPr>
      <w:r w:rsidRPr="00A01AF8">
        <w:rPr>
          <w:sz w:val="22"/>
          <w:szCs w:val="22"/>
        </w:rPr>
        <w:t xml:space="preserve">Podanie przez Panią/Pana danych osobowych jest wymogiem ustawowym określonym w przepisach ustawy PZP związanym z udziałem w postępowaniu o udzielenie zamówienia publicznego. </w:t>
      </w:r>
    </w:p>
    <w:p w14:paraId="1FA621D1" w14:textId="77777777" w:rsidR="00DC2768" w:rsidRPr="00A01AF8" w:rsidRDefault="00DC2768" w:rsidP="008644DC">
      <w:pPr>
        <w:widowControl/>
        <w:numPr>
          <w:ilvl w:val="3"/>
          <w:numId w:val="58"/>
        </w:numPr>
        <w:contextualSpacing/>
        <w:jc w:val="both"/>
        <w:rPr>
          <w:sz w:val="22"/>
          <w:szCs w:val="22"/>
        </w:rPr>
      </w:pPr>
      <w:r w:rsidRPr="00A01AF8">
        <w:rPr>
          <w:sz w:val="22"/>
          <w:szCs w:val="22"/>
        </w:rPr>
        <w:t>Konsekwencje niepodania danych osobowych wynikają z ustawy PZP.</w:t>
      </w:r>
    </w:p>
    <w:p w14:paraId="436C1DC0" w14:textId="77777777" w:rsidR="00DC2768" w:rsidRPr="00A01AF8" w:rsidRDefault="00DC2768" w:rsidP="008644DC">
      <w:pPr>
        <w:widowControl/>
        <w:numPr>
          <w:ilvl w:val="3"/>
          <w:numId w:val="58"/>
        </w:numPr>
        <w:contextualSpacing/>
        <w:jc w:val="both"/>
        <w:rPr>
          <w:sz w:val="22"/>
          <w:szCs w:val="22"/>
        </w:rPr>
      </w:pPr>
      <w:r w:rsidRPr="00A01AF8">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25BE2BE3" w14:textId="77777777" w:rsidR="00DC2768" w:rsidRPr="00A01AF8" w:rsidRDefault="00DC2768" w:rsidP="008644DC">
      <w:pPr>
        <w:widowControl/>
        <w:numPr>
          <w:ilvl w:val="3"/>
          <w:numId w:val="58"/>
        </w:numPr>
        <w:contextualSpacing/>
        <w:jc w:val="both"/>
        <w:rPr>
          <w:sz w:val="22"/>
          <w:szCs w:val="22"/>
        </w:rPr>
      </w:pPr>
      <w:r w:rsidRPr="00A01AF8">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0BA674D7" w14:textId="77777777" w:rsidR="00DC2768" w:rsidRPr="00A01AF8" w:rsidRDefault="00DC2768" w:rsidP="008644DC">
      <w:pPr>
        <w:widowControl/>
        <w:numPr>
          <w:ilvl w:val="3"/>
          <w:numId w:val="58"/>
        </w:numPr>
        <w:contextualSpacing/>
        <w:jc w:val="both"/>
        <w:rPr>
          <w:sz w:val="22"/>
          <w:szCs w:val="22"/>
        </w:rPr>
      </w:pPr>
      <w:r w:rsidRPr="00A01AF8">
        <w:rPr>
          <w:sz w:val="22"/>
          <w:szCs w:val="22"/>
        </w:rPr>
        <w:t xml:space="preserve">Posiada Pani/Pan prawo do: </w:t>
      </w:r>
    </w:p>
    <w:p w14:paraId="0BDD19A0" w14:textId="77777777" w:rsidR="00DC2768" w:rsidRPr="00A01AF8" w:rsidRDefault="00DC2768" w:rsidP="008644DC">
      <w:pPr>
        <w:widowControl/>
        <w:numPr>
          <w:ilvl w:val="0"/>
          <w:numId w:val="59"/>
        </w:numPr>
        <w:ind w:left="1418" w:hanging="709"/>
        <w:contextualSpacing/>
        <w:jc w:val="both"/>
        <w:rPr>
          <w:sz w:val="22"/>
          <w:szCs w:val="22"/>
        </w:rPr>
      </w:pPr>
      <w:r w:rsidRPr="00A01AF8">
        <w:rPr>
          <w:sz w:val="22"/>
          <w:szCs w:val="22"/>
        </w:rPr>
        <w:t>na podstawie art. 15 RODO prawo dostępu do danych osobowych Pani/Pana dotyczących;</w:t>
      </w:r>
    </w:p>
    <w:p w14:paraId="3C2CC779" w14:textId="77777777" w:rsidR="00DC2768" w:rsidRPr="00A01AF8" w:rsidRDefault="00DC2768" w:rsidP="008644DC">
      <w:pPr>
        <w:widowControl/>
        <w:numPr>
          <w:ilvl w:val="0"/>
          <w:numId w:val="59"/>
        </w:numPr>
        <w:ind w:left="1418" w:hanging="709"/>
        <w:contextualSpacing/>
        <w:jc w:val="both"/>
        <w:rPr>
          <w:sz w:val="22"/>
          <w:szCs w:val="22"/>
        </w:rPr>
      </w:pPr>
      <w:r w:rsidRPr="00A01AF8">
        <w:rPr>
          <w:sz w:val="22"/>
          <w:szCs w:val="22"/>
        </w:rPr>
        <w:t>na podstawie art. 16 RODO prawo do sprostowania Pani/Pana danych osobowych;</w:t>
      </w:r>
    </w:p>
    <w:p w14:paraId="1CED3737" w14:textId="77777777" w:rsidR="00DC2768" w:rsidRPr="00A01AF8" w:rsidRDefault="00DC2768" w:rsidP="008644DC">
      <w:pPr>
        <w:widowControl/>
        <w:numPr>
          <w:ilvl w:val="0"/>
          <w:numId w:val="59"/>
        </w:numPr>
        <w:ind w:left="1418" w:hanging="709"/>
        <w:contextualSpacing/>
        <w:jc w:val="both"/>
        <w:rPr>
          <w:sz w:val="22"/>
          <w:szCs w:val="22"/>
        </w:rPr>
      </w:pPr>
      <w:r w:rsidRPr="00A01AF8">
        <w:rPr>
          <w:sz w:val="22"/>
          <w:szCs w:val="22"/>
        </w:rPr>
        <w:t>na podstawie art. 18 RODO prawo żądania od administratora ograniczenia przetwarzania danych osobowych,</w:t>
      </w:r>
    </w:p>
    <w:p w14:paraId="536BECAE" w14:textId="77777777" w:rsidR="00DC2768" w:rsidRPr="00A01AF8" w:rsidRDefault="00DC2768" w:rsidP="008644DC">
      <w:pPr>
        <w:widowControl/>
        <w:numPr>
          <w:ilvl w:val="0"/>
          <w:numId w:val="59"/>
        </w:numPr>
        <w:ind w:left="1418" w:hanging="709"/>
        <w:contextualSpacing/>
        <w:jc w:val="both"/>
        <w:rPr>
          <w:sz w:val="22"/>
          <w:szCs w:val="22"/>
        </w:rPr>
      </w:pPr>
      <w:r w:rsidRPr="00A01AF8">
        <w:rPr>
          <w:sz w:val="22"/>
          <w:szCs w:val="22"/>
        </w:rPr>
        <w:t>prawo do wniesienia skargi do Prezesa Urzędu Ochrony Danych Osobowych, gdy uzna Pani/Pan, że przetwarzanie danych osobowych Pani/Pana dotyczących narusza przepisy RODO.</w:t>
      </w:r>
    </w:p>
    <w:p w14:paraId="6E63B5C9" w14:textId="77777777" w:rsidR="00DC2768" w:rsidRPr="00A01AF8" w:rsidRDefault="00DC2768" w:rsidP="008644DC">
      <w:pPr>
        <w:widowControl/>
        <w:numPr>
          <w:ilvl w:val="3"/>
          <w:numId w:val="58"/>
        </w:numPr>
        <w:contextualSpacing/>
        <w:jc w:val="both"/>
        <w:rPr>
          <w:sz w:val="22"/>
          <w:szCs w:val="22"/>
        </w:rPr>
      </w:pPr>
      <w:r w:rsidRPr="00A01AF8">
        <w:rPr>
          <w:sz w:val="22"/>
          <w:szCs w:val="22"/>
        </w:rPr>
        <w:t>Nie przysługuje Pani/Panu prawo do:</w:t>
      </w:r>
    </w:p>
    <w:p w14:paraId="0241D36A" w14:textId="77777777" w:rsidR="00DC2768" w:rsidRPr="00A01AF8" w:rsidRDefault="00DC2768" w:rsidP="008644DC">
      <w:pPr>
        <w:widowControl/>
        <w:numPr>
          <w:ilvl w:val="0"/>
          <w:numId w:val="60"/>
        </w:numPr>
        <w:ind w:left="1418" w:hanging="709"/>
        <w:contextualSpacing/>
        <w:jc w:val="both"/>
        <w:rPr>
          <w:sz w:val="22"/>
          <w:szCs w:val="22"/>
        </w:rPr>
      </w:pPr>
      <w:r w:rsidRPr="00A01AF8">
        <w:rPr>
          <w:sz w:val="22"/>
          <w:szCs w:val="22"/>
        </w:rPr>
        <w:t>prawo do usunięcia danych osobowych w zw. z art. 17 ust. 3 lit. b), d) lub e) RODO,</w:t>
      </w:r>
    </w:p>
    <w:p w14:paraId="3258327F" w14:textId="77777777" w:rsidR="00DC2768" w:rsidRPr="00A01AF8" w:rsidRDefault="00DC2768" w:rsidP="008644DC">
      <w:pPr>
        <w:widowControl/>
        <w:numPr>
          <w:ilvl w:val="0"/>
          <w:numId w:val="60"/>
        </w:numPr>
        <w:ind w:left="1418" w:hanging="709"/>
        <w:contextualSpacing/>
        <w:jc w:val="both"/>
        <w:rPr>
          <w:sz w:val="22"/>
          <w:szCs w:val="22"/>
        </w:rPr>
      </w:pPr>
      <w:r w:rsidRPr="00A01AF8">
        <w:rPr>
          <w:sz w:val="22"/>
          <w:szCs w:val="22"/>
        </w:rPr>
        <w:t>prawo do przenoszenia danych osobowych, o którym mowa w art. 20 RODO,</w:t>
      </w:r>
    </w:p>
    <w:p w14:paraId="7C95F353" w14:textId="77777777" w:rsidR="00DC2768" w:rsidRPr="00A01AF8" w:rsidRDefault="00DC2768" w:rsidP="008644DC">
      <w:pPr>
        <w:widowControl/>
        <w:numPr>
          <w:ilvl w:val="0"/>
          <w:numId w:val="60"/>
        </w:numPr>
        <w:ind w:left="1418" w:hanging="709"/>
        <w:contextualSpacing/>
        <w:jc w:val="both"/>
        <w:rPr>
          <w:sz w:val="22"/>
          <w:szCs w:val="22"/>
        </w:rPr>
      </w:pPr>
      <w:r w:rsidRPr="00A01AF8">
        <w:rPr>
          <w:sz w:val="22"/>
          <w:szCs w:val="22"/>
        </w:rPr>
        <w:t>prawo sprzeciwu, wobec przetwarzania danych osobowych, gdyż podstawą prawną przetwarzania Pani/Pana danych osobowych jest art. 6 ust. 1 lit. c) w zw. z art. 21 RODO.</w:t>
      </w:r>
    </w:p>
    <w:p w14:paraId="1FA4A90C" w14:textId="77777777" w:rsidR="00DC2768" w:rsidRPr="00A01AF8" w:rsidRDefault="00DC2768" w:rsidP="008644DC">
      <w:pPr>
        <w:widowControl/>
        <w:numPr>
          <w:ilvl w:val="3"/>
          <w:numId w:val="58"/>
        </w:numPr>
        <w:contextualSpacing/>
        <w:jc w:val="both"/>
        <w:rPr>
          <w:sz w:val="22"/>
          <w:szCs w:val="22"/>
        </w:rPr>
      </w:pPr>
      <w:r w:rsidRPr="00A01AF8">
        <w:rPr>
          <w:b/>
          <w:sz w:val="22"/>
          <w:szCs w:val="22"/>
        </w:rPr>
        <w:t>Pana/Pani dane osobowe, o których mowa w art. 10 RODO</w:t>
      </w:r>
      <w:r w:rsidRPr="00A01AF8">
        <w:rPr>
          <w:sz w:val="22"/>
          <w:szCs w:val="22"/>
        </w:rPr>
        <w:t>, mogą zostać udostępnione, w celu umożliwienia korzystania ze środków ochrony prawnej, o których mowa w Dziale IX ustawy PZP, do upływu terminu na ich wniesienie.</w:t>
      </w:r>
    </w:p>
    <w:p w14:paraId="0AF5E86F" w14:textId="77777777" w:rsidR="00DC2768" w:rsidRPr="00A01AF8" w:rsidRDefault="00DC2768" w:rsidP="008644DC">
      <w:pPr>
        <w:widowControl/>
        <w:numPr>
          <w:ilvl w:val="3"/>
          <w:numId w:val="58"/>
        </w:numPr>
        <w:contextualSpacing/>
        <w:jc w:val="both"/>
        <w:rPr>
          <w:sz w:val="22"/>
          <w:szCs w:val="22"/>
        </w:rPr>
      </w:pPr>
      <w:r w:rsidRPr="00A01AF8">
        <w:rPr>
          <w:sz w:val="22"/>
          <w:szCs w:val="22"/>
        </w:rPr>
        <w:t xml:space="preserve">Zamawiający informuje, że </w:t>
      </w:r>
      <w:r w:rsidRPr="00A01AF8">
        <w:rPr>
          <w:b/>
          <w:sz w:val="22"/>
          <w:szCs w:val="22"/>
        </w:rPr>
        <w:t>w odniesieniu do Pani/Pana danych osobowych</w:t>
      </w:r>
      <w:r w:rsidRPr="00A01AF8">
        <w:rPr>
          <w:sz w:val="22"/>
          <w:szCs w:val="22"/>
        </w:rPr>
        <w:t xml:space="preserve"> decyzje nie będą podejmowane w sposób zautomatyzowany, stosownie do art. 22 RODO.</w:t>
      </w:r>
    </w:p>
    <w:p w14:paraId="16E2B136" w14:textId="77777777" w:rsidR="00DC2768" w:rsidRPr="00A01AF8" w:rsidRDefault="00DC2768" w:rsidP="008644DC">
      <w:pPr>
        <w:widowControl/>
        <w:numPr>
          <w:ilvl w:val="3"/>
          <w:numId w:val="58"/>
        </w:numPr>
        <w:contextualSpacing/>
        <w:jc w:val="both"/>
        <w:rPr>
          <w:sz w:val="22"/>
          <w:szCs w:val="22"/>
        </w:rPr>
      </w:pPr>
      <w:r w:rsidRPr="00A01AF8">
        <w:rPr>
          <w:sz w:val="22"/>
          <w:szCs w:val="22"/>
        </w:rPr>
        <w:lastRenderedPageBreak/>
        <w:t xml:space="preserve">W przypadku gdy wykonanie obowiązków, o których mowa w art. 15 ust. 1 - 3 RODO, celem realizacji Pani/Pana uprawnienia wskazanego pkt 8 lit. a) powyżej, wymagałoby niewspółmiernie dużego wysiłku, </w:t>
      </w:r>
      <w:r w:rsidRPr="00A01AF8">
        <w:rPr>
          <w:b/>
          <w:sz w:val="22"/>
          <w:szCs w:val="22"/>
        </w:rPr>
        <w:t>zamawiający może żądać od Pana/Pani</w:t>
      </w:r>
      <w:r w:rsidRPr="00A01AF8">
        <w:rPr>
          <w:sz w:val="22"/>
          <w:szCs w:val="22"/>
        </w:rPr>
        <w:t>, wskazania dodatkowych informacji mających na celu sprecyzowanie żądania, w szczególności podania nazwy lub daty wszczętego albo zakończonego postępowania o udzielenie zamówienia publicznego.</w:t>
      </w:r>
    </w:p>
    <w:p w14:paraId="11B511A7" w14:textId="61C85EDD" w:rsidR="00DC2768" w:rsidRPr="00A01AF8" w:rsidRDefault="00DC2768" w:rsidP="008644DC">
      <w:pPr>
        <w:widowControl/>
        <w:numPr>
          <w:ilvl w:val="3"/>
          <w:numId w:val="58"/>
        </w:numPr>
        <w:contextualSpacing/>
        <w:jc w:val="both"/>
        <w:rPr>
          <w:sz w:val="22"/>
          <w:szCs w:val="22"/>
        </w:rPr>
      </w:pPr>
      <w:r w:rsidRPr="00A01AF8">
        <w:rPr>
          <w:b/>
          <w:sz w:val="22"/>
          <w:szCs w:val="22"/>
        </w:rPr>
        <w:t>Skorzystanie przez Panią/Pana</w:t>
      </w:r>
      <w:r w:rsidRPr="00A01AF8">
        <w:rPr>
          <w:sz w:val="22"/>
          <w:szCs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B11CE8">
        <w:rPr>
          <w:sz w:val="22"/>
          <w:szCs w:val="22"/>
        </w:rPr>
        <w:t>Umow</w:t>
      </w:r>
      <w:r w:rsidRPr="00A01AF8">
        <w:rPr>
          <w:sz w:val="22"/>
          <w:szCs w:val="22"/>
        </w:rPr>
        <w:t>y w zakresie niezgodnym z ustawą PZP, ani nie może naruszać integralności protokołu postępowania o udzielenie zamówienia publicznego oraz jego załączników.</w:t>
      </w:r>
    </w:p>
    <w:p w14:paraId="6A72ED83" w14:textId="77777777" w:rsidR="00DC2768" w:rsidRPr="00A01AF8" w:rsidRDefault="00DC2768" w:rsidP="008644DC">
      <w:pPr>
        <w:widowControl/>
        <w:numPr>
          <w:ilvl w:val="3"/>
          <w:numId w:val="58"/>
        </w:numPr>
        <w:contextualSpacing/>
        <w:jc w:val="both"/>
        <w:rPr>
          <w:sz w:val="22"/>
          <w:szCs w:val="22"/>
          <w:u w:val="single"/>
        </w:rPr>
      </w:pPr>
      <w:r w:rsidRPr="00A01AF8">
        <w:rPr>
          <w:b/>
          <w:sz w:val="22"/>
          <w:szCs w:val="22"/>
        </w:rPr>
        <w:t>Skorzystanie przez Panią/Pana</w:t>
      </w:r>
      <w:r w:rsidRPr="00A01AF8">
        <w:rPr>
          <w:sz w:val="22"/>
          <w:szCs w:val="22"/>
        </w:rPr>
        <w:t>, z uprawnienia wskazanego pkt 8 lit. c) powyżej,</w:t>
      </w:r>
      <w:r w:rsidRPr="00A01AF8">
        <w:rPr>
          <w:b/>
          <w:sz w:val="22"/>
          <w:szCs w:val="22"/>
        </w:rPr>
        <w:t xml:space="preserve"> </w:t>
      </w:r>
      <w:r w:rsidRPr="00A01AF8">
        <w:rPr>
          <w:sz w:val="22"/>
          <w:szCs w:val="22"/>
        </w:rPr>
        <w:t>polegającym na</w:t>
      </w:r>
      <w:r w:rsidRPr="00A01AF8">
        <w:rPr>
          <w:b/>
          <w:sz w:val="22"/>
          <w:szCs w:val="22"/>
        </w:rPr>
        <w:t xml:space="preserve"> </w:t>
      </w:r>
      <w:r w:rsidRPr="00A01AF8">
        <w:rPr>
          <w:sz w:val="22"/>
          <w:szCs w:val="22"/>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01AF8">
        <w:rPr>
          <w:sz w:val="22"/>
          <w:szCs w:val="22"/>
          <w:u w:val="singl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2CDB62" w14:textId="77777777" w:rsidR="007C6D63" w:rsidRPr="00A01AF8" w:rsidRDefault="007C6D63" w:rsidP="00FD6504">
      <w:pPr>
        <w:widowControl/>
        <w:suppressAutoHyphens w:val="0"/>
        <w:jc w:val="both"/>
        <w:rPr>
          <w:b/>
          <w:bCs/>
          <w:sz w:val="22"/>
          <w:szCs w:val="22"/>
        </w:rPr>
      </w:pPr>
    </w:p>
    <w:p w14:paraId="03E28CB7" w14:textId="0EA89FD7" w:rsidR="003A08E9" w:rsidRPr="00A01AF8" w:rsidRDefault="00551F59" w:rsidP="00FD6504">
      <w:pPr>
        <w:widowControl/>
        <w:suppressAutoHyphens w:val="0"/>
        <w:jc w:val="both"/>
        <w:rPr>
          <w:b/>
          <w:bCs/>
          <w:sz w:val="22"/>
          <w:szCs w:val="22"/>
        </w:rPr>
      </w:pPr>
      <w:r w:rsidRPr="00A01AF8">
        <w:rPr>
          <w:b/>
          <w:bCs/>
          <w:sz w:val="22"/>
          <w:szCs w:val="22"/>
        </w:rPr>
        <w:t>Rozdział XXI</w:t>
      </w:r>
      <w:r w:rsidR="00A9714D" w:rsidRPr="00A01AF8">
        <w:rPr>
          <w:b/>
          <w:bCs/>
          <w:sz w:val="22"/>
          <w:szCs w:val="22"/>
        </w:rPr>
        <w:t>I</w:t>
      </w:r>
      <w:r w:rsidRPr="00A01AF8">
        <w:rPr>
          <w:b/>
          <w:bCs/>
          <w:sz w:val="22"/>
          <w:szCs w:val="22"/>
        </w:rPr>
        <w:t xml:space="preserve"> - </w:t>
      </w:r>
      <w:r w:rsidR="005D0FC0" w:rsidRPr="00A01AF8">
        <w:rPr>
          <w:b/>
          <w:bCs/>
          <w:sz w:val="22"/>
          <w:szCs w:val="22"/>
        </w:rPr>
        <w:t xml:space="preserve">Załączniki </w:t>
      </w:r>
      <w:r w:rsidR="003A08E9" w:rsidRPr="00A01AF8">
        <w:rPr>
          <w:b/>
          <w:bCs/>
          <w:sz w:val="22"/>
          <w:szCs w:val="22"/>
        </w:rPr>
        <w:t xml:space="preserve">do </w:t>
      </w:r>
      <w:r w:rsidR="001232D5" w:rsidRPr="00A01AF8">
        <w:rPr>
          <w:b/>
          <w:bCs/>
          <w:sz w:val="22"/>
          <w:szCs w:val="22"/>
        </w:rPr>
        <w:t>SWZ</w:t>
      </w:r>
    </w:p>
    <w:p w14:paraId="21E62A6F" w14:textId="5EEC21F2" w:rsidR="00124493" w:rsidRPr="00A01AF8" w:rsidRDefault="00124493" w:rsidP="00FD6504">
      <w:pPr>
        <w:widowControl/>
        <w:suppressAutoHyphens w:val="0"/>
        <w:jc w:val="both"/>
        <w:rPr>
          <w:sz w:val="22"/>
          <w:szCs w:val="22"/>
        </w:rPr>
      </w:pPr>
      <w:r w:rsidRPr="00A01AF8">
        <w:rPr>
          <w:sz w:val="22"/>
          <w:szCs w:val="22"/>
        </w:rPr>
        <w:t>Załącznik nr 1 –</w:t>
      </w:r>
      <w:r w:rsidR="00363CB5">
        <w:rPr>
          <w:sz w:val="22"/>
          <w:szCs w:val="22"/>
        </w:rPr>
        <w:t xml:space="preserve"> </w:t>
      </w:r>
      <w:r w:rsidRPr="00A01AF8">
        <w:rPr>
          <w:sz w:val="22"/>
          <w:szCs w:val="22"/>
        </w:rPr>
        <w:t>Formularz oferty</w:t>
      </w:r>
    </w:p>
    <w:p w14:paraId="15F6A032" w14:textId="24E6CC91" w:rsidR="00124493" w:rsidRPr="00A01AF8" w:rsidRDefault="00124493" w:rsidP="00FD6504">
      <w:pPr>
        <w:widowControl/>
        <w:suppressAutoHyphens w:val="0"/>
        <w:jc w:val="both"/>
        <w:rPr>
          <w:sz w:val="22"/>
          <w:szCs w:val="22"/>
        </w:rPr>
      </w:pPr>
      <w:r w:rsidRPr="00A01AF8">
        <w:rPr>
          <w:sz w:val="22"/>
          <w:szCs w:val="22"/>
        </w:rPr>
        <w:t>Załącznik nr 2 –</w:t>
      </w:r>
      <w:r w:rsidR="00363CB5">
        <w:rPr>
          <w:sz w:val="22"/>
          <w:szCs w:val="22"/>
        </w:rPr>
        <w:t xml:space="preserve"> </w:t>
      </w:r>
      <w:r w:rsidRPr="00A01AF8">
        <w:rPr>
          <w:sz w:val="22"/>
          <w:szCs w:val="22"/>
        </w:rPr>
        <w:t xml:space="preserve">Wzór </w:t>
      </w:r>
      <w:r w:rsidR="00B11CE8">
        <w:rPr>
          <w:sz w:val="22"/>
          <w:szCs w:val="22"/>
        </w:rPr>
        <w:t>Umow</w:t>
      </w:r>
      <w:r w:rsidRPr="00A01AF8">
        <w:rPr>
          <w:sz w:val="22"/>
          <w:szCs w:val="22"/>
        </w:rPr>
        <w:t>y</w:t>
      </w:r>
    </w:p>
    <w:p w14:paraId="5C37E73A" w14:textId="5A3BDFB9" w:rsidR="006E17FF" w:rsidRDefault="00C50BA3" w:rsidP="00FD6504">
      <w:pPr>
        <w:widowControl/>
        <w:suppressAutoHyphens w:val="0"/>
        <w:jc w:val="both"/>
        <w:rPr>
          <w:sz w:val="22"/>
          <w:szCs w:val="22"/>
        </w:rPr>
      </w:pPr>
      <w:r w:rsidRPr="00A01AF8">
        <w:rPr>
          <w:sz w:val="22"/>
          <w:szCs w:val="22"/>
        </w:rPr>
        <w:t xml:space="preserve">Załącznik </w:t>
      </w:r>
      <w:r w:rsidR="006E17FF">
        <w:rPr>
          <w:sz w:val="22"/>
          <w:szCs w:val="22"/>
        </w:rPr>
        <w:t xml:space="preserve">nr </w:t>
      </w:r>
      <w:r w:rsidR="004A5803" w:rsidRPr="00A01AF8">
        <w:rPr>
          <w:sz w:val="22"/>
          <w:szCs w:val="22"/>
        </w:rPr>
        <w:t>A</w:t>
      </w:r>
      <w:r w:rsidRPr="00A01AF8">
        <w:rPr>
          <w:sz w:val="22"/>
          <w:szCs w:val="22"/>
        </w:rPr>
        <w:t xml:space="preserve"> –</w:t>
      </w:r>
      <w:r w:rsidR="006E17FF">
        <w:rPr>
          <w:sz w:val="22"/>
          <w:szCs w:val="22"/>
        </w:rPr>
        <w:t xml:space="preserve"> </w:t>
      </w:r>
      <w:r w:rsidRPr="00A01AF8">
        <w:rPr>
          <w:sz w:val="22"/>
          <w:szCs w:val="22"/>
        </w:rPr>
        <w:t>W</w:t>
      </w:r>
      <w:r w:rsidR="00C67B84" w:rsidRPr="00C67B84">
        <w:rPr>
          <w:sz w:val="22"/>
          <w:szCs w:val="22"/>
        </w:rPr>
        <w:t>ykaz usług wycięcia drzew</w:t>
      </w:r>
    </w:p>
    <w:p w14:paraId="0BD4E6C4" w14:textId="265BDB14" w:rsidR="00C67B84" w:rsidRPr="00A01AF8" w:rsidRDefault="006E17FF" w:rsidP="00FD6504">
      <w:pPr>
        <w:widowControl/>
        <w:suppressAutoHyphens w:val="0"/>
        <w:jc w:val="both"/>
        <w:rPr>
          <w:sz w:val="22"/>
          <w:szCs w:val="22"/>
        </w:rPr>
      </w:pPr>
      <w:r w:rsidRPr="006E17FF">
        <w:rPr>
          <w:sz w:val="22"/>
          <w:szCs w:val="22"/>
        </w:rPr>
        <w:t xml:space="preserve">Załącznik nr B – </w:t>
      </w:r>
      <w:r>
        <w:rPr>
          <w:sz w:val="22"/>
          <w:szCs w:val="22"/>
        </w:rPr>
        <w:t>W</w:t>
      </w:r>
      <w:r w:rsidRPr="006E17FF">
        <w:rPr>
          <w:sz w:val="22"/>
          <w:szCs w:val="22"/>
        </w:rPr>
        <w:t xml:space="preserve">ykaz </w:t>
      </w:r>
      <w:proofErr w:type="spellStart"/>
      <w:r w:rsidRPr="006E17FF">
        <w:rPr>
          <w:sz w:val="22"/>
          <w:szCs w:val="22"/>
        </w:rPr>
        <w:t>nasadzeń</w:t>
      </w:r>
      <w:proofErr w:type="spellEnd"/>
      <w:r w:rsidRPr="006E17FF">
        <w:rPr>
          <w:sz w:val="22"/>
          <w:szCs w:val="22"/>
        </w:rPr>
        <w:t xml:space="preserve"> zastępczych</w:t>
      </w:r>
    </w:p>
    <w:p w14:paraId="4A76A758" w14:textId="77777777" w:rsidR="003A1C52" w:rsidRDefault="003A1C52" w:rsidP="00FD6504">
      <w:pPr>
        <w:widowControl/>
        <w:suppressAutoHyphens w:val="0"/>
        <w:jc w:val="right"/>
        <w:rPr>
          <w:b/>
          <w:bCs/>
          <w:sz w:val="22"/>
          <w:szCs w:val="22"/>
        </w:rPr>
      </w:pPr>
    </w:p>
    <w:p w14:paraId="7DB86BD9" w14:textId="77777777" w:rsidR="003A1C52" w:rsidRDefault="003A1C52" w:rsidP="00FD6504">
      <w:pPr>
        <w:widowControl/>
        <w:suppressAutoHyphens w:val="0"/>
        <w:jc w:val="right"/>
        <w:rPr>
          <w:b/>
          <w:bCs/>
          <w:sz w:val="22"/>
          <w:szCs w:val="22"/>
        </w:rPr>
      </w:pPr>
    </w:p>
    <w:p w14:paraId="6F1A93D6" w14:textId="77777777" w:rsidR="003A1C52" w:rsidRDefault="003A1C52" w:rsidP="00FD6504">
      <w:pPr>
        <w:widowControl/>
        <w:suppressAutoHyphens w:val="0"/>
        <w:jc w:val="right"/>
        <w:rPr>
          <w:b/>
          <w:bCs/>
          <w:sz w:val="22"/>
          <w:szCs w:val="22"/>
        </w:rPr>
      </w:pPr>
    </w:p>
    <w:p w14:paraId="32834D59" w14:textId="77777777" w:rsidR="003A1C52" w:rsidRDefault="003A1C52" w:rsidP="00FD6504">
      <w:pPr>
        <w:widowControl/>
        <w:suppressAutoHyphens w:val="0"/>
        <w:jc w:val="right"/>
        <w:rPr>
          <w:b/>
          <w:bCs/>
          <w:sz w:val="22"/>
          <w:szCs w:val="22"/>
        </w:rPr>
      </w:pPr>
    </w:p>
    <w:p w14:paraId="62D26CB7" w14:textId="77777777" w:rsidR="003A1C52" w:rsidRDefault="003A1C52" w:rsidP="00FD6504">
      <w:pPr>
        <w:widowControl/>
        <w:suppressAutoHyphens w:val="0"/>
        <w:jc w:val="right"/>
        <w:rPr>
          <w:b/>
          <w:bCs/>
          <w:sz w:val="22"/>
          <w:szCs w:val="22"/>
        </w:rPr>
      </w:pPr>
    </w:p>
    <w:p w14:paraId="7A3EFC5E" w14:textId="77777777" w:rsidR="003A1C52" w:rsidRDefault="003A1C52" w:rsidP="00FD6504">
      <w:pPr>
        <w:widowControl/>
        <w:suppressAutoHyphens w:val="0"/>
        <w:jc w:val="right"/>
        <w:rPr>
          <w:b/>
          <w:bCs/>
          <w:sz w:val="22"/>
          <w:szCs w:val="22"/>
        </w:rPr>
      </w:pPr>
    </w:p>
    <w:p w14:paraId="424094FA" w14:textId="77777777" w:rsidR="000A41B3" w:rsidRDefault="000A41B3" w:rsidP="00FD6504">
      <w:pPr>
        <w:widowControl/>
        <w:suppressAutoHyphens w:val="0"/>
        <w:jc w:val="right"/>
        <w:rPr>
          <w:b/>
          <w:bCs/>
          <w:sz w:val="22"/>
          <w:szCs w:val="22"/>
        </w:rPr>
      </w:pPr>
    </w:p>
    <w:p w14:paraId="13AF98C6" w14:textId="77777777" w:rsidR="000A41B3" w:rsidRDefault="000A41B3" w:rsidP="00FD6504">
      <w:pPr>
        <w:widowControl/>
        <w:suppressAutoHyphens w:val="0"/>
        <w:jc w:val="right"/>
        <w:rPr>
          <w:b/>
          <w:bCs/>
          <w:sz w:val="22"/>
          <w:szCs w:val="22"/>
        </w:rPr>
      </w:pPr>
    </w:p>
    <w:p w14:paraId="464C2473" w14:textId="77777777" w:rsidR="000A41B3" w:rsidRDefault="000A41B3" w:rsidP="00FD6504">
      <w:pPr>
        <w:widowControl/>
        <w:suppressAutoHyphens w:val="0"/>
        <w:jc w:val="right"/>
        <w:rPr>
          <w:b/>
          <w:bCs/>
          <w:sz w:val="22"/>
          <w:szCs w:val="22"/>
        </w:rPr>
      </w:pPr>
    </w:p>
    <w:p w14:paraId="30EE1FAD" w14:textId="77777777" w:rsidR="000A41B3" w:rsidRDefault="000A41B3" w:rsidP="00FD6504">
      <w:pPr>
        <w:widowControl/>
        <w:suppressAutoHyphens w:val="0"/>
        <w:jc w:val="right"/>
        <w:rPr>
          <w:b/>
          <w:bCs/>
          <w:sz w:val="22"/>
          <w:szCs w:val="22"/>
        </w:rPr>
      </w:pPr>
    </w:p>
    <w:p w14:paraId="0EA92295" w14:textId="77777777" w:rsidR="000A41B3" w:rsidRDefault="000A41B3" w:rsidP="00FD6504">
      <w:pPr>
        <w:widowControl/>
        <w:suppressAutoHyphens w:val="0"/>
        <w:jc w:val="right"/>
        <w:rPr>
          <w:b/>
          <w:bCs/>
          <w:sz w:val="22"/>
          <w:szCs w:val="22"/>
        </w:rPr>
      </w:pPr>
    </w:p>
    <w:p w14:paraId="6BBE6718" w14:textId="77777777" w:rsidR="000A41B3" w:rsidRDefault="000A41B3" w:rsidP="00FD6504">
      <w:pPr>
        <w:widowControl/>
        <w:suppressAutoHyphens w:val="0"/>
        <w:jc w:val="right"/>
        <w:rPr>
          <w:b/>
          <w:bCs/>
          <w:sz w:val="22"/>
          <w:szCs w:val="22"/>
        </w:rPr>
      </w:pPr>
    </w:p>
    <w:p w14:paraId="696B50D3" w14:textId="77777777" w:rsidR="000A41B3" w:rsidRDefault="000A41B3" w:rsidP="00FD6504">
      <w:pPr>
        <w:widowControl/>
        <w:suppressAutoHyphens w:val="0"/>
        <w:jc w:val="right"/>
        <w:rPr>
          <w:b/>
          <w:bCs/>
          <w:sz w:val="22"/>
          <w:szCs w:val="22"/>
        </w:rPr>
      </w:pPr>
    </w:p>
    <w:p w14:paraId="47CD1FE2" w14:textId="77777777" w:rsidR="000A41B3" w:rsidRDefault="000A41B3" w:rsidP="00FD6504">
      <w:pPr>
        <w:widowControl/>
        <w:suppressAutoHyphens w:val="0"/>
        <w:jc w:val="right"/>
        <w:rPr>
          <w:b/>
          <w:bCs/>
          <w:sz w:val="22"/>
          <w:szCs w:val="22"/>
        </w:rPr>
      </w:pPr>
    </w:p>
    <w:p w14:paraId="59D3D1C6" w14:textId="77777777" w:rsidR="000A41B3" w:rsidRDefault="000A41B3" w:rsidP="00FD6504">
      <w:pPr>
        <w:widowControl/>
        <w:suppressAutoHyphens w:val="0"/>
        <w:jc w:val="right"/>
        <w:rPr>
          <w:b/>
          <w:bCs/>
          <w:sz w:val="22"/>
          <w:szCs w:val="22"/>
        </w:rPr>
      </w:pPr>
    </w:p>
    <w:p w14:paraId="2535505B" w14:textId="77777777" w:rsidR="000A41B3" w:rsidRDefault="000A41B3" w:rsidP="00FD6504">
      <w:pPr>
        <w:widowControl/>
        <w:suppressAutoHyphens w:val="0"/>
        <w:jc w:val="right"/>
        <w:rPr>
          <w:b/>
          <w:bCs/>
          <w:sz w:val="22"/>
          <w:szCs w:val="22"/>
        </w:rPr>
      </w:pPr>
    </w:p>
    <w:p w14:paraId="2195CE18" w14:textId="77777777" w:rsidR="000A41B3" w:rsidRDefault="000A41B3" w:rsidP="00FD6504">
      <w:pPr>
        <w:widowControl/>
        <w:suppressAutoHyphens w:val="0"/>
        <w:jc w:val="right"/>
        <w:rPr>
          <w:b/>
          <w:bCs/>
          <w:sz w:val="22"/>
          <w:szCs w:val="22"/>
        </w:rPr>
      </w:pPr>
    </w:p>
    <w:p w14:paraId="0A5AAC06" w14:textId="77777777" w:rsidR="000A41B3" w:rsidRDefault="000A41B3" w:rsidP="00FD6504">
      <w:pPr>
        <w:widowControl/>
        <w:suppressAutoHyphens w:val="0"/>
        <w:jc w:val="right"/>
        <w:rPr>
          <w:b/>
          <w:bCs/>
          <w:sz w:val="22"/>
          <w:szCs w:val="22"/>
        </w:rPr>
      </w:pPr>
    </w:p>
    <w:p w14:paraId="57E8B77F" w14:textId="77777777" w:rsidR="000A41B3" w:rsidRDefault="000A41B3" w:rsidP="00FD6504">
      <w:pPr>
        <w:widowControl/>
        <w:suppressAutoHyphens w:val="0"/>
        <w:jc w:val="right"/>
        <w:rPr>
          <w:b/>
          <w:bCs/>
          <w:sz w:val="22"/>
          <w:szCs w:val="22"/>
        </w:rPr>
      </w:pPr>
    </w:p>
    <w:p w14:paraId="13554293" w14:textId="77777777" w:rsidR="000A41B3" w:rsidRDefault="000A41B3" w:rsidP="00FD6504">
      <w:pPr>
        <w:widowControl/>
        <w:suppressAutoHyphens w:val="0"/>
        <w:jc w:val="right"/>
        <w:rPr>
          <w:b/>
          <w:bCs/>
          <w:sz w:val="22"/>
          <w:szCs w:val="22"/>
        </w:rPr>
      </w:pPr>
    </w:p>
    <w:p w14:paraId="7F154ABF" w14:textId="77777777" w:rsidR="000A41B3" w:rsidRDefault="000A41B3" w:rsidP="00FD6504">
      <w:pPr>
        <w:widowControl/>
        <w:suppressAutoHyphens w:val="0"/>
        <w:jc w:val="right"/>
        <w:rPr>
          <w:b/>
          <w:bCs/>
          <w:sz w:val="22"/>
          <w:szCs w:val="22"/>
        </w:rPr>
      </w:pPr>
    </w:p>
    <w:p w14:paraId="5D5A8269" w14:textId="77777777" w:rsidR="000A41B3" w:rsidRDefault="000A41B3" w:rsidP="00FD6504">
      <w:pPr>
        <w:widowControl/>
        <w:suppressAutoHyphens w:val="0"/>
        <w:jc w:val="right"/>
        <w:rPr>
          <w:b/>
          <w:bCs/>
          <w:sz w:val="22"/>
          <w:szCs w:val="22"/>
        </w:rPr>
      </w:pPr>
    </w:p>
    <w:p w14:paraId="4FF8F9FE" w14:textId="77777777" w:rsidR="000A41B3" w:rsidRDefault="000A41B3" w:rsidP="00FD6504">
      <w:pPr>
        <w:widowControl/>
        <w:suppressAutoHyphens w:val="0"/>
        <w:jc w:val="right"/>
        <w:rPr>
          <w:b/>
          <w:bCs/>
          <w:sz w:val="22"/>
          <w:szCs w:val="22"/>
        </w:rPr>
      </w:pPr>
    </w:p>
    <w:p w14:paraId="6D99A1D3" w14:textId="77777777" w:rsidR="000A41B3" w:rsidRDefault="000A41B3" w:rsidP="00FD6504">
      <w:pPr>
        <w:widowControl/>
        <w:suppressAutoHyphens w:val="0"/>
        <w:jc w:val="right"/>
        <w:rPr>
          <w:b/>
          <w:bCs/>
          <w:sz w:val="22"/>
          <w:szCs w:val="22"/>
        </w:rPr>
      </w:pPr>
    </w:p>
    <w:p w14:paraId="2FA75116" w14:textId="77777777" w:rsidR="000A41B3" w:rsidRDefault="000A41B3" w:rsidP="00FD6504">
      <w:pPr>
        <w:widowControl/>
        <w:suppressAutoHyphens w:val="0"/>
        <w:jc w:val="right"/>
        <w:rPr>
          <w:b/>
          <w:bCs/>
          <w:sz w:val="22"/>
          <w:szCs w:val="22"/>
        </w:rPr>
      </w:pPr>
    </w:p>
    <w:p w14:paraId="342FB883" w14:textId="77777777" w:rsidR="000A41B3" w:rsidRDefault="000A41B3" w:rsidP="00FD6504">
      <w:pPr>
        <w:widowControl/>
        <w:suppressAutoHyphens w:val="0"/>
        <w:jc w:val="right"/>
        <w:rPr>
          <w:b/>
          <w:bCs/>
          <w:sz w:val="22"/>
          <w:szCs w:val="22"/>
        </w:rPr>
      </w:pPr>
    </w:p>
    <w:p w14:paraId="3D29A5EA" w14:textId="77777777" w:rsidR="000A41B3" w:rsidRDefault="000A41B3" w:rsidP="00D73A85">
      <w:pPr>
        <w:widowControl/>
        <w:suppressAutoHyphens w:val="0"/>
        <w:jc w:val="both"/>
        <w:rPr>
          <w:b/>
          <w:bCs/>
          <w:sz w:val="22"/>
          <w:szCs w:val="22"/>
        </w:rPr>
      </w:pPr>
    </w:p>
    <w:p w14:paraId="74A1AA5C" w14:textId="77777777" w:rsidR="000A41B3" w:rsidRDefault="000A41B3" w:rsidP="00FD6504">
      <w:pPr>
        <w:widowControl/>
        <w:suppressAutoHyphens w:val="0"/>
        <w:jc w:val="right"/>
        <w:rPr>
          <w:b/>
          <w:bCs/>
          <w:sz w:val="22"/>
          <w:szCs w:val="22"/>
        </w:rPr>
      </w:pPr>
    </w:p>
    <w:p w14:paraId="2EDEDC21" w14:textId="77777777" w:rsidR="000A41B3" w:rsidRDefault="000A41B3" w:rsidP="00FD6504">
      <w:pPr>
        <w:widowControl/>
        <w:suppressAutoHyphens w:val="0"/>
        <w:jc w:val="right"/>
        <w:rPr>
          <w:b/>
          <w:bCs/>
          <w:sz w:val="22"/>
          <w:szCs w:val="22"/>
        </w:rPr>
      </w:pPr>
    </w:p>
    <w:p w14:paraId="2D55ABA2" w14:textId="37F82C4E" w:rsidR="003A08E9" w:rsidRPr="00A01AF8" w:rsidRDefault="003A08E9" w:rsidP="00FD6504">
      <w:pPr>
        <w:widowControl/>
        <w:suppressAutoHyphens w:val="0"/>
        <w:jc w:val="right"/>
        <w:rPr>
          <w:sz w:val="22"/>
          <w:szCs w:val="22"/>
        </w:rPr>
      </w:pPr>
      <w:r w:rsidRPr="00A01AF8">
        <w:rPr>
          <w:b/>
          <w:bCs/>
          <w:sz w:val="22"/>
          <w:szCs w:val="22"/>
        </w:rPr>
        <w:t xml:space="preserve">Załącznik nr 1 do </w:t>
      </w:r>
      <w:r w:rsidR="001232D5" w:rsidRPr="00A01AF8">
        <w:rPr>
          <w:b/>
          <w:bCs/>
          <w:sz w:val="22"/>
          <w:szCs w:val="22"/>
        </w:rPr>
        <w:t>SWZ</w:t>
      </w:r>
    </w:p>
    <w:p w14:paraId="4AA6210B" w14:textId="54A0BFA3" w:rsidR="00F154E6" w:rsidRPr="00A01AF8" w:rsidRDefault="00F154E6" w:rsidP="00FD6504">
      <w:pPr>
        <w:rPr>
          <w:b/>
          <w:bCs/>
          <w:sz w:val="22"/>
          <w:szCs w:val="22"/>
        </w:rPr>
      </w:pPr>
      <w:r w:rsidRPr="00A01AF8">
        <w:rPr>
          <w:b/>
          <w:bCs/>
          <w:sz w:val="22"/>
          <w:szCs w:val="22"/>
          <w:u w:val="single"/>
        </w:rPr>
        <w:t>FORMULARZ OFERTY</w:t>
      </w:r>
    </w:p>
    <w:p w14:paraId="624E8FDD" w14:textId="77777777" w:rsidR="00F154E6" w:rsidRPr="00A01AF8" w:rsidRDefault="00F154E6" w:rsidP="00FD6504">
      <w:pPr>
        <w:ind w:left="540"/>
        <w:jc w:val="both"/>
        <w:rPr>
          <w:b/>
          <w:bCs/>
          <w:sz w:val="22"/>
          <w:szCs w:val="22"/>
        </w:rPr>
      </w:pPr>
      <w:r w:rsidRPr="00A01AF8">
        <w:rPr>
          <w:b/>
          <w:bCs/>
          <w:sz w:val="22"/>
          <w:szCs w:val="22"/>
        </w:rPr>
        <w:t>________________________________________________________________</w:t>
      </w:r>
    </w:p>
    <w:p w14:paraId="7AF20E90" w14:textId="24B9F91C" w:rsidR="00F154E6" w:rsidRPr="00A01AF8" w:rsidRDefault="00F154E6" w:rsidP="00FD6504">
      <w:pPr>
        <w:ind w:left="1080" w:hanging="540"/>
        <w:jc w:val="both"/>
        <w:outlineLvl w:val="0"/>
        <w:rPr>
          <w:b/>
          <w:bCs/>
          <w:sz w:val="22"/>
          <w:szCs w:val="22"/>
        </w:rPr>
      </w:pPr>
      <w:r w:rsidRPr="00A01AF8">
        <w:rPr>
          <w:i/>
          <w:iCs/>
          <w:sz w:val="22"/>
          <w:szCs w:val="22"/>
          <w:u w:val="single"/>
        </w:rPr>
        <w:t>ZAMAWIAJĄCY</w:t>
      </w:r>
      <w:r w:rsidRPr="00A01AF8">
        <w:rPr>
          <w:i/>
          <w:iCs/>
          <w:sz w:val="22"/>
          <w:szCs w:val="22"/>
        </w:rPr>
        <w:t xml:space="preserve"> –</w:t>
      </w:r>
      <w:r w:rsidR="00363CB5">
        <w:rPr>
          <w:i/>
          <w:iCs/>
          <w:sz w:val="22"/>
          <w:szCs w:val="22"/>
        </w:rPr>
        <w:t xml:space="preserve">   </w:t>
      </w:r>
      <w:r w:rsidR="00414C02" w:rsidRPr="00A01AF8">
        <w:rPr>
          <w:i/>
          <w:iCs/>
          <w:sz w:val="22"/>
          <w:szCs w:val="22"/>
        </w:rPr>
        <w:t xml:space="preserve"> </w:t>
      </w:r>
      <w:r w:rsidRPr="00A01AF8">
        <w:rPr>
          <w:b/>
          <w:bCs/>
          <w:sz w:val="22"/>
          <w:szCs w:val="22"/>
        </w:rPr>
        <w:t xml:space="preserve">Uniwersytet Jagielloński </w:t>
      </w:r>
    </w:p>
    <w:p w14:paraId="33259F20" w14:textId="77777777" w:rsidR="00F154E6" w:rsidRPr="00A01AF8" w:rsidRDefault="00F154E6" w:rsidP="00FD6504">
      <w:pPr>
        <w:ind w:left="2496" w:firstLine="336"/>
        <w:jc w:val="both"/>
        <w:rPr>
          <w:i/>
          <w:iCs/>
          <w:sz w:val="22"/>
          <w:szCs w:val="22"/>
          <w:u w:val="single"/>
        </w:rPr>
      </w:pPr>
      <w:r w:rsidRPr="00A01AF8">
        <w:rPr>
          <w:b/>
          <w:bCs/>
          <w:sz w:val="22"/>
          <w:szCs w:val="22"/>
        </w:rPr>
        <w:t>ul. Gołębia 24, 31 – 007 Kraków;</w:t>
      </w:r>
    </w:p>
    <w:p w14:paraId="45566F5C" w14:textId="6C952B2A" w:rsidR="00F154E6" w:rsidRPr="00A01AF8" w:rsidRDefault="00F154E6" w:rsidP="00FD6504">
      <w:pPr>
        <w:ind w:left="1080" w:hanging="540"/>
        <w:jc w:val="both"/>
        <w:rPr>
          <w:b/>
          <w:bCs/>
          <w:sz w:val="22"/>
          <w:szCs w:val="22"/>
        </w:rPr>
      </w:pPr>
      <w:r w:rsidRPr="00A01AF8">
        <w:rPr>
          <w:i/>
          <w:iCs/>
          <w:sz w:val="22"/>
          <w:szCs w:val="22"/>
          <w:u w:val="single"/>
        </w:rPr>
        <w:t>Jednostka prowadząca sprawę</w:t>
      </w:r>
      <w:r w:rsidRPr="00A01AF8">
        <w:rPr>
          <w:i/>
          <w:iCs/>
          <w:sz w:val="22"/>
          <w:szCs w:val="22"/>
        </w:rPr>
        <w:t xml:space="preserve"> –</w:t>
      </w:r>
      <w:r w:rsidR="00363CB5">
        <w:rPr>
          <w:b/>
          <w:iCs/>
          <w:sz w:val="22"/>
          <w:szCs w:val="22"/>
        </w:rPr>
        <w:t xml:space="preserve">  </w:t>
      </w:r>
      <w:r w:rsidR="00414C02" w:rsidRPr="00A01AF8">
        <w:rPr>
          <w:b/>
          <w:iCs/>
          <w:sz w:val="22"/>
          <w:szCs w:val="22"/>
        </w:rPr>
        <w:t xml:space="preserve"> </w:t>
      </w:r>
      <w:r w:rsidRPr="00A01AF8">
        <w:rPr>
          <w:b/>
          <w:iCs/>
          <w:sz w:val="22"/>
          <w:szCs w:val="22"/>
        </w:rPr>
        <w:t>Dział</w:t>
      </w:r>
      <w:r w:rsidRPr="00A01AF8">
        <w:rPr>
          <w:b/>
          <w:bCs/>
          <w:sz w:val="22"/>
          <w:szCs w:val="22"/>
        </w:rPr>
        <w:t xml:space="preserve"> Zamówień Publicznych UJ</w:t>
      </w:r>
    </w:p>
    <w:p w14:paraId="1FFAE302" w14:textId="31A5D15C" w:rsidR="00F154E6" w:rsidRPr="00A01AF8" w:rsidRDefault="00363CB5" w:rsidP="00FD6504">
      <w:pPr>
        <w:ind w:left="3780"/>
        <w:jc w:val="both"/>
        <w:outlineLvl w:val="0"/>
        <w:rPr>
          <w:b/>
          <w:bCs/>
          <w:sz w:val="22"/>
          <w:szCs w:val="22"/>
        </w:rPr>
      </w:pPr>
      <w:r>
        <w:rPr>
          <w:b/>
          <w:bCs/>
          <w:sz w:val="22"/>
          <w:szCs w:val="22"/>
        </w:rPr>
        <w:t xml:space="preserve"> </w:t>
      </w:r>
      <w:r w:rsidR="00414C02" w:rsidRPr="00A01AF8">
        <w:rPr>
          <w:b/>
          <w:bCs/>
          <w:sz w:val="22"/>
          <w:szCs w:val="22"/>
        </w:rPr>
        <w:t xml:space="preserve"> </w:t>
      </w:r>
      <w:r w:rsidR="00F154E6" w:rsidRPr="00A01AF8">
        <w:rPr>
          <w:b/>
          <w:bCs/>
          <w:sz w:val="22"/>
          <w:szCs w:val="22"/>
        </w:rPr>
        <w:t>ul. Straszewskiego 25/</w:t>
      </w:r>
      <w:r w:rsidR="00137F9C" w:rsidRPr="00A01AF8">
        <w:rPr>
          <w:b/>
          <w:bCs/>
          <w:sz w:val="22"/>
          <w:szCs w:val="22"/>
        </w:rPr>
        <w:t>3 i 4</w:t>
      </w:r>
      <w:r w:rsidR="00F154E6" w:rsidRPr="00A01AF8">
        <w:rPr>
          <w:b/>
          <w:bCs/>
          <w:sz w:val="22"/>
          <w:szCs w:val="22"/>
        </w:rPr>
        <w:t>, 31-113 Kraków</w:t>
      </w:r>
    </w:p>
    <w:p w14:paraId="76E37B3F" w14:textId="77777777" w:rsidR="00F154E6" w:rsidRPr="00A01AF8" w:rsidRDefault="00F154E6" w:rsidP="00FD6504">
      <w:pPr>
        <w:tabs>
          <w:tab w:val="left" w:pos="540"/>
        </w:tabs>
        <w:ind w:left="540"/>
        <w:jc w:val="both"/>
        <w:rPr>
          <w:b/>
          <w:bCs/>
          <w:sz w:val="22"/>
          <w:szCs w:val="22"/>
        </w:rPr>
      </w:pPr>
      <w:r w:rsidRPr="00A01AF8">
        <w:rPr>
          <w:b/>
          <w:bCs/>
          <w:sz w:val="22"/>
          <w:szCs w:val="22"/>
        </w:rPr>
        <w:t>________________________________________________________________</w:t>
      </w:r>
    </w:p>
    <w:p w14:paraId="0FFC1095" w14:textId="77777777" w:rsidR="00F154E6" w:rsidRPr="00A01AF8" w:rsidRDefault="00F154E6" w:rsidP="00FD6504">
      <w:pPr>
        <w:ind w:left="540"/>
        <w:jc w:val="both"/>
        <w:rPr>
          <w:sz w:val="22"/>
          <w:szCs w:val="22"/>
        </w:rPr>
      </w:pPr>
      <w:r w:rsidRPr="00A01AF8">
        <w:rPr>
          <w:sz w:val="22"/>
          <w:szCs w:val="22"/>
        </w:rPr>
        <w:t xml:space="preserve">Nazwa (Firma) Wykonawcy – </w:t>
      </w:r>
    </w:p>
    <w:p w14:paraId="5414DECC" w14:textId="5AD4DDF1" w:rsidR="00F154E6" w:rsidRPr="00A01AF8" w:rsidRDefault="00F154E6" w:rsidP="00FD6504">
      <w:pPr>
        <w:ind w:left="540"/>
        <w:jc w:val="both"/>
        <w:rPr>
          <w:sz w:val="22"/>
          <w:szCs w:val="22"/>
        </w:rPr>
      </w:pPr>
      <w:r w:rsidRPr="00A01AF8">
        <w:rPr>
          <w:sz w:val="22"/>
          <w:szCs w:val="22"/>
        </w:rPr>
        <w:t>………………………………………………………………………</w:t>
      </w:r>
      <w:r w:rsidR="00414C02" w:rsidRPr="00A01AF8">
        <w:rPr>
          <w:sz w:val="22"/>
          <w:szCs w:val="22"/>
        </w:rPr>
        <w:t>……</w:t>
      </w:r>
      <w:r w:rsidRPr="00A01AF8">
        <w:rPr>
          <w:sz w:val="22"/>
          <w:szCs w:val="22"/>
        </w:rPr>
        <w:t>………….,</w:t>
      </w:r>
    </w:p>
    <w:p w14:paraId="3FB41A91" w14:textId="77777777" w:rsidR="00F154E6" w:rsidRPr="00A01AF8" w:rsidRDefault="00F154E6" w:rsidP="00FD6504">
      <w:pPr>
        <w:ind w:left="540"/>
        <w:jc w:val="both"/>
        <w:rPr>
          <w:sz w:val="22"/>
          <w:szCs w:val="22"/>
        </w:rPr>
      </w:pPr>
      <w:r w:rsidRPr="00A01AF8">
        <w:rPr>
          <w:sz w:val="22"/>
          <w:szCs w:val="22"/>
        </w:rPr>
        <w:t xml:space="preserve">Adres siedziby – </w:t>
      </w:r>
    </w:p>
    <w:p w14:paraId="7B6BFA13" w14:textId="66A1226C" w:rsidR="00F154E6" w:rsidRPr="00A01AF8" w:rsidRDefault="00F154E6" w:rsidP="00FD6504">
      <w:pPr>
        <w:ind w:left="540"/>
        <w:jc w:val="both"/>
        <w:rPr>
          <w:sz w:val="22"/>
          <w:szCs w:val="22"/>
        </w:rPr>
      </w:pPr>
      <w:r w:rsidRPr="00A01AF8">
        <w:rPr>
          <w:sz w:val="22"/>
          <w:szCs w:val="22"/>
        </w:rPr>
        <w:t>……………………………………………………………………</w:t>
      </w:r>
      <w:r w:rsidR="00414C02" w:rsidRPr="00A01AF8">
        <w:rPr>
          <w:sz w:val="22"/>
          <w:szCs w:val="22"/>
        </w:rPr>
        <w:t>….</w:t>
      </w:r>
      <w:r w:rsidRPr="00A01AF8">
        <w:rPr>
          <w:sz w:val="22"/>
          <w:szCs w:val="22"/>
        </w:rPr>
        <w:t>………………,</w:t>
      </w:r>
    </w:p>
    <w:p w14:paraId="78659D17" w14:textId="77777777" w:rsidR="00F154E6" w:rsidRPr="00A01AF8" w:rsidRDefault="00F154E6" w:rsidP="00FD6504">
      <w:pPr>
        <w:ind w:left="540"/>
        <w:jc w:val="both"/>
        <w:rPr>
          <w:sz w:val="22"/>
          <w:szCs w:val="22"/>
        </w:rPr>
      </w:pPr>
      <w:r w:rsidRPr="00A01AF8">
        <w:rPr>
          <w:sz w:val="22"/>
          <w:szCs w:val="22"/>
        </w:rPr>
        <w:t xml:space="preserve">Adres do korespondencji – </w:t>
      </w:r>
    </w:p>
    <w:p w14:paraId="6D4874A9" w14:textId="6ED0F4B5" w:rsidR="00F154E6" w:rsidRPr="00A01AF8" w:rsidRDefault="00F154E6" w:rsidP="00FD6504">
      <w:pPr>
        <w:ind w:left="540"/>
        <w:jc w:val="both"/>
        <w:rPr>
          <w:sz w:val="22"/>
          <w:szCs w:val="22"/>
          <w:lang w:val="pt-BR"/>
        </w:rPr>
      </w:pPr>
      <w:r w:rsidRPr="00A01AF8">
        <w:rPr>
          <w:sz w:val="22"/>
          <w:szCs w:val="22"/>
          <w:lang w:val="pt-BR"/>
        </w:rPr>
        <w:t>……………………………………………………………………</w:t>
      </w:r>
      <w:r w:rsidR="00414C02" w:rsidRPr="00A01AF8">
        <w:rPr>
          <w:sz w:val="22"/>
          <w:szCs w:val="22"/>
          <w:lang w:val="pt-BR"/>
        </w:rPr>
        <w:t>.....</w:t>
      </w:r>
      <w:r w:rsidRPr="00A01AF8">
        <w:rPr>
          <w:sz w:val="22"/>
          <w:szCs w:val="22"/>
          <w:lang w:val="pt-BR"/>
        </w:rPr>
        <w:t>………………,</w:t>
      </w:r>
    </w:p>
    <w:p w14:paraId="0FB07A99" w14:textId="77777777" w:rsidR="00F154E6" w:rsidRPr="00A01AF8" w:rsidRDefault="00F154E6" w:rsidP="00FD6504">
      <w:pPr>
        <w:ind w:left="540"/>
        <w:jc w:val="both"/>
        <w:outlineLvl w:val="0"/>
        <w:rPr>
          <w:sz w:val="22"/>
          <w:szCs w:val="22"/>
          <w:lang w:val="pt-BR"/>
        </w:rPr>
      </w:pPr>
    </w:p>
    <w:p w14:paraId="005BF529" w14:textId="33533E85" w:rsidR="00F154E6" w:rsidRPr="00A01AF8" w:rsidRDefault="00F154E6" w:rsidP="00FD6504">
      <w:pPr>
        <w:ind w:left="540"/>
        <w:jc w:val="both"/>
        <w:outlineLvl w:val="0"/>
        <w:rPr>
          <w:sz w:val="22"/>
          <w:szCs w:val="22"/>
          <w:lang w:val="pt-BR"/>
        </w:rPr>
      </w:pPr>
      <w:r w:rsidRPr="00A01AF8">
        <w:rPr>
          <w:sz w:val="22"/>
          <w:szCs w:val="22"/>
          <w:lang w:val="pt-BR"/>
        </w:rPr>
        <w:t>Tel. - ......................................................; fax - .........</w:t>
      </w:r>
      <w:r w:rsidR="00414C02" w:rsidRPr="00A01AF8">
        <w:rPr>
          <w:sz w:val="22"/>
          <w:szCs w:val="22"/>
          <w:lang w:val="pt-BR"/>
        </w:rPr>
        <w:t>....</w:t>
      </w:r>
      <w:r w:rsidRPr="00A01AF8">
        <w:rPr>
          <w:sz w:val="22"/>
          <w:szCs w:val="22"/>
          <w:lang w:val="pt-BR"/>
        </w:rPr>
        <w:t>....................................</w:t>
      </w:r>
      <w:r w:rsidR="00414C02" w:rsidRPr="00A01AF8">
        <w:rPr>
          <w:sz w:val="22"/>
          <w:szCs w:val="22"/>
          <w:lang w:val="pt-BR"/>
        </w:rPr>
        <w:t>.</w:t>
      </w:r>
      <w:r w:rsidRPr="00A01AF8">
        <w:rPr>
          <w:sz w:val="22"/>
          <w:szCs w:val="22"/>
          <w:lang w:val="pt-BR"/>
        </w:rPr>
        <w:t>.........;</w:t>
      </w:r>
    </w:p>
    <w:p w14:paraId="62D8D480" w14:textId="77777777" w:rsidR="00F154E6" w:rsidRPr="00A01AF8" w:rsidRDefault="00F154E6" w:rsidP="00FD6504">
      <w:pPr>
        <w:ind w:left="540"/>
        <w:jc w:val="both"/>
        <w:rPr>
          <w:sz w:val="22"/>
          <w:szCs w:val="22"/>
          <w:lang w:val="pt-BR"/>
        </w:rPr>
      </w:pPr>
    </w:p>
    <w:p w14:paraId="335D0B98" w14:textId="07DAB9B0" w:rsidR="00F154E6" w:rsidRPr="00A01AF8" w:rsidRDefault="00F154E6" w:rsidP="00FD6504">
      <w:pPr>
        <w:ind w:left="540"/>
        <w:jc w:val="both"/>
        <w:outlineLvl w:val="0"/>
        <w:rPr>
          <w:sz w:val="22"/>
          <w:szCs w:val="22"/>
          <w:lang w:val="pt-BR"/>
        </w:rPr>
      </w:pPr>
      <w:r w:rsidRPr="00A01AF8">
        <w:rPr>
          <w:sz w:val="22"/>
          <w:szCs w:val="22"/>
          <w:lang w:val="pt-BR"/>
        </w:rPr>
        <w:t>E-mail: ...................................................;</w:t>
      </w:r>
    </w:p>
    <w:p w14:paraId="139286F6" w14:textId="77777777" w:rsidR="00F154E6" w:rsidRPr="00A01AF8" w:rsidRDefault="00F154E6" w:rsidP="00FD6504">
      <w:pPr>
        <w:ind w:left="540"/>
        <w:jc w:val="both"/>
        <w:outlineLvl w:val="0"/>
        <w:rPr>
          <w:sz w:val="22"/>
          <w:szCs w:val="22"/>
          <w:lang w:val="pt-BR"/>
        </w:rPr>
      </w:pPr>
    </w:p>
    <w:p w14:paraId="77503C71" w14:textId="1B92313C" w:rsidR="00F154E6" w:rsidRPr="00A01AF8" w:rsidRDefault="00F154E6" w:rsidP="00FD6504">
      <w:pPr>
        <w:ind w:left="540"/>
        <w:jc w:val="both"/>
        <w:outlineLvl w:val="0"/>
        <w:rPr>
          <w:sz w:val="22"/>
          <w:szCs w:val="22"/>
          <w:lang w:val="fr-FR"/>
        </w:rPr>
      </w:pPr>
      <w:r w:rsidRPr="00A01AF8">
        <w:rPr>
          <w:sz w:val="22"/>
          <w:szCs w:val="22"/>
          <w:lang w:val="fr-FR"/>
        </w:rPr>
        <w:t>NIP - ..............................................</w:t>
      </w:r>
      <w:r w:rsidR="00414C02" w:rsidRPr="00A01AF8">
        <w:rPr>
          <w:sz w:val="22"/>
          <w:szCs w:val="22"/>
          <w:lang w:val="fr-FR"/>
        </w:rPr>
        <w:t>.....</w:t>
      </w:r>
      <w:r w:rsidRPr="00A01AF8">
        <w:rPr>
          <w:sz w:val="22"/>
          <w:szCs w:val="22"/>
          <w:lang w:val="fr-FR"/>
        </w:rPr>
        <w:t>...; REGON - ..............................................</w:t>
      </w:r>
      <w:r w:rsidR="00414C02" w:rsidRPr="00A01AF8">
        <w:rPr>
          <w:sz w:val="22"/>
          <w:szCs w:val="22"/>
          <w:lang w:val="fr-FR"/>
        </w:rPr>
        <w:t>.</w:t>
      </w:r>
      <w:r w:rsidRPr="00A01AF8">
        <w:rPr>
          <w:sz w:val="22"/>
          <w:szCs w:val="22"/>
          <w:lang w:val="fr-FR"/>
        </w:rPr>
        <w:t>...;</w:t>
      </w:r>
    </w:p>
    <w:p w14:paraId="5C2BBA47" w14:textId="77777777" w:rsidR="00417BA6" w:rsidRPr="00A01AF8" w:rsidRDefault="00417BA6" w:rsidP="00FD6504">
      <w:pPr>
        <w:widowControl/>
        <w:suppressAutoHyphens w:val="0"/>
        <w:jc w:val="both"/>
        <w:outlineLvl w:val="0"/>
        <w:rPr>
          <w:sz w:val="22"/>
          <w:szCs w:val="22"/>
          <w:lang w:val="pt-BR"/>
        </w:rPr>
      </w:pPr>
    </w:p>
    <w:p w14:paraId="61C63874" w14:textId="31049B71" w:rsidR="00E3775F" w:rsidRPr="00A01AF8" w:rsidRDefault="00E3775F" w:rsidP="00FD6504">
      <w:pPr>
        <w:jc w:val="both"/>
        <w:rPr>
          <w:b/>
          <w:bCs/>
          <w:i/>
          <w:iCs/>
          <w:sz w:val="22"/>
          <w:szCs w:val="22"/>
          <w:u w:val="single"/>
        </w:rPr>
      </w:pPr>
      <w:r w:rsidRPr="00A01AF8">
        <w:rPr>
          <w:b/>
          <w:bCs/>
          <w:i/>
          <w:iCs/>
          <w:sz w:val="22"/>
          <w:szCs w:val="22"/>
          <w:u w:val="single"/>
        </w:rPr>
        <w:t>Dane umożliwiające dostęp do dokumentów potwierdzających umocowanie osoby działającej w imieniu wykonawcy znajdują się w bezpłatnych i ogólnodostępnych bazach danych dostępnych pod następującym adresem: https://.........................................................</w:t>
      </w:r>
    </w:p>
    <w:p w14:paraId="1496201F" w14:textId="77777777" w:rsidR="0070742C" w:rsidRPr="00A01AF8" w:rsidRDefault="0070742C" w:rsidP="00FD6504">
      <w:pPr>
        <w:pStyle w:val="Nagwek"/>
        <w:spacing w:line="240" w:lineRule="auto"/>
        <w:jc w:val="both"/>
        <w:rPr>
          <w:rFonts w:ascii="Times New Roman" w:hAnsi="Times New Roman" w:cs="Times New Roman"/>
          <w:i/>
          <w:iCs/>
          <w:sz w:val="22"/>
          <w:szCs w:val="22"/>
          <w:u w:val="single"/>
          <w:lang w:val="fr-FR"/>
        </w:rPr>
      </w:pPr>
    </w:p>
    <w:p w14:paraId="5E5AEF12" w14:textId="6844B23B" w:rsidR="006F5790" w:rsidRPr="00D04505" w:rsidRDefault="006F5790" w:rsidP="00FD6504">
      <w:pPr>
        <w:widowControl/>
        <w:suppressAutoHyphens w:val="0"/>
        <w:jc w:val="both"/>
        <w:rPr>
          <w:i/>
          <w:iCs/>
          <w:sz w:val="22"/>
          <w:szCs w:val="22"/>
          <w:u w:val="single"/>
        </w:rPr>
      </w:pPr>
      <w:r w:rsidRPr="00D04505">
        <w:rPr>
          <w:i/>
          <w:iCs/>
          <w:sz w:val="22"/>
          <w:szCs w:val="22"/>
          <w:u w:val="single"/>
        </w:rPr>
        <w:t xml:space="preserve">Nawiązując do ogłoszonego </w:t>
      </w:r>
      <w:r w:rsidR="00F24FC7" w:rsidRPr="00D04505">
        <w:rPr>
          <w:i/>
          <w:iCs/>
          <w:sz w:val="22"/>
          <w:szCs w:val="22"/>
          <w:u w:val="single"/>
        </w:rPr>
        <w:t xml:space="preserve">postępowania w trybie podstawowym bez negocjacji </w:t>
      </w:r>
      <w:r w:rsidRPr="00D04505">
        <w:rPr>
          <w:i/>
          <w:iCs/>
          <w:sz w:val="22"/>
          <w:szCs w:val="22"/>
          <w:u w:val="single"/>
        </w:rPr>
        <w:t xml:space="preserve">– </w:t>
      </w:r>
      <w:r w:rsidRPr="00D0792F">
        <w:rPr>
          <w:i/>
          <w:iCs/>
          <w:sz w:val="22"/>
          <w:szCs w:val="22"/>
          <w:u w:val="single"/>
        </w:rPr>
        <w:t>na</w:t>
      </w:r>
      <w:r w:rsidR="00137F9C" w:rsidRPr="00D0792F">
        <w:rPr>
          <w:i/>
          <w:iCs/>
          <w:sz w:val="22"/>
          <w:szCs w:val="22"/>
          <w:u w:val="single"/>
        </w:rPr>
        <w:t xml:space="preserve"> wyłonienie </w:t>
      </w:r>
      <w:r w:rsidR="00137F9C" w:rsidRPr="00D73A85">
        <w:rPr>
          <w:i/>
          <w:iCs/>
          <w:sz w:val="22"/>
          <w:szCs w:val="22"/>
          <w:u w:val="single"/>
        </w:rPr>
        <w:t xml:space="preserve">Wykonawcy </w:t>
      </w:r>
      <w:r w:rsidR="00D73A85" w:rsidRPr="00D73A85">
        <w:rPr>
          <w:i/>
          <w:iCs/>
          <w:sz w:val="22"/>
          <w:szCs w:val="22"/>
          <w:u w:val="single"/>
        </w:rPr>
        <w:t>w zakresie</w:t>
      </w:r>
      <w:r w:rsidR="00D73A85" w:rsidRPr="00D73A85">
        <w:rPr>
          <w:i/>
          <w:iCs/>
          <w:sz w:val="22"/>
          <w:szCs w:val="22"/>
        </w:rPr>
        <w:t xml:space="preserve"> </w:t>
      </w:r>
      <w:r w:rsidR="00D73A85" w:rsidRPr="00D73A85">
        <w:rPr>
          <w:i/>
          <w:iCs/>
          <w:sz w:val="22"/>
          <w:szCs w:val="22"/>
          <w:u w:val="single"/>
        </w:rPr>
        <w:t xml:space="preserve">świadczenia usług usunięcia drzew wraz z frezowaniem oraz usunięcia krzewów i </w:t>
      </w:r>
      <w:proofErr w:type="spellStart"/>
      <w:r w:rsidR="00D73A85" w:rsidRPr="00D73A85">
        <w:rPr>
          <w:i/>
          <w:iCs/>
          <w:sz w:val="22"/>
          <w:szCs w:val="22"/>
          <w:u w:val="single"/>
        </w:rPr>
        <w:t>nasadzeń</w:t>
      </w:r>
      <w:proofErr w:type="spellEnd"/>
      <w:r w:rsidR="00D73A85" w:rsidRPr="00D73A85">
        <w:rPr>
          <w:i/>
          <w:iCs/>
          <w:sz w:val="22"/>
          <w:szCs w:val="22"/>
          <w:u w:val="single"/>
        </w:rPr>
        <w:t xml:space="preserve"> zastępczych drzew i krzewów na terenie nieruchomości UJ w Krakowie oraz w Modlnicy</w:t>
      </w:r>
      <w:r w:rsidR="006E4B3F" w:rsidRPr="00D73A85">
        <w:rPr>
          <w:i/>
          <w:iCs/>
          <w:sz w:val="22"/>
          <w:szCs w:val="22"/>
          <w:u w:val="single"/>
        </w:rPr>
        <w:t xml:space="preserve"> </w:t>
      </w:r>
      <w:r w:rsidR="00F154E6" w:rsidRPr="00D73A85">
        <w:rPr>
          <w:i/>
          <w:iCs/>
          <w:sz w:val="22"/>
          <w:szCs w:val="22"/>
          <w:u w:val="single"/>
        </w:rPr>
        <w:t>składamy poniższą of</w:t>
      </w:r>
      <w:r w:rsidR="00F154E6" w:rsidRPr="00D04505">
        <w:rPr>
          <w:i/>
          <w:iCs/>
          <w:sz w:val="22"/>
          <w:szCs w:val="22"/>
          <w:u w:val="single"/>
        </w:rPr>
        <w:t>ertę:</w:t>
      </w:r>
    </w:p>
    <w:p w14:paraId="61926D03" w14:textId="77777777" w:rsidR="006F5790" w:rsidRPr="00D04505" w:rsidRDefault="006F5790" w:rsidP="00FD6504">
      <w:pPr>
        <w:widowControl/>
        <w:suppressAutoHyphens w:val="0"/>
        <w:ind w:left="426" w:hanging="426"/>
        <w:jc w:val="both"/>
        <w:rPr>
          <w:i/>
          <w:iCs/>
          <w:sz w:val="22"/>
          <w:szCs w:val="22"/>
          <w:u w:val="single"/>
        </w:rPr>
      </w:pPr>
    </w:p>
    <w:p w14:paraId="42A9D0E7" w14:textId="4CFDEE5E" w:rsidR="00460079" w:rsidRPr="007234EE" w:rsidRDefault="00460079" w:rsidP="00460079">
      <w:pPr>
        <w:widowControl/>
        <w:numPr>
          <w:ilvl w:val="0"/>
          <w:numId w:val="3"/>
        </w:numPr>
        <w:tabs>
          <w:tab w:val="clear" w:pos="375"/>
        </w:tabs>
        <w:suppressAutoHyphens w:val="0"/>
        <w:spacing w:line="276" w:lineRule="auto"/>
        <w:jc w:val="both"/>
        <w:rPr>
          <w:sz w:val="22"/>
          <w:szCs w:val="22"/>
        </w:rPr>
      </w:pPr>
      <w:r w:rsidRPr="007234EE">
        <w:rPr>
          <w:sz w:val="22"/>
          <w:szCs w:val="22"/>
        </w:rPr>
        <w:t xml:space="preserve">oferujemy cenę </w:t>
      </w:r>
      <w:r>
        <w:rPr>
          <w:sz w:val="22"/>
          <w:szCs w:val="22"/>
        </w:rPr>
        <w:t xml:space="preserve">za całość </w:t>
      </w:r>
      <w:r w:rsidRPr="007234EE">
        <w:rPr>
          <w:sz w:val="22"/>
          <w:szCs w:val="22"/>
        </w:rPr>
        <w:t xml:space="preserve"> przedmiotu zamówienia (zgodnie z wyceną ofertową </w:t>
      </w:r>
    </w:p>
    <w:p w14:paraId="434CA27E" w14:textId="38E27897" w:rsidR="00460079" w:rsidRDefault="00460079" w:rsidP="00460079">
      <w:pPr>
        <w:widowControl/>
        <w:suppressAutoHyphens w:val="0"/>
        <w:spacing w:line="276" w:lineRule="auto"/>
        <w:ind w:left="375"/>
        <w:jc w:val="both"/>
        <w:rPr>
          <w:sz w:val="22"/>
          <w:szCs w:val="22"/>
        </w:rPr>
      </w:pPr>
      <w:r w:rsidRPr="007234EE">
        <w:rPr>
          <w:sz w:val="22"/>
          <w:szCs w:val="22"/>
        </w:rPr>
        <w:t>dla realizacji zamówienia) za kwotę netto …………………*, plus należny podatek VAT, co daje kwotę brutto …....................... * (słownie ………………………………….... *),</w:t>
      </w:r>
      <w:r>
        <w:rPr>
          <w:sz w:val="22"/>
          <w:szCs w:val="22"/>
        </w:rPr>
        <w:t xml:space="preserve"> w tym:</w:t>
      </w:r>
    </w:p>
    <w:p w14:paraId="1214ABAF" w14:textId="358A7A52" w:rsidR="006A3B6B" w:rsidRPr="007234EE" w:rsidRDefault="00460079" w:rsidP="00460079">
      <w:pPr>
        <w:widowControl/>
        <w:suppressAutoHyphens w:val="0"/>
        <w:spacing w:line="276" w:lineRule="auto"/>
        <w:ind w:left="375"/>
        <w:jc w:val="both"/>
        <w:rPr>
          <w:sz w:val="22"/>
          <w:szCs w:val="22"/>
        </w:rPr>
      </w:pPr>
      <w:r>
        <w:rPr>
          <w:sz w:val="22"/>
          <w:szCs w:val="22"/>
        </w:rPr>
        <w:t>-</w:t>
      </w:r>
      <w:r w:rsidR="006A3B6B" w:rsidRPr="007234EE">
        <w:rPr>
          <w:sz w:val="22"/>
          <w:szCs w:val="22"/>
        </w:rPr>
        <w:t xml:space="preserve"> cen</w:t>
      </w:r>
      <w:r>
        <w:rPr>
          <w:sz w:val="22"/>
          <w:szCs w:val="22"/>
        </w:rPr>
        <w:t>a</w:t>
      </w:r>
      <w:r w:rsidR="006A3B6B" w:rsidRPr="007234EE">
        <w:rPr>
          <w:sz w:val="22"/>
          <w:szCs w:val="22"/>
        </w:rPr>
        <w:t xml:space="preserve"> łączną </w:t>
      </w:r>
      <w:r w:rsidR="006A3B6B" w:rsidRPr="007234EE">
        <w:rPr>
          <w:b/>
          <w:bCs/>
          <w:sz w:val="22"/>
          <w:szCs w:val="22"/>
        </w:rPr>
        <w:t>za etap I</w:t>
      </w:r>
      <w:r w:rsidR="006A3B6B" w:rsidRPr="007234EE">
        <w:rPr>
          <w:sz w:val="22"/>
          <w:szCs w:val="22"/>
        </w:rPr>
        <w:t xml:space="preserve"> części przedmiotu zamówienia (zgodnie z wyceną ofertową </w:t>
      </w:r>
    </w:p>
    <w:p w14:paraId="3E0B0CF3" w14:textId="77777777" w:rsidR="006A3B6B" w:rsidRPr="007234EE" w:rsidRDefault="006A3B6B" w:rsidP="006A3B6B">
      <w:pPr>
        <w:widowControl/>
        <w:suppressAutoHyphens w:val="0"/>
        <w:spacing w:line="276" w:lineRule="auto"/>
        <w:ind w:left="375"/>
        <w:jc w:val="both"/>
        <w:rPr>
          <w:sz w:val="22"/>
          <w:szCs w:val="22"/>
        </w:rPr>
      </w:pPr>
      <w:r w:rsidRPr="007234EE">
        <w:rPr>
          <w:sz w:val="22"/>
          <w:szCs w:val="22"/>
        </w:rPr>
        <w:t>dla realizacji zamówienia) za maksymalną kwotę netto …………………*, plus należny podatek VAT, co daje kwotę brutto …....................... * (słownie ………………………………….... *),</w:t>
      </w:r>
    </w:p>
    <w:p w14:paraId="48FC9ED8" w14:textId="32263E88" w:rsidR="006A3B6B" w:rsidRPr="007234EE" w:rsidRDefault="00460079" w:rsidP="00460079">
      <w:pPr>
        <w:widowControl/>
        <w:suppressAutoHyphens w:val="0"/>
        <w:spacing w:line="276" w:lineRule="auto"/>
        <w:jc w:val="both"/>
        <w:rPr>
          <w:sz w:val="22"/>
          <w:szCs w:val="22"/>
        </w:rPr>
      </w:pPr>
      <w:r>
        <w:rPr>
          <w:sz w:val="22"/>
          <w:szCs w:val="22"/>
        </w:rPr>
        <w:t xml:space="preserve">       - </w:t>
      </w:r>
      <w:r w:rsidR="006A3B6B" w:rsidRPr="007234EE">
        <w:rPr>
          <w:sz w:val="22"/>
          <w:szCs w:val="22"/>
        </w:rPr>
        <w:t>cen</w:t>
      </w:r>
      <w:r>
        <w:rPr>
          <w:sz w:val="22"/>
          <w:szCs w:val="22"/>
        </w:rPr>
        <w:t>a</w:t>
      </w:r>
      <w:r w:rsidR="006A3B6B" w:rsidRPr="007234EE">
        <w:rPr>
          <w:sz w:val="22"/>
          <w:szCs w:val="22"/>
        </w:rPr>
        <w:t xml:space="preserve"> łączną </w:t>
      </w:r>
      <w:r w:rsidR="006A3B6B" w:rsidRPr="007234EE">
        <w:rPr>
          <w:b/>
          <w:bCs/>
          <w:sz w:val="22"/>
          <w:szCs w:val="22"/>
        </w:rPr>
        <w:t>za</w:t>
      </w:r>
      <w:r w:rsidR="006A3B6B" w:rsidRPr="007234EE">
        <w:rPr>
          <w:sz w:val="22"/>
          <w:szCs w:val="22"/>
        </w:rPr>
        <w:t xml:space="preserve"> </w:t>
      </w:r>
      <w:r w:rsidR="00A14501" w:rsidRPr="007234EE">
        <w:rPr>
          <w:b/>
          <w:bCs/>
          <w:sz w:val="22"/>
          <w:szCs w:val="22"/>
        </w:rPr>
        <w:t>etap</w:t>
      </w:r>
      <w:r w:rsidR="006A3B6B" w:rsidRPr="007234EE">
        <w:rPr>
          <w:b/>
          <w:bCs/>
          <w:sz w:val="22"/>
          <w:szCs w:val="22"/>
        </w:rPr>
        <w:t xml:space="preserve"> II</w:t>
      </w:r>
      <w:r w:rsidR="006A3B6B" w:rsidRPr="007234EE">
        <w:rPr>
          <w:sz w:val="22"/>
          <w:szCs w:val="22"/>
        </w:rPr>
        <w:t xml:space="preserve"> części przedmiotu zamówienia (zgodnie z wyceną ofertową </w:t>
      </w:r>
    </w:p>
    <w:p w14:paraId="1E6692C5" w14:textId="77777777" w:rsidR="006A3B6B" w:rsidRPr="006A3B6B" w:rsidRDefault="006A3B6B" w:rsidP="006A3B6B">
      <w:pPr>
        <w:widowControl/>
        <w:suppressAutoHyphens w:val="0"/>
        <w:spacing w:line="276" w:lineRule="auto"/>
        <w:ind w:left="375"/>
        <w:jc w:val="both"/>
        <w:rPr>
          <w:sz w:val="22"/>
          <w:szCs w:val="22"/>
        </w:rPr>
      </w:pPr>
      <w:r w:rsidRPr="007234EE">
        <w:rPr>
          <w:sz w:val="22"/>
          <w:szCs w:val="22"/>
        </w:rPr>
        <w:t>dla realizacji zamówienia) za maksymalną kwotę netto …………………*, plus należny podatek VAT, co daje kwotę brutto …....................... * (słownie ………………………………….... *),</w:t>
      </w:r>
    </w:p>
    <w:p w14:paraId="36381A84" w14:textId="3D183027" w:rsidR="00C855AE" w:rsidRPr="00A01AF8" w:rsidRDefault="00D63BE5" w:rsidP="00FD6504">
      <w:pPr>
        <w:widowControl/>
        <w:numPr>
          <w:ilvl w:val="0"/>
          <w:numId w:val="3"/>
        </w:numPr>
        <w:tabs>
          <w:tab w:val="clear" w:pos="375"/>
          <w:tab w:val="num" w:pos="426"/>
        </w:tabs>
        <w:suppressAutoHyphens w:val="0"/>
        <w:spacing w:line="276" w:lineRule="auto"/>
        <w:ind w:left="426" w:hanging="426"/>
        <w:jc w:val="both"/>
        <w:rPr>
          <w:sz w:val="22"/>
          <w:szCs w:val="22"/>
        </w:rPr>
      </w:pPr>
      <w:r w:rsidRPr="00A01AF8">
        <w:rPr>
          <w:sz w:val="22"/>
          <w:szCs w:val="22"/>
        </w:rPr>
        <w:t xml:space="preserve">oferujemy termin realizacji przedmiotu </w:t>
      </w:r>
      <w:r w:rsidR="00B11CE8">
        <w:rPr>
          <w:sz w:val="22"/>
          <w:szCs w:val="22"/>
        </w:rPr>
        <w:t>Umow</w:t>
      </w:r>
      <w:r w:rsidRPr="00A01AF8">
        <w:rPr>
          <w:sz w:val="22"/>
          <w:szCs w:val="22"/>
        </w:rPr>
        <w:t xml:space="preserve">y zgodnie z zapisami SWZ, </w:t>
      </w:r>
      <w:r w:rsidRPr="00A01AF8">
        <w:rPr>
          <w:sz w:val="22"/>
          <w:szCs w:val="22"/>
        </w:rPr>
        <w:br/>
        <w:t xml:space="preserve">z uwzględnieniem zapisów treści Rozdziału V SWZ i wzoru </w:t>
      </w:r>
      <w:r w:rsidR="00B11CE8">
        <w:rPr>
          <w:sz w:val="22"/>
          <w:szCs w:val="22"/>
        </w:rPr>
        <w:t>Umow</w:t>
      </w:r>
      <w:r w:rsidRPr="00A01AF8">
        <w:rPr>
          <w:sz w:val="22"/>
          <w:szCs w:val="22"/>
        </w:rPr>
        <w:t>y zgodny z wymaganiami Zamawiającego.</w:t>
      </w:r>
    </w:p>
    <w:p w14:paraId="19C0E567" w14:textId="57645E6B" w:rsidR="006F5790" w:rsidRPr="00A01AF8" w:rsidRDefault="006F5790" w:rsidP="00FD6504">
      <w:pPr>
        <w:widowControl/>
        <w:numPr>
          <w:ilvl w:val="0"/>
          <w:numId w:val="3"/>
        </w:numPr>
        <w:tabs>
          <w:tab w:val="clear" w:pos="375"/>
          <w:tab w:val="num" w:pos="426"/>
        </w:tabs>
        <w:suppressAutoHyphens w:val="0"/>
        <w:ind w:left="426" w:hanging="426"/>
        <w:jc w:val="both"/>
        <w:rPr>
          <w:sz w:val="22"/>
          <w:szCs w:val="22"/>
        </w:rPr>
      </w:pPr>
      <w:r w:rsidRPr="00A01AF8">
        <w:rPr>
          <w:sz w:val="22"/>
          <w:szCs w:val="22"/>
        </w:rPr>
        <w:t xml:space="preserve">oświadczamy, że oferujemy przedmiot zamówienia zgodny z wymaganiami i warunkami określonymi przez Zamawiającego w SWZ i potwierdzamy przyjęcie warunków </w:t>
      </w:r>
      <w:r w:rsidR="00B11CE8">
        <w:rPr>
          <w:sz w:val="22"/>
          <w:szCs w:val="22"/>
        </w:rPr>
        <w:t>umown</w:t>
      </w:r>
      <w:r w:rsidRPr="00A01AF8">
        <w:rPr>
          <w:sz w:val="22"/>
          <w:szCs w:val="22"/>
        </w:rPr>
        <w:t xml:space="preserve">ych </w:t>
      </w:r>
      <w:r w:rsidR="00D73A85">
        <w:rPr>
          <w:sz w:val="22"/>
          <w:szCs w:val="22"/>
        </w:rPr>
        <w:br/>
      </w:r>
      <w:r w:rsidRPr="00A01AF8">
        <w:rPr>
          <w:sz w:val="22"/>
          <w:szCs w:val="22"/>
        </w:rPr>
        <w:t xml:space="preserve">i warunków płatności zawartych w SWZ i we wzorze </w:t>
      </w:r>
      <w:r w:rsidR="00B11CE8">
        <w:rPr>
          <w:sz w:val="22"/>
          <w:szCs w:val="22"/>
        </w:rPr>
        <w:t>Umow</w:t>
      </w:r>
      <w:r w:rsidRPr="00A01AF8">
        <w:rPr>
          <w:sz w:val="22"/>
          <w:szCs w:val="22"/>
        </w:rPr>
        <w:t>y stanowiącym załącznik do SWZ,</w:t>
      </w:r>
    </w:p>
    <w:p w14:paraId="182D5133" w14:textId="77777777" w:rsidR="006F5790" w:rsidRPr="00A01AF8" w:rsidRDefault="006F5790" w:rsidP="00FD6504">
      <w:pPr>
        <w:widowControl/>
        <w:numPr>
          <w:ilvl w:val="0"/>
          <w:numId w:val="3"/>
        </w:numPr>
        <w:tabs>
          <w:tab w:val="clear" w:pos="375"/>
          <w:tab w:val="num" w:pos="426"/>
        </w:tabs>
        <w:suppressAutoHyphens w:val="0"/>
        <w:ind w:left="426" w:hanging="426"/>
        <w:jc w:val="both"/>
        <w:rPr>
          <w:i/>
          <w:sz w:val="22"/>
          <w:szCs w:val="22"/>
        </w:rPr>
      </w:pPr>
      <w:r w:rsidRPr="00A01AF8">
        <w:rPr>
          <w:sz w:val="22"/>
          <w:szCs w:val="22"/>
        </w:rPr>
        <w:t>oświadczamy, że wybór oferty:</w:t>
      </w:r>
    </w:p>
    <w:p w14:paraId="1D90CE85" w14:textId="77777777" w:rsidR="006F5790" w:rsidRPr="00A01AF8" w:rsidRDefault="006F5790" w:rsidP="008644DC">
      <w:pPr>
        <w:widowControl/>
        <w:numPr>
          <w:ilvl w:val="0"/>
          <w:numId w:val="25"/>
        </w:numPr>
        <w:tabs>
          <w:tab w:val="left" w:pos="851"/>
        </w:tabs>
        <w:suppressAutoHyphens w:val="0"/>
        <w:ind w:left="851" w:hanging="425"/>
        <w:jc w:val="both"/>
        <w:rPr>
          <w:sz w:val="22"/>
          <w:szCs w:val="22"/>
        </w:rPr>
      </w:pPr>
      <w:r w:rsidRPr="00A01AF8">
        <w:rPr>
          <w:sz w:val="22"/>
          <w:szCs w:val="22"/>
        </w:rPr>
        <w:t xml:space="preserve">nie będzie prowadził do powstania u Zamawiającego obowiązku podatkowego zgodnie </w:t>
      </w:r>
      <w:r w:rsidRPr="00A01AF8">
        <w:rPr>
          <w:sz w:val="22"/>
          <w:szCs w:val="22"/>
        </w:rPr>
        <w:br/>
        <w:t>z przepisami o podatku od towarów i usług.*</w:t>
      </w:r>
    </w:p>
    <w:p w14:paraId="574F989C" w14:textId="77777777" w:rsidR="006F5790" w:rsidRPr="00A01AF8" w:rsidRDefault="006F5790" w:rsidP="008644DC">
      <w:pPr>
        <w:widowControl/>
        <w:numPr>
          <w:ilvl w:val="0"/>
          <w:numId w:val="25"/>
        </w:numPr>
        <w:tabs>
          <w:tab w:val="left" w:pos="851"/>
        </w:tabs>
        <w:suppressAutoHyphens w:val="0"/>
        <w:ind w:left="851" w:hanging="425"/>
        <w:jc w:val="both"/>
        <w:rPr>
          <w:sz w:val="22"/>
          <w:szCs w:val="22"/>
        </w:rPr>
      </w:pPr>
      <w:r w:rsidRPr="00A01AF8">
        <w:rPr>
          <w:sz w:val="22"/>
          <w:szCs w:val="22"/>
        </w:rPr>
        <w:lastRenderedPageBreak/>
        <w:t xml:space="preserve">będzie prowadził do powstania u Zamawiającego obowiązku podatkowego zgodnie </w:t>
      </w:r>
      <w:r w:rsidRPr="00A01AF8">
        <w:rPr>
          <w:sz w:val="22"/>
          <w:szCs w:val="22"/>
        </w:rPr>
        <w:br/>
        <w:t>z przepisami o podatku od towarów i usług. Powyższy obowiązek podatkowy będzie dotyczył ……………………………………… (</w:t>
      </w:r>
      <w:r w:rsidRPr="00A01AF8">
        <w:rPr>
          <w:i/>
          <w:sz w:val="22"/>
          <w:szCs w:val="22"/>
        </w:rPr>
        <w:t>Wpisać nazwę /rodzaj towaru lub usługi, które będą prowadziły do powstania u Zamawiającego obowiązku podatkowego zgodnie z przepisami o podatku od towarów i usług)</w:t>
      </w:r>
      <w:r w:rsidRPr="00A01AF8">
        <w:rPr>
          <w:i/>
          <w:sz w:val="22"/>
          <w:szCs w:val="22"/>
          <w:vertAlign w:val="superscript"/>
        </w:rPr>
        <w:t xml:space="preserve"> </w:t>
      </w:r>
      <w:r w:rsidRPr="00A01AF8">
        <w:rPr>
          <w:sz w:val="22"/>
          <w:szCs w:val="22"/>
        </w:rPr>
        <w:t>objętych przedmiotem zamówienia.*</w:t>
      </w:r>
    </w:p>
    <w:p w14:paraId="427D011F" w14:textId="478213EF" w:rsidR="000E1C53" w:rsidRPr="00A01AF8" w:rsidRDefault="00994D37" w:rsidP="00FD6504">
      <w:pPr>
        <w:widowControl/>
        <w:numPr>
          <w:ilvl w:val="0"/>
          <w:numId w:val="3"/>
        </w:numPr>
        <w:suppressAutoHyphens w:val="0"/>
        <w:ind w:left="426" w:hanging="426"/>
        <w:jc w:val="both"/>
        <w:rPr>
          <w:sz w:val="22"/>
          <w:szCs w:val="22"/>
        </w:rPr>
      </w:pPr>
      <w:r w:rsidRPr="00A01AF8">
        <w:rPr>
          <w:sz w:val="22"/>
          <w:szCs w:val="22"/>
        </w:rPr>
        <w:t xml:space="preserve"> </w:t>
      </w:r>
      <w:r w:rsidR="006F5790" w:rsidRPr="00A01AF8">
        <w:rPr>
          <w:sz w:val="22"/>
          <w:szCs w:val="22"/>
        </w:rPr>
        <w:t xml:space="preserve">oświadczamy, że uważamy się za związanych niniejszą ofertą na czas wskazany </w:t>
      </w:r>
      <w:r w:rsidR="00561F03" w:rsidRPr="00A01AF8">
        <w:rPr>
          <w:sz w:val="22"/>
          <w:szCs w:val="22"/>
        </w:rPr>
        <w:t>w Rozdziale XI SWZ</w:t>
      </w:r>
      <w:r w:rsidR="00561F03" w:rsidRPr="00A01AF8" w:rsidDel="00561F03">
        <w:rPr>
          <w:sz w:val="22"/>
          <w:szCs w:val="22"/>
        </w:rPr>
        <w:t xml:space="preserve"> </w:t>
      </w:r>
      <w:r w:rsidR="00561F03" w:rsidRPr="00A01AF8">
        <w:rPr>
          <w:sz w:val="22"/>
          <w:szCs w:val="22"/>
        </w:rPr>
        <w:t>,</w:t>
      </w:r>
    </w:p>
    <w:p w14:paraId="32BDDA3D" w14:textId="1AAD5A07" w:rsidR="00AD2334" w:rsidRPr="00A01AF8" w:rsidRDefault="00994D37" w:rsidP="00FD6504">
      <w:pPr>
        <w:widowControl/>
        <w:numPr>
          <w:ilvl w:val="0"/>
          <w:numId w:val="3"/>
        </w:numPr>
        <w:suppressAutoHyphens w:val="0"/>
        <w:ind w:left="426" w:hanging="426"/>
        <w:jc w:val="both"/>
        <w:rPr>
          <w:sz w:val="22"/>
          <w:szCs w:val="22"/>
        </w:rPr>
      </w:pPr>
      <w:r w:rsidRPr="00A01AF8">
        <w:rPr>
          <w:sz w:val="22"/>
          <w:szCs w:val="22"/>
        </w:rPr>
        <w:t xml:space="preserve"> </w:t>
      </w:r>
      <w:r w:rsidR="000E1C53" w:rsidRPr="00A01AF8">
        <w:rPr>
          <w:sz w:val="22"/>
          <w:szCs w:val="22"/>
        </w:rPr>
        <w:t xml:space="preserve">oświadczamy, że oferujemy przedmiot zamówienia zgodny z wymaganiami i warunkami określonymi przez Zamawiającego w SWZ i potwierdzamy przyjęcie warunków </w:t>
      </w:r>
      <w:r w:rsidR="00B11CE8">
        <w:rPr>
          <w:sz w:val="22"/>
          <w:szCs w:val="22"/>
        </w:rPr>
        <w:t>umown</w:t>
      </w:r>
      <w:r w:rsidR="000E1C53" w:rsidRPr="00A01AF8">
        <w:rPr>
          <w:sz w:val="22"/>
          <w:szCs w:val="22"/>
        </w:rPr>
        <w:t xml:space="preserve">ych i warunków płatności zawartych w SWZ i we wzorze </w:t>
      </w:r>
      <w:r w:rsidR="00B11CE8">
        <w:rPr>
          <w:sz w:val="22"/>
          <w:szCs w:val="22"/>
        </w:rPr>
        <w:t>Umow</w:t>
      </w:r>
      <w:r w:rsidR="000E1C53" w:rsidRPr="00A01AF8">
        <w:rPr>
          <w:sz w:val="22"/>
          <w:szCs w:val="22"/>
        </w:rPr>
        <w:t>y stanowiącym załącznik do SWZ,</w:t>
      </w:r>
    </w:p>
    <w:p w14:paraId="1298A660" w14:textId="6CF945E6" w:rsidR="006F5790" w:rsidRPr="00A01AF8" w:rsidRDefault="00994D37" w:rsidP="00FD6504">
      <w:pPr>
        <w:widowControl/>
        <w:numPr>
          <w:ilvl w:val="0"/>
          <w:numId w:val="3"/>
        </w:numPr>
        <w:suppressAutoHyphens w:val="0"/>
        <w:ind w:left="426" w:hanging="426"/>
        <w:jc w:val="both"/>
        <w:rPr>
          <w:sz w:val="22"/>
          <w:szCs w:val="22"/>
        </w:rPr>
      </w:pPr>
      <w:r w:rsidRPr="00A01AF8">
        <w:rPr>
          <w:sz w:val="22"/>
          <w:szCs w:val="22"/>
        </w:rPr>
        <w:t xml:space="preserve"> </w:t>
      </w:r>
      <w:r w:rsidR="006F5790" w:rsidRPr="00A01AF8">
        <w:rPr>
          <w:sz w:val="22"/>
          <w:szCs w:val="22"/>
        </w:rPr>
        <w:t xml:space="preserve">oświadczamy, że wypełniliśmy obowiązki informacyjne przewidziane w art. 13 lub art. 14 </w:t>
      </w:r>
      <w:r w:rsidR="006F5790" w:rsidRPr="00A01AF8">
        <w:rPr>
          <w:bCs/>
          <w:i/>
          <w:sz w:val="22"/>
          <w:szCs w:val="22"/>
        </w:rPr>
        <w:t>Rozporządzenia Parlamentu Europejskiego i Rady UE 2016/679 z dnia 27 kwietnia 2016</w:t>
      </w:r>
      <w:r w:rsidR="005B1691" w:rsidRPr="00A01AF8">
        <w:rPr>
          <w:bCs/>
          <w:i/>
          <w:sz w:val="22"/>
          <w:szCs w:val="22"/>
        </w:rPr>
        <w:t> </w:t>
      </w:r>
      <w:r w:rsidR="006F5790" w:rsidRPr="00A01AF8">
        <w:rPr>
          <w:bCs/>
          <w:i/>
          <w:sz w:val="22"/>
          <w:szCs w:val="22"/>
        </w:rPr>
        <w:t xml:space="preserve">r. w sprawie ochrony osób fizycznych w związku z przetwarzaniem danych osobowych i w sprawie swobodnego przepływu takich danych oraz uchylenia dyrektywy 95/46/WE </w:t>
      </w:r>
      <w:r w:rsidR="006F5790" w:rsidRPr="00A01AF8">
        <w:rPr>
          <w:bCs/>
          <w:sz w:val="22"/>
          <w:szCs w:val="22"/>
        </w:rPr>
        <w:t xml:space="preserve">wobec osób fizycznych, </w:t>
      </w:r>
      <w:r w:rsidR="006F5790" w:rsidRPr="00A01AF8">
        <w:rPr>
          <w:sz w:val="22"/>
          <w:szCs w:val="22"/>
        </w:rPr>
        <w:t>od których dane osobowe bezpośrednio lub pośrednio pozyskaliśmy w celu ubiegania się o udzielenie zamówienia publicznego w niniejszym postępowaniu,</w:t>
      </w:r>
    </w:p>
    <w:p w14:paraId="33C3AB89" w14:textId="77777777" w:rsidR="005E44D9" w:rsidRPr="005E44D9" w:rsidRDefault="005E44D9" w:rsidP="005E44D9">
      <w:pPr>
        <w:widowControl/>
        <w:numPr>
          <w:ilvl w:val="0"/>
          <w:numId w:val="3"/>
        </w:numPr>
        <w:tabs>
          <w:tab w:val="num" w:pos="426"/>
        </w:tabs>
        <w:suppressAutoHyphens w:val="0"/>
        <w:spacing w:line="276" w:lineRule="auto"/>
        <w:ind w:left="426" w:hanging="426"/>
        <w:jc w:val="both"/>
        <w:rPr>
          <w:sz w:val="22"/>
          <w:szCs w:val="22"/>
        </w:rPr>
      </w:pPr>
      <w:r w:rsidRPr="005E44D9">
        <w:rPr>
          <w:sz w:val="22"/>
          <w:szCs w:val="22"/>
          <w:u w:val="single"/>
        </w:rPr>
        <w:t>oświadczam, że jestem (</w:t>
      </w:r>
      <w:r w:rsidRPr="005E44D9">
        <w:rPr>
          <w:i/>
          <w:iCs/>
          <w:sz w:val="22"/>
          <w:szCs w:val="22"/>
          <w:u w:val="single"/>
        </w:rPr>
        <w:t>należy wybrać z listy</w:t>
      </w:r>
      <w:r w:rsidRPr="005E44D9">
        <w:rPr>
          <w:sz w:val="22"/>
          <w:szCs w:val="22"/>
          <w:u w:val="single"/>
        </w:rPr>
        <w:t>):</w:t>
      </w:r>
      <w:r w:rsidRPr="005E44D9">
        <w:rPr>
          <w:sz w:val="22"/>
          <w:szCs w:val="22"/>
        </w:rPr>
        <w:t xml:space="preserve"> </w:t>
      </w:r>
    </w:p>
    <w:p w14:paraId="7498839A" w14:textId="77777777" w:rsidR="005E44D9" w:rsidRPr="005E44D9" w:rsidRDefault="005E44D9" w:rsidP="005E44D9">
      <w:pPr>
        <w:widowControl/>
        <w:numPr>
          <w:ilvl w:val="0"/>
          <w:numId w:val="86"/>
        </w:numPr>
        <w:suppressAutoHyphens w:val="0"/>
        <w:spacing w:line="276" w:lineRule="auto"/>
        <w:contextualSpacing/>
        <w:jc w:val="both"/>
        <w:rPr>
          <w:rFonts w:eastAsia="Calibri"/>
          <w:sz w:val="22"/>
          <w:szCs w:val="22"/>
          <w:lang w:eastAsia="en-US"/>
        </w:rPr>
      </w:pPr>
      <w:r w:rsidRPr="005E44D9">
        <w:rPr>
          <w:rFonts w:eastAsia="Calibri"/>
          <w:sz w:val="22"/>
          <w:szCs w:val="22"/>
          <w:lang w:eastAsia="en-US"/>
        </w:rPr>
        <w:t xml:space="preserve">mikroprzedsiębiorstwem, </w:t>
      </w:r>
    </w:p>
    <w:p w14:paraId="19FDAD2C" w14:textId="77777777" w:rsidR="005E44D9" w:rsidRPr="005E44D9" w:rsidRDefault="005E44D9" w:rsidP="005E44D9">
      <w:pPr>
        <w:widowControl/>
        <w:numPr>
          <w:ilvl w:val="0"/>
          <w:numId w:val="86"/>
        </w:numPr>
        <w:suppressAutoHyphens w:val="0"/>
        <w:spacing w:line="276" w:lineRule="auto"/>
        <w:contextualSpacing/>
        <w:jc w:val="both"/>
        <w:rPr>
          <w:rFonts w:eastAsia="Calibri"/>
          <w:sz w:val="22"/>
          <w:szCs w:val="22"/>
          <w:lang w:eastAsia="en-US"/>
        </w:rPr>
      </w:pPr>
      <w:r w:rsidRPr="005E44D9">
        <w:rPr>
          <w:rFonts w:eastAsia="Calibri"/>
          <w:sz w:val="22"/>
          <w:szCs w:val="22"/>
          <w:lang w:eastAsia="en-US"/>
        </w:rPr>
        <w:t xml:space="preserve">małym przedsiębiorstwem, </w:t>
      </w:r>
    </w:p>
    <w:p w14:paraId="33E93F23" w14:textId="77777777" w:rsidR="005E44D9" w:rsidRPr="005E44D9" w:rsidRDefault="005E44D9" w:rsidP="005E44D9">
      <w:pPr>
        <w:widowControl/>
        <w:numPr>
          <w:ilvl w:val="0"/>
          <w:numId w:val="86"/>
        </w:numPr>
        <w:suppressAutoHyphens w:val="0"/>
        <w:spacing w:line="276" w:lineRule="auto"/>
        <w:contextualSpacing/>
        <w:jc w:val="both"/>
        <w:rPr>
          <w:rFonts w:eastAsia="Calibri"/>
          <w:sz w:val="22"/>
          <w:szCs w:val="22"/>
          <w:lang w:eastAsia="en-US"/>
        </w:rPr>
      </w:pPr>
      <w:r w:rsidRPr="005E44D9">
        <w:rPr>
          <w:rFonts w:eastAsia="Calibri"/>
          <w:sz w:val="22"/>
          <w:szCs w:val="22"/>
          <w:lang w:eastAsia="en-US"/>
        </w:rPr>
        <w:t xml:space="preserve">średnim przedsiębiorstwem, </w:t>
      </w:r>
    </w:p>
    <w:p w14:paraId="1627E680" w14:textId="77777777" w:rsidR="005E44D9" w:rsidRPr="005E44D9" w:rsidRDefault="005E44D9" w:rsidP="005E44D9">
      <w:pPr>
        <w:widowControl/>
        <w:numPr>
          <w:ilvl w:val="0"/>
          <w:numId w:val="86"/>
        </w:numPr>
        <w:suppressAutoHyphens w:val="0"/>
        <w:spacing w:line="276" w:lineRule="auto"/>
        <w:contextualSpacing/>
        <w:jc w:val="both"/>
        <w:rPr>
          <w:rFonts w:eastAsia="Calibri"/>
          <w:sz w:val="22"/>
          <w:szCs w:val="22"/>
          <w:lang w:eastAsia="en-US"/>
        </w:rPr>
      </w:pPr>
      <w:r w:rsidRPr="005E44D9">
        <w:rPr>
          <w:rFonts w:eastAsia="Calibri"/>
          <w:sz w:val="22"/>
          <w:szCs w:val="22"/>
          <w:lang w:eastAsia="en-US"/>
        </w:rPr>
        <w:t xml:space="preserve">jednoosobową działalność gospodarcza, </w:t>
      </w:r>
    </w:p>
    <w:p w14:paraId="13C28C9A" w14:textId="77777777" w:rsidR="005E44D9" w:rsidRPr="005E44D9" w:rsidRDefault="005E44D9" w:rsidP="005E44D9">
      <w:pPr>
        <w:widowControl/>
        <w:numPr>
          <w:ilvl w:val="0"/>
          <w:numId w:val="86"/>
        </w:numPr>
        <w:suppressAutoHyphens w:val="0"/>
        <w:spacing w:line="276" w:lineRule="auto"/>
        <w:contextualSpacing/>
        <w:jc w:val="both"/>
        <w:rPr>
          <w:rFonts w:eastAsia="Calibri"/>
          <w:sz w:val="22"/>
          <w:szCs w:val="22"/>
          <w:lang w:eastAsia="en-US"/>
        </w:rPr>
      </w:pPr>
      <w:r w:rsidRPr="005E44D9">
        <w:rPr>
          <w:rFonts w:eastAsia="Calibri"/>
          <w:sz w:val="22"/>
          <w:szCs w:val="22"/>
          <w:lang w:eastAsia="en-US"/>
        </w:rPr>
        <w:t xml:space="preserve">osoba fizyczna nieprowadząca działalności gospodarczej, </w:t>
      </w:r>
    </w:p>
    <w:p w14:paraId="2998AA17" w14:textId="77777777" w:rsidR="005E44D9" w:rsidRPr="005E44D9" w:rsidRDefault="005E44D9" w:rsidP="005E44D9">
      <w:pPr>
        <w:widowControl/>
        <w:numPr>
          <w:ilvl w:val="0"/>
          <w:numId w:val="86"/>
        </w:numPr>
        <w:suppressAutoHyphens w:val="0"/>
        <w:spacing w:line="276" w:lineRule="auto"/>
        <w:contextualSpacing/>
        <w:jc w:val="both"/>
        <w:rPr>
          <w:rFonts w:eastAsia="Calibri"/>
          <w:sz w:val="22"/>
          <w:szCs w:val="22"/>
          <w:lang w:eastAsia="en-US"/>
        </w:rPr>
      </w:pPr>
      <w:r w:rsidRPr="005E44D9">
        <w:rPr>
          <w:rFonts w:eastAsia="Calibri"/>
          <w:sz w:val="22"/>
          <w:szCs w:val="22"/>
          <w:lang w:eastAsia="en-US"/>
        </w:rPr>
        <w:t>inny rodzaj;</w:t>
      </w:r>
    </w:p>
    <w:p w14:paraId="1F78440D" w14:textId="076389DA" w:rsidR="006F5790" w:rsidRPr="00A01AF8" w:rsidRDefault="006F5790" w:rsidP="00FD6504">
      <w:pPr>
        <w:widowControl/>
        <w:numPr>
          <w:ilvl w:val="0"/>
          <w:numId w:val="3"/>
        </w:numPr>
        <w:tabs>
          <w:tab w:val="clear" w:pos="375"/>
          <w:tab w:val="num" w:pos="426"/>
        </w:tabs>
        <w:suppressAutoHyphens w:val="0"/>
        <w:ind w:left="426" w:hanging="426"/>
        <w:jc w:val="both"/>
        <w:rPr>
          <w:sz w:val="22"/>
          <w:szCs w:val="22"/>
        </w:rPr>
      </w:pPr>
      <w:r w:rsidRPr="00A01AF8">
        <w:rPr>
          <w:sz w:val="22"/>
          <w:szCs w:val="22"/>
        </w:rPr>
        <w:t xml:space="preserve">w przypadku udzielenia zamówienia - zobowiązujemy się do zawarcia </w:t>
      </w:r>
      <w:r w:rsidR="00B11CE8">
        <w:rPr>
          <w:sz w:val="22"/>
          <w:szCs w:val="22"/>
        </w:rPr>
        <w:t>Umow</w:t>
      </w:r>
      <w:r w:rsidRPr="00A01AF8">
        <w:rPr>
          <w:sz w:val="22"/>
          <w:szCs w:val="22"/>
        </w:rPr>
        <w:t xml:space="preserve">y w miejscu </w:t>
      </w:r>
      <w:r w:rsidRPr="00A01AF8">
        <w:rPr>
          <w:sz w:val="22"/>
          <w:szCs w:val="22"/>
        </w:rPr>
        <w:br/>
        <w:t>i terminie wyznaczonym przez Zamawiającego,</w:t>
      </w:r>
    </w:p>
    <w:p w14:paraId="63D768F5" w14:textId="10AC125E" w:rsidR="006F5790" w:rsidRPr="00A01AF8" w:rsidRDefault="006F5790" w:rsidP="00FD6504">
      <w:pPr>
        <w:widowControl/>
        <w:numPr>
          <w:ilvl w:val="0"/>
          <w:numId w:val="3"/>
        </w:numPr>
        <w:tabs>
          <w:tab w:val="clear" w:pos="375"/>
          <w:tab w:val="num" w:pos="426"/>
        </w:tabs>
        <w:suppressAutoHyphens w:val="0"/>
        <w:ind w:left="426" w:hanging="426"/>
        <w:jc w:val="both"/>
        <w:rPr>
          <w:sz w:val="22"/>
          <w:szCs w:val="22"/>
        </w:rPr>
      </w:pPr>
      <w:r w:rsidRPr="00A01AF8">
        <w:rPr>
          <w:sz w:val="22"/>
          <w:szCs w:val="22"/>
        </w:rPr>
        <w:t xml:space="preserve">osobą upoważnioną do kontaktów z Zamawiającym w zakresie złożonej oferty oraz </w:t>
      </w:r>
      <w:r w:rsidRPr="00A01AF8">
        <w:rPr>
          <w:sz w:val="22"/>
          <w:szCs w:val="22"/>
        </w:rPr>
        <w:br/>
        <w:t xml:space="preserve">w sprawach dotyczących ewentualnej realizacji </w:t>
      </w:r>
      <w:r w:rsidR="00B11CE8">
        <w:rPr>
          <w:sz w:val="22"/>
          <w:szCs w:val="22"/>
        </w:rPr>
        <w:t>Umow</w:t>
      </w:r>
      <w:r w:rsidRPr="00A01AF8">
        <w:rPr>
          <w:sz w:val="22"/>
          <w:szCs w:val="22"/>
        </w:rPr>
        <w:t>y jest: ……….…………….., e-mail: …………………., tel.: ………………….. (można wypełnić fakultatywnie),</w:t>
      </w:r>
    </w:p>
    <w:p w14:paraId="59E26EB9" w14:textId="77777777" w:rsidR="006F5790" w:rsidRPr="00A01AF8" w:rsidRDefault="006F5790" w:rsidP="00FD6504">
      <w:pPr>
        <w:widowControl/>
        <w:numPr>
          <w:ilvl w:val="0"/>
          <w:numId w:val="3"/>
        </w:numPr>
        <w:tabs>
          <w:tab w:val="clear" w:pos="375"/>
          <w:tab w:val="num" w:pos="426"/>
        </w:tabs>
        <w:suppressAutoHyphens w:val="0"/>
        <w:ind w:left="426" w:hanging="426"/>
        <w:jc w:val="both"/>
        <w:rPr>
          <w:sz w:val="22"/>
          <w:szCs w:val="22"/>
        </w:rPr>
      </w:pPr>
      <w:r w:rsidRPr="00A01AF8">
        <w:rPr>
          <w:sz w:val="22"/>
          <w:szCs w:val="22"/>
        </w:rPr>
        <w:t xml:space="preserve">oferta liczy </w:t>
      </w:r>
      <w:r w:rsidRPr="00A01AF8">
        <w:rPr>
          <w:b/>
          <w:sz w:val="22"/>
          <w:szCs w:val="22"/>
          <w:u w:val="single"/>
        </w:rPr>
        <w:t>........................*</w:t>
      </w:r>
      <w:r w:rsidRPr="00A01AF8">
        <w:rPr>
          <w:sz w:val="22"/>
          <w:szCs w:val="22"/>
        </w:rPr>
        <w:t xml:space="preserve"> kolejno ponumerowanych kart,</w:t>
      </w:r>
    </w:p>
    <w:p w14:paraId="5EBE8260" w14:textId="77777777" w:rsidR="006F5790" w:rsidRPr="00A01AF8" w:rsidRDefault="006F5790" w:rsidP="00FD6504">
      <w:pPr>
        <w:widowControl/>
        <w:numPr>
          <w:ilvl w:val="0"/>
          <w:numId w:val="3"/>
        </w:numPr>
        <w:tabs>
          <w:tab w:val="clear" w:pos="375"/>
          <w:tab w:val="num" w:pos="426"/>
        </w:tabs>
        <w:suppressAutoHyphens w:val="0"/>
        <w:ind w:left="426" w:hanging="426"/>
        <w:jc w:val="both"/>
        <w:rPr>
          <w:sz w:val="22"/>
          <w:szCs w:val="22"/>
        </w:rPr>
      </w:pPr>
      <w:r w:rsidRPr="00A01AF8">
        <w:rPr>
          <w:sz w:val="22"/>
          <w:szCs w:val="22"/>
        </w:rPr>
        <w:t>załącznikami do niniejszego formularza oferty są:</w:t>
      </w:r>
    </w:p>
    <w:p w14:paraId="4D9C8E8A" w14:textId="2B5E415E" w:rsidR="006E2AA7" w:rsidRPr="00A01AF8" w:rsidRDefault="006E2AA7" w:rsidP="00FD6504">
      <w:pPr>
        <w:pStyle w:val="Akapitzlist"/>
        <w:numPr>
          <w:ilvl w:val="0"/>
          <w:numId w:val="0"/>
        </w:numPr>
        <w:ind w:left="567" w:hanging="141"/>
        <w:rPr>
          <w:sz w:val="22"/>
          <w:szCs w:val="22"/>
        </w:rPr>
      </w:pPr>
      <w:r w:rsidRPr="00A01AF8">
        <w:rPr>
          <w:sz w:val="22"/>
          <w:szCs w:val="22"/>
        </w:rPr>
        <w:t xml:space="preserve">załącznik nr 1 – oświadczenie Wykonawcy o </w:t>
      </w:r>
      <w:r w:rsidR="00640008" w:rsidRPr="00A01AF8">
        <w:rPr>
          <w:sz w:val="22"/>
          <w:szCs w:val="22"/>
        </w:rPr>
        <w:t>niepodleganiu wykluczeniu</w:t>
      </w:r>
      <w:r w:rsidRPr="00A01AF8">
        <w:rPr>
          <w:sz w:val="22"/>
          <w:szCs w:val="22"/>
        </w:rPr>
        <w:t>,</w:t>
      </w:r>
    </w:p>
    <w:p w14:paraId="59FE70E3" w14:textId="48624BC2" w:rsidR="00B81D5A" w:rsidRPr="00A01AF8" w:rsidRDefault="00363CB5" w:rsidP="00FD6504">
      <w:pPr>
        <w:ind w:left="567" w:hanging="567"/>
        <w:jc w:val="both"/>
        <w:rPr>
          <w:sz w:val="22"/>
          <w:szCs w:val="22"/>
        </w:rPr>
      </w:pPr>
      <w:r>
        <w:rPr>
          <w:sz w:val="22"/>
          <w:szCs w:val="22"/>
        </w:rPr>
        <w:t xml:space="preserve">   </w:t>
      </w:r>
      <w:r w:rsidR="00157022">
        <w:rPr>
          <w:sz w:val="22"/>
          <w:szCs w:val="22"/>
        </w:rPr>
        <w:t xml:space="preserve">    </w:t>
      </w:r>
      <w:r w:rsidR="005B1691" w:rsidRPr="00A01AF8">
        <w:rPr>
          <w:sz w:val="22"/>
          <w:szCs w:val="22"/>
        </w:rPr>
        <w:t xml:space="preserve"> </w:t>
      </w:r>
      <w:r w:rsidR="00B81D5A" w:rsidRPr="00A01AF8">
        <w:rPr>
          <w:sz w:val="22"/>
          <w:szCs w:val="22"/>
        </w:rPr>
        <w:t>załącznik 1a</w:t>
      </w:r>
      <w:r w:rsidR="000424E8" w:rsidRPr="00A01AF8">
        <w:rPr>
          <w:sz w:val="22"/>
          <w:szCs w:val="22"/>
        </w:rPr>
        <w:t xml:space="preserve"> </w:t>
      </w:r>
      <w:r w:rsidR="00717277" w:rsidRPr="00A01AF8">
        <w:rPr>
          <w:sz w:val="22"/>
          <w:szCs w:val="22"/>
        </w:rPr>
        <w:t>– oświadczenie Wykonawcy o</w:t>
      </w:r>
      <w:r>
        <w:rPr>
          <w:sz w:val="22"/>
          <w:szCs w:val="22"/>
        </w:rPr>
        <w:t xml:space="preserve"> </w:t>
      </w:r>
      <w:r w:rsidR="00717277" w:rsidRPr="00A01AF8">
        <w:rPr>
          <w:sz w:val="22"/>
          <w:szCs w:val="22"/>
        </w:rPr>
        <w:t>spełnieniu warunków w postępowaniu,</w:t>
      </w:r>
    </w:p>
    <w:p w14:paraId="6A5366C9" w14:textId="6075A6D8" w:rsidR="006E2AA7" w:rsidRPr="00A01AF8" w:rsidRDefault="005B1691" w:rsidP="00FD6504">
      <w:pPr>
        <w:pStyle w:val="Akapitzlist"/>
        <w:numPr>
          <w:ilvl w:val="0"/>
          <w:numId w:val="0"/>
        </w:numPr>
        <w:ind w:left="375"/>
        <w:rPr>
          <w:sz w:val="22"/>
          <w:szCs w:val="22"/>
        </w:rPr>
      </w:pPr>
      <w:r w:rsidRPr="00A01AF8">
        <w:rPr>
          <w:sz w:val="22"/>
          <w:szCs w:val="22"/>
        </w:rPr>
        <w:t xml:space="preserve"> </w:t>
      </w:r>
      <w:r w:rsidR="006E2AA7" w:rsidRPr="00A01AF8">
        <w:rPr>
          <w:sz w:val="22"/>
          <w:szCs w:val="22"/>
        </w:rPr>
        <w:t xml:space="preserve">załącznik nr </w:t>
      </w:r>
      <w:r w:rsidR="00934120" w:rsidRPr="00A01AF8">
        <w:rPr>
          <w:sz w:val="22"/>
          <w:szCs w:val="22"/>
        </w:rPr>
        <w:t>2</w:t>
      </w:r>
      <w:r w:rsidR="006E2AA7" w:rsidRPr="00A01AF8">
        <w:rPr>
          <w:sz w:val="22"/>
          <w:szCs w:val="22"/>
        </w:rPr>
        <w:t xml:space="preserve"> – </w:t>
      </w:r>
      <w:r w:rsidR="00AB39DB" w:rsidRPr="00AB39DB">
        <w:rPr>
          <w:sz w:val="22"/>
          <w:szCs w:val="22"/>
        </w:rPr>
        <w:t>kalkulacja cenowa oferty</w:t>
      </w:r>
      <w:r w:rsidR="006E2AA7" w:rsidRPr="00A01AF8">
        <w:rPr>
          <w:sz w:val="22"/>
          <w:szCs w:val="22"/>
        </w:rPr>
        <w:t>,</w:t>
      </w:r>
    </w:p>
    <w:p w14:paraId="1C9B25A8" w14:textId="6E759DB7" w:rsidR="006E2AA7" w:rsidRPr="00A01AF8" w:rsidRDefault="005B1691" w:rsidP="00FD6504">
      <w:pPr>
        <w:pStyle w:val="Akapitzlist"/>
        <w:numPr>
          <w:ilvl w:val="0"/>
          <w:numId w:val="0"/>
        </w:numPr>
        <w:ind w:left="375"/>
        <w:rPr>
          <w:sz w:val="22"/>
          <w:szCs w:val="22"/>
        </w:rPr>
      </w:pPr>
      <w:r w:rsidRPr="00A01AF8">
        <w:rPr>
          <w:sz w:val="22"/>
          <w:szCs w:val="22"/>
        </w:rPr>
        <w:t xml:space="preserve"> </w:t>
      </w:r>
      <w:r w:rsidR="006E2AA7" w:rsidRPr="00A01AF8">
        <w:rPr>
          <w:sz w:val="22"/>
          <w:szCs w:val="22"/>
        </w:rPr>
        <w:t>załącznik nr 3 – wykaz podwykonawców (o ile dotyczy),</w:t>
      </w:r>
    </w:p>
    <w:p w14:paraId="3C82594A" w14:textId="49F856AD" w:rsidR="004E613F" w:rsidRPr="00A01AF8" w:rsidRDefault="00363CB5" w:rsidP="00FD6504">
      <w:pPr>
        <w:ind w:left="567" w:hanging="567"/>
        <w:jc w:val="both"/>
        <w:rPr>
          <w:sz w:val="22"/>
          <w:szCs w:val="22"/>
        </w:rPr>
      </w:pPr>
      <w:r>
        <w:rPr>
          <w:sz w:val="22"/>
          <w:szCs w:val="22"/>
        </w:rPr>
        <w:t xml:space="preserve">   </w:t>
      </w:r>
      <w:r w:rsidR="00157022">
        <w:rPr>
          <w:sz w:val="22"/>
          <w:szCs w:val="22"/>
        </w:rPr>
        <w:t xml:space="preserve">    </w:t>
      </w:r>
      <w:r w:rsidR="004E613F" w:rsidRPr="00A01AF8">
        <w:rPr>
          <w:sz w:val="22"/>
          <w:szCs w:val="22"/>
        </w:rPr>
        <w:t xml:space="preserve"> </w:t>
      </w:r>
      <w:r w:rsidR="006E2AA7" w:rsidRPr="00A01AF8">
        <w:rPr>
          <w:sz w:val="22"/>
          <w:szCs w:val="22"/>
        </w:rPr>
        <w:t xml:space="preserve">załącznik nr </w:t>
      </w:r>
      <w:r w:rsidR="009609B1" w:rsidRPr="00A01AF8">
        <w:rPr>
          <w:sz w:val="22"/>
          <w:szCs w:val="22"/>
        </w:rPr>
        <w:t>4</w:t>
      </w:r>
      <w:r w:rsidR="006E2AA7" w:rsidRPr="00A01AF8">
        <w:rPr>
          <w:sz w:val="22"/>
          <w:szCs w:val="22"/>
        </w:rPr>
        <w:t xml:space="preserve"> </w:t>
      </w:r>
      <w:r w:rsidR="004E613F" w:rsidRPr="00A01AF8">
        <w:rPr>
          <w:sz w:val="22"/>
          <w:szCs w:val="22"/>
        </w:rPr>
        <w:t xml:space="preserve">– wykaz podmiotów trzecich, na zasoby których wykonawca powołuje się </w:t>
      </w:r>
    </w:p>
    <w:p w14:paraId="6FA83443" w14:textId="09CEA0C0" w:rsidR="004E613F" w:rsidRPr="00A01AF8" w:rsidRDefault="00363CB5" w:rsidP="00FD6504">
      <w:pPr>
        <w:ind w:left="1985" w:hanging="142"/>
        <w:jc w:val="both"/>
        <w:rPr>
          <w:sz w:val="22"/>
          <w:szCs w:val="22"/>
        </w:rPr>
      </w:pPr>
      <w:r>
        <w:rPr>
          <w:sz w:val="22"/>
          <w:szCs w:val="22"/>
        </w:rPr>
        <w:t xml:space="preserve"> </w:t>
      </w:r>
      <w:r w:rsidR="005B1691" w:rsidRPr="00A01AF8">
        <w:rPr>
          <w:sz w:val="22"/>
          <w:szCs w:val="22"/>
        </w:rPr>
        <w:t xml:space="preserve"> </w:t>
      </w:r>
      <w:r w:rsidR="004E613F" w:rsidRPr="00A01AF8">
        <w:rPr>
          <w:sz w:val="22"/>
          <w:szCs w:val="22"/>
        </w:rPr>
        <w:t>w celu wykazania spełnienia warunków udziału w postępowaniu (o ile dotyczy),</w:t>
      </w:r>
    </w:p>
    <w:p w14:paraId="22E9DA04" w14:textId="77777777" w:rsidR="004E613F" w:rsidRPr="00A01AF8" w:rsidRDefault="004E613F" w:rsidP="00FD6504">
      <w:pPr>
        <w:ind w:left="567" w:hanging="283"/>
        <w:jc w:val="both"/>
        <w:rPr>
          <w:sz w:val="22"/>
          <w:szCs w:val="22"/>
        </w:rPr>
      </w:pPr>
    </w:p>
    <w:p w14:paraId="34CD5CAC" w14:textId="77777777" w:rsidR="006E2AA7" w:rsidRPr="00A01AF8" w:rsidRDefault="006E2AA7" w:rsidP="00FD6504">
      <w:pPr>
        <w:pStyle w:val="Akapitzlist"/>
        <w:numPr>
          <w:ilvl w:val="0"/>
          <w:numId w:val="0"/>
        </w:numPr>
        <w:tabs>
          <w:tab w:val="num" w:pos="540"/>
        </w:tabs>
        <w:ind w:left="375" w:firstLine="51"/>
        <w:rPr>
          <w:sz w:val="22"/>
          <w:szCs w:val="22"/>
        </w:rPr>
      </w:pPr>
      <w:r w:rsidRPr="00A01AF8">
        <w:rPr>
          <w:sz w:val="22"/>
          <w:szCs w:val="22"/>
        </w:rPr>
        <w:t>inne – .................................................................*.</w:t>
      </w:r>
    </w:p>
    <w:p w14:paraId="4569013C" w14:textId="77777777" w:rsidR="006E2AA7" w:rsidRPr="00A01AF8" w:rsidRDefault="006E2AA7" w:rsidP="00FD6504">
      <w:pPr>
        <w:widowControl/>
        <w:suppressAutoHyphens w:val="0"/>
        <w:ind w:left="426"/>
        <w:jc w:val="both"/>
        <w:rPr>
          <w:sz w:val="22"/>
          <w:szCs w:val="22"/>
        </w:rPr>
      </w:pPr>
    </w:p>
    <w:p w14:paraId="73A04939" w14:textId="77777777" w:rsidR="006F5790" w:rsidRPr="00A01AF8" w:rsidRDefault="006F5790" w:rsidP="00FD6504">
      <w:pPr>
        <w:widowControl/>
        <w:suppressAutoHyphens w:val="0"/>
        <w:ind w:left="426" w:hanging="426"/>
        <w:jc w:val="both"/>
        <w:rPr>
          <w:i/>
          <w:iCs/>
          <w:sz w:val="22"/>
          <w:szCs w:val="22"/>
          <w:u w:val="single"/>
        </w:rPr>
      </w:pPr>
    </w:p>
    <w:p w14:paraId="6725F336" w14:textId="77777777" w:rsidR="006F5790" w:rsidRPr="00A01AF8" w:rsidRDefault="006F5790" w:rsidP="00FD6504">
      <w:pPr>
        <w:widowControl/>
        <w:suppressAutoHyphens w:val="0"/>
        <w:ind w:left="426" w:hanging="426"/>
        <w:jc w:val="both"/>
        <w:rPr>
          <w:i/>
          <w:iCs/>
          <w:sz w:val="22"/>
          <w:szCs w:val="22"/>
          <w:u w:val="single"/>
        </w:rPr>
      </w:pPr>
    </w:p>
    <w:p w14:paraId="35F040D9" w14:textId="77777777" w:rsidR="00BB28E7" w:rsidRPr="00A01AF8" w:rsidRDefault="00BB28E7" w:rsidP="00FD6504">
      <w:pPr>
        <w:widowControl/>
        <w:suppressAutoHyphens w:val="0"/>
        <w:jc w:val="both"/>
        <w:rPr>
          <w:b/>
          <w:bCs/>
          <w:i/>
          <w:iCs/>
          <w:sz w:val="22"/>
          <w:szCs w:val="22"/>
          <w:u w:val="single"/>
        </w:rPr>
      </w:pPr>
    </w:p>
    <w:p w14:paraId="5CF4A3B1" w14:textId="77777777" w:rsidR="006B43AA" w:rsidRPr="00A01AF8" w:rsidRDefault="006B43AA" w:rsidP="00FD6504">
      <w:pPr>
        <w:widowControl/>
        <w:suppressAutoHyphens w:val="0"/>
        <w:ind w:left="360"/>
        <w:jc w:val="both"/>
        <w:rPr>
          <w:sz w:val="22"/>
          <w:szCs w:val="22"/>
        </w:rPr>
      </w:pPr>
      <w:r w:rsidRPr="00A01AF8">
        <w:rPr>
          <w:b/>
          <w:bCs/>
          <w:i/>
          <w:iCs/>
          <w:sz w:val="22"/>
          <w:szCs w:val="22"/>
          <w:u w:val="single"/>
        </w:rPr>
        <w:t>Uwaga! Miejsca wykropkowane i/lub oznaczone „*” we wzorze formularza oferty i wzorach jego załączników Wykonawca zobowiązany jest odpowiednio do ich treści wypełnić lub skreślić.</w:t>
      </w:r>
    </w:p>
    <w:p w14:paraId="3038957E" w14:textId="77777777" w:rsidR="006B43AA" w:rsidRPr="00A01AF8" w:rsidRDefault="006B43AA" w:rsidP="00FD6504">
      <w:pPr>
        <w:widowControl/>
        <w:suppressAutoHyphens w:val="0"/>
        <w:ind w:left="540"/>
        <w:jc w:val="both"/>
        <w:outlineLvl w:val="0"/>
        <w:rPr>
          <w:i/>
          <w:iCs/>
          <w:sz w:val="22"/>
          <w:szCs w:val="22"/>
        </w:rPr>
      </w:pPr>
    </w:p>
    <w:p w14:paraId="05CBD499" w14:textId="77777777" w:rsidR="006B43AA" w:rsidRPr="00A01AF8" w:rsidRDefault="006B43AA" w:rsidP="00FD6504">
      <w:pPr>
        <w:widowControl/>
        <w:suppressAutoHyphens w:val="0"/>
        <w:ind w:left="540"/>
        <w:jc w:val="right"/>
        <w:outlineLvl w:val="0"/>
        <w:rPr>
          <w:b/>
          <w:bCs/>
          <w:sz w:val="22"/>
          <w:szCs w:val="22"/>
        </w:rPr>
      </w:pPr>
    </w:p>
    <w:p w14:paraId="77A7B28B" w14:textId="77777777" w:rsidR="006B43AA" w:rsidRPr="00A01AF8" w:rsidRDefault="00574D2D" w:rsidP="00FD6504">
      <w:pPr>
        <w:widowControl/>
        <w:suppressAutoHyphens w:val="0"/>
        <w:jc w:val="right"/>
        <w:outlineLvl w:val="0"/>
        <w:rPr>
          <w:b/>
          <w:bCs/>
          <w:sz w:val="22"/>
          <w:szCs w:val="22"/>
        </w:rPr>
      </w:pPr>
      <w:r w:rsidRPr="00A01AF8">
        <w:rPr>
          <w:b/>
          <w:bCs/>
          <w:sz w:val="22"/>
          <w:szCs w:val="22"/>
        </w:rPr>
        <w:br w:type="page"/>
      </w:r>
      <w:r w:rsidR="006B43AA" w:rsidRPr="00A01AF8">
        <w:rPr>
          <w:b/>
          <w:bCs/>
          <w:sz w:val="22"/>
          <w:szCs w:val="22"/>
        </w:rPr>
        <w:lastRenderedPageBreak/>
        <w:t>Załącznik nr 1 do formularza oferty</w:t>
      </w:r>
    </w:p>
    <w:p w14:paraId="7F5E83FD" w14:textId="77777777" w:rsidR="00DD48C9" w:rsidRPr="00A01AF8" w:rsidRDefault="00DD48C9" w:rsidP="00FD6504">
      <w:pPr>
        <w:pStyle w:val="Tekstpodstawowy"/>
        <w:spacing w:line="240" w:lineRule="auto"/>
        <w:ind w:left="540"/>
        <w:jc w:val="center"/>
        <w:outlineLvl w:val="0"/>
        <w:rPr>
          <w:rFonts w:ascii="Times New Roman" w:hAnsi="Times New Roman" w:cs="Times New Roman"/>
          <w:b/>
          <w:bCs/>
          <w:sz w:val="22"/>
          <w:szCs w:val="22"/>
        </w:rPr>
      </w:pPr>
    </w:p>
    <w:p w14:paraId="477955A6" w14:textId="303F16E8" w:rsidR="00DD48C9" w:rsidRPr="00A01AF8" w:rsidRDefault="00DD48C9" w:rsidP="00FD6504">
      <w:pPr>
        <w:pStyle w:val="Tekstpodstawowy"/>
        <w:spacing w:line="240" w:lineRule="auto"/>
        <w:ind w:left="540"/>
        <w:jc w:val="center"/>
        <w:outlineLvl w:val="0"/>
        <w:rPr>
          <w:rFonts w:ascii="Times New Roman" w:hAnsi="Times New Roman" w:cs="Times New Roman"/>
          <w:b/>
          <w:sz w:val="22"/>
          <w:szCs w:val="22"/>
          <w:u w:val="single"/>
        </w:rPr>
      </w:pPr>
      <w:r w:rsidRPr="00A01AF8">
        <w:rPr>
          <w:rFonts w:ascii="Times New Roman" w:hAnsi="Times New Roman" w:cs="Times New Roman"/>
          <w:b/>
          <w:bCs/>
          <w:sz w:val="22"/>
          <w:szCs w:val="22"/>
        </w:rPr>
        <w:t>OŚWIADCZENIE</w:t>
      </w:r>
      <w:r w:rsidRPr="00A01AF8">
        <w:rPr>
          <w:rFonts w:ascii="Times New Roman" w:hAnsi="Times New Roman" w:cs="Times New Roman"/>
          <w:b/>
          <w:sz w:val="22"/>
          <w:szCs w:val="22"/>
          <w:u w:val="single"/>
        </w:rPr>
        <w:t xml:space="preserve"> </w:t>
      </w:r>
    </w:p>
    <w:p w14:paraId="14D7A76F" w14:textId="77777777" w:rsidR="00DD48C9" w:rsidRPr="00A01AF8" w:rsidRDefault="00DD48C9" w:rsidP="00FD6504">
      <w:pPr>
        <w:pStyle w:val="Tekstpodstawowy"/>
        <w:spacing w:line="240" w:lineRule="auto"/>
        <w:ind w:left="540"/>
        <w:jc w:val="center"/>
        <w:outlineLvl w:val="0"/>
        <w:rPr>
          <w:rFonts w:ascii="Times New Roman" w:hAnsi="Times New Roman" w:cs="Times New Roman"/>
          <w:b/>
          <w:bCs/>
          <w:sz w:val="22"/>
          <w:szCs w:val="22"/>
        </w:rPr>
      </w:pPr>
      <w:r w:rsidRPr="00A01AF8">
        <w:rPr>
          <w:rFonts w:ascii="Times New Roman" w:hAnsi="Times New Roman" w:cs="Times New Roman"/>
          <w:b/>
          <w:sz w:val="22"/>
          <w:szCs w:val="22"/>
          <w:u w:val="single"/>
        </w:rPr>
        <w:t>O NIEPODLEGANIU WYKLUCZENIU Z POSTĘPOWANIA</w:t>
      </w:r>
    </w:p>
    <w:p w14:paraId="77796AD7" w14:textId="77777777" w:rsidR="00F26A71" w:rsidRPr="00A01AF8" w:rsidRDefault="00F26A71" w:rsidP="00FD6504">
      <w:pPr>
        <w:widowControl/>
        <w:suppressAutoHyphens w:val="0"/>
        <w:jc w:val="right"/>
        <w:outlineLvl w:val="0"/>
        <w:rPr>
          <w:b/>
          <w:bCs/>
          <w:sz w:val="22"/>
          <w:szCs w:val="22"/>
        </w:rPr>
      </w:pPr>
    </w:p>
    <w:p w14:paraId="0804AD20" w14:textId="77777777" w:rsidR="008D5480" w:rsidRPr="00A01AF8" w:rsidRDefault="008D5480" w:rsidP="00FD6504">
      <w:pPr>
        <w:pStyle w:val="Tekstpodstawowy"/>
        <w:spacing w:line="240" w:lineRule="auto"/>
        <w:ind w:left="540"/>
        <w:jc w:val="center"/>
        <w:outlineLvl w:val="0"/>
        <w:rPr>
          <w:rFonts w:ascii="Times New Roman" w:hAnsi="Times New Roman" w:cs="Times New Roman"/>
          <w:b/>
          <w:bCs/>
          <w:sz w:val="22"/>
          <w:szCs w:val="22"/>
        </w:rPr>
      </w:pPr>
    </w:p>
    <w:p w14:paraId="0279E849" w14:textId="745544B3" w:rsidR="00A61BB8" w:rsidRPr="00D73A85" w:rsidRDefault="00A61BB8" w:rsidP="00FD6504">
      <w:pPr>
        <w:widowControl/>
        <w:suppressAutoHyphens w:val="0"/>
        <w:jc w:val="both"/>
        <w:rPr>
          <w:i/>
          <w:iCs/>
          <w:sz w:val="22"/>
          <w:szCs w:val="22"/>
          <w:u w:val="single"/>
        </w:rPr>
      </w:pPr>
      <w:r w:rsidRPr="00A61BB8">
        <w:rPr>
          <w:i/>
          <w:sz w:val="22"/>
          <w:szCs w:val="22"/>
          <w:u w:val="single"/>
        </w:rPr>
        <w:t xml:space="preserve">Składając ofertę w postępowaniu na wyłonienie wykonawcy </w:t>
      </w:r>
      <w:r w:rsidR="00D73A85" w:rsidRPr="00D73A85">
        <w:rPr>
          <w:i/>
          <w:iCs/>
          <w:sz w:val="22"/>
          <w:szCs w:val="22"/>
          <w:u w:val="single"/>
        </w:rPr>
        <w:t>w zakresie</w:t>
      </w:r>
      <w:r w:rsidR="00D73A85" w:rsidRPr="00D73A85">
        <w:rPr>
          <w:i/>
          <w:iCs/>
          <w:sz w:val="22"/>
          <w:szCs w:val="22"/>
        </w:rPr>
        <w:t xml:space="preserve"> </w:t>
      </w:r>
      <w:r w:rsidR="00D73A85" w:rsidRPr="00D73A85">
        <w:rPr>
          <w:i/>
          <w:iCs/>
          <w:sz w:val="22"/>
          <w:szCs w:val="22"/>
          <w:u w:val="single"/>
        </w:rPr>
        <w:t xml:space="preserve">świadczenia usług usunięcia drzew wraz z frezowaniem oraz usunięcia krzewów i </w:t>
      </w:r>
      <w:proofErr w:type="spellStart"/>
      <w:r w:rsidR="00D73A85" w:rsidRPr="00D73A85">
        <w:rPr>
          <w:i/>
          <w:iCs/>
          <w:sz w:val="22"/>
          <w:szCs w:val="22"/>
          <w:u w:val="single"/>
        </w:rPr>
        <w:t>nasadzeń</w:t>
      </w:r>
      <w:proofErr w:type="spellEnd"/>
      <w:r w:rsidR="00D73A85" w:rsidRPr="00D73A85">
        <w:rPr>
          <w:i/>
          <w:iCs/>
          <w:sz w:val="22"/>
          <w:szCs w:val="22"/>
          <w:u w:val="single"/>
        </w:rPr>
        <w:t xml:space="preserve"> zastępczych drzew i krzewów na terenie nieruchomości UJ w Krakowie oraz w Modlnicy</w:t>
      </w:r>
    </w:p>
    <w:p w14:paraId="2824DDA7" w14:textId="77777777" w:rsidR="00D73A85" w:rsidRPr="00A01AF8" w:rsidRDefault="00D73A85" w:rsidP="00FD6504">
      <w:pPr>
        <w:widowControl/>
        <w:suppressAutoHyphens w:val="0"/>
        <w:jc w:val="both"/>
        <w:rPr>
          <w:iCs/>
          <w:sz w:val="22"/>
          <w:szCs w:val="22"/>
        </w:rPr>
      </w:pPr>
    </w:p>
    <w:p w14:paraId="7E1D7363" w14:textId="77777777" w:rsidR="00DD48C9" w:rsidRPr="00A01AF8" w:rsidRDefault="00DD48C9" w:rsidP="00FD6504">
      <w:pPr>
        <w:numPr>
          <w:ilvl w:val="4"/>
          <w:numId w:val="11"/>
        </w:numPr>
        <w:tabs>
          <w:tab w:val="left" w:pos="426"/>
        </w:tabs>
        <w:spacing w:line="360" w:lineRule="auto"/>
        <w:ind w:left="0" w:firstLine="0"/>
        <w:jc w:val="both"/>
        <w:rPr>
          <w:b/>
          <w:sz w:val="22"/>
          <w:szCs w:val="22"/>
        </w:rPr>
      </w:pPr>
      <w:r w:rsidRPr="00A01AF8">
        <w:rPr>
          <w:b/>
          <w:sz w:val="22"/>
          <w:szCs w:val="22"/>
        </w:rPr>
        <w:t>OŚWIADCZENIA DOTYCZĄCE WYKONAWCY</w:t>
      </w:r>
    </w:p>
    <w:p w14:paraId="4AE0A2DD" w14:textId="77777777" w:rsidR="00DD48C9" w:rsidRPr="00A01AF8" w:rsidRDefault="00DD48C9" w:rsidP="008644DC">
      <w:pPr>
        <w:pStyle w:val="Akapitzlist"/>
        <w:numPr>
          <w:ilvl w:val="0"/>
          <w:numId w:val="62"/>
        </w:numPr>
        <w:spacing w:line="276" w:lineRule="auto"/>
        <w:rPr>
          <w:i/>
          <w:sz w:val="22"/>
          <w:szCs w:val="22"/>
        </w:rPr>
      </w:pPr>
      <w:r w:rsidRPr="00A01AF8">
        <w:rPr>
          <w:sz w:val="22"/>
          <w:szCs w:val="22"/>
        </w:rPr>
        <w:t>Oświadczam, że nie podlegam wykluczeniu z postępowania na podstawie art. 108 ust. 1 ustawy PZP.</w:t>
      </w:r>
    </w:p>
    <w:p w14:paraId="26D4C28A" w14:textId="77777777" w:rsidR="00DD48C9" w:rsidRPr="00A01AF8" w:rsidRDefault="00DD48C9" w:rsidP="008644DC">
      <w:pPr>
        <w:pStyle w:val="Akapitzlist"/>
        <w:numPr>
          <w:ilvl w:val="0"/>
          <w:numId w:val="62"/>
        </w:numPr>
        <w:spacing w:line="276" w:lineRule="auto"/>
        <w:rPr>
          <w:i/>
          <w:sz w:val="22"/>
          <w:szCs w:val="22"/>
        </w:rPr>
      </w:pPr>
      <w:r w:rsidRPr="00A01AF8">
        <w:rPr>
          <w:sz w:val="22"/>
          <w:szCs w:val="22"/>
        </w:rPr>
        <w:t>Oświadczam, że nie podlegam wykluczeniu z postępowania na podstawie art. 109 ust. 1 pkt 1, 4. 5, i od 7 do 10 ustawy PZP.</w:t>
      </w:r>
    </w:p>
    <w:p w14:paraId="4B380232" w14:textId="3FEDEE2B" w:rsidR="00DD48C9" w:rsidRPr="00A01AF8" w:rsidRDefault="00DD48C9" w:rsidP="008644DC">
      <w:pPr>
        <w:pStyle w:val="Akapitzlist"/>
        <w:numPr>
          <w:ilvl w:val="0"/>
          <w:numId w:val="62"/>
        </w:numPr>
        <w:spacing w:line="276" w:lineRule="auto"/>
        <w:rPr>
          <w:i/>
          <w:sz w:val="22"/>
          <w:szCs w:val="22"/>
        </w:rPr>
      </w:pPr>
      <w:r w:rsidRPr="00A01AF8">
        <w:rPr>
          <w:sz w:val="22"/>
          <w:szCs w:val="22"/>
        </w:rPr>
        <w:t>Oświadczamy, iż nie podlegamy wykluczeniu na podstawie art. 7 ust. 1 ustawy z dnia 13 kwietnia 2022 r. o szczególnych rozwiązaniach w zakresie przeciwdziałania wspieraniu agresji na Ukrainę oraz służących ochronie bezpieczeństwa narodowego (Dz.U. z 202</w:t>
      </w:r>
      <w:r w:rsidR="00800409">
        <w:rPr>
          <w:sz w:val="22"/>
          <w:szCs w:val="22"/>
        </w:rPr>
        <w:t>4</w:t>
      </w:r>
      <w:r w:rsidRPr="00A01AF8">
        <w:rPr>
          <w:sz w:val="22"/>
          <w:szCs w:val="22"/>
        </w:rPr>
        <w:t xml:space="preserve"> r., poz. </w:t>
      </w:r>
      <w:r w:rsidR="00800409">
        <w:rPr>
          <w:sz w:val="22"/>
          <w:szCs w:val="22"/>
        </w:rPr>
        <w:t>507</w:t>
      </w:r>
      <w:r w:rsidRPr="00A01AF8">
        <w:rPr>
          <w:sz w:val="22"/>
          <w:szCs w:val="22"/>
        </w:rPr>
        <w:t>), tj.:</w:t>
      </w:r>
    </w:p>
    <w:p w14:paraId="3EB91EBE" w14:textId="77777777" w:rsidR="00DD48C9" w:rsidRPr="00A01AF8" w:rsidRDefault="00DD48C9" w:rsidP="008644DC">
      <w:pPr>
        <w:widowControl/>
        <w:numPr>
          <w:ilvl w:val="0"/>
          <w:numId w:val="63"/>
        </w:numPr>
        <w:suppressAutoHyphens w:val="0"/>
        <w:spacing w:line="276" w:lineRule="auto"/>
        <w:ind w:left="1134" w:hanging="425"/>
        <w:jc w:val="both"/>
        <w:rPr>
          <w:sz w:val="22"/>
          <w:szCs w:val="22"/>
        </w:rPr>
      </w:pPr>
      <w:r w:rsidRPr="00A01AF8">
        <w:rPr>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5EDD2C0C" w14:textId="53C5E1E8" w:rsidR="00DD48C9" w:rsidRPr="00A01AF8" w:rsidRDefault="00DD48C9" w:rsidP="008644DC">
      <w:pPr>
        <w:widowControl/>
        <w:numPr>
          <w:ilvl w:val="0"/>
          <w:numId w:val="63"/>
        </w:numPr>
        <w:suppressAutoHyphens w:val="0"/>
        <w:spacing w:line="276" w:lineRule="auto"/>
        <w:ind w:left="1134" w:hanging="425"/>
        <w:jc w:val="both"/>
        <w:rPr>
          <w:sz w:val="22"/>
          <w:szCs w:val="22"/>
        </w:rPr>
      </w:pPr>
      <w:r w:rsidRPr="00A01AF8">
        <w:rPr>
          <w:sz w:val="22"/>
          <w:szCs w:val="22"/>
        </w:rPr>
        <w:t>nie jesteśmy wykonawcą, którego beneficjentem rzeczywistym w rozumieniu ustawy z dnia 1 marca 2018 r. o przeciwdziałaniu praniu pieniędzy oraz finansowaniu terroryzmu (Dz.U z 202</w:t>
      </w:r>
      <w:r w:rsidR="000A41B3">
        <w:rPr>
          <w:sz w:val="22"/>
          <w:szCs w:val="22"/>
        </w:rPr>
        <w:t>3</w:t>
      </w:r>
      <w:r w:rsidRPr="00A01AF8">
        <w:rPr>
          <w:sz w:val="22"/>
          <w:szCs w:val="22"/>
        </w:rPr>
        <w:t xml:space="preserve"> r., poz. </w:t>
      </w:r>
      <w:r w:rsidR="000A41B3">
        <w:rPr>
          <w:sz w:val="22"/>
          <w:szCs w:val="22"/>
        </w:rPr>
        <w:t>124</w:t>
      </w:r>
      <w:r w:rsidRPr="00A01AF8">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5EFBE12" w14:textId="1EB62A5B" w:rsidR="00DD48C9" w:rsidRPr="00A01AF8" w:rsidRDefault="00DD48C9" w:rsidP="008644DC">
      <w:pPr>
        <w:widowControl/>
        <w:numPr>
          <w:ilvl w:val="0"/>
          <w:numId w:val="63"/>
        </w:numPr>
        <w:suppressAutoHyphens w:val="0"/>
        <w:spacing w:line="276" w:lineRule="auto"/>
        <w:ind w:left="1134" w:hanging="425"/>
        <w:jc w:val="both"/>
        <w:rPr>
          <w:sz w:val="22"/>
          <w:szCs w:val="22"/>
        </w:rPr>
      </w:pPr>
      <w:r w:rsidRPr="00A01AF8">
        <w:rPr>
          <w:sz w:val="22"/>
          <w:szCs w:val="22"/>
        </w:rPr>
        <w:t>nie jesteśmy wykonawcą, którego jednostką dominującą w rozumieniu art. 3 ust. 1 pkt 37 ustawy z dnia 29 września 1994 r. o rachunkowości (Dz.U. z 202</w:t>
      </w:r>
      <w:r w:rsidR="00800409">
        <w:rPr>
          <w:sz w:val="22"/>
          <w:szCs w:val="22"/>
        </w:rPr>
        <w:t>3</w:t>
      </w:r>
      <w:r w:rsidRPr="00A01AF8">
        <w:rPr>
          <w:sz w:val="22"/>
          <w:szCs w:val="22"/>
        </w:rPr>
        <w:t xml:space="preserve"> r., poz. </w:t>
      </w:r>
      <w:r w:rsidR="00800409">
        <w:rPr>
          <w:sz w:val="22"/>
          <w:szCs w:val="22"/>
        </w:rPr>
        <w:t>120</w:t>
      </w:r>
      <w:r w:rsidRPr="00A01AF8">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95BA017" w14:textId="77777777" w:rsidR="00DD48C9" w:rsidRPr="00A01AF8" w:rsidRDefault="00DD48C9" w:rsidP="00FD6504">
      <w:pPr>
        <w:spacing w:line="276" w:lineRule="auto"/>
        <w:jc w:val="both"/>
        <w:rPr>
          <w:sz w:val="22"/>
          <w:szCs w:val="22"/>
        </w:rPr>
      </w:pPr>
    </w:p>
    <w:p w14:paraId="0B196D3F" w14:textId="77777777" w:rsidR="00DD48C9" w:rsidRPr="00A01AF8" w:rsidRDefault="00DD48C9" w:rsidP="00FD6504">
      <w:pPr>
        <w:spacing w:line="276" w:lineRule="auto"/>
        <w:jc w:val="both"/>
        <w:rPr>
          <w:sz w:val="22"/>
          <w:szCs w:val="22"/>
        </w:rPr>
      </w:pPr>
      <w:r w:rsidRPr="00A01AF8">
        <w:rPr>
          <w:sz w:val="22"/>
          <w:szCs w:val="22"/>
        </w:rPr>
        <w:t xml:space="preserve">Oświadczam, że zachodzą w stosunku do mnie podstawy wykluczenia z postępowania na podstawie art. …………. ustawy PZP </w:t>
      </w:r>
      <w:r w:rsidRPr="00A01AF8">
        <w:rPr>
          <w:i/>
          <w:sz w:val="22"/>
          <w:szCs w:val="22"/>
        </w:rPr>
        <w:t>(podać mającą zastosowanie podstawę wykluczenia spośród wskazanych powyżej).</w:t>
      </w:r>
      <w:r w:rsidRPr="00A01AF8">
        <w:rPr>
          <w:sz w:val="22"/>
          <w:szCs w:val="22"/>
        </w:rPr>
        <w:t xml:space="preserve"> Jednocześnie oświadczam, że w związku z ww. okolicznością, na podstawie art. 110 ust. 2 ustawy PZP podjąłem następujące środki naprawcze:</w:t>
      </w:r>
    </w:p>
    <w:p w14:paraId="0CD3349B" w14:textId="302360C9" w:rsidR="00DD48C9" w:rsidRPr="00A01AF8" w:rsidRDefault="00DD48C9" w:rsidP="00F526DC">
      <w:pPr>
        <w:spacing w:line="360" w:lineRule="auto"/>
        <w:jc w:val="both"/>
        <w:rPr>
          <w:sz w:val="22"/>
          <w:szCs w:val="22"/>
        </w:rPr>
      </w:pPr>
      <w:r w:rsidRPr="00A01AF8">
        <w:rPr>
          <w:sz w:val="22"/>
          <w:szCs w:val="22"/>
        </w:rPr>
        <w:t>…………………………………………………………………………………………..…………………...........…………………………………………………………………………………………………..…………………...........………………………………………………………</w:t>
      </w:r>
    </w:p>
    <w:p w14:paraId="1D95CB6B" w14:textId="77777777" w:rsidR="00DD48C9" w:rsidRPr="00A01AF8" w:rsidRDefault="00DD48C9" w:rsidP="00FD6504">
      <w:pPr>
        <w:spacing w:line="276" w:lineRule="auto"/>
        <w:jc w:val="both"/>
        <w:rPr>
          <w:sz w:val="22"/>
          <w:szCs w:val="22"/>
        </w:rPr>
      </w:pPr>
    </w:p>
    <w:p w14:paraId="16A988B0" w14:textId="212F6B07" w:rsidR="00DD48C9" w:rsidRPr="00A01AF8" w:rsidRDefault="00DD48C9" w:rsidP="00FD6504">
      <w:pPr>
        <w:spacing w:line="276" w:lineRule="auto"/>
        <w:jc w:val="both"/>
        <w:rPr>
          <w:sz w:val="22"/>
          <w:szCs w:val="22"/>
        </w:rPr>
      </w:pPr>
      <w:r w:rsidRPr="00A01AF8">
        <w:rPr>
          <w:sz w:val="22"/>
          <w:szCs w:val="22"/>
        </w:rPr>
        <w:t xml:space="preserve">Oświadczam, że zachodzą w stosunku do mnie podstawy wykluczenia z postępowania na podstawie art. 7 ust. 1 ustawy z dnia 13 kwietnia 2022 r. o szczególnych rozwiązaniach w zakresie przeciwdziałania </w:t>
      </w:r>
      <w:r w:rsidRPr="00A01AF8">
        <w:rPr>
          <w:sz w:val="22"/>
          <w:szCs w:val="22"/>
        </w:rPr>
        <w:lastRenderedPageBreak/>
        <w:t>wspieraniu agresji na Ukrainę oraz służących ochronie bezpieczeństwa narodowego (Dz.U. z 202</w:t>
      </w:r>
      <w:r w:rsidR="000A41B3">
        <w:rPr>
          <w:sz w:val="22"/>
          <w:szCs w:val="22"/>
        </w:rPr>
        <w:t>4</w:t>
      </w:r>
      <w:r w:rsidRPr="00A01AF8">
        <w:rPr>
          <w:sz w:val="22"/>
          <w:szCs w:val="22"/>
        </w:rPr>
        <w:t xml:space="preserve"> r., poz. </w:t>
      </w:r>
      <w:r w:rsidR="000A41B3">
        <w:rPr>
          <w:sz w:val="22"/>
          <w:szCs w:val="22"/>
        </w:rPr>
        <w:t>507</w:t>
      </w:r>
      <w:r w:rsidRPr="00A01AF8">
        <w:rPr>
          <w:sz w:val="22"/>
          <w:szCs w:val="22"/>
        </w:rPr>
        <w:t xml:space="preserve">), </w:t>
      </w:r>
      <w:r w:rsidRPr="00A01AF8">
        <w:rPr>
          <w:i/>
          <w:sz w:val="22"/>
          <w:szCs w:val="22"/>
        </w:rPr>
        <w:t>(podać mającą zastosowanie podstawę wykluczenia spośród wskazanych powyżej)</w:t>
      </w:r>
    </w:p>
    <w:p w14:paraId="00ED7FFD" w14:textId="55992739" w:rsidR="00DD48C9" w:rsidRPr="00A01AF8" w:rsidRDefault="00DD48C9" w:rsidP="00FD6504">
      <w:pPr>
        <w:spacing w:line="360" w:lineRule="auto"/>
        <w:rPr>
          <w:sz w:val="22"/>
          <w:szCs w:val="22"/>
        </w:rPr>
      </w:pPr>
      <w:r w:rsidRPr="00A01AF8">
        <w:rPr>
          <w:sz w:val="22"/>
          <w:szCs w:val="22"/>
        </w:rPr>
        <w:t>…………………………………………………………………………………………..…………………...........…………………………………………………………………………………</w:t>
      </w:r>
    </w:p>
    <w:p w14:paraId="5144F06E" w14:textId="77777777" w:rsidR="00DD48C9" w:rsidRPr="00A01AF8" w:rsidRDefault="00DD48C9" w:rsidP="00FD6504">
      <w:pPr>
        <w:spacing w:line="276" w:lineRule="auto"/>
        <w:jc w:val="both"/>
        <w:rPr>
          <w:b/>
          <w:sz w:val="22"/>
          <w:szCs w:val="22"/>
        </w:rPr>
      </w:pPr>
    </w:p>
    <w:p w14:paraId="5CC89C8A" w14:textId="77777777" w:rsidR="00DD48C9" w:rsidRPr="00A01AF8" w:rsidRDefault="00DD48C9" w:rsidP="00FD6504">
      <w:pPr>
        <w:numPr>
          <w:ilvl w:val="4"/>
          <w:numId w:val="11"/>
        </w:numPr>
        <w:spacing w:line="276" w:lineRule="auto"/>
        <w:ind w:left="0" w:firstLine="0"/>
        <w:jc w:val="both"/>
        <w:rPr>
          <w:b/>
          <w:sz w:val="22"/>
          <w:szCs w:val="22"/>
        </w:rPr>
      </w:pPr>
      <w:r w:rsidRPr="00A01AF8">
        <w:rPr>
          <w:b/>
          <w:sz w:val="22"/>
          <w:szCs w:val="22"/>
        </w:rPr>
        <w:t>OŚWIADCZENIE DOTYCZĄCE PODWYKONAWCY NIEBĘDĄCEGO PODMIOTEM, NA KTÓREGO ZASOBY POWOŁUJE SIĘ WYKONAWCA*</w:t>
      </w:r>
    </w:p>
    <w:p w14:paraId="172A43EF" w14:textId="77777777" w:rsidR="00DD48C9" w:rsidRPr="00A01AF8" w:rsidRDefault="00DD48C9" w:rsidP="00FD6504">
      <w:pPr>
        <w:spacing w:line="276" w:lineRule="auto"/>
        <w:jc w:val="both"/>
        <w:rPr>
          <w:sz w:val="22"/>
          <w:szCs w:val="22"/>
        </w:rPr>
      </w:pPr>
    </w:p>
    <w:p w14:paraId="4B7CED95" w14:textId="77777777" w:rsidR="00DD48C9" w:rsidRPr="00A01AF8" w:rsidRDefault="00DD48C9" w:rsidP="00FD6504">
      <w:pPr>
        <w:spacing w:line="276" w:lineRule="auto"/>
        <w:jc w:val="both"/>
        <w:rPr>
          <w:sz w:val="22"/>
          <w:szCs w:val="22"/>
        </w:rPr>
      </w:pPr>
      <w:r w:rsidRPr="00A01AF8">
        <w:rPr>
          <w:sz w:val="22"/>
          <w:szCs w:val="22"/>
        </w:rPr>
        <w:t>Oświadczam, że w stosunku do następującego/</w:t>
      </w:r>
      <w:proofErr w:type="spellStart"/>
      <w:r w:rsidRPr="00A01AF8">
        <w:rPr>
          <w:sz w:val="22"/>
          <w:szCs w:val="22"/>
        </w:rPr>
        <w:t>ych</w:t>
      </w:r>
      <w:proofErr w:type="spellEnd"/>
      <w:r w:rsidRPr="00A01AF8">
        <w:rPr>
          <w:sz w:val="22"/>
          <w:szCs w:val="22"/>
        </w:rPr>
        <w:t xml:space="preserve"> podmiotu/</w:t>
      </w:r>
      <w:proofErr w:type="spellStart"/>
      <w:r w:rsidRPr="00A01AF8">
        <w:rPr>
          <w:sz w:val="22"/>
          <w:szCs w:val="22"/>
        </w:rPr>
        <w:t>tów</w:t>
      </w:r>
      <w:proofErr w:type="spellEnd"/>
      <w:r w:rsidRPr="00A01AF8">
        <w:rPr>
          <w:sz w:val="22"/>
          <w:szCs w:val="22"/>
        </w:rPr>
        <w:t>, będącego/</w:t>
      </w:r>
      <w:proofErr w:type="spellStart"/>
      <w:r w:rsidRPr="00A01AF8">
        <w:rPr>
          <w:sz w:val="22"/>
          <w:szCs w:val="22"/>
        </w:rPr>
        <w:t>ych</w:t>
      </w:r>
      <w:proofErr w:type="spellEnd"/>
      <w:r w:rsidRPr="00A01AF8">
        <w:rPr>
          <w:sz w:val="22"/>
          <w:szCs w:val="22"/>
        </w:rPr>
        <w:t xml:space="preserve"> podwykonawcą/</w:t>
      </w:r>
      <w:proofErr w:type="spellStart"/>
      <w:r w:rsidRPr="00A01AF8">
        <w:rPr>
          <w:sz w:val="22"/>
          <w:szCs w:val="22"/>
        </w:rPr>
        <w:t>ami</w:t>
      </w:r>
      <w:proofErr w:type="spellEnd"/>
      <w:r w:rsidRPr="00A01AF8">
        <w:rPr>
          <w:sz w:val="22"/>
          <w:szCs w:val="22"/>
        </w:rPr>
        <w:t xml:space="preserve">: </w:t>
      </w:r>
      <w:r w:rsidRPr="00A01AF8">
        <w:rPr>
          <w:i/>
          <w:sz w:val="22"/>
          <w:szCs w:val="22"/>
        </w:rPr>
        <w:t>(należy podać pełną nazwę/firmę, adres, a także w zależności od podmiotu: NIP/PESEL, KRS/</w:t>
      </w:r>
      <w:proofErr w:type="spellStart"/>
      <w:r w:rsidRPr="00A01AF8">
        <w:rPr>
          <w:i/>
          <w:sz w:val="22"/>
          <w:szCs w:val="22"/>
        </w:rPr>
        <w:t>CEiDG</w:t>
      </w:r>
      <w:proofErr w:type="spellEnd"/>
      <w:r w:rsidRPr="00A01AF8">
        <w:rPr>
          <w:i/>
          <w:sz w:val="22"/>
          <w:szCs w:val="22"/>
        </w:rPr>
        <w:t>)</w:t>
      </w:r>
      <w:r w:rsidRPr="00A01AF8">
        <w:rPr>
          <w:sz w:val="22"/>
          <w:szCs w:val="22"/>
        </w:rPr>
        <w:t>,</w:t>
      </w:r>
    </w:p>
    <w:p w14:paraId="12B34B18" w14:textId="77777777" w:rsidR="00DD48C9" w:rsidRPr="00A01AF8" w:rsidRDefault="00DD48C9" w:rsidP="00FD6504">
      <w:pPr>
        <w:spacing w:line="276" w:lineRule="auto"/>
        <w:jc w:val="both"/>
        <w:rPr>
          <w:sz w:val="22"/>
          <w:szCs w:val="22"/>
        </w:rPr>
      </w:pPr>
      <w:r w:rsidRPr="00A01AF8">
        <w:rPr>
          <w:sz w:val="22"/>
          <w:szCs w:val="22"/>
        </w:rPr>
        <w:t xml:space="preserve"> ……………………………………………………………………..….…… </w:t>
      </w:r>
    </w:p>
    <w:p w14:paraId="035482A8" w14:textId="77777777" w:rsidR="00DD48C9" w:rsidRPr="00A01AF8" w:rsidRDefault="00DD48C9" w:rsidP="00FD6504">
      <w:pPr>
        <w:spacing w:line="276" w:lineRule="auto"/>
        <w:jc w:val="both"/>
        <w:rPr>
          <w:sz w:val="22"/>
          <w:szCs w:val="22"/>
        </w:rPr>
      </w:pPr>
      <w:r w:rsidRPr="00A01AF8">
        <w:rPr>
          <w:sz w:val="22"/>
          <w:szCs w:val="22"/>
        </w:rPr>
        <w:t>nie zachodzą podstawy wykluczenia z postępowania o udzielenie zamówienia.</w:t>
      </w:r>
    </w:p>
    <w:p w14:paraId="5C251D94" w14:textId="77777777" w:rsidR="00DD48C9" w:rsidRPr="00A01AF8" w:rsidRDefault="00DD48C9" w:rsidP="00FD6504">
      <w:pPr>
        <w:spacing w:line="360" w:lineRule="auto"/>
        <w:jc w:val="both"/>
        <w:rPr>
          <w:sz w:val="22"/>
          <w:szCs w:val="22"/>
        </w:rPr>
      </w:pPr>
    </w:p>
    <w:p w14:paraId="16EC999A" w14:textId="77777777" w:rsidR="00DD48C9" w:rsidRPr="00A01AF8" w:rsidRDefault="00DD48C9" w:rsidP="00FD6504">
      <w:pPr>
        <w:pStyle w:val="Tekstpodstawowy"/>
        <w:spacing w:line="240" w:lineRule="auto"/>
        <w:ind w:left="540"/>
        <w:jc w:val="center"/>
        <w:rPr>
          <w:rFonts w:ascii="Times New Roman" w:hAnsi="Times New Roman" w:cs="Times New Roman"/>
          <w:b/>
          <w:bCs/>
          <w:sz w:val="22"/>
          <w:szCs w:val="22"/>
        </w:rPr>
      </w:pPr>
      <w:r w:rsidRPr="00A01AF8">
        <w:rPr>
          <w:rFonts w:ascii="Times New Roman" w:hAnsi="Times New Roman" w:cs="Times New Roman"/>
          <w:b/>
          <w:bCs/>
          <w:sz w:val="22"/>
          <w:szCs w:val="22"/>
        </w:rPr>
        <w:t>OŚWIADCZENIE</w:t>
      </w:r>
    </w:p>
    <w:p w14:paraId="0DCD6378" w14:textId="77777777" w:rsidR="00DD48C9" w:rsidRPr="00A01AF8" w:rsidRDefault="00DD48C9" w:rsidP="00FD6504">
      <w:pPr>
        <w:pStyle w:val="Tekstpodstawowy"/>
        <w:spacing w:line="240" w:lineRule="auto"/>
        <w:ind w:left="540"/>
        <w:jc w:val="right"/>
        <w:rPr>
          <w:rFonts w:ascii="Times New Roman" w:hAnsi="Times New Roman" w:cs="Times New Roman"/>
          <w:i/>
          <w:sz w:val="22"/>
          <w:szCs w:val="22"/>
        </w:rPr>
      </w:pPr>
    </w:p>
    <w:p w14:paraId="1B6DA0C1" w14:textId="77777777" w:rsidR="00DD48C9" w:rsidRPr="00A01AF8" w:rsidRDefault="00DD48C9" w:rsidP="00FD6504">
      <w:pPr>
        <w:spacing w:line="276" w:lineRule="auto"/>
        <w:jc w:val="both"/>
        <w:rPr>
          <w:i/>
          <w:sz w:val="22"/>
          <w:szCs w:val="22"/>
        </w:rPr>
      </w:pPr>
      <w:r w:rsidRPr="00A01AF8">
        <w:rPr>
          <w:sz w:val="22"/>
          <w:szCs w:val="22"/>
        </w:rPr>
        <w:t xml:space="preserve">Oświadczam, że w stosunku do podmiotu ……………… </w:t>
      </w:r>
      <w:r w:rsidRPr="00A01AF8">
        <w:rPr>
          <w:i/>
          <w:sz w:val="22"/>
          <w:szCs w:val="22"/>
        </w:rPr>
        <w:t xml:space="preserve">(należy podać pełną nazwę/firmę, adres, </w:t>
      </w:r>
      <w:r w:rsidRPr="00A01AF8">
        <w:rPr>
          <w:i/>
          <w:sz w:val="22"/>
          <w:szCs w:val="22"/>
        </w:rPr>
        <w:br/>
        <w:t>a także w zależności od podmiotu: NIP/PESEL, KRS/</w:t>
      </w:r>
      <w:proofErr w:type="spellStart"/>
      <w:r w:rsidRPr="00A01AF8">
        <w:rPr>
          <w:i/>
          <w:sz w:val="22"/>
          <w:szCs w:val="22"/>
        </w:rPr>
        <w:t>CEiDG</w:t>
      </w:r>
      <w:proofErr w:type="spellEnd"/>
      <w:r w:rsidRPr="00A01AF8">
        <w:rPr>
          <w:i/>
          <w:sz w:val="22"/>
          <w:szCs w:val="22"/>
        </w:rPr>
        <w:t>)</w:t>
      </w:r>
    </w:p>
    <w:p w14:paraId="57BCBB64" w14:textId="77777777" w:rsidR="00DD48C9" w:rsidRPr="00A01AF8" w:rsidRDefault="00DD48C9" w:rsidP="00FD6504">
      <w:pPr>
        <w:spacing w:line="276" w:lineRule="auto"/>
        <w:jc w:val="both"/>
        <w:rPr>
          <w:sz w:val="22"/>
          <w:szCs w:val="22"/>
        </w:rPr>
      </w:pPr>
      <w:r w:rsidRPr="00A01AF8">
        <w:rPr>
          <w:sz w:val="22"/>
          <w:szCs w:val="22"/>
        </w:rPr>
        <w:t xml:space="preserve">zachodzą podstawy wykluczenia z postępowania na podstawie art. …………. ustawy PZP </w:t>
      </w:r>
      <w:r w:rsidRPr="00A01AF8">
        <w:rPr>
          <w:i/>
          <w:sz w:val="22"/>
          <w:szCs w:val="22"/>
        </w:rPr>
        <w:t>(podać mającą zastosowanie podstawę wykluczenia spośród wskazanych powyżej).</w:t>
      </w:r>
      <w:r w:rsidRPr="00A01AF8">
        <w:rPr>
          <w:sz w:val="22"/>
          <w:szCs w:val="22"/>
        </w:rPr>
        <w:t xml:space="preserve"> Jednocześnie oświadczam, że w związku z ww. okolicznością, na podstawie art. 110 ust. 2 ustawy PZP podjęte zostały następujące środki naprawcze:</w:t>
      </w:r>
    </w:p>
    <w:p w14:paraId="7E6DDCC4" w14:textId="77777777" w:rsidR="00DD48C9" w:rsidRPr="00A01AF8" w:rsidRDefault="00DD48C9" w:rsidP="00FD6504">
      <w:pPr>
        <w:spacing w:line="360" w:lineRule="auto"/>
        <w:jc w:val="both"/>
        <w:rPr>
          <w:b/>
          <w:sz w:val="22"/>
          <w:szCs w:val="22"/>
        </w:rPr>
      </w:pPr>
      <w:r w:rsidRPr="00A01AF8">
        <w:rPr>
          <w:sz w:val="22"/>
          <w:szCs w:val="22"/>
        </w:rPr>
        <w:t>…………………………………………………………………………………………..…………………...........…………………………………………………………………………………………………..………………….......</w:t>
      </w:r>
    </w:p>
    <w:p w14:paraId="57BB4B8E" w14:textId="77777777" w:rsidR="00DD48C9" w:rsidRPr="00A01AF8" w:rsidRDefault="00DD48C9" w:rsidP="00FD6504">
      <w:pPr>
        <w:spacing w:line="276" w:lineRule="auto"/>
        <w:jc w:val="both"/>
        <w:rPr>
          <w:sz w:val="22"/>
          <w:szCs w:val="22"/>
        </w:rPr>
      </w:pPr>
    </w:p>
    <w:p w14:paraId="07BEE5C9" w14:textId="77777777" w:rsidR="00D2135F" w:rsidRDefault="00DD48C9" w:rsidP="00CE1D39">
      <w:pPr>
        <w:spacing w:line="276" w:lineRule="auto"/>
        <w:jc w:val="both"/>
        <w:rPr>
          <w:sz w:val="22"/>
          <w:szCs w:val="22"/>
        </w:rPr>
      </w:pPr>
      <w:r w:rsidRPr="00A01AF8">
        <w:rPr>
          <w:sz w:val="22"/>
          <w:szCs w:val="22"/>
        </w:rPr>
        <w:t xml:space="preserve">Oświadczam, że wszystkie informacje podane w powyższych oświadczeniach są aktualne </w:t>
      </w:r>
      <w:r w:rsidRPr="00A01AF8">
        <w:rPr>
          <w:sz w:val="22"/>
          <w:szCs w:val="22"/>
        </w:rPr>
        <w:br/>
        <w:t>i zgodne z prawdą oraz zostały przedstawione z pełną świadomością konsekwencji wprowadzenia Zamawiającego w błąd przy przedstawianiu informacji.</w:t>
      </w:r>
    </w:p>
    <w:p w14:paraId="5BC991FF" w14:textId="3308C9CD" w:rsidR="008644DC" w:rsidRPr="00676A7A" w:rsidRDefault="008644DC" w:rsidP="00676A7A">
      <w:pPr>
        <w:spacing w:line="276" w:lineRule="auto"/>
        <w:jc w:val="both"/>
        <w:rPr>
          <w:b/>
          <w:bCs/>
          <w:sz w:val="22"/>
          <w:szCs w:val="22"/>
        </w:rPr>
      </w:pPr>
      <w:r w:rsidRPr="00A01AF8">
        <w:rPr>
          <w:sz w:val="22"/>
          <w:szCs w:val="22"/>
        </w:rPr>
        <w:t xml:space="preserve">Oświadczam, że wszystkie informacje podane w powyższych oświadczeniach są aktualne </w:t>
      </w:r>
      <w:r w:rsidRPr="00A01AF8">
        <w:rPr>
          <w:sz w:val="22"/>
          <w:szCs w:val="22"/>
        </w:rPr>
        <w:br/>
        <w:t>i zgodne z prawdą oraz zostały przedstawione z pełną świadomością konsekwencji wprowadzenia Zamawiającego w błąd przy przedstawianiu informacji.</w:t>
      </w:r>
    </w:p>
    <w:p w14:paraId="3F3410C7" w14:textId="77777777" w:rsidR="008644DC" w:rsidRPr="00A01AF8" w:rsidRDefault="008644DC" w:rsidP="00FD6504">
      <w:pPr>
        <w:jc w:val="right"/>
        <w:rPr>
          <w:b/>
          <w:bCs/>
          <w:sz w:val="22"/>
          <w:szCs w:val="22"/>
        </w:rPr>
      </w:pPr>
    </w:p>
    <w:p w14:paraId="4BDF97A6" w14:textId="77777777" w:rsidR="008644DC" w:rsidRPr="00A01AF8" w:rsidRDefault="008644DC" w:rsidP="00FD6504">
      <w:pPr>
        <w:jc w:val="right"/>
        <w:rPr>
          <w:b/>
          <w:bCs/>
          <w:sz w:val="22"/>
          <w:szCs w:val="22"/>
        </w:rPr>
      </w:pPr>
    </w:p>
    <w:p w14:paraId="7303F659" w14:textId="77777777" w:rsidR="00676A7A" w:rsidRDefault="00676A7A" w:rsidP="00FD6504">
      <w:pPr>
        <w:jc w:val="right"/>
        <w:rPr>
          <w:b/>
          <w:bCs/>
          <w:sz w:val="22"/>
          <w:szCs w:val="22"/>
        </w:rPr>
      </w:pPr>
    </w:p>
    <w:p w14:paraId="217B7A28" w14:textId="77777777" w:rsidR="00676A7A" w:rsidRDefault="00676A7A" w:rsidP="00FD6504">
      <w:pPr>
        <w:jc w:val="right"/>
        <w:rPr>
          <w:b/>
          <w:bCs/>
          <w:sz w:val="22"/>
          <w:szCs w:val="22"/>
        </w:rPr>
      </w:pPr>
    </w:p>
    <w:p w14:paraId="3276394F" w14:textId="77777777" w:rsidR="00676A7A" w:rsidRDefault="00676A7A" w:rsidP="00FD6504">
      <w:pPr>
        <w:jc w:val="right"/>
        <w:rPr>
          <w:b/>
          <w:bCs/>
          <w:sz w:val="22"/>
          <w:szCs w:val="22"/>
        </w:rPr>
      </w:pPr>
    </w:p>
    <w:p w14:paraId="0BFBA6FB" w14:textId="77777777" w:rsidR="00676A7A" w:rsidRDefault="00676A7A" w:rsidP="00FD6504">
      <w:pPr>
        <w:jc w:val="right"/>
        <w:rPr>
          <w:b/>
          <w:bCs/>
          <w:sz w:val="22"/>
          <w:szCs w:val="22"/>
        </w:rPr>
      </w:pPr>
    </w:p>
    <w:p w14:paraId="7F739672" w14:textId="77777777" w:rsidR="00676A7A" w:rsidRDefault="00676A7A" w:rsidP="00FD6504">
      <w:pPr>
        <w:jc w:val="right"/>
        <w:rPr>
          <w:b/>
          <w:bCs/>
          <w:sz w:val="22"/>
          <w:szCs w:val="22"/>
        </w:rPr>
      </w:pPr>
    </w:p>
    <w:p w14:paraId="3A78CB22" w14:textId="77777777" w:rsidR="00676A7A" w:rsidRDefault="00676A7A" w:rsidP="00FD6504">
      <w:pPr>
        <w:jc w:val="right"/>
        <w:rPr>
          <w:b/>
          <w:bCs/>
          <w:sz w:val="22"/>
          <w:szCs w:val="22"/>
        </w:rPr>
      </w:pPr>
    </w:p>
    <w:p w14:paraId="259D5D96" w14:textId="77777777" w:rsidR="00676A7A" w:rsidRDefault="00676A7A" w:rsidP="00FD6504">
      <w:pPr>
        <w:jc w:val="right"/>
        <w:rPr>
          <w:b/>
          <w:bCs/>
          <w:sz w:val="22"/>
          <w:szCs w:val="22"/>
        </w:rPr>
      </w:pPr>
    </w:p>
    <w:p w14:paraId="4E05BE68" w14:textId="77777777" w:rsidR="00676A7A" w:rsidRDefault="00676A7A" w:rsidP="00FD6504">
      <w:pPr>
        <w:jc w:val="right"/>
        <w:rPr>
          <w:b/>
          <w:bCs/>
          <w:sz w:val="22"/>
          <w:szCs w:val="22"/>
        </w:rPr>
      </w:pPr>
    </w:p>
    <w:p w14:paraId="6CE69B83" w14:textId="77777777" w:rsidR="00676A7A" w:rsidRDefault="00676A7A" w:rsidP="00FD6504">
      <w:pPr>
        <w:jc w:val="right"/>
        <w:rPr>
          <w:b/>
          <w:bCs/>
          <w:sz w:val="22"/>
          <w:szCs w:val="22"/>
        </w:rPr>
      </w:pPr>
    </w:p>
    <w:p w14:paraId="3187AECE" w14:textId="77777777" w:rsidR="00676A7A" w:rsidRDefault="00676A7A" w:rsidP="00FD6504">
      <w:pPr>
        <w:jc w:val="right"/>
        <w:rPr>
          <w:b/>
          <w:bCs/>
          <w:sz w:val="22"/>
          <w:szCs w:val="22"/>
        </w:rPr>
      </w:pPr>
    </w:p>
    <w:p w14:paraId="5819D73C" w14:textId="77777777" w:rsidR="00676A7A" w:rsidRDefault="00676A7A" w:rsidP="00FD6504">
      <w:pPr>
        <w:jc w:val="right"/>
        <w:rPr>
          <w:b/>
          <w:bCs/>
          <w:sz w:val="22"/>
          <w:szCs w:val="22"/>
        </w:rPr>
      </w:pPr>
    </w:p>
    <w:p w14:paraId="5A6A78B8" w14:textId="77777777" w:rsidR="00676A7A" w:rsidRDefault="00676A7A" w:rsidP="00FD6504">
      <w:pPr>
        <w:jc w:val="right"/>
        <w:rPr>
          <w:b/>
          <w:bCs/>
          <w:sz w:val="22"/>
          <w:szCs w:val="22"/>
        </w:rPr>
      </w:pPr>
    </w:p>
    <w:p w14:paraId="1C4A5A01" w14:textId="77777777" w:rsidR="00676A7A" w:rsidRDefault="00676A7A" w:rsidP="00FD6504">
      <w:pPr>
        <w:jc w:val="right"/>
        <w:rPr>
          <w:b/>
          <w:bCs/>
          <w:sz w:val="22"/>
          <w:szCs w:val="22"/>
        </w:rPr>
      </w:pPr>
    </w:p>
    <w:p w14:paraId="6F9C17F9" w14:textId="77777777" w:rsidR="000A41B3" w:rsidRDefault="000A41B3" w:rsidP="00D73A85">
      <w:pPr>
        <w:jc w:val="both"/>
        <w:rPr>
          <w:b/>
          <w:bCs/>
          <w:sz w:val="22"/>
          <w:szCs w:val="22"/>
        </w:rPr>
      </w:pPr>
    </w:p>
    <w:p w14:paraId="63790904" w14:textId="77777777" w:rsidR="00676A7A" w:rsidRDefault="00676A7A" w:rsidP="00693FD4">
      <w:pPr>
        <w:jc w:val="both"/>
        <w:rPr>
          <w:b/>
          <w:bCs/>
          <w:sz w:val="22"/>
          <w:szCs w:val="22"/>
        </w:rPr>
      </w:pPr>
    </w:p>
    <w:p w14:paraId="1CA850AD" w14:textId="77777777" w:rsidR="00676A7A" w:rsidRDefault="00676A7A" w:rsidP="00FD6504">
      <w:pPr>
        <w:jc w:val="right"/>
        <w:rPr>
          <w:b/>
          <w:bCs/>
          <w:sz w:val="22"/>
          <w:szCs w:val="22"/>
        </w:rPr>
      </w:pPr>
    </w:p>
    <w:p w14:paraId="3028225D" w14:textId="355BC52E" w:rsidR="008D5480" w:rsidRPr="00A01AF8" w:rsidRDefault="00633E9F" w:rsidP="00FD6504">
      <w:pPr>
        <w:jc w:val="right"/>
        <w:rPr>
          <w:b/>
          <w:bCs/>
          <w:sz w:val="22"/>
          <w:szCs w:val="22"/>
        </w:rPr>
      </w:pPr>
      <w:r w:rsidRPr="00A01AF8">
        <w:rPr>
          <w:b/>
          <w:bCs/>
          <w:sz w:val="22"/>
          <w:szCs w:val="22"/>
        </w:rPr>
        <w:t>Załącznik n</w:t>
      </w:r>
      <w:r w:rsidR="006B3911" w:rsidRPr="00A01AF8">
        <w:rPr>
          <w:b/>
          <w:bCs/>
          <w:sz w:val="22"/>
          <w:szCs w:val="22"/>
        </w:rPr>
        <w:t>r 1a</w:t>
      </w:r>
      <w:r w:rsidR="003946AD" w:rsidRPr="00A01AF8">
        <w:rPr>
          <w:b/>
          <w:bCs/>
          <w:sz w:val="22"/>
          <w:szCs w:val="22"/>
        </w:rPr>
        <w:t xml:space="preserve"> do formularza oferty</w:t>
      </w:r>
    </w:p>
    <w:p w14:paraId="63091C9B" w14:textId="6F9B458A" w:rsidR="002E239D" w:rsidRPr="00A01AF8" w:rsidRDefault="002E239D" w:rsidP="00FD6504">
      <w:pPr>
        <w:ind w:firstLine="6946"/>
        <w:jc w:val="both"/>
        <w:rPr>
          <w:b/>
          <w:bCs/>
          <w:sz w:val="22"/>
          <w:szCs w:val="22"/>
        </w:rPr>
      </w:pPr>
    </w:p>
    <w:p w14:paraId="4F251DDF" w14:textId="77777777" w:rsidR="00E462D0" w:rsidRPr="00A01AF8" w:rsidRDefault="00E462D0" w:rsidP="00FD6504">
      <w:pPr>
        <w:jc w:val="both"/>
        <w:rPr>
          <w:i/>
          <w:iCs/>
          <w:sz w:val="22"/>
          <w:szCs w:val="22"/>
          <w:u w:val="single"/>
        </w:rPr>
      </w:pPr>
    </w:p>
    <w:p w14:paraId="5DF7C6BB" w14:textId="77777777" w:rsidR="00E462D0" w:rsidRPr="00A01AF8" w:rsidRDefault="00E462D0" w:rsidP="00FD6504">
      <w:pPr>
        <w:pStyle w:val="Tekstpodstawowy"/>
        <w:spacing w:line="240" w:lineRule="auto"/>
        <w:jc w:val="center"/>
        <w:outlineLvl w:val="0"/>
        <w:rPr>
          <w:rFonts w:ascii="Times New Roman" w:hAnsi="Times New Roman" w:cs="Times New Roman"/>
          <w:b/>
          <w:bCs/>
          <w:sz w:val="22"/>
          <w:szCs w:val="22"/>
          <w:u w:val="single"/>
        </w:rPr>
      </w:pPr>
      <w:r w:rsidRPr="00A01AF8">
        <w:rPr>
          <w:rFonts w:ascii="Times New Roman" w:hAnsi="Times New Roman" w:cs="Times New Roman"/>
          <w:b/>
          <w:bCs/>
          <w:sz w:val="22"/>
          <w:szCs w:val="22"/>
          <w:u w:val="single"/>
        </w:rPr>
        <w:t>OŚWIADCZENIE</w:t>
      </w:r>
    </w:p>
    <w:p w14:paraId="058FE228" w14:textId="77777777" w:rsidR="00E462D0" w:rsidRPr="00A01AF8" w:rsidRDefault="00E462D0" w:rsidP="00FD6504">
      <w:pPr>
        <w:pStyle w:val="Tekstpodstawowy"/>
        <w:spacing w:line="240" w:lineRule="auto"/>
        <w:jc w:val="center"/>
        <w:outlineLvl w:val="0"/>
        <w:rPr>
          <w:rFonts w:ascii="Times New Roman" w:hAnsi="Times New Roman" w:cs="Times New Roman"/>
          <w:sz w:val="22"/>
          <w:szCs w:val="22"/>
        </w:rPr>
      </w:pPr>
      <w:r w:rsidRPr="00A01AF8">
        <w:rPr>
          <w:rFonts w:ascii="Times New Roman" w:hAnsi="Times New Roman" w:cs="Times New Roman"/>
          <w:b/>
          <w:sz w:val="22"/>
          <w:szCs w:val="22"/>
          <w:u w:val="single"/>
        </w:rPr>
        <w:t>O SPEŁNIANIU WARUNKÓW UDZIAŁU W POSTĘPOWANIU</w:t>
      </w:r>
      <w:r w:rsidRPr="00A01AF8">
        <w:rPr>
          <w:rFonts w:ascii="Times New Roman" w:hAnsi="Times New Roman" w:cs="Times New Roman"/>
          <w:b/>
          <w:sz w:val="22"/>
          <w:szCs w:val="22"/>
        </w:rPr>
        <w:t xml:space="preserve"> </w:t>
      </w:r>
      <w:r w:rsidRPr="00A01AF8">
        <w:rPr>
          <w:rFonts w:ascii="Times New Roman" w:hAnsi="Times New Roman" w:cs="Times New Roman"/>
          <w:b/>
          <w:sz w:val="22"/>
          <w:szCs w:val="22"/>
        </w:rPr>
        <w:br/>
      </w:r>
    </w:p>
    <w:p w14:paraId="7CF0E5D0" w14:textId="56F9ABA8" w:rsidR="002E239D" w:rsidRPr="00A01AF8" w:rsidRDefault="00A61BB8" w:rsidP="00FD6504">
      <w:pPr>
        <w:tabs>
          <w:tab w:val="left" w:pos="7230"/>
        </w:tabs>
        <w:jc w:val="both"/>
        <w:rPr>
          <w:i/>
          <w:iCs/>
          <w:sz w:val="22"/>
          <w:szCs w:val="22"/>
        </w:rPr>
      </w:pPr>
      <w:r w:rsidRPr="00A61BB8">
        <w:rPr>
          <w:i/>
          <w:iCs/>
          <w:sz w:val="22"/>
          <w:szCs w:val="22"/>
        </w:rPr>
        <w:t xml:space="preserve">Składając ofertę w postępowaniu na wyłonienie </w:t>
      </w:r>
      <w:r w:rsidR="00D73A85" w:rsidRPr="00D73A85">
        <w:rPr>
          <w:i/>
          <w:iCs/>
          <w:sz w:val="22"/>
          <w:szCs w:val="22"/>
        </w:rPr>
        <w:t>w zakresie świadczenia usług usunięcia drzew wraz</w:t>
      </w:r>
      <w:r w:rsidR="00D73A85">
        <w:rPr>
          <w:i/>
          <w:iCs/>
          <w:sz w:val="22"/>
          <w:szCs w:val="22"/>
        </w:rPr>
        <w:br/>
      </w:r>
      <w:r w:rsidR="00D73A85" w:rsidRPr="00D73A85">
        <w:rPr>
          <w:i/>
          <w:iCs/>
          <w:sz w:val="22"/>
          <w:szCs w:val="22"/>
        </w:rPr>
        <w:t xml:space="preserve"> z frezowaniem oraz usunięcia krzewów i </w:t>
      </w:r>
      <w:proofErr w:type="spellStart"/>
      <w:r w:rsidR="00D73A85" w:rsidRPr="00D73A85">
        <w:rPr>
          <w:i/>
          <w:iCs/>
          <w:sz w:val="22"/>
          <w:szCs w:val="22"/>
        </w:rPr>
        <w:t>nasadzeń</w:t>
      </w:r>
      <w:proofErr w:type="spellEnd"/>
      <w:r w:rsidR="00D73A85" w:rsidRPr="00D73A85">
        <w:rPr>
          <w:i/>
          <w:iCs/>
          <w:sz w:val="22"/>
          <w:szCs w:val="22"/>
        </w:rPr>
        <w:t xml:space="preserve"> zastępczych drzew i krzewów na terenie nieruchomości UJ w Krakowie oraz w Modlnicy</w:t>
      </w:r>
      <w:r w:rsidR="002B0C97" w:rsidRPr="00A01AF8">
        <w:rPr>
          <w:i/>
          <w:iCs/>
          <w:sz w:val="22"/>
          <w:szCs w:val="22"/>
        </w:rPr>
        <w:t>, 80.272.</w:t>
      </w:r>
      <w:r w:rsidR="000A41B3">
        <w:rPr>
          <w:i/>
          <w:iCs/>
          <w:sz w:val="22"/>
          <w:szCs w:val="22"/>
        </w:rPr>
        <w:t>236</w:t>
      </w:r>
      <w:r w:rsidR="002B0C97" w:rsidRPr="00A01AF8">
        <w:rPr>
          <w:i/>
          <w:iCs/>
          <w:sz w:val="22"/>
          <w:szCs w:val="22"/>
        </w:rPr>
        <w:t>.202</w:t>
      </w:r>
      <w:r w:rsidR="000A41B3">
        <w:rPr>
          <w:i/>
          <w:iCs/>
          <w:sz w:val="22"/>
          <w:szCs w:val="22"/>
        </w:rPr>
        <w:t>4</w:t>
      </w:r>
      <w:r w:rsidR="002B0C97" w:rsidRPr="00A01AF8">
        <w:rPr>
          <w:i/>
          <w:iCs/>
          <w:sz w:val="22"/>
          <w:szCs w:val="22"/>
        </w:rPr>
        <w:t>, oświadczam, że spełniam warunki udziału w postępowaniu określone przez Zamawiającego w Rozdziale VI</w:t>
      </w:r>
      <w:r w:rsidR="00363CB5">
        <w:rPr>
          <w:i/>
          <w:iCs/>
          <w:sz w:val="22"/>
          <w:szCs w:val="22"/>
        </w:rPr>
        <w:t xml:space="preserve"> </w:t>
      </w:r>
      <w:r w:rsidR="002B0C97" w:rsidRPr="00A01AF8">
        <w:rPr>
          <w:i/>
          <w:iCs/>
          <w:sz w:val="22"/>
          <w:szCs w:val="22"/>
        </w:rPr>
        <w:t>SWZ:</w:t>
      </w:r>
    </w:p>
    <w:p w14:paraId="6D3764EF" w14:textId="77777777" w:rsidR="002B0C97" w:rsidRPr="00A01AF8" w:rsidRDefault="002B0C97" w:rsidP="00FD6504">
      <w:pPr>
        <w:pStyle w:val="Nagwek"/>
        <w:spacing w:line="240" w:lineRule="auto"/>
        <w:jc w:val="both"/>
        <w:rPr>
          <w:rFonts w:ascii="Times New Roman" w:hAnsi="Times New Roman" w:cs="Times New Roman"/>
          <w:i/>
          <w:iCs/>
          <w:sz w:val="22"/>
          <w:szCs w:val="22"/>
          <w:u w:val="single"/>
        </w:rPr>
      </w:pPr>
    </w:p>
    <w:p w14:paraId="351C5698" w14:textId="77777777" w:rsidR="00A003D4" w:rsidRPr="00A01AF8" w:rsidRDefault="00A003D4" w:rsidP="00FD6504">
      <w:pPr>
        <w:pStyle w:val="Tekstpodstawowy"/>
        <w:spacing w:line="240" w:lineRule="auto"/>
        <w:outlineLvl w:val="0"/>
        <w:rPr>
          <w:rFonts w:ascii="Times New Roman" w:hAnsi="Times New Roman" w:cs="Times New Roman"/>
          <w:sz w:val="22"/>
          <w:szCs w:val="22"/>
        </w:rPr>
      </w:pPr>
    </w:p>
    <w:p w14:paraId="5624CA66" w14:textId="77777777" w:rsidR="00FC30A9" w:rsidRPr="00A01AF8" w:rsidRDefault="00FC30A9" w:rsidP="008644DC">
      <w:pPr>
        <w:pStyle w:val="Akapitzlist"/>
        <w:numPr>
          <w:ilvl w:val="0"/>
          <w:numId w:val="65"/>
        </w:numPr>
        <w:rPr>
          <w:sz w:val="22"/>
          <w:szCs w:val="22"/>
        </w:rPr>
      </w:pPr>
      <w:r w:rsidRPr="00A01AF8">
        <w:rPr>
          <w:sz w:val="22"/>
          <w:szCs w:val="22"/>
        </w:rPr>
        <w:t>dotyczące zdolności technicznej lub zawodowej w zakresie posiadania doświadczenia niezbędnego do należytego wykonania przedmiotu zamówienia objętego niniejszym postępowaniem o udzielenie zamówienia.</w:t>
      </w:r>
    </w:p>
    <w:p w14:paraId="6F142FE1" w14:textId="433B37EE" w:rsidR="00A003D4" w:rsidRPr="00A01AF8" w:rsidRDefault="00A003D4" w:rsidP="008644DC">
      <w:pPr>
        <w:pStyle w:val="Akapitzlist"/>
        <w:numPr>
          <w:ilvl w:val="0"/>
          <w:numId w:val="65"/>
        </w:numPr>
        <w:rPr>
          <w:sz w:val="22"/>
          <w:szCs w:val="22"/>
        </w:rPr>
      </w:pPr>
      <w:r w:rsidRPr="00A01AF8">
        <w:rPr>
          <w:sz w:val="22"/>
          <w:szCs w:val="22"/>
        </w:rPr>
        <w:t>zrealizowałem usługi spełniające warunki określone w Rozdziale VI</w:t>
      </w:r>
      <w:r w:rsidR="00363CB5">
        <w:rPr>
          <w:sz w:val="22"/>
          <w:szCs w:val="22"/>
        </w:rPr>
        <w:t xml:space="preserve"> </w:t>
      </w:r>
      <w:r w:rsidRPr="00A01AF8">
        <w:rPr>
          <w:sz w:val="22"/>
          <w:szCs w:val="22"/>
        </w:rPr>
        <w:t>SWZ</w:t>
      </w:r>
    </w:p>
    <w:p w14:paraId="747DB715" w14:textId="77777777" w:rsidR="00A003D4" w:rsidRPr="00A01AF8" w:rsidRDefault="00A003D4" w:rsidP="00FD6504">
      <w:pPr>
        <w:jc w:val="both"/>
        <w:rPr>
          <w:sz w:val="22"/>
          <w:szCs w:val="22"/>
        </w:rPr>
      </w:pPr>
    </w:p>
    <w:p w14:paraId="15E593A6" w14:textId="77777777" w:rsidR="00A003D4" w:rsidRPr="00A01AF8" w:rsidRDefault="00A003D4" w:rsidP="00FD6504">
      <w:pPr>
        <w:jc w:val="both"/>
        <w:rPr>
          <w:sz w:val="22"/>
          <w:szCs w:val="22"/>
        </w:rPr>
      </w:pPr>
      <w:r w:rsidRPr="00A01AF8">
        <w:rPr>
          <w:sz w:val="22"/>
          <w:szCs w:val="22"/>
        </w:rPr>
        <w:t>Powyższe warunki spełniamy:</w:t>
      </w:r>
    </w:p>
    <w:p w14:paraId="235DF3E4" w14:textId="77777777" w:rsidR="00A003D4" w:rsidRPr="00A01AF8" w:rsidRDefault="00A003D4" w:rsidP="008644DC">
      <w:pPr>
        <w:pStyle w:val="Akapitzlist"/>
        <w:numPr>
          <w:ilvl w:val="0"/>
          <w:numId w:val="64"/>
        </w:numPr>
        <w:spacing w:line="276" w:lineRule="auto"/>
        <w:rPr>
          <w:sz w:val="22"/>
          <w:szCs w:val="22"/>
        </w:rPr>
      </w:pPr>
      <w:r w:rsidRPr="00A01AF8">
        <w:rPr>
          <w:sz w:val="22"/>
          <w:szCs w:val="22"/>
        </w:rPr>
        <w:t xml:space="preserve"> samodzielnie – w pełnym zakresie;</w:t>
      </w:r>
    </w:p>
    <w:p w14:paraId="66622839" w14:textId="77777777" w:rsidR="00A003D4" w:rsidRPr="00A01AF8" w:rsidRDefault="00A003D4" w:rsidP="008644DC">
      <w:pPr>
        <w:pStyle w:val="Akapitzlist"/>
        <w:numPr>
          <w:ilvl w:val="0"/>
          <w:numId w:val="64"/>
        </w:numPr>
        <w:spacing w:line="276" w:lineRule="auto"/>
        <w:rPr>
          <w:sz w:val="22"/>
          <w:szCs w:val="22"/>
        </w:rPr>
      </w:pPr>
      <w:r w:rsidRPr="00A01AF8">
        <w:rPr>
          <w:sz w:val="22"/>
          <w:szCs w:val="22"/>
        </w:rPr>
        <w:t xml:space="preserve"> częściowo – w zakresie: ……………………………………………………………….…… . </w:t>
      </w:r>
    </w:p>
    <w:p w14:paraId="5EAE0DF6" w14:textId="77777777" w:rsidR="00A003D4" w:rsidRPr="00A01AF8" w:rsidRDefault="00A003D4" w:rsidP="00FD6504">
      <w:pPr>
        <w:jc w:val="both"/>
        <w:rPr>
          <w:sz w:val="22"/>
          <w:szCs w:val="22"/>
        </w:rPr>
      </w:pPr>
    </w:p>
    <w:p w14:paraId="565A8EDA" w14:textId="77777777" w:rsidR="00A003D4" w:rsidRPr="00A01AF8" w:rsidRDefault="00A003D4" w:rsidP="00FD6504">
      <w:pPr>
        <w:jc w:val="both"/>
        <w:rPr>
          <w:sz w:val="22"/>
          <w:szCs w:val="22"/>
        </w:rPr>
      </w:pPr>
      <w:r w:rsidRPr="00A01AF8">
        <w:rPr>
          <w:sz w:val="22"/>
          <w:szCs w:val="22"/>
        </w:rPr>
        <w:t>W celu spełnienia tego warunku polegam na zasadach określonych w art. 118 ustawy PZP, na następującym podmiocie*:</w:t>
      </w:r>
    </w:p>
    <w:p w14:paraId="6B271E07" w14:textId="77777777" w:rsidR="00A003D4" w:rsidRPr="00A01AF8" w:rsidRDefault="00A003D4" w:rsidP="00FD6504">
      <w:pPr>
        <w:pStyle w:val="Tekstpodstawowy"/>
        <w:spacing w:line="240" w:lineRule="auto"/>
        <w:rPr>
          <w:rFonts w:ascii="Times New Roman" w:hAnsi="Times New Roman" w:cs="Times New Roman"/>
          <w:sz w:val="22"/>
          <w:szCs w:val="22"/>
        </w:rPr>
      </w:pPr>
      <w:r w:rsidRPr="00A01AF8">
        <w:rPr>
          <w:rFonts w:ascii="Times New Roman" w:hAnsi="Times New Roman" w:cs="Times New Roman"/>
          <w:sz w:val="22"/>
          <w:szCs w:val="22"/>
        </w:rPr>
        <w:t>……………………………………………………………………..………………………………</w:t>
      </w:r>
    </w:p>
    <w:p w14:paraId="56B7F4C4" w14:textId="77777777" w:rsidR="00A003D4" w:rsidRPr="00A01AF8" w:rsidRDefault="00A003D4" w:rsidP="00FD6504">
      <w:pPr>
        <w:pStyle w:val="Tekstpodstawowy"/>
        <w:spacing w:line="240" w:lineRule="auto"/>
        <w:rPr>
          <w:rFonts w:ascii="Times New Roman" w:hAnsi="Times New Roman" w:cs="Times New Roman"/>
          <w:sz w:val="22"/>
          <w:szCs w:val="22"/>
        </w:rPr>
      </w:pPr>
      <w:r w:rsidRPr="00A01AF8">
        <w:rPr>
          <w:rFonts w:ascii="Times New Roman" w:hAnsi="Times New Roman" w:cs="Times New Roman"/>
          <w:i/>
          <w:sz w:val="22"/>
          <w:szCs w:val="22"/>
        </w:rPr>
        <w:t>(należy podać pełną nazwę/firmę, adres, a także w zależności od podmiotu: NIP/PESEL, KRS/</w:t>
      </w:r>
      <w:proofErr w:type="spellStart"/>
      <w:r w:rsidRPr="00A01AF8">
        <w:rPr>
          <w:rFonts w:ascii="Times New Roman" w:hAnsi="Times New Roman" w:cs="Times New Roman"/>
          <w:i/>
          <w:sz w:val="22"/>
          <w:szCs w:val="22"/>
        </w:rPr>
        <w:t>CEiDG</w:t>
      </w:r>
      <w:proofErr w:type="spellEnd"/>
      <w:r w:rsidRPr="00A01AF8">
        <w:rPr>
          <w:rFonts w:ascii="Times New Roman" w:hAnsi="Times New Roman" w:cs="Times New Roman"/>
          <w:i/>
          <w:sz w:val="22"/>
          <w:szCs w:val="22"/>
        </w:rPr>
        <w:t>)</w:t>
      </w:r>
    </w:p>
    <w:p w14:paraId="6A35F7B7" w14:textId="77777777" w:rsidR="00A003D4" w:rsidRPr="00A01AF8" w:rsidRDefault="00A003D4" w:rsidP="00FD6504">
      <w:pPr>
        <w:pStyle w:val="Tekstpodstawowy"/>
        <w:spacing w:line="240" w:lineRule="auto"/>
        <w:rPr>
          <w:rFonts w:ascii="Times New Roman" w:hAnsi="Times New Roman" w:cs="Times New Roman"/>
          <w:sz w:val="22"/>
          <w:szCs w:val="22"/>
        </w:rPr>
      </w:pPr>
    </w:p>
    <w:p w14:paraId="336D12A1" w14:textId="77777777" w:rsidR="00A003D4" w:rsidRPr="00A01AF8" w:rsidRDefault="00A003D4" w:rsidP="00FD6504">
      <w:pPr>
        <w:pStyle w:val="Tekstpodstawowy"/>
        <w:spacing w:line="240" w:lineRule="auto"/>
        <w:rPr>
          <w:rFonts w:ascii="Times New Roman" w:hAnsi="Times New Roman" w:cs="Times New Roman"/>
          <w:sz w:val="22"/>
          <w:szCs w:val="22"/>
        </w:rPr>
      </w:pPr>
      <w:r w:rsidRPr="00A01AF8">
        <w:rPr>
          <w:rFonts w:ascii="Times New Roman" w:hAnsi="Times New Roman" w:cs="Times New Roman"/>
          <w:sz w:val="22"/>
          <w:szCs w:val="22"/>
        </w:rPr>
        <w:t>w następującym zakresie:</w:t>
      </w:r>
    </w:p>
    <w:p w14:paraId="7A707A95" w14:textId="77777777" w:rsidR="00A003D4" w:rsidRPr="00A01AF8" w:rsidRDefault="00A003D4" w:rsidP="00FD6504">
      <w:pPr>
        <w:pStyle w:val="Tekstpodstawowy"/>
        <w:spacing w:line="240" w:lineRule="auto"/>
        <w:rPr>
          <w:rFonts w:ascii="Times New Roman" w:hAnsi="Times New Roman" w:cs="Times New Roman"/>
          <w:sz w:val="22"/>
          <w:szCs w:val="22"/>
        </w:rPr>
      </w:pPr>
      <w:r w:rsidRPr="00A01AF8">
        <w:rPr>
          <w:rFonts w:ascii="Times New Roman" w:hAnsi="Times New Roman" w:cs="Times New Roman"/>
          <w:sz w:val="22"/>
          <w:szCs w:val="22"/>
        </w:rPr>
        <w:t>……………………………………………………………………………………………………..</w:t>
      </w:r>
    </w:p>
    <w:p w14:paraId="481BAD00" w14:textId="77777777" w:rsidR="00A003D4" w:rsidRPr="00A01AF8" w:rsidRDefault="00A003D4" w:rsidP="00FD6504">
      <w:pPr>
        <w:pStyle w:val="Tekstpodstawowy"/>
        <w:spacing w:line="240" w:lineRule="auto"/>
        <w:ind w:left="540"/>
        <w:rPr>
          <w:rFonts w:ascii="Times New Roman" w:hAnsi="Times New Roman" w:cs="Times New Roman"/>
          <w:sz w:val="22"/>
          <w:szCs w:val="22"/>
        </w:rPr>
      </w:pPr>
    </w:p>
    <w:p w14:paraId="68C8B10A" w14:textId="77777777" w:rsidR="00A003D4" w:rsidRPr="00A01AF8" w:rsidRDefault="00A003D4" w:rsidP="00FD6504">
      <w:pPr>
        <w:pStyle w:val="Tekstpodstawowy"/>
        <w:spacing w:line="240" w:lineRule="auto"/>
        <w:ind w:left="539"/>
        <w:rPr>
          <w:rFonts w:ascii="Times New Roman" w:hAnsi="Times New Roman" w:cs="Times New Roman"/>
          <w:i/>
          <w:sz w:val="22"/>
          <w:szCs w:val="22"/>
          <w:u w:val="single"/>
        </w:rPr>
      </w:pPr>
      <w:r w:rsidRPr="00A01AF8">
        <w:rPr>
          <w:rFonts w:ascii="Times New Roman" w:hAnsi="Times New Roman" w:cs="Times New Roman"/>
          <w:i/>
          <w:sz w:val="22"/>
          <w:szCs w:val="22"/>
        </w:rPr>
        <w:t>* niepotrzebne skreślić</w:t>
      </w:r>
    </w:p>
    <w:p w14:paraId="763CB6E1" w14:textId="77777777" w:rsidR="00A003D4" w:rsidRPr="00A01AF8" w:rsidRDefault="00A003D4" w:rsidP="00FD6504">
      <w:pPr>
        <w:pStyle w:val="Akapitzlist"/>
        <w:numPr>
          <w:ilvl w:val="0"/>
          <w:numId w:val="0"/>
        </w:numPr>
        <w:ind w:left="709"/>
        <w:rPr>
          <w:sz w:val="22"/>
          <w:szCs w:val="22"/>
        </w:rPr>
      </w:pPr>
    </w:p>
    <w:p w14:paraId="25755F6F" w14:textId="1240C54F" w:rsidR="00A003D4" w:rsidRPr="00A01AF8" w:rsidRDefault="00A003D4" w:rsidP="00FD6504">
      <w:pPr>
        <w:jc w:val="both"/>
        <w:rPr>
          <w:sz w:val="22"/>
          <w:szCs w:val="22"/>
          <w:u w:val="single"/>
        </w:rPr>
      </w:pPr>
      <w:r w:rsidRPr="00A01AF8">
        <w:rPr>
          <w:sz w:val="22"/>
          <w:szCs w:val="22"/>
        </w:rPr>
        <w:t xml:space="preserve">Oświadczam, że wszystkie informacje podane w powyższych oświadczeniach są aktualne </w:t>
      </w:r>
      <w:r w:rsidRPr="00A01AF8">
        <w:rPr>
          <w:sz w:val="22"/>
          <w:szCs w:val="22"/>
        </w:rPr>
        <w:br/>
        <w:t>i zgodne z prawdą oraz zostały przedstawione z pełną świadomością konsekwencji wprowadzenia Zamawiającego w błąd przy przedstawianiu informacji</w:t>
      </w:r>
    </w:p>
    <w:p w14:paraId="5F27F06A" w14:textId="77777777" w:rsidR="003A1CF0" w:rsidRPr="00A01AF8" w:rsidRDefault="003A1CF0" w:rsidP="00FD6504">
      <w:pPr>
        <w:jc w:val="both"/>
        <w:rPr>
          <w:i/>
          <w:iCs/>
          <w:sz w:val="22"/>
          <w:szCs w:val="22"/>
          <w:u w:val="single"/>
        </w:rPr>
      </w:pPr>
    </w:p>
    <w:p w14:paraId="675EE46F" w14:textId="1A3EF15F" w:rsidR="00AB4875" w:rsidRPr="00A01AF8" w:rsidRDefault="00AB4875" w:rsidP="008644DC">
      <w:pPr>
        <w:pStyle w:val="Akapitzlist"/>
        <w:keepNext/>
        <w:keepLines/>
        <w:numPr>
          <w:ilvl w:val="0"/>
          <w:numId w:val="47"/>
        </w:numPr>
        <w:suppressLineNumbers/>
        <w:suppressAutoHyphens/>
        <w:rPr>
          <w:sz w:val="22"/>
          <w:szCs w:val="22"/>
        </w:rPr>
      </w:pPr>
      <w:r w:rsidRPr="00A01AF8">
        <w:rPr>
          <w:sz w:val="22"/>
          <w:szCs w:val="22"/>
        </w:rPr>
        <w:t xml:space="preserve">warunek ten spełniam samodzielnie – Tak w pełnym zakresie*/Tak, częściowo </w:t>
      </w:r>
      <w:r w:rsidRPr="00A01AF8">
        <w:rPr>
          <w:sz w:val="22"/>
          <w:szCs w:val="22"/>
        </w:rPr>
        <w:br/>
        <w:t>w zakresie ……………………………………./ Nie*,</w:t>
      </w:r>
    </w:p>
    <w:p w14:paraId="7BBE7B56" w14:textId="77777777" w:rsidR="003A1CF0" w:rsidRPr="00A01AF8" w:rsidRDefault="003A1CF0" w:rsidP="00FD6504">
      <w:pPr>
        <w:pStyle w:val="Akapitzlist"/>
        <w:keepNext/>
        <w:keepLines/>
        <w:numPr>
          <w:ilvl w:val="0"/>
          <w:numId w:val="0"/>
        </w:numPr>
        <w:suppressLineNumbers/>
        <w:suppressAutoHyphens/>
        <w:ind w:left="360"/>
        <w:rPr>
          <w:sz w:val="22"/>
          <w:szCs w:val="22"/>
        </w:rPr>
      </w:pPr>
    </w:p>
    <w:p w14:paraId="3E6E587B" w14:textId="77777777" w:rsidR="00AB4875" w:rsidRPr="00A01AF8" w:rsidRDefault="00AB4875" w:rsidP="001E0953">
      <w:pPr>
        <w:pStyle w:val="Akapitzlist"/>
        <w:keepNext/>
        <w:keepLines/>
        <w:numPr>
          <w:ilvl w:val="0"/>
          <w:numId w:val="24"/>
        </w:numPr>
        <w:suppressLineNumbers/>
        <w:suppressAutoHyphens/>
        <w:rPr>
          <w:sz w:val="22"/>
          <w:szCs w:val="22"/>
        </w:rPr>
      </w:pPr>
      <w:r w:rsidRPr="00A01AF8">
        <w:rPr>
          <w:sz w:val="22"/>
          <w:szCs w:val="22"/>
        </w:rPr>
        <w:t>w celu spełnienia tego warunku polegam na zasadach określonych w art. 118 ustawy PZP, na następującym podmiocie*:</w:t>
      </w:r>
    </w:p>
    <w:p w14:paraId="2A453E93" w14:textId="76930D48" w:rsidR="00AB4875" w:rsidRPr="00A01AF8" w:rsidRDefault="00AB4875" w:rsidP="00FD6504">
      <w:pPr>
        <w:pStyle w:val="Tekstpodstawowy"/>
        <w:keepNext/>
        <w:keepLines/>
        <w:suppressLineNumbers/>
        <w:suppressAutoHyphens/>
        <w:spacing w:line="240" w:lineRule="auto"/>
        <w:rPr>
          <w:rFonts w:ascii="Times New Roman" w:hAnsi="Times New Roman" w:cs="Times New Roman"/>
          <w:sz w:val="22"/>
          <w:szCs w:val="22"/>
        </w:rPr>
      </w:pPr>
      <w:r w:rsidRPr="00A01AF8">
        <w:rPr>
          <w:rFonts w:ascii="Times New Roman" w:hAnsi="Times New Roman" w:cs="Times New Roman"/>
          <w:sz w:val="22"/>
          <w:szCs w:val="22"/>
        </w:rPr>
        <w:t>……………………………………………………………………..……………………</w:t>
      </w:r>
      <w:r w:rsidR="003A1CF0" w:rsidRPr="00A01AF8">
        <w:rPr>
          <w:rFonts w:ascii="Times New Roman" w:hAnsi="Times New Roman" w:cs="Times New Roman"/>
          <w:sz w:val="22"/>
          <w:szCs w:val="22"/>
        </w:rPr>
        <w:t>…….</w:t>
      </w:r>
      <w:r w:rsidRPr="00A01AF8">
        <w:rPr>
          <w:rFonts w:ascii="Times New Roman" w:hAnsi="Times New Roman" w:cs="Times New Roman"/>
          <w:sz w:val="22"/>
          <w:szCs w:val="22"/>
        </w:rPr>
        <w:t>…</w:t>
      </w:r>
    </w:p>
    <w:p w14:paraId="3D7E69B7" w14:textId="77777777" w:rsidR="00AB4875" w:rsidRPr="00A01AF8" w:rsidRDefault="00AB4875" w:rsidP="00FD6504">
      <w:pPr>
        <w:pStyle w:val="Tekstpodstawowy"/>
        <w:keepNext/>
        <w:keepLines/>
        <w:suppressLineNumbers/>
        <w:suppressAutoHyphens/>
        <w:spacing w:line="240" w:lineRule="auto"/>
        <w:rPr>
          <w:rFonts w:ascii="Times New Roman" w:hAnsi="Times New Roman" w:cs="Times New Roman"/>
          <w:sz w:val="22"/>
          <w:szCs w:val="22"/>
        </w:rPr>
      </w:pPr>
      <w:r w:rsidRPr="00A01AF8">
        <w:rPr>
          <w:rFonts w:ascii="Times New Roman" w:hAnsi="Times New Roman" w:cs="Times New Roman"/>
          <w:i/>
          <w:sz w:val="22"/>
          <w:szCs w:val="22"/>
        </w:rPr>
        <w:t>(należy podać pełną nazwę/firmę, adres, a także w zależności od podmiotu: NIP/PESEL, KRS/</w:t>
      </w:r>
      <w:proofErr w:type="spellStart"/>
      <w:r w:rsidRPr="00A01AF8">
        <w:rPr>
          <w:rFonts w:ascii="Times New Roman" w:hAnsi="Times New Roman" w:cs="Times New Roman"/>
          <w:i/>
          <w:sz w:val="22"/>
          <w:szCs w:val="22"/>
        </w:rPr>
        <w:t>CEiDG</w:t>
      </w:r>
      <w:proofErr w:type="spellEnd"/>
      <w:r w:rsidRPr="00A01AF8">
        <w:rPr>
          <w:rFonts w:ascii="Times New Roman" w:hAnsi="Times New Roman" w:cs="Times New Roman"/>
          <w:i/>
          <w:sz w:val="22"/>
          <w:szCs w:val="22"/>
        </w:rPr>
        <w:t>)</w:t>
      </w:r>
    </w:p>
    <w:p w14:paraId="57F73019" w14:textId="5CA6F969" w:rsidR="003A1CF0" w:rsidRPr="00A01AF8" w:rsidRDefault="00363CB5" w:rsidP="00FD6504">
      <w:pPr>
        <w:pStyle w:val="Tekstpodstawowy"/>
        <w:keepNext/>
        <w:keepLines/>
        <w:suppressLineNumbers/>
        <w:suppressAutoHyphens/>
        <w:spacing w:line="240" w:lineRule="auto"/>
        <w:rPr>
          <w:rFonts w:ascii="Times New Roman" w:hAnsi="Times New Roman" w:cs="Times New Roman"/>
          <w:sz w:val="22"/>
          <w:szCs w:val="22"/>
        </w:rPr>
      </w:pPr>
      <w:r>
        <w:rPr>
          <w:rFonts w:ascii="Times New Roman" w:hAnsi="Times New Roman" w:cs="Times New Roman"/>
          <w:i/>
          <w:iCs/>
          <w:sz w:val="22"/>
          <w:szCs w:val="22"/>
          <w:u w:val="single"/>
        </w:rPr>
        <w:t xml:space="preserve">            </w:t>
      </w:r>
      <w:r w:rsidR="002E239D" w:rsidRPr="00A01AF8">
        <w:rPr>
          <w:rFonts w:ascii="Times New Roman" w:hAnsi="Times New Roman" w:cs="Times New Roman"/>
          <w:i/>
          <w:iCs/>
          <w:sz w:val="22"/>
          <w:szCs w:val="22"/>
          <w:u w:val="single"/>
        </w:rPr>
        <w:t xml:space="preserve"> </w:t>
      </w:r>
      <w:r w:rsidR="003A1CF0" w:rsidRPr="00A01AF8">
        <w:rPr>
          <w:rFonts w:ascii="Times New Roman" w:hAnsi="Times New Roman" w:cs="Times New Roman"/>
          <w:sz w:val="22"/>
          <w:szCs w:val="22"/>
        </w:rPr>
        <w:t>……………………………………………………………………..………………………….…</w:t>
      </w:r>
    </w:p>
    <w:p w14:paraId="0831BAA6" w14:textId="77777777" w:rsidR="002E239D" w:rsidRPr="00A01AF8" w:rsidRDefault="002E239D" w:rsidP="00FD6504">
      <w:pPr>
        <w:jc w:val="both"/>
        <w:rPr>
          <w:sz w:val="22"/>
          <w:szCs w:val="22"/>
        </w:rPr>
      </w:pPr>
    </w:p>
    <w:p w14:paraId="7695E01C" w14:textId="43D72C84" w:rsidR="002E239D" w:rsidRPr="00A01AF8" w:rsidRDefault="002E239D" w:rsidP="00693FD4">
      <w:pPr>
        <w:jc w:val="both"/>
        <w:rPr>
          <w:sz w:val="22"/>
          <w:szCs w:val="22"/>
        </w:rPr>
      </w:pPr>
      <w:r w:rsidRPr="00A01AF8">
        <w:rPr>
          <w:sz w:val="22"/>
          <w:szCs w:val="22"/>
        </w:rPr>
        <w:t xml:space="preserve">Oświadczam, że wszystkie informacje podane w powyższych oświadczeniach są aktualne </w:t>
      </w:r>
      <w:r w:rsidRPr="00A01AF8">
        <w:rPr>
          <w:sz w:val="22"/>
          <w:szCs w:val="22"/>
        </w:rPr>
        <w:br/>
        <w:t>i zgodne z prawdą oraz zostały przedstawione z pełną świadomością konsekwencji wprowadzenia Zamawiającego w błąd przy przedstawianiu informacji.</w:t>
      </w:r>
      <w:r w:rsidRPr="00A01AF8">
        <w:rPr>
          <w:sz w:val="22"/>
          <w:szCs w:val="22"/>
        </w:rPr>
        <w:tab/>
      </w:r>
    </w:p>
    <w:p w14:paraId="250B6F4F" w14:textId="75EE5522" w:rsidR="00633E9F" w:rsidRPr="00A01AF8" w:rsidRDefault="00AD2A47" w:rsidP="00FD6504">
      <w:pPr>
        <w:widowControl/>
        <w:suppressAutoHyphens w:val="0"/>
        <w:jc w:val="right"/>
        <w:rPr>
          <w:b/>
          <w:bCs/>
          <w:sz w:val="22"/>
          <w:szCs w:val="22"/>
        </w:rPr>
      </w:pPr>
      <w:r w:rsidRPr="00A01AF8">
        <w:rPr>
          <w:b/>
          <w:bCs/>
          <w:sz w:val="22"/>
          <w:szCs w:val="22"/>
        </w:rPr>
        <w:br w:type="page"/>
      </w:r>
      <w:r w:rsidR="00633E9F" w:rsidRPr="00A01AF8">
        <w:rPr>
          <w:b/>
          <w:bCs/>
          <w:sz w:val="22"/>
          <w:szCs w:val="22"/>
        </w:rPr>
        <w:lastRenderedPageBreak/>
        <w:t>Załącznik nr 2 do formularza oferty</w:t>
      </w:r>
    </w:p>
    <w:p w14:paraId="1C989E30" w14:textId="77777777" w:rsidR="00F26A71" w:rsidRPr="00A01AF8" w:rsidRDefault="00F26A71" w:rsidP="00FD6504">
      <w:pPr>
        <w:widowControl/>
        <w:suppressAutoHyphens w:val="0"/>
        <w:jc w:val="left"/>
        <w:rPr>
          <w:i/>
          <w:sz w:val="22"/>
          <w:szCs w:val="22"/>
        </w:rPr>
      </w:pPr>
    </w:p>
    <w:p w14:paraId="25F95D93" w14:textId="30601310" w:rsidR="007954E5" w:rsidRPr="00EC5673" w:rsidRDefault="007954E5" w:rsidP="00FD6504">
      <w:pPr>
        <w:pStyle w:val="Tekstpodstawowy"/>
        <w:spacing w:line="240" w:lineRule="auto"/>
        <w:jc w:val="center"/>
        <w:rPr>
          <w:rFonts w:ascii="Times New Roman" w:hAnsi="Times New Roman" w:cs="Times New Roman"/>
          <w:b/>
          <w:sz w:val="32"/>
          <w:szCs w:val="32"/>
        </w:rPr>
      </w:pPr>
      <w:r w:rsidRPr="00EC5673">
        <w:rPr>
          <w:rFonts w:ascii="Times New Roman" w:hAnsi="Times New Roman" w:cs="Times New Roman"/>
          <w:b/>
          <w:sz w:val="32"/>
          <w:szCs w:val="32"/>
        </w:rPr>
        <w:t>Niniejszy załącznik zawiera szczegółową kalkulację cenową</w:t>
      </w:r>
      <w:r w:rsidR="00934120" w:rsidRPr="00EC5673">
        <w:rPr>
          <w:rFonts w:ascii="Times New Roman" w:hAnsi="Times New Roman" w:cs="Times New Roman"/>
          <w:b/>
          <w:sz w:val="32"/>
          <w:szCs w:val="32"/>
        </w:rPr>
        <w:t>.</w:t>
      </w:r>
    </w:p>
    <w:p w14:paraId="5BD53F09" w14:textId="77777777" w:rsidR="006C1FF5" w:rsidRDefault="006C1FF5" w:rsidP="00FD6504">
      <w:pPr>
        <w:pStyle w:val="Tekstpodstawowy"/>
        <w:spacing w:line="240" w:lineRule="auto"/>
        <w:ind w:left="539"/>
        <w:jc w:val="center"/>
        <w:rPr>
          <w:rFonts w:ascii="Times New Roman" w:hAnsi="Times New Roman" w:cs="Times New Roman"/>
          <w:b/>
          <w:bCs/>
          <w:sz w:val="32"/>
          <w:szCs w:val="32"/>
          <w:highlight w:val="green"/>
          <w:u w:val="single"/>
        </w:rPr>
      </w:pPr>
    </w:p>
    <w:p w14:paraId="1E81B652" w14:textId="77777777" w:rsidR="00AF1E8A" w:rsidRDefault="00AF1E8A" w:rsidP="00FD6504">
      <w:pPr>
        <w:pStyle w:val="Tekstpodstawowy"/>
        <w:spacing w:line="240" w:lineRule="auto"/>
        <w:ind w:left="539"/>
        <w:jc w:val="center"/>
        <w:rPr>
          <w:rFonts w:ascii="Times New Roman" w:hAnsi="Times New Roman" w:cs="Times New Roman"/>
          <w:b/>
          <w:bCs/>
          <w:sz w:val="32"/>
          <w:szCs w:val="32"/>
          <w:highlight w:val="green"/>
          <w:u w:val="single"/>
        </w:rPr>
      </w:pPr>
    </w:p>
    <w:p w14:paraId="2C6FD489" w14:textId="77777777" w:rsidR="00AF1E8A" w:rsidRDefault="00AF1E8A" w:rsidP="00FD6504">
      <w:pPr>
        <w:pStyle w:val="Tekstpodstawowy"/>
        <w:spacing w:line="240" w:lineRule="auto"/>
        <w:ind w:left="539"/>
        <w:jc w:val="center"/>
        <w:rPr>
          <w:rFonts w:ascii="Times New Roman" w:hAnsi="Times New Roman" w:cs="Times New Roman"/>
          <w:b/>
          <w:bCs/>
          <w:sz w:val="32"/>
          <w:szCs w:val="32"/>
          <w:highlight w:val="green"/>
          <w:u w:val="single"/>
        </w:rPr>
      </w:pPr>
    </w:p>
    <w:p w14:paraId="6040F263" w14:textId="77777777" w:rsidR="00AF1E8A" w:rsidRPr="00D55E73" w:rsidRDefault="00AF1E8A" w:rsidP="00AF1E8A">
      <w:pPr>
        <w:widowControl/>
        <w:suppressAutoHyphens w:val="0"/>
        <w:jc w:val="left"/>
        <w:rPr>
          <w:b/>
          <w:sz w:val="22"/>
          <w:szCs w:val="22"/>
        </w:rPr>
      </w:pPr>
      <w:r w:rsidRPr="00D55E73">
        <w:rPr>
          <w:b/>
          <w:sz w:val="22"/>
          <w:szCs w:val="22"/>
        </w:rPr>
        <w:t>ETAP I – przedmiotu zamówienia</w:t>
      </w:r>
    </w:p>
    <w:p w14:paraId="369FBB4C" w14:textId="77777777" w:rsidR="00AF1E8A" w:rsidRPr="00D55E73" w:rsidRDefault="00AF1E8A" w:rsidP="00AF1E8A">
      <w:pPr>
        <w:widowControl/>
        <w:suppressAutoHyphens w:val="0"/>
        <w:jc w:val="left"/>
        <w:rPr>
          <w:b/>
          <w:sz w:val="22"/>
          <w:szCs w:val="22"/>
        </w:rPr>
      </w:pPr>
    </w:p>
    <w:p w14:paraId="28E12BB3" w14:textId="0C4CEA71" w:rsidR="00AF1E8A" w:rsidRPr="00D55E73" w:rsidRDefault="00AF1E8A" w:rsidP="00AF1E8A">
      <w:pPr>
        <w:widowControl/>
        <w:suppressAutoHyphens w:val="0"/>
        <w:jc w:val="left"/>
        <w:rPr>
          <w:b/>
          <w:sz w:val="22"/>
          <w:szCs w:val="22"/>
        </w:rPr>
      </w:pPr>
      <w:r w:rsidRPr="00D55E73">
        <w:rPr>
          <w:b/>
          <w:sz w:val="22"/>
          <w:szCs w:val="22"/>
        </w:rPr>
        <w:t>Tabela 1 usunięcie drzew</w:t>
      </w:r>
      <w:r w:rsidR="001D13A7">
        <w:rPr>
          <w:b/>
          <w:sz w:val="22"/>
          <w:szCs w:val="22"/>
        </w:rPr>
        <w:t xml:space="preserve"> wraz z frezowaniem</w:t>
      </w:r>
      <w:r w:rsidRPr="00D55E73">
        <w:rPr>
          <w:b/>
          <w:sz w:val="22"/>
          <w:szCs w:val="22"/>
        </w:rPr>
        <w:t xml:space="preserve"> </w:t>
      </w:r>
      <w:r w:rsidR="00837E5D">
        <w:rPr>
          <w:b/>
          <w:sz w:val="22"/>
          <w:szCs w:val="22"/>
        </w:rPr>
        <w:t xml:space="preserve">i </w:t>
      </w:r>
      <w:r w:rsidR="001D13A7">
        <w:rPr>
          <w:b/>
          <w:sz w:val="22"/>
          <w:szCs w:val="22"/>
        </w:rPr>
        <w:t xml:space="preserve">usuniecie </w:t>
      </w:r>
      <w:r w:rsidR="00837E5D">
        <w:rPr>
          <w:b/>
          <w:sz w:val="22"/>
          <w:szCs w:val="22"/>
        </w:rPr>
        <w:t>krzewu</w:t>
      </w:r>
    </w:p>
    <w:tbl>
      <w:tblPr>
        <w:tblW w:w="9922" w:type="dxa"/>
        <w:tblLayout w:type="fixed"/>
        <w:tblLook w:val="04A0" w:firstRow="1" w:lastRow="0" w:firstColumn="1" w:lastColumn="0" w:noHBand="0" w:noVBand="1"/>
      </w:tblPr>
      <w:tblGrid>
        <w:gridCol w:w="1555"/>
        <w:gridCol w:w="1559"/>
        <w:gridCol w:w="1417"/>
        <w:gridCol w:w="1276"/>
        <w:gridCol w:w="992"/>
        <w:gridCol w:w="1135"/>
        <w:gridCol w:w="1988"/>
      </w:tblGrid>
      <w:tr w:rsidR="00AF1E8A" w:rsidRPr="006961EB" w14:paraId="22478D9A" w14:textId="77777777" w:rsidTr="000A41B3">
        <w:tc>
          <w:tcPr>
            <w:tcW w:w="1555" w:type="dxa"/>
            <w:tcBorders>
              <w:top w:val="single" w:sz="4" w:space="0" w:color="auto"/>
              <w:left w:val="single" w:sz="4" w:space="0" w:color="auto"/>
              <w:bottom w:val="single" w:sz="4" w:space="0" w:color="auto"/>
              <w:right w:val="single" w:sz="4" w:space="0" w:color="auto"/>
            </w:tcBorders>
            <w:hideMark/>
          </w:tcPr>
          <w:p w14:paraId="467E3743" w14:textId="77777777" w:rsidR="00AF1E8A" w:rsidRPr="00D55E73" w:rsidRDefault="00AF1E8A" w:rsidP="00D66F7C">
            <w:pPr>
              <w:widowControl/>
              <w:suppressAutoHyphens w:val="0"/>
              <w:jc w:val="left"/>
              <w:rPr>
                <w:b/>
                <w:sz w:val="22"/>
                <w:szCs w:val="22"/>
                <w:lang w:bidi="pl-PL"/>
              </w:rPr>
            </w:pPr>
            <w:r w:rsidRPr="00D55E73">
              <w:rPr>
                <w:b/>
                <w:sz w:val="22"/>
                <w:szCs w:val="22"/>
                <w:lang w:bidi="pl-PL"/>
              </w:rPr>
              <w:t xml:space="preserve">Jednostka miary </w:t>
            </w:r>
          </w:p>
          <w:p w14:paraId="731ACFD1" w14:textId="77777777" w:rsidR="00AF1E8A" w:rsidRPr="00D55E73" w:rsidRDefault="00AF1E8A" w:rsidP="00D66F7C">
            <w:pPr>
              <w:widowControl/>
              <w:suppressAutoHyphens w:val="0"/>
              <w:jc w:val="left"/>
              <w:rPr>
                <w:b/>
                <w:sz w:val="22"/>
                <w:szCs w:val="22"/>
                <w:lang w:bidi="pl-PL"/>
              </w:rPr>
            </w:pPr>
          </w:p>
        </w:tc>
        <w:tc>
          <w:tcPr>
            <w:tcW w:w="1559" w:type="dxa"/>
            <w:tcBorders>
              <w:top w:val="single" w:sz="4" w:space="0" w:color="auto"/>
              <w:left w:val="single" w:sz="4" w:space="0" w:color="auto"/>
              <w:bottom w:val="single" w:sz="4" w:space="0" w:color="auto"/>
              <w:right w:val="single" w:sz="4" w:space="0" w:color="auto"/>
            </w:tcBorders>
            <w:hideMark/>
          </w:tcPr>
          <w:p w14:paraId="66A373E4" w14:textId="77777777" w:rsidR="00AF1E8A" w:rsidRPr="00D55E73" w:rsidRDefault="00AF1E8A" w:rsidP="00D66F7C">
            <w:pPr>
              <w:widowControl/>
              <w:suppressAutoHyphens w:val="0"/>
              <w:jc w:val="left"/>
              <w:rPr>
                <w:b/>
                <w:sz w:val="22"/>
                <w:szCs w:val="22"/>
                <w:lang w:bidi="pl-PL"/>
              </w:rPr>
            </w:pPr>
            <w:r w:rsidRPr="00D55E73">
              <w:rPr>
                <w:b/>
                <w:sz w:val="22"/>
                <w:szCs w:val="22"/>
                <w:lang w:bidi="pl-PL"/>
              </w:rPr>
              <w:t xml:space="preserve">Cena wykonania </w:t>
            </w:r>
            <w:r w:rsidRPr="00D55E73">
              <w:rPr>
                <w:b/>
                <w:sz w:val="22"/>
                <w:szCs w:val="22"/>
                <w:lang w:bidi="pl-PL"/>
              </w:rPr>
              <w:br/>
              <w:t>1 jednostki miary netto [zł]</w:t>
            </w:r>
          </w:p>
        </w:tc>
        <w:tc>
          <w:tcPr>
            <w:tcW w:w="1417" w:type="dxa"/>
            <w:tcBorders>
              <w:top w:val="single" w:sz="4" w:space="0" w:color="auto"/>
              <w:left w:val="single" w:sz="4" w:space="0" w:color="auto"/>
              <w:bottom w:val="single" w:sz="4" w:space="0" w:color="auto"/>
              <w:right w:val="single" w:sz="4" w:space="0" w:color="auto"/>
            </w:tcBorders>
            <w:hideMark/>
          </w:tcPr>
          <w:p w14:paraId="27A1F27B" w14:textId="77777777" w:rsidR="00AF1E8A" w:rsidRPr="00D55E73" w:rsidRDefault="00AF1E8A" w:rsidP="00D66F7C">
            <w:pPr>
              <w:widowControl/>
              <w:suppressAutoHyphens w:val="0"/>
              <w:jc w:val="left"/>
              <w:rPr>
                <w:b/>
                <w:sz w:val="22"/>
                <w:szCs w:val="22"/>
                <w:lang w:bidi="pl-PL"/>
              </w:rPr>
            </w:pPr>
            <w:r w:rsidRPr="00D55E73">
              <w:rPr>
                <w:b/>
                <w:sz w:val="22"/>
                <w:szCs w:val="22"/>
                <w:lang w:bidi="pl-PL"/>
              </w:rPr>
              <w:t>Łączny obwód drzew do usunięcia [cm]</w:t>
            </w:r>
          </w:p>
        </w:tc>
        <w:tc>
          <w:tcPr>
            <w:tcW w:w="1276" w:type="dxa"/>
            <w:tcBorders>
              <w:top w:val="single" w:sz="4" w:space="0" w:color="auto"/>
              <w:left w:val="single" w:sz="4" w:space="0" w:color="auto"/>
              <w:bottom w:val="single" w:sz="4" w:space="0" w:color="auto"/>
              <w:right w:val="single" w:sz="4" w:space="0" w:color="auto"/>
            </w:tcBorders>
            <w:hideMark/>
          </w:tcPr>
          <w:p w14:paraId="0AE02DCE" w14:textId="77777777" w:rsidR="00AF1E8A" w:rsidRPr="00D55E73" w:rsidRDefault="00AF1E8A" w:rsidP="00D66F7C">
            <w:pPr>
              <w:widowControl/>
              <w:suppressAutoHyphens w:val="0"/>
              <w:jc w:val="left"/>
              <w:rPr>
                <w:b/>
                <w:sz w:val="22"/>
                <w:szCs w:val="22"/>
                <w:lang w:bidi="pl-PL"/>
              </w:rPr>
            </w:pPr>
            <w:r w:rsidRPr="00D55E73">
              <w:rPr>
                <w:b/>
                <w:sz w:val="22"/>
                <w:szCs w:val="22"/>
                <w:lang w:bidi="pl-PL"/>
              </w:rPr>
              <w:t>Łączna cena usunięcia drzew netto</w:t>
            </w:r>
          </w:p>
          <w:p w14:paraId="5549F880" w14:textId="77777777" w:rsidR="00AF1E8A" w:rsidRPr="00D55E73" w:rsidRDefault="00AF1E8A" w:rsidP="00D66F7C">
            <w:pPr>
              <w:widowControl/>
              <w:suppressAutoHyphens w:val="0"/>
              <w:jc w:val="left"/>
              <w:rPr>
                <w:b/>
                <w:sz w:val="22"/>
                <w:szCs w:val="22"/>
                <w:lang w:bidi="pl-PL"/>
              </w:rPr>
            </w:pPr>
            <w:r w:rsidRPr="00D55E73">
              <w:rPr>
                <w:b/>
                <w:sz w:val="22"/>
                <w:szCs w:val="22"/>
                <w:lang w:bidi="pl-PL"/>
              </w:rPr>
              <w:t>[zł]</w:t>
            </w:r>
          </w:p>
        </w:tc>
        <w:tc>
          <w:tcPr>
            <w:tcW w:w="992" w:type="dxa"/>
            <w:tcBorders>
              <w:top w:val="single" w:sz="4" w:space="0" w:color="auto"/>
              <w:left w:val="single" w:sz="4" w:space="0" w:color="auto"/>
              <w:bottom w:val="single" w:sz="4" w:space="0" w:color="auto"/>
              <w:right w:val="single" w:sz="4" w:space="0" w:color="auto"/>
            </w:tcBorders>
          </w:tcPr>
          <w:p w14:paraId="11CF16FA" w14:textId="77777777" w:rsidR="00AF1E8A" w:rsidRPr="00D55E73" w:rsidRDefault="00AF1E8A" w:rsidP="00D66F7C">
            <w:pPr>
              <w:widowControl/>
              <w:suppressAutoHyphens w:val="0"/>
              <w:jc w:val="left"/>
              <w:rPr>
                <w:b/>
                <w:sz w:val="22"/>
                <w:szCs w:val="22"/>
                <w:lang w:bidi="pl-PL"/>
              </w:rPr>
            </w:pPr>
            <w:r w:rsidRPr="00D55E73">
              <w:rPr>
                <w:b/>
                <w:sz w:val="22"/>
                <w:szCs w:val="22"/>
                <w:lang w:bidi="pl-PL"/>
              </w:rPr>
              <w:t>VAT [%]</w:t>
            </w:r>
          </w:p>
        </w:tc>
        <w:tc>
          <w:tcPr>
            <w:tcW w:w="1135" w:type="dxa"/>
            <w:tcBorders>
              <w:top w:val="single" w:sz="4" w:space="0" w:color="auto"/>
              <w:left w:val="single" w:sz="4" w:space="0" w:color="auto"/>
              <w:bottom w:val="single" w:sz="4" w:space="0" w:color="auto"/>
              <w:right w:val="single" w:sz="4" w:space="0" w:color="auto"/>
            </w:tcBorders>
            <w:hideMark/>
          </w:tcPr>
          <w:p w14:paraId="50B12B71" w14:textId="77777777" w:rsidR="00AF1E8A" w:rsidRPr="00D55E73" w:rsidRDefault="00AF1E8A" w:rsidP="00D66F7C">
            <w:pPr>
              <w:widowControl/>
              <w:suppressAutoHyphens w:val="0"/>
              <w:jc w:val="left"/>
              <w:rPr>
                <w:b/>
                <w:sz w:val="22"/>
                <w:szCs w:val="22"/>
                <w:lang w:bidi="pl-PL"/>
              </w:rPr>
            </w:pPr>
            <w:r w:rsidRPr="00D55E73">
              <w:rPr>
                <w:b/>
                <w:sz w:val="22"/>
                <w:szCs w:val="22"/>
                <w:lang w:bidi="pl-PL"/>
              </w:rPr>
              <w:t>VAT</w:t>
            </w:r>
            <w:r w:rsidRPr="00D55E73">
              <w:rPr>
                <w:b/>
                <w:sz w:val="22"/>
                <w:szCs w:val="22"/>
                <w:lang w:bidi="pl-PL"/>
              </w:rPr>
              <w:br/>
              <w:t>[zł]</w:t>
            </w:r>
          </w:p>
        </w:tc>
        <w:tc>
          <w:tcPr>
            <w:tcW w:w="1988" w:type="dxa"/>
            <w:tcBorders>
              <w:top w:val="single" w:sz="4" w:space="0" w:color="auto"/>
              <w:left w:val="single" w:sz="4" w:space="0" w:color="auto"/>
              <w:bottom w:val="single" w:sz="4" w:space="0" w:color="auto"/>
              <w:right w:val="single" w:sz="4" w:space="0" w:color="auto"/>
            </w:tcBorders>
            <w:hideMark/>
          </w:tcPr>
          <w:p w14:paraId="37DC77DA" w14:textId="77777777" w:rsidR="00AF1E8A" w:rsidRPr="00D55E73" w:rsidRDefault="00AF1E8A" w:rsidP="00D66F7C">
            <w:pPr>
              <w:widowControl/>
              <w:suppressAutoHyphens w:val="0"/>
              <w:jc w:val="left"/>
              <w:rPr>
                <w:b/>
                <w:sz w:val="22"/>
                <w:szCs w:val="22"/>
                <w:lang w:bidi="pl-PL"/>
              </w:rPr>
            </w:pPr>
            <w:r w:rsidRPr="00D55E73">
              <w:rPr>
                <w:b/>
                <w:sz w:val="22"/>
                <w:szCs w:val="22"/>
                <w:lang w:bidi="pl-PL"/>
              </w:rPr>
              <w:t>Łączna cena usunięcia drzew brutto</w:t>
            </w:r>
          </w:p>
          <w:p w14:paraId="1FEEABF5" w14:textId="77777777" w:rsidR="00AF1E8A" w:rsidRPr="00D55E73" w:rsidRDefault="00AF1E8A" w:rsidP="00D66F7C">
            <w:pPr>
              <w:widowControl/>
              <w:suppressAutoHyphens w:val="0"/>
              <w:jc w:val="left"/>
              <w:rPr>
                <w:b/>
                <w:sz w:val="22"/>
                <w:szCs w:val="22"/>
                <w:lang w:bidi="pl-PL"/>
              </w:rPr>
            </w:pPr>
            <w:r w:rsidRPr="00D55E73">
              <w:rPr>
                <w:b/>
                <w:sz w:val="22"/>
                <w:szCs w:val="22"/>
                <w:lang w:bidi="pl-PL"/>
              </w:rPr>
              <w:t>[zł]</w:t>
            </w:r>
          </w:p>
        </w:tc>
      </w:tr>
      <w:tr w:rsidR="00AF1E8A" w:rsidRPr="006961EB" w14:paraId="006F6BE3" w14:textId="77777777" w:rsidTr="000A41B3">
        <w:tc>
          <w:tcPr>
            <w:tcW w:w="1555" w:type="dxa"/>
            <w:tcBorders>
              <w:top w:val="single" w:sz="4" w:space="0" w:color="auto"/>
              <w:left w:val="single" w:sz="4" w:space="0" w:color="auto"/>
              <w:bottom w:val="single" w:sz="4" w:space="0" w:color="auto"/>
              <w:right w:val="single" w:sz="4" w:space="0" w:color="auto"/>
            </w:tcBorders>
            <w:shd w:val="clear" w:color="auto" w:fill="92D050"/>
          </w:tcPr>
          <w:p w14:paraId="3B650D6F" w14:textId="77777777" w:rsidR="00AF1E8A" w:rsidRPr="00D55E73" w:rsidRDefault="00AF1E8A" w:rsidP="00D66F7C">
            <w:pPr>
              <w:widowControl/>
              <w:suppressAutoHyphens w:val="0"/>
              <w:jc w:val="left"/>
              <w:rPr>
                <w:b/>
                <w:sz w:val="22"/>
                <w:szCs w:val="22"/>
                <w:lang w:bidi="pl-PL"/>
              </w:rPr>
            </w:pPr>
            <w:r w:rsidRPr="00D55E73">
              <w:rPr>
                <w:b/>
                <w:sz w:val="22"/>
                <w:szCs w:val="22"/>
                <w:lang w:bidi="pl-PL"/>
              </w:rPr>
              <w:t>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EC13E28" w14:textId="77777777" w:rsidR="00AF1E8A" w:rsidRPr="00D55E73" w:rsidRDefault="00AF1E8A" w:rsidP="00D66F7C">
            <w:pPr>
              <w:widowControl/>
              <w:suppressAutoHyphens w:val="0"/>
              <w:jc w:val="left"/>
              <w:rPr>
                <w:b/>
                <w:sz w:val="22"/>
                <w:szCs w:val="22"/>
                <w:lang w:bidi="pl-PL"/>
              </w:rPr>
            </w:pPr>
            <w:r w:rsidRPr="00D55E73">
              <w:rPr>
                <w:b/>
                <w:sz w:val="22"/>
                <w:szCs w:val="22"/>
                <w:lang w:bidi="pl-PL"/>
              </w:rPr>
              <w:t>B</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67A4E69" w14:textId="77777777" w:rsidR="00AF1E8A" w:rsidRPr="00D55E73" w:rsidRDefault="00AF1E8A" w:rsidP="00D66F7C">
            <w:pPr>
              <w:widowControl/>
              <w:suppressAutoHyphens w:val="0"/>
              <w:jc w:val="left"/>
              <w:rPr>
                <w:b/>
                <w:sz w:val="22"/>
                <w:szCs w:val="22"/>
                <w:lang w:bidi="pl-PL"/>
              </w:rPr>
            </w:pPr>
            <w:r w:rsidRPr="00D55E73">
              <w:rPr>
                <w:b/>
                <w:sz w:val="22"/>
                <w:szCs w:val="22"/>
                <w:lang w:bidi="pl-PL"/>
              </w:rPr>
              <w:t>C</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D1EEFBB" w14:textId="77777777" w:rsidR="00AF1E8A" w:rsidRPr="00D55E73" w:rsidRDefault="00AF1E8A" w:rsidP="00D66F7C">
            <w:pPr>
              <w:widowControl/>
              <w:suppressAutoHyphens w:val="0"/>
              <w:jc w:val="left"/>
              <w:rPr>
                <w:b/>
                <w:sz w:val="22"/>
                <w:szCs w:val="22"/>
                <w:lang w:bidi="pl-PL"/>
              </w:rPr>
            </w:pPr>
            <w:r w:rsidRPr="00D55E73">
              <w:rPr>
                <w:b/>
                <w:sz w:val="22"/>
                <w:szCs w:val="22"/>
                <w:lang w:bidi="pl-PL"/>
              </w:rPr>
              <w:t>D=B</w:t>
            </w:r>
            <w:r w:rsidRPr="00D55E73">
              <w:rPr>
                <w:b/>
                <w:sz w:val="22"/>
                <w:szCs w:val="22"/>
                <w:lang w:bidi="pl-PL"/>
              </w:rPr>
              <w:sym w:font="Symbol" w:char="F0D7"/>
            </w:r>
            <w:r w:rsidRPr="00D55E73">
              <w:rPr>
                <w:b/>
                <w:sz w:val="22"/>
                <w:szCs w:val="22"/>
                <w:lang w:bidi="pl-PL"/>
              </w:rPr>
              <w:t>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06DFADC2" w14:textId="77777777" w:rsidR="00AF1E8A" w:rsidRPr="00D55E73" w:rsidRDefault="00AF1E8A" w:rsidP="00D66F7C">
            <w:pPr>
              <w:widowControl/>
              <w:suppressAutoHyphens w:val="0"/>
              <w:jc w:val="left"/>
              <w:rPr>
                <w:b/>
                <w:sz w:val="22"/>
                <w:szCs w:val="22"/>
                <w:lang w:bidi="pl-PL"/>
              </w:rPr>
            </w:pPr>
            <w:r w:rsidRPr="00D55E73">
              <w:rPr>
                <w:b/>
                <w:sz w:val="22"/>
                <w:szCs w:val="22"/>
                <w:lang w:bidi="pl-PL"/>
              </w:rPr>
              <w:t>E</w:t>
            </w:r>
          </w:p>
        </w:tc>
        <w:tc>
          <w:tcPr>
            <w:tcW w:w="1135" w:type="dxa"/>
            <w:tcBorders>
              <w:top w:val="single" w:sz="4" w:space="0" w:color="auto"/>
              <w:left w:val="single" w:sz="4" w:space="0" w:color="auto"/>
              <w:bottom w:val="single" w:sz="4" w:space="0" w:color="auto"/>
              <w:right w:val="single" w:sz="4" w:space="0" w:color="auto"/>
            </w:tcBorders>
            <w:shd w:val="clear" w:color="auto" w:fill="92D050"/>
          </w:tcPr>
          <w:p w14:paraId="4E199044" w14:textId="77777777" w:rsidR="00AF1E8A" w:rsidRPr="00D55E73" w:rsidRDefault="00AF1E8A" w:rsidP="00D66F7C">
            <w:pPr>
              <w:widowControl/>
              <w:suppressAutoHyphens w:val="0"/>
              <w:jc w:val="left"/>
              <w:rPr>
                <w:b/>
                <w:sz w:val="22"/>
                <w:szCs w:val="22"/>
                <w:lang w:bidi="pl-PL"/>
              </w:rPr>
            </w:pPr>
            <w:r w:rsidRPr="00D55E73">
              <w:rPr>
                <w:b/>
                <w:sz w:val="22"/>
                <w:szCs w:val="22"/>
                <w:lang w:bidi="pl-PL"/>
              </w:rPr>
              <w:t>F=(D</w:t>
            </w:r>
            <w:r w:rsidRPr="00D55E73">
              <w:rPr>
                <w:b/>
                <w:sz w:val="22"/>
                <w:szCs w:val="22"/>
                <w:lang w:bidi="pl-PL"/>
              </w:rPr>
              <w:sym w:font="Symbol" w:char="F0D7"/>
            </w:r>
            <w:r w:rsidRPr="00D55E73">
              <w:rPr>
                <w:b/>
                <w:sz w:val="22"/>
                <w:szCs w:val="22"/>
                <w:lang w:bidi="pl-PL"/>
              </w:rPr>
              <w:t>E)/100</w:t>
            </w:r>
          </w:p>
        </w:tc>
        <w:tc>
          <w:tcPr>
            <w:tcW w:w="1988" w:type="dxa"/>
            <w:tcBorders>
              <w:top w:val="single" w:sz="4" w:space="0" w:color="auto"/>
              <w:left w:val="single" w:sz="4" w:space="0" w:color="auto"/>
              <w:bottom w:val="single" w:sz="4" w:space="0" w:color="auto"/>
              <w:right w:val="single" w:sz="4" w:space="0" w:color="auto"/>
            </w:tcBorders>
            <w:shd w:val="clear" w:color="auto" w:fill="92D050"/>
          </w:tcPr>
          <w:p w14:paraId="45C061A9" w14:textId="77777777" w:rsidR="00AF1E8A" w:rsidRPr="00D55E73" w:rsidRDefault="00AF1E8A" w:rsidP="00D66F7C">
            <w:pPr>
              <w:widowControl/>
              <w:suppressAutoHyphens w:val="0"/>
              <w:jc w:val="left"/>
              <w:rPr>
                <w:b/>
                <w:sz w:val="22"/>
                <w:szCs w:val="22"/>
                <w:lang w:bidi="pl-PL"/>
              </w:rPr>
            </w:pPr>
            <w:r w:rsidRPr="00D55E73">
              <w:rPr>
                <w:b/>
                <w:sz w:val="22"/>
                <w:szCs w:val="22"/>
                <w:lang w:bidi="pl-PL"/>
              </w:rPr>
              <w:t>G=D+F</w:t>
            </w:r>
          </w:p>
        </w:tc>
      </w:tr>
      <w:tr w:rsidR="00AF1E8A" w:rsidRPr="006961EB" w14:paraId="7E94D0D0" w14:textId="77777777" w:rsidTr="000A41B3">
        <w:tc>
          <w:tcPr>
            <w:tcW w:w="1555" w:type="dxa"/>
            <w:tcBorders>
              <w:top w:val="single" w:sz="4" w:space="0" w:color="auto"/>
              <w:left w:val="single" w:sz="4" w:space="0" w:color="auto"/>
              <w:bottom w:val="single" w:sz="4" w:space="0" w:color="auto"/>
              <w:right w:val="single" w:sz="4" w:space="0" w:color="auto"/>
            </w:tcBorders>
          </w:tcPr>
          <w:p w14:paraId="578E5B94" w14:textId="1B3707A6" w:rsidR="00AF1E8A" w:rsidRPr="00300E86" w:rsidRDefault="00AF1E8A" w:rsidP="00D66F7C">
            <w:pPr>
              <w:widowControl/>
              <w:suppressAutoHyphens w:val="0"/>
              <w:jc w:val="left"/>
              <w:rPr>
                <w:b/>
                <w:sz w:val="22"/>
                <w:szCs w:val="22"/>
                <w:lang w:bidi="pl-PL"/>
              </w:rPr>
            </w:pPr>
            <w:r w:rsidRPr="00300E86">
              <w:rPr>
                <w:b/>
                <w:sz w:val="22"/>
                <w:szCs w:val="22"/>
                <w:lang w:bidi="pl-PL"/>
              </w:rPr>
              <w:t xml:space="preserve">usunięcie </w:t>
            </w:r>
            <w:r w:rsidRPr="00300E86">
              <w:rPr>
                <w:b/>
                <w:sz w:val="22"/>
                <w:szCs w:val="22"/>
                <w:lang w:bidi="pl-PL"/>
              </w:rPr>
              <w:br/>
              <w:t xml:space="preserve">za 1 </w:t>
            </w:r>
            <w:r w:rsidR="001D13A7">
              <w:rPr>
                <w:b/>
                <w:sz w:val="22"/>
                <w:szCs w:val="22"/>
                <w:lang w:bidi="pl-PL"/>
              </w:rPr>
              <w:t>c</w:t>
            </w:r>
            <w:r w:rsidRPr="00300E86">
              <w:rPr>
                <w:b/>
                <w:sz w:val="22"/>
                <w:szCs w:val="22"/>
                <w:lang w:bidi="pl-PL"/>
              </w:rPr>
              <w:t>m obwodu pnia</w:t>
            </w:r>
          </w:p>
          <w:p w14:paraId="0B5C1EB3" w14:textId="77777777" w:rsidR="00AF1E8A" w:rsidRPr="006961EB" w:rsidRDefault="00AF1E8A" w:rsidP="00D66F7C">
            <w:pPr>
              <w:widowControl/>
              <w:suppressAutoHyphens w:val="0"/>
              <w:jc w:val="left"/>
              <w:rPr>
                <w:b/>
                <w:sz w:val="22"/>
                <w:szCs w:val="22"/>
                <w:highlight w:val="yellow"/>
                <w:lang w:bidi="pl-PL"/>
              </w:rPr>
            </w:pPr>
          </w:p>
        </w:tc>
        <w:tc>
          <w:tcPr>
            <w:tcW w:w="1559" w:type="dxa"/>
            <w:tcBorders>
              <w:top w:val="single" w:sz="4" w:space="0" w:color="auto"/>
              <w:left w:val="single" w:sz="4" w:space="0" w:color="auto"/>
              <w:bottom w:val="single" w:sz="4" w:space="0" w:color="auto"/>
              <w:right w:val="single" w:sz="4" w:space="0" w:color="auto"/>
            </w:tcBorders>
          </w:tcPr>
          <w:p w14:paraId="68127C03" w14:textId="77777777" w:rsidR="00AF1E8A" w:rsidRPr="006961EB" w:rsidRDefault="00AF1E8A" w:rsidP="00D66F7C">
            <w:pPr>
              <w:widowControl/>
              <w:suppressAutoHyphens w:val="0"/>
              <w:jc w:val="left"/>
              <w:rPr>
                <w:b/>
                <w:sz w:val="22"/>
                <w:szCs w:val="22"/>
                <w:highlight w:val="yellow"/>
                <w:lang w:bidi="pl-PL"/>
              </w:rPr>
            </w:pPr>
          </w:p>
        </w:tc>
        <w:tc>
          <w:tcPr>
            <w:tcW w:w="1417" w:type="dxa"/>
            <w:tcBorders>
              <w:top w:val="single" w:sz="4" w:space="0" w:color="auto"/>
              <w:left w:val="single" w:sz="4" w:space="0" w:color="auto"/>
              <w:bottom w:val="single" w:sz="4" w:space="0" w:color="auto"/>
              <w:right w:val="single" w:sz="4" w:space="0" w:color="auto"/>
            </w:tcBorders>
          </w:tcPr>
          <w:p w14:paraId="44BE1F14" w14:textId="0D9D0289" w:rsidR="00E02D53" w:rsidRPr="006E249B" w:rsidRDefault="000B3FA1" w:rsidP="000B3FA1">
            <w:pPr>
              <w:widowControl/>
              <w:suppressAutoHyphens w:val="0"/>
              <w:rPr>
                <w:b/>
                <w:sz w:val="22"/>
                <w:szCs w:val="22"/>
                <w:lang w:bidi="pl-PL"/>
              </w:rPr>
            </w:pPr>
            <w:r w:rsidRPr="006E249B">
              <w:rPr>
                <w:b/>
                <w:sz w:val="22"/>
                <w:szCs w:val="22"/>
                <w:lang w:bidi="pl-PL"/>
              </w:rPr>
              <w:t>4</w:t>
            </w:r>
            <w:r w:rsidR="0073498C" w:rsidRPr="006E249B">
              <w:rPr>
                <w:b/>
                <w:sz w:val="22"/>
                <w:szCs w:val="22"/>
                <w:lang w:bidi="pl-PL"/>
              </w:rPr>
              <w:t>5</w:t>
            </w:r>
            <w:r w:rsidR="001D13A7" w:rsidRPr="006E249B">
              <w:rPr>
                <w:b/>
                <w:sz w:val="22"/>
                <w:szCs w:val="22"/>
                <w:lang w:bidi="pl-PL"/>
              </w:rPr>
              <w:t>17</w:t>
            </w:r>
          </w:p>
          <w:p w14:paraId="282C67C4" w14:textId="0CBB17E0" w:rsidR="00AF1E8A" w:rsidRPr="006961EB" w:rsidRDefault="00E02D53" w:rsidP="000B3FA1">
            <w:pPr>
              <w:widowControl/>
              <w:suppressAutoHyphens w:val="0"/>
              <w:rPr>
                <w:b/>
                <w:sz w:val="22"/>
                <w:szCs w:val="22"/>
                <w:highlight w:val="yellow"/>
                <w:lang w:bidi="pl-PL"/>
              </w:rPr>
            </w:pPr>
            <w:r w:rsidRPr="001D13A7">
              <w:rPr>
                <w:b/>
                <w:sz w:val="22"/>
                <w:szCs w:val="22"/>
                <w:lang w:bidi="pl-PL"/>
              </w:rPr>
              <w:t>(w tym lipa do</w:t>
            </w:r>
            <w:r w:rsidR="00363CB5">
              <w:rPr>
                <w:b/>
                <w:sz w:val="22"/>
                <w:szCs w:val="22"/>
                <w:lang w:bidi="pl-PL"/>
              </w:rPr>
              <w:t xml:space="preserve"> </w:t>
            </w:r>
            <w:r w:rsidRPr="001D13A7">
              <w:rPr>
                <w:b/>
                <w:sz w:val="22"/>
                <w:szCs w:val="22"/>
                <w:lang w:bidi="pl-PL"/>
              </w:rPr>
              <w:t>świadkowania)</w:t>
            </w:r>
          </w:p>
        </w:tc>
        <w:tc>
          <w:tcPr>
            <w:tcW w:w="1276" w:type="dxa"/>
            <w:tcBorders>
              <w:top w:val="single" w:sz="4" w:space="0" w:color="auto"/>
              <w:left w:val="single" w:sz="4" w:space="0" w:color="auto"/>
              <w:bottom w:val="single" w:sz="4" w:space="0" w:color="auto"/>
              <w:right w:val="single" w:sz="4" w:space="0" w:color="auto"/>
            </w:tcBorders>
          </w:tcPr>
          <w:p w14:paraId="4A959A87" w14:textId="77777777" w:rsidR="00AF1E8A" w:rsidRPr="006961EB" w:rsidRDefault="00AF1E8A" w:rsidP="00D66F7C">
            <w:pPr>
              <w:widowControl/>
              <w:suppressAutoHyphens w:val="0"/>
              <w:jc w:val="left"/>
              <w:rPr>
                <w:b/>
                <w:sz w:val="22"/>
                <w:szCs w:val="22"/>
                <w:highlight w:val="yellow"/>
                <w:lang w:bidi="pl-PL"/>
              </w:rPr>
            </w:pPr>
          </w:p>
        </w:tc>
        <w:tc>
          <w:tcPr>
            <w:tcW w:w="992" w:type="dxa"/>
            <w:tcBorders>
              <w:top w:val="single" w:sz="4" w:space="0" w:color="auto"/>
              <w:left w:val="single" w:sz="4" w:space="0" w:color="auto"/>
              <w:bottom w:val="single" w:sz="4" w:space="0" w:color="auto"/>
              <w:right w:val="single" w:sz="4" w:space="0" w:color="auto"/>
            </w:tcBorders>
          </w:tcPr>
          <w:p w14:paraId="6855FC17" w14:textId="77777777" w:rsidR="00AF1E8A" w:rsidRPr="006961EB" w:rsidRDefault="00AF1E8A" w:rsidP="00D66F7C">
            <w:pPr>
              <w:widowControl/>
              <w:suppressAutoHyphens w:val="0"/>
              <w:jc w:val="left"/>
              <w:rPr>
                <w:b/>
                <w:sz w:val="22"/>
                <w:szCs w:val="22"/>
                <w:highlight w:val="yellow"/>
                <w:lang w:bidi="pl-PL"/>
              </w:rPr>
            </w:pPr>
          </w:p>
        </w:tc>
        <w:tc>
          <w:tcPr>
            <w:tcW w:w="1135" w:type="dxa"/>
            <w:tcBorders>
              <w:top w:val="single" w:sz="4" w:space="0" w:color="auto"/>
              <w:left w:val="single" w:sz="4" w:space="0" w:color="auto"/>
              <w:bottom w:val="single" w:sz="4" w:space="0" w:color="auto"/>
              <w:right w:val="single" w:sz="4" w:space="0" w:color="auto"/>
            </w:tcBorders>
          </w:tcPr>
          <w:p w14:paraId="45B4F065" w14:textId="77777777" w:rsidR="00AF1E8A" w:rsidRPr="006961EB" w:rsidRDefault="00AF1E8A" w:rsidP="00D66F7C">
            <w:pPr>
              <w:widowControl/>
              <w:suppressAutoHyphens w:val="0"/>
              <w:jc w:val="left"/>
              <w:rPr>
                <w:b/>
                <w:sz w:val="22"/>
                <w:szCs w:val="22"/>
                <w:highlight w:val="yellow"/>
                <w:lang w:bidi="pl-PL"/>
              </w:rPr>
            </w:pPr>
          </w:p>
        </w:tc>
        <w:tc>
          <w:tcPr>
            <w:tcW w:w="1988" w:type="dxa"/>
            <w:tcBorders>
              <w:top w:val="single" w:sz="4" w:space="0" w:color="auto"/>
              <w:left w:val="single" w:sz="4" w:space="0" w:color="auto"/>
              <w:bottom w:val="single" w:sz="4" w:space="0" w:color="auto"/>
              <w:right w:val="single" w:sz="4" w:space="0" w:color="auto"/>
            </w:tcBorders>
          </w:tcPr>
          <w:p w14:paraId="49773E10" w14:textId="77777777" w:rsidR="00AF1E8A" w:rsidRPr="006961EB" w:rsidRDefault="00AF1E8A" w:rsidP="00D66F7C">
            <w:pPr>
              <w:widowControl/>
              <w:suppressAutoHyphens w:val="0"/>
              <w:jc w:val="left"/>
              <w:rPr>
                <w:b/>
                <w:sz w:val="22"/>
                <w:szCs w:val="22"/>
                <w:highlight w:val="yellow"/>
                <w:lang w:bidi="pl-PL"/>
              </w:rPr>
            </w:pPr>
          </w:p>
        </w:tc>
      </w:tr>
      <w:tr w:rsidR="00837E5D" w:rsidRPr="006E249B" w14:paraId="0877D839" w14:textId="77777777" w:rsidTr="000A41B3">
        <w:tc>
          <w:tcPr>
            <w:tcW w:w="1555" w:type="dxa"/>
            <w:tcBorders>
              <w:top w:val="single" w:sz="4" w:space="0" w:color="auto"/>
              <w:left w:val="single" w:sz="4" w:space="0" w:color="auto"/>
              <w:bottom w:val="single" w:sz="4" w:space="0" w:color="auto"/>
              <w:right w:val="single" w:sz="4" w:space="0" w:color="auto"/>
            </w:tcBorders>
          </w:tcPr>
          <w:p w14:paraId="73D0B441" w14:textId="368BBA49" w:rsidR="00837E5D" w:rsidRPr="006E249B" w:rsidRDefault="00837E5D" w:rsidP="00D66F7C">
            <w:pPr>
              <w:widowControl/>
              <w:suppressAutoHyphens w:val="0"/>
              <w:jc w:val="left"/>
              <w:rPr>
                <w:b/>
                <w:sz w:val="22"/>
                <w:szCs w:val="22"/>
                <w:vertAlign w:val="superscript"/>
                <w:lang w:bidi="pl-PL"/>
              </w:rPr>
            </w:pPr>
            <w:r w:rsidRPr="006E249B">
              <w:rPr>
                <w:b/>
                <w:sz w:val="22"/>
                <w:szCs w:val="22"/>
                <w:lang w:bidi="pl-PL"/>
              </w:rPr>
              <w:t xml:space="preserve">usuniecie krzewu </w:t>
            </w:r>
            <w:r w:rsidR="00AE76C5" w:rsidRPr="006E249B">
              <w:rPr>
                <w:b/>
                <w:sz w:val="22"/>
                <w:szCs w:val="22"/>
                <w:lang w:bidi="pl-PL"/>
              </w:rPr>
              <w:t>40</w:t>
            </w:r>
            <w:r w:rsidR="001D13A7" w:rsidRPr="006E249B">
              <w:rPr>
                <w:b/>
                <w:sz w:val="22"/>
                <w:szCs w:val="22"/>
                <w:lang w:bidi="pl-PL"/>
              </w:rPr>
              <w:t xml:space="preserve"> m</w:t>
            </w:r>
            <w:r w:rsidR="001D13A7" w:rsidRPr="006E249B">
              <w:rPr>
                <w:b/>
                <w:sz w:val="22"/>
                <w:szCs w:val="22"/>
                <w:vertAlign w:val="superscript"/>
                <w:lang w:bidi="pl-PL"/>
              </w:rPr>
              <w:t>2</w:t>
            </w:r>
          </w:p>
        </w:tc>
        <w:tc>
          <w:tcPr>
            <w:tcW w:w="1559" w:type="dxa"/>
            <w:tcBorders>
              <w:top w:val="single" w:sz="4" w:space="0" w:color="auto"/>
              <w:left w:val="single" w:sz="4" w:space="0" w:color="auto"/>
              <w:bottom w:val="single" w:sz="4" w:space="0" w:color="auto"/>
              <w:right w:val="single" w:sz="4" w:space="0" w:color="auto"/>
            </w:tcBorders>
          </w:tcPr>
          <w:p w14:paraId="28A01B4C" w14:textId="77777777" w:rsidR="00837E5D" w:rsidRPr="006E249B" w:rsidRDefault="00837E5D" w:rsidP="00D66F7C">
            <w:pPr>
              <w:widowControl/>
              <w:suppressAutoHyphens w:val="0"/>
              <w:jc w:val="left"/>
              <w:rPr>
                <w:b/>
                <w:sz w:val="22"/>
                <w:szCs w:val="22"/>
                <w:lang w:bidi="pl-PL"/>
              </w:rPr>
            </w:pPr>
          </w:p>
        </w:tc>
        <w:tc>
          <w:tcPr>
            <w:tcW w:w="1417" w:type="dxa"/>
            <w:tcBorders>
              <w:top w:val="single" w:sz="4" w:space="0" w:color="auto"/>
              <w:left w:val="single" w:sz="4" w:space="0" w:color="auto"/>
              <w:bottom w:val="single" w:sz="4" w:space="0" w:color="auto"/>
              <w:right w:val="single" w:sz="4" w:space="0" w:color="auto"/>
            </w:tcBorders>
          </w:tcPr>
          <w:p w14:paraId="21440BDA" w14:textId="77777777" w:rsidR="00837E5D" w:rsidRPr="006E249B" w:rsidRDefault="00837E5D" w:rsidP="000B3FA1">
            <w:pPr>
              <w:widowControl/>
              <w:suppressAutoHyphens w:val="0"/>
              <w:rPr>
                <w:b/>
                <w:sz w:val="22"/>
                <w:szCs w:val="22"/>
                <w:lang w:bidi="pl-PL"/>
              </w:rPr>
            </w:pPr>
          </w:p>
        </w:tc>
        <w:tc>
          <w:tcPr>
            <w:tcW w:w="1276" w:type="dxa"/>
            <w:tcBorders>
              <w:top w:val="single" w:sz="4" w:space="0" w:color="auto"/>
              <w:left w:val="single" w:sz="4" w:space="0" w:color="auto"/>
              <w:bottom w:val="single" w:sz="4" w:space="0" w:color="auto"/>
              <w:right w:val="single" w:sz="4" w:space="0" w:color="auto"/>
            </w:tcBorders>
          </w:tcPr>
          <w:p w14:paraId="4A876A7C" w14:textId="77777777" w:rsidR="00837E5D" w:rsidRPr="006E249B" w:rsidRDefault="00837E5D" w:rsidP="00D66F7C">
            <w:pPr>
              <w:widowControl/>
              <w:suppressAutoHyphens w:val="0"/>
              <w:jc w:val="left"/>
              <w:rPr>
                <w:b/>
                <w:sz w:val="22"/>
                <w:szCs w:val="22"/>
                <w:lang w:bidi="pl-PL"/>
              </w:rPr>
            </w:pPr>
          </w:p>
        </w:tc>
        <w:tc>
          <w:tcPr>
            <w:tcW w:w="992" w:type="dxa"/>
            <w:tcBorders>
              <w:top w:val="single" w:sz="4" w:space="0" w:color="auto"/>
              <w:left w:val="single" w:sz="4" w:space="0" w:color="auto"/>
              <w:bottom w:val="single" w:sz="4" w:space="0" w:color="auto"/>
              <w:right w:val="single" w:sz="4" w:space="0" w:color="auto"/>
            </w:tcBorders>
          </w:tcPr>
          <w:p w14:paraId="480CEB0B" w14:textId="77777777" w:rsidR="00837E5D" w:rsidRPr="006E249B" w:rsidRDefault="00837E5D" w:rsidP="00D66F7C">
            <w:pPr>
              <w:widowControl/>
              <w:suppressAutoHyphens w:val="0"/>
              <w:jc w:val="left"/>
              <w:rPr>
                <w:b/>
                <w:sz w:val="22"/>
                <w:szCs w:val="22"/>
                <w:lang w:bidi="pl-PL"/>
              </w:rPr>
            </w:pPr>
          </w:p>
        </w:tc>
        <w:tc>
          <w:tcPr>
            <w:tcW w:w="1135" w:type="dxa"/>
            <w:tcBorders>
              <w:top w:val="single" w:sz="4" w:space="0" w:color="auto"/>
              <w:left w:val="single" w:sz="4" w:space="0" w:color="auto"/>
              <w:bottom w:val="single" w:sz="4" w:space="0" w:color="auto"/>
              <w:right w:val="single" w:sz="4" w:space="0" w:color="auto"/>
            </w:tcBorders>
          </w:tcPr>
          <w:p w14:paraId="32A1D03A" w14:textId="77777777" w:rsidR="00837E5D" w:rsidRPr="006E249B" w:rsidRDefault="00837E5D" w:rsidP="00D66F7C">
            <w:pPr>
              <w:widowControl/>
              <w:suppressAutoHyphens w:val="0"/>
              <w:jc w:val="left"/>
              <w:rPr>
                <w:b/>
                <w:sz w:val="22"/>
                <w:szCs w:val="22"/>
                <w:lang w:bidi="pl-PL"/>
              </w:rPr>
            </w:pPr>
          </w:p>
        </w:tc>
        <w:tc>
          <w:tcPr>
            <w:tcW w:w="1988" w:type="dxa"/>
            <w:tcBorders>
              <w:top w:val="single" w:sz="4" w:space="0" w:color="auto"/>
              <w:left w:val="single" w:sz="4" w:space="0" w:color="auto"/>
              <w:bottom w:val="single" w:sz="4" w:space="0" w:color="auto"/>
              <w:right w:val="single" w:sz="4" w:space="0" w:color="auto"/>
            </w:tcBorders>
          </w:tcPr>
          <w:p w14:paraId="04BE02A3" w14:textId="77777777" w:rsidR="00837E5D" w:rsidRPr="006E249B" w:rsidRDefault="00837E5D" w:rsidP="00D66F7C">
            <w:pPr>
              <w:widowControl/>
              <w:suppressAutoHyphens w:val="0"/>
              <w:jc w:val="left"/>
              <w:rPr>
                <w:b/>
                <w:sz w:val="22"/>
                <w:szCs w:val="22"/>
                <w:lang w:bidi="pl-PL"/>
              </w:rPr>
            </w:pPr>
          </w:p>
        </w:tc>
      </w:tr>
      <w:tr w:rsidR="00AF1E8A" w:rsidRPr="006E249B" w14:paraId="775534CA" w14:textId="77777777" w:rsidTr="000A41B3">
        <w:tc>
          <w:tcPr>
            <w:tcW w:w="1555" w:type="dxa"/>
            <w:tcBorders>
              <w:top w:val="single" w:sz="4" w:space="0" w:color="auto"/>
              <w:left w:val="single" w:sz="4" w:space="0" w:color="auto"/>
              <w:bottom w:val="single" w:sz="4" w:space="0" w:color="auto"/>
              <w:right w:val="single" w:sz="4" w:space="0" w:color="auto"/>
            </w:tcBorders>
          </w:tcPr>
          <w:p w14:paraId="7824A9C7" w14:textId="77777777" w:rsidR="00AF1E8A" w:rsidRPr="006E249B" w:rsidRDefault="00AF1E8A" w:rsidP="00D66F7C">
            <w:pPr>
              <w:widowControl/>
              <w:suppressAutoHyphens w:val="0"/>
              <w:jc w:val="left"/>
              <w:rPr>
                <w:b/>
                <w:sz w:val="22"/>
                <w:szCs w:val="22"/>
                <w:lang w:bidi="pl-PL"/>
              </w:rPr>
            </w:pPr>
          </w:p>
        </w:tc>
        <w:tc>
          <w:tcPr>
            <w:tcW w:w="1559" w:type="dxa"/>
            <w:tcBorders>
              <w:top w:val="single" w:sz="4" w:space="0" w:color="auto"/>
              <w:left w:val="single" w:sz="4" w:space="0" w:color="auto"/>
              <w:bottom w:val="single" w:sz="4" w:space="0" w:color="auto"/>
              <w:right w:val="single" w:sz="4" w:space="0" w:color="auto"/>
            </w:tcBorders>
          </w:tcPr>
          <w:p w14:paraId="31921DF2" w14:textId="77777777" w:rsidR="00AF1E8A" w:rsidRPr="006E249B" w:rsidRDefault="00AF1E8A" w:rsidP="00D66F7C">
            <w:pPr>
              <w:widowControl/>
              <w:suppressAutoHyphens w:val="0"/>
              <w:jc w:val="left"/>
              <w:rPr>
                <w:b/>
                <w:sz w:val="22"/>
                <w:szCs w:val="22"/>
                <w:lang w:bidi="pl-PL"/>
              </w:rPr>
            </w:pPr>
          </w:p>
        </w:tc>
        <w:tc>
          <w:tcPr>
            <w:tcW w:w="1417" w:type="dxa"/>
            <w:tcBorders>
              <w:top w:val="single" w:sz="4" w:space="0" w:color="auto"/>
              <w:left w:val="single" w:sz="4" w:space="0" w:color="auto"/>
              <w:bottom w:val="single" w:sz="4" w:space="0" w:color="auto"/>
              <w:right w:val="single" w:sz="4" w:space="0" w:color="auto"/>
            </w:tcBorders>
          </w:tcPr>
          <w:p w14:paraId="4D93A10F" w14:textId="77777777" w:rsidR="00AF1E8A" w:rsidRPr="006E249B" w:rsidRDefault="00AF1E8A" w:rsidP="00D66F7C">
            <w:pPr>
              <w:widowControl/>
              <w:suppressAutoHyphens w:val="0"/>
              <w:jc w:val="left"/>
              <w:rPr>
                <w:b/>
                <w:sz w:val="22"/>
                <w:szCs w:val="22"/>
                <w:lang w:bidi="pl-PL"/>
              </w:rPr>
            </w:pPr>
            <w:r w:rsidRPr="006E249B">
              <w:rPr>
                <w:b/>
                <w:sz w:val="22"/>
                <w:szCs w:val="22"/>
                <w:lang w:bidi="pl-PL"/>
              </w:rPr>
              <w:t>Łączna kwota netto (wiersz 2 i 3)</w:t>
            </w:r>
          </w:p>
        </w:tc>
        <w:tc>
          <w:tcPr>
            <w:tcW w:w="1276" w:type="dxa"/>
            <w:tcBorders>
              <w:top w:val="single" w:sz="4" w:space="0" w:color="auto"/>
              <w:left w:val="single" w:sz="4" w:space="0" w:color="auto"/>
              <w:bottom w:val="single" w:sz="4" w:space="0" w:color="auto"/>
              <w:right w:val="single" w:sz="4" w:space="0" w:color="auto"/>
            </w:tcBorders>
          </w:tcPr>
          <w:p w14:paraId="3396959D" w14:textId="77777777" w:rsidR="00AF1E8A" w:rsidRPr="006E249B" w:rsidRDefault="00AF1E8A" w:rsidP="00D66F7C">
            <w:pPr>
              <w:widowControl/>
              <w:suppressAutoHyphens w:val="0"/>
              <w:jc w:val="left"/>
              <w:rPr>
                <w:b/>
                <w:sz w:val="22"/>
                <w:szCs w:val="22"/>
                <w:lang w:bidi="pl-PL"/>
              </w:rPr>
            </w:pPr>
          </w:p>
        </w:tc>
        <w:tc>
          <w:tcPr>
            <w:tcW w:w="992" w:type="dxa"/>
            <w:tcBorders>
              <w:top w:val="single" w:sz="4" w:space="0" w:color="auto"/>
              <w:left w:val="single" w:sz="4" w:space="0" w:color="auto"/>
              <w:bottom w:val="single" w:sz="4" w:space="0" w:color="auto"/>
              <w:right w:val="single" w:sz="4" w:space="0" w:color="auto"/>
            </w:tcBorders>
          </w:tcPr>
          <w:p w14:paraId="32F687B8" w14:textId="77777777" w:rsidR="00AF1E8A" w:rsidRPr="006E249B" w:rsidRDefault="00AF1E8A" w:rsidP="00D66F7C">
            <w:pPr>
              <w:widowControl/>
              <w:suppressAutoHyphens w:val="0"/>
              <w:jc w:val="left"/>
              <w:rPr>
                <w:b/>
                <w:sz w:val="22"/>
                <w:szCs w:val="22"/>
                <w:lang w:bidi="pl-PL"/>
              </w:rPr>
            </w:pPr>
            <w:r w:rsidRPr="006E249B">
              <w:rPr>
                <w:b/>
                <w:sz w:val="22"/>
                <w:szCs w:val="22"/>
                <w:lang w:bidi="pl-PL"/>
              </w:rPr>
              <w:t>Łączna kwota brutto (wiersz 2 i 3)</w:t>
            </w:r>
          </w:p>
        </w:tc>
        <w:tc>
          <w:tcPr>
            <w:tcW w:w="1135" w:type="dxa"/>
            <w:tcBorders>
              <w:top w:val="single" w:sz="4" w:space="0" w:color="auto"/>
              <w:left w:val="single" w:sz="4" w:space="0" w:color="auto"/>
              <w:bottom w:val="single" w:sz="4" w:space="0" w:color="auto"/>
              <w:right w:val="single" w:sz="4" w:space="0" w:color="auto"/>
            </w:tcBorders>
          </w:tcPr>
          <w:p w14:paraId="36C175F6" w14:textId="77777777" w:rsidR="00AF1E8A" w:rsidRPr="006E249B" w:rsidRDefault="00AF1E8A" w:rsidP="00D66F7C">
            <w:pPr>
              <w:widowControl/>
              <w:suppressAutoHyphens w:val="0"/>
              <w:jc w:val="left"/>
              <w:rPr>
                <w:b/>
                <w:sz w:val="22"/>
                <w:szCs w:val="22"/>
                <w:lang w:bidi="pl-PL"/>
              </w:rPr>
            </w:pPr>
          </w:p>
        </w:tc>
        <w:tc>
          <w:tcPr>
            <w:tcW w:w="1988" w:type="dxa"/>
            <w:tcBorders>
              <w:top w:val="single" w:sz="4" w:space="0" w:color="auto"/>
              <w:left w:val="single" w:sz="4" w:space="0" w:color="auto"/>
              <w:bottom w:val="single" w:sz="4" w:space="0" w:color="auto"/>
              <w:right w:val="single" w:sz="4" w:space="0" w:color="auto"/>
            </w:tcBorders>
          </w:tcPr>
          <w:p w14:paraId="36D72939" w14:textId="77777777" w:rsidR="00AF1E8A" w:rsidRPr="006E249B" w:rsidRDefault="00AF1E8A" w:rsidP="00D66F7C">
            <w:pPr>
              <w:widowControl/>
              <w:suppressAutoHyphens w:val="0"/>
              <w:jc w:val="left"/>
              <w:rPr>
                <w:b/>
                <w:sz w:val="22"/>
                <w:szCs w:val="22"/>
                <w:lang w:bidi="pl-PL"/>
              </w:rPr>
            </w:pPr>
          </w:p>
        </w:tc>
      </w:tr>
    </w:tbl>
    <w:p w14:paraId="1AD7155B" w14:textId="77777777" w:rsidR="00AF1E8A" w:rsidRDefault="00AF1E8A" w:rsidP="00AF1E8A">
      <w:pPr>
        <w:widowControl/>
        <w:suppressAutoHyphens w:val="0"/>
        <w:jc w:val="left"/>
        <w:rPr>
          <w:b/>
          <w:sz w:val="22"/>
          <w:szCs w:val="22"/>
        </w:rPr>
      </w:pPr>
    </w:p>
    <w:p w14:paraId="5B7FB24E" w14:textId="77777777" w:rsidR="00D7269F" w:rsidRPr="006E249B" w:rsidRDefault="00D7269F" w:rsidP="00AF1E8A">
      <w:pPr>
        <w:widowControl/>
        <w:suppressAutoHyphens w:val="0"/>
        <w:jc w:val="left"/>
        <w:rPr>
          <w:b/>
          <w:sz w:val="22"/>
          <w:szCs w:val="22"/>
        </w:rPr>
      </w:pPr>
    </w:p>
    <w:p w14:paraId="485B1428" w14:textId="77777777" w:rsidR="00AF1E8A" w:rsidRPr="006E249B" w:rsidRDefault="00AF1E8A" w:rsidP="00AF1E8A">
      <w:pPr>
        <w:widowControl/>
        <w:suppressAutoHyphens w:val="0"/>
        <w:jc w:val="left"/>
        <w:rPr>
          <w:b/>
          <w:sz w:val="22"/>
          <w:szCs w:val="22"/>
        </w:rPr>
      </w:pPr>
      <w:r w:rsidRPr="006E249B">
        <w:rPr>
          <w:b/>
          <w:sz w:val="22"/>
          <w:szCs w:val="22"/>
        </w:rPr>
        <w:t>Poszczególnych gatunków drzew:</w:t>
      </w:r>
    </w:p>
    <w:p w14:paraId="69212309" w14:textId="77777777" w:rsidR="00AF1E8A" w:rsidRPr="006E249B" w:rsidRDefault="00AF1E8A" w:rsidP="00AF1E8A">
      <w:pPr>
        <w:widowControl/>
        <w:suppressAutoHyphens w:val="0"/>
        <w:jc w:val="left"/>
        <w:rPr>
          <w:b/>
          <w:sz w:val="22"/>
          <w:szCs w:val="22"/>
        </w:rPr>
      </w:pPr>
      <w:r w:rsidRPr="006E249B">
        <w:rPr>
          <w:b/>
          <w:sz w:val="22"/>
          <w:szCs w:val="22"/>
        </w:rPr>
        <w:t xml:space="preserve">ul. Władysława Łokietka 1 – Dom dla Profesorów UJ </w:t>
      </w:r>
    </w:p>
    <w:p w14:paraId="374A0EAD" w14:textId="5D33E446" w:rsidR="00AF1E8A" w:rsidRPr="006E249B" w:rsidRDefault="00AF1E8A" w:rsidP="00AF1E8A">
      <w:pPr>
        <w:widowControl/>
        <w:numPr>
          <w:ilvl w:val="0"/>
          <w:numId w:val="87"/>
        </w:numPr>
        <w:suppressAutoHyphens w:val="0"/>
        <w:jc w:val="left"/>
        <w:rPr>
          <w:b/>
          <w:sz w:val="22"/>
          <w:szCs w:val="22"/>
        </w:rPr>
      </w:pPr>
      <w:r w:rsidRPr="006E249B">
        <w:rPr>
          <w:b/>
          <w:sz w:val="22"/>
          <w:szCs w:val="22"/>
        </w:rPr>
        <w:t>Jesion wyniosły 94 cm</w:t>
      </w:r>
    </w:p>
    <w:p w14:paraId="2F21C6BC" w14:textId="77777777" w:rsidR="00AF1E8A" w:rsidRPr="006E249B" w:rsidRDefault="00AF1E8A" w:rsidP="00AF1E8A">
      <w:pPr>
        <w:widowControl/>
        <w:numPr>
          <w:ilvl w:val="0"/>
          <w:numId w:val="87"/>
        </w:numPr>
        <w:suppressAutoHyphens w:val="0"/>
        <w:jc w:val="left"/>
        <w:rPr>
          <w:b/>
          <w:sz w:val="22"/>
          <w:szCs w:val="22"/>
        </w:rPr>
      </w:pPr>
      <w:r w:rsidRPr="006E249B">
        <w:rPr>
          <w:b/>
          <w:sz w:val="22"/>
          <w:szCs w:val="22"/>
        </w:rPr>
        <w:t>Śliwa mirabelka 123 cm</w:t>
      </w:r>
    </w:p>
    <w:p w14:paraId="3DD1E381" w14:textId="77777777" w:rsidR="00AF1E8A" w:rsidRPr="006E249B" w:rsidRDefault="00AF1E8A" w:rsidP="00AF1E8A">
      <w:pPr>
        <w:widowControl/>
        <w:suppressAutoHyphens w:val="0"/>
        <w:ind w:left="720"/>
        <w:jc w:val="left"/>
        <w:rPr>
          <w:b/>
          <w:sz w:val="22"/>
          <w:szCs w:val="22"/>
        </w:rPr>
      </w:pPr>
    </w:p>
    <w:p w14:paraId="38119119" w14:textId="207D2344" w:rsidR="00AF1E8A" w:rsidRPr="006E249B" w:rsidRDefault="00AF1E8A" w:rsidP="00AF1E8A">
      <w:pPr>
        <w:widowControl/>
        <w:suppressAutoHyphens w:val="0"/>
        <w:jc w:val="left"/>
        <w:rPr>
          <w:b/>
          <w:sz w:val="22"/>
          <w:szCs w:val="22"/>
        </w:rPr>
      </w:pPr>
      <w:r w:rsidRPr="006E249B">
        <w:rPr>
          <w:b/>
          <w:sz w:val="22"/>
          <w:szCs w:val="22"/>
        </w:rPr>
        <w:t>ul. Reymonta4/ul. Ingardena 3</w:t>
      </w:r>
    </w:p>
    <w:p w14:paraId="14F83FA1" w14:textId="77777777" w:rsidR="00AF1E8A" w:rsidRPr="006E249B" w:rsidRDefault="00AF1E8A" w:rsidP="00AF1E8A">
      <w:pPr>
        <w:widowControl/>
        <w:numPr>
          <w:ilvl w:val="0"/>
          <w:numId w:val="87"/>
        </w:numPr>
        <w:suppressAutoHyphens w:val="0"/>
        <w:jc w:val="left"/>
        <w:rPr>
          <w:b/>
          <w:sz w:val="22"/>
          <w:szCs w:val="22"/>
        </w:rPr>
      </w:pPr>
      <w:r w:rsidRPr="006E249B">
        <w:rPr>
          <w:b/>
          <w:sz w:val="22"/>
          <w:szCs w:val="22"/>
        </w:rPr>
        <w:t>wierzba płacząca 222 cm</w:t>
      </w:r>
    </w:p>
    <w:p w14:paraId="12ADCB46" w14:textId="77777777" w:rsidR="00AF1E8A" w:rsidRPr="006E249B" w:rsidRDefault="00AF1E8A" w:rsidP="00AF1E8A">
      <w:pPr>
        <w:widowControl/>
        <w:numPr>
          <w:ilvl w:val="0"/>
          <w:numId w:val="87"/>
        </w:numPr>
        <w:suppressAutoHyphens w:val="0"/>
        <w:jc w:val="left"/>
        <w:rPr>
          <w:b/>
          <w:sz w:val="22"/>
          <w:szCs w:val="22"/>
        </w:rPr>
      </w:pPr>
      <w:r w:rsidRPr="006E249B">
        <w:rPr>
          <w:b/>
          <w:sz w:val="22"/>
          <w:szCs w:val="22"/>
        </w:rPr>
        <w:t>robinia akacjowa 209 cm</w:t>
      </w:r>
    </w:p>
    <w:p w14:paraId="6651511B" w14:textId="0EF63DE4" w:rsidR="00500027" w:rsidRPr="006E249B" w:rsidRDefault="00AF1E8A" w:rsidP="00FD6504">
      <w:pPr>
        <w:widowControl/>
        <w:numPr>
          <w:ilvl w:val="0"/>
          <w:numId w:val="87"/>
        </w:numPr>
        <w:suppressAutoHyphens w:val="0"/>
        <w:jc w:val="left"/>
        <w:rPr>
          <w:b/>
          <w:sz w:val="22"/>
          <w:szCs w:val="22"/>
        </w:rPr>
      </w:pPr>
      <w:r w:rsidRPr="006E249B">
        <w:rPr>
          <w:b/>
          <w:sz w:val="22"/>
          <w:szCs w:val="22"/>
        </w:rPr>
        <w:t>klon jesionolistny 71cm+65cm+52cm+24cm+26cm+61cm</w:t>
      </w:r>
      <w:r w:rsidR="00363CB5">
        <w:rPr>
          <w:b/>
          <w:sz w:val="22"/>
          <w:szCs w:val="22"/>
        </w:rPr>
        <w:t xml:space="preserve">                                          </w:t>
      </w:r>
      <w:r w:rsidR="009D75E3" w:rsidRPr="006E249B">
        <w:rPr>
          <w:b/>
          <w:sz w:val="22"/>
          <w:szCs w:val="22"/>
        </w:rPr>
        <w:t xml:space="preserve"> </w:t>
      </w:r>
    </w:p>
    <w:p w14:paraId="6D46190D" w14:textId="77777777" w:rsidR="00AF1E8A" w:rsidRPr="006E249B" w:rsidRDefault="00AF1E8A" w:rsidP="00AF1E8A">
      <w:pPr>
        <w:widowControl/>
        <w:numPr>
          <w:ilvl w:val="0"/>
          <w:numId w:val="87"/>
        </w:numPr>
        <w:suppressAutoHyphens w:val="0"/>
        <w:jc w:val="left"/>
        <w:rPr>
          <w:b/>
          <w:sz w:val="22"/>
          <w:szCs w:val="22"/>
        </w:rPr>
      </w:pPr>
      <w:r w:rsidRPr="006E249B">
        <w:rPr>
          <w:b/>
          <w:sz w:val="22"/>
          <w:szCs w:val="22"/>
        </w:rPr>
        <w:t>klon jesionolistny 68 cm</w:t>
      </w:r>
    </w:p>
    <w:p w14:paraId="5931760D" w14:textId="77777777" w:rsidR="00AF1E8A" w:rsidRPr="006E249B" w:rsidRDefault="00AF1E8A" w:rsidP="00AF1E8A">
      <w:pPr>
        <w:widowControl/>
        <w:numPr>
          <w:ilvl w:val="0"/>
          <w:numId w:val="87"/>
        </w:numPr>
        <w:suppressAutoHyphens w:val="0"/>
        <w:jc w:val="left"/>
        <w:rPr>
          <w:b/>
          <w:sz w:val="22"/>
          <w:szCs w:val="22"/>
        </w:rPr>
      </w:pPr>
      <w:r w:rsidRPr="006E249B">
        <w:rPr>
          <w:b/>
          <w:sz w:val="22"/>
          <w:szCs w:val="22"/>
        </w:rPr>
        <w:t>dąb szypułkowy 108 cm</w:t>
      </w:r>
    </w:p>
    <w:p w14:paraId="598AC8C2" w14:textId="77777777" w:rsidR="00AF1E8A" w:rsidRPr="006E249B" w:rsidRDefault="00AF1E8A" w:rsidP="00AF1E8A">
      <w:pPr>
        <w:widowControl/>
        <w:numPr>
          <w:ilvl w:val="0"/>
          <w:numId w:val="87"/>
        </w:numPr>
        <w:suppressAutoHyphens w:val="0"/>
        <w:jc w:val="left"/>
        <w:rPr>
          <w:b/>
          <w:sz w:val="22"/>
          <w:szCs w:val="22"/>
        </w:rPr>
      </w:pPr>
      <w:r w:rsidRPr="006E249B">
        <w:rPr>
          <w:b/>
          <w:sz w:val="22"/>
          <w:szCs w:val="22"/>
        </w:rPr>
        <w:t>wiśnia piłkowana 40 cm</w:t>
      </w:r>
    </w:p>
    <w:p w14:paraId="39F33A33" w14:textId="77777777" w:rsidR="005B1E9E" w:rsidRPr="006E249B" w:rsidRDefault="00AF1E8A" w:rsidP="00BD4022">
      <w:pPr>
        <w:pStyle w:val="Akapitzlist"/>
        <w:numPr>
          <w:ilvl w:val="0"/>
          <w:numId w:val="87"/>
        </w:numPr>
        <w:autoSpaceDE w:val="0"/>
        <w:autoSpaceDN w:val="0"/>
        <w:adjustRightInd w:val="0"/>
        <w:rPr>
          <w:rFonts w:ascii="TimesNewRomanPS-BoldMT" w:hAnsi="TimesNewRomanPS-BoldMT" w:cs="TimesNewRomanPS-BoldMT"/>
          <w:b/>
          <w:bCs/>
          <w:sz w:val="22"/>
          <w:szCs w:val="22"/>
          <w14:ligatures w14:val="standardContextual"/>
        </w:rPr>
      </w:pPr>
      <w:r w:rsidRPr="006E249B">
        <w:rPr>
          <w:b/>
          <w:sz w:val="22"/>
          <w:szCs w:val="22"/>
        </w:rPr>
        <w:t>wiśnia piłkowana 27 cm+20 cm+14 cm+16 cm+11 cm</w:t>
      </w:r>
    </w:p>
    <w:p w14:paraId="1F0BFEC4" w14:textId="045ABA2D" w:rsidR="005B1E9E" w:rsidRPr="006E249B" w:rsidRDefault="005B1E9E" w:rsidP="00CC2067">
      <w:pPr>
        <w:pStyle w:val="Akapitzlist"/>
        <w:numPr>
          <w:ilvl w:val="0"/>
          <w:numId w:val="87"/>
        </w:numPr>
        <w:autoSpaceDE w:val="0"/>
        <w:autoSpaceDN w:val="0"/>
        <w:adjustRightInd w:val="0"/>
        <w:rPr>
          <w:rFonts w:ascii="TimesNewRomanPS-BoldMT" w:hAnsi="TimesNewRomanPS-BoldMT" w:cs="TimesNewRomanPS-BoldMT"/>
          <w:b/>
          <w:bCs/>
          <w:sz w:val="22"/>
          <w:szCs w:val="22"/>
          <w14:ligatures w14:val="standardContextual"/>
        </w:rPr>
      </w:pPr>
      <w:r w:rsidRPr="006E249B">
        <w:rPr>
          <w:rFonts w:ascii="TimesNewRomanPS-BoldMT" w:hAnsi="TimesNewRomanPS-BoldMT" w:cs="TimesNewRomanPS-BoldMT"/>
          <w:b/>
          <w:bCs/>
          <w:sz w:val="22"/>
          <w:szCs w:val="22"/>
          <w14:ligatures w14:val="standardContextual"/>
        </w:rPr>
        <w:t>klon jesionolistny 50 cm</w:t>
      </w:r>
    </w:p>
    <w:p w14:paraId="75D48837" w14:textId="12C400AD" w:rsidR="005B1E9E" w:rsidRPr="006E249B" w:rsidRDefault="005B1E9E" w:rsidP="00DD3EC3">
      <w:pPr>
        <w:pStyle w:val="Akapitzlist"/>
        <w:numPr>
          <w:ilvl w:val="0"/>
          <w:numId w:val="87"/>
        </w:numPr>
        <w:autoSpaceDE w:val="0"/>
        <w:autoSpaceDN w:val="0"/>
        <w:adjustRightInd w:val="0"/>
        <w:rPr>
          <w:rFonts w:ascii="TimesNewRomanPS-BoldMT" w:hAnsi="TimesNewRomanPS-BoldMT" w:cs="TimesNewRomanPS-BoldMT"/>
          <w:b/>
          <w:bCs/>
          <w:sz w:val="22"/>
          <w:szCs w:val="22"/>
          <w14:ligatures w14:val="standardContextual"/>
        </w:rPr>
      </w:pPr>
      <w:r w:rsidRPr="006E249B">
        <w:rPr>
          <w:rFonts w:ascii="TimesNewRomanPS-BoldMT" w:hAnsi="TimesNewRomanPS-BoldMT" w:cs="TimesNewRomanPS-BoldMT"/>
          <w:b/>
          <w:bCs/>
          <w:sz w:val="22"/>
          <w:szCs w:val="22"/>
          <w14:ligatures w14:val="standardContextual"/>
        </w:rPr>
        <w:t>klon jesionolistny 44 cm</w:t>
      </w:r>
    </w:p>
    <w:p w14:paraId="1842DA12" w14:textId="0F74D5C5" w:rsidR="005B1E9E" w:rsidRPr="006E249B" w:rsidRDefault="005B1E9E" w:rsidP="003623FB">
      <w:pPr>
        <w:pStyle w:val="Akapitzlist"/>
        <w:numPr>
          <w:ilvl w:val="0"/>
          <w:numId w:val="87"/>
        </w:numPr>
        <w:autoSpaceDE w:val="0"/>
        <w:autoSpaceDN w:val="0"/>
        <w:adjustRightInd w:val="0"/>
        <w:rPr>
          <w:rFonts w:ascii="TimesNewRomanPS-BoldMT" w:hAnsi="TimesNewRomanPS-BoldMT" w:cs="TimesNewRomanPS-BoldMT"/>
          <w:b/>
          <w:bCs/>
          <w:sz w:val="22"/>
          <w:szCs w:val="22"/>
          <w14:ligatures w14:val="standardContextual"/>
        </w:rPr>
      </w:pPr>
      <w:r w:rsidRPr="006E249B">
        <w:rPr>
          <w:rFonts w:ascii="TimesNewRomanPS-BoldMT" w:hAnsi="TimesNewRomanPS-BoldMT" w:cs="TimesNewRomanPS-BoldMT"/>
          <w:b/>
          <w:bCs/>
          <w:sz w:val="22"/>
          <w:szCs w:val="22"/>
          <w14:ligatures w14:val="standardContextual"/>
        </w:rPr>
        <w:t>klon jesionolistny 44 cm</w:t>
      </w:r>
    </w:p>
    <w:p w14:paraId="27D312E8" w14:textId="17E5DEDF" w:rsidR="005B1E9E" w:rsidRPr="006E249B" w:rsidRDefault="005B1E9E" w:rsidP="00C966D3">
      <w:pPr>
        <w:pStyle w:val="Akapitzlist"/>
        <w:numPr>
          <w:ilvl w:val="0"/>
          <w:numId w:val="87"/>
        </w:numPr>
        <w:autoSpaceDE w:val="0"/>
        <w:autoSpaceDN w:val="0"/>
        <w:adjustRightInd w:val="0"/>
        <w:rPr>
          <w:rFonts w:ascii="TimesNewRomanPS-BoldMT" w:hAnsi="TimesNewRomanPS-BoldMT" w:cs="TimesNewRomanPS-BoldMT"/>
          <w:b/>
          <w:bCs/>
          <w:sz w:val="22"/>
          <w:szCs w:val="22"/>
          <w14:ligatures w14:val="standardContextual"/>
        </w:rPr>
      </w:pPr>
      <w:r w:rsidRPr="006E249B">
        <w:rPr>
          <w:rFonts w:ascii="TimesNewRomanPS-BoldMT" w:hAnsi="TimesNewRomanPS-BoldMT" w:cs="TimesNewRomanPS-BoldMT"/>
          <w:b/>
          <w:bCs/>
          <w:sz w:val="22"/>
          <w:szCs w:val="22"/>
          <w14:ligatures w14:val="standardContextual"/>
        </w:rPr>
        <w:t>wiśnia piłkowana 26 cm</w:t>
      </w:r>
    </w:p>
    <w:p w14:paraId="50F0E16E" w14:textId="77777777" w:rsidR="005B1E9E" w:rsidRPr="006E249B" w:rsidRDefault="005B1E9E" w:rsidP="005B1E9E">
      <w:pPr>
        <w:pStyle w:val="Akapitzlist"/>
        <w:numPr>
          <w:ilvl w:val="0"/>
          <w:numId w:val="87"/>
        </w:numPr>
        <w:autoSpaceDE w:val="0"/>
        <w:autoSpaceDN w:val="0"/>
        <w:adjustRightInd w:val="0"/>
        <w:rPr>
          <w:rFonts w:ascii="TimesNewRomanPS-BoldMT" w:hAnsi="TimesNewRomanPS-BoldMT" w:cs="TimesNewRomanPS-BoldMT"/>
          <w:b/>
          <w:bCs/>
          <w:sz w:val="22"/>
          <w:szCs w:val="22"/>
          <w14:ligatures w14:val="standardContextual"/>
        </w:rPr>
      </w:pPr>
      <w:r w:rsidRPr="006E249B">
        <w:rPr>
          <w:rFonts w:ascii="TimesNewRomanPS-BoldMT" w:hAnsi="TimesNewRomanPS-BoldMT" w:cs="TimesNewRomanPS-BoldMT"/>
          <w:b/>
          <w:bCs/>
          <w:sz w:val="22"/>
          <w:szCs w:val="22"/>
          <w14:ligatures w14:val="standardContextual"/>
        </w:rPr>
        <w:t>wiśnia piłkowana 18 cm</w:t>
      </w:r>
    </w:p>
    <w:p w14:paraId="471EA646" w14:textId="73A66155" w:rsidR="005B1E9E" w:rsidRPr="006E249B" w:rsidRDefault="005B1E9E" w:rsidP="005B1E9E">
      <w:pPr>
        <w:pStyle w:val="Akapitzlist"/>
        <w:numPr>
          <w:ilvl w:val="0"/>
          <w:numId w:val="87"/>
        </w:numPr>
        <w:autoSpaceDE w:val="0"/>
        <w:autoSpaceDN w:val="0"/>
        <w:adjustRightInd w:val="0"/>
        <w:rPr>
          <w:rFonts w:ascii="TimesNewRomanPS-BoldMT" w:hAnsi="TimesNewRomanPS-BoldMT" w:cs="TimesNewRomanPS-BoldMT"/>
          <w:b/>
          <w:bCs/>
          <w:sz w:val="22"/>
          <w:szCs w:val="22"/>
          <w14:ligatures w14:val="standardContextual"/>
        </w:rPr>
      </w:pPr>
      <w:r w:rsidRPr="006E249B">
        <w:rPr>
          <w:rFonts w:ascii="TimesNewRomanPS-BoldMT" w:hAnsi="TimesNewRomanPS-BoldMT" w:cs="TimesNewRomanPS-BoldMT"/>
          <w:b/>
          <w:bCs/>
          <w:sz w:val="22"/>
          <w:szCs w:val="22"/>
          <w14:ligatures w14:val="standardContextual"/>
        </w:rPr>
        <w:t>wiśnia piłkowana 18 cm</w:t>
      </w:r>
    </w:p>
    <w:p w14:paraId="2DE979E0" w14:textId="77777777" w:rsidR="00AF1E8A" w:rsidRPr="006E249B" w:rsidRDefault="00AF1E8A" w:rsidP="00AF1E8A">
      <w:pPr>
        <w:pStyle w:val="Akapitzlist"/>
        <w:numPr>
          <w:ilvl w:val="0"/>
          <w:numId w:val="0"/>
        </w:numPr>
        <w:ind w:left="720"/>
        <w:jc w:val="left"/>
        <w:rPr>
          <w:b/>
          <w:sz w:val="22"/>
          <w:szCs w:val="22"/>
        </w:rPr>
      </w:pPr>
    </w:p>
    <w:p w14:paraId="70F55220" w14:textId="1734759F" w:rsidR="00AF1E8A" w:rsidRDefault="00AF1E8A" w:rsidP="00AF1E8A">
      <w:pPr>
        <w:widowControl/>
        <w:suppressAutoHyphens w:val="0"/>
        <w:jc w:val="left"/>
        <w:rPr>
          <w:b/>
          <w:sz w:val="22"/>
          <w:szCs w:val="22"/>
        </w:rPr>
      </w:pPr>
      <w:r w:rsidRPr="006E249B">
        <w:rPr>
          <w:b/>
          <w:sz w:val="22"/>
          <w:szCs w:val="22"/>
        </w:rPr>
        <w:lastRenderedPageBreak/>
        <w:t xml:space="preserve">Pl. Inwalidów 4 </w:t>
      </w:r>
    </w:p>
    <w:p w14:paraId="0E5C87F8" w14:textId="43187692" w:rsidR="00AF1E8A" w:rsidRPr="005B1E9E" w:rsidRDefault="00AF1E8A" w:rsidP="005B1E9E">
      <w:pPr>
        <w:pStyle w:val="Akapitzlist"/>
        <w:numPr>
          <w:ilvl w:val="0"/>
          <w:numId w:val="87"/>
        </w:numPr>
        <w:jc w:val="left"/>
        <w:rPr>
          <w:b/>
          <w:sz w:val="22"/>
          <w:szCs w:val="22"/>
        </w:rPr>
      </w:pPr>
      <w:r w:rsidRPr="005B1E9E">
        <w:rPr>
          <w:b/>
          <w:sz w:val="22"/>
          <w:szCs w:val="22"/>
        </w:rPr>
        <w:t>topola mieszańcowa 290 cm</w:t>
      </w:r>
    </w:p>
    <w:p w14:paraId="0ED8EFC4" w14:textId="77777777" w:rsidR="00AF1E8A" w:rsidRDefault="00AF1E8A" w:rsidP="005B1E9E">
      <w:pPr>
        <w:pStyle w:val="Akapitzlist"/>
        <w:numPr>
          <w:ilvl w:val="0"/>
          <w:numId w:val="87"/>
        </w:numPr>
        <w:jc w:val="left"/>
        <w:rPr>
          <w:b/>
          <w:sz w:val="22"/>
          <w:szCs w:val="22"/>
        </w:rPr>
      </w:pPr>
      <w:r>
        <w:rPr>
          <w:b/>
          <w:sz w:val="22"/>
          <w:szCs w:val="22"/>
        </w:rPr>
        <w:t xml:space="preserve">topola mieszańcowa 210 cm </w:t>
      </w:r>
    </w:p>
    <w:p w14:paraId="3372EE4C" w14:textId="77777777" w:rsidR="00AF1E8A" w:rsidRDefault="00AF1E8A" w:rsidP="005B1E9E">
      <w:pPr>
        <w:pStyle w:val="Akapitzlist"/>
        <w:numPr>
          <w:ilvl w:val="0"/>
          <w:numId w:val="87"/>
        </w:numPr>
        <w:jc w:val="left"/>
        <w:rPr>
          <w:b/>
          <w:sz w:val="22"/>
          <w:szCs w:val="22"/>
        </w:rPr>
      </w:pPr>
      <w:r>
        <w:rPr>
          <w:b/>
          <w:sz w:val="22"/>
          <w:szCs w:val="22"/>
        </w:rPr>
        <w:t>morwa biała 48 cm</w:t>
      </w:r>
    </w:p>
    <w:p w14:paraId="0C8DAF52" w14:textId="3C560B46" w:rsidR="00AF1E8A" w:rsidRPr="006E249B" w:rsidRDefault="00AF1E8A" w:rsidP="005B1E9E">
      <w:pPr>
        <w:pStyle w:val="Akapitzlist"/>
        <w:numPr>
          <w:ilvl w:val="0"/>
          <w:numId w:val="87"/>
        </w:numPr>
        <w:jc w:val="left"/>
        <w:rPr>
          <w:b/>
          <w:sz w:val="22"/>
          <w:szCs w:val="22"/>
        </w:rPr>
      </w:pPr>
      <w:r w:rsidRPr="006E249B">
        <w:rPr>
          <w:b/>
          <w:sz w:val="22"/>
          <w:szCs w:val="22"/>
        </w:rPr>
        <w:t xml:space="preserve">jarząb pospolity 60 cm </w:t>
      </w:r>
    </w:p>
    <w:p w14:paraId="4748CB51" w14:textId="77777777" w:rsidR="00865C32" w:rsidRPr="006E249B" w:rsidRDefault="00865C32" w:rsidP="00AF1E8A">
      <w:pPr>
        <w:jc w:val="left"/>
        <w:rPr>
          <w:b/>
          <w:sz w:val="22"/>
          <w:szCs w:val="22"/>
        </w:rPr>
      </w:pPr>
    </w:p>
    <w:p w14:paraId="328B9330" w14:textId="04DA1D9D" w:rsidR="00AF1E8A" w:rsidRPr="006E249B" w:rsidRDefault="00AF1E8A" w:rsidP="00AF1E8A">
      <w:pPr>
        <w:jc w:val="left"/>
        <w:rPr>
          <w:b/>
          <w:sz w:val="22"/>
          <w:szCs w:val="22"/>
        </w:rPr>
      </w:pPr>
      <w:r w:rsidRPr="006E249B">
        <w:rPr>
          <w:b/>
          <w:sz w:val="22"/>
          <w:szCs w:val="22"/>
        </w:rPr>
        <w:t xml:space="preserve">ul. Śliska 14 </w:t>
      </w:r>
    </w:p>
    <w:p w14:paraId="2F9A6D55" w14:textId="7EF517BA" w:rsidR="00AF1E8A" w:rsidRPr="006E249B" w:rsidRDefault="00AF1E8A" w:rsidP="005B1E9E">
      <w:pPr>
        <w:pStyle w:val="Akapitzlist"/>
        <w:numPr>
          <w:ilvl w:val="0"/>
          <w:numId w:val="87"/>
        </w:numPr>
        <w:jc w:val="left"/>
        <w:rPr>
          <w:b/>
          <w:sz w:val="22"/>
          <w:szCs w:val="22"/>
        </w:rPr>
      </w:pPr>
      <w:r w:rsidRPr="006E249B">
        <w:rPr>
          <w:b/>
          <w:sz w:val="22"/>
          <w:szCs w:val="22"/>
        </w:rPr>
        <w:t>Wierzba biała 155 cm</w:t>
      </w:r>
    </w:p>
    <w:p w14:paraId="52612800" w14:textId="77777777" w:rsidR="00AF1E8A" w:rsidRPr="006E249B" w:rsidRDefault="00AF1E8A" w:rsidP="005B1E9E">
      <w:pPr>
        <w:pStyle w:val="Akapitzlist"/>
        <w:numPr>
          <w:ilvl w:val="0"/>
          <w:numId w:val="87"/>
        </w:numPr>
        <w:jc w:val="left"/>
        <w:rPr>
          <w:b/>
          <w:sz w:val="22"/>
          <w:szCs w:val="22"/>
        </w:rPr>
      </w:pPr>
      <w:r w:rsidRPr="006E249B">
        <w:rPr>
          <w:b/>
          <w:sz w:val="22"/>
          <w:szCs w:val="22"/>
        </w:rPr>
        <w:t>Jarząb pospolity 90cm+63cm</w:t>
      </w:r>
    </w:p>
    <w:p w14:paraId="744864D5" w14:textId="77777777" w:rsidR="00AF1E8A" w:rsidRPr="006E249B" w:rsidRDefault="00AF1E8A" w:rsidP="00AF1E8A">
      <w:pPr>
        <w:jc w:val="left"/>
        <w:rPr>
          <w:b/>
          <w:sz w:val="22"/>
          <w:szCs w:val="22"/>
        </w:rPr>
      </w:pPr>
    </w:p>
    <w:p w14:paraId="1851419B" w14:textId="10505D34" w:rsidR="00AF1E8A" w:rsidRPr="006E249B" w:rsidRDefault="00AF1E8A" w:rsidP="00AF1E8A">
      <w:pPr>
        <w:jc w:val="left"/>
        <w:rPr>
          <w:b/>
          <w:sz w:val="22"/>
          <w:szCs w:val="22"/>
        </w:rPr>
      </w:pPr>
      <w:r w:rsidRPr="006E249B">
        <w:rPr>
          <w:b/>
          <w:sz w:val="22"/>
          <w:szCs w:val="22"/>
        </w:rPr>
        <w:t>ul. Oleandry 2A/ul. Ingardena 6</w:t>
      </w:r>
    </w:p>
    <w:p w14:paraId="004EA577" w14:textId="35865304" w:rsidR="00AF1E8A" w:rsidRPr="006E249B" w:rsidRDefault="00AF1E8A" w:rsidP="005B1E9E">
      <w:pPr>
        <w:pStyle w:val="Akapitzlist"/>
        <w:numPr>
          <w:ilvl w:val="0"/>
          <w:numId w:val="87"/>
        </w:numPr>
        <w:jc w:val="left"/>
        <w:rPr>
          <w:b/>
          <w:sz w:val="22"/>
          <w:szCs w:val="22"/>
        </w:rPr>
      </w:pPr>
      <w:r w:rsidRPr="006E249B">
        <w:rPr>
          <w:b/>
          <w:sz w:val="22"/>
          <w:szCs w:val="22"/>
        </w:rPr>
        <w:t>bez czarny 111 cm</w:t>
      </w:r>
    </w:p>
    <w:p w14:paraId="62D82AC4" w14:textId="77777777" w:rsidR="00AF1E8A" w:rsidRPr="006E249B" w:rsidRDefault="00AF1E8A" w:rsidP="005B1E9E">
      <w:pPr>
        <w:pStyle w:val="Akapitzlist"/>
        <w:numPr>
          <w:ilvl w:val="0"/>
          <w:numId w:val="87"/>
        </w:numPr>
        <w:jc w:val="left"/>
        <w:rPr>
          <w:b/>
          <w:sz w:val="22"/>
          <w:szCs w:val="22"/>
        </w:rPr>
      </w:pPr>
      <w:r w:rsidRPr="006E249B">
        <w:rPr>
          <w:b/>
          <w:sz w:val="22"/>
          <w:szCs w:val="22"/>
        </w:rPr>
        <w:t>klon pospolity 177 cm</w:t>
      </w:r>
    </w:p>
    <w:p w14:paraId="19ED901A" w14:textId="77777777" w:rsidR="00AF1E8A" w:rsidRPr="006E249B" w:rsidRDefault="00AF1E8A" w:rsidP="005B1E9E">
      <w:pPr>
        <w:pStyle w:val="Akapitzlist"/>
        <w:numPr>
          <w:ilvl w:val="0"/>
          <w:numId w:val="87"/>
        </w:numPr>
        <w:jc w:val="left"/>
        <w:rPr>
          <w:b/>
          <w:sz w:val="22"/>
          <w:szCs w:val="22"/>
        </w:rPr>
      </w:pPr>
      <w:r w:rsidRPr="006E249B">
        <w:rPr>
          <w:b/>
          <w:sz w:val="22"/>
          <w:szCs w:val="22"/>
        </w:rPr>
        <w:t>klon pospolity 72 cm</w:t>
      </w:r>
    </w:p>
    <w:p w14:paraId="49BDE254" w14:textId="77777777" w:rsidR="00AF1E8A" w:rsidRPr="006E249B" w:rsidRDefault="00AF1E8A" w:rsidP="005B1E9E">
      <w:pPr>
        <w:pStyle w:val="Akapitzlist"/>
        <w:numPr>
          <w:ilvl w:val="0"/>
          <w:numId w:val="87"/>
        </w:numPr>
        <w:jc w:val="left"/>
        <w:rPr>
          <w:b/>
          <w:sz w:val="22"/>
          <w:szCs w:val="22"/>
        </w:rPr>
      </w:pPr>
      <w:r w:rsidRPr="006E249B">
        <w:rPr>
          <w:b/>
          <w:sz w:val="22"/>
          <w:szCs w:val="22"/>
        </w:rPr>
        <w:t>robinia akacjowa 132 cm</w:t>
      </w:r>
    </w:p>
    <w:p w14:paraId="14A082CA" w14:textId="77777777" w:rsidR="00AF1E8A" w:rsidRPr="006E249B" w:rsidRDefault="00AF1E8A" w:rsidP="005B1E9E">
      <w:pPr>
        <w:pStyle w:val="Akapitzlist"/>
        <w:numPr>
          <w:ilvl w:val="0"/>
          <w:numId w:val="87"/>
        </w:numPr>
        <w:jc w:val="left"/>
        <w:rPr>
          <w:b/>
          <w:sz w:val="22"/>
          <w:szCs w:val="22"/>
        </w:rPr>
      </w:pPr>
      <w:r w:rsidRPr="006E249B">
        <w:rPr>
          <w:b/>
          <w:sz w:val="22"/>
          <w:szCs w:val="22"/>
        </w:rPr>
        <w:t>robinia akacjowa 137 cm</w:t>
      </w:r>
    </w:p>
    <w:p w14:paraId="6CC643CA" w14:textId="77777777" w:rsidR="00AF1E8A" w:rsidRPr="006E249B" w:rsidRDefault="00AF1E8A" w:rsidP="005B1E9E">
      <w:pPr>
        <w:pStyle w:val="Akapitzlist"/>
        <w:numPr>
          <w:ilvl w:val="0"/>
          <w:numId w:val="87"/>
        </w:numPr>
        <w:jc w:val="left"/>
        <w:rPr>
          <w:b/>
          <w:sz w:val="22"/>
          <w:szCs w:val="22"/>
        </w:rPr>
      </w:pPr>
      <w:r w:rsidRPr="006E249B">
        <w:rPr>
          <w:b/>
          <w:sz w:val="22"/>
          <w:szCs w:val="22"/>
        </w:rPr>
        <w:t>robinia akacjowa 295 cm</w:t>
      </w:r>
    </w:p>
    <w:p w14:paraId="402E9901" w14:textId="77777777" w:rsidR="00500027" w:rsidRPr="006E249B" w:rsidRDefault="00500027" w:rsidP="00FD6504">
      <w:pPr>
        <w:pStyle w:val="Tekstpodstawowy"/>
        <w:spacing w:line="240" w:lineRule="auto"/>
        <w:rPr>
          <w:rFonts w:ascii="Times New Roman" w:hAnsi="Times New Roman" w:cs="Times New Roman"/>
          <w:b/>
          <w:sz w:val="22"/>
          <w:szCs w:val="22"/>
        </w:rPr>
      </w:pPr>
    </w:p>
    <w:p w14:paraId="43F6AA3B" w14:textId="5A0D4190" w:rsidR="00415F53" w:rsidRPr="006E249B" w:rsidRDefault="00E63338" w:rsidP="00FD6504">
      <w:pPr>
        <w:pStyle w:val="Tekstpodstawowy"/>
        <w:spacing w:line="240" w:lineRule="auto"/>
        <w:rPr>
          <w:rFonts w:ascii="Times New Roman" w:hAnsi="Times New Roman" w:cs="Times New Roman"/>
          <w:b/>
          <w:sz w:val="22"/>
          <w:szCs w:val="22"/>
        </w:rPr>
      </w:pPr>
      <w:r w:rsidRPr="006E249B">
        <w:rPr>
          <w:rFonts w:ascii="Times New Roman" w:hAnsi="Times New Roman" w:cs="Times New Roman"/>
          <w:b/>
          <w:sz w:val="22"/>
          <w:szCs w:val="22"/>
        </w:rPr>
        <w:t xml:space="preserve">ul. Św. Wojciecha 62 w Modlnicy </w:t>
      </w:r>
    </w:p>
    <w:p w14:paraId="5AF42AE6" w14:textId="578301D6" w:rsidR="00D5535B" w:rsidRPr="006E249B" w:rsidRDefault="00D5535B" w:rsidP="005B1E9E">
      <w:pPr>
        <w:pStyle w:val="Tekstpodstawowy"/>
        <w:numPr>
          <w:ilvl w:val="0"/>
          <w:numId w:val="87"/>
        </w:numPr>
        <w:spacing w:line="240" w:lineRule="auto"/>
        <w:rPr>
          <w:rFonts w:ascii="Times New Roman" w:hAnsi="Times New Roman" w:cs="Times New Roman"/>
          <w:b/>
          <w:sz w:val="22"/>
          <w:szCs w:val="22"/>
        </w:rPr>
      </w:pPr>
      <w:r w:rsidRPr="006E249B">
        <w:rPr>
          <w:rFonts w:ascii="Times New Roman" w:hAnsi="Times New Roman" w:cs="Times New Roman"/>
          <w:b/>
          <w:sz w:val="22"/>
          <w:szCs w:val="22"/>
        </w:rPr>
        <w:t>świerk pospolity 140 cm</w:t>
      </w:r>
    </w:p>
    <w:p w14:paraId="718DADF3" w14:textId="0CC7C8CD" w:rsidR="00D5535B" w:rsidRPr="006E249B" w:rsidRDefault="00D5535B" w:rsidP="005B1E9E">
      <w:pPr>
        <w:pStyle w:val="Tekstpodstawowy"/>
        <w:numPr>
          <w:ilvl w:val="0"/>
          <w:numId w:val="87"/>
        </w:numPr>
        <w:spacing w:line="240" w:lineRule="auto"/>
        <w:rPr>
          <w:rFonts w:ascii="Times New Roman" w:hAnsi="Times New Roman" w:cs="Times New Roman"/>
          <w:b/>
          <w:sz w:val="22"/>
          <w:szCs w:val="22"/>
        </w:rPr>
      </w:pPr>
      <w:r w:rsidRPr="006E249B">
        <w:rPr>
          <w:rFonts w:ascii="Times New Roman" w:hAnsi="Times New Roman" w:cs="Times New Roman"/>
          <w:b/>
          <w:sz w:val="22"/>
          <w:szCs w:val="22"/>
        </w:rPr>
        <w:t>dąb szypułkowy 385 cm</w:t>
      </w:r>
    </w:p>
    <w:p w14:paraId="422442F0" w14:textId="5C4F1FBA" w:rsidR="00E63338" w:rsidRPr="006E249B" w:rsidRDefault="00E63338" w:rsidP="005B1E9E">
      <w:pPr>
        <w:pStyle w:val="Tekstpodstawowy"/>
        <w:numPr>
          <w:ilvl w:val="0"/>
          <w:numId w:val="87"/>
        </w:numPr>
        <w:spacing w:line="240" w:lineRule="auto"/>
        <w:rPr>
          <w:rFonts w:ascii="Times New Roman" w:hAnsi="Times New Roman" w:cs="Times New Roman"/>
          <w:b/>
          <w:sz w:val="22"/>
          <w:szCs w:val="22"/>
        </w:rPr>
      </w:pPr>
      <w:r w:rsidRPr="006E249B">
        <w:rPr>
          <w:rFonts w:ascii="Times New Roman" w:hAnsi="Times New Roman" w:cs="Times New Roman"/>
          <w:b/>
          <w:sz w:val="22"/>
          <w:szCs w:val="22"/>
        </w:rPr>
        <w:t>lipa drobnolistna 223 cm</w:t>
      </w:r>
      <w:r w:rsidR="000A5978" w:rsidRPr="006E249B">
        <w:rPr>
          <w:rFonts w:ascii="Times New Roman" w:hAnsi="Times New Roman" w:cs="Times New Roman"/>
          <w:b/>
          <w:sz w:val="22"/>
          <w:szCs w:val="22"/>
        </w:rPr>
        <w:t xml:space="preserve"> należy poddać świadkowaniu na wys. około 3m</w:t>
      </w:r>
    </w:p>
    <w:p w14:paraId="71669295" w14:textId="5F75F346" w:rsidR="00E63338" w:rsidRPr="006E249B" w:rsidRDefault="00E63338" w:rsidP="005B1E9E">
      <w:pPr>
        <w:pStyle w:val="Tekstpodstawowy"/>
        <w:numPr>
          <w:ilvl w:val="0"/>
          <w:numId w:val="87"/>
        </w:numPr>
        <w:spacing w:line="240" w:lineRule="auto"/>
        <w:rPr>
          <w:rFonts w:ascii="Times New Roman" w:hAnsi="Times New Roman" w:cs="Times New Roman"/>
          <w:b/>
          <w:sz w:val="22"/>
          <w:szCs w:val="22"/>
        </w:rPr>
      </w:pPr>
      <w:r w:rsidRPr="006E249B">
        <w:rPr>
          <w:rFonts w:ascii="Times New Roman" w:hAnsi="Times New Roman" w:cs="Times New Roman"/>
          <w:b/>
          <w:sz w:val="22"/>
          <w:szCs w:val="22"/>
        </w:rPr>
        <w:t>dąb szypułkowy 223 cm</w:t>
      </w:r>
    </w:p>
    <w:p w14:paraId="2B8602C7" w14:textId="77777777" w:rsidR="00E63338" w:rsidRPr="006E249B" w:rsidRDefault="00E63338" w:rsidP="00FD6504">
      <w:pPr>
        <w:pStyle w:val="Tekstpodstawowy"/>
        <w:spacing w:line="240" w:lineRule="auto"/>
        <w:rPr>
          <w:rFonts w:ascii="Times New Roman" w:hAnsi="Times New Roman" w:cs="Times New Roman"/>
          <w:b/>
          <w:sz w:val="22"/>
          <w:szCs w:val="22"/>
        </w:rPr>
      </w:pPr>
    </w:p>
    <w:p w14:paraId="0F19E6D8" w14:textId="0458AAFB" w:rsidR="003759EC" w:rsidRPr="004326B6" w:rsidRDefault="005B1E9E" w:rsidP="003759EC">
      <w:pPr>
        <w:jc w:val="left"/>
        <w:rPr>
          <w:b/>
          <w:sz w:val="22"/>
          <w:szCs w:val="22"/>
        </w:rPr>
      </w:pPr>
      <w:r w:rsidRPr="006E249B">
        <w:rPr>
          <w:rFonts w:ascii="TimesNewRomanPS-BoldMT" w:hAnsi="TimesNewRomanPS-BoldMT" w:cs="TimesNewRomanPS-BoldMT"/>
          <w:b/>
          <w:bCs/>
          <w:sz w:val="22"/>
          <w:szCs w:val="22"/>
          <w:lang w:eastAsia="en-US"/>
          <w14:ligatures w14:val="standardContextual"/>
        </w:rPr>
        <w:t xml:space="preserve">ul. Batorego 12 </w:t>
      </w:r>
    </w:p>
    <w:p w14:paraId="153698F8" w14:textId="30829D94" w:rsidR="005B1E9E" w:rsidRPr="00350536" w:rsidRDefault="005B1E9E" w:rsidP="007C4706">
      <w:pPr>
        <w:pStyle w:val="Tekstpodstawowy"/>
        <w:spacing w:line="240" w:lineRule="auto"/>
        <w:ind w:left="284" w:firstLine="142"/>
        <w:rPr>
          <w:rFonts w:ascii="Times New Roman" w:hAnsi="Times New Roman" w:cs="Times New Roman"/>
          <w:b/>
          <w:sz w:val="22"/>
          <w:szCs w:val="22"/>
          <w:highlight w:val="green"/>
        </w:rPr>
      </w:pPr>
      <w:r>
        <w:rPr>
          <w:rFonts w:ascii="TimesNewRomanPS-BoldMT" w:hAnsi="TimesNewRomanPS-BoldMT" w:cs="TimesNewRomanPS-BoldMT"/>
          <w:b/>
          <w:bCs/>
          <w:sz w:val="22"/>
          <w:szCs w:val="22"/>
          <w:lang w:eastAsia="en-US"/>
          <w14:ligatures w14:val="standardContextual"/>
        </w:rPr>
        <w:t>3</w:t>
      </w:r>
      <w:r w:rsidR="00426556">
        <w:rPr>
          <w:rFonts w:ascii="TimesNewRomanPS-BoldMT" w:hAnsi="TimesNewRomanPS-BoldMT" w:cs="TimesNewRomanPS-BoldMT"/>
          <w:b/>
          <w:bCs/>
          <w:sz w:val="22"/>
          <w:szCs w:val="22"/>
          <w:lang w:eastAsia="en-US"/>
          <w14:ligatures w14:val="standardContextual"/>
        </w:rPr>
        <w:t>2</w:t>
      </w:r>
      <w:r>
        <w:rPr>
          <w:rFonts w:ascii="TimesNewRomanPS-BoldMT" w:hAnsi="TimesNewRomanPS-BoldMT" w:cs="TimesNewRomanPS-BoldMT"/>
          <w:b/>
          <w:bCs/>
          <w:sz w:val="22"/>
          <w:szCs w:val="22"/>
          <w:lang w:eastAsia="en-US"/>
          <w14:ligatures w14:val="standardContextual"/>
        </w:rPr>
        <w:t>. bluszcz pospolity 40m</w:t>
      </w:r>
      <w:r w:rsidRPr="00411858">
        <w:rPr>
          <w:rFonts w:ascii="TimesNewRomanPS-BoldMT" w:hAnsi="TimesNewRomanPS-BoldMT" w:cs="TimesNewRomanPS-BoldMT"/>
          <w:b/>
          <w:bCs/>
          <w:sz w:val="22"/>
          <w:szCs w:val="22"/>
          <w:vertAlign w:val="superscript"/>
          <w:lang w:eastAsia="en-US"/>
          <w14:ligatures w14:val="standardContextual"/>
        </w:rPr>
        <w:t>2</w:t>
      </w:r>
    </w:p>
    <w:p w14:paraId="2617C5A4" w14:textId="77777777" w:rsidR="00500027" w:rsidRPr="00350536" w:rsidRDefault="00500027" w:rsidP="00FD6504">
      <w:pPr>
        <w:pStyle w:val="Tekstpodstawowy"/>
        <w:spacing w:line="240" w:lineRule="auto"/>
        <w:rPr>
          <w:rFonts w:ascii="Times New Roman" w:hAnsi="Times New Roman" w:cs="Times New Roman"/>
          <w:b/>
          <w:sz w:val="22"/>
          <w:szCs w:val="22"/>
          <w:highlight w:val="green"/>
        </w:rPr>
      </w:pPr>
    </w:p>
    <w:p w14:paraId="79607D93" w14:textId="77777777" w:rsidR="00E065A0" w:rsidRPr="00350536" w:rsidRDefault="00E065A0" w:rsidP="00FD6504">
      <w:pPr>
        <w:pStyle w:val="Tekstpodstawowy"/>
        <w:spacing w:line="240" w:lineRule="auto"/>
        <w:rPr>
          <w:rFonts w:ascii="Times New Roman" w:hAnsi="Times New Roman" w:cs="Times New Roman"/>
          <w:b/>
          <w:sz w:val="22"/>
          <w:szCs w:val="22"/>
          <w:highlight w:val="green"/>
        </w:rPr>
        <w:sectPr w:rsidR="00E065A0" w:rsidRPr="00350536" w:rsidSect="00414529">
          <w:headerReference w:type="default" r:id="rId46"/>
          <w:footerReference w:type="default" r:id="rId47"/>
          <w:pgSz w:w="11906" w:h="16838"/>
          <w:pgMar w:top="1418" w:right="1416" w:bottom="1418" w:left="1418" w:header="708" w:footer="708" w:gutter="0"/>
          <w:cols w:space="708"/>
          <w:docGrid w:linePitch="360"/>
        </w:sectPr>
      </w:pPr>
    </w:p>
    <w:p w14:paraId="205D9ACA" w14:textId="77777777" w:rsidR="00AF1E8A" w:rsidRPr="006961EB" w:rsidRDefault="00AF1E8A" w:rsidP="00AF1E8A">
      <w:pPr>
        <w:pStyle w:val="Tekstpodstawowy"/>
        <w:spacing w:line="240" w:lineRule="auto"/>
        <w:rPr>
          <w:rFonts w:ascii="Times New Roman" w:hAnsi="Times New Roman" w:cs="Times New Roman"/>
          <w:b/>
          <w:bCs/>
          <w:sz w:val="22"/>
          <w:szCs w:val="22"/>
        </w:rPr>
      </w:pPr>
      <w:r w:rsidRPr="006961EB">
        <w:rPr>
          <w:rFonts w:ascii="Times New Roman" w:hAnsi="Times New Roman" w:cs="Times New Roman"/>
          <w:b/>
          <w:bCs/>
          <w:sz w:val="22"/>
          <w:szCs w:val="22"/>
        </w:rPr>
        <w:lastRenderedPageBreak/>
        <w:t>ETAP II – przedmiotu zamówienia</w:t>
      </w:r>
    </w:p>
    <w:p w14:paraId="42080442" w14:textId="77777777" w:rsidR="00AF1E8A" w:rsidRPr="006961EB" w:rsidRDefault="00AF1E8A" w:rsidP="00AF1E8A">
      <w:pPr>
        <w:pStyle w:val="Tekstpodstawowy"/>
        <w:spacing w:line="240" w:lineRule="auto"/>
        <w:rPr>
          <w:rFonts w:ascii="Times New Roman" w:hAnsi="Times New Roman" w:cs="Times New Roman"/>
          <w:b/>
          <w:bCs/>
          <w:sz w:val="22"/>
          <w:szCs w:val="22"/>
        </w:rPr>
      </w:pPr>
    </w:p>
    <w:p w14:paraId="48983FC1" w14:textId="23ED146D" w:rsidR="00AF1E8A" w:rsidRPr="006961EB" w:rsidRDefault="00AF1E8A" w:rsidP="00AF1E8A">
      <w:pPr>
        <w:pStyle w:val="Tekstpodstawowy"/>
        <w:rPr>
          <w:rFonts w:ascii="Times New Roman" w:hAnsi="Times New Roman" w:cs="Times New Roman"/>
          <w:b/>
          <w:sz w:val="22"/>
          <w:szCs w:val="22"/>
        </w:rPr>
      </w:pPr>
      <w:r w:rsidRPr="006961EB">
        <w:rPr>
          <w:rFonts w:ascii="Times New Roman" w:hAnsi="Times New Roman" w:cs="Times New Roman"/>
          <w:b/>
          <w:sz w:val="22"/>
          <w:szCs w:val="22"/>
        </w:rPr>
        <w:t xml:space="preserve">Tabela </w:t>
      </w:r>
      <w:r w:rsidR="000E3E6E">
        <w:rPr>
          <w:rFonts w:ascii="Times New Roman" w:hAnsi="Times New Roman" w:cs="Times New Roman"/>
          <w:b/>
          <w:sz w:val="22"/>
          <w:szCs w:val="22"/>
        </w:rPr>
        <w:t>2</w:t>
      </w:r>
      <w:r w:rsidRPr="006961EB">
        <w:rPr>
          <w:rFonts w:ascii="Times New Roman" w:hAnsi="Times New Roman" w:cs="Times New Roman"/>
          <w:b/>
          <w:sz w:val="22"/>
          <w:szCs w:val="22"/>
        </w:rPr>
        <w:t xml:space="preserve"> nasadzenie </w:t>
      </w:r>
      <w:r w:rsidRPr="00615AEB">
        <w:rPr>
          <w:rFonts w:ascii="Times New Roman" w:hAnsi="Times New Roman" w:cs="Times New Roman"/>
          <w:b/>
          <w:sz w:val="22"/>
          <w:szCs w:val="22"/>
        </w:rPr>
        <w:t>zastępcze drzew i krzewów</w:t>
      </w:r>
    </w:p>
    <w:p w14:paraId="13D2988C" w14:textId="77777777" w:rsidR="00AF1E8A" w:rsidRPr="00350536" w:rsidRDefault="00AF1E8A" w:rsidP="00AF1E8A">
      <w:pPr>
        <w:pStyle w:val="Tekstpodstawowy"/>
        <w:spacing w:line="240" w:lineRule="auto"/>
        <w:rPr>
          <w:rFonts w:ascii="Times New Roman" w:hAnsi="Times New Roman" w:cs="Times New Roman"/>
          <w:b/>
          <w:sz w:val="22"/>
          <w:szCs w:val="22"/>
          <w:highlight w:val="green"/>
          <w:u w:val="single"/>
        </w:rPr>
      </w:pPr>
    </w:p>
    <w:tbl>
      <w:tblPr>
        <w:tblStyle w:val="Tabela-Siatka"/>
        <w:tblW w:w="0" w:type="auto"/>
        <w:tblLayout w:type="fixed"/>
        <w:tblLook w:val="04A0" w:firstRow="1" w:lastRow="0" w:firstColumn="1" w:lastColumn="0" w:noHBand="0" w:noVBand="1"/>
      </w:tblPr>
      <w:tblGrid>
        <w:gridCol w:w="1838"/>
        <w:gridCol w:w="1701"/>
        <w:gridCol w:w="992"/>
        <w:gridCol w:w="1985"/>
        <w:gridCol w:w="1843"/>
        <w:gridCol w:w="1134"/>
        <w:gridCol w:w="1559"/>
        <w:gridCol w:w="1843"/>
      </w:tblGrid>
      <w:tr w:rsidR="00AF1E8A" w:rsidRPr="001F7C67" w14:paraId="73CB650C" w14:textId="77777777" w:rsidTr="00D66F7C">
        <w:tc>
          <w:tcPr>
            <w:tcW w:w="1838" w:type="dxa"/>
          </w:tcPr>
          <w:p w14:paraId="1132E6A3"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rPr>
              <w:t>Jednostka miary</w:t>
            </w:r>
          </w:p>
        </w:tc>
        <w:tc>
          <w:tcPr>
            <w:tcW w:w="1701" w:type="dxa"/>
          </w:tcPr>
          <w:p w14:paraId="68C6C265" w14:textId="7BE83EB9"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rPr>
              <w:t>Wysokość na jakiej ma się znajdować podstawa korony, całkowita wysokość drzewa</w:t>
            </w:r>
            <w:r w:rsidR="00363CB5">
              <w:rPr>
                <w:rFonts w:ascii="Times New Roman" w:hAnsi="Times New Roman" w:cs="Times New Roman"/>
                <w:b/>
                <w:sz w:val="22"/>
                <w:szCs w:val="22"/>
              </w:rPr>
              <w:t xml:space="preserve"> </w:t>
            </w:r>
            <w:r w:rsidRPr="001F7C67">
              <w:rPr>
                <w:rFonts w:ascii="Times New Roman" w:hAnsi="Times New Roman" w:cs="Times New Roman"/>
                <w:b/>
                <w:sz w:val="22"/>
                <w:szCs w:val="22"/>
              </w:rPr>
              <w:t>[m]</w:t>
            </w:r>
            <w:r>
              <w:rPr>
                <w:rFonts w:ascii="Times New Roman" w:hAnsi="Times New Roman" w:cs="Times New Roman"/>
                <w:b/>
                <w:sz w:val="22"/>
                <w:szCs w:val="22"/>
              </w:rPr>
              <w:t>/ inne parametry drzewa/krzewu</w:t>
            </w:r>
          </w:p>
        </w:tc>
        <w:tc>
          <w:tcPr>
            <w:tcW w:w="992" w:type="dxa"/>
          </w:tcPr>
          <w:p w14:paraId="2C1C8BF6"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rPr>
              <w:t>Cena nasadzenia</w:t>
            </w:r>
          </w:p>
          <w:p w14:paraId="5E322C17"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rPr>
              <w:t>1 jednostki miary netto [zł]</w:t>
            </w:r>
          </w:p>
        </w:tc>
        <w:tc>
          <w:tcPr>
            <w:tcW w:w="1985" w:type="dxa"/>
          </w:tcPr>
          <w:p w14:paraId="45D25262"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rPr>
              <w:t>Ilość drzew do nasadzenia [szt.]</w:t>
            </w:r>
          </w:p>
        </w:tc>
        <w:tc>
          <w:tcPr>
            <w:tcW w:w="1843" w:type="dxa"/>
          </w:tcPr>
          <w:p w14:paraId="30AF6640"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rPr>
              <w:t xml:space="preserve"> Łączna cena nasadzenia drzew netto</w:t>
            </w:r>
          </w:p>
          <w:p w14:paraId="53F26743"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rPr>
              <w:t>[zł]</w:t>
            </w:r>
          </w:p>
        </w:tc>
        <w:tc>
          <w:tcPr>
            <w:tcW w:w="1134" w:type="dxa"/>
          </w:tcPr>
          <w:p w14:paraId="15705028"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rPr>
              <w:t xml:space="preserve">Vat </w:t>
            </w:r>
            <w:r w:rsidRPr="001F7C67">
              <w:rPr>
                <w:rFonts w:ascii="Times New Roman" w:hAnsi="Times New Roman" w:cs="Times New Roman"/>
                <w:b/>
                <w:sz w:val="22"/>
                <w:szCs w:val="22"/>
              </w:rPr>
              <w:br/>
              <w:t>[%]</w:t>
            </w:r>
          </w:p>
        </w:tc>
        <w:tc>
          <w:tcPr>
            <w:tcW w:w="1559" w:type="dxa"/>
          </w:tcPr>
          <w:p w14:paraId="10BFC7B4"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rPr>
              <w:t xml:space="preserve">Vat </w:t>
            </w:r>
            <w:r w:rsidRPr="001F7C67">
              <w:rPr>
                <w:rFonts w:ascii="Times New Roman" w:hAnsi="Times New Roman" w:cs="Times New Roman"/>
                <w:b/>
                <w:sz w:val="22"/>
                <w:szCs w:val="22"/>
              </w:rPr>
              <w:br/>
              <w:t>[zł]</w:t>
            </w:r>
          </w:p>
        </w:tc>
        <w:tc>
          <w:tcPr>
            <w:tcW w:w="1843" w:type="dxa"/>
          </w:tcPr>
          <w:p w14:paraId="285D0E92"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rPr>
              <w:t>Łączna cena nasadzenia drzew brutto</w:t>
            </w:r>
          </w:p>
          <w:p w14:paraId="1504CA23"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rPr>
              <w:t>[zł]</w:t>
            </w:r>
          </w:p>
        </w:tc>
      </w:tr>
      <w:tr w:rsidR="00AF1E8A" w:rsidRPr="001F7C67" w14:paraId="6D7CEC7D" w14:textId="77777777" w:rsidTr="00D66F7C">
        <w:tc>
          <w:tcPr>
            <w:tcW w:w="1838" w:type="dxa"/>
            <w:shd w:val="clear" w:color="auto" w:fill="92D050"/>
          </w:tcPr>
          <w:p w14:paraId="5CF0705F"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lang w:bidi="pl-PL"/>
              </w:rPr>
              <w:t>A</w:t>
            </w:r>
          </w:p>
        </w:tc>
        <w:tc>
          <w:tcPr>
            <w:tcW w:w="1701" w:type="dxa"/>
            <w:shd w:val="clear" w:color="auto" w:fill="92D050"/>
          </w:tcPr>
          <w:p w14:paraId="0F13E5D3" w14:textId="77777777" w:rsidR="00AF1E8A" w:rsidRPr="001F7C67" w:rsidRDefault="00AF1E8A" w:rsidP="00D66F7C">
            <w:pPr>
              <w:pStyle w:val="Tekstpodstawowy"/>
              <w:spacing w:line="240" w:lineRule="auto"/>
              <w:rPr>
                <w:rFonts w:ascii="Times New Roman" w:hAnsi="Times New Roman" w:cs="Times New Roman"/>
                <w:b/>
                <w:sz w:val="22"/>
                <w:szCs w:val="22"/>
                <w:lang w:bidi="pl-PL"/>
              </w:rPr>
            </w:pPr>
            <w:r w:rsidRPr="001F7C67">
              <w:rPr>
                <w:rFonts w:ascii="Times New Roman" w:hAnsi="Times New Roman" w:cs="Times New Roman"/>
                <w:b/>
                <w:sz w:val="22"/>
                <w:szCs w:val="22"/>
                <w:lang w:bidi="pl-PL"/>
              </w:rPr>
              <w:t>B</w:t>
            </w:r>
          </w:p>
        </w:tc>
        <w:tc>
          <w:tcPr>
            <w:tcW w:w="992" w:type="dxa"/>
            <w:shd w:val="clear" w:color="auto" w:fill="92D050"/>
          </w:tcPr>
          <w:p w14:paraId="0964860E"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lang w:bidi="pl-PL"/>
              </w:rPr>
              <w:t>C</w:t>
            </w:r>
          </w:p>
        </w:tc>
        <w:tc>
          <w:tcPr>
            <w:tcW w:w="1985" w:type="dxa"/>
            <w:shd w:val="clear" w:color="auto" w:fill="92D050"/>
          </w:tcPr>
          <w:p w14:paraId="7077759D"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lang w:bidi="pl-PL"/>
              </w:rPr>
              <w:t>D</w:t>
            </w:r>
          </w:p>
        </w:tc>
        <w:tc>
          <w:tcPr>
            <w:tcW w:w="1843" w:type="dxa"/>
            <w:shd w:val="clear" w:color="auto" w:fill="92D050"/>
          </w:tcPr>
          <w:p w14:paraId="31E80085"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lang w:bidi="pl-PL"/>
              </w:rPr>
              <w:t>E=C</w:t>
            </w:r>
            <w:r w:rsidRPr="001F7C67">
              <w:rPr>
                <w:rFonts w:ascii="Times New Roman" w:hAnsi="Times New Roman" w:cs="Times New Roman"/>
                <w:b/>
                <w:sz w:val="22"/>
                <w:szCs w:val="22"/>
                <w:lang w:bidi="pl-PL"/>
              </w:rPr>
              <w:sym w:font="Symbol" w:char="F0D7"/>
            </w:r>
            <w:r w:rsidRPr="001F7C67">
              <w:rPr>
                <w:rFonts w:ascii="Times New Roman" w:hAnsi="Times New Roman" w:cs="Times New Roman"/>
                <w:b/>
                <w:sz w:val="22"/>
                <w:szCs w:val="22"/>
                <w:lang w:bidi="pl-PL"/>
              </w:rPr>
              <w:t>D</w:t>
            </w:r>
          </w:p>
        </w:tc>
        <w:tc>
          <w:tcPr>
            <w:tcW w:w="1134" w:type="dxa"/>
            <w:shd w:val="clear" w:color="auto" w:fill="92D050"/>
          </w:tcPr>
          <w:p w14:paraId="2C68CB27"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lang w:bidi="pl-PL"/>
              </w:rPr>
              <w:t>F</w:t>
            </w:r>
          </w:p>
        </w:tc>
        <w:tc>
          <w:tcPr>
            <w:tcW w:w="1559" w:type="dxa"/>
            <w:shd w:val="clear" w:color="auto" w:fill="92D050"/>
          </w:tcPr>
          <w:p w14:paraId="4B467308"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lang w:bidi="pl-PL"/>
              </w:rPr>
              <w:t>G=(E</w:t>
            </w:r>
            <w:r w:rsidRPr="001F7C67">
              <w:rPr>
                <w:rFonts w:ascii="Times New Roman" w:hAnsi="Times New Roman" w:cs="Times New Roman"/>
                <w:b/>
                <w:sz w:val="22"/>
                <w:szCs w:val="22"/>
                <w:lang w:bidi="pl-PL"/>
              </w:rPr>
              <w:sym w:font="Symbol" w:char="F0D7"/>
            </w:r>
            <w:r w:rsidRPr="001F7C67">
              <w:rPr>
                <w:rFonts w:ascii="Times New Roman" w:hAnsi="Times New Roman" w:cs="Times New Roman"/>
                <w:b/>
                <w:sz w:val="22"/>
                <w:szCs w:val="22"/>
                <w:lang w:bidi="pl-PL"/>
              </w:rPr>
              <w:t>F)/100</w:t>
            </w:r>
          </w:p>
        </w:tc>
        <w:tc>
          <w:tcPr>
            <w:tcW w:w="1843" w:type="dxa"/>
            <w:shd w:val="clear" w:color="auto" w:fill="92D050"/>
          </w:tcPr>
          <w:p w14:paraId="68B7C7E8" w14:textId="77777777" w:rsidR="00AF1E8A" w:rsidRPr="001F7C67" w:rsidRDefault="00AF1E8A" w:rsidP="00D66F7C">
            <w:pPr>
              <w:pStyle w:val="Tekstpodstawowy"/>
              <w:spacing w:line="240" w:lineRule="auto"/>
              <w:rPr>
                <w:rFonts w:ascii="Times New Roman" w:hAnsi="Times New Roman" w:cs="Times New Roman"/>
                <w:b/>
                <w:sz w:val="22"/>
                <w:szCs w:val="22"/>
              </w:rPr>
            </w:pPr>
            <w:r w:rsidRPr="001F7C67">
              <w:rPr>
                <w:rFonts w:ascii="Times New Roman" w:hAnsi="Times New Roman" w:cs="Times New Roman"/>
                <w:b/>
                <w:sz w:val="22"/>
                <w:szCs w:val="22"/>
                <w:lang w:bidi="pl-PL"/>
              </w:rPr>
              <w:t>H=E+G</w:t>
            </w:r>
          </w:p>
        </w:tc>
      </w:tr>
      <w:tr w:rsidR="00AF1E8A" w:rsidRPr="001F7C67" w14:paraId="7085165E" w14:textId="77777777" w:rsidTr="00D66F7C">
        <w:tc>
          <w:tcPr>
            <w:tcW w:w="12895" w:type="dxa"/>
            <w:gridSpan w:val="8"/>
          </w:tcPr>
          <w:p w14:paraId="6C89761D" w14:textId="63AE081B" w:rsidR="00AF1E8A" w:rsidRPr="001F7C67" w:rsidRDefault="00AF1E8A" w:rsidP="00D66F7C">
            <w:pPr>
              <w:pStyle w:val="Tekstpodstawowy"/>
              <w:spacing w:line="240" w:lineRule="auto"/>
              <w:rPr>
                <w:rFonts w:ascii="Times New Roman" w:hAnsi="Times New Roman" w:cs="Times New Roman"/>
                <w:b/>
                <w:bCs/>
                <w:sz w:val="22"/>
                <w:szCs w:val="22"/>
              </w:rPr>
            </w:pPr>
            <w:r w:rsidRPr="001F7C67">
              <w:rPr>
                <w:rFonts w:ascii="Times New Roman" w:hAnsi="Times New Roman" w:cs="Times New Roman"/>
                <w:b/>
                <w:bCs/>
                <w:sz w:val="22"/>
                <w:szCs w:val="22"/>
              </w:rPr>
              <w:t>Nieruchomość przy</w:t>
            </w:r>
            <w:r>
              <w:rPr>
                <w:rFonts w:ascii="Times New Roman" w:hAnsi="Times New Roman" w:cs="Times New Roman"/>
                <w:b/>
                <w:bCs/>
                <w:sz w:val="22"/>
                <w:szCs w:val="22"/>
              </w:rPr>
              <w:t xml:space="preserve">: </w:t>
            </w:r>
            <w:r w:rsidRPr="001F7C67">
              <w:rPr>
                <w:rFonts w:ascii="Times New Roman" w:hAnsi="Times New Roman" w:cs="Times New Roman"/>
                <w:b/>
                <w:bCs/>
                <w:sz w:val="22"/>
                <w:szCs w:val="22"/>
              </w:rPr>
              <w:t xml:space="preserve">ul. </w:t>
            </w:r>
            <w:r>
              <w:rPr>
                <w:rFonts w:ascii="Times New Roman" w:hAnsi="Times New Roman" w:cs="Times New Roman"/>
                <w:b/>
                <w:bCs/>
                <w:sz w:val="22"/>
                <w:szCs w:val="22"/>
              </w:rPr>
              <w:t xml:space="preserve">Łokietka 1 </w:t>
            </w:r>
            <w:r w:rsidRPr="001F7C67">
              <w:rPr>
                <w:rFonts w:ascii="Times New Roman" w:hAnsi="Times New Roman" w:cs="Times New Roman"/>
                <w:b/>
                <w:bCs/>
                <w:sz w:val="22"/>
                <w:szCs w:val="22"/>
              </w:rPr>
              <w:t>w Krakowie</w:t>
            </w:r>
            <w:r>
              <w:rPr>
                <w:rFonts w:ascii="Times New Roman" w:hAnsi="Times New Roman" w:cs="Times New Roman"/>
                <w:b/>
                <w:bCs/>
                <w:sz w:val="22"/>
                <w:szCs w:val="22"/>
              </w:rPr>
              <w:t xml:space="preserve"> </w:t>
            </w:r>
            <w:r w:rsidRPr="001F7C67">
              <w:rPr>
                <w:rFonts w:ascii="Times New Roman" w:hAnsi="Times New Roman" w:cs="Times New Roman"/>
                <w:b/>
                <w:bCs/>
                <w:sz w:val="22"/>
                <w:szCs w:val="22"/>
              </w:rPr>
              <w:t xml:space="preserve">– na terenie działki </w:t>
            </w:r>
            <w:r>
              <w:rPr>
                <w:rFonts w:ascii="Times New Roman" w:hAnsi="Times New Roman" w:cs="Times New Roman"/>
                <w:b/>
                <w:bCs/>
                <w:sz w:val="22"/>
                <w:szCs w:val="22"/>
              </w:rPr>
              <w:t xml:space="preserve">133 </w:t>
            </w:r>
            <w:proofErr w:type="spellStart"/>
            <w:r w:rsidRPr="001F7C67">
              <w:rPr>
                <w:rFonts w:ascii="Times New Roman" w:hAnsi="Times New Roman" w:cs="Times New Roman"/>
                <w:b/>
                <w:bCs/>
                <w:sz w:val="22"/>
                <w:szCs w:val="22"/>
              </w:rPr>
              <w:t>obr</w:t>
            </w:r>
            <w:proofErr w:type="spellEnd"/>
            <w:r w:rsidRPr="001F7C67">
              <w:rPr>
                <w:rFonts w:ascii="Times New Roman" w:hAnsi="Times New Roman" w:cs="Times New Roman"/>
                <w:b/>
                <w:bCs/>
                <w:sz w:val="22"/>
                <w:szCs w:val="22"/>
              </w:rPr>
              <w:t xml:space="preserve">. </w:t>
            </w:r>
            <w:r>
              <w:rPr>
                <w:rFonts w:ascii="Times New Roman" w:hAnsi="Times New Roman" w:cs="Times New Roman"/>
                <w:b/>
                <w:bCs/>
                <w:sz w:val="22"/>
                <w:szCs w:val="22"/>
              </w:rPr>
              <w:t>45</w:t>
            </w:r>
            <w:r w:rsidRPr="001F7C67">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Krowodrza</w:t>
            </w:r>
            <w:proofErr w:type="spellEnd"/>
          </w:p>
        </w:tc>
      </w:tr>
      <w:tr w:rsidR="00AF1E8A" w:rsidRPr="001F7C67" w14:paraId="0906FD45" w14:textId="77777777" w:rsidTr="00D66F7C">
        <w:tc>
          <w:tcPr>
            <w:tcW w:w="1838" w:type="dxa"/>
          </w:tcPr>
          <w:p w14:paraId="3CB7FA47" w14:textId="42ECAEAD" w:rsidR="00AF1E8A" w:rsidRPr="00222AFC" w:rsidRDefault="00AF1E8A" w:rsidP="00D66F7C">
            <w:pPr>
              <w:pStyle w:val="Tekstpodstawowy"/>
              <w:jc w:val="left"/>
              <w:rPr>
                <w:rFonts w:ascii="Times New Roman" w:hAnsi="Times New Roman" w:cs="Times New Roman"/>
                <w:b/>
                <w:sz w:val="22"/>
                <w:szCs w:val="22"/>
              </w:rPr>
            </w:pPr>
            <w:r w:rsidRPr="00222AFC">
              <w:rPr>
                <w:rFonts w:ascii="Times New Roman" w:hAnsi="Times New Roman" w:cs="Times New Roman"/>
                <w:sz w:val="22"/>
                <w:szCs w:val="22"/>
              </w:rPr>
              <w:t xml:space="preserve">Jarząb szwedzki </w:t>
            </w:r>
          </w:p>
        </w:tc>
        <w:tc>
          <w:tcPr>
            <w:tcW w:w="1701" w:type="dxa"/>
          </w:tcPr>
          <w:p w14:paraId="79093F72" w14:textId="565A5E46" w:rsidR="00AF1E8A" w:rsidRPr="005A7B91" w:rsidRDefault="004C3EA9" w:rsidP="00D66F7C">
            <w:pPr>
              <w:pStyle w:val="Tekstpodstawowy"/>
              <w:spacing w:line="240" w:lineRule="auto"/>
              <w:jc w:val="left"/>
              <w:rPr>
                <w:rFonts w:ascii="Times New Roman" w:hAnsi="Times New Roman" w:cs="Times New Roman"/>
                <w:bCs/>
                <w:sz w:val="22"/>
                <w:szCs w:val="22"/>
              </w:rPr>
            </w:pPr>
            <w:r w:rsidRPr="004C3EA9">
              <w:rPr>
                <w:rFonts w:ascii="Times New Roman" w:hAnsi="Times New Roman" w:cs="Times New Roman"/>
                <w:bCs/>
                <w:sz w:val="22"/>
                <w:szCs w:val="22"/>
              </w:rPr>
              <w:t xml:space="preserve">o </w:t>
            </w:r>
            <w:proofErr w:type="spellStart"/>
            <w:r w:rsidRPr="004C3EA9">
              <w:rPr>
                <w:rFonts w:ascii="Times New Roman" w:hAnsi="Times New Roman" w:cs="Times New Roman"/>
                <w:bCs/>
                <w:sz w:val="22"/>
                <w:szCs w:val="22"/>
              </w:rPr>
              <w:t>obw</w:t>
            </w:r>
            <w:proofErr w:type="spellEnd"/>
            <w:r w:rsidRPr="004C3EA9">
              <w:rPr>
                <w:rFonts w:ascii="Times New Roman" w:hAnsi="Times New Roman" w:cs="Times New Roman"/>
                <w:bCs/>
                <w:sz w:val="22"/>
                <w:szCs w:val="22"/>
              </w:rPr>
              <w:t>. pnia na wysokości 100 cm min. 16cm, z bryłą korzeniową oraz prawidłowo ukształtowanym pniem i koroną, parametry zgodne z normami stosowanymi w szkółkarstwie ozdobnym</w:t>
            </w:r>
          </w:p>
        </w:tc>
        <w:tc>
          <w:tcPr>
            <w:tcW w:w="992" w:type="dxa"/>
          </w:tcPr>
          <w:p w14:paraId="72D3E774" w14:textId="77777777" w:rsidR="00AF1E8A" w:rsidRPr="001F7C67" w:rsidRDefault="00AF1E8A" w:rsidP="00D66F7C">
            <w:pPr>
              <w:pStyle w:val="Tekstpodstawowy"/>
              <w:spacing w:line="240" w:lineRule="auto"/>
              <w:jc w:val="left"/>
              <w:rPr>
                <w:rFonts w:ascii="Times New Roman" w:hAnsi="Times New Roman" w:cs="Times New Roman"/>
                <w:b/>
                <w:sz w:val="22"/>
                <w:szCs w:val="22"/>
              </w:rPr>
            </w:pPr>
          </w:p>
        </w:tc>
        <w:tc>
          <w:tcPr>
            <w:tcW w:w="1985" w:type="dxa"/>
          </w:tcPr>
          <w:p w14:paraId="466354D6" w14:textId="77777777" w:rsidR="00AF1E8A" w:rsidRPr="001F7C67" w:rsidRDefault="00AF1E8A" w:rsidP="00D66F7C">
            <w:pPr>
              <w:pStyle w:val="Tekstpodstawowy"/>
              <w:spacing w:line="240" w:lineRule="auto"/>
              <w:rPr>
                <w:rFonts w:ascii="Times New Roman" w:hAnsi="Times New Roman" w:cs="Times New Roman"/>
                <w:b/>
                <w:sz w:val="22"/>
                <w:szCs w:val="22"/>
              </w:rPr>
            </w:pPr>
            <w:r>
              <w:rPr>
                <w:rFonts w:ascii="Times New Roman" w:hAnsi="Times New Roman" w:cs="Times New Roman"/>
                <w:b/>
                <w:sz w:val="22"/>
                <w:szCs w:val="22"/>
              </w:rPr>
              <w:t>1</w:t>
            </w:r>
          </w:p>
        </w:tc>
        <w:tc>
          <w:tcPr>
            <w:tcW w:w="1843" w:type="dxa"/>
          </w:tcPr>
          <w:p w14:paraId="6BBA6DC8" w14:textId="77777777" w:rsidR="00AF1E8A" w:rsidRPr="001F7C67" w:rsidRDefault="00AF1E8A" w:rsidP="00D66F7C">
            <w:pPr>
              <w:pStyle w:val="Tekstpodstawowy"/>
              <w:spacing w:line="240" w:lineRule="auto"/>
              <w:rPr>
                <w:rFonts w:ascii="Times New Roman" w:hAnsi="Times New Roman" w:cs="Times New Roman"/>
                <w:b/>
                <w:sz w:val="22"/>
                <w:szCs w:val="22"/>
              </w:rPr>
            </w:pPr>
          </w:p>
        </w:tc>
        <w:tc>
          <w:tcPr>
            <w:tcW w:w="1134" w:type="dxa"/>
          </w:tcPr>
          <w:p w14:paraId="6A127BE7" w14:textId="77777777" w:rsidR="00AF1E8A" w:rsidRPr="001F7C67" w:rsidRDefault="00AF1E8A" w:rsidP="00D66F7C">
            <w:pPr>
              <w:pStyle w:val="Tekstpodstawowy"/>
              <w:spacing w:line="240" w:lineRule="auto"/>
              <w:rPr>
                <w:rFonts w:ascii="Times New Roman" w:hAnsi="Times New Roman" w:cs="Times New Roman"/>
                <w:b/>
                <w:sz w:val="22"/>
                <w:szCs w:val="22"/>
              </w:rPr>
            </w:pPr>
          </w:p>
        </w:tc>
        <w:tc>
          <w:tcPr>
            <w:tcW w:w="1559" w:type="dxa"/>
          </w:tcPr>
          <w:p w14:paraId="62283CA2" w14:textId="77777777" w:rsidR="00AF1E8A" w:rsidRPr="001F7C67" w:rsidRDefault="00AF1E8A" w:rsidP="00D66F7C">
            <w:pPr>
              <w:pStyle w:val="Tekstpodstawowy"/>
              <w:spacing w:line="240" w:lineRule="auto"/>
              <w:rPr>
                <w:rFonts w:ascii="Times New Roman" w:hAnsi="Times New Roman" w:cs="Times New Roman"/>
                <w:b/>
                <w:sz w:val="22"/>
                <w:szCs w:val="22"/>
              </w:rPr>
            </w:pPr>
          </w:p>
        </w:tc>
        <w:tc>
          <w:tcPr>
            <w:tcW w:w="1843" w:type="dxa"/>
          </w:tcPr>
          <w:p w14:paraId="3CAB0C63" w14:textId="77777777" w:rsidR="00AF1E8A" w:rsidRPr="001F7C67" w:rsidRDefault="00AF1E8A" w:rsidP="00D66F7C">
            <w:pPr>
              <w:pStyle w:val="Tekstpodstawowy"/>
              <w:spacing w:line="240" w:lineRule="auto"/>
              <w:rPr>
                <w:rFonts w:ascii="Times New Roman" w:hAnsi="Times New Roman" w:cs="Times New Roman"/>
                <w:b/>
                <w:sz w:val="22"/>
                <w:szCs w:val="22"/>
              </w:rPr>
            </w:pPr>
          </w:p>
        </w:tc>
      </w:tr>
      <w:tr w:rsidR="00AF1E8A" w:rsidRPr="001F7C67" w14:paraId="6369A8D3" w14:textId="77777777" w:rsidTr="00D66F7C">
        <w:tc>
          <w:tcPr>
            <w:tcW w:w="12895" w:type="dxa"/>
            <w:gridSpan w:val="8"/>
          </w:tcPr>
          <w:p w14:paraId="6C2F0898" w14:textId="17BB3419" w:rsidR="00AF1E8A" w:rsidRPr="00EF7283" w:rsidRDefault="00AF1E8A" w:rsidP="00D66F7C">
            <w:pPr>
              <w:pStyle w:val="Tekstpodstawowy"/>
              <w:spacing w:line="240" w:lineRule="auto"/>
              <w:rPr>
                <w:rFonts w:ascii="Times New Roman" w:hAnsi="Times New Roman" w:cs="Times New Roman"/>
                <w:b/>
                <w:sz w:val="22"/>
                <w:szCs w:val="22"/>
              </w:rPr>
            </w:pPr>
            <w:r w:rsidRPr="00EF7283">
              <w:rPr>
                <w:rFonts w:ascii="Times New Roman" w:hAnsi="Times New Roman" w:cs="Times New Roman"/>
                <w:b/>
                <w:bCs/>
                <w:sz w:val="22"/>
                <w:szCs w:val="22"/>
              </w:rPr>
              <w:t>Nieruchomość przy ul. św. Wojciecha 62 w Modlnicy – na terenie działki 337/4</w:t>
            </w:r>
            <w:r w:rsidR="00363CB5">
              <w:rPr>
                <w:rFonts w:ascii="Times New Roman" w:hAnsi="Times New Roman" w:cs="Times New Roman"/>
                <w:b/>
                <w:bCs/>
                <w:sz w:val="22"/>
                <w:szCs w:val="22"/>
              </w:rPr>
              <w:t xml:space="preserve"> </w:t>
            </w:r>
            <w:proofErr w:type="spellStart"/>
            <w:r w:rsidRPr="00EF7283">
              <w:rPr>
                <w:rFonts w:ascii="Times New Roman" w:hAnsi="Times New Roman" w:cs="Times New Roman"/>
                <w:b/>
                <w:bCs/>
                <w:sz w:val="22"/>
                <w:szCs w:val="22"/>
              </w:rPr>
              <w:t>obr</w:t>
            </w:r>
            <w:proofErr w:type="spellEnd"/>
            <w:r w:rsidRPr="00EF7283">
              <w:rPr>
                <w:rFonts w:ascii="Times New Roman" w:hAnsi="Times New Roman" w:cs="Times New Roman"/>
                <w:b/>
                <w:bCs/>
                <w:sz w:val="22"/>
                <w:szCs w:val="22"/>
              </w:rPr>
              <w:t xml:space="preserve">. 0006 Modlnica (nr rej. </w:t>
            </w:r>
            <w:proofErr w:type="spellStart"/>
            <w:r w:rsidRPr="00EF7283">
              <w:rPr>
                <w:rFonts w:ascii="Times New Roman" w:hAnsi="Times New Roman" w:cs="Times New Roman"/>
                <w:b/>
                <w:bCs/>
                <w:sz w:val="22"/>
                <w:szCs w:val="22"/>
              </w:rPr>
              <w:t>zab</w:t>
            </w:r>
            <w:proofErr w:type="spellEnd"/>
            <w:r w:rsidRPr="00EF7283">
              <w:rPr>
                <w:rFonts w:ascii="Times New Roman" w:hAnsi="Times New Roman" w:cs="Times New Roman"/>
                <w:b/>
                <w:bCs/>
                <w:sz w:val="22"/>
                <w:szCs w:val="22"/>
              </w:rPr>
              <w:t>. A-651/M) gmina Wielka Wieś</w:t>
            </w:r>
            <w:r>
              <w:rPr>
                <w:rFonts w:ascii="Times New Roman" w:hAnsi="Times New Roman" w:cs="Times New Roman"/>
                <w:b/>
                <w:bCs/>
                <w:sz w:val="22"/>
                <w:szCs w:val="22"/>
              </w:rPr>
              <w:t xml:space="preserve"> </w:t>
            </w:r>
          </w:p>
        </w:tc>
      </w:tr>
      <w:tr w:rsidR="00AF1E8A" w:rsidRPr="001F7C67" w14:paraId="2CB9FB48" w14:textId="77777777" w:rsidTr="00D66F7C">
        <w:tc>
          <w:tcPr>
            <w:tcW w:w="1838" w:type="dxa"/>
          </w:tcPr>
          <w:p w14:paraId="4160C1A3" w14:textId="77777777" w:rsidR="00AF1E8A" w:rsidRPr="00787B6F" w:rsidRDefault="00AF1E8A" w:rsidP="00D66F7C">
            <w:pPr>
              <w:pStyle w:val="Tekstpodstawowy"/>
              <w:jc w:val="left"/>
              <w:rPr>
                <w:rFonts w:asciiTheme="minorHAnsi" w:hAnsiTheme="minorHAnsi" w:cstheme="minorHAnsi"/>
                <w:sz w:val="20"/>
                <w:szCs w:val="20"/>
              </w:rPr>
            </w:pPr>
            <w:r w:rsidRPr="00787B6F">
              <w:rPr>
                <w:rFonts w:asciiTheme="minorHAnsi" w:hAnsiTheme="minorHAnsi" w:cstheme="minorHAnsi"/>
                <w:sz w:val="20"/>
                <w:szCs w:val="20"/>
              </w:rPr>
              <w:lastRenderedPageBreak/>
              <w:t xml:space="preserve">dąb szypułkowy </w:t>
            </w:r>
          </w:p>
          <w:p w14:paraId="677E9F5C" w14:textId="049692A0" w:rsidR="00787B6F" w:rsidRPr="00EF7283" w:rsidRDefault="00787B6F" w:rsidP="00D66F7C">
            <w:pPr>
              <w:pStyle w:val="Tekstpodstawowy"/>
              <w:jc w:val="left"/>
              <w:rPr>
                <w:rFonts w:ascii="Times New Roman" w:hAnsi="Times New Roman" w:cs="Times New Roman"/>
                <w:sz w:val="22"/>
                <w:szCs w:val="22"/>
              </w:rPr>
            </w:pPr>
            <w:r w:rsidRPr="00787B6F">
              <w:rPr>
                <w:rFonts w:asciiTheme="minorHAnsi" w:hAnsiTheme="minorHAnsi" w:cstheme="minorHAnsi"/>
                <w:sz w:val="20"/>
                <w:szCs w:val="20"/>
              </w:rPr>
              <w:t>bez odmian</w:t>
            </w:r>
          </w:p>
        </w:tc>
        <w:tc>
          <w:tcPr>
            <w:tcW w:w="1701" w:type="dxa"/>
          </w:tcPr>
          <w:p w14:paraId="7FB47E29" w14:textId="77777777" w:rsidR="00AF1E8A" w:rsidRPr="00EF7283" w:rsidRDefault="00AF1E8A" w:rsidP="00D66F7C">
            <w:pPr>
              <w:pStyle w:val="Tekstpodstawowy"/>
              <w:spacing w:line="240" w:lineRule="auto"/>
              <w:jc w:val="left"/>
              <w:rPr>
                <w:rFonts w:ascii="Times New Roman" w:hAnsi="Times New Roman" w:cs="Times New Roman"/>
                <w:bCs/>
                <w:sz w:val="22"/>
                <w:szCs w:val="22"/>
              </w:rPr>
            </w:pPr>
            <w:r w:rsidRPr="00EF7283">
              <w:rPr>
                <w:rFonts w:ascii="Cambria" w:hAnsi="Cambria"/>
                <w:sz w:val="20"/>
                <w:szCs w:val="20"/>
              </w:rPr>
              <w:t xml:space="preserve">na wys. 100 cm </w:t>
            </w:r>
            <w:proofErr w:type="spellStart"/>
            <w:r w:rsidRPr="00EF7283">
              <w:rPr>
                <w:rFonts w:ascii="Cambria" w:hAnsi="Cambria"/>
                <w:sz w:val="20"/>
                <w:szCs w:val="20"/>
              </w:rPr>
              <w:t>obw</w:t>
            </w:r>
            <w:proofErr w:type="spellEnd"/>
            <w:r w:rsidRPr="00EF7283">
              <w:rPr>
                <w:rFonts w:ascii="Cambria" w:hAnsi="Cambria"/>
                <w:sz w:val="20"/>
                <w:szCs w:val="20"/>
              </w:rPr>
              <w:t>. 14-16 cm.</w:t>
            </w:r>
            <w:r>
              <w:rPr>
                <w:rFonts w:ascii="Cambria" w:hAnsi="Cambria"/>
                <w:sz w:val="20"/>
                <w:szCs w:val="20"/>
              </w:rPr>
              <w:t xml:space="preserve">, </w:t>
            </w:r>
            <w:r>
              <w:rPr>
                <w:rFonts w:ascii="Times New Roman" w:hAnsi="Times New Roman" w:cs="Times New Roman"/>
                <w:bCs/>
                <w:sz w:val="22"/>
                <w:szCs w:val="22"/>
              </w:rPr>
              <w:t>s</w:t>
            </w:r>
            <w:r w:rsidRPr="00EF7283">
              <w:rPr>
                <w:rFonts w:ascii="Times New Roman" w:hAnsi="Times New Roman" w:cs="Times New Roman"/>
                <w:bCs/>
                <w:sz w:val="22"/>
                <w:szCs w:val="22"/>
              </w:rPr>
              <w:t>ymetryczna ukształtowana korona, z jednym dobrze wykształconym przewodnikiem</w:t>
            </w:r>
          </w:p>
        </w:tc>
        <w:tc>
          <w:tcPr>
            <w:tcW w:w="992" w:type="dxa"/>
          </w:tcPr>
          <w:p w14:paraId="4A58E0C2" w14:textId="77777777" w:rsidR="00AF1E8A" w:rsidRPr="00EF7283" w:rsidRDefault="00AF1E8A" w:rsidP="00D66F7C">
            <w:pPr>
              <w:pStyle w:val="Tekstpodstawowy"/>
              <w:spacing w:line="240" w:lineRule="auto"/>
              <w:jc w:val="left"/>
              <w:rPr>
                <w:rFonts w:ascii="Times New Roman" w:hAnsi="Times New Roman" w:cs="Times New Roman"/>
                <w:b/>
                <w:sz w:val="22"/>
                <w:szCs w:val="22"/>
              </w:rPr>
            </w:pPr>
          </w:p>
        </w:tc>
        <w:tc>
          <w:tcPr>
            <w:tcW w:w="1985" w:type="dxa"/>
          </w:tcPr>
          <w:p w14:paraId="4EB341AD" w14:textId="3B2F6571" w:rsidR="00AF1E8A" w:rsidRPr="00EF7283" w:rsidRDefault="00787B6F" w:rsidP="00D66F7C">
            <w:pPr>
              <w:pStyle w:val="Tekstpodstawowy"/>
              <w:spacing w:line="240" w:lineRule="auto"/>
              <w:rPr>
                <w:rFonts w:ascii="Times New Roman" w:hAnsi="Times New Roman" w:cs="Times New Roman"/>
                <w:b/>
                <w:sz w:val="22"/>
                <w:szCs w:val="22"/>
              </w:rPr>
            </w:pPr>
            <w:r>
              <w:rPr>
                <w:rFonts w:ascii="Times New Roman" w:hAnsi="Times New Roman" w:cs="Times New Roman"/>
                <w:b/>
                <w:sz w:val="22"/>
                <w:szCs w:val="22"/>
              </w:rPr>
              <w:t>3</w:t>
            </w:r>
          </w:p>
        </w:tc>
        <w:tc>
          <w:tcPr>
            <w:tcW w:w="1843" w:type="dxa"/>
          </w:tcPr>
          <w:p w14:paraId="4DEB6376" w14:textId="77777777" w:rsidR="00AF1E8A" w:rsidRPr="00B77281" w:rsidRDefault="00AF1E8A" w:rsidP="00D66F7C">
            <w:pPr>
              <w:pStyle w:val="Tekstpodstawowy"/>
              <w:spacing w:line="240" w:lineRule="auto"/>
              <w:rPr>
                <w:rFonts w:ascii="Times New Roman" w:hAnsi="Times New Roman" w:cs="Times New Roman"/>
                <w:b/>
                <w:sz w:val="22"/>
                <w:szCs w:val="22"/>
                <w:highlight w:val="red"/>
              </w:rPr>
            </w:pPr>
          </w:p>
        </w:tc>
        <w:tc>
          <w:tcPr>
            <w:tcW w:w="1134" w:type="dxa"/>
          </w:tcPr>
          <w:p w14:paraId="5A5388FF" w14:textId="77777777" w:rsidR="00AF1E8A" w:rsidRPr="00B77281" w:rsidRDefault="00AF1E8A" w:rsidP="00D66F7C">
            <w:pPr>
              <w:pStyle w:val="Tekstpodstawowy"/>
              <w:spacing w:line="240" w:lineRule="auto"/>
              <w:rPr>
                <w:rFonts w:ascii="Times New Roman" w:hAnsi="Times New Roman" w:cs="Times New Roman"/>
                <w:b/>
                <w:sz w:val="22"/>
                <w:szCs w:val="22"/>
                <w:highlight w:val="red"/>
              </w:rPr>
            </w:pPr>
          </w:p>
        </w:tc>
        <w:tc>
          <w:tcPr>
            <w:tcW w:w="1559" w:type="dxa"/>
          </w:tcPr>
          <w:p w14:paraId="51BB8463" w14:textId="77777777" w:rsidR="00AF1E8A" w:rsidRPr="00B77281" w:rsidRDefault="00AF1E8A" w:rsidP="00D66F7C">
            <w:pPr>
              <w:pStyle w:val="Tekstpodstawowy"/>
              <w:spacing w:line="240" w:lineRule="auto"/>
              <w:rPr>
                <w:rFonts w:ascii="Times New Roman" w:hAnsi="Times New Roman" w:cs="Times New Roman"/>
                <w:b/>
                <w:sz w:val="22"/>
                <w:szCs w:val="22"/>
                <w:highlight w:val="red"/>
              </w:rPr>
            </w:pPr>
          </w:p>
        </w:tc>
        <w:tc>
          <w:tcPr>
            <w:tcW w:w="1843" w:type="dxa"/>
          </w:tcPr>
          <w:p w14:paraId="21D2BD6E" w14:textId="77777777" w:rsidR="00AF1E8A" w:rsidRPr="001F7C67" w:rsidRDefault="00AF1E8A" w:rsidP="00D66F7C">
            <w:pPr>
              <w:pStyle w:val="Tekstpodstawowy"/>
              <w:spacing w:line="240" w:lineRule="auto"/>
              <w:rPr>
                <w:rFonts w:ascii="Times New Roman" w:hAnsi="Times New Roman" w:cs="Times New Roman"/>
                <w:b/>
                <w:sz w:val="22"/>
                <w:szCs w:val="22"/>
              </w:rPr>
            </w:pPr>
          </w:p>
        </w:tc>
      </w:tr>
      <w:tr w:rsidR="00903FBF" w:rsidRPr="001F7C67" w14:paraId="5C11A1E9" w14:textId="77777777" w:rsidTr="00D66F7C">
        <w:tc>
          <w:tcPr>
            <w:tcW w:w="1838" w:type="dxa"/>
          </w:tcPr>
          <w:p w14:paraId="765D78BF" w14:textId="34798315" w:rsidR="00903FBF" w:rsidRPr="00F72284" w:rsidRDefault="00903FBF" w:rsidP="00903FBF">
            <w:pPr>
              <w:pStyle w:val="Tekstpodstawowy"/>
              <w:jc w:val="left"/>
              <w:rPr>
                <w:rFonts w:asciiTheme="minorHAnsi" w:hAnsiTheme="minorHAnsi" w:cstheme="minorHAnsi"/>
                <w:sz w:val="20"/>
                <w:szCs w:val="20"/>
              </w:rPr>
            </w:pPr>
            <w:r w:rsidRPr="00F72284">
              <w:rPr>
                <w:rFonts w:asciiTheme="minorHAnsi" w:hAnsiTheme="minorHAnsi" w:cstheme="minorHAnsi"/>
                <w:sz w:val="20"/>
                <w:szCs w:val="20"/>
              </w:rPr>
              <w:t>Lipa drobnolistna</w:t>
            </w:r>
          </w:p>
          <w:p w14:paraId="13D70DFE" w14:textId="3C40788E" w:rsidR="00F72284" w:rsidRPr="00F72284" w:rsidRDefault="00F72284" w:rsidP="00903FBF">
            <w:pPr>
              <w:pStyle w:val="Tekstpodstawowy"/>
              <w:jc w:val="left"/>
              <w:rPr>
                <w:rFonts w:asciiTheme="minorHAnsi" w:hAnsiTheme="minorHAnsi" w:cstheme="minorHAnsi"/>
                <w:sz w:val="20"/>
                <w:szCs w:val="20"/>
              </w:rPr>
            </w:pPr>
            <w:r w:rsidRPr="00F72284">
              <w:rPr>
                <w:rFonts w:asciiTheme="minorHAnsi" w:hAnsiTheme="minorHAnsi" w:cstheme="minorHAnsi"/>
                <w:sz w:val="20"/>
                <w:szCs w:val="20"/>
              </w:rPr>
              <w:t>bez odmian</w:t>
            </w:r>
          </w:p>
          <w:p w14:paraId="6BC03844" w14:textId="1F83AB04" w:rsidR="00903FBF" w:rsidRPr="00EF7283" w:rsidRDefault="00903FBF" w:rsidP="00903FBF">
            <w:pPr>
              <w:pStyle w:val="Tekstpodstawowy"/>
              <w:jc w:val="left"/>
              <w:rPr>
                <w:rFonts w:ascii="Cambria" w:hAnsi="Cambria"/>
                <w:sz w:val="20"/>
                <w:szCs w:val="20"/>
              </w:rPr>
            </w:pPr>
            <w:r>
              <w:rPr>
                <w:rFonts w:ascii="Cambria" w:hAnsi="Cambria"/>
                <w:sz w:val="20"/>
                <w:szCs w:val="20"/>
              </w:rPr>
              <w:t xml:space="preserve"> </w:t>
            </w:r>
          </w:p>
        </w:tc>
        <w:tc>
          <w:tcPr>
            <w:tcW w:w="1701" w:type="dxa"/>
          </w:tcPr>
          <w:p w14:paraId="483B895B" w14:textId="3956ED11" w:rsidR="004C3EA9" w:rsidRPr="00372D22" w:rsidRDefault="00903FBF" w:rsidP="00903FBF">
            <w:pPr>
              <w:pStyle w:val="Tekstpodstawowy"/>
              <w:spacing w:line="240" w:lineRule="auto"/>
              <w:jc w:val="left"/>
              <w:rPr>
                <w:rFonts w:ascii="Times New Roman" w:hAnsi="Times New Roman" w:cs="Times New Roman"/>
                <w:bCs/>
                <w:sz w:val="22"/>
                <w:szCs w:val="22"/>
              </w:rPr>
            </w:pPr>
            <w:r w:rsidRPr="00EF7283">
              <w:rPr>
                <w:rFonts w:ascii="Cambria" w:hAnsi="Cambria"/>
                <w:sz w:val="20"/>
                <w:szCs w:val="20"/>
              </w:rPr>
              <w:t xml:space="preserve">na wys. 100 cm </w:t>
            </w:r>
            <w:proofErr w:type="spellStart"/>
            <w:r w:rsidRPr="00EF7283">
              <w:rPr>
                <w:rFonts w:ascii="Cambria" w:hAnsi="Cambria"/>
                <w:sz w:val="20"/>
                <w:szCs w:val="20"/>
              </w:rPr>
              <w:t>obw</w:t>
            </w:r>
            <w:proofErr w:type="spellEnd"/>
            <w:r w:rsidRPr="00EF7283">
              <w:rPr>
                <w:rFonts w:ascii="Cambria" w:hAnsi="Cambria"/>
                <w:sz w:val="20"/>
                <w:szCs w:val="20"/>
              </w:rPr>
              <w:t>. 14-16 cm.</w:t>
            </w:r>
            <w:r>
              <w:rPr>
                <w:rFonts w:ascii="Cambria" w:hAnsi="Cambria"/>
                <w:sz w:val="20"/>
                <w:szCs w:val="20"/>
              </w:rPr>
              <w:t xml:space="preserve">, </w:t>
            </w:r>
            <w:r>
              <w:rPr>
                <w:rFonts w:ascii="Times New Roman" w:hAnsi="Times New Roman" w:cs="Times New Roman"/>
                <w:bCs/>
                <w:sz w:val="22"/>
                <w:szCs w:val="22"/>
              </w:rPr>
              <w:t>s</w:t>
            </w:r>
            <w:r w:rsidRPr="00EF7283">
              <w:rPr>
                <w:rFonts w:ascii="Times New Roman" w:hAnsi="Times New Roman" w:cs="Times New Roman"/>
                <w:bCs/>
                <w:sz w:val="22"/>
                <w:szCs w:val="22"/>
              </w:rPr>
              <w:t>ymetryczna ukształtowana korona, z jednym dobrze wykształconym przewodnikiem</w:t>
            </w:r>
          </w:p>
        </w:tc>
        <w:tc>
          <w:tcPr>
            <w:tcW w:w="992" w:type="dxa"/>
          </w:tcPr>
          <w:p w14:paraId="2F113D41" w14:textId="77777777" w:rsidR="00903FBF" w:rsidRPr="00EF7283" w:rsidRDefault="00903FBF" w:rsidP="00903FBF">
            <w:pPr>
              <w:pStyle w:val="Tekstpodstawowy"/>
              <w:spacing w:line="240" w:lineRule="auto"/>
              <w:jc w:val="left"/>
              <w:rPr>
                <w:rFonts w:ascii="Times New Roman" w:hAnsi="Times New Roman" w:cs="Times New Roman"/>
                <w:b/>
                <w:sz w:val="22"/>
                <w:szCs w:val="22"/>
              </w:rPr>
            </w:pPr>
          </w:p>
        </w:tc>
        <w:tc>
          <w:tcPr>
            <w:tcW w:w="1985" w:type="dxa"/>
          </w:tcPr>
          <w:p w14:paraId="4367AE3F" w14:textId="329484B3" w:rsidR="00903FBF" w:rsidRPr="00EF7283" w:rsidRDefault="00787B6F" w:rsidP="00903FBF">
            <w:pPr>
              <w:pStyle w:val="Tekstpodstawowy"/>
              <w:spacing w:line="240" w:lineRule="auto"/>
              <w:rPr>
                <w:rFonts w:ascii="Times New Roman" w:hAnsi="Times New Roman" w:cs="Times New Roman"/>
                <w:b/>
                <w:sz w:val="22"/>
                <w:szCs w:val="22"/>
              </w:rPr>
            </w:pPr>
            <w:r>
              <w:rPr>
                <w:rFonts w:ascii="Times New Roman" w:hAnsi="Times New Roman" w:cs="Times New Roman"/>
                <w:b/>
                <w:sz w:val="22"/>
                <w:szCs w:val="22"/>
              </w:rPr>
              <w:t>1</w:t>
            </w:r>
          </w:p>
        </w:tc>
        <w:tc>
          <w:tcPr>
            <w:tcW w:w="1843" w:type="dxa"/>
          </w:tcPr>
          <w:p w14:paraId="7B94733C" w14:textId="77777777" w:rsidR="00903FBF" w:rsidRPr="00B77281" w:rsidRDefault="00903FBF" w:rsidP="00903FBF">
            <w:pPr>
              <w:pStyle w:val="Tekstpodstawowy"/>
              <w:spacing w:line="240" w:lineRule="auto"/>
              <w:rPr>
                <w:rFonts w:ascii="Times New Roman" w:hAnsi="Times New Roman" w:cs="Times New Roman"/>
                <w:b/>
                <w:sz w:val="22"/>
                <w:szCs w:val="22"/>
                <w:highlight w:val="red"/>
              </w:rPr>
            </w:pPr>
          </w:p>
        </w:tc>
        <w:tc>
          <w:tcPr>
            <w:tcW w:w="1134" w:type="dxa"/>
          </w:tcPr>
          <w:p w14:paraId="0915C886" w14:textId="77777777" w:rsidR="00903FBF" w:rsidRPr="00B77281" w:rsidRDefault="00903FBF" w:rsidP="00903FBF">
            <w:pPr>
              <w:pStyle w:val="Tekstpodstawowy"/>
              <w:spacing w:line="240" w:lineRule="auto"/>
              <w:rPr>
                <w:rFonts w:ascii="Times New Roman" w:hAnsi="Times New Roman" w:cs="Times New Roman"/>
                <w:b/>
                <w:sz w:val="22"/>
                <w:szCs w:val="22"/>
                <w:highlight w:val="red"/>
              </w:rPr>
            </w:pPr>
          </w:p>
        </w:tc>
        <w:tc>
          <w:tcPr>
            <w:tcW w:w="1559" w:type="dxa"/>
          </w:tcPr>
          <w:p w14:paraId="23BA7CBF" w14:textId="77777777" w:rsidR="00903FBF" w:rsidRPr="00B77281" w:rsidRDefault="00903FBF" w:rsidP="00903FBF">
            <w:pPr>
              <w:pStyle w:val="Tekstpodstawowy"/>
              <w:spacing w:line="240" w:lineRule="auto"/>
              <w:rPr>
                <w:rFonts w:ascii="Times New Roman" w:hAnsi="Times New Roman" w:cs="Times New Roman"/>
                <w:b/>
                <w:sz w:val="22"/>
                <w:szCs w:val="22"/>
                <w:highlight w:val="red"/>
              </w:rPr>
            </w:pPr>
          </w:p>
        </w:tc>
        <w:tc>
          <w:tcPr>
            <w:tcW w:w="1843" w:type="dxa"/>
          </w:tcPr>
          <w:p w14:paraId="44506A7A" w14:textId="77777777" w:rsidR="00903FBF" w:rsidRPr="001F7C67" w:rsidRDefault="00903FBF" w:rsidP="00903FBF">
            <w:pPr>
              <w:pStyle w:val="Tekstpodstawowy"/>
              <w:spacing w:line="240" w:lineRule="auto"/>
              <w:rPr>
                <w:rFonts w:ascii="Times New Roman" w:hAnsi="Times New Roman" w:cs="Times New Roman"/>
                <w:b/>
                <w:sz w:val="22"/>
                <w:szCs w:val="22"/>
              </w:rPr>
            </w:pPr>
          </w:p>
        </w:tc>
      </w:tr>
      <w:tr w:rsidR="00903FBF" w:rsidRPr="001F7C67" w14:paraId="220083F9" w14:textId="77777777" w:rsidTr="00D66F7C">
        <w:tc>
          <w:tcPr>
            <w:tcW w:w="12895" w:type="dxa"/>
            <w:gridSpan w:val="8"/>
          </w:tcPr>
          <w:p w14:paraId="75E9B638" w14:textId="03CA6459" w:rsidR="00903FBF" w:rsidRPr="001F7C67" w:rsidRDefault="00903FBF" w:rsidP="00903FBF">
            <w:pPr>
              <w:pStyle w:val="Tekstpodstawowy"/>
              <w:spacing w:line="240" w:lineRule="auto"/>
              <w:rPr>
                <w:rFonts w:ascii="Times New Roman" w:hAnsi="Times New Roman" w:cs="Times New Roman"/>
                <w:b/>
                <w:sz w:val="22"/>
                <w:szCs w:val="22"/>
              </w:rPr>
            </w:pPr>
            <w:r w:rsidRPr="00E965F4">
              <w:rPr>
                <w:rFonts w:ascii="Times New Roman" w:hAnsi="Times New Roman" w:cs="Times New Roman"/>
                <w:b/>
                <w:bCs/>
                <w:sz w:val="22"/>
                <w:szCs w:val="22"/>
              </w:rPr>
              <w:t xml:space="preserve">Nieruchomość przy ul. Śliskiej 14 w Krakowie– na terenie działek 276/34 oraz </w:t>
            </w:r>
            <w:r>
              <w:rPr>
                <w:rFonts w:ascii="Times New Roman" w:hAnsi="Times New Roman" w:cs="Times New Roman"/>
                <w:b/>
                <w:bCs/>
                <w:sz w:val="22"/>
                <w:szCs w:val="22"/>
              </w:rPr>
              <w:t>306/6</w:t>
            </w:r>
            <w:r w:rsidRPr="00E965F4">
              <w:rPr>
                <w:rFonts w:ascii="Times New Roman" w:hAnsi="Times New Roman" w:cs="Times New Roman"/>
                <w:b/>
                <w:bCs/>
                <w:sz w:val="22"/>
                <w:szCs w:val="22"/>
              </w:rPr>
              <w:t xml:space="preserve"> </w:t>
            </w:r>
            <w:proofErr w:type="spellStart"/>
            <w:r w:rsidRPr="00E965F4">
              <w:rPr>
                <w:rFonts w:ascii="Times New Roman" w:hAnsi="Times New Roman" w:cs="Times New Roman"/>
                <w:b/>
                <w:bCs/>
                <w:sz w:val="22"/>
                <w:szCs w:val="22"/>
              </w:rPr>
              <w:t>obr</w:t>
            </w:r>
            <w:proofErr w:type="spellEnd"/>
            <w:r w:rsidRPr="00E965F4">
              <w:rPr>
                <w:rFonts w:ascii="Times New Roman" w:hAnsi="Times New Roman" w:cs="Times New Roman"/>
                <w:b/>
                <w:bCs/>
                <w:sz w:val="22"/>
                <w:szCs w:val="22"/>
              </w:rPr>
              <w:t>. 12 Podgórze</w:t>
            </w:r>
            <w:r w:rsidR="00363CB5">
              <w:rPr>
                <w:rFonts w:ascii="Times New Roman" w:hAnsi="Times New Roman" w:cs="Times New Roman"/>
                <w:b/>
                <w:bCs/>
                <w:sz w:val="22"/>
                <w:szCs w:val="22"/>
              </w:rPr>
              <w:t xml:space="preserve"> </w:t>
            </w:r>
            <w:r w:rsidRPr="00E965F4">
              <w:rPr>
                <w:rFonts w:ascii="Times New Roman" w:hAnsi="Times New Roman" w:cs="Times New Roman"/>
                <w:b/>
                <w:bCs/>
                <w:sz w:val="22"/>
                <w:szCs w:val="22"/>
              </w:rPr>
              <w:br/>
              <w:t xml:space="preserve">(nr rej. </w:t>
            </w:r>
            <w:proofErr w:type="spellStart"/>
            <w:r w:rsidRPr="00E965F4">
              <w:rPr>
                <w:rFonts w:ascii="Times New Roman" w:hAnsi="Times New Roman" w:cs="Times New Roman"/>
                <w:b/>
                <w:bCs/>
                <w:sz w:val="22"/>
                <w:szCs w:val="22"/>
              </w:rPr>
              <w:t>zab</w:t>
            </w:r>
            <w:proofErr w:type="spellEnd"/>
            <w:r w:rsidRPr="00E965F4">
              <w:rPr>
                <w:rFonts w:ascii="Times New Roman" w:hAnsi="Times New Roman" w:cs="Times New Roman"/>
                <w:b/>
                <w:bCs/>
                <w:sz w:val="22"/>
                <w:szCs w:val="22"/>
              </w:rPr>
              <w:t>. A-608)</w:t>
            </w:r>
          </w:p>
        </w:tc>
      </w:tr>
      <w:tr w:rsidR="00903FBF" w:rsidRPr="001F7C67" w14:paraId="3BD98F62" w14:textId="77777777" w:rsidTr="00D66F7C">
        <w:tc>
          <w:tcPr>
            <w:tcW w:w="1838" w:type="dxa"/>
          </w:tcPr>
          <w:p w14:paraId="08D3A43A" w14:textId="77777777" w:rsidR="00903FBF" w:rsidRPr="00F72284" w:rsidRDefault="00903FBF" w:rsidP="00903FBF">
            <w:pPr>
              <w:jc w:val="left"/>
              <w:rPr>
                <w:rFonts w:asciiTheme="minorHAnsi" w:hAnsiTheme="minorHAnsi" w:cstheme="minorHAnsi"/>
                <w:sz w:val="20"/>
                <w:szCs w:val="20"/>
              </w:rPr>
            </w:pPr>
            <w:r w:rsidRPr="00F72284">
              <w:rPr>
                <w:rFonts w:asciiTheme="minorHAnsi" w:hAnsiTheme="minorHAnsi" w:cstheme="minorHAnsi"/>
                <w:sz w:val="20"/>
                <w:szCs w:val="20"/>
              </w:rPr>
              <w:t xml:space="preserve">Lipa drobnolistna bez odmian </w:t>
            </w:r>
          </w:p>
          <w:p w14:paraId="3A500476" w14:textId="77777777" w:rsidR="00903FBF" w:rsidRDefault="00903FBF" w:rsidP="00903FBF">
            <w:pPr>
              <w:jc w:val="left"/>
            </w:pPr>
            <w:r w:rsidRPr="00F72284">
              <w:rPr>
                <w:rFonts w:asciiTheme="minorHAnsi" w:hAnsiTheme="minorHAnsi" w:cstheme="minorHAnsi"/>
                <w:sz w:val="20"/>
                <w:szCs w:val="20"/>
              </w:rPr>
              <w:t>Klon polny bez odmian</w:t>
            </w:r>
          </w:p>
        </w:tc>
        <w:tc>
          <w:tcPr>
            <w:tcW w:w="1701" w:type="dxa"/>
          </w:tcPr>
          <w:p w14:paraId="2AC7EFF8" w14:textId="77777777" w:rsidR="00903FBF" w:rsidRDefault="00903FBF" w:rsidP="00903FBF">
            <w:pPr>
              <w:pStyle w:val="Tekstpodstawowy"/>
              <w:spacing w:line="240" w:lineRule="auto"/>
              <w:jc w:val="left"/>
              <w:rPr>
                <w:rFonts w:ascii="Times New Roman" w:hAnsi="Times New Roman" w:cs="Times New Roman"/>
                <w:bCs/>
                <w:sz w:val="22"/>
                <w:szCs w:val="22"/>
              </w:rPr>
            </w:pPr>
            <w:r>
              <w:rPr>
                <w:rFonts w:ascii="Times New Roman" w:hAnsi="Times New Roman" w:cs="Times New Roman"/>
                <w:bCs/>
                <w:sz w:val="22"/>
                <w:szCs w:val="22"/>
              </w:rPr>
              <w:t>Obwód pni na wysokości 100 cm min. 16-18 cm</w:t>
            </w:r>
          </w:p>
          <w:p w14:paraId="534DD369" w14:textId="77777777" w:rsidR="00903FBF" w:rsidRDefault="00903FBF" w:rsidP="00903FBF">
            <w:pPr>
              <w:pStyle w:val="Tekstpodstawowy"/>
              <w:spacing w:line="240" w:lineRule="auto"/>
              <w:jc w:val="left"/>
              <w:rPr>
                <w:rFonts w:ascii="Times New Roman" w:hAnsi="Times New Roman" w:cs="Times New Roman"/>
                <w:bCs/>
                <w:sz w:val="22"/>
                <w:szCs w:val="22"/>
              </w:rPr>
            </w:pPr>
            <w:r>
              <w:rPr>
                <w:rFonts w:ascii="Times New Roman" w:hAnsi="Times New Roman" w:cs="Times New Roman"/>
                <w:bCs/>
                <w:sz w:val="22"/>
                <w:szCs w:val="22"/>
              </w:rPr>
              <w:t xml:space="preserve">Korona symetryczna i ugałęziona z wszystkich stron równomiernie. Drzewa nie mogą posiadać śladów cieć w koronie. Podstawa korony na </w:t>
            </w:r>
            <w:r>
              <w:rPr>
                <w:rFonts w:ascii="Times New Roman" w:hAnsi="Times New Roman" w:cs="Times New Roman"/>
                <w:bCs/>
                <w:sz w:val="22"/>
                <w:szCs w:val="22"/>
              </w:rPr>
              <w:lastRenderedPageBreak/>
              <w:t>wysokości 2,2 m.</w:t>
            </w:r>
          </w:p>
        </w:tc>
        <w:tc>
          <w:tcPr>
            <w:tcW w:w="992" w:type="dxa"/>
          </w:tcPr>
          <w:p w14:paraId="6BB44692" w14:textId="77777777" w:rsidR="00903FBF" w:rsidRPr="001F7C67" w:rsidRDefault="00903FBF" w:rsidP="00903FBF">
            <w:pPr>
              <w:pStyle w:val="Tekstpodstawowy"/>
              <w:spacing w:line="240" w:lineRule="auto"/>
              <w:jc w:val="left"/>
              <w:rPr>
                <w:rFonts w:ascii="Times New Roman" w:hAnsi="Times New Roman" w:cs="Times New Roman"/>
                <w:b/>
                <w:sz w:val="22"/>
                <w:szCs w:val="22"/>
              </w:rPr>
            </w:pPr>
          </w:p>
        </w:tc>
        <w:tc>
          <w:tcPr>
            <w:tcW w:w="1985" w:type="dxa"/>
          </w:tcPr>
          <w:p w14:paraId="7E0450A9" w14:textId="77777777" w:rsidR="00903FBF" w:rsidRDefault="00903FBF" w:rsidP="00903FBF">
            <w:pPr>
              <w:pStyle w:val="Tekstpodstawowy"/>
              <w:spacing w:line="240" w:lineRule="auto"/>
              <w:rPr>
                <w:rFonts w:ascii="Times New Roman" w:hAnsi="Times New Roman" w:cs="Times New Roman"/>
                <w:b/>
                <w:sz w:val="22"/>
                <w:szCs w:val="22"/>
              </w:rPr>
            </w:pPr>
            <w:r>
              <w:rPr>
                <w:rFonts w:ascii="Times New Roman" w:hAnsi="Times New Roman" w:cs="Times New Roman"/>
                <w:b/>
                <w:sz w:val="22"/>
                <w:szCs w:val="22"/>
              </w:rPr>
              <w:t>2</w:t>
            </w:r>
          </w:p>
        </w:tc>
        <w:tc>
          <w:tcPr>
            <w:tcW w:w="1843" w:type="dxa"/>
          </w:tcPr>
          <w:p w14:paraId="06976CE4" w14:textId="77777777" w:rsidR="00903FBF" w:rsidRPr="001F7C67" w:rsidRDefault="00903FBF" w:rsidP="00903FBF">
            <w:pPr>
              <w:pStyle w:val="Tekstpodstawowy"/>
              <w:spacing w:line="240" w:lineRule="auto"/>
              <w:rPr>
                <w:rFonts w:ascii="Times New Roman" w:hAnsi="Times New Roman" w:cs="Times New Roman"/>
                <w:b/>
                <w:sz w:val="22"/>
                <w:szCs w:val="22"/>
              </w:rPr>
            </w:pPr>
          </w:p>
        </w:tc>
        <w:tc>
          <w:tcPr>
            <w:tcW w:w="1134" w:type="dxa"/>
          </w:tcPr>
          <w:p w14:paraId="7A39264A" w14:textId="77777777" w:rsidR="00903FBF" w:rsidRPr="001F7C67" w:rsidRDefault="00903FBF" w:rsidP="00903FBF">
            <w:pPr>
              <w:pStyle w:val="Tekstpodstawowy"/>
              <w:spacing w:line="240" w:lineRule="auto"/>
              <w:rPr>
                <w:rFonts w:ascii="Times New Roman" w:hAnsi="Times New Roman" w:cs="Times New Roman"/>
                <w:b/>
                <w:sz w:val="22"/>
                <w:szCs w:val="22"/>
              </w:rPr>
            </w:pPr>
          </w:p>
        </w:tc>
        <w:tc>
          <w:tcPr>
            <w:tcW w:w="1559" w:type="dxa"/>
          </w:tcPr>
          <w:p w14:paraId="7D7EDF50" w14:textId="77777777" w:rsidR="00903FBF" w:rsidRPr="001F7C67" w:rsidRDefault="00903FBF" w:rsidP="00903FBF">
            <w:pPr>
              <w:pStyle w:val="Tekstpodstawowy"/>
              <w:spacing w:line="240" w:lineRule="auto"/>
              <w:rPr>
                <w:rFonts w:ascii="Times New Roman" w:hAnsi="Times New Roman" w:cs="Times New Roman"/>
                <w:b/>
                <w:sz w:val="22"/>
                <w:szCs w:val="22"/>
              </w:rPr>
            </w:pPr>
          </w:p>
        </w:tc>
        <w:tc>
          <w:tcPr>
            <w:tcW w:w="1843" w:type="dxa"/>
          </w:tcPr>
          <w:p w14:paraId="0749F8C7" w14:textId="77777777" w:rsidR="00903FBF" w:rsidRPr="001F7C67" w:rsidRDefault="00903FBF" w:rsidP="00903FBF">
            <w:pPr>
              <w:pStyle w:val="Tekstpodstawowy"/>
              <w:spacing w:line="240" w:lineRule="auto"/>
              <w:rPr>
                <w:rFonts w:ascii="Times New Roman" w:hAnsi="Times New Roman" w:cs="Times New Roman"/>
                <w:b/>
                <w:sz w:val="22"/>
                <w:szCs w:val="22"/>
              </w:rPr>
            </w:pPr>
          </w:p>
        </w:tc>
      </w:tr>
      <w:tr w:rsidR="00903FBF" w:rsidRPr="001F7C67" w14:paraId="5757728B" w14:textId="77777777" w:rsidTr="00D66F7C">
        <w:tc>
          <w:tcPr>
            <w:tcW w:w="12895" w:type="dxa"/>
            <w:gridSpan w:val="8"/>
          </w:tcPr>
          <w:p w14:paraId="245E7912" w14:textId="62001F5A" w:rsidR="00903FBF" w:rsidRPr="00584AB1" w:rsidRDefault="00903FBF" w:rsidP="00903FBF">
            <w:pPr>
              <w:rPr>
                <w:b/>
                <w:bCs/>
                <w:color w:val="C5E0B3" w:themeColor="accent6" w:themeTint="66"/>
                <w:sz w:val="22"/>
                <w:szCs w:val="22"/>
              </w:rPr>
            </w:pPr>
            <w:r w:rsidRPr="00584AB1">
              <w:rPr>
                <w:b/>
                <w:bCs/>
                <w:sz w:val="22"/>
                <w:szCs w:val="22"/>
              </w:rPr>
              <w:t>Nieruchomość przy ul. Ingardena 3, ul. Reymonta 4 w Krakowie – na terenie działki</w:t>
            </w:r>
            <w:r w:rsidRPr="00895BA9">
              <w:rPr>
                <w:rFonts w:eastAsiaTheme="minorHAnsi"/>
                <w:b/>
                <w:bCs/>
                <w:sz w:val="22"/>
                <w:szCs w:val="22"/>
              </w:rPr>
              <w:t xml:space="preserve"> 183 </w:t>
            </w:r>
            <w:proofErr w:type="spellStart"/>
            <w:r w:rsidRPr="00895BA9">
              <w:rPr>
                <w:rFonts w:eastAsiaTheme="minorHAnsi"/>
                <w:b/>
                <w:bCs/>
                <w:sz w:val="22"/>
                <w:szCs w:val="22"/>
              </w:rPr>
              <w:t>obr</w:t>
            </w:r>
            <w:proofErr w:type="spellEnd"/>
            <w:r w:rsidRPr="00895BA9">
              <w:rPr>
                <w:rFonts w:eastAsiaTheme="minorHAnsi"/>
                <w:b/>
                <w:bCs/>
                <w:sz w:val="22"/>
                <w:szCs w:val="22"/>
              </w:rPr>
              <w:t xml:space="preserve">. 12 </w:t>
            </w:r>
            <w:proofErr w:type="spellStart"/>
            <w:r w:rsidRPr="00895BA9">
              <w:rPr>
                <w:rFonts w:eastAsiaTheme="minorHAnsi"/>
                <w:b/>
                <w:bCs/>
                <w:sz w:val="22"/>
                <w:szCs w:val="22"/>
              </w:rPr>
              <w:t>Krowodrza</w:t>
            </w:r>
            <w:proofErr w:type="spellEnd"/>
            <w:r>
              <w:rPr>
                <w:rFonts w:eastAsiaTheme="minorHAnsi"/>
                <w:b/>
                <w:bCs/>
                <w:sz w:val="22"/>
                <w:szCs w:val="22"/>
              </w:rPr>
              <w:t xml:space="preserve"> </w:t>
            </w:r>
          </w:p>
        </w:tc>
      </w:tr>
      <w:tr w:rsidR="00903FBF" w:rsidRPr="001F7C67" w14:paraId="6DB8448C" w14:textId="77777777" w:rsidTr="00D66F7C">
        <w:tc>
          <w:tcPr>
            <w:tcW w:w="1838" w:type="dxa"/>
          </w:tcPr>
          <w:p w14:paraId="50D21184" w14:textId="482B8113" w:rsidR="00903FBF" w:rsidRDefault="00903FBF" w:rsidP="00903FBF">
            <w:pPr>
              <w:jc w:val="left"/>
              <w:rPr>
                <w:rFonts w:eastAsiaTheme="minorHAnsi"/>
                <w:sz w:val="22"/>
                <w:szCs w:val="22"/>
                <w:lang w:eastAsia="en-US"/>
              </w:rPr>
            </w:pPr>
            <w:r w:rsidRPr="003A76B0">
              <w:rPr>
                <w:rFonts w:eastAsiaTheme="minorHAnsi"/>
                <w:sz w:val="22"/>
                <w:szCs w:val="22"/>
                <w:lang w:eastAsia="en-US"/>
              </w:rPr>
              <w:t>buk pospolity, klon pospolity, grab pospolity, klon jawor, lipa drobnolistna, brzoza</w:t>
            </w:r>
            <w:r>
              <w:rPr>
                <w:rFonts w:eastAsiaTheme="minorHAnsi"/>
                <w:sz w:val="22"/>
                <w:szCs w:val="22"/>
                <w:lang w:eastAsia="en-US"/>
              </w:rPr>
              <w:t xml:space="preserve"> </w:t>
            </w:r>
            <w:r w:rsidRPr="003A76B0">
              <w:rPr>
                <w:rFonts w:eastAsiaTheme="minorHAnsi"/>
                <w:sz w:val="22"/>
                <w:szCs w:val="22"/>
                <w:lang w:eastAsia="en-US"/>
              </w:rPr>
              <w:t>brodawkowata, jarząb pospolity</w:t>
            </w:r>
            <w:r>
              <w:rPr>
                <w:rFonts w:eastAsiaTheme="minorHAnsi"/>
                <w:sz w:val="22"/>
                <w:szCs w:val="22"/>
                <w:lang w:eastAsia="en-US"/>
              </w:rPr>
              <w:t xml:space="preserve"> lub </w:t>
            </w:r>
            <w:r w:rsidRPr="003A76B0">
              <w:rPr>
                <w:rFonts w:eastAsiaTheme="minorHAnsi"/>
                <w:sz w:val="22"/>
                <w:szCs w:val="22"/>
                <w:lang w:eastAsia="en-US"/>
              </w:rPr>
              <w:t xml:space="preserve">jarząb szwedzki, dąb szypułkowy, klon polny </w:t>
            </w:r>
            <w:r w:rsidRPr="00E77398">
              <w:rPr>
                <w:rFonts w:eastAsiaTheme="minorHAnsi"/>
                <w:sz w:val="22"/>
                <w:szCs w:val="22"/>
                <w:lang w:eastAsia="en-US"/>
              </w:rPr>
              <w:t>(wszystkie bez odmian)</w:t>
            </w:r>
            <w:r w:rsidR="00903908">
              <w:rPr>
                <w:rFonts w:eastAsiaTheme="minorHAnsi"/>
                <w:sz w:val="22"/>
                <w:szCs w:val="22"/>
                <w:lang w:eastAsia="en-US"/>
              </w:rPr>
              <w:t>,</w:t>
            </w:r>
          </w:p>
          <w:p w14:paraId="4B7D5FE5" w14:textId="241910D9" w:rsidR="00903908" w:rsidRPr="00D635D6" w:rsidRDefault="00903908" w:rsidP="00903FBF">
            <w:pPr>
              <w:jc w:val="left"/>
              <w:rPr>
                <w:b/>
                <w:color w:val="C5E0B3" w:themeColor="accent6" w:themeTint="66"/>
                <w:sz w:val="22"/>
                <w:szCs w:val="22"/>
              </w:rPr>
            </w:pPr>
            <w:r>
              <w:rPr>
                <w:rFonts w:eastAsiaTheme="minorHAnsi"/>
                <w:sz w:val="22"/>
                <w:szCs w:val="22"/>
                <w:lang w:eastAsia="en-US"/>
              </w:rPr>
              <w:t>wiśnia piłkowana</w:t>
            </w:r>
          </w:p>
          <w:p w14:paraId="25F6D8AF" w14:textId="77777777" w:rsidR="00903FBF" w:rsidRPr="00D635D6" w:rsidRDefault="00903FBF" w:rsidP="00903FBF">
            <w:pPr>
              <w:jc w:val="left"/>
              <w:rPr>
                <w:b/>
                <w:color w:val="C5E0B3" w:themeColor="accent6" w:themeTint="66"/>
                <w:sz w:val="22"/>
                <w:szCs w:val="22"/>
              </w:rPr>
            </w:pPr>
          </w:p>
        </w:tc>
        <w:tc>
          <w:tcPr>
            <w:tcW w:w="1701" w:type="dxa"/>
          </w:tcPr>
          <w:p w14:paraId="09E3825A" w14:textId="77777777" w:rsidR="00903FBF" w:rsidRPr="00A04B20" w:rsidRDefault="00903FBF" w:rsidP="00903FBF">
            <w:pPr>
              <w:jc w:val="left"/>
              <w:rPr>
                <w:rFonts w:eastAsiaTheme="minorHAnsi"/>
                <w:sz w:val="22"/>
                <w:szCs w:val="22"/>
                <w:lang w:eastAsia="en-US"/>
              </w:rPr>
            </w:pPr>
            <w:proofErr w:type="spellStart"/>
            <w:r w:rsidRPr="00A04B20">
              <w:rPr>
                <w:rFonts w:eastAsiaTheme="minorHAnsi"/>
                <w:sz w:val="22"/>
                <w:szCs w:val="22"/>
                <w:lang w:eastAsia="en-US"/>
              </w:rPr>
              <w:t>obw</w:t>
            </w:r>
            <w:proofErr w:type="spellEnd"/>
            <w:r w:rsidRPr="00A04B20">
              <w:rPr>
                <w:rFonts w:eastAsiaTheme="minorHAnsi"/>
                <w:sz w:val="22"/>
                <w:szCs w:val="22"/>
                <w:lang w:eastAsia="en-US"/>
              </w:rPr>
              <w:t>. pnia mierzony na</w:t>
            </w:r>
          </w:p>
          <w:p w14:paraId="780C62D3" w14:textId="77777777" w:rsidR="00903FBF" w:rsidRPr="00A04B20" w:rsidRDefault="00903FBF" w:rsidP="00903FBF">
            <w:pPr>
              <w:jc w:val="left"/>
              <w:rPr>
                <w:b/>
                <w:color w:val="C5E0B3" w:themeColor="accent6" w:themeTint="66"/>
                <w:sz w:val="22"/>
                <w:szCs w:val="22"/>
              </w:rPr>
            </w:pPr>
            <w:r w:rsidRPr="00A04B20">
              <w:rPr>
                <w:rFonts w:eastAsiaTheme="minorHAnsi"/>
                <w:sz w:val="22"/>
                <w:szCs w:val="22"/>
                <w:lang w:eastAsia="en-US"/>
              </w:rPr>
              <w:t xml:space="preserve">wysokości 100 cm min. 16 cm, </w:t>
            </w:r>
            <w:r w:rsidRPr="00A04B20">
              <w:rPr>
                <w:sz w:val="22"/>
                <w:szCs w:val="22"/>
              </w:rPr>
              <w:t>z bryłą korzeniową oraz prawidłowo ukształtowanym pniem i koroną, o parametrach zgodnych z normami stosowanymi w szkółkarstwie ozdobnym</w:t>
            </w:r>
          </w:p>
        </w:tc>
        <w:tc>
          <w:tcPr>
            <w:tcW w:w="992" w:type="dxa"/>
          </w:tcPr>
          <w:p w14:paraId="0E383855" w14:textId="77777777" w:rsidR="00903FBF" w:rsidRPr="00895BA9" w:rsidRDefault="00903FBF" w:rsidP="00903FBF">
            <w:pPr>
              <w:pStyle w:val="Tekstpodstawowy"/>
              <w:spacing w:line="240" w:lineRule="auto"/>
              <w:rPr>
                <w:rFonts w:ascii="Times New Roman" w:hAnsi="Times New Roman" w:cs="Times New Roman"/>
                <w:b/>
                <w:sz w:val="22"/>
                <w:szCs w:val="22"/>
              </w:rPr>
            </w:pPr>
          </w:p>
        </w:tc>
        <w:tc>
          <w:tcPr>
            <w:tcW w:w="1985" w:type="dxa"/>
          </w:tcPr>
          <w:p w14:paraId="1DD5DC23" w14:textId="37836E4E" w:rsidR="00903FBF" w:rsidRPr="00895BA9" w:rsidRDefault="00903908" w:rsidP="00903FBF">
            <w:pPr>
              <w:pStyle w:val="Tekstpodstawowy"/>
              <w:spacing w:line="240" w:lineRule="auto"/>
              <w:rPr>
                <w:rFonts w:ascii="Times New Roman" w:hAnsi="Times New Roman" w:cs="Times New Roman"/>
                <w:b/>
                <w:sz w:val="22"/>
                <w:szCs w:val="22"/>
              </w:rPr>
            </w:pPr>
            <w:r>
              <w:rPr>
                <w:rFonts w:ascii="Times New Roman" w:hAnsi="Times New Roman" w:cs="Times New Roman"/>
                <w:b/>
                <w:sz w:val="22"/>
                <w:szCs w:val="22"/>
              </w:rPr>
              <w:t>12</w:t>
            </w:r>
          </w:p>
        </w:tc>
        <w:tc>
          <w:tcPr>
            <w:tcW w:w="1843" w:type="dxa"/>
          </w:tcPr>
          <w:p w14:paraId="306AFA97" w14:textId="77777777" w:rsidR="00903FBF" w:rsidRPr="004E5633" w:rsidRDefault="00903FBF" w:rsidP="00903FBF">
            <w:pPr>
              <w:jc w:val="both"/>
              <w:rPr>
                <w:rFonts w:ascii="Cambria" w:hAnsi="Cambria"/>
                <w:sz w:val="20"/>
                <w:szCs w:val="20"/>
              </w:rPr>
            </w:pPr>
          </w:p>
        </w:tc>
        <w:tc>
          <w:tcPr>
            <w:tcW w:w="1134" w:type="dxa"/>
          </w:tcPr>
          <w:p w14:paraId="131C3E76" w14:textId="77777777" w:rsidR="00903FBF" w:rsidRPr="001F7C67" w:rsidRDefault="00903FBF" w:rsidP="00903FBF">
            <w:pPr>
              <w:pStyle w:val="Tekstpodstawowy"/>
              <w:spacing w:line="240" w:lineRule="auto"/>
              <w:rPr>
                <w:rFonts w:ascii="Times New Roman" w:hAnsi="Times New Roman" w:cs="Times New Roman"/>
                <w:b/>
                <w:sz w:val="22"/>
                <w:szCs w:val="22"/>
              </w:rPr>
            </w:pPr>
          </w:p>
        </w:tc>
        <w:tc>
          <w:tcPr>
            <w:tcW w:w="1559" w:type="dxa"/>
          </w:tcPr>
          <w:p w14:paraId="3D94F2E9" w14:textId="77777777" w:rsidR="00903FBF" w:rsidRPr="001F7C67" w:rsidRDefault="00903FBF" w:rsidP="00903FBF">
            <w:pPr>
              <w:pStyle w:val="Tekstpodstawowy"/>
              <w:spacing w:line="240" w:lineRule="auto"/>
              <w:rPr>
                <w:rFonts w:ascii="Times New Roman" w:hAnsi="Times New Roman" w:cs="Times New Roman"/>
                <w:b/>
                <w:sz w:val="22"/>
                <w:szCs w:val="22"/>
              </w:rPr>
            </w:pPr>
          </w:p>
        </w:tc>
        <w:tc>
          <w:tcPr>
            <w:tcW w:w="1843" w:type="dxa"/>
          </w:tcPr>
          <w:p w14:paraId="16379769" w14:textId="77777777" w:rsidR="00903FBF" w:rsidRPr="001F7C67" w:rsidRDefault="00903FBF" w:rsidP="00903FBF">
            <w:pPr>
              <w:pStyle w:val="Tekstpodstawowy"/>
              <w:spacing w:line="240" w:lineRule="auto"/>
              <w:rPr>
                <w:rFonts w:ascii="Times New Roman" w:hAnsi="Times New Roman" w:cs="Times New Roman"/>
                <w:b/>
                <w:sz w:val="22"/>
                <w:szCs w:val="22"/>
              </w:rPr>
            </w:pPr>
          </w:p>
        </w:tc>
      </w:tr>
      <w:tr w:rsidR="00903FBF" w:rsidRPr="00012EAF" w14:paraId="6DF805A4" w14:textId="77777777" w:rsidTr="00D66F7C">
        <w:tc>
          <w:tcPr>
            <w:tcW w:w="12895" w:type="dxa"/>
            <w:gridSpan w:val="8"/>
          </w:tcPr>
          <w:p w14:paraId="512AB1E9" w14:textId="0AB07D8F" w:rsidR="00903FBF" w:rsidRPr="004219BB" w:rsidRDefault="00903FBF" w:rsidP="00903FBF">
            <w:pPr>
              <w:rPr>
                <w:b/>
                <w:bCs/>
                <w:sz w:val="22"/>
                <w:szCs w:val="22"/>
              </w:rPr>
            </w:pPr>
            <w:r w:rsidRPr="004219BB">
              <w:rPr>
                <w:b/>
                <w:bCs/>
                <w:sz w:val="22"/>
                <w:szCs w:val="22"/>
              </w:rPr>
              <w:t xml:space="preserve">Nieruchomość </w:t>
            </w:r>
            <w:r w:rsidRPr="004D72C1">
              <w:rPr>
                <w:b/>
                <w:bCs/>
                <w:sz w:val="22"/>
                <w:szCs w:val="22"/>
              </w:rPr>
              <w:t>UJ</w:t>
            </w:r>
            <w:r>
              <w:rPr>
                <w:b/>
                <w:bCs/>
                <w:sz w:val="22"/>
                <w:szCs w:val="22"/>
              </w:rPr>
              <w:t xml:space="preserve"> </w:t>
            </w:r>
            <w:r w:rsidRPr="004219BB">
              <w:rPr>
                <w:b/>
                <w:bCs/>
                <w:sz w:val="22"/>
                <w:szCs w:val="22"/>
              </w:rPr>
              <w:t xml:space="preserve">przy Pl. Inwalidów 4 w Krakowie – na terenie działki nr </w:t>
            </w:r>
            <w:r>
              <w:rPr>
                <w:b/>
                <w:bCs/>
                <w:sz w:val="22"/>
                <w:szCs w:val="22"/>
              </w:rPr>
              <w:t xml:space="preserve">327/4, </w:t>
            </w:r>
            <w:r w:rsidRPr="004219BB">
              <w:rPr>
                <w:b/>
                <w:bCs/>
                <w:sz w:val="22"/>
                <w:szCs w:val="22"/>
              </w:rPr>
              <w:t xml:space="preserve">328 </w:t>
            </w:r>
            <w:proofErr w:type="spellStart"/>
            <w:r w:rsidRPr="004219BB">
              <w:rPr>
                <w:b/>
                <w:bCs/>
                <w:sz w:val="22"/>
                <w:szCs w:val="22"/>
              </w:rPr>
              <w:t>obr</w:t>
            </w:r>
            <w:proofErr w:type="spellEnd"/>
            <w:r w:rsidRPr="004219BB">
              <w:rPr>
                <w:b/>
                <w:bCs/>
                <w:sz w:val="22"/>
                <w:szCs w:val="22"/>
              </w:rPr>
              <w:t xml:space="preserve">. 4 </w:t>
            </w:r>
            <w:proofErr w:type="spellStart"/>
            <w:r w:rsidRPr="004219BB">
              <w:rPr>
                <w:b/>
                <w:bCs/>
                <w:sz w:val="22"/>
                <w:szCs w:val="22"/>
              </w:rPr>
              <w:t>Krowodrza</w:t>
            </w:r>
            <w:proofErr w:type="spellEnd"/>
            <w:r>
              <w:rPr>
                <w:b/>
                <w:bCs/>
                <w:sz w:val="22"/>
                <w:szCs w:val="22"/>
              </w:rPr>
              <w:t xml:space="preserve"> </w:t>
            </w:r>
          </w:p>
        </w:tc>
      </w:tr>
      <w:tr w:rsidR="00903FBF" w:rsidRPr="00012EAF" w14:paraId="08ED227B" w14:textId="77777777" w:rsidTr="00D66F7C">
        <w:tc>
          <w:tcPr>
            <w:tcW w:w="1838" w:type="dxa"/>
          </w:tcPr>
          <w:p w14:paraId="5EFD6827" w14:textId="77777777" w:rsidR="00903FBF" w:rsidRPr="00517073" w:rsidRDefault="00903FBF" w:rsidP="00903FBF">
            <w:pPr>
              <w:widowControl/>
              <w:suppressAutoHyphens w:val="0"/>
              <w:autoSpaceDE w:val="0"/>
              <w:autoSpaceDN w:val="0"/>
              <w:adjustRightInd w:val="0"/>
              <w:jc w:val="left"/>
              <w:rPr>
                <w:rFonts w:eastAsiaTheme="minorHAnsi"/>
                <w:sz w:val="22"/>
                <w:szCs w:val="22"/>
                <w:lang w:eastAsia="en-US"/>
                <w14:ligatures w14:val="standardContextual"/>
              </w:rPr>
            </w:pPr>
            <w:r>
              <w:t xml:space="preserve">grab pospolity </w:t>
            </w:r>
          </w:p>
        </w:tc>
        <w:tc>
          <w:tcPr>
            <w:tcW w:w="1701" w:type="dxa"/>
          </w:tcPr>
          <w:p w14:paraId="3A917882" w14:textId="77777777" w:rsidR="00903FBF" w:rsidRPr="00E77398" w:rsidRDefault="00903FBF" w:rsidP="00903FBF">
            <w:pPr>
              <w:jc w:val="left"/>
              <w:rPr>
                <w:sz w:val="22"/>
                <w:szCs w:val="22"/>
              </w:rPr>
            </w:pPr>
            <w:r w:rsidRPr="00E77398">
              <w:rPr>
                <w:sz w:val="22"/>
                <w:szCs w:val="22"/>
              </w:rPr>
              <w:t xml:space="preserve">o obwodzie pnia min. 16 cm, z bryłą korzeniową oraz </w:t>
            </w:r>
            <w:r w:rsidRPr="00E77398">
              <w:rPr>
                <w:sz w:val="22"/>
                <w:szCs w:val="22"/>
              </w:rPr>
              <w:lastRenderedPageBreak/>
              <w:t>prawidłowo ukształtowanym pniem i koroną, o parametrach zgodnych z normami stosowanymi w szkółkarstwie ozdobnym</w:t>
            </w:r>
          </w:p>
        </w:tc>
        <w:tc>
          <w:tcPr>
            <w:tcW w:w="992" w:type="dxa"/>
          </w:tcPr>
          <w:p w14:paraId="79C8F2FB" w14:textId="77777777" w:rsidR="00903FBF" w:rsidRPr="00E77398" w:rsidRDefault="00903FBF" w:rsidP="00903FBF">
            <w:pPr>
              <w:jc w:val="both"/>
              <w:rPr>
                <w:sz w:val="16"/>
                <w:szCs w:val="16"/>
              </w:rPr>
            </w:pPr>
          </w:p>
        </w:tc>
        <w:tc>
          <w:tcPr>
            <w:tcW w:w="1985" w:type="dxa"/>
          </w:tcPr>
          <w:p w14:paraId="2D1E8CA2" w14:textId="77777777" w:rsidR="00903FBF" w:rsidRPr="00517073" w:rsidRDefault="00903FBF" w:rsidP="00903FBF">
            <w:pPr>
              <w:pStyle w:val="Tekstpodstawowy"/>
              <w:spacing w:line="240" w:lineRule="auto"/>
              <w:rPr>
                <w:rFonts w:ascii="Times New Roman" w:hAnsi="Times New Roman" w:cs="Times New Roman"/>
                <w:b/>
                <w:sz w:val="22"/>
                <w:szCs w:val="22"/>
              </w:rPr>
            </w:pPr>
            <w:r>
              <w:rPr>
                <w:rFonts w:ascii="Times New Roman" w:hAnsi="Times New Roman" w:cs="Times New Roman"/>
                <w:b/>
                <w:sz w:val="22"/>
                <w:szCs w:val="22"/>
              </w:rPr>
              <w:t>1</w:t>
            </w:r>
          </w:p>
        </w:tc>
        <w:tc>
          <w:tcPr>
            <w:tcW w:w="1843" w:type="dxa"/>
          </w:tcPr>
          <w:p w14:paraId="0805E9AA" w14:textId="77777777" w:rsidR="00903FBF" w:rsidRPr="00012EAF" w:rsidRDefault="00903FBF" w:rsidP="00903FBF">
            <w:pPr>
              <w:pStyle w:val="Tekstpodstawowy"/>
              <w:spacing w:line="240" w:lineRule="auto"/>
              <w:rPr>
                <w:rFonts w:ascii="Times New Roman" w:hAnsi="Times New Roman" w:cs="Times New Roman"/>
                <w:b/>
                <w:sz w:val="22"/>
                <w:szCs w:val="22"/>
              </w:rPr>
            </w:pPr>
          </w:p>
        </w:tc>
        <w:tc>
          <w:tcPr>
            <w:tcW w:w="1134" w:type="dxa"/>
          </w:tcPr>
          <w:p w14:paraId="65E1C4D2" w14:textId="77777777" w:rsidR="00903FBF" w:rsidRPr="00012EAF" w:rsidRDefault="00903FBF" w:rsidP="00903FBF">
            <w:pPr>
              <w:pStyle w:val="Tekstpodstawowy"/>
              <w:spacing w:line="240" w:lineRule="auto"/>
              <w:rPr>
                <w:rFonts w:ascii="Times New Roman" w:hAnsi="Times New Roman" w:cs="Times New Roman"/>
                <w:b/>
                <w:sz w:val="22"/>
                <w:szCs w:val="22"/>
              </w:rPr>
            </w:pPr>
          </w:p>
        </w:tc>
        <w:tc>
          <w:tcPr>
            <w:tcW w:w="1559" w:type="dxa"/>
          </w:tcPr>
          <w:p w14:paraId="2148909F" w14:textId="77777777" w:rsidR="00903FBF" w:rsidRPr="00012EAF" w:rsidRDefault="00903FBF" w:rsidP="00903FBF">
            <w:pPr>
              <w:pStyle w:val="Tekstpodstawowy"/>
              <w:spacing w:line="240" w:lineRule="auto"/>
              <w:rPr>
                <w:rFonts w:ascii="Times New Roman" w:hAnsi="Times New Roman" w:cs="Times New Roman"/>
                <w:b/>
                <w:sz w:val="22"/>
                <w:szCs w:val="22"/>
              </w:rPr>
            </w:pPr>
          </w:p>
        </w:tc>
        <w:tc>
          <w:tcPr>
            <w:tcW w:w="1843" w:type="dxa"/>
          </w:tcPr>
          <w:p w14:paraId="77E0DF8D" w14:textId="77777777" w:rsidR="00903FBF" w:rsidRPr="00012EAF" w:rsidRDefault="00903FBF" w:rsidP="00903FBF">
            <w:pPr>
              <w:pStyle w:val="Tekstpodstawowy"/>
              <w:spacing w:line="240" w:lineRule="auto"/>
              <w:rPr>
                <w:rFonts w:ascii="Times New Roman" w:hAnsi="Times New Roman" w:cs="Times New Roman"/>
                <w:b/>
                <w:sz w:val="22"/>
                <w:szCs w:val="22"/>
              </w:rPr>
            </w:pPr>
          </w:p>
        </w:tc>
      </w:tr>
      <w:tr w:rsidR="00903FBF" w:rsidRPr="00012EAF" w14:paraId="7621D983" w14:textId="77777777" w:rsidTr="00D66F7C">
        <w:tc>
          <w:tcPr>
            <w:tcW w:w="1838" w:type="dxa"/>
          </w:tcPr>
          <w:p w14:paraId="0C507EB6" w14:textId="77777777" w:rsidR="00903FBF" w:rsidRPr="00A50EBD" w:rsidRDefault="00903FBF" w:rsidP="00903FBF">
            <w:pPr>
              <w:widowControl/>
              <w:suppressAutoHyphens w:val="0"/>
              <w:autoSpaceDE w:val="0"/>
              <w:autoSpaceDN w:val="0"/>
              <w:adjustRightInd w:val="0"/>
              <w:jc w:val="left"/>
              <w:rPr>
                <w:highlight w:val="yellow"/>
              </w:rPr>
            </w:pPr>
            <w:r>
              <w:t>j</w:t>
            </w:r>
            <w:r w:rsidRPr="00E77398">
              <w:t>aśminowiec wonny</w:t>
            </w:r>
          </w:p>
        </w:tc>
        <w:tc>
          <w:tcPr>
            <w:tcW w:w="1701" w:type="dxa"/>
          </w:tcPr>
          <w:p w14:paraId="0719BE2C" w14:textId="77777777" w:rsidR="00903FBF" w:rsidRPr="00E77398" w:rsidRDefault="00903FBF" w:rsidP="00903FBF">
            <w:pPr>
              <w:jc w:val="left"/>
              <w:rPr>
                <w:sz w:val="22"/>
                <w:szCs w:val="22"/>
              </w:rPr>
            </w:pPr>
            <w:r w:rsidRPr="00E77398">
              <w:rPr>
                <w:sz w:val="22"/>
                <w:szCs w:val="22"/>
              </w:rPr>
              <w:t>min. 3-5 pędów</w:t>
            </w:r>
          </w:p>
        </w:tc>
        <w:tc>
          <w:tcPr>
            <w:tcW w:w="992" w:type="dxa"/>
          </w:tcPr>
          <w:p w14:paraId="01A15E5A" w14:textId="77777777" w:rsidR="00903FBF" w:rsidRPr="00E77398" w:rsidRDefault="00903FBF" w:rsidP="00903FBF">
            <w:pPr>
              <w:jc w:val="both"/>
              <w:rPr>
                <w:sz w:val="16"/>
                <w:szCs w:val="16"/>
              </w:rPr>
            </w:pPr>
          </w:p>
        </w:tc>
        <w:tc>
          <w:tcPr>
            <w:tcW w:w="1985" w:type="dxa"/>
          </w:tcPr>
          <w:p w14:paraId="26AD574C" w14:textId="77777777" w:rsidR="00903FBF" w:rsidRPr="00E77398" w:rsidRDefault="00903FBF" w:rsidP="00903FBF">
            <w:pPr>
              <w:pStyle w:val="Tekstpodstawowy"/>
              <w:spacing w:line="240" w:lineRule="auto"/>
              <w:rPr>
                <w:rFonts w:ascii="Times New Roman" w:hAnsi="Times New Roman" w:cs="Times New Roman"/>
                <w:b/>
                <w:sz w:val="22"/>
                <w:szCs w:val="22"/>
              </w:rPr>
            </w:pPr>
            <w:r w:rsidRPr="00E77398">
              <w:rPr>
                <w:rFonts w:ascii="Times New Roman" w:hAnsi="Times New Roman" w:cs="Times New Roman"/>
                <w:b/>
                <w:sz w:val="22"/>
                <w:szCs w:val="22"/>
              </w:rPr>
              <w:t>1</w:t>
            </w:r>
          </w:p>
        </w:tc>
        <w:tc>
          <w:tcPr>
            <w:tcW w:w="1843" w:type="dxa"/>
          </w:tcPr>
          <w:p w14:paraId="62FAC5B7" w14:textId="77777777" w:rsidR="00903FBF" w:rsidRPr="00012EAF" w:rsidRDefault="00903FBF" w:rsidP="00903FBF">
            <w:pPr>
              <w:pStyle w:val="Tekstpodstawowy"/>
              <w:spacing w:line="240" w:lineRule="auto"/>
              <w:rPr>
                <w:rFonts w:ascii="Times New Roman" w:hAnsi="Times New Roman" w:cs="Times New Roman"/>
                <w:b/>
                <w:sz w:val="22"/>
                <w:szCs w:val="22"/>
              </w:rPr>
            </w:pPr>
          </w:p>
        </w:tc>
        <w:tc>
          <w:tcPr>
            <w:tcW w:w="1134" w:type="dxa"/>
          </w:tcPr>
          <w:p w14:paraId="497FF148" w14:textId="77777777" w:rsidR="00903FBF" w:rsidRPr="00012EAF" w:rsidRDefault="00903FBF" w:rsidP="00903FBF">
            <w:pPr>
              <w:pStyle w:val="Tekstpodstawowy"/>
              <w:spacing w:line="240" w:lineRule="auto"/>
              <w:rPr>
                <w:rFonts w:ascii="Times New Roman" w:hAnsi="Times New Roman" w:cs="Times New Roman"/>
                <w:b/>
                <w:sz w:val="22"/>
                <w:szCs w:val="22"/>
              </w:rPr>
            </w:pPr>
          </w:p>
        </w:tc>
        <w:tc>
          <w:tcPr>
            <w:tcW w:w="1559" w:type="dxa"/>
          </w:tcPr>
          <w:p w14:paraId="4C58399D" w14:textId="77777777" w:rsidR="00903FBF" w:rsidRPr="00012EAF" w:rsidRDefault="00903FBF" w:rsidP="00903FBF">
            <w:pPr>
              <w:pStyle w:val="Tekstpodstawowy"/>
              <w:spacing w:line="240" w:lineRule="auto"/>
              <w:rPr>
                <w:rFonts w:ascii="Times New Roman" w:hAnsi="Times New Roman" w:cs="Times New Roman"/>
                <w:b/>
                <w:sz w:val="22"/>
                <w:szCs w:val="22"/>
              </w:rPr>
            </w:pPr>
          </w:p>
        </w:tc>
        <w:tc>
          <w:tcPr>
            <w:tcW w:w="1843" w:type="dxa"/>
          </w:tcPr>
          <w:p w14:paraId="6FA7096F" w14:textId="77777777" w:rsidR="00903FBF" w:rsidRPr="00012EAF" w:rsidRDefault="00903FBF" w:rsidP="00903FBF">
            <w:pPr>
              <w:pStyle w:val="Tekstpodstawowy"/>
              <w:spacing w:line="240" w:lineRule="auto"/>
              <w:rPr>
                <w:rFonts w:ascii="Times New Roman" w:hAnsi="Times New Roman" w:cs="Times New Roman"/>
                <w:b/>
                <w:sz w:val="22"/>
                <w:szCs w:val="22"/>
              </w:rPr>
            </w:pPr>
          </w:p>
        </w:tc>
      </w:tr>
      <w:tr w:rsidR="00903FBF" w:rsidRPr="00012EAF" w14:paraId="71ABA763" w14:textId="77777777" w:rsidTr="00D66F7C">
        <w:tc>
          <w:tcPr>
            <w:tcW w:w="12895" w:type="dxa"/>
            <w:gridSpan w:val="8"/>
          </w:tcPr>
          <w:p w14:paraId="0BA26FE7" w14:textId="7D77AFEB" w:rsidR="00903FBF" w:rsidRPr="008E062E" w:rsidRDefault="00903FBF" w:rsidP="00903FBF">
            <w:pPr>
              <w:rPr>
                <w:b/>
                <w:sz w:val="22"/>
                <w:szCs w:val="22"/>
              </w:rPr>
            </w:pPr>
            <w:r w:rsidRPr="008E062E">
              <w:rPr>
                <w:b/>
                <w:sz w:val="22"/>
                <w:szCs w:val="22"/>
              </w:rPr>
              <w:tab/>
              <w:t>Nieruchomość przy ul.</w:t>
            </w:r>
            <w:r>
              <w:rPr>
                <w:b/>
                <w:sz w:val="22"/>
                <w:szCs w:val="22"/>
              </w:rPr>
              <w:t xml:space="preserve"> </w:t>
            </w:r>
            <w:r w:rsidRPr="008E062E">
              <w:rPr>
                <w:b/>
                <w:sz w:val="22"/>
                <w:szCs w:val="22"/>
              </w:rPr>
              <w:t xml:space="preserve">Gronostajowa w Krakowie – na terenie działki nr 426/3, 433/3 </w:t>
            </w:r>
            <w:proofErr w:type="spellStart"/>
            <w:r w:rsidRPr="008E062E">
              <w:rPr>
                <w:b/>
                <w:sz w:val="22"/>
                <w:szCs w:val="22"/>
              </w:rPr>
              <w:t>obr</w:t>
            </w:r>
            <w:proofErr w:type="spellEnd"/>
            <w:r w:rsidRPr="008E062E">
              <w:rPr>
                <w:b/>
                <w:sz w:val="22"/>
                <w:szCs w:val="22"/>
              </w:rPr>
              <w:t>. 7 Podgórze</w:t>
            </w:r>
            <w:r>
              <w:rPr>
                <w:b/>
                <w:sz w:val="22"/>
                <w:szCs w:val="22"/>
              </w:rPr>
              <w:t xml:space="preserve"> </w:t>
            </w:r>
          </w:p>
        </w:tc>
      </w:tr>
      <w:tr w:rsidR="00903FBF" w:rsidRPr="00012EAF" w14:paraId="2217DEDB" w14:textId="77777777" w:rsidTr="00D66F7C">
        <w:tc>
          <w:tcPr>
            <w:tcW w:w="1838" w:type="dxa"/>
          </w:tcPr>
          <w:p w14:paraId="61418330" w14:textId="26A38958" w:rsidR="00903FBF" w:rsidRDefault="00903FBF" w:rsidP="00903FBF">
            <w:pPr>
              <w:widowControl/>
              <w:suppressAutoHyphens w:val="0"/>
              <w:autoSpaceDE w:val="0"/>
              <w:autoSpaceDN w:val="0"/>
              <w:adjustRightInd w:val="0"/>
              <w:jc w:val="left"/>
            </w:pPr>
            <w:r>
              <w:t xml:space="preserve">lipa drobnolistna, </w:t>
            </w:r>
          </w:p>
        </w:tc>
        <w:tc>
          <w:tcPr>
            <w:tcW w:w="1701" w:type="dxa"/>
          </w:tcPr>
          <w:p w14:paraId="2952BCF4" w14:textId="77777777" w:rsidR="00903FBF" w:rsidRDefault="00903FBF" w:rsidP="00903FBF">
            <w:pPr>
              <w:jc w:val="left"/>
            </w:pPr>
            <w:r>
              <w:t xml:space="preserve">o obwodzie pnia min. 16cm, </w:t>
            </w:r>
            <w:r w:rsidRPr="00F67957">
              <w:rPr>
                <w:sz w:val="22"/>
                <w:szCs w:val="22"/>
              </w:rPr>
              <w:t xml:space="preserve">oraz prawidłowo ukształtowanym pniem i koroną, o parametrach zgodnych z normami stosowanymi w </w:t>
            </w:r>
            <w:r w:rsidRPr="00F67957">
              <w:rPr>
                <w:sz w:val="22"/>
                <w:szCs w:val="22"/>
              </w:rPr>
              <w:lastRenderedPageBreak/>
              <w:t>szkółkarstwie ozdobnym</w:t>
            </w:r>
          </w:p>
        </w:tc>
        <w:tc>
          <w:tcPr>
            <w:tcW w:w="992" w:type="dxa"/>
          </w:tcPr>
          <w:p w14:paraId="6627A16C" w14:textId="77777777" w:rsidR="00903FBF" w:rsidRPr="00BC7D4A" w:rsidRDefault="00903FBF" w:rsidP="00903FBF">
            <w:pPr>
              <w:jc w:val="both"/>
              <w:rPr>
                <w:sz w:val="16"/>
                <w:szCs w:val="16"/>
              </w:rPr>
            </w:pPr>
          </w:p>
        </w:tc>
        <w:tc>
          <w:tcPr>
            <w:tcW w:w="1985" w:type="dxa"/>
          </w:tcPr>
          <w:p w14:paraId="1968A2B3" w14:textId="57600773" w:rsidR="00903FBF" w:rsidRDefault="00903FBF" w:rsidP="00903FBF">
            <w:pPr>
              <w:pStyle w:val="Tekstpodstawowy"/>
              <w:spacing w:line="240" w:lineRule="auto"/>
              <w:rPr>
                <w:rFonts w:ascii="Times New Roman" w:hAnsi="Times New Roman" w:cs="Times New Roman"/>
                <w:b/>
                <w:sz w:val="22"/>
                <w:szCs w:val="22"/>
              </w:rPr>
            </w:pPr>
            <w:r>
              <w:rPr>
                <w:rFonts w:ascii="Times New Roman" w:hAnsi="Times New Roman" w:cs="Times New Roman"/>
                <w:b/>
                <w:sz w:val="22"/>
                <w:szCs w:val="22"/>
              </w:rPr>
              <w:t>2</w:t>
            </w:r>
          </w:p>
        </w:tc>
        <w:tc>
          <w:tcPr>
            <w:tcW w:w="1843" w:type="dxa"/>
          </w:tcPr>
          <w:p w14:paraId="5E36672C" w14:textId="77777777" w:rsidR="00903FBF" w:rsidRPr="00012EAF" w:rsidRDefault="00903FBF" w:rsidP="00903FBF">
            <w:pPr>
              <w:pStyle w:val="Tekstpodstawowy"/>
              <w:spacing w:line="240" w:lineRule="auto"/>
              <w:rPr>
                <w:rFonts w:ascii="Times New Roman" w:hAnsi="Times New Roman" w:cs="Times New Roman"/>
                <w:b/>
                <w:sz w:val="22"/>
                <w:szCs w:val="22"/>
              </w:rPr>
            </w:pPr>
          </w:p>
        </w:tc>
        <w:tc>
          <w:tcPr>
            <w:tcW w:w="1134" w:type="dxa"/>
          </w:tcPr>
          <w:p w14:paraId="6820DB06" w14:textId="77777777" w:rsidR="00903FBF" w:rsidRPr="00012EAF" w:rsidRDefault="00903FBF" w:rsidP="00903FBF">
            <w:pPr>
              <w:pStyle w:val="Tekstpodstawowy"/>
              <w:spacing w:line="240" w:lineRule="auto"/>
              <w:rPr>
                <w:rFonts w:ascii="Times New Roman" w:hAnsi="Times New Roman" w:cs="Times New Roman"/>
                <w:b/>
                <w:sz w:val="22"/>
                <w:szCs w:val="22"/>
              </w:rPr>
            </w:pPr>
          </w:p>
        </w:tc>
        <w:tc>
          <w:tcPr>
            <w:tcW w:w="1559" w:type="dxa"/>
          </w:tcPr>
          <w:p w14:paraId="4F7F5F6D" w14:textId="77777777" w:rsidR="00903FBF" w:rsidRPr="00012EAF" w:rsidRDefault="00903FBF" w:rsidP="00903FBF">
            <w:pPr>
              <w:pStyle w:val="Tekstpodstawowy"/>
              <w:spacing w:line="240" w:lineRule="auto"/>
              <w:rPr>
                <w:rFonts w:ascii="Times New Roman" w:hAnsi="Times New Roman" w:cs="Times New Roman"/>
                <w:b/>
                <w:sz w:val="22"/>
                <w:szCs w:val="22"/>
              </w:rPr>
            </w:pPr>
          </w:p>
        </w:tc>
        <w:tc>
          <w:tcPr>
            <w:tcW w:w="1843" w:type="dxa"/>
          </w:tcPr>
          <w:p w14:paraId="647CC82A" w14:textId="77777777" w:rsidR="00903FBF" w:rsidRPr="00012EAF" w:rsidRDefault="00903FBF" w:rsidP="00903FBF">
            <w:pPr>
              <w:pStyle w:val="Tekstpodstawowy"/>
              <w:spacing w:line="240" w:lineRule="auto"/>
              <w:rPr>
                <w:rFonts w:ascii="Times New Roman" w:hAnsi="Times New Roman" w:cs="Times New Roman"/>
                <w:b/>
                <w:sz w:val="22"/>
                <w:szCs w:val="22"/>
              </w:rPr>
            </w:pPr>
          </w:p>
        </w:tc>
      </w:tr>
      <w:tr w:rsidR="00903FBF" w:rsidRPr="00012EAF" w14:paraId="74CDF7F8" w14:textId="77777777" w:rsidTr="00D66F7C">
        <w:tc>
          <w:tcPr>
            <w:tcW w:w="1838" w:type="dxa"/>
          </w:tcPr>
          <w:p w14:paraId="6464A2A0" w14:textId="6AD8CC8F" w:rsidR="00903FBF" w:rsidRDefault="00903FBF" w:rsidP="00903FBF">
            <w:pPr>
              <w:widowControl/>
              <w:suppressAutoHyphens w:val="0"/>
              <w:autoSpaceDE w:val="0"/>
              <w:autoSpaceDN w:val="0"/>
              <w:adjustRightInd w:val="0"/>
              <w:jc w:val="left"/>
            </w:pPr>
            <w:r>
              <w:t>lipa szerokolistna</w:t>
            </w:r>
          </w:p>
        </w:tc>
        <w:tc>
          <w:tcPr>
            <w:tcW w:w="1701" w:type="dxa"/>
          </w:tcPr>
          <w:p w14:paraId="03BFCE30" w14:textId="5F341CD3" w:rsidR="00903FBF" w:rsidRDefault="00903FBF" w:rsidP="00903FBF">
            <w:pPr>
              <w:jc w:val="left"/>
            </w:pPr>
            <w:r>
              <w:t xml:space="preserve">o obwodzie pnia min. 16cm, </w:t>
            </w:r>
            <w:r w:rsidRPr="00F67957">
              <w:rPr>
                <w:sz w:val="22"/>
                <w:szCs w:val="22"/>
              </w:rPr>
              <w:t>oraz prawidłowo ukształtowanym pniem i koroną, o parametrach zgodnych z normami stosowanymi w szkółkarstwie ozdobnym</w:t>
            </w:r>
          </w:p>
        </w:tc>
        <w:tc>
          <w:tcPr>
            <w:tcW w:w="992" w:type="dxa"/>
          </w:tcPr>
          <w:p w14:paraId="7055B6CA" w14:textId="77777777" w:rsidR="00903FBF" w:rsidRPr="00BC7D4A" w:rsidRDefault="00903FBF" w:rsidP="00903FBF">
            <w:pPr>
              <w:jc w:val="both"/>
              <w:rPr>
                <w:sz w:val="16"/>
                <w:szCs w:val="16"/>
              </w:rPr>
            </w:pPr>
          </w:p>
        </w:tc>
        <w:tc>
          <w:tcPr>
            <w:tcW w:w="1985" w:type="dxa"/>
          </w:tcPr>
          <w:p w14:paraId="23525BCB" w14:textId="1CAED4BD" w:rsidR="00903FBF" w:rsidRDefault="00903FBF" w:rsidP="00903FBF">
            <w:pPr>
              <w:pStyle w:val="Tekstpodstawowy"/>
              <w:spacing w:line="240" w:lineRule="auto"/>
              <w:rPr>
                <w:rFonts w:ascii="Times New Roman" w:hAnsi="Times New Roman" w:cs="Times New Roman"/>
                <w:b/>
                <w:sz w:val="22"/>
                <w:szCs w:val="22"/>
              </w:rPr>
            </w:pPr>
            <w:r>
              <w:rPr>
                <w:rFonts w:ascii="Times New Roman" w:hAnsi="Times New Roman" w:cs="Times New Roman"/>
                <w:b/>
                <w:sz w:val="22"/>
                <w:szCs w:val="22"/>
              </w:rPr>
              <w:t>2</w:t>
            </w:r>
          </w:p>
        </w:tc>
        <w:tc>
          <w:tcPr>
            <w:tcW w:w="1843" w:type="dxa"/>
          </w:tcPr>
          <w:p w14:paraId="299850B1" w14:textId="77777777" w:rsidR="00903FBF" w:rsidRPr="00012EAF" w:rsidRDefault="00903FBF" w:rsidP="00903FBF">
            <w:pPr>
              <w:pStyle w:val="Tekstpodstawowy"/>
              <w:spacing w:line="240" w:lineRule="auto"/>
              <w:rPr>
                <w:rFonts w:ascii="Times New Roman" w:hAnsi="Times New Roman" w:cs="Times New Roman"/>
                <w:b/>
                <w:sz w:val="22"/>
                <w:szCs w:val="22"/>
              </w:rPr>
            </w:pPr>
          </w:p>
        </w:tc>
        <w:tc>
          <w:tcPr>
            <w:tcW w:w="1134" w:type="dxa"/>
          </w:tcPr>
          <w:p w14:paraId="535C56E3" w14:textId="77777777" w:rsidR="00903FBF" w:rsidRPr="00012EAF" w:rsidRDefault="00903FBF" w:rsidP="00903FBF">
            <w:pPr>
              <w:pStyle w:val="Tekstpodstawowy"/>
              <w:spacing w:line="240" w:lineRule="auto"/>
              <w:rPr>
                <w:rFonts w:ascii="Times New Roman" w:hAnsi="Times New Roman" w:cs="Times New Roman"/>
                <w:b/>
                <w:sz w:val="22"/>
                <w:szCs w:val="22"/>
              </w:rPr>
            </w:pPr>
          </w:p>
        </w:tc>
        <w:tc>
          <w:tcPr>
            <w:tcW w:w="1559" w:type="dxa"/>
          </w:tcPr>
          <w:p w14:paraId="187E3256" w14:textId="77777777" w:rsidR="00903FBF" w:rsidRPr="00012EAF" w:rsidRDefault="00903FBF" w:rsidP="00903FBF">
            <w:pPr>
              <w:pStyle w:val="Tekstpodstawowy"/>
              <w:spacing w:line="240" w:lineRule="auto"/>
              <w:rPr>
                <w:rFonts w:ascii="Times New Roman" w:hAnsi="Times New Roman" w:cs="Times New Roman"/>
                <w:b/>
                <w:sz w:val="22"/>
                <w:szCs w:val="22"/>
              </w:rPr>
            </w:pPr>
          </w:p>
        </w:tc>
        <w:tc>
          <w:tcPr>
            <w:tcW w:w="1843" w:type="dxa"/>
          </w:tcPr>
          <w:p w14:paraId="3C5DC7FD" w14:textId="77777777" w:rsidR="00903FBF" w:rsidRPr="00012EAF" w:rsidRDefault="00903FBF" w:rsidP="00903FBF">
            <w:pPr>
              <w:pStyle w:val="Tekstpodstawowy"/>
              <w:spacing w:line="240" w:lineRule="auto"/>
              <w:rPr>
                <w:rFonts w:ascii="Times New Roman" w:hAnsi="Times New Roman" w:cs="Times New Roman"/>
                <w:b/>
                <w:sz w:val="22"/>
                <w:szCs w:val="22"/>
              </w:rPr>
            </w:pPr>
          </w:p>
        </w:tc>
      </w:tr>
      <w:tr w:rsidR="00903FBF" w:rsidRPr="00012EAF" w14:paraId="46C71297" w14:textId="77777777" w:rsidTr="00D66F7C">
        <w:tc>
          <w:tcPr>
            <w:tcW w:w="12895" w:type="dxa"/>
            <w:gridSpan w:val="8"/>
          </w:tcPr>
          <w:p w14:paraId="08CD4B1B" w14:textId="139A7F8D" w:rsidR="00903FBF" w:rsidRPr="00A50EBD" w:rsidRDefault="00903FBF" w:rsidP="00903FBF">
            <w:pPr>
              <w:pStyle w:val="Tekstpodstawowy"/>
              <w:spacing w:line="240" w:lineRule="auto"/>
              <w:jc w:val="center"/>
              <w:rPr>
                <w:rFonts w:ascii="Times New Roman" w:hAnsi="Times New Roman" w:cs="Times New Roman"/>
                <w:b/>
                <w:sz w:val="22"/>
                <w:szCs w:val="22"/>
                <w:highlight w:val="yellow"/>
              </w:rPr>
            </w:pPr>
            <w:r w:rsidRPr="00A02456">
              <w:rPr>
                <w:rFonts w:ascii="Times New Roman" w:hAnsi="Times New Roman" w:cs="Times New Roman"/>
                <w:b/>
                <w:sz w:val="22"/>
                <w:szCs w:val="22"/>
              </w:rPr>
              <w:t xml:space="preserve">Nieruchomość przy ul. Oleandry 2A/Ingardena 6 w Krakowie – na terenie działki nr 187/3 </w:t>
            </w:r>
            <w:proofErr w:type="spellStart"/>
            <w:r w:rsidRPr="00A02456">
              <w:rPr>
                <w:rFonts w:ascii="Times New Roman" w:hAnsi="Times New Roman" w:cs="Times New Roman"/>
                <w:b/>
                <w:sz w:val="22"/>
                <w:szCs w:val="22"/>
              </w:rPr>
              <w:t>obr</w:t>
            </w:r>
            <w:proofErr w:type="spellEnd"/>
            <w:r w:rsidRPr="00A02456">
              <w:rPr>
                <w:rFonts w:ascii="Times New Roman" w:hAnsi="Times New Roman" w:cs="Times New Roman"/>
                <w:b/>
                <w:sz w:val="22"/>
                <w:szCs w:val="22"/>
              </w:rPr>
              <w:t xml:space="preserve">. 12 </w:t>
            </w:r>
            <w:proofErr w:type="spellStart"/>
            <w:r w:rsidRPr="00A02456">
              <w:rPr>
                <w:rFonts w:ascii="Times New Roman" w:hAnsi="Times New Roman" w:cs="Times New Roman"/>
                <w:b/>
                <w:sz w:val="22"/>
                <w:szCs w:val="22"/>
              </w:rPr>
              <w:t>Krowodrza</w:t>
            </w:r>
            <w:proofErr w:type="spellEnd"/>
            <w:r w:rsidRPr="00A02456">
              <w:rPr>
                <w:rFonts w:ascii="Times New Roman" w:hAnsi="Times New Roman" w:cs="Times New Roman"/>
                <w:b/>
                <w:sz w:val="22"/>
                <w:szCs w:val="22"/>
              </w:rPr>
              <w:t xml:space="preserve"> </w:t>
            </w:r>
          </w:p>
        </w:tc>
      </w:tr>
      <w:tr w:rsidR="00903FBF" w:rsidRPr="00012EAF" w14:paraId="3ED44B28" w14:textId="77777777" w:rsidTr="00D66F7C">
        <w:tc>
          <w:tcPr>
            <w:tcW w:w="1838" w:type="dxa"/>
          </w:tcPr>
          <w:p w14:paraId="5E210524" w14:textId="722978B1" w:rsidR="00903FBF" w:rsidRDefault="00903FBF" w:rsidP="00903FBF">
            <w:pPr>
              <w:widowControl/>
              <w:suppressAutoHyphens w:val="0"/>
              <w:autoSpaceDE w:val="0"/>
              <w:autoSpaceDN w:val="0"/>
              <w:adjustRightInd w:val="0"/>
              <w:jc w:val="left"/>
            </w:pPr>
            <w:r w:rsidRPr="00A02456">
              <w:t xml:space="preserve">buk pospolity, klon pospolity lub klon jawor, lipa drobnolistna, brzoza brodawkowata, </w:t>
            </w:r>
            <w:r w:rsidRPr="00A02456">
              <w:lastRenderedPageBreak/>
              <w:t>jarząb pospolity, dąb szypułkowy, klon polny</w:t>
            </w:r>
          </w:p>
        </w:tc>
        <w:tc>
          <w:tcPr>
            <w:tcW w:w="1701" w:type="dxa"/>
          </w:tcPr>
          <w:p w14:paraId="33CF3190" w14:textId="77777777" w:rsidR="00903FBF" w:rsidRPr="00F67957" w:rsidRDefault="00903FBF" w:rsidP="00903FBF">
            <w:pPr>
              <w:jc w:val="left"/>
              <w:rPr>
                <w:sz w:val="22"/>
                <w:szCs w:val="22"/>
              </w:rPr>
            </w:pPr>
            <w:proofErr w:type="spellStart"/>
            <w:r w:rsidRPr="00F67957">
              <w:rPr>
                <w:sz w:val="22"/>
                <w:szCs w:val="22"/>
              </w:rPr>
              <w:lastRenderedPageBreak/>
              <w:t>obw</w:t>
            </w:r>
            <w:proofErr w:type="spellEnd"/>
            <w:r w:rsidRPr="00F67957">
              <w:rPr>
                <w:sz w:val="22"/>
                <w:szCs w:val="22"/>
              </w:rPr>
              <w:t xml:space="preserve">. pnia mierzonym na wysokości 100 cm min.16cm, z bryłą korzeniową oraz prawidłowo </w:t>
            </w:r>
            <w:r w:rsidRPr="00F67957">
              <w:rPr>
                <w:sz w:val="22"/>
                <w:szCs w:val="22"/>
              </w:rPr>
              <w:lastRenderedPageBreak/>
              <w:t>ukształtowanym pniem i koroną, o parametrach zgodnych z normami stosowanymi w szkółkarstwie ozdobnym</w:t>
            </w:r>
          </w:p>
        </w:tc>
        <w:tc>
          <w:tcPr>
            <w:tcW w:w="992" w:type="dxa"/>
          </w:tcPr>
          <w:p w14:paraId="2EAD21FA" w14:textId="77777777" w:rsidR="00903FBF" w:rsidRPr="00A50EBD" w:rsidRDefault="00903FBF" w:rsidP="00903FBF">
            <w:pPr>
              <w:jc w:val="both"/>
              <w:rPr>
                <w:sz w:val="16"/>
                <w:szCs w:val="16"/>
                <w:highlight w:val="yellow"/>
              </w:rPr>
            </w:pPr>
          </w:p>
        </w:tc>
        <w:tc>
          <w:tcPr>
            <w:tcW w:w="1985" w:type="dxa"/>
          </w:tcPr>
          <w:p w14:paraId="42FD444B" w14:textId="77777777" w:rsidR="00903FBF" w:rsidRPr="00A50EBD" w:rsidRDefault="00903FBF" w:rsidP="00903FBF">
            <w:pPr>
              <w:pStyle w:val="Tekstpodstawowy"/>
              <w:spacing w:line="240" w:lineRule="auto"/>
              <w:rPr>
                <w:rFonts w:ascii="Times New Roman" w:hAnsi="Times New Roman" w:cs="Times New Roman"/>
                <w:b/>
                <w:sz w:val="22"/>
                <w:szCs w:val="22"/>
                <w:highlight w:val="yellow"/>
              </w:rPr>
            </w:pPr>
            <w:r w:rsidRPr="001B0E45">
              <w:rPr>
                <w:rFonts w:ascii="Times New Roman" w:hAnsi="Times New Roman" w:cs="Times New Roman"/>
                <w:b/>
                <w:sz w:val="22"/>
                <w:szCs w:val="22"/>
              </w:rPr>
              <w:t>7</w:t>
            </w:r>
          </w:p>
        </w:tc>
        <w:tc>
          <w:tcPr>
            <w:tcW w:w="1843" w:type="dxa"/>
          </w:tcPr>
          <w:p w14:paraId="0931CE3C" w14:textId="77777777" w:rsidR="00903FBF" w:rsidRPr="00A50EBD" w:rsidRDefault="00903FBF" w:rsidP="00903FBF">
            <w:pPr>
              <w:pStyle w:val="Tekstpodstawowy"/>
              <w:spacing w:line="240" w:lineRule="auto"/>
              <w:rPr>
                <w:rFonts w:ascii="Times New Roman" w:hAnsi="Times New Roman" w:cs="Times New Roman"/>
                <w:b/>
                <w:sz w:val="22"/>
                <w:szCs w:val="22"/>
                <w:highlight w:val="yellow"/>
              </w:rPr>
            </w:pPr>
          </w:p>
        </w:tc>
        <w:tc>
          <w:tcPr>
            <w:tcW w:w="1134" w:type="dxa"/>
          </w:tcPr>
          <w:p w14:paraId="56C1973B" w14:textId="77777777" w:rsidR="00903FBF" w:rsidRPr="00012EAF" w:rsidRDefault="00903FBF" w:rsidP="00903FBF">
            <w:pPr>
              <w:pStyle w:val="Tekstpodstawowy"/>
              <w:spacing w:line="240" w:lineRule="auto"/>
              <w:rPr>
                <w:rFonts w:ascii="Times New Roman" w:hAnsi="Times New Roman" w:cs="Times New Roman"/>
                <w:b/>
                <w:sz w:val="22"/>
                <w:szCs w:val="22"/>
              </w:rPr>
            </w:pPr>
          </w:p>
        </w:tc>
        <w:tc>
          <w:tcPr>
            <w:tcW w:w="1559" w:type="dxa"/>
          </w:tcPr>
          <w:p w14:paraId="5BD39E8E" w14:textId="77777777" w:rsidR="00903FBF" w:rsidRPr="00012EAF" w:rsidRDefault="00903FBF" w:rsidP="00903FBF">
            <w:pPr>
              <w:pStyle w:val="Tekstpodstawowy"/>
              <w:spacing w:line="240" w:lineRule="auto"/>
              <w:rPr>
                <w:rFonts w:ascii="Times New Roman" w:hAnsi="Times New Roman" w:cs="Times New Roman"/>
                <w:b/>
                <w:sz w:val="22"/>
                <w:szCs w:val="22"/>
              </w:rPr>
            </w:pPr>
          </w:p>
        </w:tc>
        <w:tc>
          <w:tcPr>
            <w:tcW w:w="1843" w:type="dxa"/>
          </w:tcPr>
          <w:p w14:paraId="60768B8B" w14:textId="77777777" w:rsidR="00903FBF" w:rsidRPr="00012EAF" w:rsidRDefault="00903FBF" w:rsidP="00903FBF">
            <w:pPr>
              <w:pStyle w:val="Tekstpodstawowy"/>
              <w:spacing w:line="240" w:lineRule="auto"/>
              <w:rPr>
                <w:rFonts w:ascii="Times New Roman" w:hAnsi="Times New Roman" w:cs="Times New Roman"/>
                <w:b/>
                <w:sz w:val="22"/>
                <w:szCs w:val="22"/>
              </w:rPr>
            </w:pPr>
          </w:p>
        </w:tc>
      </w:tr>
    </w:tbl>
    <w:p w14:paraId="71541A71" w14:textId="77777777" w:rsidR="00AF1E8A" w:rsidRPr="00350536" w:rsidRDefault="00AF1E8A" w:rsidP="00AF1E8A">
      <w:pPr>
        <w:pStyle w:val="Tekstpodstawowy"/>
        <w:spacing w:line="240" w:lineRule="auto"/>
        <w:rPr>
          <w:rFonts w:ascii="Times New Roman" w:hAnsi="Times New Roman" w:cs="Times New Roman"/>
          <w:b/>
          <w:sz w:val="22"/>
          <w:szCs w:val="22"/>
          <w:highlight w:val="green"/>
        </w:rPr>
      </w:pPr>
    </w:p>
    <w:p w14:paraId="71FED896" w14:textId="77777777" w:rsidR="00E065A0" w:rsidRDefault="00E065A0" w:rsidP="00FD6504">
      <w:pPr>
        <w:pStyle w:val="Tekstpodstawowy"/>
        <w:spacing w:line="240" w:lineRule="auto"/>
        <w:rPr>
          <w:rFonts w:ascii="Times New Roman" w:hAnsi="Times New Roman" w:cs="Times New Roman"/>
          <w:b/>
          <w:sz w:val="22"/>
          <w:szCs w:val="22"/>
        </w:rPr>
        <w:sectPr w:rsidR="00E065A0" w:rsidSect="00E065A0">
          <w:pgSz w:w="16838" w:h="11906" w:orient="landscape"/>
          <w:pgMar w:top="1274" w:right="1418" w:bottom="1418" w:left="1418" w:header="708" w:footer="708" w:gutter="0"/>
          <w:cols w:space="708"/>
          <w:docGrid w:linePitch="360"/>
        </w:sectPr>
      </w:pPr>
    </w:p>
    <w:p w14:paraId="04BCDCD7" w14:textId="77777777" w:rsidR="000E7359" w:rsidRDefault="000E7359" w:rsidP="00E065A0">
      <w:pPr>
        <w:pStyle w:val="Tekstpodstawowy"/>
        <w:spacing w:line="240" w:lineRule="auto"/>
        <w:rPr>
          <w:rFonts w:ascii="Times New Roman" w:hAnsi="Times New Roman" w:cs="Times New Roman"/>
          <w:b/>
          <w:sz w:val="22"/>
          <w:szCs w:val="22"/>
        </w:rPr>
      </w:pPr>
    </w:p>
    <w:p w14:paraId="4830DF79" w14:textId="77777777" w:rsidR="00012EAF" w:rsidRDefault="00012EAF" w:rsidP="00FD6504">
      <w:pPr>
        <w:pStyle w:val="Tekstpodstawowy"/>
        <w:spacing w:line="240" w:lineRule="auto"/>
        <w:rPr>
          <w:rFonts w:ascii="Times New Roman" w:hAnsi="Times New Roman" w:cs="Times New Roman"/>
          <w:b/>
          <w:sz w:val="22"/>
          <w:szCs w:val="22"/>
        </w:rPr>
      </w:pPr>
    </w:p>
    <w:p w14:paraId="73E067CB" w14:textId="4C7F3C15" w:rsidR="004C2002" w:rsidRPr="00A01AF8" w:rsidRDefault="004C2002" w:rsidP="000E7359">
      <w:pPr>
        <w:pStyle w:val="Tekstpodstawowy"/>
        <w:spacing w:line="240" w:lineRule="auto"/>
        <w:jc w:val="right"/>
        <w:rPr>
          <w:rFonts w:ascii="Times New Roman" w:hAnsi="Times New Roman" w:cs="Times New Roman"/>
          <w:b/>
          <w:sz w:val="22"/>
          <w:szCs w:val="22"/>
        </w:rPr>
      </w:pPr>
      <w:r w:rsidRPr="00A01AF8">
        <w:rPr>
          <w:rFonts w:ascii="Times New Roman" w:hAnsi="Times New Roman" w:cs="Times New Roman"/>
          <w:b/>
          <w:sz w:val="22"/>
          <w:szCs w:val="22"/>
        </w:rPr>
        <w:t xml:space="preserve">Załącznik nr </w:t>
      </w:r>
      <w:r w:rsidR="00AD2A47" w:rsidRPr="00A01AF8">
        <w:rPr>
          <w:rFonts w:ascii="Times New Roman" w:hAnsi="Times New Roman" w:cs="Times New Roman"/>
          <w:b/>
          <w:sz w:val="22"/>
          <w:szCs w:val="22"/>
        </w:rPr>
        <w:t>3</w:t>
      </w:r>
      <w:r w:rsidRPr="00A01AF8">
        <w:rPr>
          <w:rFonts w:ascii="Times New Roman" w:hAnsi="Times New Roman" w:cs="Times New Roman"/>
          <w:b/>
          <w:sz w:val="22"/>
          <w:szCs w:val="22"/>
        </w:rPr>
        <w:t xml:space="preserve"> do formularza oferty</w:t>
      </w:r>
    </w:p>
    <w:p w14:paraId="6B6881C8" w14:textId="7F31C225" w:rsidR="004C2002" w:rsidRPr="00A01AF8" w:rsidRDefault="004C2002" w:rsidP="00FD6504">
      <w:pPr>
        <w:pStyle w:val="Tekstpodstawowy"/>
        <w:spacing w:line="240" w:lineRule="auto"/>
        <w:ind w:left="540"/>
        <w:rPr>
          <w:rFonts w:ascii="Times New Roman" w:hAnsi="Times New Roman" w:cs="Times New Roman"/>
          <w:i/>
          <w:sz w:val="22"/>
          <w:szCs w:val="22"/>
        </w:rPr>
      </w:pPr>
    </w:p>
    <w:p w14:paraId="2347C71A" w14:textId="77777777" w:rsidR="004C2002" w:rsidRPr="00A01AF8" w:rsidRDefault="004C2002" w:rsidP="00FD6504">
      <w:pPr>
        <w:pStyle w:val="Tekstpodstawowy"/>
        <w:spacing w:line="240" w:lineRule="auto"/>
        <w:ind w:left="540"/>
        <w:rPr>
          <w:rFonts w:ascii="Times New Roman" w:hAnsi="Times New Roman" w:cs="Times New Roman"/>
          <w:sz w:val="22"/>
          <w:szCs w:val="22"/>
        </w:rPr>
      </w:pPr>
    </w:p>
    <w:p w14:paraId="13ADFB27" w14:textId="77777777" w:rsidR="004C2002" w:rsidRPr="00A01AF8" w:rsidRDefault="004C2002" w:rsidP="00FD6504">
      <w:pPr>
        <w:pStyle w:val="Tekstpodstawowy"/>
        <w:spacing w:line="240" w:lineRule="auto"/>
        <w:ind w:left="540"/>
        <w:jc w:val="center"/>
        <w:rPr>
          <w:rFonts w:ascii="Times New Roman" w:hAnsi="Times New Roman" w:cs="Times New Roman"/>
          <w:b/>
          <w:iCs/>
          <w:color w:val="000000"/>
          <w:sz w:val="22"/>
          <w:szCs w:val="22"/>
        </w:rPr>
      </w:pPr>
      <w:r w:rsidRPr="00A01AF8">
        <w:rPr>
          <w:rFonts w:ascii="Times New Roman" w:hAnsi="Times New Roman" w:cs="Times New Roman"/>
          <w:b/>
          <w:iCs/>
          <w:color w:val="000000"/>
          <w:sz w:val="22"/>
          <w:szCs w:val="22"/>
        </w:rPr>
        <w:t>OŚWIADCZENIE</w:t>
      </w:r>
    </w:p>
    <w:p w14:paraId="1488BE51" w14:textId="77777777" w:rsidR="004C2002" w:rsidRPr="00A01AF8" w:rsidRDefault="004C2002" w:rsidP="00FD6504">
      <w:pPr>
        <w:pStyle w:val="Tekstpodstawowy"/>
        <w:spacing w:line="240" w:lineRule="auto"/>
        <w:ind w:left="540"/>
        <w:jc w:val="center"/>
        <w:rPr>
          <w:rFonts w:ascii="Times New Roman" w:hAnsi="Times New Roman" w:cs="Times New Roman"/>
          <w:b/>
          <w:iCs/>
          <w:color w:val="000000"/>
          <w:sz w:val="22"/>
          <w:szCs w:val="22"/>
        </w:rPr>
      </w:pPr>
      <w:r w:rsidRPr="00A01AF8">
        <w:rPr>
          <w:rFonts w:ascii="Times New Roman" w:hAnsi="Times New Roman" w:cs="Times New Roman"/>
          <w:b/>
          <w:iCs/>
          <w:color w:val="000000"/>
          <w:sz w:val="22"/>
          <w:szCs w:val="22"/>
        </w:rPr>
        <w:t>(wykaz podwykonawców)</w:t>
      </w:r>
    </w:p>
    <w:p w14:paraId="5CF9F746" w14:textId="77777777" w:rsidR="004C2002" w:rsidRPr="00A01AF8" w:rsidRDefault="004C2002" w:rsidP="00FD6504">
      <w:pPr>
        <w:pStyle w:val="Tekstpodstawowy"/>
        <w:spacing w:line="240" w:lineRule="auto"/>
        <w:ind w:left="540"/>
        <w:rPr>
          <w:rFonts w:ascii="Times New Roman" w:hAnsi="Times New Roman" w:cs="Times New Roman"/>
          <w:sz w:val="22"/>
          <w:szCs w:val="22"/>
        </w:rPr>
      </w:pPr>
    </w:p>
    <w:p w14:paraId="7C902E10" w14:textId="77777777" w:rsidR="004C2002" w:rsidRPr="00A01AF8" w:rsidRDefault="004C2002" w:rsidP="00FD6504">
      <w:pPr>
        <w:pStyle w:val="Tekstpodstawowy"/>
        <w:spacing w:line="240" w:lineRule="auto"/>
        <w:ind w:firstLine="540"/>
        <w:rPr>
          <w:rFonts w:ascii="Times New Roman" w:hAnsi="Times New Roman" w:cs="Times New Roman"/>
          <w:sz w:val="22"/>
          <w:szCs w:val="22"/>
        </w:rPr>
      </w:pPr>
      <w:r w:rsidRPr="00A01AF8">
        <w:rPr>
          <w:rFonts w:ascii="Times New Roman" w:hAnsi="Times New Roman" w:cs="Times New Roman"/>
          <w:sz w:val="22"/>
          <w:szCs w:val="22"/>
        </w:rPr>
        <w:t>Oświadczamy, że:</w:t>
      </w:r>
    </w:p>
    <w:p w14:paraId="424422C2" w14:textId="77777777" w:rsidR="004C2002" w:rsidRPr="00A01AF8" w:rsidRDefault="004C2002" w:rsidP="00FD6504">
      <w:pPr>
        <w:pStyle w:val="Tekstpodstawowy"/>
        <w:spacing w:line="240" w:lineRule="auto"/>
        <w:ind w:left="540"/>
        <w:rPr>
          <w:rFonts w:ascii="Times New Roman" w:hAnsi="Times New Roman" w:cs="Times New Roman"/>
          <w:sz w:val="22"/>
          <w:szCs w:val="22"/>
        </w:rPr>
      </w:pPr>
    </w:p>
    <w:p w14:paraId="4AF64B8F" w14:textId="77777777" w:rsidR="004C2002" w:rsidRPr="00A01AF8" w:rsidRDefault="004C2002" w:rsidP="00FD6504">
      <w:pPr>
        <w:pStyle w:val="Tekstpodstawowy"/>
        <w:spacing w:line="240" w:lineRule="auto"/>
        <w:ind w:left="540"/>
        <w:rPr>
          <w:rFonts w:ascii="Times New Roman" w:hAnsi="Times New Roman" w:cs="Times New Roman"/>
          <w:sz w:val="22"/>
          <w:szCs w:val="22"/>
        </w:rPr>
      </w:pPr>
      <w:r w:rsidRPr="00A01AF8">
        <w:rPr>
          <w:rFonts w:ascii="Times New Roman" w:hAnsi="Times New Roman" w:cs="Times New Roman"/>
          <w:sz w:val="22"/>
          <w:szCs w:val="22"/>
        </w:rPr>
        <w:t>- powierzamy* następującym podwykonawcom wykonanie następujących części (zakresu) zamówienia</w:t>
      </w:r>
    </w:p>
    <w:p w14:paraId="65BD9A0B" w14:textId="77777777" w:rsidR="004C2002" w:rsidRPr="00A01AF8" w:rsidRDefault="004C2002" w:rsidP="00FD6504">
      <w:pPr>
        <w:pStyle w:val="Tekstpodstawowy"/>
        <w:spacing w:line="240" w:lineRule="auto"/>
        <w:ind w:left="540"/>
        <w:rPr>
          <w:rFonts w:ascii="Times New Roman" w:hAnsi="Times New Roman" w:cs="Times New Roman"/>
          <w:sz w:val="22"/>
          <w:szCs w:val="22"/>
        </w:rPr>
      </w:pPr>
    </w:p>
    <w:p w14:paraId="35CB83D2" w14:textId="52960711" w:rsidR="004C2002" w:rsidRPr="00A01AF8" w:rsidRDefault="004C2002" w:rsidP="00FD6504">
      <w:pPr>
        <w:pStyle w:val="Tekstpodstawowy"/>
        <w:numPr>
          <w:ilvl w:val="2"/>
          <w:numId w:val="9"/>
        </w:numPr>
        <w:tabs>
          <w:tab w:val="clear" w:pos="2160"/>
          <w:tab w:val="num" w:pos="0"/>
        </w:tabs>
        <w:spacing w:line="240" w:lineRule="auto"/>
        <w:ind w:left="709" w:hanging="425"/>
        <w:rPr>
          <w:rFonts w:ascii="Times New Roman" w:hAnsi="Times New Roman" w:cs="Times New Roman"/>
          <w:sz w:val="22"/>
          <w:szCs w:val="22"/>
        </w:rPr>
      </w:pPr>
      <w:r w:rsidRPr="00A01AF8">
        <w:rPr>
          <w:rFonts w:ascii="Times New Roman" w:hAnsi="Times New Roman" w:cs="Times New Roman"/>
          <w:sz w:val="22"/>
          <w:szCs w:val="22"/>
        </w:rPr>
        <w:t xml:space="preserve">Podwykonawca </w:t>
      </w:r>
      <w:r w:rsidRPr="00A01AF8">
        <w:rPr>
          <w:rFonts w:ascii="Times New Roman" w:hAnsi="Times New Roman" w:cs="Times New Roman"/>
          <w:i/>
          <w:sz w:val="22"/>
          <w:szCs w:val="22"/>
        </w:rPr>
        <w:t>(podać pełną nazwę/firmę, adres, a także w zależności od podmiotu: NIP/PESEL, KRS/</w:t>
      </w:r>
      <w:proofErr w:type="spellStart"/>
      <w:r w:rsidRPr="00A01AF8">
        <w:rPr>
          <w:rFonts w:ascii="Times New Roman" w:hAnsi="Times New Roman" w:cs="Times New Roman"/>
          <w:i/>
          <w:sz w:val="22"/>
          <w:szCs w:val="22"/>
        </w:rPr>
        <w:t>CEiDG</w:t>
      </w:r>
      <w:proofErr w:type="spellEnd"/>
      <w:r w:rsidRPr="00A01AF8">
        <w:rPr>
          <w:rFonts w:ascii="Times New Roman" w:hAnsi="Times New Roman" w:cs="Times New Roman"/>
          <w:i/>
          <w:sz w:val="22"/>
          <w:szCs w:val="22"/>
        </w:rPr>
        <w:t xml:space="preserve">) - </w:t>
      </w:r>
      <w:r w:rsidRPr="00A01AF8">
        <w:rPr>
          <w:rFonts w:ascii="Times New Roman" w:hAnsi="Times New Roman" w:cs="Times New Roman"/>
          <w:sz w:val="22"/>
          <w:szCs w:val="22"/>
        </w:rPr>
        <w:t>…………………………………………………………………………………………</w:t>
      </w:r>
    </w:p>
    <w:p w14:paraId="5B8CD160" w14:textId="77777777" w:rsidR="004C2002" w:rsidRPr="00A01AF8" w:rsidRDefault="004C2002" w:rsidP="00FD6504">
      <w:pPr>
        <w:pStyle w:val="Tekstpodstawowy"/>
        <w:spacing w:line="240" w:lineRule="auto"/>
        <w:ind w:left="720"/>
        <w:rPr>
          <w:rFonts w:ascii="Times New Roman" w:hAnsi="Times New Roman" w:cs="Times New Roman"/>
          <w:sz w:val="22"/>
          <w:szCs w:val="22"/>
        </w:rPr>
      </w:pPr>
      <w:r w:rsidRPr="00A01AF8">
        <w:rPr>
          <w:rFonts w:ascii="Times New Roman" w:hAnsi="Times New Roman" w:cs="Times New Roman"/>
          <w:sz w:val="22"/>
          <w:szCs w:val="22"/>
        </w:rPr>
        <w:t xml:space="preserve">zakres zamówienia: </w:t>
      </w:r>
    </w:p>
    <w:p w14:paraId="444931A8" w14:textId="77777777" w:rsidR="004C2002" w:rsidRPr="00A01AF8" w:rsidRDefault="004C2002" w:rsidP="00FD6504">
      <w:pPr>
        <w:pStyle w:val="Tekstpodstawowy"/>
        <w:spacing w:line="240" w:lineRule="auto"/>
        <w:ind w:left="720"/>
        <w:rPr>
          <w:rFonts w:ascii="Times New Roman" w:hAnsi="Times New Roman" w:cs="Times New Roman"/>
          <w:sz w:val="22"/>
          <w:szCs w:val="22"/>
        </w:rPr>
      </w:pPr>
      <w:r w:rsidRPr="00A01AF8">
        <w:rPr>
          <w:rFonts w:ascii="Times New Roman" w:hAnsi="Times New Roman" w:cs="Times New Roman"/>
          <w:sz w:val="22"/>
          <w:szCs w:val="22"/>
        </w:rPr>
        <w:t>………………………………………………..........................</w:t>
      </w:r>
    </w:p>
    <w:p w14:paraId="4702D572" w14:textId="77777777" w:rsidR="004C2002" w:rsidRPr="00A01AF8" w:rsidRDefault="004C2002" w:rsidP="00FD6504">
      <w:pPr>
        <w:pStyle w:val="Tekstpodstawowy"/>
        <w:spacing w:line="240" w:lineRule="auto"/>
        <w:ind w:left="720"/>
        <w:rPr>
          <w:rFonts w:ascii="Times New Roman" w:hAnsi="Times New Roman" w:cs="Times New Roman"/>
          <w:sz w:val="22"/>
          <w:szCs w:val="22"/>
        </w:rPr>
      </w:pPr>
    </w:p>
    <w:p w14:paraId="79B51F72" w14:textId="53E73208" w:rsidR="000A41B3" w:rsidRDefault="004C2002" w:rsidP="000A41B3">
      <w:pPr>
        <w:pStyle w:val="Tekstpodstawowy"/>
        <w:numPr>
          <w:ilvl w:val="0"/>
          <w:numId w:val="9"/>
        </w:numPr>
        <w:spacing w:line="240" w:lineRule="auto"/>
        <w:rPr>
          <w:rFonts w:ascii="Times New Roman" w:hAnsi="Times New Roman" w:cs="Times New Roman"/>
          <w:i/>
          <w:sz w:val="22"/>
          <w:szCs w:val="22"/>
        </w:rPr>
      </w:pPr>
      <w:r w:rsidRPr="00A01AF8">
        <w:rPr>
          <w:rFonts w:ascii="Times New Roman" w:hAnsi="Times New Roman" w:cs="Times New Roman"/>
          <w:sz w:val="22"/>
          <w:szCs w:val="22"/>
        </w:rPr>
        <w:t xml:space="preserve">Podwykonawca </w:t>
      </w:r>
      <w:r w:rsidRPr="00A01AF8">
        <w:rPr>
          <w:rFonts w:ascii="Times New Roman" w:hAnsi="Times New Roman" w:cs="Times New Roman"/>
          <w:i/>
          <w:sz w:val="22"/>
          <w:szCs w:val="22"/>
        </w:rPr>
        <w:t>(podać pełną nazwę/firmę, adres, a także w zależności od podmiotu: NIP/PESEL,</w:t>
      </w:r>
      <w:r w:rsidR="00363CB5">
        <w:rPr>
          <w:rFonts w:ascii="Times New Roman" w:hAnsi="Times New Roman" w:cs="Times New Roman"/>
          <w:i/>
          <w:sz w:val="22"/>
          <w:szCs w:val="22"/>
        </w:rPr>
        <w:t xml:space="preserve"> </w:t>
      </w:r>
      <w:r w:rsidR="000A41B3">
        <w:rPr>
          <w:rFonts w:ascii="Times New Roman" w:hAnsi="Times New Roman" w:cs="Times New Roman"/>
          <w:i/>
          <w:sz w:val="22"/>
          <w:szCs w:val="22"/>
        </w:rPr>
        <w:t xml:space="preserve"> </w:t>
      </w:r>
    </w:p>
    <w:p w14:paraId="52C340F8" w14:textId="74D00728" w:rsidR="004C2002" w:rsidRPr="00A01AF8" w:rsidRDefault="004C2002" w:rsidP="000A41B3">
      <w:pPr>
        <w:pStyle w:val="Tekstpodstawowy"/>
        <w:spacing w:line="240" w:lineRule="auto"/>
        <w:ind w:left="720"/>
        <w:rPr>
          <w:rFonts w:ascii="Times New Roman" w:hAnsi="Times New Roman" w:cs="Times New Roman"/>
          <w:i/>
          <w:sz w:val="22"/>
          <w:szCs w:val="22"/>
        </w:rPr>
      </w:pPr>
      <w:r w:rsidRPr="00A01AF8">
        <w:rPr>
          <w:rFonts w:ascii="Times New Roman" w:hAnsi="Times New Roman" w:cs="Times New Roman"/>
          <w:i/>
          <w:sz w:val="22"/>
          <w:szCs w:val="22"/>
        </w:rPr>
        <w:t>KRS/</w:t>
      </w:r>
      <w:proofErr w:type="spellStart"/>
      <w:r w:rsidRPr="00A01AF8">
        <w:rPr>
          <w:rFonts w:ascii="Times New Roman" w:hAnsi="Times New Roman" w:cs="Times New Roman"/>
          <w:i/>
          <w:sz w:val="22"/>
          <w:szCs w:val="22"/>
        </w:rPr>
        <w:t>CEiDG</w:t>
      </w:r>
      <w:proofErr w:type="spellEnd"/>
      <w:r w:rsidRPr="00A01AF8">
        <w:rPr>
          <w:rFonts w:ascii="Times New Roman" w:hAnsi="Times New Roman" w:cs="Times New Roman"/>
          <w:i/>
          <w:sz w:val="22"/>
          <w:szCs w:val="22"/>
        </w:rPr>
        <w:t>) -</w:t>
      </w:r>
      <w:r w:rsidR="00363CB5">
        <w:rPr>
          <w:rFonts w:ascii="Times New Roman" w:hAnsi="Times New Roman" w:cs="Times New Roman"/>
          <w:i/>
          <w:sz w:val="22"/>
          <w:szCs w:val="22"/>
        </w:rPr>
        <w:t xml:space="preserve">      </w:t>
      </w:r>
      <w:r w:rsidRPr="00A01AF8">
        <w:rPr>
          <w:rFonts w:ascii="Times New Roman" w:hAnsi="Times New Roman" w:cs="Times New Roman"/>
          <w:i/>
          <w:sz w:val="22"/>
          <w:szCs w:val="22"/>
        </w:rPr>
        <w:t xml:space="preserve"> </w:t>
      </w:r>
    </w:p>
    <w:p w14:paraId="27A039AB" w14:textId="6D365F92" w:rsidR="004C2002" w:rsidRPr="00A01AF8" w:rsidRDefault="00363CB5" w:rsidP="00FD6504">
      <w:pPr>
        <w:pStyle w:val="Tekstpodstawowy"/>
        <w:spacing w:line="240" w:lineRule="auto"/>
        <w:rPr>
          <w:rFonts w:ascii="Times New Roman" w:hAnsi="Times New Roman" w:cs="Times New Roman"/>
          <w:sz w:val="22"/>
          <w:szCs w:val="22"/>
        </w:rPr>
      </w:pPr>
      <w:r>
        <w:rPr>
          <w:rFonts w:ascii="Times New Roman" w:hAnsi="Times New Roman" w:cs="Times New Roman"/>
          <w:i/>
          <w:sz w:val="22"/>
          <w:szCs w:val="22"/>
        </w:rPr>
        <w:t xml:space="preserve">         </w:t>
      </w:r>
      <w:r w:rsidR="004C2002" w:rsidRPr="00A01AF8">
        <w:rPr>
          <w:rFonts w:ascii="Times New Roman" w:hAnsi="Times New Roman" w:cs="Times New Roman"/>
          <w:i/>
          <w:sz w:val="22"/>
          <w:szCs w:val="22"/>
        </w:rPr>
        <w:t xml:space="preserve"> </w:t>
      </w:r>
      <w:r w:rsidR="004C2002" w:rsidRPr="00A01AF8">
        <w:rPr>
          <w:rFonts w:ascii="Times New Roman" w:hAnsi="Times New Roman" w:cs="Times New Roman"/>
          <w:sz w:val="22"/>
          <w:szCs w:val="22"/>
        </w:rPr>
        <w:t>…………………………………………………………………………………………</w:t>
      </w:r>
    </w:p>
    <w:p w14:paraId="48D12B37" w14:textId="77777777" w:rsidR="004C2002" w:rsidRPr="00A01AF8" w:rsidRDefault="004C2002" w:rsidP="00FD6504">
      <w:pPr>
        <w:pStyle w:val="Tekstpodstawowy"/>
        <w:spacing w:line="240" w:lineRule="auto"/>
        <w:ind w:left="720"/>
        <w:rPr>
          <w:rFonts w:ascii="Times New Roman" w:hAnsi="Times New Roman" w:cs="Times New Roman"/>
          <w:sz w:val="22"/>
          <w:szCs w:val="22"/>
        </w:rPr>
      </w:pPr>
      <w:r w:rsidRPr="00A01AF8">
        <w:rPr>
          <w:rFonts w:ascii="Times New Roman" w:hAnsi="Times New Roman" w:cs="Times New Roman"/>
          <w:sz w:val="22"/>
          <w:szCs w:val="22"/>
        </w:rPr>
        <w:t xml:space="preserve">zakres zamówienia: </w:t>
      </w:r>
    </w:p>
    <w:p w14:paraId="1B73AB82" w14:textId="77777777" w:rsidR="004C2002" w:rsidRPr="00A01AF8" w:rsidRDefault="004C2002" w:rsidP="00FD6504">
      <w:pPr>
        <w:pStyle w:val="Tekstpodstawowy"/>
        <w:spacing w:line="240" w:lineRule="auto"/>
        <w:ind w:left="720"/>
        <w:rPr>
          <w:rFonts w:ascii="Times New Roman" w:hAnsi="Times New Roman" w:cs="Times New Roman"/>
          <w:sz w:val="22"/>
          <w:szCs w:val="22"/>
        </w:rPr>
      </w:pPr>
      <w:r w:rsidRPr="00A01AF8">
        <w:rPr>
          <w:rFonts w:ascii="Times New Roman" w:hAnsi="Times New Roman" w:cs="Times New Roman"/>
          <w:sz w:val="22"/>
          <w:szCs w:val="22"/>
        </w:rPr>
        <w:t>………………………………………………..........................</w:t>
      </w:r>
    </w:p>
    <w:p w14:paraId="3F875B7D" w14:textId="77777777" w:rsidR="004C2002" w:rsidRPr="00A01AF8" w:rsidRDefault="004C2002" w:rsidP="00FD6504">
      <w:pPr>
        <w:pStyle w:val="Tekstpodstawowy"/>
        <w:spacing w:line="240" w:lineRule="auto"/>
        <w:ind w:left="540"/>
        <w:rPr>
          <w:rFonts w:ascii="Times New Roman" w:hAnsi="Times New Roman" w:cs="Times New Roman"/>
          <w:sz w:val="22"/>
          <w:szCs w:val="22"/>
        </w:rPr>
      </w:pPr>
    </w:p>
    <w:p w14:paraId="46CDAC44" w14:textId="59FD6151" w:rsidR="004C2002" w:rsidRPr="00A01AF8" w:rsidRDefault="004C2002" w:rsidP="00FD6504">
      <w:pPr>
        <w:pStyle w:val="Tekstpodstawowy"/>
        <w:spacing w:line="240" w:lineRule="auto"/>
        <w:ind w:left="540"/>
        <w:rPr>
          <w:rFonts w:ascii="Times New Roman" w:hAnsi="Times New Roman" w:cs="Times New Roman"/>
          <w:sz w:val="22"/>
          <w:szCs w:val="22"/>
        </w:rPr>
      </w:pPr>
      <w:r w:rsidRPr="00A01AF8">
        <w:rPr>
          <w:rFonts w:ascii="Times New Roman" w:hAnsi="Times New Roman" w:cs="Times New Roman"/>
          <w:sz w:val="22"/>
          <w:szCs w:val="22"/>
        </w:rPr>
        <w:t>-</w:t>
      </w:r>
      <w:r w:rsidR="00363CB5">
        <w:rPr>
          <w:rFonts w:ascii="Times New Roman" w:hAnsi="Times New Roman" w:cs="Times New Roman"/>
          <w:sz w:val="22"/>
          <w:szCs w:val="22"/>
        </w:rPr>
        <w:t xml:space="preserve"> </w:t>
      </w:r>
      <w:r w:rsidRPr="00A01AF8">
        <w:rPr>
          <w:rFonts w:ascii="Times New Roman" w:hAnsi="Times New Roman" w:cs="Times New Roman"/>
          <w:sz w:val="22"/>
          <w:szCs w:val="22"/>
        </w:rPr>
        <w:t xml:space="preserve"> nie powierzamy* podwykonawcom żadnej części (zakresu) zamówienia</w:t>
      </w:r>
    </w:p>
    <w:p w14:paraId="5B568F15" w14:textId="77777777" w:rsidR="004C2002" w:rsidRPr="00A01AF8" w:rsidRDefault="004C2002" w:rsidP="00FD6504">
      <w:pPr>
        <w:pStyle w:val="Tekstpodstawowy"/>
        <w:spacing w:line="240" w:lineRule="auto"/>
        <w:ind w:left="540"/>
        <w:rPr>
          <w:rFonts w:ascii="Times New Roman" w:hAnsi="Times New Roman" w:cs="Times New Roman"/>
          <w:sz w:val="22"/>
          <w:szCs w:val="22"/>
        </w:rPr>
      </w:pPr>
    </w:p>
    <w:p w14:paraId="22BC056D" w14:textId="688B553D" w:rsidR="004C2002" w:rsidRPr="00A01AF8" w:rsidRDefault="004C2002" w:rsidP="00FD6504">
      <w:pPr>
        <w:pStyle w:val="Tekstpodstawowy"/>
        <w:spacing w:line="240" w:lineRule="auto"/>
        <w:ind w:left="540"/>
        <w:rPr>
          <w:rFonts w:ascii="Times New Roman" w:hAnsi="Times New Roman" w:cs="Times New Roman"/>
          <w:sz w:val="22"/>
          <w:szCs w:val="22"/>
        </w:rPr>
      </w:pPr>
      <w:r w:rsidRPr="00A01AF8">
        <w:rPr>
          <w:rFonts w:ascii="Times New Roman" w:hAnsi="Times New Roman" w:cs="Times New Roman"/>
          <w:sz w:val="22"/>
          <w:szCs w:val="22"/>
        </w:rPr>
        <w:t>(jeżeli Wykonawca nie wykreśli żadnej z powyższych opcji, Zamawiający uzna, że nie powierza podwykonawcom wykonania żadnych prac objętych niniejszym</w:t>
      </w:r>
      <w:r w:rsidR="00363CB5">
        <w:rPr>
          <w:rFonts w:ascii="Times New Roman" w:hAnsi="Times New Roman" w:cs="Times New Roman"/>
          <w:sz w:val="22"/>
          <w:szCs w:val="22"/>
        </w:rPr>
        <w:t xml:space="preserve"> </w:t>
      </w:r>
      <w:r w:rsidRPr="00A01AF8">
        <w:rPr>
          <w:rFonts w:ascii="Times New Roman" w:hAnsi="Times New Roman" w:cs="Times New Roman"/>
          <w:sz w:val="22"/>
          <w:szCs w:val="22"/>
        </w:rPr>
        <w:t>zamówieniem)</w:t>
      </w:r>
    </w:p>
    <w:p w14:paraId="2228F68C" w14:textId="77777777" w:rsidR="004C2002" w:rsidRPr="00A01AF8" w:rsidRDefault="004C2002" w:rsidP="00FD6504">
      <w:pPr>
        <w:pStyle w:val="Tekstpodstawowy"/>
        <w:spacing w:line="240" w:lineRule="auto"/>
        <w:ind w:left="540"/>
        <w:rPr>
          <w:rFonts w:ascii="Times New Roman" w:hAnsi="Times New Roman" w:cs="Times New Roman"/>
          <w:sz w:val="22"/>
          <w:szCs w:val="22"/>
        </w:rPr>
      </w:pPr>
    </w:p>
    <w:p w14:paraId="18872B6F" w14:textId="77777777" w:rsidR="004C2002" w:rsidRPr="00A01AF8" w:rsidRDefault="004C2002" w:rsidP="00FD6504">
      <w:pPr>
        <w:pStyle w:val="Tekstpodstawowy"/>
        <w:spacing w:line="240" w:lineRule="auto"/>
        <w:ind w:left="540"/>
        <w:rPr>
          <w:rFonts w:ascii="Times New Roman" w:hAnsi="Times New Roman" w:cs="Times New Roman"/>
          <w:sz w:val="22"/>
          <w:szCs w:val="22"/>
        </w:rPr>
      </w:pPr>
    </w:p>
    <w:p w14:paraId="1499FB3F" w14:textId="77777777" w:rsidR="004C2002" w:rsidRPr="00A01AF8" w:rsidRDefault="004C2002" w:rsidP="00FD6504">
      <w:pPr>
        <w:pStyle w:val="Tekstpodstawowy"/>
        <w:spacing w:line="240" w:lineRule="auto"/>
        <w:ind w:left="540"/>
        <w:rPr>
          <w:rFonts w:ascii="Times New Roman" w:hAnsi="Times New Roman" w:cs="Times New Roman"/>
          <w:sz w:val="22"/>
          <w:szCs w:val="22"/>
        </w:rPr>
      </w:pPr>
    </w:p>
    <w:p w14:paraId="72486305" w14:textId="77777777" w:rsidR="004C2002" w:rsidRPr="00A01AF8" w:rsidRDefault="004C2002" w:rsidP="00FD6504">
      <w:pPr>
        <w:pStyle w:val="Tekstpodstawowy"/>
        <w:spacing w:line="240" w:lineRule="auto"/>
        <w:ind w:left="540"/>
        <w:rPr>
          <w:rFonts w:ascii="Times New Roman" w:hAnsi="Times New Roman" w:cs="Times New Roman"/>
          <w:sz w:val="22"/>
          <w:szCs w:val="22"/>
        </w:rPr>
      </w:pPr>
    </w:p>
    <w:p w14:paraId="5E0BAD6D" w14:textId="77777777" w:rsidR="004C2002" w:rsidRPr="00A01AF8" w:rsidRDefault="004C2002" w:rsidP="00FD6504">
      <w:pPr>
        <w:pStyle w:val="Tekstpodstawowy"/>
        <w:spacing w:line="240" w:lineRule="auto"/>
        <w:ind w:left="540"/>
        <w:rPr>
          <w:rFonts w:ascii="Times New Roman" w:hAnsi="Times New Roman" w:cs="Times New Roman"/>
          <w:i/>
          <w:iCs/>
          <w:sz w:val="22"/>
          <w:szCs w:val="22"/>
        </w:rPr>
      </w:pPr>
    </w:p>
    <w:p w14:paraId="01091D1F" w14:textId="77777777" w:rsidR="004C2002" w:rsidRPr="00A01AF8" w:rsidRDefault="004C2002" w:rsidP="00FD6504">
      <w:pPr>
        <w:pStyle w:val="Tekstpodstawowy"/>
        <w:spacing w:line="240" w:lineRule="auto"/>
        <w:ind w:left="539"/>
        <w:rPr>
          <w:rFonts w:ascii="Times New Roman" w:hAnsi="Times New Roman" w:cs="Times New Roman"/>
          <w:i/>
          <w:sz w:val="22"/>
          <w:szCs w:val="22"/>
          <w:u w:val="single"/>
        </w:rPr>
      </w:pPr>
      <w:r w:rsidRPr="00A01AF8">
        <w:rPr>
          <w:rFonts w:ascii="Times New Roman" w:hAnsi="Times New Roman" w:cs="Times New Roman"/>
          <w:i/>
          <w:sz w:val="22"/>
          <w:szCs w:val="22"/>
        </w:rPr>
        <w:t>* niepotrzebne skreślić</w:t>
      </w:r>
    </w:p>
    <w:p w14:paraId="69BAF4D6" w14:textId="4FB32BF5" w:rsidR="004C2002" w:rsidRPr="00A01AF8" w:rsidRDefault="004C2002" w:rsidP="00FD6504">
      <w:pPr>
        <w:pStyle w:val="Tekstpodstawowy"/>
        <w:spacing w:line="240" w:lineRule="auto"/>
        <w:ind w:left="539"/>
        <w:jc w:val="right"/>
        <w:rPr>
          <w:rFonts w:ascii="Times New Roman" w:hAnsi="Times New Roman" w:cs="Times New Roman"/>
          <w:i/>
          <w:sz w:val="22"/>
          <w:szCs w:val="22"/>
        </w:rPr>
      </w:pPr>
    </w:p>
    <w:p w14:paraId="27AA3C5C" w14:textId="48DA4D8B" w:rsidR="0079221B" w:rsidRPr="00A01AF8" w:rsidRDefault="0079221B" w:rsidP="00FD6504">
      <w:pPr>
        <w:pStyle w:val="Tekstpodstawowy"/>
        <w:spacing w:line="240" w:lineRule="auto"/>
        <w:ind w:left="539"/>
        <w:jc w:val="right"/>
        <w:rPr>
          <w:rFonts w:ascii="Times New Roman" w:hAnsi="Times New Roman" w:cs="Times New Roman"/>
          <w:i/>
          <w:sz w:val="22"/>
          <w:szCs w:val="22"/>
        </w:rPr>
      </w:pPr>
    </w:p>
    <w:p w14:paraId="79DDA935" w14:textId="47B13CAE" w:rsidR="0079221B" w:rsidRPr="00A01AF8" w:rsidRDefault="0079221B" w:rsidP="00FD6504">
      <w:pPr>
        <w:pStyle w:val="Tekstpodstawowy"/>
        <w:spacing w:line="240" w:lineRule="auto"/>
        <w:ind w:left="539"/>
        <w:jc w:val="right"/>
        <w:rPr>
          <w:rFonts w:ascii="Times New Roman" w:hAnsi="Times New Roman" w:cs="Times New Roman"/>
          <w:i/>
          <w:sz w:val="22"/>
          <w:szCs w:val="22"/>
        </w:rPr>
      </w:pPr>
    </w:p>
    <w:p w14:paraId="7571C4BC" w14:textId="28956539" w:rsidR="0079221B" w:rsidRDefault="0079221B" w:rsidP="00FD6504">
      <w:pPr>
        <w:pStyle w:val="Tekstpodstawowy"/>
        <w:spacing w:line="240" w:lineRule="auto"/>
        <w:ind w:left="539"/>
        <w:jc w:val="right"/>
        <w:rPr>
          <w:rFonts w:ascii="Times New Roman" w:hAnsi="Times New Roman" w:cs="Times New Roman"/>
          <w:i/>
          <w:sz w:val="22"/>
          <w:szCs w:val="22"/>
        </w:rPr>
      </w:pPr>
    </w:p>
    <w:p w14:paraId="6ED1EEE5" w14:textId="77777777" w:rsidR="000E7359" w:rsidRDefault="000E7359" w:rsidP="00FD6504">
      <w:pPr>
        <w:pStyle w:val="Tekstpodstawowy"/>
        <w:spacing w:line="240" w:lineRule="auto"/>
        <w:ind w:left="539"/>
        <w:jc w:val="right"/>
        <w:rPr>
          <w:rFonts w:ascii="Times New Roman" w:hAnsi="Times New Roman" w:cs="Times New Roman"/>
          <w:i/>
          <w:sz w:val="22"/>
          <w:szCs w:val="22"/>
        </w:rPr>
      </w:pPr>
    </w:p>
    <w:p w14:paraId="111EB369" w14:textId="77777777" w:rsidR="000E7359" w:rsidRDefault="000E7359" w:rsidP="00FD6504">
      <w:pPr>
        <w:pStyle w:val="Tekstpodstawowy"/>
        <w:spacing w:line="240" w:lineRule="auto"/>
        <w:ind w:left="539"/>
        <w:jc w:val="right"/>
        <w:rPr>
          <w:rFonts w:ascii="Times New Roman" w:hAnsi="Times New Roman" w:cs="Times New Roman"/>
          <w:i/>
          <w:sz w:val="22"/>
          <w:szCs w:val="22"/>
        </w:rPr>
      </w:pPr>
    </w:p>
    <w:p w14:paraId="58E07925" w14:textId="77777777" w:rsidR="000E7359" w:rsidRDefault="000E7359" w:rsidP="00FD6504">
      <w:pPr>
        <w:pStyle w:val="Tekstpodstawowy"/>
        <w:spacing w:line="240" w:lineRule="auto"/>
        <w:ind w:left="539"/>
        <w:jc w:val="right"/>
        <w:rPr>
          <w:rFonts w:ascii="Times New Roman" w:hAnsi="Times New Roman" w:cs="Times New Roman"/>
          <w:i/>
          <w:sz w:val="22"/>
          <w:szCs w:val="22"/>
        </w:rPr>
      </w:pPr>
    </w:p>
    <w:p w14:paraId="738C3702" w14:textId="77777777" w:rsidR="000E7359" w:rsidRDefault="000E7359" w:rsidP="00FD6504">
      <w:pPr>
        <w:pStyle w:val="Tekstpodstawowy"/>
        <w:spacing w:line="240" w:lineRule="auto"/>
        <w:ind w:left="539"/>
        <w:jc w:val="right"/>
        <w:rPr>
          <w:rFonts w:ascii="Times New Roman" w:hAnsi="Times New Roman" w:cs="Times New Roman"/>
          <w:i/>
          <w:sz w:val="22"/>
          <w:szCs w:val="22"/>
        </w:rPr>
      </w:pPr>
    </w:p>
    <w:p w14:paraId="2CC900C3" w14:textId="77777777" w:rsidR="000E7359" w:rsidRDefault="000E7359" w:rsidP="00FD6504">
      <w:pPr>
        <w:pStyle w:val="Tekstpodstawowy"/>
        <w:spacing w:line="240" w:lineRule="auto"/>
        <w:ind w:left="539"/>
        <w:jc w:val="right"/>
        <w:rPr>
          <w:rFonts w:ascii="Times New Roman" w:hAnsi="Times New Roman" w:cs="Times New Roman"/>
          <w:i/>
          <w:sz w:val="22"/>
          <w:szCs w:val="22"/>
        </w:rPr>
      </w:pPr>
    </w:p>
    <w:p w14:paraId="4420AF16" w14:textId="77777777" w:rsidR="000E7359" w:rsidRDefault="000E7359" w:rsidP="00FD6504">
      <w:pPr>
        <w:pStyle w:val="Tekstpodstawowy"/>
        <w:spacing w:line="240" w:lineRule="auto"/>
        <w:ind w:left="539"/>
        <w:jc w:val="right"/>
        <w:rPr>
          <w:rFonts w:ascii="Times New Roman" w:hAnsi="Times New Roman" w:cs="Times New Roman"/>
          <w:i/>
          <w:sz w:val="22"/>
          <w:szCs w:val="22"/>
        </w:rPr>
      </w:pPr>
    </w:p>
    <w:p w14:paraId="4C2BFD84" w14:textId="77777777" w:rsidR="00567FE0" w:rsidRDefault="00567FE0" w:rsidP="00FD6504">
      <w:pPr>
        <w:pStyle w:val="Tekstpodstawowy"/>
        <w:spacing w:line="240" w:lineRule="auto"/>
        <w:ind w:left="539"/>
        <w:jc w:val="right"/>
        <w:rPr>
          <w:rFonts w:ascii="Times New Roman" w:hAnsi="Times New Roman" w:cs="Times New Roman"/>
          <w:i/>
          <w:sz w:val="22"/>
          <w:szCs w:val="22"/>
        </w:rPr>
      </w:pPr>
    </w:p>
    <w:p w14:paraId="58136CDE" w14:textId="77777777" w:rsidR="00567FE0" w:rsidRDefault="00567FE0" w:rsidP="00FD6504">
      <w:pPr>
        <w:pStyle w:val="Tekstpodstawowy"/>
        <w:spacing w:line="240" w:lineRule="auto"/>
        <w:ind w:left="539"/>
        <w:jc w:val="right"/>
        <w:rPr>
          <w:rFonts w:ascii="Times New Roman" w:hAnsi="Times New Roman" w:cs="Times New Roman"/>
          <w:i/>
          <w:sz w:val="22"/>
          <w:szCs w:val="22"/>
        </w:rPr>
      </w:pPr>
    </w:p>
    <w:p w14:paraId="663BF47A" w14:textId="77777777" w:rsidR="00567FE0" w:rsidRDefault="00567FE0" w:rsidP="00FD6504">
      <w:pPr>
        <w:pStyle w:val="Tekstpodstawowy"/>
        <w:spacing w:line="240" w:lineRule="auto"/>
        <w:ind w:left="539"/>
        <w:jc w:val="right"/>
        <w:rPr>
          <w:rFonts w:ascii="Times New Roman" w:hAnsi="Times New Roman" w:cs="Times New Roman"/>
          <w:i/>
          <w:sz w:val="22"/>
          <w:szCs w:val="22"/>
        </w:rPr>
      </w:pPr>
    </w:p>
    <w:p w14:paraId="05293C4A" w14:textId="77777777" w:rsidR="00EF0BBB" w:rsidRPr="008B7725" w:rsidRDefault="00EF0BBB" w:rsidP="006B7799">
      <w:pPr>
        <w:rPr>
          <w:sz w:val="22"/>
          <w:szCs w:val="22"/>
        </w:rPr>
      </w:pPr>
    </w:p>
    <w:p w14:paraId="57BC60B7" w14:textId="77777777" w:rsidR="00366D15" w:rsidRPr="008B7725" w:rsidRDefault="00366D15" w:rsidP="006B7799">
      <w:pPr>
        <w:rPr>
          <w:sz w:val="22"/>
          <w:szCs w:val="22"/>
        </w:rPr>
      </w:pPr>
    </w:p>
    <w:p w14:paraId="0C714290" w14:textId="38B7FB1C" w:rsidR="00EF0BBB" w:rsidRPr="008B7725" w:rsidRDefault="00173897" w:rsidP="006B7799">
      <w:pPr>
        <w:rPr>
          <w:sz w:val="22"/>
          <w:szCs w:val="22"/>
        </w:rPr>
      </w:pPr>
      <w:r w:rsidRPr="008B7725">
        <w:rPr>
          <w:sz w:val="22"/>
          <w:szCs w:val="22"/>
        </w:rPr>
        <w:br/>
      </w:r>
    </w:p>
    <w:p w14:paraId="38422CD7" w14:textId="77777777" w:rsidR="008B7725" w:rsidRDefault="008B7725" w:rsidP="006B7799">
      <w:pPr>
        <w:rPr>
          <w:sz w:val="22"/>
          <w:szCs w:val="22"/>
        </w:rPr>
      </w:pPr>
    </w:p>
    <w:p w14:paraId="047B7A9E" w14:textId="77777777" w:rsidR="008B7725" w:rsidRDefault="008B7725" w:rsidP="006B7799">
      <w:pPr>
        <w:rPr>
          <w:sz w:val="22"/>
          <w:szCs w:val="22"/>
        </w:rPr>
      </w:pPr>
    </w:p>
    <w:p w14:paraId="118A6E79" w14:textId="77777777" w:rsidR="008B7725" w:rsidRDefault="008B7725" w:rsidP="006B7799">
      <w:pPr>
        <w:rPr>
          <w:sz w:val="22"/>
          <w:szCs w:val="22"/>
        </w:rPr>
      </w:pPr>
    </w:p>
    <w:p w14:paraId="1E35A03B" w14:textId="101BB20E" w:rsidR="0079221B" w:rsidRPr="008B7725" w:rsidRDefault="0079221B" w:rsidP="008B7725">
      <w:pPr>
        <w:jc w:val="right"/>
        <w:rPr>
          <w:sz w:val="22"/>
          <w:szCs w:val="22"/>
        </w:rPr>
      </w:pPr>
      <w:r w:rsidRPr="008B7725">
        <w:rPr>
          <w:sz w:val="22"/>
          <w:szCs w:val="22"/>
        </w:rPr>
        <w:t>Załącznik nr 4 do formularza oferty</w:t>
      </w:r>
    </w:p>
    <w:p w14:paraId="0A50AEA9" w14:textId="77777777" w:rsidR="0079221B" w:rsidRPr="008B7725" w:rsidRDefault="0079221B" w:rsidP="006B7799">
      <w:pPr>
        <w:rPr>
          <w:sz w:val="22"/>
          <w:szCs w:val="22"/>
        </w:rPr>
      </w:pPr>
    </w:p>
    <w:p w14:paraId="544937D9" w14:textId="77777777" w:rsidR="0079221B" w:rsidRPr="008B7725" w:rsidRDefault="0079221B" w:rsidP="006B7799">
      <w:pPr>
        <w:rPr>
          <w:sz w:val="22"/>
          <w:szCs w:val="22"/>
        </w:rPr>
      </w:pPr>
    </w:p>
    <w:p w14:paraId="73C406C2" w14:textId="77777777" w:rsidR="00DD4EE2" w:rsidRPr="00A01AF8" w:rsidRDefault="00DD4EE2" w:rsidP="00FD6504">
      <w:pPr>
        <w:pStyle w:val="Tekstpodstawowy"/>
        <w:spacing w:line="240" w:lineRule="auto"/>
        <w:ind w:left="540"/>
        <w:jc w:val="center"/>
        <w:outlineLvl w:val="0"/>
        <w:rPr>
          <w:rFonts w:ascii="Times New Roman" w:hAnsi="Times New Roman" w:cs="Times New Roman"/>
          <w:b/>
          <w:sz w:val="22"/>
          <w:szCs w:val="22"/>
          <w:u w:val="single"/>
        </w:rPr>
      </w:pPr>
      <w:r w:rsidRPr="00A01AF8">
        <w:rPr>
          <w:rFonts w:ascii="Times New Roman" w:hAnsi="Times New Roman" w:cs="Times New Roman"/>
          <w:b/>
          <w:bCs/>
          <w:sz w:val="22"/>
          <w:szCs w:val="22"/>
          <w:u w:val="single"/>
        </w:rPr>
        <w:t>OŚWIADCZENIE</w:t>
      </w:r>
      <w:r w:rsidRPr="00A01AF8">
        <w:rPr>
          <w:rFonts w:ascii="Times New Roman" w:hAnsi="Times New Roman" w:cs="Times New Roman"/>
          <w:b/>
          <w:sz w:val="22"/>
          <w:szCs w:val="22"/>
          <w:u w:val="single"/>
        </w:rPr>
        <w:t xml:space="preserve"> DOTYCZACE PODMIOTU UDOSTĘPNIAJĄCEGO ZASOBY</w:t>
      </w:r>
    </w:p>
    <w:p w14:paraId="42442435" w14:textId="77777777" w:rsidR="00DD4EE2" w:rsidRPr="00A01AF8" w:rsidRDefault="00DD4EE2" w:rsidP="00FD6504">
      <w:pPr>
        <w:pStyle w:val="Tekstpodstawowy"/>
        <w:spacing w:line="240" w:lineRule="auto"/>
        <w:ind w:left="540"/>
        <w:jc w:val="center"/>
        <w:outlineLvl w:val="0"/>
        <w:rPr>
          <w:rFonts w:ascii="Times New Roman" w:hAnsi="Times New Roman" w:cs="Times New Roman"/>
          <w:i/>
          <w:sz w:val="22"/>
          <w:szCs w:val="22"/>
          <w:u w:val="single"/>
        </w:rPr>
      </w:pPr>
      <w:r w:rsidRPr="00A01AF8">
        <w:rPr>
          <w:rFonts w:ascii="Times New Roman" w:hAnsi="Times New Roman" w:cs="Times New Roman"/>
          <w:bCs/>
          <w:i/>
          <w:sz w:val="22"/>
          <w:szCs w:val="22"/>
        </w:rPr>
        <w:t>(</w:t>
      </w:r>
      <w:r w:rsidRPr="00A01AF8">
        <w:rPr>
          <w:rFonts w:ascii="Times New Roman" w:hAnsi="Times New Roman" w:cs="Times New Roman"/>
          <w:bCs/>
          <w:i/>
          <w:sz w:val="22"/>
          <w:szCs w:val="22"/>
          <w:u w:val="single"/>
        </w:rPr>
        <w:t>należy przedstawić dla każdego podmiotu udostępniającego zasoby wykonawcy oddzielnie – oświadczenie składane przez podmiot udostępniający</w:t>
      </w:r>
      <w:r w:rsidRPr="00A01AF8">
        <w:rPr>
          <w:rFonts w:ascii="Times New Roman" w:hAnsi="Times New Roman" w:cs="Times New Roman"/>
          <w:bCs/>
          <w:i/>
          <w:sz w:val="22"/>
          <w:szCs w:val="22"/>
        </w:rPr>
        <w:t xml:space="preserve">) </w:t>
      </w:r>
    </w:p>
    <w:p w14:paraId="4B2DD61A" w14:textId="77777777" w:rsidR="00DD4EE2" w:rsidRPr="00A01AF8" w:rsidRDefault="00DD4EE2" w:rsidP="00FD6504">
      <w:pPr>
        <w:pStyle w:val="Tekstpodstawowy"/>
        <w:spacing w:line="240" w:lineRule="auto"/>
        <w:ind w:left="540"/>
        <w:jc w:val="center"/>
        <w:outlineLvl w:val="0"/>
        <w:rPr>
          <w:rFonts w:ascii="Times New Roman" w:hAnsi="Times New Roman" w:cs="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DD4EE2" w:rsidRPr="00A01AF8" w14:paraId="195FBEBD" w14:textId="77777777" w:rsidTr="00733D31">
        <w:trPr>
          <w:trHeight w:val="426"/>
        </w:trPr>
        <w:tc>
          <w:tcPr>
            <w:tcW w:w="1986" w:type="dxa"/>
            <w:vAlign w:val="bottom"/>
          </w:tcPr>
          <w:p w14:paraId="387B7CE9" w14:textId="77777777" w:rsidR="00DD4EE2" w:rsidRPr="00A01AF8" w:rsidRDefault="00DD4EE2" w:rsidP="00FD6504">
            <w:pPr>
              <w:autoSpaceDE w:val="0"/>
              <w:autoSpaceDN w:val="0"/>
              <w:adjustRightInd w:val="0"/>
              <w:spacing w:before="60"/>
              <w:rPr>
                <w:sz w:val="22"/>
                <w:szCs w:val="22"/>
              </w:rPr>
            </w:pPr>
            <w:r w:rsidRPr="00A01AF8">
              <w:rPr>
                <w:sz w:val="22"/>
                <w:szCs w:val="22"/>
              </w:rPr>
              <w:t xml:space="preserve">Nazwa </w:t>
            </w:r>
          </w:p>
        </w:tc>
        <w:tc>
          <w:tcPr>
            <w:tcW w:w="7225" w:type="dxa"/>
            <w:vAlign w:val="bottom"/>
          </w:tcPr>
          <w:p w14:paraId="7473CBD6" w14:textId="77777777" w:rsidR="00DD4EE2" w:rsidRPr="00A01AF8" w:rsidRDefault="00DD4EE2" w:rsidP="00FD6504">
            <w:pPr>
              <w:autoSpaceDE w:val="0"/>
              <w:autoSpaceDN w:val="0"/>
              <w:adjustRightInd w:val="0"/>
              <w:spacing w:before="60"/>
              <w:rPr>
                <w:spacing w:val="40"/>
                <w:sz w:val="22"/>
                <w:szCs w:val="22"/>
              </w:rPr>
            </w:pPr>
            <w:r w:rsidRPr="00A01AF8">
              <w:rPr>
                <w:spacing w:val="40"/>
                <w:sz w:val="22"/>
                <w:szCs w:val="22"/>
              </w:rPr>
              <w:t>......................................................................</w:t>
            </w:r>
          </w:p>
        </w:tc>
      </w:tr>
      <w:tr w:rsidR="00DD4EE2" w:rsidRPr="00A01AF8" w14:paraId="1E4F3F0F" w14:textId="77777777" w:rsidTr="00733D31">
        <w:trPr>
          <w:trHeight w:val="427"/>
        </w:trPr>
        <w:tc>
          <w:tcPr>
            <w:tcW w:w="1986" w:type="dxa"/>
            <w:vAlign w:val="bottom"/>
          </w:tcPr>
          <w:p w14:paraId="09252504" w14:textId="77777777" w:rsidR="00DD4EE2" w:rsidRPr="00A01AF8" w:rsidRDefault="00DD4EE2" w:rsidP="00FD6504">
            <w:pPr>
              <w:autoSpaceDE w:val="0"/>
              <w:autoSpaceDN w:val="0"/>
              <w:adjustRightInd w:val="0"/>
              <w:spacing w:before="60"/>
              <w:rPr>
                <w:sz w:val="22"/>
                <w:szCs w:val="22"/>
              </w:rPr>
            </w:pPr>
            <w:r w:rsidRPr="00A01AF8">
              <w:rPr>
                <w:sz w:val="22"/>
                <w:szCs w:val="22"/>
              </w:rPr>
              <w:t xml:space="preserve">Adres </w:t>
            </w:r>
          </w:p>
        </w:tc>
        <w:tc>
          <w:tcPr>
            <w:tcW w:w="7225" w:type="dxa"/>
            <w:vAlign w:val="bottom"/>
          </w:tcPr>
          <w:p w14:paraId="7109C173" w14:textId="77777777" w:rsidR="00DD4EE2" w:rsidRPr="00A01AF8" w:rsidRDefault="00DD4EE2" w:rsidP="00FD6504">
            <w:pPr>
              <w:autoSpaceDE w:val="0"/>
              <w:autoSpaceDN w:val="0"/>
              <w:adjustRightInd w:val="0"/>
              <w:spacing w:before="60"/>
              <w:rPr>
                <w:sz w:val="22"/>
                <w:szCs w:val="22"/>
              </w:rPr>
            </w:pPr>
            <w:r w:rsidRPr="00A01AF8">
              <w:rPr>
                <w:spacing w:val="40"/>
                <w:sz w:val="22"/>
                <w:szCs w:val="22"/>
              </w:rPr>
              <w:t>......................................................................</w:t>
            </w:r>
          </w:p>
        </w:tc>
      </w:tr>
    </w:tbl>
    <w:p w14:paraId="6132D3AD" w14:textId="77777777" w:rsidR="00DD4EE2" w:rsidRPr="00A01AF8" w:rsidRDefault="00DD4EE2" w:rsidP="00FD6504">
      <w:pPr>
        <w:pStyle w:val="Tekstpodstawowywcity3"/>
        <w:spacing w:before="60" w:after="0"/>
        <w:ind w:left="284"/>
        <w:jc w:val="both"/>
        <w:rPr>
          <w:rFonts w:ascii="Times New Roman" w:hAnsi="Times New Roman" w:cs="Times New Roman"/>
          <w:sz w:val="22"/>
          <w:szCs w:val="22"/>
        </w:rPr>
      </w:pPr>
    </w:p>
    <w:p w14:paraId="75EF7AA5" w14:textId="77777777" w:rsidR="00DD4EE2" w:rsidRPr="00A01AF8" w:rsidRDefault="00DD4EE2" w:rsidP="00FD6504">
      <w:pPr>
        <w:autoSpaceDE w:val="0"/>
        <w:autoSpaceDN w:val="0"/>
        <w:adjustRightInd w:val="0"/>
        <w:jc w:val="left"/>
        <w:rPr>
          <w:i/>
          <w:iCs/>
          <w:sz w:val="22"/>
          <w:szCs w:val="22"/>
        </w:rPr>
      </w:pPr>
      <w:r w:rsidRPr="00A01AF8">
        <w:rPr>
          <w:sz w:val="22"/>
          <w:szCs w:val="22"/>
        </w:rPr>
        <w:t xml:space="preserve">Ja (My) </w:t>
      </w:r>
      <w:r w:rsidRPr="00A01AF8">
        <w:rPr>
          <w:i/>
          <w:iCs/>
          <w:sz w:val="22"/>
          <w:szCs w:val="22"/>
        </w:rPr>
        <w:t>(Imię/ona oraz Nazwisko/a osób występujących w imieniu podmiotu udostępniającego zasoby)</w:t>
      </w:r>
    </w:p>
    <w:p w14:paraId="7F41143C" w14:textId="77777777" w:rsidR="00DD4EE2" w:rsidRPr="00A01AF8" w:rsidRDefault="00DD4EE2" w:rsidP="00FD6504">
      <w:pPr>
        <w:autoSpaceDE w:val="0"/>
        <w:autoSpaceDN w:val="0"/>
        <w:adjustRightInd w:val="0"/>
        <w:rPr>
          <w:sz w:val="22"/>
          <w:szCs w:val="22"/>
        </w:rPr>
      </w:pPr>
    </w:p>
    <w:p w14:paraId="7EB22B38" w14:textId="77777777" w:rsidR="00DD4EE2" w:rsidRPr="00A01AF8" w:rsidRDefault="00DD4EE2" w:rsidP="00FD6504">
      <w:pPr>
        <w:rPr>
          <w:sz w:val="22"/>
          <w:szCs w:val="22"/>
        </w:rPr>
      </w:pPr>
      <w:r w:rsidRPr="00A01AF8">
        <w:rPr>
          <w:sz w:val="22"/>
          <w:szCs w:val="22"/>
        </w:rPr>
        <w:t>…………………………………………………………………………………………..…………………...........…………………………………………………………………………………………………..…………………...........…………………………………………………………………………………………………..</w:t>
      </w:r>
    </w:p>
    <w:p w14:paraId="1430F311" w14:textId="77777777" w:rsidR="00DD4EE2" w:rsidRPr="00A01AF8" w:rsidRDefault="00DD4EE2" w:rsidP="00FD6504">
      <w:pPr>
        <w:autoSpaceDE w:val="0"/>
        <w:autoSpaceDN w:val="0"/>
        <w:adjustRightInd w:val="0"/>
        <w:rPr>
          <w:sz w:val="22"/>
          <w:szCs w:val="22"/>
        </w:rPr>
      </w:pPr>
    </w:p>
    <w:p w14:paraId="34E9800F" w14:textId="77777777" w:rsidR="00DD4EE2" w:rsidRPr="00A01AF8" w:rsidRDefault="00DD4EE2" w:rsidP="00FD6504">
      <w:pPr>
        <w:rPr>
          <w:sz w:val="22"/>
          <w:szCs w:val="22"/>
        </w:rPr>
      </w:pPr>
      <w:r w:rsidRPr="00A01AF8">
        <w:rPr>
          <w:sz w:val="22"/>
          <w:szCs w:val="22"/>
        </w:rPr>
        <w:t xml:space="preserve">działając w imieniu i na rzecz : </w:t>
      </w:r>
    </w:p>
    <w:p w14:paraId="7CE291B8" w14:textId="77777777" w:rsidR="00DD4EE2" w:rsidRPr="00A01AF8" w:rsidRDefault="00DD4EE2" w:rsidP="00FD6504">
      <w:pPr>
        <w:rPr>
          <w:sz w:val="22"/>
          <w:szCs w:val="22"/>
        </w:rPr>
      </w:pPr>
      <w:r w:rsidRPr="00A01AF8">
        <w:rPr>
          <w:sz w:val="22"/>
          <w:szCs w:val="22"/>
        </w:rPr>
        <w:t>…………………………………………………………………………………………..…………………...........…………………………………………………………………………………………………..…………………...........…………………………………………………………………………………………………..</w:t>
      </w:r>
    </w:p>
    <w:p w14:paraId="1AFD2A9F" w14:textId="1F92549E" w:rsidR="00DD4EE2" w:rsidRPr="00A01AF8" w:rsidRDefault="00DD4EE2" w:rsidP="00FD6504">
      <w:pPr>
        <w:pStyle w:val="Nagwek"/>
        <w:rPr>
          <w:rFonts w:ascii="Times New Roman" w:hAnsi="Times New Roman" w:cs="Times New Roman"/>
          <w:sz w:val="22"/>
          <w:szCs w:val="22"/>
        </w:rPr>
      </w:pPr>
      <w:r w:rsidRPr="00A01AF8">
        <w:rPr>
          <w:rFonts w:ascii="Times New Roman" w:hAnsi="Times New Roman" w:cs="Times New Roman"/>
          <w:sz w:val="22"/>
          <w:szCs w:val="22"/>
        </w:rPr>
        <w:tab/>
      </w:r>
      <w:r w:rsidRPr="00A01AF8">
        <w:rPr>
          <w:rFonts w:ascii="Times New Roman" w:hAnsi="Times New Roman" w:cs="Times New Roman"/>
          <w:sz w:val="22"/>
          <w:szCs w:val="22"/>
        </w:rPr>
        <w:tab/>
      </w:r>
      <w:r w:rsidR="00363CB5">
        <w:rPr>
          <w:rFonts w:ascii="Times New Roman" w:hAnsi="Times New Roman" w:cs="Times New Roman"/>
          <w:sz w:val="22"/>
          <w:szCs w:val="22"/>
        </w:rPr>
        <w:t xml:space="preserve">              </w:t>
      </w:r>
      <w:r w:rsidRPr="00A01AF8">
        <w:rPr>
          <w:rFonts w:ascii="Times New Roman" w:hAnsi="Times New Roman" w:cs="Times New Roman"/>
          <w:sz w:val="22"/>
          <w:szCs w:val="22"/>
        </w:rPr>
        <w:t xml:space="preserve"> </w:t>
      </w:r>
    </w:p>
    <w:p w14:paraId="7D58C317" w14:textId="77777777" w:rsidR="00DD4EE2" w:rsidRPr="00A01AF8" w:rsidRDefault="00DD4EE2" w:rsidP="00FD6504">
      <w:pPr>
        <w:pStyle w:val="Nagwek"/>
        <w:spacing w:line="240" w:lineRule="auto"/>
        <w:jc w:val="both"/>
        <w:rPr>
          <w:rFonts w:ascii="Times New Roman" w:hAnsi="Times New Roman" w:cs="Times New Roman"/>
          <w:sz w:val="22"/>
          <w:szCs w:val="22"/>
        </w:rPr>
      </w:pPr>
      <w:r w:rsidRPr="00A01AF8">
        <w:rPr>
          <w:rFonts w:ascii="Times New Roman" w:hAnsi="Times New Roman" w:cs="Times New Roman"/>
          <w:sz w:val="22"/>
          <w:szCs w:val="22"/>
        </w:rPr>
        <w:t>w związku, iż Wykonawca:</w:t>
      </w:r>
    </w:p>
    <w:p w14:paraId="51414570" w14:textId="77777777" w:rsidR="00DD4EE2" w:rsidRPr="00A01AF8" w:rsidRDefault="00DD4EE2" w:rsidP="00FD6504">
      <w:pPr>
        <w:rPr>
          <w:sz w:val="22"/>
          <w:szCs w:val="22"/>
        </w:rPr>
      </w:pPr>
      <w:r w:rsidRPr="00A01AF8">
        <w:rPr>
          <w:sz w:val="22"/>
          <w:szCs w:val="22"/>
        </w:rPr>
        <w:t>…………………………………………………………………………………………..…………………...........…………………………………………………………………………………………………..…………………...........…………………………………………………………………………………………………..………………</w:t>
      </w:r>
    </w:p>
    <w:p w14:paraId="5011ABBC" w14:textId="77777777" w:rsidR="00DD4EE2" w:rsidRPr="00A01AF8" w:rsidRDefault="00DD4EE2" w:rsidP="00FD6504">
      <w:pPr>
        <w:autoSpaceDE w:val="0"/>
        <w:autoSpaceDN w:val="0"/>
        <w:adjustRightInd w:val="0"/>
        <w:rPr>
          <w:sz w:val="22"/>
          <w:szCs w:val="22"/>
        </w:rPr>
      </w:pPr>
      <w:r w:rsidRPr="00A01AF8">
        <w:rPr>
          <w:sz w:val="22"/>
          <w:szCs w:val="22"/>
        </w:rPr>
        <w:t>(pełna nazwa Wykonawcy i adres/siedziba Wykonawcy)</w:t>
      </w:r>
    </w:p>
    <w:p w14:paraId="0D63283F" w14:textId="77777777" w:rsidR="00DD4EE2" w:rsidRPr="00A01AF8" w:rsidRDefault="00DD4EE2" w:rsidP="00FD6504">
      <w:pPr>
        <w:pStyle w:val="Tekstpodstawowy"/>
        <w:spacing w:line="240" w:lineRule="auto"/>
        <w:ind w:left="540"/>
        <w:jc w:val="center"/>
        <w:outlineLvl w:val="0"/>
        <w:rPr>
          <w:rFonts w:ascii="Times New Roman" w:hAnsi="Times New Roman" w:cs="Times New Roman"/>
          <w:b/>
          <w:sz w:val="22"/>
          <w:szCs w:val="22"/>
          <w:u w:val="single"/>
        </w:rPr>
      </w:pPr>
    </w:p>
    <w:p w14:paraId="300BA027" w14:textId="77777777" w:rsidR="00DD4EE2" w:rsidRPr="00A01AF8" w:rsidRDefault="00DD4EE2" w:rsidP="00FD6504">
      <w:pPr>
        <w:jc w:val="both"/>
        <w:rPr>
          <w:b/>
          <w:sz w:val="22"/>
          <w:szCs w:val="22"/>
          <w:u w:val="single"/>
        </w:rPr>
      </w:pPr>
      <w:r w:rsidRPr="00A01AF8">
        <w:rPr>
          <w:b/>
          <w:sz w:val="22"/>
          <w:szCs w:val="22"/>
          <w:u w:val="single"/>
        </w:rPr>
        <w:t>Oświadczam, że:</w:t>
      </w:r>
    </w:p>
    <w:p w14:paraId="490BB289" w14:textId="77777777" w:rsidR="00DD4EE2" w:rsidRPr="00A01AF8" w:rsidRDefault="00DD4EE2" w:rsidP="00FD6504">
      <w:pPr>
        <w:jc w:val="both"/>
        <w:rPr>
          <w:b/>
          <w:sz w:val="22"/>
          <w:szCs w:val="22"/>
          <w:u w:val="single"/>
        </w:rPr>
      </w:pPr>
    </w:p>
    <w:p w14:paraId="60CD1EB7" w14:textId="77777777" w:rsidR="00DD4EE2" w:rsidRPr="00A01AF8" w:rsidRDefault="00DD4EE2" w:rsidP="008644DC">
      <w:pPr>
        <w:pStyle w:val="Akapitzlist"/>
        <w:numPr>
          <w:ilvl w:val="6"/>
          <w:numId w:val="62"/>
        </w:numPr>
        <w:spacing w:line="276" w:lineRule="auto"/>
        <w:ind w:left="426" w:hanging="426"/>
        <w:rPr>
          <w:sz w:val="22"/>
          <w:szCs w:val="22"/>
        </w:rPr>
      </w:pPr>
      <w:r w:rsidRPr="00A01AF8">
        <w:rPr>
          <w:sz w:val="22"/>
          <w:szCs w:val="22"/>
        </w:rPr>
        <w:t>Oświadczam, że nie podlegam wykluczeniu z postępowania na podstawie art. 108 ust. 1 ustawy PZP.</w:t>
      </w:r>
    </w:p>
    <w:p w14:paraId="3820305E" w14:textId="77777777" w:rsidR="00DD4EE2" w:rsidRPr="00A01AF8" w:rsidRDefault="00DD4EE2" w:rsidP="008644DC">
      <w:pPr>
        <w:pStyle w:val="Akapitzlist"/>
        <w:numPr>
          <w:ilvl w:val="6"/>
          <w:numId w:val="62"/>
        </w:numPr>
        <w:spacing w:line="276" w:lineRule="auto"/>
        <w:ind w:left="426" w:hanging="426"/>
        <w:rPr>
          <w:sz w:val="22"/>
          <w:szCs w:val="22"/>
        </w:rPr>
      </w:pPr>
      <w:r w:rsidRPr="00A01AF8">
        <w:rPr>
          <w:sz w:val="22"/>
          <w:szCs w:val="22"/>
        </w:rPr>
        <w:t>Oświadczam, że nie podlegam wykluczeniu z postępowania na podstawie art. 109 ust. 1 pkt 1, 4. 5, i od 7 do 10 ustawy PZP.</w:t>
      </w:r>
    </w:p>
    <w:p w14:paraId="45EC507A" w14:textId="77777777" w:rsidR="00DD4EE2" w:rsidRPr="00A01AF8" w:rsidRDefault="00DD4EE2" w:rsidP="008644DC">
      <w:pPr>
        <w:pStyle w:val="Akapitzlist"/>
        <w:numPr>
          <w:ilvl w:val="6"/>
          <w:numId w:val="62"/>
        </w:numPr>
        <w:spacing w:line="276" w:lineRule="auto"/>
        <w:ind w:left="426" w:hanging="426"/>
        <w:rPr>
          <w:sz w:val="22"/>
          <w:szCs w:val="22"/>
        </w:rPr>
      </w:pPr>
      <w:r w:rsidRPr="00A01AF8">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616A347B" w14:textId="77777777" w:rsidR="008E6244" w:rsidRPr="00A01AF8" w:rsidRDefault="00DD4EE2" w:rsidP="008644DC">
      <w:pPr>
        <w:pStyle w:val="Akapitzlist"/>
        <w:numPr>
          <w:ilvl w:val="0"/>
          <w:numId w:val="62"/>
        </w:numPr>
        <w:spacing w:line="276" w:lineRule="auto"/>
        <w:rPr>
          <w:sz w:val="22"/>
          <w:szCs w:val="22"/>
        </w:rPr>
      </w:pPr>
      <w:r w:rsidRPr="00A01AF8">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270215B" w14:textId="79E4B50F" w:rsidR="008E6244" w:rsidRPr="00A01AF8" w:rsidRDefault="00DD4EE2" w:rsidP="008644DC">
      <w:pPr>
        <w:pStyle w:val="Akapitzlist"/>
        <w:numPr>
          <w:ilvl w:val="0"/>
          <w:numId w:val="62"/>
        </w:numPr>
        <w:spacing w:line="276" w:lineRule="auto"/>
        <w:rPr>
          <w:sz w:val="22"/>
          <w:szCs w:val="22"/>
        </w:rPr>
      </w:pPr>
      <w:r w:rsidRPr="00A01AF8">
        <w:rPr>
          <w:sz w:val="22"/>
          <w:szCs w:val="22"/>
        </w:rPr>
        <w:t>nie jestem wykonawcą, którego beneficjentem rzeczywistym w rozumieniu ustawy z dnia 1 marca 2018 r. o przeciwdziałaniu praniu pieniędzy oraz finansowaniu terroryzmu (Dz.U z 202</w:t>
      </w:r>
      <w:r w:rsidR="000A41B3">
        <w:rPr>
          <w:sz w:val="22"/>
          <w:szCs w:val="22"/>
        </w:rPr>
        <w:t>3</w:t>
      </w:r>
      <w:r w:rsidRPr="00A01AF8">
        <w:rPr>
          <w:sz w:val="22"/>
          <w:szCs w:val="22"/>
        </w:rPr>
        <w:t xml:space="preserve"> r., poz.</w:t>
      </w:r>
      <w:r w:rsidR="000A41B3">
        <w:rPr>
          <w:sz w:val="22"/>
          <w:szCs w:val="22"/>
        </w:rPr>
        <w:t xml:space="preserve"> 124</w:t>
      </w:r>
      <w:r w:rsidRPr="00A01AF8">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D9AE992" w14:textId="151BA9DC" w:rsidR="00DD4EE2" w:rsidRPr="00A01AF8" w:rsidRDefault="00DD4EE2" w:rsidP="008644DC">
      <w:pPr>
        <w:pStyle w:val="Akapitzlist"/>
        <w:numPr>
          <w:ilvl w:val="0"/>
          <w:numId w:val="62"/>
        </w:numPr>
        <w:spacing w:line="276" w:lineRule="auto"/>
        <w:rPr>
          <w:sz w:val="22"/>
          <w:szCs w:val="22"/>
        </w:rPr>
      </w:pPr>
      <w:r w:rsidRPr="00A01AF8">
        <w:rPr>
          <w:sz w:val="22"/>
          <w:szCs w:val="22"/>
        </w:rPr>
        <w:lastRenderedPageBreak/>
        <w:t>nie jestem wykonawcą, którego jednostką dominującą w rozumieniu art. 3 ust. 1 pkt 37 ustawy z dnia 29 września 1994 r. o rachunkowości (Dz.U. z 202</w:t>
      </w:r>
      <w:r w:rsidR="000A41B3">
        <w:rPr>
          <w:sz w:val="22"/>
          <w:szCs w:val="22"/>
        </w:rPr>
        <w:t>3</w:t>
      </w:r>
      <w:r w:rsidRPr="00A01AF8">
        <w:rPr>
          <w:sz w:val="22"/>
          <w:szCs w:val="22"/>
        </w:rPr>
        <w:t xml:space="preserve"> r., poz</w:t>
      </w:r>
      <w:r w:rsidR="000A41B3">
        <w:rPr>
          <w:sz w:val="22"/>
          <w:szCs w:val="22"/>
        </w:rPr>
        <w:t>.120</w:t>
      </w:r>
      <w:r w:rsidRPr="00A01AF8">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AFF51DE" w14:textId="77777777" w:rsidR="00DD4EE2" w:rsidRPr="00A01AF8" w:rsidRDefault="00DD4EE2" w:rsidP="00FD6504">
      <w:pPr>
        <w:spacing w:line="276" w:lineRule="auto"/>
        <w:jc w:val="both"/>
        <w:rPr>
          <w:sz w:val="22"/>
          <w:szCs w:val="22"/>
        </w:rPr>
      </w:pPr>
    </w:p>
    <w:p w14:paraId="1FF48499" w14:textId="77777777" w:rsidR="00DD4EE2" w:rsidRPr="00A01AF8" w:rsidRDefault="00DD4EE2" w:rsidP="00FD6504">
      <w:pPr>
        <w:spacing w:line="276" w:lineRule="auto"/>
        <w:jc w:val="both"/>
        <w:rPr>
          <w:sz w:val="22"/>
          <w:szCs w:val="22"/>
        </w:rPr>
      </w:pPr>
      <w:r w:rsidRPr="00A01AF8">
        <w:rPr>
          <w:sz w:val="22"/>
          <w:szCs w:val="22"/>
        </w:rPr>
        <w:t xml:space="preserve">Oświadczam, że zachodzą w stosunku do mnie podstawy wykluczenia z postępowania na podstawie art. …………. ustawy PZP </w:t>
      </w:r>
      <w:r w:rsidRPr="00A01AF8">
        <w:rPr>
          <w:i/>
          <w:sz w:val="22"/>
          <w:szCs w:val="22"/>
        </w:rPr>
        <w:t>(podać mającą zastosowanie podstawę wykluczenia spośród wskazanych powyżej).</w:t>
      </w:r>
      <w:r w:rsidRPr="00A01AF8">
        <w:rPr>
          <w:sz w:val="22"/>
          <w:szCs w:val="22"/>
        </w:rPr>
        <w:t xml:space="preserve"> Jednocześnie oświadczam, że w związku z ww. okolicznością, na podstawie art. 110 ust. 2 ustawy PZP podjąłem następujące środki naprawcze:</w:t>
      </w:r>
    </w:p>
    <w:p w14:paraId="028F97FC" w14:textId="0A9C6D4B" w:rsidR="00DD4EE2" w:rsidRPr="00A01AF8" w:rsidRDefault="00DD4EE2" w:rsidP="00FD6504">
      <w:pPr>
        <w:rPr>
          <w:sz w:val="22"/>
          <w:szCs w:val="22"/>
        </w:rPr>
      </w:pPr>
      <w:bookmarkStart w:id="8" w:name="_Hlk64453392"/>
      <w:r w:rsidRPr="00A01AF8">
        <w:rPr>
          <w:sz w:val="22"/>
          <w:szCs w:val="22"/>
        </w:rPr>
        <w:t>…………………………………………………………………………………………..…………………...........…………………………………………………………………………………………………..…………………...........………………………………………………………………………………………</w:t>
      </w:r>
    </w:p>
    <w:bookmarkEnd w:id="8"/>
    <w:p w14:paraId="59C64D13" w14:textId="77777777" w:rsidR="00DD4EE2" w:rsidRPr="00A01AF8" w:rsidRDefault="00DD4EE2" w:rsidP="00FD6504">
      <w:pPr>
        <w:rPr>
          <w:b/>
          <w:sz w:val="22"/>
          <w:szCs w:val="22"/>
          <w:u w:val="single"/>
        </w:rPr>
      </w:pPr>
    </w:p>
    <w:p w14:paraId="2787CA64" w14:textId="77777777" w:rsidR="00DD4EE2" w:rsidRPr="00A01AF8" w:rsidRDefault="00DD4EE2" w:rsidP="00FD6504">
      <w:pPr>
        <w:pStyle w:val="Akapitzlist"/>
        <w:numPr>
          <w:ilvl w:val="2"/>
          <w:numId w:val="4"/>
        </w:numPr>
        <w:tabs>
          <w:tab w:val="clear" w:pos="2340"/>
          <w:tab w:val="left" w:pos="0"/>
          <w:tab w:val="left" w:pos="284"/>
        </w:tabs>
        <w:ind w:left="0" w:hanging="5"/>
        <w:rPr>
          <w:b/>
          <w:sz w:val="22"/>
          <w:szCs w:val="22"/>
          <w:u w:val="single"/>
        </w:rPr>
      </w:pPr>
      <w:r w:rsidRPr="00A01AF8">
        <w:rPr>
          <w:b/>
          <w:sz w:val="22"/>
          <w:szCs w:val="22"/>
          <w:u w:val="single"/>
        </w:rPr>
        <w:t>zobowiązuję się udostępnić swoje zasoby ww. Wykonawcy.</w:t>
      </w:r>
    </w:p>
    <w:p w14:paraId="1F6C2BCE" w14:textId="77777777" w:rsidR="00DD4EE2" w:rsidRPr="00A01AF8" w:rsidRDefault="00DD4EE2" w:rsidP="00FD6504">
      <w:pPr>
        <w:tabs>
          <w:tab w:val="left" w:pos="0"/>
          <w:tab w:val="left" w:pos="284"/>
        </w:tabs>
        <w:autoSpaceDE w:val="0"/>
        <w:autoSpaceDN w:val="0"/>
        <w:adjustRightInd w:val="0"/>
        <w:rPr>
          <w:sz w:val="22"/>
          <w:szCs w:val="22"/>
        </w:rPr>
      </w:pPr>
    </w:p>
    <w:p w14:paraId="13D950A2" w14:textId="77777777" w:rsidR="00DD4EE2" w:rsidRPr="00A01AF8" w:rsidRDefault="00DD4EE2" w:rsidP="00FD6504">
      <w:pPr>
        <w:autoSpaceDE w:val="0"/>
        <w:autoSpaceDN w:val="0"/>
        <w:adjustRightInd w:val="0"/>
        <w:jc w:val="both"/>
        <w:rPr>
          <w:sz w:val="22"/>
          <w:szCs w:val="22"/>
        </w:rPr>
      </w:pPr>
      <w:r w:rsidRPr="00A01AF8">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12F725AE" w14:textId="77777777" w:rsidR="00DD4EE2" w:rsidRPr="00A01AF8" w:rsidRDefault="00DD4EE2" w:rsidP="00FD6504">
      <w:pPr>
        <w:autoSpaceDE w:val="0"/>
        <w:autoSpaceDN w:val="0"/>
        <w:adjustRightInd w:val="0"/>
        <w:rPr>
          <w:sz w:val="22"/>
          <w:szCs w:val="22"/>
        </w:rPr>
      </w:pPr>
    </w:p>
    <w:p w14:paraId="2E6D3AFC" w14:textId="77777777" w:rsidR="00DD4EE2" w:rsidRPr="00A01AF8" w:rsidRDefault="00DD4EE2" w:rsidP="008644DC">
      <w:pPr>
        <w:widowControl/>
        <w:numPr>
          <w:ilvl w:val="0"/>
          <w:numId w:val="48"/>
        </w:numPr>
        <w:tabs>
          <w:tab w:val="clear" w:pos="1260"/>
          <w:tab w:val="num" w:pos="540"/>
        </w:tabs>
        <w:suppressAutoHyphens w:val="0"/>
        <w:autoSpaceDE w:val="0"/>
        <w:autoSpaceDN w:val="0"/>
        <w:adjustRightInd w:val="0"/>
        <w:ind w:hanging="1260"/>
        <w:jc w:val="left"/>
        <w:rPr>
          <w:sz w:val="22"/>
          <w:szCs w:val="22"/>
        </w:rPr>
      </w:pPr>
      <w:r w:rsidRPr="00A01AF8">
        <w:rPr>
          <w:sz w:val="22"/>
          <w:szCs w:val="22"/>
        </w:rPr>
        <w:t>zakres moich zasobów dostępnych Wykonawcy:</w:t>
      </w:r>
    </w:p>
    <w:p w14:paraId="2F7CA6EC" w14:textId="77777777" w:rsidR="00DD4EE2" w:rsidRPr="00A01AF8" w:rsidRDefault="00DD4EE2" w:rsidP="00FD6504">
      <w:pPr>
        <w:rPr>
          <w:sz w:val="22"/>
          <w:szCs w:val="22"/>
        </w:rPr>
      </w:pPr>
      <w:r w:rsidRPr="00A01AF8">
        <w:rPr>
          <w:sz w:val="22"/>
          <w:szCs w:val="22"/>
        </w:rPr>
        <w:t>…………………………………………………………………………………………..…………………...........…………………………………………………………………………………………………..…………………...........…………………………………………………………………………………………………..…</w:t>
      </w:r>
    </w:p>
    <w:p w14:paraId="5C1C6940" w14:textId="77777777" w:rsidR="00DD4EE2" w:rsidRPr="00A01AF8" w:rsidRDefault="00DD4EE2" w:rsidP="00FD6504">
      <w:pPr>
        <w:autoSpaceDE w:val="0"/>
        <w:autoSpaceDN w:val="0"/>
        <w:adjustRightInd w:val="0"/>
        <w:rPr>
          <w:sz w:val="22"/>
          <w:szCs w:val="22"/>
        </w:rPr>
      </w:pPr>
    </w:p>
    <w:p w14:paraId="48FE9AF6" w14:textId="77777777" w:rsidR="00DD4EE2" w:rsidRPr="00A01AF8" w:rsidRDefault="00DD4EE2" w:rsidP="008644DC">
      <w:pPr>
        <w:widowControl/>
        <w:numPr>
          <w:ilvl w:val="0"/>
          <w:numId w:val="48"/>
        </w:numPr>
        <w:tabs>
          <w:tab w:val="clear" w:pos="1260"/>
          <w:tab w:val="num" w:pos="540"/>
        </w:tabs>
        <w:suppressAutoHyphens w:val="0"/>
        <w:autoSpaceDE w:val="0"/>
        <w:autoSpaceDN w:val="0"/>
        <w:adjustRightInd w:val="0"/>
        <w:ind w:left="426" w:hanging="426"/>
        <w:jc w:val="left"/>
        <w:rPr>
          <w:sz w:val="22"/>
          <w:szCs w:val="22"/>
        </w:rPr>
      </w:pPr>
      <w:r w:rsidRPr="00A01AF8">
        <w:rPr>
          <w:sz w:val="22"/>
          <w:szCs w:val="22"/>
        </w:rPr>
        <w:t>sposób wykorzystania moich zasobów przez Wykonawcę przy wykonywaniu zamówienia:</w:t>
      </w:r>
    </w:p>
    <w:p w14:paraId="6A8B999E" w14:textId="77777777" w:rsidR="00DD4EE2" w:rsidRPr="00A01AF8" w:rsidRDefault="00DD4EE2" w:rsidP="00FD6504">
      <w:pPr>
        <w:rPr>
          <w:sz w:val="22"/>
          <w:szCs w:val="22"/>
        </w:rPr>
      </w:pPr>
      <w:bookmarkStart w:id="9" w:name="_Hlk64453415"/>
      <w:r w:rsidRPr="00A01AF8">
        <w:rPr>
          <w:sz w:val="22"/>
          <w:szCs w:val="22"/>
        </w:rPr>
        <w:t>…………………………………………………………………………………………..…………………...........…………………………………………………………………………………………………..…………………...........…………………………………………………………………………………………………..…</w:t>
      </w:r>
    </w:p>
    <w:bookmarkEnd w:id="9"/>
    <w:p w14:paraId="089142D4" w14:textId="77777777" w:rsidR="00DD4EE2" w:rsidRPr="00A01AF8" w:rsidRDefault="00DD4EE2" w:rsidP="008644DC">
      <w:pPr>
        <w:widowControl/>
        <w:numPr>
          <w:ilvl w:val="0"/>
          <w:numId w:val="48"/>
        </w:numPr>
        <w:tabs>
          <w:tab w:val="clear" w:pos="1260"/>
          <w:tab w:val="num" w:pos="540"/>
        </w:tabs>
        <w:suppressAutoHyphens w:val="0"/>
        <w:autoSpaceDE w:val="0"/>
        <w:autoSpaceDN w:val="0"/>
        <w:adjustRightInd w:val="0"/>
        <w:ind w:hanging="1260"/>
        <w:jc w:val="left"/>
        <w:rPr>
          <w:sz w:val="22"/>
          <w:szCs w:val="22"/>
        </w:rPr>
      </w:pPr>
      <w:r w:rsidRPr="00A01AF8">
        <w:rPr>
          <w:sz w:val="22"/>
          <w:szCs w:val="22"/>
        </w:rPr>
        <w:t>charakteru stosunku, jaki będzie mnie łączył z Wykonawcą:</w:t>
      </w:r>
    </w:p>
    <w:p w14:paraId="47BD7F3B" w14:textId="77777777" w:rsidR="00DD4EE2" w:rsidRPr="00A01AF8" w:rsidRDefault="00DD4EE2" w:rsidP="00FD6504">
      <w:pPr>
        <w:rPr>
          <w:sz w:val="22"/>
          <w:szCs w:val="22"/>
        </w:rPr>
      </w:pPr>
      <w:r w:rsidRPr="00A01AF8">
        <w:rPr>
          <w:sz w:val="22"/>
          <w:szCs w:val="22"/>
        </w:rPr>
        <w:t>…………………………………………………………………………………………..…………………...........…………………………………………………………………………………………………..…………………...........…………………………………………………………………………………………………..…</w:t>
      </w:r>
    </w:p>
    <w:p w14:paraId="4BC6C776" w14:textId="77777777" w:rsidR="00DD4EE2" w:rsidRPr="00A01AF8" w:rsidRDefault="00DD4EE2" w:rsidP="00FD6504">
      <w:pPr>
        <w:autoSpaceDE w:val="0"/>
        <w:autoSpaceDN w:val="0"/>
        <w:adjustRightInd w:val="0"/>
        <w:rPr>
          <w:sz w:val="22"/>
          <w:szCs w:val="22"/>
        </w:rPr>
      </w:pPr>
    </w:p>
    <w:p w14:paraId="23DEC938" w14:textId="77777777" w:rsidR="00DD4EE2" w:rsidRPr="00A01AF8" w:rsidRDefault="00DD4EE2" w:rsidP="008644DC">
      <w:pPr>
        <w:widowControl/>
        <w:numPr>
          <w:ilvl w:val="0"/>
          <w:numId w:val="48"/>
        </w:numPr>
        <w:tabs>
          <w:tab w:val="clear" w:pos="1260"/>
          <w:tab w:val="num" w:pos="540"/>
        </w:tabs>
        <w:suppressAutoHyphens w:val="0"/>
        <w:autoSpaceDE w:val="0"/>
        <w:autoSpaceDN w:val="0"/>
        <w:adjustRightInd w:val="0"/>
        <w:ind w:hanging="1260"/>
        <w:jc w:val="left"/>
        <w:rPr>
          <w:sz w:val="22"/>
          <w:szCs w:val="22"/>
        </w:rPr>
      </w:pPr>
      <w:r w:rsidRPr="00A01AF8">
        <w:rPr>
          <w:sz w:val="22"/>
          <w:szCs w:val="22"/>
        </w:rPr>
        <w:t>zakres i okres mojego udziału przy wykonywaniu zamówienia:</w:t>
      </w:r>
    </w:p>
    <w:p w14:paraId="34DA2A88" w14:textId="77777777" w:rsidR="00DD4EE2" w:rsidRPr="00A01AF8" w:rsidRDefault="00DD4EE2" w:rsidP="008644DC">
      <w:pPr>
        <w:pStyle w:val="Akapitzlist"/>
        <w:numPr>
          <w:ilvl w:val="0"/>
          <w:numId w:val="78"/>
        </w:numPr>
        <w:rPr>
          <w:sz w:val="22"/>
          <w:szCs w:val="22"/>
        </w:rPr>
      </w:pPr>
      <w:r w:rsidRPr="00A01AF8">
        <w:rPr>
          <w:sz w:val="22"/>
          <w:szCs w:val="22"/>
        </w:rPr>
        <w:t>…………………………………………………………………………………………..…………………...........…………………………………………………………………………………………………..…………………...........………………………………………………………………………………………………….</w:t>
      </w:r>
    </w:p>
    <w:p w14:paraId="309E7E4C" w14:textId="77777777" w:rsidR="00DD4EE2" w:rsidRPr="00A01AF8" w:rsidRDefault="00DD4EE2" w:rsidP="00FD6504">
      <w:pPr>
        <w:rPr>
          <w:sz w:val="22"/>
          <w:szCs w:val="22"/>
        </w:rPr>
      </w:pPr>
    </w:p>
    <w:p w14:paraId="4B5FE9BF" w14:textId="77777777" w:rsidR="00DD4EE2" w:rsidRPr="00A01AF8" w:rsidRDefault="00DD4EE2" w:rsidP="00FD6504">
      <w:pPr>
        <w:pStyle w:val="Akapitzlist"/>
        <w:numPr>
          <w:ilvl w:val="2"/>
          <w:numId w:val="4"/>
        </w:numPr>
        <w:tabs>
          <w:tab w:val="clear" w:pos="2340"/>
        </w:tabs>
        <w:ind w:left="426" w:hanging="426"/>
        <w:rPr>
          <w:b/>
          <w:sz w:val="22"/>
          <w:szCs w:val="22"/>
          <w:u w:val="single"/>
        </w:rPr>
      </w:pPr>
      <w:r w:rsidRPr="00A01AF8">
        <w:rPr>
          <w:b/>
          <w:sz w:val="22"/>
          <w:szCs w:val="22"/>
          <w:u w:val="single"/>
        </w:rPr>
        <w:t>spełniam warunki udziału w postępowaniu w zakresie, w którym mnie dotyczą, tj.:</w:t>
      </w:r>
    </w:p>
    <w:p w14:paraId="58F62920" w14:textId="77777777" w:rsidR="0012086C" w:rsidRPr="00A01AF8" w:rsidRDefault="00DD4EE2" w:rsidP="008644DC">
      <w:pPr>
        <w:pStyle w:val="Akapitzlist"/>
        <w:numPr>
          <w:ilvl w:val="3"/>
          <w:numId w:val="37"/>
        </w:numPr>
        <w:tabs>
          <w:tab w:val="left" w:pos="426"/>
        </w:tabs>
        <w:ind w:hanging="3930"/>
        <w:rPr>
          <w:sz w:val="22"/>
          <w:szCs w:val="22"/>
        </w:rPr>
      </w:pPr>
      <w:r w:rsidRPr="00A01AF8">
        <w:rPr>
          <w:sz w:val="22"/>
          <w:szCs w:val="22"/>
        </w:rPr>
        <w:t>………………………………………………………………………………………………</w:t>
      </w:r>
    </w:p>
    <w:p w14:paraId="444F94D4" w14:textId="00C16402" w:rsidR="004C2002" w:rsidRPr="00366D15" w:rsidRDefault="00DD4EE2" w:rsidP="00366D15">
      <w:pPr>
        <w:pStyle w:val="Akapitzlist"/>
        <w:numPr>
          <w:ilvl w:val="3"/>
          <w:numId w:val="37"/>
        </w:numPr>
        <w:tabs>
          <w:tab w:val="left" w:pos="426"/>
        </w:tabs>
        <w:ind w:hanging="3930"/>
        <w:rPr>
          <w:sz w:val="22"/>
          <w:szCs w:val="22"/>
        </w:rPr>
      </w:pPr>
      <w:r w:rsidRPr="00A01AF8">
        <w:rPr>
          <w:sz w:val="22"/>
          <w:szCs w:val="22"/>
        </w:rPr>
        <w:t>…</w:t>
      </w:r>
      <w:r w:rsidR="0012086C" w:rsidRPr="00A01AF8">
        <w:rPr>
          <w:sz w:val="22"/>
          <w:szCs w:val="22"/>
        </w:rPr>
        <w:t>…………………………………………………………………………………………..</w:t>
      </w:r>
      <w:bookmarkStart w:id="10" w:name="_Toc458086117"/>
    </w:p>
    <w:bookmarkEnd w:id="10"/>
    <w:p w14:paraId="14CF47BF" w14:textId="77777777" w:rsidR="008B7725" w:rsidRDefault="008B7725" w:rsidP="00FD6504">
      <w:pPr>
        <w:widowControl/>
        <w:suppressAutoHyphens w:val="0"/>
        <w:jc w:val="right"/>
        <w:rPr>
          <w:b/>
          <w:sz w:val="22"/>
          <w:szCs w:val="22"/>
        </w:rPr>
      </w:pPr>
    </w:p>
    <w:p w14:paraId="76382E68" w14:textId="77777777" w:rsidR="008B7725" w:rsidRDefault="008B7725" w:rsidP="00FD6504">
      <w:pPr>
        <w:widowControl/>
        <w:suppressAutoHyphens w:val="0"/>
        <w:jc w:val="right"/>
        <w:rPr>
          <w:b/>
          <w:sz w:val="22"/>
          <w:szCs w:val="22"/>
        </w:rPr>
      </w:pPr>
    </w:p>
    <w:p w14:paraId="4EBF6B92" w14:textId="77777777" w:rsidR="008B7725" w:rsidRDefault="008B7725" w:rsidP="00FD6504">
      <w:pPr>
        <w:widowControl/>
        <w:suppressAutoHyphens w:val="0"/>
        <w:jc w:val="right"/>
        <w:rPr>
          <w:b/>
          <w:sz w:val="22"/>
          <w:szCs w:val="22"/>
        </w:rPr>
      </w:pPr>
    </w:p>
    <w:p w14:paraId="5BB7DF61" w14:textId="77777777" w:rsidR="00567FE0" w:rsidRDefault="00567FE0" w:rsidP="00FD6504">
      <w:pPr>
        <w:widowControl/>
        <w:suppressAutoHyphens w:val="0"/>
        <w:jc w:val="right"/>
        <w:rPr>
          <w:b/>
          <w:sz w:val="22"/>
          <w:szCs w:val="22"/>
        </w:rPr>
      </w:pPr>
    </w:p>
    <w:p w14:paraId="2C95A0B5" w14:textId="77777777" w:rsidR="00567FE0" w:rsidRDefault="00567FE0" w:rsidP="00FD6504">
      <w:pPr>
        <w:widowControl/>
        <w:suppressAutoHyphens w:val="0"/>
        <w:jc w:val="right"/>
        <w:rPr>
          <w:b/>
          <w:sz w:val="22"/>
          <w:szCs w:val="22"/>
        </w:rPr>
      </w:pPr>
    </w:p>
    <w:p w14:paraId="29AD58AC" w14:textId="424C109F" w:rsidR="00567FE0" w:rsidRDefault="00567FE0" w:rsidP="00FD6504">
      <w:pPr>
        <w:widowControl/>
        <w:suppressAutoHyphens w:val="0"/>
        <w:jc w:val="right"/>
        <w:rPr>
          <w:b/>
          <w:sz w:val="22"/>
          <w:szCs w:val="22"/>
        </w:rPr>
      </w:pPr>
      <w:bookmarkStart w:id="11" w:name="_Hlk11954958"/>
      <w:r w:rsidRPr="00A01AF8">
        <w:rPr>
          <w:noProof/>
          <w:sz w:val="22"/>
          <w:szCs w:val="22"/>
        </w:rPr>
        <w:lastRenderedPageBreak/>
        <w:drawing>
          <wp:anchor distT="0" distB="0" distL="114300" distR="114300" simplePos="0" relativeHeight="251658240" behindDoc="0" locked="0" layoutInCell="1" allowOverlap="1" wp14:anchorId="0E833FE7" wp14:editId="37B391EE">
            <wp:simplePos x="0" y="0"/>
            <wp:positionH relativeFrom="margin">
              <wp:align>left</wp:align>
            </wp:positionH>
            <wp:positionV relativeFrom="paragraph">
              <wp:posOffset>12700</wp:posOffset>
            </wp:positionV>
            <wp:extent cx="676275" cy="885825"/>
            <wp:effectExtent l="0" t="0" r="9525" b="9525"/>
            <wp:wrapNone/>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anchor>
        </w:drawing>
      </w:r>
      <w:bookmarkEnd w:id="11"/>
    </w:p>
    <w:p w14:paraId="65B93E35" w14:textId="251ECD0E" w:rsidR="006B43AA" w:rsidRPr="00A01AF8" w:rsidRDefault="0036149D" w:rsidP="00FD6504">
      <w:pPr>
        <w:widowControl/>
        <w:suppressAutoHyphens w:val="0"/>
        <w:jc w:val="right"/>
        <w:rPr>
          <w:b/>
          <w:bCs/>
          <w:sz w:val="22"/>
          <w:szCs w:val="22"/>
        </w:rPr>
      </w:pPr>
      <w:r w:rsidRPr="00A01AF8">
        <w:rPr>
          <w:b/>
          <w:sz w:val="22"/>
          <w:szCs w:val="22"/>
        </w:rPr>
        <w:t xml:space="preserve">Załącznik nr </w:t>
      </w:r>
      <w:r w:rsidR="00AD2A47" w:rsidRPr="00A01AF8">
        <w:rPr>
          <w:b/>
          <w:sz w:val="22"/>
          <w:szCs w:val="22"/>
        </w:rPr>
        <w:t>2</w:t>
      </w:r>
      <w:r w:rsidRPr="00A01AF8">
        <w:rPr>
          <w:b/>
          <w:sz w:val="22"/>
          <w:szCs w:val="22"/>
        </w:rPr>
        <w:t xml:space="preserve"> do </w:t>
      </w:r>
      <w:r w:rsidR="001232D5" w:rsidRPr="00A01AF8">
        <w:rPr>
          <w:b/>
          <w:sz w:val="22"/>
          <w:szCs w:val="22"/>
        </w:rPr>
        <w:t>SWZ</w:t>
      </w:r>
    </w:p>
    <w:p w14:paraId="2DC8785E" w14:textId="0AE6B0ED" w:rsidR="005167C7" w:rsidRPr="00A01AF8" w:rsidRDefault="005167C7" w:rsidP="00FD6504">
      <w:pPr>
        <w:widowControl/>
        <w:suppressAutoHyphens w:val="0"/>
        <w:ind w:left="540"/>
        <w:rPr>
          <w:b/>
          <w:bCs/>
          <w:sz w:val="22"/>
          <w:szCs w:val="22"/>
          <w:u w:val="single"/>
        </w:rPr>
      </w:pPr>
    </w:p>
    <w:p w14:paraId="79C058EE" w14:textId="26706E81" w:rsidR="005167C7" w:rsidRPr="00A01AF8" w:rsidRDefault="005167C7" w:rsidP="00FD6504">
      <w:pPr>
        <w:widowControl/>
        <w:suppressAutoHyphens w:val="0"/>
        <w:ind w:left="540"/>
        <w:rPr>
          <w:b/>
          <w:bCs/>
          <w:sz w:val="22"/>
          <w:szCs w:val="22"/>
          <w:u w:val="single"/>
        </w:rPr>
      </w:pPr>
    </w:p>
    <w:p w14:paraId="156F9DB5" w14:textId="77777777" w:rsidR="007030F3" w:rsidRPr="00A01AF8" w:rsidRDefault="007030F3" w:rsidP="00FD6504">
      <w:pPr>
        <w:widowControl/>
        <w:suppressAutoHyphens w:val="0"/>
        <w:ind w:left="540"/>
        <w:rPr>
          <w:b/>
          <w:bCs/>
          <w:sz w:val="22"/>
          <w:szCs w:val="22"/>
          <w:u w:val="single"/>
        </w:rPr>
      </w:pPr>
    </w:p>
    <w:p w14:paraId="5A31BEBB" w14:textId="77777777" w:rsidR="007030F3" w:rsidRPr="00A01AF8" w:rsidRDefault="007030F3" w:rsidP="00FD6504">
      <w:pPr>
        <w:widowControl/>
        <w:suppressAutoHyphens w:val="0"/>
        <w:ind w:left="540"/>
        <w:rPr>
          <w:b/>
          <w:bCs/>
          <w:sz w:val="22"/>
          <w:szCs w:val="22"/>
          <w:u w:val="single"/>
        </w:rPr>
      </w:pPr>
    </w:p>
    <w:p w14:paraId="0E945FB5" w14:textId="5E22594D" w:rsidR="002D3BB2" w:rsidRPr="00A01AF8" w:rsidRDefault="00CF30EE" w:rsidP="00FD6504">
      <w:pPr>
        <w:widowControl/>
        <w:suppressAutoHyphens w:val="0"/>
        <w:rPr>
          <w:b/>
          <w:bCs/>
          <w:sz w:val="22"/>
          <w:szCs w:val="22"/>
          <w:u w:val="single"/>
        </w:rPr>
      </w:pPr>
      <w:r w:rsidRPr="00A01AF8">
        <w:rPr>
          <w:b/>
          <w:bCs/>
          <w:sz w:val="22"/>
          <w:szCs w:val="22"/>
          <w:u w:val="single"/>
        </w:rPr>
        <w:t>Projektowane Postanowienia Umowy</w:t>
      </w:r>
      <w:r w:rsidR="00363CB5">
        <w:rPr>
          <w:b/>
          <w:bCs/>
          <w:sz w:val="22"/>
          <w:szCs w:val="22"/>
          <w:u w:val="single"/>
        </w:rPr>
        <w:t xml:space="preserve"> </w:t>
      </w:r>
      <w:r w:rsidR="00423CAE" w:rsidRPr="00A01AF8">
        <w:rPr>
          <w:b/>
          <w:bCs/>
          <w:sz w:val="22"/>
          <w:szCs w:val="22"/>
          <w:u w:val="single"/>
        </w:rPr>
        <w:t>80.272</w:t>
      </w:r>
      <w:r w:rsidR="00583A8B" w:rsidRPr="00A01AF8">
        <w:rPr>
          <w:b/>
          <w:bCs/>
          <w:sz w:val="22"/>
          <w:szCs w:val="22"/>
          <w:u w:val="single"/>
        </w:rPr>
        <w:t>.</w:t>
      </w:r>
      <w:r w:rsidR="000A41B3">
        <w:rPr>
          <w:b/>
          <w:bCs/>
          <w:sz w:val="22"/>
          <w:szCs w:val="22"/>
          <w:u w:val="single"/>
        </w:rPr>
        <w:t>236</w:t>
      </w:r>
      <w:r w:rsidR="00575ED0" w:rsidRPr="00A01AF8">
        <w:rPr>
          <w:b/>
          <w:bCs/>
          <w:sz w:val="22"/>
          <w:szCs w:val="22"/>
          <w:u w:val="single"/>
        </w:rPr>
        <w:t>.</w:t>
      </w:r>
      <w:r w:rsidR="00583A8B" w:rsidRPr="00A01AF8">
        <w:rPr>
          <w:b/>
          <w:bCs/>
          <w:sz w:val="22"/>
          <w:szCs w:val="22"/>
          <w:u w:val="single"/>
        </w:rPr>
        <w:t>202</w:t>
      </w:r>
      <w:r w:rsidR="000A41B3">
        <w:rPr>
          <w:b/>
          <w:bCs/>
          <w:sz w:val="22"/>
          <w:szCs w:val="22"/>
          <w:u w:val="single"/>
        </w:rPr>
        <w:t>4</w:t>
      </w:r>
    </w:p>
    <w:p w14:paraId="6D285E2B" w14:textId="77777777" w:rsidR="002D3BB2" w:rsidRPr="00A01AF8" w:rsidRDefault="002D3BB2" w:rsidP="00FD6504">
      <w:pPr>
        <w:pStyle w:val="Tekstpodstawowy"/>
        <w:spacing w:line="240" w:lineRule="auto"/>
        <w:jc w:val="center"/>
        <w:outlineLvl w:val="0"/>
        <w:rPr>
          <w:rFonts w:ascii="Times New Roman" w:hAnsi="Times New Roman" w:cs="Times New Roman"/>
          <w:b/>
          <w:bCs/>
          <w:sz w:val="22"/>
          <w:szCs w:val="22"/>
          <w:u w:val="single"/>
        </w:rPr>
      </w:pPr>
    </w:p>
    <w:p w14:paraId="7856A89B" w14:textId="03299F31" w:rsidR="00773B5F" w:rsidRPr="00A01AF8" w:rsidRDefault="00773B5F" w:rsidP="00FD6504">
      <w:pPr>
        <w:jc w:val="both"/>
        <w:rPr>
          <w:b/>
          <w:sz w:val="22"/>
          <w:szCs w:val="22"/>
        </w:rPr>
      </w:pPr>
      <w:r w:rsidRPr="00A01AF8">
        <w:rPr>
          <w:b/>
          <w:sz w:val="22"/>
          <w:szCs w:val="22"/>
        </w:rPr>
        <w:t>zawarta w Krakowie w dniu ................ 202</w:t>
      </w:r>
      <w:r w:rsidR="0099660C">
        <w:rPr>
          <w:b/>
          <w:sz w:val="22"/>
          <w:szCs w:val="22"/>
        </w:rPr>
        <w:t>4</w:t>
      </w:r>
      <w:r w:rsidRPr="00A01AF8">
        <w:rPr>
          <w:b/>
          <w:sz w:val="22"/>
          <w:szCs w:val="22"/>
        </w:rPr>
        <w:t xml:space="preserve"> r. pomiędzy:</w:t>
      </w:r>
    </w:p>
    <w:p w14:paraId="2F8F383F" w14:textId="77777777" w:rsidR="00773B5F" w:rsidRPr="00A01AF8" w:rsidRDefault="00773B5F" w:rsidP="00FD6504">
      <w:pPr>
        <w:jc w:val="both"/>
        <w:rPr>
          <w:b/>
          <w:bCs/>
          <w:sz w:val="22"/>
          <w:szCs w:val="22"/>
        </w:rPr>
      </w:pPr>
      <w:r w:rsidRPr="00A01AF8">
        <w:rPr>
          <w:b/>
          <w:sz w:val="22"/>
          <w:szCs w:val="22"/>
        </w:rPr>
        <w:t xml:space="preserve">Uniwersytetem </w:t>
      </w:r>
      <w:r w:rsidRPr="00A01AF8">
        <w:rPr>
          <w:b/>
          <w:bCs/>
          <w:sz w:val="22"/>
          <w:szCs w:val="22"/>
        </w:rPr>
        <w:t xml:space="preserve">Jagiellońskim z siedzibą przy ul. Gołębiej 24, 31-007 Kraków, </w:t>
      </w:r>
    </w:p>
    <w:p w14:paraId="246D9F22" w14:textId="77777777" w:rsidR="00773B5F" w:rsidRPr="00A01AF8" w:rsidRDefault="00773B5F" w:rsidP="00FD6504">
      <w:pPr>
        <w:jc w:val="both"/>
        <w:rPr>
          <w:b/>
          <w:sz w:val="22"/>
          <w:szCs w:val="22"/>
        </w:rPr>
      </w:pPr>
      <w:r w:rsidRPr="00A01AF8">
        <w:rPr>
          <w:b/>
          <w:bCs/>
          <w:sz w:val="22"/>
          <w:szCs w:val="22"/>
        </w:rPr>
        <w:t>NIP 675-000-22-36, zwanym dalej „Zamawiającym”, reprezentowanym przez:</w:t>
      </w:r>
      <w:r w:rsidRPr="00A01AF8">
        <w:rPr>
          <w:b/>
          <w:sz w:val="22"/>
          <w:szCs w:val="22"/>
        </w:rPr>
        <w:t xml:space="preserve"> </w:t>
      </w:r>
    </w:p>
    <w:p w14:paraId="1C7E9174" w14:textId="77777777" w:rsidR="00773B5F" w:rsidRPr="00A01AF8" w:rsidRDefault="00773B5F" w:rsidP="00FD6504">
      <w:pPr>
        <w:jc w:val="both"/>
        <w:rPr>
          <w:b/>
          <w:sz w:val="22"/>
          <w:szCs w:val="22"/>
        </w:rPr>
      </w:pPr>
      <w:r w:rsidRPr="00A01AF8">
        <w:rPr>
          <w:b/>
          <w:sz w:val="22"/>
          <w:szCs w:val="22"/>
        </w:rPr>
        <w:t>………… –……………., przy kontrasygnacie finansowej Kwestora UJ</w:t>
      </w:r>
    </w:p>
    <w:p w14:paraId="669FA451" w14:textId="77777777" w:rsidR="007030F3" w:rsidRPr="00A01AF8" w:rsidRDefault="007030F3" w:rsidP="00FD6504">
      <w:pPr>
        <w:jc w:val="both"/>
        <w:rPr>
          <w:b/>
          <w:sz w:val="22"/>
          <w:szCs w:val="22"/>
        </w:rPr>
      </w:pPr>
    </w:p>
    <w:p w14:paraId="6C71AF7F" w14:textId="77777777" w:rsidR="00773B5F" w:rsidRPr="00A01AF8" w:rsidRDefault="00773B5F" w:rsidP="00FD6504">
      <w:pPr>
        <w:jc w:val="both"/>
        <w:rPr>
          <w:b/>
          <w:sz w:val="22"/>
          <w:szCs w:val="22"/>
        </w:rPr>
      </w:pPr>
      <w:r w:rsidRPr="00A01AF8">
        <w:rPr>
          <w:b/>
          <w:sz w:val="22"/>
          <w:szCs w:val="22"/>
        </w:rPr>
        <w:t xml:space="preserve">a ………………………, wpisanym do Krajowego Rejestru Sądowego, pod numerem wpisu: …….., NIP: ………., REGON: ………, wysokość kapitału zakładowego …………,- PLN, zwanym dalej „Wykonawcą”, reprezentowanym przez: </w:t>
      </w:r>
    </w:p>
    <w:p w14:paraId="60669CD6" w14:textId="77777777" w:rsidR="00773B5F" w:rsidRPr="00A01AF8" w:rsidRDefault="00773B5F" w:rsidP="00FD6504">
      <w:pPr>
        <w:jc w:val="both"/>
        <w:rPr>
          <w:sz w:val="22"/>
          <w:szCs w:val="22"/>
        </w:rPr>
      </w:pPr>
      <w:r w:rsidRPr="00A01AF8">
        <w:rPr>
          <w:b/>
          <w:bCs/>
          <w:sz w:val="22"/>
          <w:szCs w:val="22"/>
        </w:rPr>
        <w:t xml:space="preserve"> ………..</w:t>
      </w:r>
    </w:p>
    <w:p w14:paraId="5B9BA7C4" w14:textId="77777777" w:rsidR="002D3BB2" w:rsidRPr="00A01AF8" w:rsidRDefault="002D3BB2" w:rsidP="00FD6504">
      <w:pPr>
        <w:pStyle w:val="Tekstpodstawowy2"/>
        <w:widowControl/>
        <w:ind w:left="540"/>
        <w:rPr>
          <w:rFonts w:ascii="Times New Roman" w:hAnsi="Times New Roman" w:cs="Times New Roman"/>
          <w:b/>
          <w:bCs/>
        </w:rPr>
      </w:pPr>
    </w:p>
    <w:p w14:paraId="0B4B0667" w14:textId="16D874DD" w:rsidR="00A2262E" w:rsidRPr="00A01AF8" w:rsidRDefault="00A2262E" w:rsidP="00FD6504">
      <w:pPr>
        <w:pStyle w:val="Tekstpodstawowy"/>
        <w:spacing w:line="240" w:lineRule="auto"/>
        <w:rPr>
          <w:rFonts w:ascii="Times New Roman" w:hAnsi="Times New Roman" w:cs="Times New Roman"/>
          <w:i/>
          <w:sz w:val="22"/>
          <w:szCs w:val="22"/>
        </w:rPr>
      </w:pPr>
      <w:r w:rsidRPr="00A01AF8">
        <w:rPr>
          <w:rFonts w:ascii="Times New Roman" w:hAnsi="Times New Roman" w:cs="Times New Roman"/>
          <w:i/>
          <w:sz w:val="22"/>
          <w:szCs w:val="22"/>
        </w:rPr>
        <w:t xml:space="preserve">W wyniku przeprowadzenia postępowania w trybie podstawowym bez negocjacji, zgodnie </w:t>
      </w:r>
      <w:r w:rsidRPr="00A01AF8">
        <w:rPr>
          <w:rFonts w:ascii="Times New Roman" w:hAnsi="Times New Roman" w:cs="Times New Roman"/>
          <w:i/>
          <w:sz w:val="22"/>
          <w:szCs w:val="22"/>
        </w:rPr>
        <w:br/>
        <w:t xml:space="preserve">z przepisami ustawy z dnia 11 września 2019 r. </w:t>
      </w:r>
      <w:r w:rsidR="00E126F1">
        <w:rPr>
          <w:rFonts w:ascii="Times New Roman" w:hAnsi="Times New Roman" w:cs="Times New Roman"/>
          <w:i/>
          <w:sz w:val="22"/>
          <w:szCs w:val="22"/>
        </w:rPr>
        <w:t xml:space="preserve">- </w:t>
      </w:r>
      <w:r w:rsidRPr="00A01AF8">
        <w:rPr>
          <w:rFonts w:ascii="Times New Roman" w:hAnsi="Times New Roman" w:cs="Times New Roman"/>
          <w:i/>
          <w:sz w:val="22"/>
          <w:szCs w:val="22"/>
        </w:rPr>
        <w:t>Prawo zamówień publicznych (t.</w:t>
      </w:r>
      <w:r w:rsidR="00E126F1">
        <w:rPr>
          <w:rFonts w:ascii="Times New Roman" w:hAnsi="Times New Roman" w:cs="Times New Roman"/>
          <w:i/>
          <w:sz w:val="22"/>
          <w:szCs w:val="22"/>
        </w:rPr>
        <w:t xml:space="preserve"> </w:t>
      </w:r>
      <w:r w:rsidRPr="00A01AF8">
        <w:rPr>
          <w:rFonts w:ascii="Times New Roman" w:hAnsi="Times New Roman" w:cs="Times New Roman"/>
          <w:i/>
          <w:sz w:val="22"/>
          <w:szCs w:val="22"/>
        </w:rPr>
        <w:t>j. Dz. U. z</w:t>
      </w:r>
      <w:r w:rsidR="00363CB5">
        <w:rPr>
          <w:rFonts w:ascii="Times New Roman" w:hAnsi="Times New Roman" w:cs="Times New Roman"/>
          <w:i/>
          <w:sz w:val="22"/>
          <w:szCs w:val="22"/>
        </w:rPr>
        <w:t xml:space="preserve"> </w:t>
      </w:r>
      <w:r w:rsidRPr="00A01AF8">
        <w:rPr>
          <w:rFonts w:ascii="Times New Roman" w:hAnsi="Times New Roman" w:cs="Times New Roman"/>
          <w:i/>
          <w:iCs/>
          <w:sz w:val="22"/>
          <w:szCs w:val="22"/>
        </w:rPr>
        <w:t>202</w:t>
      </w:r>
      <w:r w:rsidR="000A41B3">
        <w:rPr>
          <w:rFonts w:ascii="Times New Roman" w:hAnsi="Times New Roman" w:cs="Times New Roman"/>
          <w:i/>
          <w:iCs/>
          <w:sz w:val="22"/>
          <w:szCs w:val="22"/>
        </w:rPr>
        <w:t>3</w:t>
      </w:r>
      <w:r w:rsidRPr="00A01AF8">
        <w:rPr>
          <w:rFonts w:ascii="Times New Roman" w:hAnsi="Times New Roman" w:cs="Times New Roman"/>
          <w:i/>
          <w:iCs/>
          <w:sz w:val="22"/>
          <w:szCs w:val="22"/>
        </w:rPr>
        <w:t> poz. 1</w:t>
      </w:r>
      <w:r w:rsidR="000A41B3">
        <w:rPr>
          <w:rFonts w:ascii="Times New Roman" w:hAnsi="Times New Roman" w:cs="Times New Roman"/>
          <w:i/>
          <w:iCs/>
          <w:sz w:val="22"/>
          <w:szCs w:val="22"/>
        </w:rPr>
        <w:t>605</w:t>
      </w:r>
      <w:r w:rsidRPr="00A01AF8">
        <w:rPr>
          <w:rFonts w:ascii="Times New Roman" w:hAnsi="Times New Roman" w:cs="Times New Roman"/>
          <w:i/>
          <w:iCs/>
          <w:sz w:val="22"/>
          <w:szCs w:val="22"/>
        </w:rPr>
        <w:t xml:space="preserve">, z </w:t>
      </w:r>
      <w:proofErr w:type="spellStart"/>
      <w:r w:rsidRPr="00A01AF8">
        <w:rPr>
          <w:rFonts w:ascii="Times New Roman" w:hAnsi="Times New Roman" w:cs="Times New Roman"/>
          <w:i/>
          <w:iCs/>
          <w:sz w:val="22"/>
          <w:szCs w:val="22"/>
        </w:rPr>
        <w:t>późn</w:t>
      </w:r>
      <w:proofErr w:type="spellEnd"/>
      <w:r w:rsidRPr="00A01AF8">
        <w:rPr>
          <w:rFonts w:ascii="Times New Roman" w:hAnsi="Times New Roman" w:cs="Times New Roman"/>
          <w:i/>
          <w:iCs/>
          <w:sz w:val="22"/>
          <w:szCs w:val="22"/>
        </w:rPr>
        <w:t>. zm</w:t>
      </w:r>
      <w:r w:rsidRPr="00A01AF8">
        <w:rPr>
          <w:rFonts w:ascii="Times New Roman" w:hAnsi="Times New Roman" w:cs="Times New Roman"/>
          <w:sz w:val="22"/>
          <w:szCs w:val="22"/>
        </w:rPr>
        <w:t>.)</w:t>
      </w:r>
      <w:r w:rsidRPr="00A01AF8">
        <w:rPr>
          <w:rFonts w:ascii="Times New Roman" w:hAnsi="Times New Roman" w:cs="Times New Roman"/>
          <w:i/>
          <w:sz w:val="22"/>
          <w:szCs w:val="22"/>
        </w:rPr>
        <w:t xml:space="preserve"> zwaną dalej ustawą PZP, zawarto </w:t>
      </w:r>
      <w:r w:rsidR="00B11CE8">
        <w:rPr>
          <w:rFonts w:ascii="Times New Roman" w:hAnsi="Times New Roman" w:cs="Times New Roman"/>
          <w:i/>
          <w:sz w:val="22"/>
          <w:szCs w:val="22"/>
        </w:rPr>
        <w:t>Umow</w:t>
      </w:r>
      <w:r w:rsidRPr="00A01AF8">
        <w:rPr>
          <w:rFonts w:ascii="Times New Roman" w:hAnsi="Times New Roman" w:cs="Times New Roman"/>
          <w:i/>
          <w:sz w:val="22"/>
          <w:szCs w:val="22"/>
        </w:rPr>
        <w:t>ę następującej treści:</w:t>
      </w:r>
    </w:p>
    <w:p w14:paraId="584155EA" w14:textId="77777777" w:rsidR="00A2262E" w:rsidRPr="00A01AF8" w:rsidRDefault="00A2262E" w:rsidP="00FD6504">
      <w:pPr>
        <w:widowControl/>
        <w:suppressAutoHyphens w:val="0"/>
        <w:ind w:left="540"/>
        <w:outlineLvl w:val="0"/>
        <w:rPr>
          <w:b/>
          <w:bCs/>
          <w:sz w:val="22"/>
          <w:szCs w:val="22"/>
        </w:rPr>
      </w:pPr>
    </w:p>
    <w:p w14:paraId="5D89CA32" w14:textId="090805A6" w:rsidR="00A2262E" w:rsidRPr="00F04FC0" w:rsidRDefault="00A2262E" w:rsidP="00FD6504">
      <w:pPr>
        <w:widowControl/>
        <w:suppressAutoHyphens w:val="0"/>
        <w:ind w:left="540" w:hanging="540"/>
        <w:outlineLvl w:val="0"/>
        <w:rPr>
          <w:b/>
          <w:bCs/>
          <w:sz w:val="22"/>
          <w:szCs w:val="22"/>
        </w:rPr>
      </w:pPr>
      <w:r w:rsidRPr="00F04FC0">
        <w:rPr>
          <w:b/>
          <w:bCs/>
          <w:sz w:val="22"/>
          <w:szCs w:val="22"/>
        </w:rPr>
        <w:t xml:space="preserve">§ 1 Przedmiot </w:t>
      </w:r>
      <w:r w:rsidR="00B11CE8">
        <w:rPr>
          <w:b/>
          <w:bCs/>
          <w:sz w:val="22"/>
          <w:szCs w:val="22"/>
        </w:rPr>
        <w:t>Umow</w:t>
      </w:r>
      <w:r w:rsidRPr="00F04FC0">
        <w:rPr>
          <w:b/>
          <w:bCs/>
          <w:sz w:val="22"/>
          <w:szCs w:val="22"/>
        </w:rPr>
        <w:t xml:space="preserve">y </w:t>
      </w:r>
    </w:p>
    <w:p w14:paraId="0A1ED85A" w14:textId="12C7C221" w:rsidR="00A2262E" w:rsidRPr="00392E3B" w:rsidRDefault="00A2262E" w:rsidP="008644DC">
      <w:pPr>
        <w:widowControl/>
        <w:numPr>
          <w:ilvl w:val="0"/>
          <w:numId w:val="49"/>
        </w:numPr>
        <w:tabs>
          <w:tab w:val="left" w:pos="142"/>
          <w:tab w:val="left" w:pos="426"/>
        </w:tabs>
        <w:ind w:left="426" w:hanging="426"/>
        <w:jc w:val="both"/>
        <w:rPr>
          <w:sz w:val="22"/>
          <w:szCs w:val="22"/>
        </w:rPr>
      </w:pPr>
      <w:r w:rsidRPr="00392E3B">
        <w:rPr>
          <w:sz w:val="22"/>
          <w:szCs w:val="22"/>
        </w:rPr>
        <w:t xml:space="preserve">Zamawiający powierza </w:t>
      </w:r>
      <w:r w:rsidR="00131F2C" w:rsidRPr="00392E3B">
        <w:rPr>
          <w:sz w:val="22"/>
          <w:szCs w:val="22"/>
        </w:rPr>
        <w:t>w</w:t>
      </w:r>
      <w:r w:rsidRPr="00392E3B">
        <w:rPr>
          <w:sz w:val="22"/>
          <w:szCs w:val="22"/>
        </w:rPr>
        <w:t>ykonawc</w:t>
      </w:r>
      <w:r w:rsidR="00131F2C" w:rsidRPr="00392E3B">
        <w:rPr>
          <w:sz w:val="22"/>
          <w:szCs w:val="22"/>
        </w:rPr>
        <w:t>y i</w:t>
      </w:r>
      <w:r w:rsidRPr="00392E3B">
        <w:rPr>
          <w:sz w:val="22"/>
          <w:szCs w:val="22"/>
        </w:rPr>
        <w:t xml:space="preserve"> przyjmuje do zrealizowania usługę</w:t>
      </w:r>
      <w:r w:rsidR="00282DA9">
        <w:rPr>
          <w:sz w:val="22"/>
          <w:szCs w:val="22"/>
        </w:rPr>
        <w:t xml:space="preserve"> podzieloną na dwa Etapy,</w:t>
      </w:r>
      <w:r w:rsidRPr="00392E3B">
        <w:rPr>
          <w:sz w:val="22"/>
          <w:szCs w:val="22"/>
        </w:rPr>
        <w:t xml:space="preserve"> polegającą </w:t>
      </w:r>
      <w:r w:rsidR="002945F3" w:rsidRPr="00392E3B">
        <w:rPr>
          <w:sz w:val="22"/>
          <w:szCs w:val="22"/>
        </w:rPr>
        <w:t>usunięci</w:t>
      </w:r>
      <w:r w:rsidR="00CE6070" w:rsidRPr="00392E3B">
        <w:rPr>
          <w:sz w:val="22"/>
          <w:szCs w:val="22"/>
        </w:rPr>
        <w:t>u</w:t>
      </w:r>
      <w:r w:rsidR="00131F2C" w:rsidRPr="00392E3B">
        <w:rPr>
          <w:sz w:val="22"/>
          <w:szCs w:val="22"/>
        </w:rPr>
        <w:t xml:space="preserve"> w 2</w:t>
      </w:r>
      <w:r w:rsidR="00392E3B" w:rsidRPr="00392E3B">
        <w:rPr>
          <w:sz w:val="22"/>
          <w:szCs w:val="22"/>
        </w:rPr>
        <w:t>8</w:t>
      </w:r>
      <w:r w:rsidR="00131F2C" w:rsidRPr="00392E3B">
        <w:rPr>
          <w:sz w:val="22"/>
          <w:szCs w:val="22"/>
        </w:rPr>
        <w:t xml:space="preserve"> </w:t>
      </w:r>
      <w:r w:rsidR="007D010E">
        <w:rPr>
          <w:sz w:val="22"/>
          <w:szCs w:val="22"/>
        </w:rPr>
        <w:t>(</w:t>
      </w:r>
      <w:r w:rsidR="009232B1">
        <w:rPr>
          <w:sz w:val="22"/>
          <w:szCs w:val="22"/>
        </w:rPr>
        <w:t xml:space="preserve">dwudziestu ośmiu) </w:t>
      </w:r>
      <w:r w:rsidR="00131F2C" w:rsidRPr="00392E3B">
        <w:rPr>
          <w:sz w:val="22"/>
          <w:szCs w:val="22"/>
        </w:rPr>
        <w:t>szt</w:t>
      </w:r>
      <w:r w:rsidR="009232B1">
        <w:rPr>
          <w:sz w:val="22"/>
          <w:szCs w:val="22"/>
        </w:rPr>
        <w:t>uk</w:t>
      </w:r>
      <w:r w:rsidR="00131F2C" w:rsidRPr="00392E3B">
        <w:rPr>
          <w:sz w:val="22"/>
          <w:szCs w:val="22"/>
        </w:rPr>
        <w:t xml:space="preserve"> drzew w Krakowie oraz </w:t>
      </w:r>
      <w:r w:rsidR="00D2457C">
        <w:rPr>
          <w:sz w:val="22"/>
          <w:szCs w:val="22"/>
        </w:rPr>
        <w:t>4</w:t>
      </w:r>
      <w:r w:rsidR="00131F2C" w:rsidRPr="00392E3B">
        <w:rPr>
          <w:sz w:val="22"/>
          <w:szCs w:val="22"/>
        </w:rPr>
        <w:t xml:space="preserve"> </w:t>
      </w:r>
      <w:r w:rsidR="00262976">
        <w:rPr>
          <w:sz w:val="22"/>
          <w:szCs w:val="22"/>
        </w:rPr>
        <w:t xml:space="preserve">(czterech) </w:t>
      </w:r>
      <w:r w:rsidR="00131F2C" w:rsidRPr="00392E3B">
        <w:rPr>
          <w:sz w:val="22"/>
          <w:szCs w:val="22"/>
        </w:rPr>
        <w:t xml:space="preserve">szt. drzew w Modlnicy </w:t>
      </w:r>
      <w:r w:rsidR="002945F3" w:rsidRPr="00392E3B">
        <w:rPr>
          <w:sz w:val="22"/>
          <w:szCs w:val="22"/>
        </w:rPr>
        <w:t>i frezowani</w:t>
      </w:r>
      <w:r w:rsidR="00CE6070" w:rsidRPr="00392E3B">
        <w:rPr>
          <w:sz w:val="22"/>
          <w:szCs w:val="22"/>
        </w:rPr>
        <w:t>u</w:t>
      </w:r>
      <w:r w:rsidR="002945F3" w:rsidRPr="00392E3B">
        <w:rPr>
          <w:sz w:val="22"/>
          <w:szCs w:val="22"/>
        </w:rPr>
        <w:t xml:space="preserve"> </w:t>
      </w:r>
      <w:r w:rsidR="00131F2C" w:rsidRPr="00392E3B">
        <w:rPr>
          <w:sz w:val="22"/>
          <w:szCs w:val="22"/>
        </w:rPr>
        <w:t xml:space="preserve">jednego </w:t>
      </w:r>
      <w:r w:rsidR="002945F3" w:rsidRPr="00392E3B">
        <w:rPr>
          <w:sz w:val="22"/>
          <w:szCs w:val="22"/>
        </w:rPr>
        <w:t>pni</w:t>
      </w:r>
      <w:r w:rsidR="00131F2C" w:rsidRPr="00392E3B">
        <w:rPr>
          <w:sz w:val="22"/>
          <w:szCs w:val="22"/>
        </w:rPr>
        <w:t>a</w:t>
      </w:r>
      <w:r w:rsidR="002945F3" w:rsidRPr="00392E3B">
        <w:rPr>
          <w:sz w:val="22"/>
          <w:szCs w:val="22"/>
        </w:rPr>
        <w:t xml:space="preserve"> na terenie nieruchomości przy ul. </w:t>
      </w:r>
      <w:r w:rsidR="00131F2C" w:rsidRPr="00392E3B">
        <w:rPr>
          <w:sz w:val="22"/>
          <w:szCs w:val="22"/>
        </w:rPr>
        <w:t xml:space="preserve">Św. Wojciecha 62 w Modlnicy. Wykonawca zobowiązuje się do </w:t>
      </w:r>
      <w:r w:rsidR="002945F3" w:rsidRPr="00392E3B">
        <w:rPr>
          <w:sz w:val="22"/>
          <w:szCs w:val="22"/>
        </w:rPr>
        <w:t>wykonani</w:t>
      </w:r>
      <w:r w:rsidR="00131F2C" w:rsidRPr="00392E3B">
        <w:rPr>
          <w:sz w:val="22"/>
          <w:szCs w:val="22"/>
        </w:rPr>
        <w:t>a</w:t>
      </w:r>
      <w:r w:rsidR="002945F3" w:rsidRPr="00392E3B">
        <w:rPr>
          <w:sz w:val="22"/>
          <w:szCs w:val="22"/>
        </w:rPr>
        <w:t xml:space="preserve"> </w:t>
      </w:r>
      <w:proofErr w:type="spellStart"/>
      <w:r w:rsidR="002945F3" w:rsidRPr="00392E3B">
        <w:rPr>
          <w:sz w:val="22"/>
          <w:szCs w:val="22"/>
        </w:rPr>
        <w:t>nasadzeń</w:t>
      </w:r>
      <w:proofErr w:type="spellEnd"/>
      <w:r w:rsidR="002945F3" w:rsidRPr="00392E3B">
        <w:rPr>
          <w:sz w:val="22"/>
          <w:szCs w:val="22"/>
        </w:rPr>
        <w:t xml:space="preserve"> zastępczych w </w:t>
      </w:r>
      <w:r w:rsidR="007D010E">
        <w:rPr>
          <w:sz w:val="22"/>
          <w:szCs w:val="22"/>
        </w:rPr>
        <w:t>l</w:t>
      </w:r>
      <w:r w:rsidR="00B520D9">
        <w:rPr>
          <w:sz w:val="22"/>
          <w:szCs w:val="22"/>
        </w:rPr>
        <w:t>iczbie</w:t>
      </w:r>
      <w:r w:rsidR="002945F3" w:rsidRPr="00392E3B">
        <w:rPr>
          <w:sz w:val="22"/>
          <w:szCs w:val="22"/>
        </w:rPr>
        <w:t xml:space="preserve"> </w:t>
      </w:r>
      <w:r w:rsidR="00392E3B" w:rsidRPr="00392E3B">
        <w:rPr>
          <w:sz w:val="22"/>
          <w:szCs w:val="22"/>
        </w:rPr>
        <w:t>28</w:t>
      </w:r>
      <w:r w:rsidR="002945F3" w:rsidRPr="00392E3B">
        <w:rPr>
          <w:sz w:val="22"/>
          <w:szCs w:val="22"/>
        </w:rPr>
        <w:t xml:space="preserve"> </w:t>
      </w:r>
      <w:r w:rsidR="00B520D9">
        <w:rPr>
          <w:sz w:val="22"/>
          <w:szCs w:val="22"/>
        </w:rPr>
        <w:t xml:space="preserve">(dwudziestu ośmiu) </w:t>
      </w:r>
      <w:r w:rsidR="002945F3" w:rsidRPr="00392E3B">
        <w:rPr>
          <w:sz w:val="22"/>
          <w:szCs w:val="22"/>
        </w:rPr>
        <w:t xml:space="preserve">sztuk drzew na terenie nieruchomości </w:t>
      </w:r>
      <w:r w:rsidR="00131F2C" w:rsidRPr="00392E3B">
        <w:rPr>
          <w:sz w:val="22"/>
          <w:szCs w:val="22"/>
        </w:rPr>
        <w:t>UJ</w:t>
      </w:r>
      <w:r w:rsidR="002945F3" w:rsidRPr="00392E3B">
        <w:rPr>
          <w:sz w:val="22"/>
          <w:szCs w:val="22"/>
        </w:rPr>
        <w:t xml:space="preserve"> w Krakowie oraz </w:t>
      </w:r>
      <w:r w:rsidR="00392E3B" w:rsidRPr="00392E3B">
        <w:rPr>
          <w:sz w:val="22"/>
          <w:szCs w:val="22"/>
        </w:rPr>
        <w:t>4</w:t>
      </w:r>
      <w:r w:rsidR="002945F3" w:rsidRPr="00392E3B">
        <w:rPr>
          <w:sz w:val="22"/>
          <w:szCs w:val="22"/>
        </w:rPr>
        <w:t xml:space="preserve"> </w:t>
      </w:r>
      <w:r w:rsidR="00B520D9">
        <w:rPr>
          <w:sz w:val="22"/>
          <w:szCs w:val="22"/>
        </w:rPr>
        <w:t xml:space="preserve">(czterech) </w:t>
      </w:r>
      <w:r w:rsidR="002945F3" w:rsidRPr="00392E3B">
        <w:rPr>
          <w:sz w:val="22"/>
          <w:szCs w:val="22"/>
        </w:rPr>
        <w:t>szt</w:t>
      </w:r>
      <w:r w:rsidR="00B520D9">
        <w:rPr>
          <w:sz w:val="22"/>
          <w:szCs w:val="22"/>
        </w:rPr>
        <w:t>uk</w:t>
      </w:r>
      <w:r w:rsidR="002945F3" w:rsidRPr="00392E3B">
        <w:rPr>
          <w:sz w:val="22"/>
          <w:szCs w:val="22"/>
        </w:rPr>
        <w:t xml:space="preserve"> drzew na terenie nieruchomości</w:t>
      </w:r>
      <w:r w:rsidR="00131F2C" w:rsidRPr="00392E3B">
        <w:rPr>
          <w:sz w:val="22"/>
          <w:szCs w:val="22"/>
        </w:rPr>
        <w:t xml:space="preserve"> UJ</w:t>
      </w:r>
      <w:r w:rsidR="002945F3" w:rsidRPr="00392E3B">
        <w:rPr>
          <w:sz w:val="22"/>
          <w:szCs w:val="22"/>
        </w:rPr>
        <w:t xml:space="preserve"> przy ul. Św. Wojciecha 62 w Modlnicy</w:t>
      </w:r>
      <w:r w:rsidR="00131F2C" w:rsidRPr="00392E3B">
        <w:rPr>
          <w:sz w:val="22"/>
          <w:szCs w:val="22"/>
        </w:rPr>
        <w:t>.</w:t>
      </w:r>
    </w:p>
    <w:p w14:paraId="5C5EB5A8" w14:textId="77777777" w:rsidR="00A2262E" w:rsidRPr="00F04FC0" w:rsidRDefault="00A2262E" w:rsidP="008644DC">
      <w:pPr>
        <w:widowControl/>
        <w:numPr>
          <w:ilvl w:val="0"/>
          <w:numId w:val="49"/>
        </w:numPr>
        <w:tabs>
          <w:tab w:val="left" w:pos="142"/>
          <w:tab w:val="left" w:pos="426"/>
        </w:tabs>
        <w:ind w:left="426" w:hanging="426"/>
        <w:jc w:val="both"/>
        <w:rPr>
          <w:sz w:val="22"/>
          <w:szCs w:val="22"/>
        </w:rPr>
      </w:pPr>
      <w:r w:rsidRPr="00F04FC0">
        <w:rPr>
          <w:sz w:val="22"/>
          <w:szCs w:val="22"/>
        </w:rPr>
        <w:t>Zakres prac, do których wykonania zobowiązuje się Wykonawca obejmuje w szczególności</w:t>
      </w:r>
      <w:r w:rsidRPr="00F04FC0">
        <w:rPr>
          <w:b/>
          <w:sz w:val="22"/>
          <w:szCs w:val="22"/>
        </w:rPr>
        <w:t>:</w:t>
      </w:r>
    </w:p>
    <w:p w14:paraId="1CA587BE" w14:textId="146F16B3" w:rsidR="00A2262E" w:rsidRPr="00F04FC0" w:rsidRDefault="00630088" w:rsidP="008644DC">
      <w:pPr>
        <w:pStyle w:val="Akapitzlist"/>
        <w:numPr>
          <w:ilvl w:val="0"/>
          <w:numId w:val="79"/>
        </w:numPr>
        <w:tabs>
          <w:tab w:val="left" w:pos="142"/>
          <w:tab w:val="left" w:pos="426"/>
        </w:tabs>
        <w:rPr>
          <w:sz w:val="22"/>
          <w:szCs w:val="22"/>
        </w:rPr>
      </w:pPr>
      <w:r w:rsidRPr="00F04FC0">
        <w:rPr>
          <w:sz w:val="22"/>
          <w:szCs w:val="22"/>
        </w:rPr>
        <w:t xml:space="preserve">Usuwanie drzew z terenów zieleni przy obiektach wpisanych do rejestru zabytków. Usuwanie drzew zgodnie z uzyskanymi decyzjami Małopolskiego Wojewódzkiego Konserwatora Zabytków. Wycinanie drzew z frezowaniem pni wraz z uprzątnięciem i wywozem ściętych drzew poza teren nieruchomości. </w:t>
      </w:r>
      <w:r w:rsidR="00CE6070" w:rsidRPr="00F04FC0">
        <w:rPr>
          <w:sz w:val="22"/>
          <w:szCs w:val="22"/>
        </w:rPr>
        <w:t>W</w:t>
      </w:r>
      <w:r w:rsidR="00A2262E" w:rsidRPr="00F04FC0">
        <w:rPr>
          <w:sz w:val="22"/>
          <w:szCs w:val="22"/>
        </w:rPr>
        <w:t xml:space="preserve"> przypadku stwierdzenia przez Osobę Nadzorującą zauważonych nieprawidłowości w sposobie prowadzenia wycinania drzew, </w:t>
      </w:r>
      <w:r w:rsidR="00CE6070" w:rsidRPr="00F04FC0">
        <w:rPr>
          <w:sz w:val="22"/>
          <w:szCs w:val="22"/>
        </w:rPr>
        <w:t xml:space="preserve">Zamawiający wzywa Wykonawcę </w:t>
      </w:r>
      <w:r w:rsidR="00A2262E" w:rsidRPr="00F04FC0">
        <w:rPr>
          <w:sz w:val="22"/>
          <w:szCs w:val="22"/>
        </w:rPr>
        <w:t>do usunięcia nieprawidłowości w terminie do 3 dni roboczych (z włączeniem sobót), poprzez zgłoszenie do Osoby Nadzorującej drogą mailową faktu usunięcia nieprawidłowości,</w:t>
      </w:r>
    </w:p>
    <w:p w14:paraId="0AD52ED1" w14:textId="3A0B380B" w:rsidR="00630088" w:rsidRPr="00F04FC0" w:rsidRDefault="008B5B64" w:rsidP="008644DC">
      <w:pPr>
        <w:pStyle w:val="Akapitzlist"/>
        <w:numPr>
          <w:ilvl w:val="0"/>
          <w:numId w:val="79"/>
        </w:numPr>
        <w:tabs>
          <w:tab w:val="left" w:pos="142"/>
          <w:tab w:val="left" w:pos="426"/>
        </w:tabs>
        <w:rPr>
          <w:sz w:val="22"/>
          <w:szCs w:val="22"/>
        </w:rPr>
      </w:pPr>
      <w:r w:rsidRPr="00F04FC0">
        <w:rPr>
          <w:sz w:val="22"/>
          <w:szCs w:val="22"/>
        </w:rPr>
        <w:t xml:space="preserve">Warunki </w:t>
      </w:r>
      <w:proofErr w:type="spellStart"/>
      <w:r w:rsidRPr="00F04FC0">
        <w:rPr>
          <w:sz w:val="22"/>
          <w:szCs w:val="22"/>
        </w:rPr>
        <w:t>nasadzeń</w:t>
      </w:r>
      <w:proofErr w:type="spellEnd"/>
      <w:r w:rsidRPr="00F04FC0">
        <w:rPr>
          <w:sz w:val="22"/>
          <w:szCs w:val="22"/>
        </w:rPr>
        <w:t xml:space="preserve"> zgodne z decyzjami Małopolskiego Wojewódzkiego Konserwatora Zabytków.</w:t>
      </w:r>
    </w:p>
    <w:p w14:paraId="155548F6" w14:textId="6ADD7078" w:rsidR="00A2262E" w:rsidRPr="00F04FC0" w:rsidRDefault="00CE6070" w:rsidP="008644DC">
      <w:pPr>
        <w:pStyle w:val="Akapitzlist"/>
        <w:numPr>
          <w:ilvl w:val="0"/>
          <w:numId w:val="79"/>
        </w:numPr>
        <w:spacing w:after="160" w:line="256" w:lineRule="auto"/>
        <w:rPr>
          <w:sz w:val="22"/>
          <w:szCs w:val="22"/>
        </w:rPr>
      </w:pPr>
      <w:r w:rsidRPr="00F04FC0">
        <w:rPr>
          <w:sz w:val="22"/>
          <w:szCs w:val="22"/>
        </w:rPr>
        <w:t>P</w:t>
      </w:r>
      <w:r w:rsidR="00A2262E" w:rsidRPr="00F04FC0">
        <w:rPr>
          <w:sz w:val="22"/>
          <w:szCs w:val="22"/>
        </w:rPr>
        <w:t>rzeprowadzenia wycinki drzew pod nadzorem ornitologicznym i przyrodniczym i dostarczenie Zamawiającemu raportu ornitologicznego,</w:t>
      </w:r>
    </w:p>
    <w:p w14:paraId="03DCBD0B" w14:textId="4748775E" w:rsidR="00A2262E" w:rsidRPr="00F04FC0" w:rsidRDefault="00CE6070" w:rsidP="008644DC">
      <w:pPr>
        <w:pStyle w:val="Akapitzlist"/>
        <w:numPr>
          <w:ilvl w:val="0"/>
          <w:numId w:val="79"/>
        </w:numPr>
        <w:spacing w:after="160" w:line="256" w:lineRule="auto"/>
        <w:rPr>
          <w:sz w:val="22"/>
          <w:szCs w:val="22"/>
        </w:rPr>
      </w:pPr>
      <w:r w:rsidRPr="00F04FC0">
        <w:rPr>
          <w:sz w:val="22"/>
          <w:szCs w:val="22"/>
        </w:rPr>
        <w:t>P</w:t>
      </w:r>
      <w:r w:rsidR="00A2262E" w:rsidRPr="00F04FC0">
        <w:rPr>
          <w:sz w:val="22"/>
          <w:szCs w:val="22"/>
        </w:rPr>
        <w:t>rzeprowadzenia profesjonalnej rekultywacji terenu parku, na którym prowadzono prace ziemne i pozostawiono teren zdewastowany pod kątem estetycznym i przyrodniczym,</w:t>
      </w:r>
    </w:p>
    <w:p w14:paraId="464D00E6" w14:textId="0F5BA003" w:rsidR="00A2262E" w:rsidRPr="00F04FC0" w:rsidRDefault="00CE6070" w:rsidP="008644DC">
      <w:pPr>
        <w:pStyle w:val="Akapitzlist"/>
        <w:numPr>
          <w:ilvl w:val="0"/>
          <w:numId w:val="79"/>
        </w:numPr>
        <w:spacing w:after="160" w:line="256" w:lineRule="auto"/>
        <w:rPr>
          <w:sz w:val="22"/>
          <w:szCs w:val="22"/>
        </w:rPr>
      </w:pPr>
      <w:r w:rsidRPr="00F04FC0">
        <w:rPr>
          <w:sz w:val="22"/>
          <w:szCs w:val="22"/>
        </w:rPr>
        <w:t>U</w:t>
      </w:r>
      <w:r w:rsidR="00A2262E" w:rsidRPr="00F04FC0">
        <w:rPr>
          <w:sz w:val="22"/>
          <w:szCs w:val="22"/>
        </w:rPr>
        <w:t>przątnięcia terenu z danego miejsca po usunięciu drzew oraz z terenów utwardzonych placów, dróg dojazdowych i parkingów;</w:t>
      </w:r>
    </w:p>
    <w:p w14:paraId="13285059" w14:textId="51E9B719" w:rsidR="00A2262E" w:rsidRPr="00A01AF8" w:rsidRDefault="00A2262E" w:rsidP="008644DC">
      <w:pPr>
        <w:pStyle w:val="Akapitzlist"/>
        <w:numPr>
          <w:ilvl w:val="0"/>
          <w:numId w:val="49"/>
        </w:numPr>
        <w:tabs>
          <w:tab w:val="left" w:pos="426"/>
          <w:tab w:val="num" w:pos="709"/>
        </w:tabs>
        <w:ind w:left="0" w:firstLine="0"/>
        <w:rPr>
          <w:sz w:val="22"/>
          <w:szCs w:val="22"/>
        </w:rPr>
      </w:pPr>
      <w:r w:rsidRPr="00A01AF8">
        <w:rPr>
          <w:sz w:val="22"/>
          <w:szCs w:val="22"/>
        </w:rPr>
        <w:t xml:space="preserve">Wykonawca przy realizacji przedmiotu </w:t>
      </w:r>
      <w:r w:rsidR="00B11CE8">
        <w:rPr>
          <w:sz w:val="22"/>
          <w:szCs w:val="22"/>
        </w:rPr>
        <w:t>Umow</w:t>
      </w:r>
      <w:r w:rsidRPr="00A01AF8">
        <w:rPr>
          <w:sz w:val="22"/>
          <w:szCs w:val="22"/>
        </w:rPr>
        <w:t>y,</w:t>
      </w:r>
      <w:r w:rsidR="00363CB5">
        <w:rPr>
          <w:sz w:val="22"/>
          <w:szCs w:val="22"/>
        </w:rPr>
        <w:t xml:space="preserve"> </w:t>
      </w:r>
      <w:r w:rsidRPr="00A01AF8">
        <w:rPr>
          <w:sz w:val="22"/>
          <w:szCs w:val="22"/>
        </w:rPr>
        <w:t>zobowiązany jest do:</w:t>
      </w:r>
    </w:p>
    <w:p w14:paraId="0C9F232D" w14:textId="4F9371AD" w:rsidR="00A2262E" w:rsidRPr="00A01AF8" w:rsidRDefault="00A2262E" w:rsidP="008644DC">
      <w:pPr>
        <w:pStyle w:val="Akapitzlist"/>
        <w:numPr>
          <w:ilvl w:val="0"/>
          <w:numId w:val="81"/>
        </w:numPr>
        <w:adjustRightInd w:val="0"/>
        <w:textAlignment w:val="baseline"/>
        <w:rPr>
          <w:sz w:val="22"/>
          <w:szCs w:val="22"/>
        </w:rPr>
      </w:pPr>
      <w:r w:rsidRPr="00A01AF8">
        <w:rPr>
          <w:sz w:val="22"/>
          <w:szCs w:val="22"/>
        </w:rPr>
        <w:t xml:space="preserve">Zatrudnienia Kierownika prac posiadającego uprawnienia spełniające warunki zgodnie z art. 37b </w:t>
      </w:r>
      <w:r w:rsidR="0086246B">
        <w:rPr>
          <w:sz w:val="22"/>
          <w:szCs w:val="22"/>
        </w:rPr>
        <w:t>u</w:t>
      </w:r>
      <w:r w:rsidRPr="00A01AF8">
        <w:rPr>
          <w:sz w:val="22"/>
          <w:szCs w:val="22"/>
        </w:rPr>
        <w:t xml:space="preserve">stawy o ochronie zabytków i opiece nad zabytkami tj.: pracami konserwatorskimi oraz pracami restauratorskimi, prowadzonymi przy zabytkach będących parkami wpisanymi do rejestru albo innego rodzaju zorganizowaną zielenią wpisaną do rejestru kieruje osoba, która ukończyła studia drugiego stopnia lub jednolite studia magisterskie, których program obejmuje zajęcia lub grupy zajęć umożliwiające nabycie wiedzy i umiejętności w tym zakresie oraz która po rozpoczęciu studiów drugiego stopnia lub po zaliczeniu szóstego semestru jednolitych studiów magisterskich, przez co najmniej 9 miesięcy brała udział w pracach konserwatorskich lub pracach </w:t>
      </w:r>
      <w:r w:rsidRPr="00A01AF8">
        <w:rPr>
          <w:sz w:val="22"/>
          <w:szCs w:val="22"/>
        </w:rPr>
        <w:lastRenderedPageBreak/>
        <w:t>restauratorskich prowadzonych przy tego rodzaju zabytkach wpisanych do rejestru, lub była zatrudniona przy tych pracach w muzeum będącym instytucją kultury.</w:t>
      </w:r>
    </w:p>
    <w:p w14:paraId="488012E2" w14:textId="77777777" w:rsidR="00E32F59" w:rsidRDefault="00E32F59" w:rsidP="003057A2">
      <w:pPr>
        <w:pStyle w:val="Akapitzlist"/>
        <w:numPr>
          <w:ilvl w:val="0"/>
          <w:numId w:val="81"/>
        </w:numPr>
        <w:adjustRightInd w:val="0"/>
        <w:textAlignment w:val="baseline"/>
        <w:rPr>
          <w:sz w:val="22"/>
          <w:szCs w:val="22"/>
        </w:rPr>
      </w:pPr>
      <w:r w:rsidRPr="00080DD7">
        <w:rPr>
          <w:sz w:val="22"/>
          <w:szCs w:val="22"/>
        </w:rPr>
        <w:t>oddelegowania do nadzorowania pracami Kierownika Prac i zobowiązania go do przebywania na terenie prac każdorazowo na czas wykonania usługi,</w:t>
      </w:r>
    </w:p>
    <w:p w14:paraId="746150EC" w14:textId="77777777" w:rsidR="00E32F59" w:rsidRDefault="00E32F59" w:rsidP="003057A2">
      <w:pPr>
        <w:pStyle w:val="Akapitzlist"/>
        <w:numPr>
          <w:ilvl w:val="0"/>
          <w:numId w:val="81"/>
        </w:numPr>
        <w:adjustRightInd w:val="0"/>
        <w:textAlignment w:val="baseline"/>
        <w:rPr>
          <w:sz w:val="22"/>
          <w:szCs w:val="22"/>
        </w:rPr>
      </w:pPr>
      <w:r w:rsidRPr="00C03207">
        <w:rPr>
          <w:sz w:val="22"/>
          <w:szCs w:val="22"/>
        </w:rPr>
        <w:t>zapewnienia</w:t>
      </w:r>
      <w:r w:rsidRPr="00080DD7">
        <w:rPr>
          <w:sz w:val="22"/>
          <w:szCs w:val="22"/>
        </w:rPr>
        <w:t xml:space="preserve"> co najmniej trzech osób (2 pracowników fizycznych oraz Kierownika Prac), wykonujących pielęgnację zieleni spełniających wymogi określone w § 37 b ust. 3 ustawy z dnia 23 lipca 2003 r. – O ochronie zabytków i opiece nad zabytkami (tj. Dz. U. z 2022 r., poz. 840), tj.: Prace o charakterze technicznym w zakresie, o którym mowa w ust. 1, samodzielnie wykonuje osoba, która posiada świadectwo ukończenia szkoły średniej zawodowej oraz tytuł zawodowy albo wykształcenie średnie i dyplom potwierdzający kwalifikacje zawodowe w zawodach związanych z pielęgnacją zieleni, albo przez co najmniej 9 miesięcy brała udział w tego rodzaju pracach prowadzonych przy zabytkach wpisanych do rejestru lub była zatrudniona przy tych pracach w muzeum będącym instytucją kultury,</w:t>
      </w:r>
    </w:p>
    <w:p w14:paraId="546A725B" w14:textId="77777777" w:rsidR="00E32F59" w:rsidRDefault="00E32F59" w:rsidP="003057A2">
      <w:pPr>
        <w:pStyle w:val="Akapitzlist"/>
        <w:numPr>
          <w:ilvl w:val="0"/>
          <w:numId w:val="81"/>
        </w:numPr>
        <w:adjustRightInd w:val="0"/>
        <w:textAlignment w:val="baseline"/>
        <w:rPr>
          <w:sz w:val="22"/>
          <w:szCs w:val="22"/>
        </w:rPr>
      </w:pPr>
      <w:r w:rsidRPr="005D498B">
        <w:rPr>
          <w:sz w:val="22"/>
          <w:szCs w:val="22"/>
        </w:rPr>
        <w:t>dostarczenia Zamawiającemu listy pracowników uczestniczących w wykonywaniu przedmiotu Umowy w terminie do 5 dni od dnia podpisania Umowy,</w:t>
      </w:r>
    </w:p>
    <w:p w14:paraId="12B1FA62" w14:textId="77777777" w:rsidR="00E32F59" w:rsidRDefault="00E32F59" w:rsidP="003057A2">
      <w:pPr>
        <w:pStyle w:val="Akapitzlist"/>
        <w:numPr>
          <w:ilvl w:val="0"/>
          <w:numId w:val="81"/>
        </w:numPr>
        <w:adjustRightInd w:val="0"/>
        <w:textAlignment w:val="baseline"/>
        <w:rPr>
          <w:sz w:val="22"/>
          <w:szCs w:val="22"/>
        </w:rPr>
      </w:pPr>
      <w:r w:rsidRPr="005D498B">
        <w:rPr>
          <w:sz w:val="22"/>
          <w:szCs w:val="22"/>
        </w:rPr>
        <w:t>zgłoszenia osobom wyznaczonym przez Zamawiającego odbioru usługi niezwłocznie po jej wykonaniu,</w:t>
      </w:r>
    </w:p>
    <w:p w14:paraId="50DF359A" w14:textId="77777777" w:rsidR="00E32F59" w:rsidRDefault="00E32F59" w:rsidP="003057A2">
      <w:pPr>
        <w:pStyle w:val="Akapitzlist"/>
        <w:numPr>
          <w:ilvl w:val="0"/>
          <w:numId w:val="81"/>
        </w:numPr>
        <w:adjustRightInd w:val="0"/>
        <w:textAlignment w:val="baseline"/>
        <w:rPr>
          <w:sz w:val="22"/>
          <w:szCs w:val="22"/>
        </w:rPr>
      </w:pPr>
      <w:r w:rsidRPr="005D498B">
        <w:rPr>
          <w:sz w:val="22"/>
          <w:szCs w:val="22"/>
        </w:rPr>
        <w:t>zapewnienia pracownikom wykonującym pracę w terenie odzieży roboczej z oznakowaną czytelnie nazwą firmy,</w:t>
      </w:r>
    </w:p>
    <w:p w14:paraId="1E183109" w14:textId="77777777" w:rsidR="00E32F59" w:rsidRDefault="00E32F59" w:rsidP="003057A2">
      <w:pPr>
        <w:pStyle w:val="Akapitzlist"/>
        <w:numPr>
          <w:ilvl w:val="0"/>
          <w:numId w:val="81"/>
        </w:numPr>
        <w:adjustRightInd w:val="0"/>
        <w:textAlignment w:val="baseline"/>
        <w:rPr>
          <w:sz w:val="22"/>
          <w:szCs w:val="22"/>
        </w:rPr>
      </w:pPr>
      <w:r w:rsidRPr="005D498B">
        <w:rPr>
          <w:sz w:val="22"/>
          <w:szCs w:val="22"/>
        </w:rPr>
        <w:t>zapewnia oznakowanie pojazdów wykonujących usługę i dbanie o utrzymanie tego oznakowania w należytym stanie, przez czas wykonywania zleconej usługi w ramach niniejszego zamówienia,</w:t>
      </w:r>
    </w:p>
    <w:p w14:paraId="211DE2D0" w14:textId="77777777" w:rsidR="00E32F59" w:rsidRDefault="00E32F59" w:rsidP="003057A2">
      <w:pPr>
        <w:pStyle w:val="Akapitzlist"/>
        <w:numPr>
          <w:ilvl w:val="0"/>
          <w:numId w:val="81"/>
        </w:numPr>
        <w:adjustRightInd w:val="0"/>
        <w:textAlignment w:val="baseline"/>
        <w:rPr>
          <w:sz w:val="22"/>
          <w:szCs w:val="22"/>
        </w:rPr>
      </w:pPr>
      <w:r w:rsidRPr="005D498B">
        <w:rPr>
          <w:sz w:val="22"/>
          <w:szCs w:val="22"/>
        </w:rPr>
        <w:t>dysponowania w swoich zasobach sprzętem tj. samochód samowyładowczy do 3,5 t, hydrauliczny dźwig samochodowy (HDS)</w:t>
      </w:r>
      <w:r>
        <w:rPr>
          <w:sz w:val="22"/>
          <w:szCs w:val="22"/>
        </w:rPr>
        <w:t>,</w:t>
      </w:r>
    </w:p>
    <w:p w14:paraId="1293166A" w14:textId="6270EAD7" w:rsidR="00E32F59" w:rsidRPr="00FB037D" w:rsidRDefault="00E32F59" w:rsidP="003057A2">
      <w:pPr>
        <w:pStyle w:val="Akapitzlist"/>
        <w:numPr>
          <w:ilvl w:val="0"/>
          <w:numId w:val="81"/>
        </w:numPr>
        <w:adjustRightInd w:val="0"/>
        <w:textAlignment w:val="baseline"/>
        <w:rPr>
          <w:sz w:val="22"/>
          <w:szCs w:val="22"/>
        </w:rPr>
      </w:pPr>
      <w:r w:rsidRPr="00A87FEA">
        <w:rPr>
          <w:sz w:val="22"/>
          <w:szCs w:val="22"/>
        </w:rPr>
        <w:t xml:space="preserve">wykonywania prac wskazanych </w:t>
      </w:r>
      <w:r w:rsidRPr="00FB037D">
        <w:rPr>
          <w:sz w:val="22"/>
          <w:szCs w:val="22"/>
        </w:rPr>
        <w:t>w załącznik</w:t>
      </w:r>
      <w:r w:rsidR="00D92993" w:rsidRPr="00FB037D">
        <w:rPr>
          <w:sz w:val="22"/>
          <w:szCs w:val="22"/>
        </w:rPr>
        <w:t xml:space="preserve">ach A i </w:t>
      </w:r>
      <w:r w:rsidRPr="00FB037D">
        <w:rPr>
          <w:sz w:val="22"/>
          <w:szCs w:val="22"/>
        </w:rPr>
        <w:t>B do SWZ,</w:t>
      </w:r>
    </w:p>
    <w:p w14:paraId="2FCF939C" w14:textId="77777777" w:rsidR="00E32F59" w:rsidRDefault="00E32F59" w:rsidP="00157022">
      <w:pPr>
        <w:pStyle w:val="Akapitzlist"/>
        <w:numPr>
          <w:ilvl w:val="0"/>
          <w:numId w:val="81"/>
        </w:numPr>
        <w:tabs>
          <w:tab w:val="left" w:pos="851"/>
        </w:tabs>
        <w:adjustRightInd w:val="0"/>
        <w:textAlignment w:val="baseline"/>
        <w:rPr>
          <w:sz w:val="22"/>
          <w:szCs w:val="22"/>
        </w:rPr>
      </w:pPr>
      <w:r w:rsidRPr="005D498B">
        <w:rPr>
          <w:sz w:val="22"/>
          <w:szCs w:val="22"/>
        </w:rPr>
        <w:t>wykonywania prac w terenach zielonych zgodnie z obowiązującymi przepisami prawnymi, normami branżowym i sztuką ogrodniczą i przy właściwym oznakowaniu i zabezpieczeniu prac na własny koszt i we własnym zakresie i w sposób zapewniający wysoki walor estetyczny powierzchni terenów zielonych, a w przypadku stwierdzenia przez Osobę Nadzorującą zauważalnych nieprawidłowości w sposobie prowadzenia prac w terenach zielonych, do usunięcia usterek w terminie do 3 dni roboczych (z włączeniem sobót), poprzez zgłoszenie ze strony Osoby Nadzorującej drogą mailową i telefoniczną takiej konieczności,</w:t>
      </w:r>
    </w:p>
    <w:p w14:paraId="495E9CDD" w14:textId="77777777" w:rsidR="00E32F59" w:rsidRDefault="00E32F59" w:rsidP="00157022">
      <w:pPr>
        <w:pStyle w:val="Akapitzlist"/>
        <w:numPr>
          <w:ilvl w:val="0"/>
          <w:numId w:val="81"/>
        </w:numPr>
        <w:tabs>
          <w:tab w:val="left" w:pos="851"/>
        </w:tabs>
        <w:adjustRightInd w:val="0"/>
        <w:textAlignment w:val="baseline"/>
        <w:rPr>
          <w:sz w:val="22"/>
          <w:szCs w:val="22"/>
        </w:rPr>
      </w:pPr>
      <w:r w:rsidRPr="005D498B">
        <w:rPr>
          <w:sz w:val="22"/>
          <w:szCs w:val="22"/>
        </w:rPr>
        <w:t>wstrzymania prac w terenach zielonych do czasu wyjaśnienia z Osobą Nadzorującą wątpliwości dotyczących prawidłowego wykonania usługi,</w:t>
      </w:r>
    </w:p>
    <w:p w14:paraId="4DB4B848" w14:textId="6094F8CB" w:rsidR="00E32F59" w:rsidRDefault="00E32F59" w:rsidP="00157022">
      <w:pPr>
        <w:pStyle w:val="Akapitzlist"/>
        <w:numPr>
          <w:ilvl w:val="0"/>
          <w:numId w:val="81"/>
        </w:numPr>
        <w:tabs>
          <w:tab w:val="left" w:pos="851"/>
        </w:tabs>
        <w:adjustRightInd w:val="0"/>
        <w:textAlignment w:val="baseline"/>
        <w:rPr>
          <w:sz w:val="22"/>
          <w:szCs w:val="22"/>
        </w:rPr>
      </w:pPr>
      <w:r w:rsidRPr="005D498B">
        <w:rPr>
          <w:sz w:val="22"/>
          <w:szCs w:val="22"/>
        </w:rPr>
        <w:t xml:space="preserve">niestaranne wykonanie prac w w/w zakresie generować będzie naliczenie kar </w:t>
      </w:r>
      <w:r w:rsidR="00B11CE8">
        <w:rPr>
          <w:sz w:val="22"/>
          <w:szCs w:val="22"/>
        </w:rPr>
        <w:t>umown</w:t>
      </w:r>
      <w:r w:rsidRPr="005D498B">
        <w:rPr>
          <w:sz w:val="22"/>
          <w:szCs w:val="22"/>
        </w:rPr>
        <w:t xml:space="preserve">ych do 20% wartości zamówienia w odniesieniu do stwierdzonych uszkodzeń. Przy czym Wykonawca poniesie kary wynikające z nienależytego wykonania </w:t>
      </w:r>
      <w:r w:rsidR="00B11CE8">
        <w:rPr>
          <w:sz w:val="22"/>
          <w:szCs w:val="22"/>
        </w:rPr>
        <w:t>Umow</w:t>
      </w:r>
      <w:r w:rsidRPr="005D498B">
        <w:rPr>
          <w:sz w:val="22"/>
          <w:szCs w:val="22"/>
        </w:rPr>
        <w:t xml:space="preserve">y przewidziane w obowiązujących przepisach, zwłaszcza w sytuacji dokonania </w:t>
      </w:r>
      <w:proofErr w:type="spellStart"/>
      <w:r w:rsidRPr="005D498B">
        <w:rPr>
          <w:sz w:val="22"/>
          <w:szCs w:val="22"/>
        </w:rPr>
        <w:t>nasadzań</w:t>
      </w:r>
      <w:proofErr w:type="spellEnd"/>
      <w:r w:rsidRPr="005D498B">
        <w:rPr>
          <w:sz w:val="22"/>
          <w:szCs w:val="22"/>
        </w:rPr>
        <w:t xml:space="preserve"> niezgodnych z decyzjami administracyjnymi wydanymi na rzecz Zamawiającego,</w:t>
      </w:r>
    </w:p>
    <w:p w14:paraId="290E6E83" w14:textId="77777777" w:rsidR="00E32F59" w:rsidRDefault="00E32F59" w:rsidP="00157022">
      <w:pPr>
        <w:pStyle w:val="Akapitzlist"/>
        <w:numPr>
          <w:ilvl w:val="0"/>
          <w:numId w:val="81"/>
        </w:numPr>
        <w:tabs>
          <w:tab w:val="left" w:pos="851"/>
        </w:tabs>
        <w:adjustRightInd w:val="0"/>
        <w:textAlignment w:val="baseline"/>
        <w:rPr>
          <w:sz w:val="22"/>
          <w:szCs w:val="22"/>
        </w:rPr>
      </w:pPr>
      <w:r w:rsidRPr="005D498B">
        <w:rPr>
          <w:sz w:val="22"/>
          <w:szCs w:val="22"/>
        </w:rPr>
        <w:t>uprzątnięcia terenu z danego miejsca po wykonaniu usługi oraz z terenów utwardzonych placów, dróg dojazdowych i parkingów,</w:t>
      </w:r>
    </w:p>
    <w:p w14:paraId="29B24E97" w14:textId="77777777" w:rsidR="00E32F59" w:rsidRDefault="00E32F59" w:rsidP="00157022">
      <w:pPr>
        <w:pStyle w:val="Akapitzlist"/>
        <w:numPr>
          <w:ilvl w:val="0"/>
          <w:numId w:val="81"/>
        </w:numPr>
        <w:tabs>
          <w:tab w:val="left" w:pos="851"/>
        </w:tabs>
        <w:adjustRightInd w:val="0"/>
        <w:textAlignment w:val="baseline"/>
        <w:rPr>
          <w:sz w:val="22"/>
          <w:szCs w:val="22"/>
        </w:rPr>
      </w:pPr>
      <w:r w:rsidRPr="005D498B">
        <w:rPr>
          <w:sz w:val="22"/>
          <w:szCs w:val="22"/>
        </w:rPr>
        <w:t>organizacja prac podczas wykonywania przedmiotu zamówienia winna odpowiadać wymaganiom określonym w aktualnych przepisach dotyczących bezpieczeństwa i higieny pracy oraz musi zapewniać prawidłowe wykonanie usługi,</w:t>
      </w:r>
    </w:p>
    <w:p w14:paraId="387DB6C5" w14:textId="77777777" w:rsidR="00E32F59" w:rsidRDefault="00E32F59" w:rsidP="00157022">
      <w:pPr>
        <w:pStyle w:val="Akapitzlist"/>
        <w:numPr>
          <w:ilvl w:val="0"/>
          <w:numId w:val="81"/>
        </w:numPr>
        <w:tabs>
          <w:tab w:val="left" w:pos="851"/>
        </w:tabs>
        <w:adjustRightInd w:val="0"/>
        <w:textAlignment w:val="baseline"/>
        <w:rPr>
          <w:sz w:val="22"/>
          <w:szCs w:val="22"/>
        </w:rPr>
      </w:pPr>
      <w:r w:rsidRPr="005D498B">
        <w:rPr>
          <w:sz w:val="22"/>
          <w:szCs w:val="22"/>
        </w:rPr>
        <w:t>dokonania kontroli jakości wykonywanego przedmiotu zamówienia, odbioru prac itp.</w:t>
      </w:r>
    </w:p>
    <w:p w14:paraId="49D97B15" w14:textId="0E4579EE" w:rsidR="00E32F59" w:rsidRDefault="00E32F59" w:rsidP="00157022">
      <w:pPr>
        <w:pStyle w:val="Akapitzlist"/>
        <w:numPr>
          <w:ilvl w:val="0"/>
          <w:numId w:val="81"/>
        </w:numPr>
        <w:tabs>
          <w:tab w:val="left" w:pos="851"/>
        </w:tabs>
        <w:adjustRightInd w:val="0"/>
        <w:textAlignment w:val="baseline"/>
        <w:rPr>
          <w:sz w:val="22"/>
          <w:szCs w:val="22"/>
        </w:rPr>
      </w:pPr>
      <w:r w:rsidRPr="005D498B">
        <w:rPr>
          <w:sz w:val="22"/>
          <w:szCs w:val="22"/>
        </w:rPr>
        <w:t>zagospodarowania wytworzonych w wyniku świadczonej przez siebie usługi odpadów, których jest wytwórcą w rozumieniu art. 3 ust. 1 pkt 32 ustawy z dnia 14 grudnia 2012</w:t>
      </w:r>
      <w:r w:rsidR="00492339">
        <w:rPr>
          <w:sz w:val="22"/>
          <w:szCs w:val="22"/>
        </w:rPr>
        <w:t xml:space="preserve"> </w:t>
      </w:r>
      <w:r w:rsidRPr="005D498B">
        <w:rPr>
          <w:sz w:val="22"/>
          <w:szCs w:val="22"/>
        </w:rPr>
        <w:t xml:space="preserve">r. </w:t>
      </w:r>
      <w:r w:rsidR="00492339" w:rsidRPr="005D498B">
        <w:rPr>
          <w:sz w:val="22"/>
          <w:szCs w:val="22"/>
        </w:rPr>
        <w:t xml:space="preserve">o odpadach </w:t>
      </w:r>
      <w:r w:rsidRPr="005D498B">
        <w:rPr>
          <w:sz w:val="22"/>
          <w:szCs w:val="22"/>
        </w:rPr>
        <w:t>(t. j. Dz.U.</w:t>
      </w:r>
      <w:r w:rsidR="00492339">
        <w:rPr>
          <w:sz w:val="22"/>
          <w:szCs w:val="22"/>
        </w:rPr>
        <w:t xml:space="preserve"> </w:t>
      </w:r>
      <w:r w:rsidRPr="005D498B">
        <w:rPr>
          <w:sz w:val="22"/>
          <w:szCs w:val="22"/>
        </w:rPr>
        <w:t>202</w:t>
      </w:r>
      <w:r w:rsidR="00492339">
        <w:rPr>
          <w:sz w:val="22"/>
          <w:szCs w:val="22"/>
        </w:rPr>
        <w:t>3</w:t>
      </w:r>
      <w:r w:rsidRPr="005D498B">
        <w:rPr>
          <w:sz w:val="22"/>
          <w:szCs w:val="22"/>
        </w:rPr>
        <w:t xml:space="preserve"> poz. </w:t>
      </w:r>
      <w:r w:rsidR="00492339">
        <w:rPr>
          <w:sz w:val="22"/>
          <w:szCs w:val="22"/>
        </w:rPr>
        <w:t>1587</w:t>
      </w:r>
      <w:r w:rsidR="00363CB5">
        <w:rPr>
          <w:sz w:val="22"/>
          <w:szCs w:val="22"/>
        </w:rPr>
        <w:t xml:space="preserve"> </w:t>
      </w:r>
      <w:r w:rsidRPr="005D498B">
        <w:rPr>
          <w:sz w:val="22"/>
          <w:szCs w:val="22"/>
        </w:rPr>
        <w:t>ze zm.)</w:t>
      </w:r>
    </w:p>
    <w:p w14:paraId="3753B477" w14:textId="3F931CAF" w:rsidR="00E32F59" w:rsidRDefault="00E32F59" w:rsidP="00157022">
      <w:pPr>
        <w:pStyle w:val="Akapitzlist"/>
        <w:numPr>
          <w:ilvl w:val="0"/>
          <w:numId w:val="81"/>
        </w:numPr>
        <w:tabs>
          <w:tab w:val="left" w:pos="851"/>
        </w:tabs>
        <w:adjustRightInd w:val="0"/>
        <w:textAlignment w:val="baseline"/>
        <w:rPr>
          <w:sz w:val="22"/>
          <w:szCs w:val="22"/>
        </w:rPr>
      </w:pPr>
      <w:r w:rsidRPr="005D498B">
        <w:rPr>
          <w:sz w:val="22"/>
          <w:szCs w:val="22"/>
        </w:rPr>
        <w:t>uprzątnięcia wszystkich zanieczyszczeń po wykonanych pracach należy dokonywać na bieżąco w dniu wykonywania prac a materiał wywieźć poza tereny administrowane i zarządzane przez Uniwersytet Jagielloński,</w:t>
      </w:r>
    </w:p>
    <w:p w14:paraId="213EF8EC" w14:textId="77777777" w:rsidR="00E32F59" w:rsidRDefault="00E32F59" w:rsidP="00157022">
      <w:pPr>
        <w:pStyle w:val="Akapitzlist"/>
        <w:numPr>
          <w:ilvl w:val="0"/>
          <w:numId w:val="81"/>
        </w:numPr>
        <w:tabs>
          <w:tab w:val="left" w:pos="851"/>
        </w:tabs>
        <w:adjustRightInd w:val="0"/>
        <w:textAlignment w:val="baseline"/>
        <w:rPr>
          <w:sz w:val="22"/>
          <w:szCs w:val="22"/>
        </w:rPr>
      </w:pPr>
      <w:r w:rsidRPr="005D498B">
        <w:rPr>
          <w:sz w:val="22"/>
          <w:szCs w:val="22"/>
        </w:rPr>
        <w:t>usuwania szkód wynikłych w czasie wykonywania usługi, jak również za wszelkie zdarzenia powstałe z tej przyczyny odpowiedzialny jest Wykonawca prac od dnia otrzymania zlecenia do dnia odebrania prac przez Zamawiającego,</w:t>
      </w:r>
    </w:p>
    <w:p w14:paraId="07E03859" w14:textId="77777777" w:rsidR="00E32F59" w:rsidRDefault="00E32F59" w:rsidP="00157022">
      <w:pPr>
        <w:pStyle w:val="Akapitzlist"/>
        <w:numPr>
          <w:ilvl w:val="0"/>
          <w:numId w:val="81"/>
        </w:numPr>
        <w:tabs>
          <w:tab w:val="left" w:pos="851"/>
        </w:tabs>
        <w:adjustRightInd w:val="0"/>
        <w:textAlignment w:val="baseline"/>
        <w:rPr>
          <w:sz w:val="22"/>
          <w:szCs w:val="22"/>
        </w:rPr>
      </w:pPr>
      <w:r w:rsidRPr="005D498B">
        <w:rPr>
          <w:sz w:val="22"/>
          <w:szCs w:val="22"/>
        </w:rPr>
        <w:lastRenderedPageBreak/>
        <w:t>ponoszenia odpowiedzialność wobec Zamawiającego lub osób trzecich za szkody powstałe w wyniku niewykonania lub niewłaściwego wykonania usługi, a także za szkody wyrządzone przez pracowników Wykonawcy oraz osoby trzecie w przypadku nie dołożenia przez Wykonawcę należytej staranności przy wykonywaniu przedmiotu zamówienia,</w:t>
      </w:r>
    </w:p>
    <w:p w14:paraId="3FDE742A" w14:textId="5888AEA3" w:rsidR="00E32F59" w:rsidRDefault="00E32F59" w:rsidP="00157022">
      <w:pPr>
        <w:pStyle w:val="Akapitzlist"/>
        <w:numPr>
          <w:ilvl w:val="0"/>
          <w:numId w:val="81"/>
        </w:numPr>
        <w:tabs>
          <w:tab w:val="left" w:pos="851"/>
        </w:tabs>
        <w:adjustRightInd w:val="0"/>
        <w:textAlignment w:val="baseline"/>
        <w:rPr>
          <w:sz w:val="22"/>
          <w:szCs w:val="22"/>
        </w:rPr>
      </w:pPr>
      <w:r w:rsidRPr="005D498B">
        <w:rPr>
          <w:sz w:val="22"/>
          <w:szCs w:val="22"/>
        </w:rPr>
        <w:t xml:space="preserve">przedstawienia w terminie 7 dni licząc od dnia zawarcia </w:t>
      </w:r>
      <w:r w:rsidR="00B11CE8">
        <w:rPr>
          <w:sz w:val="22"/>
          <w:szCs w:val="22"/>
        </w:rPr>
        <w:t>Umow</w:t>
      </w:r>
      <w:r w:rsidRPr="005D498B">
        <w:rPr>
          <w:sz w:val="22"/>
          <w:szCs w:val="22"/>
        </w:rPr>
        <w:t xml:space="preserve">y Zamawiającemu dowodu zawarcia </w:t>
      </w:r>
      <w:r w:rsidR="00B11CE8">
        <w:rPr>
          <w:sz w:val="22"/>
          <w:szCs w:val="22"/>
        </w:rPr>
        <w:t>Umow</w:t>
      </w:r>
      <w:r w:rsidRPr="005D498B">
        <w:rPr>
          <w:sz w:val="22"/>
          <w:szCs w:val="22"/>
        </w:rPr>
        <w:t xml:space="preserve">y ubezpieczenia odpowiedzialności cywilnej oraz dowodu opłacenia składki. Jeżeli okres ubezpieczenia będzie krótszy niż okres trwania zamówienia, Wykonawca zobowiązany jest do przedłużenia ubezpieczenia i przedłożenia Zamawiającemu dokumentów, o których mowa w niniejszym punkcie w terminie 7 dni od dnia ich wejścia w życie. Wykonawca zobowiązany jest do informowania Zamawiającego o wszelkich zmianach treści zawartej </w:t>
      </w:r>
      <w:r w:rsidR="00B11CE8">
        <w:rPr>
          <w:sz w:val="22"/>
          <w:szCs w:val="22"/>
        </w:rPr>
        <w:t>Umow</w:t>
      </w:r>
      <w:r w:rsidRPr="005D498B">
        <w:rPr>
          <w:sz w:val="22"/>
          <w:szCs w:val="22"/>
        </w:rPr>
        <w:t xml:space="preserve">y ubezpieczenia, o której mowa powyżej, w terminie 5 dni roboczych od dnia ich wejścia w życie. Posiadania przez cały okres realizacji zamówienia ubezpieczenia odpowiedzialności cywilnej w zakresie prowadzonej działalności gospodarczej. Posiadania ubezpieczenia od odpowiedzialności cywilnej, na sumę ubezpieczenia nie mniejszą niż kwota będąca wartością brutto </w:t>
      </w:r>
      <w:r w:rsidR="00B11CE8">
        <w:rPr>
          <w:sz w:val="22"/>
          <w:szCs w:val="22"/>
        </w:rPr>
        <w:t>Umow</w:t>
      </w:r>
      <w:r w:rsidRPr="005D498B">
        <w:rPr>
          <w:sz w:val="22"/>
          <w:szCs w:val="22"/>
        </w:rPr>
        <w:t xml:space="preserve">y, </w:t>
      </w:r>
      <w:r w:rsidRPr="005D498B">
        <w:rPr>
          <w:sz w:val="22"/>
          <w:szCs w:val="22"/>
        </w:rPr>
        <w:br/>
        <w:t>z rozszerzeniem o odpowiedzialność cywilną za szkody wyrządzone przez Podwykonawców (jeżeli Wykonawca będzie korzystał z Podwykonawców),</w:t>
      </w:r>
    </w:p>
    <w:p w14:paraId="541B542F" w14:textId="77777777" w:rsidR="00E32F59" w:rsidRPr="005D498B" w:rsidRDefault="00E32F59" w:rsidP="00157022">
      <w:pPr>
        <w:pStyle w:val="Akapitzlist"/>
        <w:numPr>
          <w:ilvl w:val="0"/>
          <w:numId w:val="81"/>
        </w:numPr>
        <w:tabs>
          <w:tab w:val="left" w:pos="851"/>
        </w:tabs>
        <w:adjustRightInd w:val="0"/>
        <w:textAlignment w:val="baseline"/>
        <w:rPr>
          <w:sz w:val="22"/>
          <w:szCs w:val="22"/>
        </w:rPr>
      </w:pPr>
      <w:r w:rsidRPr="005D498B">
        <w:rPr>
          <w:sz w:val="22"/>
          <w:szCs w:val="22"/>
        </w:rPr>
        <w:t>w przypadku zniszczenia lub uszkodzenia w toku realizacji zamówienia ciągów pieszych, elementów małej architektury tj. ławki, kosze na odpady, donice, barierki ochronne, tablice informacyjne itp. lub drzew i krzewów, Wykonawca zobowiązany jest do naprawienia tych elementów i doprowadzenia ich do stanu poprzedniego, a w przypadku zieleni do jej odtworzenia.</w:t>
      </w:r>
    </w:p>
    <w:p w14:paraId="30D53EE0" w14:textId="34051DE3" w:rsidR="00A2262E" w:rsidRPr="00A01AF8" w:rsidRDefault="00A2262E" w:rsidP="008644DC">
      <w:pPr>
        <w:pStyle w:val="Akapitzlist"/>
        <w:numPr>
          <w:ilvl w:val="0"/>
          <w:numId w:val="80"/>
        </w:numPr>
        <w:tabs>
          <w:tab w:val="clear" w:pos="2340"/>
          <w:tab w:val="num" w:pos="426"/>
        </w:tabs>
        <w:spacing w:after="160" w:line="256" w:lineRule="auto"/>
        <w:ind w:left="426" w:hanging="426"/>
        <w:rPr>
          <w:sz w:val="22"/>
          <w:szCs w:val="22"/>
        </w:rPr>
      </w:pPr>
      <w:r w:rsidRPr="00A01AF8">
        <w:rPr>
          <w:sz w:val="22"/>
          <w:szCs w:val="22"/>
        </w:rPr>
        <w:t xml:space="preserve">Integralną częścią niniejszej </w:t>
      </w:r>
      <w:r w:rsidR="00B11CE8">
        <w:rPr>
          <w:sz w:val="22"/>
          <w:szCs w:val="22"/>
        </w:rPr>
        <w:t>Umow</w:t>
      </w:r>
      <w:r w:rsidRPr="00A01AF8">
        <w:rPr>
          <w:sz w:val="22"/>
          <w:szCs w:val="22"/>
        </w:rPr>
        <w:t>y są dokumenty postępowania o udzielenie zamówienia, w tym w szczególności SWZ wraz z załącznikami i oferta Wykonawcy z dnia …</w:t>
      </w:r>
      <w:r w:rsidR="0045681A">
        <w:rPr>
          <w:sz w:val="22"/>
          <w:szCs w:val="22"/>
        </w:rPr>
        <w:t>…….</w:t>
      </w:r>
      <w:r w:rsidRPr="00A01AF8">
        <w:rPr>
          <w:sz w:val="22"/>
          <w:szCs w:val="22"/>
        </w:rPr>
        <w:t xml:space="preserve"> 202</w:t>
      </w:r>
      <w:r w:rsidR="008A73D4">
        <w:rPr>
          <w:sz w:val="22"/>
          <w:szCs w:val="22"/>
        </w:rPr>
        <w:t>4</w:t>
      </w:r>
      <w:r w:rsidRPr="00A01AF8">
        <w:rPr>
          <w:sz w:val="22"/>
          <w:szCs w:val="22"/>
        </w:rPr>
        <w:t xml:space="preserve"> r.</w:t>
      </w:r>
    </w:p>
    <w:p w14:paraId="7FD9E0E0" w14:textId="43584AD5" w:rsidR="00A2262E" w:rsidRPr="00A01AF8" w:rsidRDefault="00A2262E" w:rsidP="008644DC">
      <w:pPr>
        <w:pStyle w:val="Akapitzlist"/>
        <w:numPr>
          <w:ilvl w:val="0"/>
          <w:numId w:val="80"/>
        </w:numPr>
        <w:tabs>
          <w:tab w:val="clear" w:pos="2340"/>
          <w:tab w:val="num" w:pos="426"/>
        </w:tabs>
        <w:spacing w:after="160" w:line="256" w:lineRule="auto"/>
        <w:ind w:left="426" w:hanging="426"/>
        <w:rPr>
          <w:sz w:val="22"/>
          <w:szCs w:val="22"/>
        </w:rPr>
      </w:pPr>
      <w:r w:rsidRPr="00A01AF8">
        <w:rPr>
          <w:sz w:val="22"/>
          <w:szCs w:val="22"/>
        </w:rPr>
        <w:t xml:space="preserve">Wykonawca ponosi całkowitą odpowiedzialność materialną i prawną za powstałe </w:t>
      </w:r>
      <w:r w:rsidRPr="00A01AF8">
        <w:rPr>
          <w:sz w:val="22"/>
          <w:szCs w:val="22"/>
        </w:rPr>
        <w:br/>
        <w:t xml:space="preserve">u Zamawiającego, jak i osób trzecich, szkody spowodowane działaniem lub zaniechaniem Wykonawcy lub osób, którymi się posługuje przy realizacji niniejszej </w:t>
      </w:r>
      <w:r w:rsidR="00B11CE8">
        <w:rPr>
          <w:sz w:val="22"/>
          <w:szCs w:val="22"/>
        </w:rPr>
        <w:t>Umow</w:t>
      </w:r>
      <w:r w:rsidRPr="00A01AF8">
        <w:rPr>
          <w:sz w:val="22"/>
          <w:szCs w:val="22"/>
        </w:rPr>
        <w:t>y.</w:t>
      </w:r>
    </w:p>
    <w:p w14:paraId="6494F8D8" w14:textId="632F10AA" w:rsidR="00A2262E" w:rsidRPr="00A01AF8" w:rsidRDefault="00A2262E" w:rsidP="008644DC">
      <w:pPr>
        <w:pStyle w:val="Akapitzlist"/>
        <w:numPr>
          <w:ilvl w:val="0"/>
          <w:numId w:val="80"/>
        </w:numPr>
        <w:tabs>
          <w:tab w:val="clear" w:pos="2340"/>
          <w:tab w:val="num" w:pos="426"/>
        </w:tabs>
        <w:spacing w:after="160" w:line="256" w:lineRule="auto"/>
        <w:ind w:left="426" w:hanging="426"/>
        <w:rPr>
          <w:sz w:val="22"/>
          <w:szCs w:val="22"/>
        </w:rPr>
      </w:pPr>
      <w:r w:rsidRPr="00A01AF8">
        <w:rPr>
          <w:sz w:val="22"/>
          <w:szCs w:val="22"/>
        </w:rPr>
        <w:t xml:space="preserve">Zlecenie wykonania części </w:t>
      </w:r>
      <w:r w:rsidR="00B11CE8">
        <w:rPr>
          <w:sz w:val="22"/>
          <w:szCs w:val="22"/>
        </w:rPr>
        <w:t>Umow</w:t>
      </w:r>
      <w:r w:rsidRPr="00A01AF8">
        <w:rPr>
          <w:sz w:val="22"/>
          <w:szCs w:val="22"/>
        </w:rPr>
        <w:t xml:space="preserve">y podwykonawcom nie zmienia zobowiązań Wykonawcy wobec Zamawiającego za wykonanie tej części </w:t>
      </w:r>
      <w:r w:rsidR="00B11CE8">
        <w:rPr>
          <w:sz w:val="22"/>
          <w:szCs w:val="22"/>
        </w:rPr>
        <w:t>Umow</w:t>
      </w:r>
      <w:r w:rsidRPr="00A01AF8">
        <w:rPr>
          <w:sz w:val="22"/>
          <w:szCs w:val="22"/>
        </w:rPr>
        <w:t xml:space="preserve">y. Wykonawca jest </w:t>
      </w:r>
      <w:r w:rsidRPr="00A01AF8">
        <w:rPr>
          <w:sz w:val="22"/>
          <w:szCs w:val="22"/>
          <w:lang w:val="x-none"/>
        </w:rPr>
        <w:t>odpowiedzialny</w:t>
      </w:r>
      <w:r w:rsidRPr="00A01AF8">
        <w:rPr>
          <w:sz w:val="22"/>
          <w:szCs w:val="22"/>
        </w:rPr>
        <w:t xml:space="preserve"> za działania, uchybienia i zaniedbania podwykonawców i ich pracowników w takim samym stopniu, jakby to były działania, uchybienia lub zaniedbania własne.</w:t>
      </w:r>
    </w:p>
    <w:p w14:paraId="216AC7D8" w14:textId="2F498FC5" w:rsidR="0045681A" w:rsidRDefault="00A2262E" w:rsidP="008644DC">
      <w:pPr>
        <w:pStyle w:val="Akapitzlist"/>
        <w:numPr>
          <w:ilvl w:val="0"/>
          <w:numId w:val="80"/>
        </w:numPr>
        <w:tabs>
          <w:tab w:val="clear" w:pos="2340"/>
          <w:tab w:val="num" w:pos="426"/>
        </w:tabs>
        <w:spacing w:after="160" w:line="256" w:lineRule="auto"/>
        <w:ind w:left="426" w:hanging="426"/>
        <w:rPr>
          <w:sz w:val="22"/>
          <w:szCs w:val="22"/>
        </w:rPr>
      </w:pPr>
      <w:r w:rsidRPr="00A01AF8">
        <w:rPr>
          <w:sz w:val="22"/>
          <w:szCs w:val="22"/>
        </w:rPr>
        <w:t xml:space="preserve">Wykonawca zobowiązany jest zrealizować całość przedmiotu </w:t>
      </w:r>
      <w:r w:rsidR="00B11CE8">
        <w:rPr>
          <w:sz w:val="22"/>
          <w:szCs w:val="22"/>
        </w:rPr>
        <w:t>Umow</w:t>
      </w:r>
      <w:r w:rsidRPr="00A01AF8">
        <w:rPr>
          <w:sz w:val="22"/>
          <w:szCs w:val="22"/>
        </w:rPr>
        <w:t xml:space="preserve">y </w:t>
      </w:r>
      <w:r w:rsidR="00174A11">
        <w:rPr>
          <w:sz w:val="22"/>
          <w:szCs w:val="22"/>
        </w:rPr>
        <w:t>do dnia 1 kwietnia 2025 r.</w:t>
      </w:r>
    </w:p>
    <w:p w14:paraId="4ECD271F" w14:textId="61CD0A06" w:rsidR="00447203" w:rsidRPr="000B2F0A" w:rsidRDefault="00447203" w:rsidP="003057A2">
      <w:pPr>
        <w:pStyle w:val="Akapitzlist"/>
        <w:numPr>
          <w:ilvl w:val="0"/>
          <w:numId w:val="80"/>
        </w:numPr>
        <w:tabs>
          <w:tab w:val="clear" w:pos="2340"/>
          <w:tab w:val="num" w:pos="426"/>
        </w:tabs>
        <w:spacing w:after="160" w:line="256" w:lineRule="auto"/>
        <w:ind w:left="426" w:hanging="426"/>
        <w:rPr>
          <w:sz w:val="22"/>
          <w:szCs w:val="22"/>
        </w:rPr>
      </w:pPr>
      <w:r w:rsidRPr="000B2F0A">
        <w:rPr>
          <w:sz w:val="22"/>
          <w:szCs w:val="22"/>
        </w:rPr>
        <w:t xml:space="preserve">Zamówienie musi być zrealizowane w </w:t>
      </w:r>
      <w:r w:rsidR="00D97EFF">
        <w:rPr>
          <w:sz w:val="22"/>
          <w:szCs w:val="22"/>
        </w:rPr>
        <w:t xml:space="preserve">poniżej wskazanych </w:t>
      </w:r>
      <w:r w:rsidRPr="000B2F0A">
        <w:rPr>
          <w:sz w:val="22"/>
          <w:szCs w:val="22"/>
        </w:rPr>
        <w:t>termin</w:t>
      </w:r>
      <w:r w:rsidR="00D97EFF">
        <w:rPr>
          <w:sz w:val="22"/>
          <w:szCs w:val="22"/>
        </w:rPr>
        <w:t>ach cząstkowych</w:t>
      </w:r>
      <w:r w:rsidRPr="000B2F0A">
        <w:rPr>
          <w:sz w:val="22"/>
          <w:szCs w:val="22"/>
        </w:rPr>
        <w:t>:</w:t>
      </w:r>
    </w:p>
    <w:p w14:paraId="2F629FB0" w14:textId="6151E14B" w:rsidR="00447203" w:rsidRPr="000B2F0A" w:rsidRDefault="00FF171A" w:rsidP="00447203">
      <w:pPr>
        <w:pStyle w:val="Akapitzlist1"/>
        <w:numPr>
          <w:ilvl w:val="0"/>
          <w:numId w:val="0"/>
        </w:numPr>
        <w:ind w:left="426"/>
        <w:rPr>
          <w:rFonts w:cs="Times New Roman"/>
          <w:b/>
          <w:bCs/>
          <w:color w:val="000000" w:themeColor="text1"/>
          <w:sz w:val="22"/>
          <w:szCs w:val="22"/>
          <w:u w:val="single"/>
        </w:rPr>
      </w:pPr>
      <w:r>
        <w:rPr>
          <w:rFonts w:cs="Times New Roman"/>
          <w:b/>
          <w:bCs/>
          <w:color w:val="000000" w:themeColor="text1"/>
          <w:sz w:val="22"/>
          <w:szCs w:val="22"/>
          <w:u w:val="single"/>
        </w:rPr>
        <w:t xml:space="preserve">8.1. </w:t>
      </w:r>
      <w:r w:rsidR="00447203" w:rsidRPr="000B2F0A">
        <w:rPr>
          <w:rFonts w:cs="Times New Roman"/>
          <w:b/>
          <w:bCs/>
          <w:color w:val="000000" w:themeColor="text1"/>
          <w:sz w:val="22"/>
          <w:szCs w:val="22"/>
          <w:u w:val="single"/>
        </w:rPr>
        <w:t>Etap I</w:t>
      </w:r>
    </w:p>
    <w:p w14:paraId="7594EB17" w14:textId="1C35911C" w:rsidR="00447203" w:rsidRPr="000B2F0A" w:rsidRDefault="007321EA" w:rsidP="00447203">
      <w:pPr>
        <w:pStyle w:val="Akapitzlist1"/>
        <w:numPr>
          <w:ilvl w:val="0"/>
          <w:numId w:val="0"/>
        </w:numPr>
        <w:ind w:left="426"/>
        <w:rPr>
          <w:rFonts w:cs="Times New Roman"/>
          <w:sz w:val="22"/>
          <w:szCs w:val="22"/>
        </w:rPr>
      </w:pPr>
      <w:r>
        <w:rPr>
          <w:rFonts w:cs="Times New Roman"/>
          <w:sz w:val="22"/>
          <w:szCs w:val="22"/>
        </w:rPr>
        <w:t>30.09</w:t>
      </w:r>
      <w:r w:rsidR="00447203" w:rsidRPr="000B2F0A">
        <w:rPr>
          <w:rFonts w:cs="Times New Roman"/>
          <w:sz w:val="22"/>
          <w:szCs w:val="22"/>
        </w:rPr>
        <w:t>.2024 – 31.10.2024 – dla nieruchomości przy ul. Śliskiej 14 w Krakowie</w:t>
      </w:r>
    </w:p>
    <w:p w14:paraId="6D0BCE7C" w14:textId="53CFF710" w:rsidR="00447203" w:rsidRPr="000B2F0A" w:rsidRDefault="007321EA" w:rsidP="00447203">
      <w:pPr>
        <w:pStyle w:val="Akapitzlist1"/>
        <w:numPr>
          <w:ilvl w:val="0"/>
          <w:numId w:val="0"/>
        </w:numPr>
        <w:ind w:left="426"/>
        <w:rPr>
          <w:rFonts w:cs="Times New Roman"/>
          <w:sz w:val="22"/>
          <w:szCs w:val="22"/>
        </w:rPr>
      </w:pPr>
      <w:r>
        <w:rPr>
          <w:rFonts w:cs="Times New Roman"/>
          <w:sz w:val="22"/>
          <w:szCs w:val="22"/>
        </w:rPr>
        <w:t>30.09</w:t>
      </w:r>
      <w:r w:rsidR="00447203" w:rsidRPr="000B2F0A">
        <w:rPr>
          <w:rFonts w:cs="Times New Roman"/>
          <w:sz w:val="22"/>
          <w:szCs w:val="22"/>
        </w:rPr>
        <w:t>.2024 – 31.10.2024 – dla nieruchomości przy ul. Oleandry 2A/ ul. Ingardena 6 w Krakowie</w:t>
      </w:r>
      <w:r w:rsidR="00363CB5">
        <w:rPr>
          <w:rFonts w:cs="Times New Roman"/>
          <w:sz w:val="22"/>
          <w:szCs w:val="22"/>
        </w:rPr>
        <w:t xml:space="preserve"> </w:t>
      </w:r>
    </w:p>
    <w:p w14:paraId="78FD5212" w14:textId="5323B08C" w:rsidR="00447203" w:rsidRPr="000B2F0A" w:rsidRDefault="007321EA" w:rsidP="00447203">
      <w:pPr>
        <w:pStyle w:val="Akapitzlist1"/>
        <w:numPr>
          <w:ilvl w:val="0"/>
          <w:numId w:val="0"/>
        </w:numPr>
        <w:ind w:left="426"/>
        <w:rPr>
          <w:rFonts w:cs="Times New Roman"/>
          <w:sz w:val="22"/>
          <w:szCs w:val="22"/>
        </w:rPr>
      </w:pPr>
      <w:r>
        <w:rPr>
          <w:rFonts w:cs="Times New Roman"/>
          <w:sz w:val="22"/>
          <w:szCs w:val="22"/>
        </w:rPr>
        <w:t>30.11</w:t>
      </w:r>
      <w:r w:rsidR="00447203" w:rsidRPr="000B2F0A">
        <w:rPr>
          <w:rFonts w:cs="Times New Roman"/>
          <w:sz w:val="22"/>
          <w:szCs w:val="22"/>
        </w:rPr>
        <w:t xml:space="preserve">.2024 – 31.12.2024 – dla nieruchomości przy ul. Władysława Łokietka 1 w Krakowie </w:t>
      </w:r>
    </w:p>
    <w:p w14:paraId="29427374" w14:textId="6CB94EDE" w:rsidR="00447203" w:rsidRPr="000B2F0A" w:rsidRDefault="007321EA" w:rsidP="00447203">
      <w:pPr>
        <w:pStyle w:val="Akapitzlist1"/>
        <w:numPr>
          <w:ilvl w:val="0"/>
          <w:numId w:val="0"/>
        </w:numPr>
        <w:ind w:left="426"/>
        <w:rPr>
          <w:rFonts w:cs="Times New Roman"/>
          <w:sz w:val="22"/>
          <w:szCs w:val="22"/>
        </w:rPr>
      </w:pPr>
      <w:r>
        <w:rPr>
          <w:rFonts w:cs="Times New Roman"/>
          <w:sz w:val="22"/>
          <w:szCs w:val="22"/>
        </w:rPr>
        <w:t>30.11</w:t>
      </w:r>
      <w:r w:rsidR="00447203" w:rsidRPr="000B2F0A">
        <w:rPr>
          <w:rFonts w:cs="Times New Roman"/>
          <w:sz w:val="22"/>
          <w:szCs w:val="22"/>
        </w:rPr>
        <w:t xml:space="preserve">.2024 – 31.12.2024 – dla nieruchomości przy ul. Reymonta 4/ ul. </w:t>
      </w:r>
      <w:proofErr w:type="spellStart"/>
      <w:r w:rsidR="00447203" w:rsidRPr="000B2F0A">
        <w:rPr>
          <w:rFonts w:cs="Times New Roman"/>
          <w:sz w:val="22"/>
          <w:szCs w:val="22"/>
        </w:rPr>
        <w:t>Ingadena</w:t>
      </w:r>
      <w:proofErr w:type="spellEnd"/>
      <w:r w:rsidR="00447203" w:rsidRPr="000B2F0A">
        <w:rPr>
          <w:rFonts w:cs="Times New Roman"/>
          <w:sz w:val="22"/>
          <w:szCs w:val="22"/>
        </w:rPr>
        <w:t xml:space="preserve"> 3 w Krakowie </w:t>
      </w:r>
    </w:p>
    <w:p w14:paraId="7553E6CE" w14:textId="6073B9BF" w:rsidR="00447203" w:rsidRPr="000B2F0A" w:rsidRDefault="007321EA" w:rsidP="00447203">
      <w:pPr>
        <w:pStyle w:val="Akapitzlist1"/>
        <w:numPr>
          <w:ilvl w:val="0"/>
          <w:numId w:val="0"/>
        </w:numPr>
        <w:ind w:left="426"/>
        <w:rPr>
          <w:rFonts w:cs="Times New Roman"/>
          <w:sz w:val="22"/>
          <w:szCs w:val="22"/>
        </w:rPr>
      </w:pPr>
      <w:r>
        <w:rPr>
          <w:rFonts w:cs="Times New Roman"/>
          <w:sz w:val="22"/>
          <w:szCs w:val="22"/>
        </w:rPr>
        <w:t>30.11</w:t>
      </w:r>
      <w:r w:rsidR="00447203" w:rsidRPr="000B2F0A">
        <w:rPr>
          <w:rFonts w:cs="Times New Roman"/>
          <w:sz w:val="22"/>
          <w:szCs w:val="22"/>
        </w:rPr>
        <w:t xml:space="preserve">.2024 –31.12.2024 – dla nieruchomości Dom Profesorów UJ przy </w:t>
      </w:r>
      <w:r w:rsidR="00C525CC">
        <w:rPr>
          <w:rFonts w:cs="Times New Roman"/>
          <w:sz w:val="22"/>
          <w:szCs w:val="22"/>
        </w:rPr>
        <w:t>pl</w:t>
      </w:r>
      <w:r w:rsidR="00447203" w:rsidRPr="000B2F0A">
        <w:rPr>
          <w:rFonts w:cs="Times New Roman"/>
          <w:sz w:val="22"/>
          <w:szCs w:val="22"/>
        </w:rPr>
        <w:t xml:space="preserve">. Inwalidów 4 w Krakowie </w:t>
      </w:r>
    </w:p>
    <w:p w14:paraId="04DF61B0" w14:textId="52A9C980" w:rsidR="008B2DFE" w:rsidRDefault="007321EA" w:rsidP="00447203">
      <w:pPr>
        <w:pStyle w:val="Akapitzlist1"/>
        <w:numPr>
          <w:ilvl w:val="0"/>
          <w:numId w:val="0"/>
        </w:numPr>
        <w:ind w:left="426"/>
        <w:rPr>
          <w:rFonts w:cs="Times New Roman"/>
          <w:sz w:val="22"/>
          <w:szCs w:val="22"/>
        </w:rPr>
      </w:pPr>
      <w:r>
        <w:rPr>
          <w:rFonts w:cs="Times New Roman"/>
          <w:sz w:val="22"/>
          <w:szCs w:val="22"/>
        </w:rPr>
        <w:t>30.11</w:t>
      </w:r>
      <w:r w:rsidR="008B2DFE" w:rsidRPr="000B2F0A">
        <w:rPr>
          <w:rFonts w:cs="Times New Roman"/>
          <w:sz w:val="22"/>
          <w:szCs w:val="22"/>
        </w:rPr>
        <w:t>.2024 – 31.12.2024 - dla nieruchomości przy ul. Św. Wojciecha 62 w Modlnicy</w:t>
      </w:r>
    </w:p>
    <w:p w14:paraId="15976C21" w14:textId="6E13BA9D" w:rsidR="00D04505" w:rsidRPr="000B2F0A" w:rsidRDefault="007321EA" w:rsidP="00447203">
      <w:pPr>
        <w:pStyle w:val="Akapitzlist1"/>
        <w:numPr>
          <w:ilvl w:val="0"/>
          <w:numId w:val="0"/>
        </w:numPr>
        <w:ind w:left="426"/>
        <w:rPr>
          <w:rFonts w:cs="Times New Roman"/>
          <w:sz w:val="22"/>
          <w:szCs w:val="22"/>
        </w:rPr>
      </w:pPr>
      <w:r>
        <w:rPr>
          <w:rFonts w:cs="Times New Roman"/>
          <w:sz w:val="22"/>
          <w:szCs w:val="22"/>
        </w:rPr>
        <w:t>30.11</w:t>
      </w:r>
      <w:r w:rsidR="00A23AA8" w:rsidRPr="009574AB">
        <w:rPr>
          <w:rFonts w:cs="Times New Roman"/>
          <w:sz w:val="22"/>
          <w:szCs w:val="22"/>
        </w:rPr>
        <w:t>.2024 – 31.</w:t>
      </w:r>
      <w:r w:rsidR="00E42F39" w:rsidRPr="009574AB">
        <w:rPr>
          <w:rFonts w:cs="Times New Roman"/>
          <w:sz w:val="22"/>
          <w:szCs w:val="22"/>
        </w:rPr>
        <w:t>12</w:t>
      </w:r>
      <w:r w:rsidR="00A23AA8" w:rsidRPr="009574AB">
        <w:rPr>
          <w:rFonts w:cs="Times New Roman"/>
          <w:sz w:val="22"/>
          <w:szCs w:val="22"/>
        </w:rPr>
        <w:t>.2024 – dla nieruchomości przy ul. Batorego 12 w Krakowie</w:t>
      </w:r>
      <w:r w:rsidR="00A23AA8">
        <w:rPr>
          <w:rFonts w:cs="Times New Roman"/>
          <w:sz w:val="22"/>
          <w:szCs w:val="22"/>
        </w:rPr>
        <w:t xml:space="preserve"> </w:t>
      </w:r>
    </w:p>
    <w:p w14:paraId="2ECA597C" w14:textId="05EAFC8B" w:rsidR="00447203" w:rsidRPr="000B2F0A" w:rsidRDefault="00447203" w:rsidP="00447203">
      <w:pPr>
        <w:pStyle w:val="Akapitzlist1"/>
        <w:numPr>
          <w:ilvl w:val="0"/>
          <w:numId w:val="0"/>
        </w:numPr>
        <w:ind w:left="426"/>
        <w:rPr>
          <w:rFonts w:cs="Times New Roman"/>
          <w:sz w:val="22"/>
          <w:szCs w:val="22"/>
        </w:rPr>
      </w:pPr>
      <w:r w:rsidRPr="000B2F0A">
        <w:rPr>
          <w:rFonts w:cs="Times New Roman"/>
          <w:sz w:val="22"/>
          <w:szCs w:val="22"/>
        </w:rPr>
        <w:br/>
      </w:r>
      <w:r w:rsidR="00FF171A">
        <w:rPr>
          <w:rFonts w:cs="Times New Roman"/>
          <w:b/>
          <w:bCs/>
          <w:color w:val="000000" w:themeColor="text1"/>
          <w:sz w:val="22"/>
          <w:szCs w:val="22"/>
          <w:u w:val="single"/>
        </w:rPr>
        <w:t xml:space="preserve">8.2. </w:t>
      </w:r>
      <w:r w:rsidRPr="000B2F0A">
        <w:rPr>
          <w:rFonts w:cs="Times New Roman"/>
          <w:b/>
          <w:bCs/>
          <w:sz w:val="22"/>
          <w:szCs w:val="22"/>
          <w:u w:val="single"/>
        </w:rPr>
        <w:t>Etap II</w:t>
      </w:r>
    </w:p>
    <w:p w14:paraId="23D7AC36" w14:textId="77777777" w:rsidR="00447203" w:rsidRPr="000B2F0A" w:rsidRDefault="00447203" w:rsidP="00447203">
      <w:pPr>
        <w:pStyle w:val="Akapitzlist1"/>
        <w:numPr>
          <w:ilvl w:val="0"/>
          <w:numId w:val="0"/>
        </w:numPr>
        <w:ind w:left="426"/>
        <w:rPr>
          <w:rFonts w:cs="Times New Roman"/>
          <w:sz w:val="22"/>
          <w:szCs w:val="22"/>
        </w:rPr>
      </w:pPr>
      <w:r w:rsidRPr="000B2F0A">
        <w:rPr>
          <w:rFonts w:cs="Times New Roman"/>
          <w:sz w:val="22"/>
          <w:szCs w:val="22"/>
        </w:rPr>
        <w:t xml:space="preserve">15.10.2024 – 15.11.2024 – dla nieruchomości przy ul. Śliskiej 14 w Krakowie </w:t>
      </w:r>
    </w:p>
    <w:p w14:paraId="23F65601" w14:textId="22E71C5E" w:rsidR="00447203" w:rsidRPr="000B2F0A" w:rsidRDefault="00447203" w:rsidP="00447203">
      <w:pPr>
        <w:pStyle w:val="Akapitzlist1"/>
        <w:numPr>
          <w:ilvl w:val="0"/>
          <w:numId w:val="0"/>
        </w:numPr>
        <w:ind w:left="426"/>
        <w:rPr>
          <w:rFonts w:cs="Times New Roman"/>
          <w:sz w:val="22"/>
          <w:szCs w:val="22"/>
        </w:rPr>
      </w:pPr>
      <w:r w:rsidRPr="000B2F0A">
        <w:rPr>
          <w:rFonts w:cs="Times New Roman"/>
          <w:sz w:val="22"/>
          <w:szCs w:val="22"/>
        </w:rPr>
        <w:t xml:space="preserve">31.10.2024 - </w:t>
      </w:r>
      <w:r w:rsidR="007321EA">
        <w:rPr>
          <w:rFonts w:cs="Times New Roman"/>
          <w:sz w:val="22"/>
          <w:szCs w:val="22"/>
        </w:rPr>
        <w:t>30.11</w:t>
      </w:r>
      <w:r w:rsidRPr="000B2F0A">
        <w:rPr>
          <w:rFonts w:cs="Times New Roman"/>
          <w:sz w:val="22"/>
          <w:szCs w:val="22"/>
        </w:rPr>
        <w:t xml:space="preserve">.2024 – dla nieruchomości przy ul. Oleandry 2A/ ul. Ingardena 6 w Krakowie </w:t>
      </w:r>
    </w:p>
    <w:p w14:paraId="3C4E3BA8" w14:textId="77777777" w:rsidR="00447203" w:rsidRPr="000B2F0A" w:rsidRDefault="00447203" w:rsidP="00447203">
      <w:pPr>
        <w:pStyle w:val="Akapitzlist1"/>
        <w:numPr>
          <w:ilvl w:val="0"/>
          <w:numId w:val="0"/>
        </w:numPr>
        <w:ind w:left="426"/>
        <w:rPr>
          <w:rFonts w:cs="Times New Roman"/>
          <w:sz w:val="22"/>
          <w:szCs w:val="22"/>
        </w:rPr>
      </w:pPr>
      <w:r w:rsidRPr="000B2F0A">
        <w:rPr>
          <w:rFonts w:cs="Times New Roman"/>
          <w:sz w:val="22"/>
          <w:szCs w:val="22"/>
        </w:rPr>
        <w:t>01.03.2025 – 01.04.2025</w:t>
      </w:r>
      <w:r w:rsidRPr="000B2F0A">
        <w:t xml:space="preserve"> -</w:t>
      </w:r>
      <w:r w:rsidRPr="000B2F0A">
        <w:rPr>
          <w:rFonts w:cs="Times New Roman"/>
          <w:sz w:val="22"/>
          <w:szCs w:val="22"/>
        </w:rPr>
        <w:t xml:space="preserve"> dla nieruchomości przy ul. Władysława Łokietka 1 w Krakowie</w:t>
      </w:r>
    </w:p>
    <w:p w14:paraId="205366F6" w14:textId="77777777" w:rsidR="00447203" w:rsidRPr="000B2F0A" w:rsidRDefault="00447203" w:rsidP="00447203">
      <w:pPr>
        <w:pStyle w:val="Akapitzlist1"/>
        <w:numPr>
          <w:ilvl w:val="0"/>
          <w:numId w:val="0"/>
        </w:numPr>
        <w:ind w:left="426"/>
      </w:pPr>
      <w:r w:rsidRPr="000B2F0A">
        <w:rPr>
          <w:rFonts w:cs="Times New Roman"/>
          <w:sz w:val="22"/>
          <w:szCs w:val="22"/>
        </w:rPr>
        <w:t>01.03.2025 – 01.04.2025</w:t>
      </w:r>
      <w:r w:rsidRPr="000B2F0A">
        <w:t xml:space="preserve"> – dla nieruchomości przy ul. Św. Wojciecha 62 w Modlnicy </w:t>
      </w:r>
    </w:p>
    <w:p w14:paraId="3AA1B76C" w14:textId="6810195C" w:rsidR="00447203" w:rsidRPr="000B2F0A" w:rsidRDefault="00447203" w:rsidP="00447203">
      <w:pPr>
        <w:pStyle w:val="Akapitzlist1"/>
        <w:numPr>
          <w:ilvl w:val="0"/>
          <w:numId w:val="0"/>
        </w:numPr>
        <w:ind w:left="426"/>
        <w:rPr>
          <w:rFonts w:cs="Times New Roman"/>
          <w:sz w:val="22"/>
          <w:szCs w:val="22"/>
        </w:rPr>
      </w:pPr>
      <w:r w:rsidRPr="000B2F0A">
        <w:rPr>
          <w:rFonts w:cs="Times New Roman"/>
          <w:sz w:val="22"/>
          <w:szCs w:val="22"/>
        </w:rPr>
        <w:t>01.03.2025 – 01.04.2025</w:t>
      </w:r>
      <w:r w:rsidRPr="000B2F0A">
        <w:t xml:space="preserve"> </w:t>
      </w:r>
      <w:r w:rsidRPr="000B2F0A">
        <w:rPr>
          <w:rFonts w:cs="Times New Roman"/>
          <w:sz w:val="22"/>
          <w:szCs w:val="22"/>
        </w:rPr>
        <w:t>- dla nieruchomości przy ul. Reymonta 4/ ul. Inga</w:t>
      </w:r>
      <w:r w:rsidR="0055585F" w:rsidRPr="000B2F0A">
        <w:rPr>
          <w:rFonts w:cs="Times New Roman"/>
          <w:sz w:val="22"/>
          <w:szCs w:val="22"/>
        </w:rPr>
        <w:t>r</w:t>
      </w:r>
      <w:r w:rsidRPr="000B2F0A">
        <w:rPr>
          <w:rFonts w:cs="Times New Roman"/>
          <w:sz w:val="22"/>
          <w:szCs w:val="22"/>
        </w:rPr>
        <w:t>dena 3 w Krakowie</w:t>
      </w:r>
    </w:p>
    <w:p w14:paraId="69066BB8" w14:textId="1737FAA6" w:rsidR="00447203" w:rsidRPr="000B2F0A" w:rsidRDefault="00447203" w:rsidP="00447203">
      <w:pPr>
        <w:pStyle w:val="Akapitzlist1"/>
        <w:numPr>
          <w:ilvl w:val="0"/>
          <w:numId w:val="0"/>
        </w:numPr>
        <w:ind w:left="426"/>
        <w:rPr>
          <w:rFonts w:cs="Times New Roman"/>
          <w:sz w:val="22"/>
          <w:szCs w:val="22"/>
        </w:rPr>
      </w:pPr>
      <w:r w:rsidRPr="000B2F0A">
        <w:rPr>
          <w:rFonts w:cs="Times New Roman"/>
          <w:sz w:val="22"/>
          <w:szCs w:val="22"/>
        </w:rPr>
        <w:t>01.03.2025 – 01.04.2025</w:t>
      </w:r>
      <w:r w:rsidRPr="000B2F0A">
        <w:t xml:space="preserve"> </w:t>
      </w:r>
      <w:r w:rsidRPr="000B2F0A">
        <w:rPr>
          <w:rFonts w:cs="Times New Roman"/>
          <w:sz w:val="22"/>
          <w:szCs w:val="22"/>
        </w:rPr>
        <w:t xml:space="preserve">- dla nieruchomości Dom Profesorów UJ przy </w:t>
      </w:r>
      <w:r w:rsidR="00C525CC">
        <w:rPr>
          <w:rFonts w:cs="Times New Roman"/>
          <w:sz w:val="22"/>
          <w:szCs w:val="22"/>
        </w:rPr>
        <w:t>pl</w:t>
      </w:r>
      <w:r w:rsidRPr="000B2F0A">
        <w:rPr>
          <w:rFonts w:cs="Times New Roman"/>
          <w:sz w:val="22"/>
          <w:szCs w:val="22"/>
        </w:rPr>
        <w:t xml:space="preserve">. Inwalidów 4 w Krakowie </w:t>
      </w:r>
    </w:p>
    <w:p w14:paraId="365F689B" w14:textId="77777777" w:rsidR="00447203" w:rsidRPr="000B2F0A" w:rsidRDefault="00447203" w:rsidP="00447203">
      <w:pPr>
        <w:pStyle w:val="Akapitzlist1"/>
        <w:numPr>
          <w:ilvl w:val="0"/>
          <w:numId w:val="0"/>
        </w:numPr>
        <w:ind w:left="426"/>
        <w:rPr>
          <w:rFonts w:cs="Times New Roman"/>
          <w:sz w:val="22"/>
          <w:szCs w:val="22"/>
        </w:rPr>
      </w:pPr>
      <w:r w:rsidRPr="000B2F0A">
        <w:rPr>
          <w:rFonts w:cs="Times New Roman"/>
          <w:sz w:val="22"/>
          <w:szCs w:val="22"/>
        </w:rPr>
        <w:t>01.03.2025 – 01.04.2025</w:t>
      </w:r>
      <w:r w:rsidRPr="000B2F0A">
        <w:t xml:space="preserve"> </w:t>
      </w:r>
      <w:r w:rsidRPr="000B2F0A">
        <w:rPr>
          <w:rFonts w:cs="Times New Roman"/>
          <w:sz w:val="22"/>
          <w:szCs w:val="22"/>
        </w:rPr>
        <w:t xml:space="preserve">– dla nieruchomości przy ul. Gronostajowej 7 w Krakowie </w:t>
      </w:r>
    </w:p>
    <w:p w14:paraId="736B3C14" w14:textId="56E5FD66" w:rsidR="00544A2D" w:rsidRPr="000B2F0A" w:rsidRDefault="00544A2D" w:rsidP="00447203">
      <w:pPr>
        <w:pStyle w:val="Akapitzlist1"/>
        <w:numPr>
          <w:ilvl w:val="0"/>
          <w:numId w:val="0"/>
        </w:numPr>
        <w:ind w:left="426"/>
        <w:rPr>
          <w:rFonts w:cs="Times New Roman"/>
          <w:sz w:val="22"/>
          <w:szCs w:val="22"/>
        </w:rPr>
      </w:pPr>
      <w:r w:rsidRPr="000B2F0A">
        <w:rPr>
          <w:rFonts w:cs="Times New Roman"/>
          <w:sz w:val="22"/>
          <w:szCs w:val="22"/>
        </w:rPr>
        <w:t xml:space="preserve">01.03.2025 – 01.04.2025 – dla nieruchomości przy ul. Św. Wojciecha 62 w Modlnicy </w:t>
      </w:r>
    </w:p>
    <w:p w14:paraId="2F0B9BE9" w14:textId="77777777" w:rsidR="00174A11" w:rsidRPr="00162AE0" w:rsidRDefault="00174A11" w:rsidP="003057A2">
      <w:pPr>
        <w:pStyle w:val="Akapitzlist"/>
        <w:numPr>
          <w:ilvl w:val="0"/>
          <w:numId w:val="80"/>
        </w:numPr>
        <w:tabs>
          <w:tab w:val="clear" w:pos="2340"/>
          <w:tab w:val="num" w:pos="426"/>
        </w:tabs>
        <w:spacing w:after="160" w:line="256" w:lineRule="auto"/>
        <w:ind w:left="426" w:hanging="426"/>
        <w:rPr>
          <w:color w:val="000000" w:themeColor="text1"/>
          <w:sz w:val="22"/>
          <w:szCs w:val="22"/>
        </w:rPr>
      </w:pPr>
      <w:r w:rsidRPr="00162AE0">
        <w:rPr>
          <w:color w:val="000000" w:themeColor="text1"/>
          <w:sz w:val="22"/>
          <w:szCs w:val="22"/>
        </w:rPr>
        <w:t xml:space="preserve">Wykonawca </w:t>
      </w:r>
      <w:r w:rsidRPr="003057A2">
        <w:rPr>
          <w:sz w:val="22"/>
          <w:szCs w:val="22"/>
        </w:rPr>
        <w:t>zapewnia</w:t>
      </w:r>
      <w:r w:rsidRPr="00162AE0">
        <w:rPr>
          <w:color w:val="000000" w:themeColor="text1"/>
          <w:sz w:val="22"/>
          <w:szCs w:val="22"/>
        </w:rPr>
        <w:t xml:space="preserve"> właściwą organizację prac zgodnie z obowiązującymi przepisami prawa i normami, w szczególności zgodnie z przepisami BHP i PPOŻ, oraz ponosi wyłączną odpowiedzialność za naruszenie przepisów BHP i PPOŻ, w tym:</w:t>
      </w:r>
    </w:p>
    <w:p w14:paraId="6B68FD01" w14:textId="77777777" w:rsidR="00174A11" w:rsidRPr="00162AE0" w:rsidRDefault="00174A11" w:rsidP="00174A11">
      <w:pPr>
        <w:widowControl/>
        <w:numPr>
          <w:ilvl w:val="1"/>
          <w:numId w:val="112"/>
        </w:numPr>
        <w:tabs>
          <w:tab w:val="left" w:pos="426"/>
        </w:tabs>
        <w:suppressAutoHyphens w:val="0"/>
        <w:contextualSpacing/>
        <w:jc w:val="both"/>
        <w:rPr>
          <w:rFonts w:eastAsia="Calibri"/>
          <w:color w:val="000000" w:themeColor="text1"/>
          <w:sz w:val="22"/>
          <w:szCs w:val="22"/>
          <w:lang w:eastAsia="en-US"/>
        </w:rPr>
      </w:pPr>
      <w:r w:rsidRPr="00162AE0">
        <w:rPr>
          <w:rFonts w:eastAsia="Calibri"/>
          <w:color w:val="000000" w:themeColor="text1"/>
          <w:sz w:val="22"/>
          <w:szCs w:val="22"/>
          <w:lang w:eastAsia="en-US"/>
        </w:rPr>
        <w:lastRenderedPageBreak/>
        <w:t xml:space="preserve">prowadzi prace tak, aby nie stwarzały bezpośredniego zagrożenia dla osób je wykonujących, użytkowników obiektu oraz osób trzecich, </w:t>
      </w:r>
    </w:p>
    <w:p w14:paraId="35BEF484" w14:textId="77777777" w:rsidR="00174A11" w:rsidRPr="00162AE0" w:rsidRDefault="00174A11" w:rsidP="00174A11">
      <w:pPr>
        <w:widowControl/>
        <w:numPr>
          <w:ilvl w:val="1"/>
          <w:numId w:val="112"/>
        </w:numPr>
        <w:tabs>
          <w:tab w:val="left" w:pos="426"/>
        </w:tabs>
        <w:suppressAutoHyphens w:val="0"/>
        <w:contextualSpacing/>
        <w:jc w:val="both"/>
        <w:rPr>
          <w:rFonts w:eastAsia="Calibri"/>
          <w:color w:val="000000" w:themeColor="text1"/>
          <w:sz w:val="22"/>
          <w:szCs w:val="22"/>
          <w:lang w:eastAsia="en-US"/>
        </w:rPr>
      </w:pPr>
      <w:r w:rsidRPr="00162AE0">
        <w:rPr>
          <w:rFonts w:eastAsia="Calibri"/>
          <w:color w:val="000000" w:themeColor="text1"/>
          <w:sz w:val="22"/>
          <w:szCs w:val="22"/>
          <w:lang w:eastAsia="en-US"/>
        </w:rPr>
        <w:t xml:space="preserve">organizuje właściwe urządzenie i zabezpieczenie terenu prowadzonych prac, w tym jego wygrodzenie i oznakowanie, zabezpieczenie przed wejściem osób niepowołanych, </w:t>
      </w:r>
    </w:p>
    <w:p w14:paraId="79B74E2E" w14:textId="77777777" w:rsidR="00174A11" w:rsidRPr="00162AE0" w:rsidRDefault="00174A11" w:rsidP="00174A11">
      <w:pPr>
        <w:widowControl/>
        <w:numPr>
          <w:ilvl w:val="1"/>
          <w:numId w:val="112"/>
        </w:numPr>
        <w:tabs>
          <w:tab w:val="left" w:pos="426"/>
        </w:tabs>
        <w:suppressAutoHyphens w:val="0"/>
        <w:contextualSpacing/>
        <w:jc w:val="both"/>
        <w:rPr>
          <w:rFonts w:eastAsia="Calibri"/>
          <w:color w:val="000000" w:themeColor="text1"/>
          <w:sz w:val="22"/>
          <w:szCs w:val="22"/>
          <w:lang w:eastAsia="en-US"/>
        </w:rPr>
      </w:pPr>
      <w:r w:rsidRPr="00162AE0">
        <w:rPr>
          <w:rFonts w:eastAsia="Calibri"/>
          <w:color w:val="000000" w:themeColor="text1"/>
          <w:sz w:val="22"/>
          <w:szCs w:val="22"/>
          <w:lang w:eastAsia="en-US"/>
        </w:rPr>
        <w:t>a w uzasadnionych przypadkach zapewnia dozór,</w:t>
      </w:r>
    </w:p>
    <w:p w14:paraId="083F3FF0" w14:textId="77777777" w:rsidR="00174A11" w:rsidRPr="00162AE0" w:rsidRDefault="00174A11" w:rsidP="00174A11">
      <w:pPr>
        <w:widowControl/>
        <w:numPr>
          <w:ilvl w:val="1"/>
          <w:numId w:val="112"/>
        </w:numPr>
        <w:tabs>
          <w:tab w:val="left" w:pos="426"/>
        </w:tabs>
        <w:suppressAutoHyphens w:val="0"/>
        <w:contextualSpacing/>
        <w:jc w:val="both"/>
        <w:rPr>
          <w:rFonts w:eastAsia="Calibri"/>
          <w:color w:val="000000" w:themeColor="text1"/>
          <w:sz w:val="22"/>
          <w:szCs w:val="22"/>
          <w:lang w:eastAsia="en-US"/>
        </w:rPr>
      </w:pPr>
      <w:r w:rsidRPr="00162AE0">
        <w:rPr>
          <w:rFonts w:eastAsia="Calibri"/>
          <w:color w:val="000000" w:themeColor="text1"/>
          <w:sz w:val="22"/>
          <w:szCs w:val="22"/>
          <w:lang w:eastAsia="en-US"/>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7D848C29" w14:textId="77777777" w:rsidR="00174A11" w:rsidRPr="00162AE0" w:rsidRDefault="00174A11" w:rsidP="00174A11">
      <w:pPr>
        <w:widowControl/>
        <w:numPr>
          <w:ilvl w:val="1"/>
          <w:numId w:val="112"/>
        </w:numPr>
        <w:tabs>
          <w:tab w:val="left" w:pos="426"/>
        </w:tabs>
        <w:suppressAutoHyphens w:val="0"/>
        <w:contextualSpacing/>
        <w:jc w:val="both"/>
        <w:rPr>
          <w:rFonts w:eastAsia="Calibri"/>
          <w:color w:val="000000" w:themeColor="text1"/>
          <w:sz w:val="22"/>
          <w:szCs w:val="22"/>
          <w:lang w:eastAsia="en-US"/>
        </w:rPr>
      </w:pPr>
      <w:r w:rsidRPr="00162AE0">
        <w:rPr>
          <w:rFonts w:eastAsia="Calibri"/>
          <w:color w:val="000000" w:themeColor="text1"/>
          <w:sz w:val="22"/>
          <w:szCs w:val="22"/>
          <w:lang w:eastAsia="en-US"/>
        </w:rPr>
        <w:t>utrzymuje porządek w rejonie prowadzonych prac,</w:t>
      </w:r>
    </w:p>
    <w:p w14:paraId="61020704" w14:textId="77777777" w:rsidR="00174A11" w:rsidRPr="00162AE0" w:rsidRDefault="00174A11" w:rsidP="00174A11">
      <w:pPr>
        <w:widowControl/>
        <w:numPr>
          <w:ilvl w:val="1"/>
          <w:numId w:val="112"/>
        </w:numPr>
        <w:tabs>
          <w:tab w:val="left" w:pos="426"/>
        </w:tabs>
        <w:suppressAutoHyphens w:val="0"/>
        <w:contextualSpacing/>
        <w:jc w:val="both"/>
        <w:rPr>
          <w:rFonts w:eastAsia="Calibri"/>
          <w:color w:val="000000" w:themeColor="text1"/>
          <w:sz w:val="22"/>
          <w:szCs w:val="22"/>
          <w:lang w:eastAsia="en-US"/>
        </w:rPr>
      </w:pPr>
      <w:r w:rsidRPr="00162AE0">
        <w:rPr>
          <w:rFonts w:eastAsia="Calibri"/>
          <w:color w:val="000000" w:themeColor="text1"/>
          <w:sz w:val="22"/>
          <w:szCs w:val="22"/>
          <w:lang w:eastAsia="en-US"/>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25D403B0" w14:textId="77777777" w:rsidR="00174A11" w:rsidRPr="00173AEC" w:rsidRDefault="00174A11" w:rsidP="003057A2">
      <w:pPr>
        <w:pStyle w:val="Akapitzlist"/>
        <w:numPr>
          <w:ilvl w:val="0"/>
          <w:numId w:val="80"/>
        </w:numPr>
        <w:tabs>
          <w:tab w:val="clear" w:pos="2340"/>
          <w:tab w:val="num" w:pos="426"/>
        </w:tabs>
        <w:spacing w:after="160" w:line="256" w:lineRule="auto"/>
        <w:ind w:left="426" w:hanging="426"/>
        <w:rPr>
          <w:color w:val="000000" w:themeColor="text1"/>
          <w:sz w:val="22"/>
          <w:szCs w:val="22"/>
        </w:rPr>
      </w:pPr>
      <w:r w:rsidRPr="00173AEC">
        <w:rPr>
          <w:color w:val="000000" w:themeColor="text1"/>
          <w:sz w:val="22"/>
          <w:szCs w:val="22"/>
        </w:rPr>
        <w:t>W przypadku wykonywania prac w obiekcie czynnym prace uciążliwe (ograniczające możliwość użytkowania obiektu) należy każdorazowo uzgadniać z administracją 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519E4B9B" w14:textId="77777777" w:rsidR="00174A11" w:rsidRPr="00173AEC" w:rsidRDefault="00174A11" w:rsidP="003057A2">
      <w:pPr>
        <w:pStyle w:val="Akapitzlist"/>
        <w:numPr>
          <w:ilvl w:val="0"/>
          <w:numId w:val="80"/>
        </w:numPr>
        <w:tabs>
          <w:tab w:val="clear" w:pos="2340"/>
          <w:tab w:val="num" w:pos="426"/>
        </w:tabs>
        <w:spacing w:after="160" w:line="256" w:lineRule="auto"/>
        <w:ind w:left="426" w:hanging="426"/>
        <w:rPr>
          <w:color w:val="000000" w:themeColor="text1"/>
          <w:sz w:val="22"/>
          <w:szCs w:val="22"/>
        </w:rPr>
      </w:pPr>
      <w:r w:rsidRPr="00173AEC">
        <w:rPr>
          <w:color w:val="000000" w:themeColor="text1"/>
          <w:sz w:val="22"/>
          <w:szCs w:val="22"/>
        </w:rPr>
        <w:t xml:space="preserve">Wykonawca jest zobowiązany niezwłocznie informować Zamawiającego o wszelkich okolicznościach, które mogą przeszkodzić prawidłowemu, terminowemu i bezpiecznemu wykonaniu przedmiotu Umowy. </w:t>
      </w:r>
    </w:p>
    <w:p w14:paraId="40C75CE3" w14:textId="77777777" w:rsidR="00174A11" w:rsidRPr="003057A2" w:rsidRDefault="00174A11" w:rsidP="003057A2">
      <w:pPr>
        <w:pStyle w:val="Akapitzlist"/>
        <w:numPr>
          <w:ilvl w:val="0"/>
          <w:numId w:val="80"/>
        </w:numPr>
        <w:tabs>
          <w:tab w:val="clear" w:pos="2340"/>
          <w:tab w:val="num" w:pos="426"/>
        </w:tabs>
        <w:spacing w:after="160" w:line="256" w:lineRule="auto"/>
        <w:ind w:left="426" w:hanging="426"/>
        <w:rPr>
          <w:color w:val="000000" w:themeColor="text1"/>
          <w:sz w:val="22"/>
          <w:szCs w:val="22"/>
        </w:rPr>
      </w:pPr>
      <w:r w:rsidRPr="00162AE0">
        <w:rPr>
          <w:color w:val="000000" w:themeColor="text1"/>
          <w:sz w:val="22"/>
          <w:szCs w:val="22"/>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5B91DD6E" w14:textId="77777777" w:rsidR="00952AA3" w:rsidRPr="00952AA3" w:rsidRDefault="00952AA3" w:rsidP="003057A2">
      <w:pPr>
        <w:pStyle w:val="Akapitzlist"/>
        <w:numPr>
          <w:ilvl w:val="0"/>
          <w:numId w:val="80"/>
        </w:numPr>
        <w:tabs>
          <w:tab w:val="clear" w:pos="2340"/>
          <w:tab w:val="num" w:pos="426"/>
        </w:tabs>
        <w:spacing w:after="160" w:line="256" w:lineRule="auto"/>
        <w:ind w:left="426" w:hanging="426"/>
        <w:rPr>
          <w:sz w:val="22"/>
          <w:szCs w:val="22"/>
        </w:rPr>
      </w:pPr>
      <w:r w:rsidRPr="003057A2">
        <w:rPr>
          <w:color w:val="000000" w:themeColor="text1"/>
          <w:sz w:val="22"/>
          <w:szCs w:val="22"/>
        </w:rPr>
        <w:t>Wykonawca</w:t>
      </w:r>
      <w:r w:rsidRPr="00952AA3">
        <w:rPr>
          <w:sz w:val="22"/>
          <w:szCs w:val="22"/>
        </w:rPr>
        <w:t xml:space="preserve"> zobowiązuje się, że osoby wykonujące czynności w zakresie usług objętych przedmiotem zamówienia, będą zatrudnione przez Wykonawcę jako jego pracownicy </w:t>
      </w:r>
      <w:r w:rsidRPr="00952AA3">
        <w:rPr>
          <w:sz w:val="22"/>
          <w:szCs w:val="22"/>
        </w:rPr>
        <w:br/>
        <w:t>w rozumieniu przepisów ustawy z dnia 26 czerwca 1974 r. – Kodeks pracy (t. j. Dz.U. 2023 poz. 1465 ze zm.).</w:t>
      </w:r>
    </w:p>
    <w:p w14:paraId="05E8B342" w14:textId="31BEB3E3" w:rsidR="00952AA3" w:rsidRPr="00952AA3" w:rsidRDefault="00952AA3" w:rsidP="003057A2">
      <w:pPr>
        <w:pStyle w:val="Akapitzlist"/>
        <w:numPr>
          <w:ilvl w:val="0"/>
          <w:numId w:val="80"/>
        </w:numPr>
        <w:tabs>
          <w:tab w:val="clear" w:pos="2340"/>
          <w:tab w:val="num" w:pos="426"/>
        </w:tabs>
        <w:spacing w:line="256" w:lineRule="auto"/>
        <w:ind w:left="426" w:hanging="426"/>
        <w:rPr>
          <w:rFonts w:ascii="Arial" w:hAnsi="Arial" w:cs="Arial"/>
          <w:sz w:val="22"/>
          <w:szCs w:val="22"/>
        </w:rPr>
      </w:pPr>
      <w:r w:rsidRPr="00952AA3">
        <w:rPr>
          <w:sz w:val="22"/>
          <w:szCs w:val="22"/>
        </w:rPr>
        <w:t xml:space="preserve">W trakcie realizacji zamówienia na każde wezwanie Zamawiającego w wyznaczonym w tym wezwaniu terminie nie krótszym niż 5 dni roboczych Wykonawca przedłoży Zamawiającemu wskazane w tym </w:t>
      </w:r>
      <w:r w:rsidRPr="003057A2">
        <w:rPr>
          <w:color w:val="000000" w:themeColor="text1"/>
          <w:sz w:val="22"/>
          <w:szCs w:val="22"/>
        </w:rPr>
        <w:t>wezwaniu</w:t>
      </w:r>
      <w:r w:rsidRPr="00952AA3">
        <w:rPr>
          <w:sz w:val="22"/>
          <w:szCs w:val="22"/>
        </w:rPr>
        <w:t xml:space="preserve"> dowody w celu potwierdzenia spełnienia wymogu zatrudnienia na podstawie Umowy o pracę przez Wykonawcę lub Podwykonawcę osób wykonujących wskazane w ust. 1</w:t>
      </w:r>
      <w:r>
        <w:rPr>
          <w:sz w:val="22"/>
          <w:szCs w:val="22"/>
        </w:rPr>
        <w:t>3</w:t>
      </w:r>
      <w:r w:rsidRPr="00952AA3">
        <w:rPr>
          <w:sz w:val="22"/>
          <w:szCs w:val="22"/>
        </w:rPr>
        <w:t xml:space="preserve"> powyżej czynności w trakcie realizacji zamówienia. Dowodami tymi mogą w szczególności być:</w:t>
      </w:r>
    </w:p>
    <w:p w14:paraId="4B31ACD7" w14:textId="77777777" w:rsidR="00952AA3" w:rsidRPr="00952AA3" w:rsidRDefault="00952AA3" w:rsidP="00952AA3">
      <w:pPr>
        <w:widowControl/>
        <w:numPr>
          <w:ilvl w:val="1"/>
          <w:numId w:val="116"/>
        </w:numPr>
        <w:suppressAutoHyphens w:val="0"/>
        <w:contextualSpacing/>
        <w:jc w:val="both"/>
        <w:rPr>
          <w:rFonts w:eastAsia="Calibri"/>
          <w:sz w:val="22"/>
          <w:szCs w:val="22"/>
          <w:lang w:eastAsia="en-US"/>
        </w:rPr>
      </w:pPr>
      <w:r w:rsidRPr="00952AA3">
        <w:rPr>
          <w:rFonts w:eastAsia="Calibri"/>
          <w:sz w:val="22"/>
          <w:szCs w:val="22"/>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BC080FB" w14:textId="77777777" w:rsidR="00952AA3" w:rsidRPr="00952AA3" w:rsidRDefault="00952AA3" w:rsidP="00952AA3">
      <w:pPr>
        <w:numPr>
          <w:ilvl w:val="1"/>
          <w:numId w:val="116"/>
        </w:numPr>
        <w:contextualSpacing/>
        <w:jc w:val="both"/>
        <w:rPr>
          <w:rFonts w:eastAsia="Calibri"/>
          <w:sz w:val="22"/>
          <w:szCs w:val="22"/>
          <w:lang w:eastAsia="en-US"/>
        </w:rPr>
      </w:pPr>
      <w:r w:rsidRPr="00952AA3">
        <w:rPr>
          <w:rFonts w:eastAsia="Calibri"/>
          <w:sz w:val="22"/>
          <w:szCs w:val="22"/>
          <w:lang w:eastAsia="en-US"/>
        </w:rPr>
        <w:lastRenderedPageBreak/>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332104F6" w14:textId="77777777" w:rsidR="00952AA3" w:rsidRPr="00952AA3" w:rsidRDefault="00952AA3" w:rsidP="00952AA3">
      <w:pPr>
        <w:numPr>
          <w:ilvl w:val="1"/>
          <w:numId w:val="116"/>
        </w:numPr>
        <w:contextualSpacing/>
        <w:jc w:val="both"/>
        <w:rPr>
          <w:rFonts w:eastAsia="Calibri"/>
          <w:sz w:val="22"/>
          <w:szCs w:val="22"/>
          <w:lang w:eastAsia="en-US"/>
        </w:rPr>
      </w:pPr>
      <w:r w:rsidRPr="00952AA3">
        <w:rPr>
          <w:rFonts w:eastAsia="Calibri"/>
          <w:sz w:val="22"/>
          <w:szCs w:val="22"/>
          <w:lang w:eastAsia="en-US"/>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14C81ACD" w14:textId="77777777" w:rsidR="00952AA3" w:rsidRPr="00952AA3" w:rsidRDefault="00952AA3" w:rsidP="00952AA3">
      <w:pPr>
        <w:numPr>
          <w:ilvl w:val="1"/>
          <w:numId w:val="116"/>
        </w:numPr>
        <w:contextualSpacing/>
        <w:jc w:val="both"/>
        <w:rPr>
          <w:rFonts w:eastAsia="Calibri"/>
          <w:sz w:val="22"/>
          <w:szCs w:val="22"/>
          <w:lang w:eastAsia="en-US"/>
        </w:rPr>
      </w:pPr>
      <w:r w:rsidRPr="00952AA3">
        <w:rPr>
          <w:rFonts w:eastAsia="Calibri"/>
          <w:sz w:val="22"/>
          <w:szCs w:val="22"/>
          <w:lang w:eastAsia="en-US"/>
        </w:rPr>
        <w:t>inne dokumenty, zawierające informacje niezbędne do weryfikacji zatrudnienia na podstawie Umowy o pracę, w tym w szczególności:</w:t>
      </w:r>
    </w:p>
    <w:p w14:paraId="5BB8DE3F" w14:textId="77777777" w:rsidR="00952AA3" w:rsidRPr="00952AA3" w:rsidRDefault="00952AA3" w:rsidP="00952AA3">
      <w:pPr>
        <w:numPr>
          <w:ilvl w:val="0"/>
          <w:numId w:val="117"/>
        </w:numPr>
        <w:tabs>
          <w:tab w:val="left" w:pos="426"/>
        </w:tabs>
        <w:suppressAutoHyphens w:val="0"/>
        <w:jc w:val="both"/>
        <w:rPr>
          <w:rFonts w:eastAsia="Calibri"/>
          <w:sz w:val="22"/>
          <w:szCs w:val="22"/>
          <w:lang w:eastAsia="en-US"/>
        </w:rPr>
      </w:pPr>
      <w:r w:rsidRPr="00952AA3">
        <w:rPr>
          <w:rFonts w:eastAsia="Calibri"/>
          <w:sz w:val="22"/>
          <w:szCs w:val="22"/>
          <w:lang w:eastAsia="en-US"/>
        </w:rPr>
        <w:t>imię i nazwisko zatrudnionego pracownika, datę zawarcia Umowy o pracę, rodzaj Umowy o pracę i zakres obowiązków pracownika,</w:t>
      </w:r>
    </w:p>
    <w:p w14:paraId="5E33046E" w14:textId="35F5675F" w:rsidR="00952AA3" w:rsidRPr="00952AA3" w:rsidRDefault="00952AA3" w:rsidP="00952AA3">
      <w:pPr>
        <w:numPr>
          <w:ilvl w:val="0"/>
          <w:numId w:val="117"/>
        </w:numPr>
        <w:tabs>
          <w:tab w:val="left" w:pos="426"/>
        </w:tabs>
        <w:suppressAutoHyphens w:val="0"/>
        <w:jc w:val="both"/>
        <w:rPr>
          <w:rFonts w:ascii="Arial" w:hAnsi="Arial" w:cs="Arial"/>
          <w:sz w:val="22"/>
          <w:szCs w:val="22"/>
        </w:rPr>
      </w:pPr>
      <w:r w:rsidRPr="00952AA3">
        <w:rPr>
          <w:rFonts w:eastAsia="Calibri"/>
          <w:sz w:val="22"/>
          <w:szCs w:val="22"/>
          <w:lang w:eastAsia="en-US"/>
        </w:rPr>
        <w:t>poświadczone</w:t>
      </w:r>
      <w:r w:rsidRPr="00952AA3">
        <w:rPr>
          <w:sz w:val="22"/>
          <w:szCs w:val="22"/>
        </w:rPr>
        <w:t xml:space="preserve"> za zgodność z oryginałem odpowiednio przez Wykonawcę lub Podwykonawcę kopie dokumentów potwierdzających opłacanie składek na ubezpieczenia społeczne i zdrowotne z tytułu zatrudnienia na podstawie umów o pracę (wraz z informacją o liczbie odprowadzonych składek) tj. zaświadczenie właściwego oddziału ZUS, potwierdzające opłacanie przez Wykonawcę,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ust. 1</w:t>
      </w:r>
      <w:r w:rsidR="0046114A">
        <w:rPr>
          <w:sz w:val="22"/>
          <w:szCs w:val="22"/>
        </w:rPr>
        <w:t>4</w:t>
      </w:r>
      <w:r w:rsidRPr="00952AA3">
        <w:rPr>
          <w:sz w:val="22"/>
          <w:szCs w:val="22"/>
        </w:rPr>
        <w:t xml:space="preserve">.3 powyżej. </w:t>
      </w:r>
    </w:p>
    <w:p w14:paraId="663DDF3A" w14:textId="26F529C2" w:rsidR="00952AA3" w:rsidRPr="00952AA3" w:rsidRDefault="00952AA3" w:rsidP="003057A2">
      <w:pPr>
        <w:pStyle w:val="Akapitzlist"/>
        <w:numPr>
          <w:ilvl w:val="0"/>
          <w:numId w:val="80"/>
        </w:numPr>
        <w:tabs>
          <w:tab w:val="clear" w:pos="2340"/>
          <w:tab w:val="num" w:pos="426"/>
        </w:tabs>
        <w:spacing w:line="256" w:lineRule="auto"/>
        <w:ind w:left="426" w:hanging="426"/>
        <w:rPr>
          <w:sz w:val="22"/>
          <w:szCs w:val="22"/>
        </w:rPr>
      </w:pPr>
      <w:r w:rsidRPr="00952AA3">
        <w:rPr>
          <w:sz w:val="22"/>
          <w:szCs w:val="22"/>
        </w:rPr>
        <w:t>Nieprzedłożenie przez Wykonawcę zanonimizowanych kopii dokumentów zawartych przez Wykonawcę z ww. pracownikami w terminie wskazanym przez Zamawiającego zgodnie z ust. 1</w:t>
      </w:r>
      <w:r w:rsidR="0046114A">
        <w:rPr>
          <w:sz w:val="22"/>
          <w:szCs w:val="22"/>
        </w:rPr>
        <w:t>4</w:t>
      </w:r>
      <w:r w:rsidRPr="00952AA3">
        <w:rPr>
          <w:sz w:val="22"/>
          <w:szCs w:val="22"/>
        </w:rPr>
        <w:t xml:space="preserve">, będzie traktowane jako niewypełnienie obowiązku zatrudnienia pracowników na podstawie Umowy o pracę, co będzie skutkować naliczeniem kar </w:t>
      </w:r>
      <w:r w:rsidR="00B11CE8">
        <w:rPr>
          <w:sz w:val="22"/>
          <w:szCs w:val="22"/>
        </w:rPr>
        <w:t>umown</w:t>
      </w:r>
      <w:r w:rsidRPr="00952AA3">
        <w:rPr>
          <w:sz w:val="22"/>
          <w:szCs w:val="22"/>
        </w:rPr>
        <w:t>ych zgodnie z § 6 ust. 2.</w:t>
      </w:r>
      <w:r w:rsidR="004D734A">
        <w:rPr>
          <w:sz w:val="22"/>
          <w:szCs w:val="22"/>
        </w:rPr>
        <w:t>5</w:t>
      </w:r>
      <w:r w:rsidRPr="00952AA3">
        <w:rPr>
          <w:sz w:val="22"/>
          <w:szCs w:val="22"/>
        </w:rPr>
        <w:t xml:space="preserve"> Umowy.</w:t>
      </w:r>
    </w:p>
    <w:p w14:paraId="6EA9AA28" w14:textId="77777777" w:rsidR="00952AA3" w:rsidRPr="00952AA3" w:rsidRDefault="00952AA3" w:rsidP="003057A2">
      <w:pPr>
        <w:pStyle w:val="Akapitzlist"/>
        <w:numPr>
          <w:ilvl w:val="0"/>
          <w:numId w:val="80"/>
        </w:numPr>
        <w:tabs>
          <w:tab w:val="clear" w:pos="2340"/>
          <w:tab w:val="num" w:pos="426"/>
        </w:tabs>
        <w:spacing w:line="256" w:lineRule="auto"/>
        <w:ind w:left="426" w:hanging="426"/>
        <w:rPr>
          <w:sz w:val="22"/>
          <w:szCs w:val="22"/>
        </w:rPr>
      </w:pPr>
      <w:r w:rsidRPr="00952AA3">
        <w:rPr>
          <w:sz w:val="22"/>
          <w:szCs w:val="22"/>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7DF1A48F" w14:textId="500BE15B" w:rsidR="00952AA3" w:rsidRPr="004D734A" w:rsidRDefault="00952AA3" w:rsidP="0050613A">
      <w:pPr>
        <w:pStyle w:val="Akapitzlist"/>
        <w:numPr>
          <w:ilvl w:val="0"/>
          <w:numId w:val="80"/>
        </w:numPr>
        <w:tabs>
          <w:tab w:val="clear" w:pos="2340"/>
          <w:tab w:val="num" w:pos="426"/>
        </w:tabs>
        <w:spacing w:line="256" w:lineRule="auto"/>
        <w:ind w:left="426" w:hanging="426"/>
        <w:rPr>
          <w:sz w:val="22"/>
          <w:szCs w:val="22"/>
        </w:rPr>
      </w:pPr>
      <w:r w:rsidRPr="00952AA3">
        <w:rPr>
          <w:sz w:val="22"/>
          <w:szCs w:val="22"/>
        </w:rPr>
        <w:t>Wymogi określone w ust. 1</w:t>
      </w:r>
      <w:r w:rsidR="0046114A">
        <w:rPr>
          <w:sz w:val="22"/>
          <w:szCs w:val="22"/>
        </w:rPr>
        <w:t>3</w:t>
      </w:r>
      <w:r w:rsidRPr="00952AA3">
        <w:rPr>
          <w:sz w:val="22"/>
          <w:szCs w:val="22"/>
        </w:rPr>
        <w:t xml:space="preserve"> – 1</w:t>
      </w:r>
      <w:r w:rsidR="0046114A">
        <w:rPr>
          <w:sz w:val="22"/>
          <w:szCs w:val="22"/>
        </w:rPr>
        <w:t>6</w:t>
      </w:r>
      <w:r w:rsidRPr="00952AA3">
        <w:rPr>
          <w:sz w:val="22"/>
          <w:szCs w:val="22"/>
        </w:rPr>
        <w:t xml:space="preserve"> powyżej dotyczą również podwykonawców wykonujących wskazane wyżej czynności, przy czym w celu umożliwienia realizacji przedmiotowego wymogu Wykonawca lub podwykonawca zobowiązany jest do uzyskania od pracowników zgody na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w:t>
      </w:r>
    </w:p>
    <w:p w14:paraId="56D6CDAB" w14:textId="77777777" w:rsidR="006D15FA" w:rsidRPr="003057A2" w:rsidRDefault="006D15FA" w:rsidP="003057A2">
      <w:pPr>
        <w:pStyle w:val="Akapitzlist"/>
        <w:numPr>
          <w:ilvl w:val="0"/>
          <w:numId w:val="80"/>
        </w:numPr>
        <w:tabs>
          <w:tab w:val="clear" w:pos="2340"/>
          <w:tab w:val="num" w:pos="426"/>
        </w:tabs>
        <w:spacing w:line="256" w:lineRule="auto"/>
        <w:ind w:left="426" w:hanging="426"/>
        <w:rPr>
          <w:sz w:val="22"/>
          <w:szCs w:val="22"/>
        </w:rPr>
      </w:pPr>
      <w:r w:rsidRPr="003057A2">
        <w:rPr>
          <w:sz w:val="22"/>
          <w:szCs w:val="22"/>
        </w:rPr>
        <w:t>Wykonawca ponosi całkowitą odpowiedzialność materialną i prawną za powstałe u Zamawiającego, jak i osób trzecich, szkody spowodowane działalnością wynikłą z realizacji niniejszej Umowy.</w:t>
      </w:r>
    </w:p>
    <w:p w14:paraId="099CFC41" w14:textId="77777777" w:rsidR="006D15FA" w:rsidRPr="003057A2" w:rsidRDefault="006D15FA" w:rsidP="003057A2">
      <w:pPr>
        <w:pStyle w:val="Akapitzlist"/>
        <w:numPr>
          <w:ilvl w:val="0"/>
          <w:numId w:val="80"/>
        </w:numPr>
        <w:tabs>
          <w:tab w:val="clear" w:pos="2340"/>
          <w:tab w:val="num" w:pos="426"/>
        </w:tabs>
        <w:spacing w:line="256" w:lineRule="auto"/>
        <w:ind w:left="426" w:hanging="426"/>
        <w:rPr>
          <w:sz w:val="22"/>
          <w:szCs w:val="22"/>
        </w:rPr>
      </w:pPr>
      <w:r w:rsidRPr="003057A2">
        <w:rPr>
          <w:sz w:val="22"/>
          <w:szCs w:val="22"/>
        </w:rPr>
        <w:t>Zlecenie wykonania, części czynności Podwykonawcom nie zmienia zobowiązań Wykonawcy wobec Zamawiającego za wykonanie tej części Umowy.</w:t>
      </w:r>
    </w:p>
    <w:p w14:paraId="66860900" w14:textId="77777777" w:rsidR="006D15FA" w:rsidRPr="003057A2" w:rsidRDefault="006D15FA" w:rsidP="003057A2">
      <w:pPr>
        <w:pStyle w:val="Akapitzlist"/>
        <w:numPr>
          <w:ilvl w:val="0"/>
          <w:numId w:val="80"/>
        </w:numPr>
        <w:tabs>
          <w:tab w:val="clear" w:pos="2340"/>
          <w:tab w:val="num" w:pos="426"/>
        </w:tabs>
        <w:spacing w:line="256" w:lineRule="auto"/>
        <w:ind w:left="426" w:hanging="426"/>
        <w:rPr>
          <w:sz w:val="22"/>
          <w:szCs w:val="22"/>
        </w:rPr>
      </w:pPr>
      <w:r w:rsidRPr="003057A2">
        <w:rPr>
          <w:sz w:val="22"/>
          <w:szCs w:val="22"/>
        </w:rPr>
        <w:lastRenderedPageBreak/>
        <w:t>Wykonawca jest odpowiedzialny za działania, uchybienia i zaniedbania Podwykonawców i ich pracowników w takim samym stopniu, jakby to były działania, uchybienia lub zaniedbania jego własnych pracowników.</w:t>
      </w:r>
    </w:p>
    <w:p w14:paraId="3F143877" w14:textId="77777777" w:rsidR="006D15FA" w:rsidRPr="003057A2" w:rsidRDefault="006D15FA" w:rsidP="003057A2">
      <w:pPr>
        <w:pStyle w:val="Akapitzlist"/>
        <w:numPr>
          <w:ilvl w:val="0"/>
          <w:numId w:val="80"/>
        </w:numPr>
        <w:tabs>
          <w:tab w:val="clear" w:pos="2340"/>
          <w:tab w:val="num" w:pos="426"/>
        </w:tabs>
        <w:spacing w:line="256" w:lineRule="auto"/>
        <w:ind w:left="426" w:hanging="426"/>
        <w:rPr>
          <w:sz w:val="22"/>
          <w:szCs w:val="22"/>
        </w:rPr>
      </w:pPr>
      <w:r w:rsidRPr="003057A2">
        <w:rPr>
          <w:sz w:val="22"/>
          <w:szCs w:val="22"/>
        </w:rPr>
        <w:t>Jeśli Wykonawca w toku postępowania o udzielenia zamówienia publicznego w wyniku, którego zawarto niniejszą Umowę, powoływał się na zasoby innych podmiotów będących jego Podwykonawcami, w zakresie wskazanym w art. 118 ustawy PZP, w celu wykazania spełniania warunków udziału w postępowaniu, Wykonawca jest obowiązany wykazać, że proponowany inny Podwykonawca lub on samodzielnie spełnia je w stopniu nie mniejszym niż dotychczasowy podmiot (Podwykonawca).</w:t>
      </w:r>
    </w:p>
    <w:p w14:paraId="0BD7F7A9" w14:textId="77777777" w:rsidR="0075377F" w:rsidRDefault="0075377F" w:rsidP="00B31BF4">
      <w:pPr>
        <w:pStyle w:val="Akapitzlist"/>
        <w:numPr>
          <w:ilvl w:val="0"/>
          <w:numId w:val="0"/>
        </w:numPr>
        <w:ind w:left="360"/>
        <w:jc w:val="center"/>
        <w:rPr>
          <w:b/>
          <w:sz w:val="22"/>
          <w:szCs w:val="22"/>
        </w:rPr>
      </w:pPr>
    </w:p>
    <w:p w14:paraId="2BE73DE4" w14:textId="3060C7A6" w:rsidR="00B31BF4" w:rsidRPr="00E37078" w:rsidRDefault="00B31BF4" w:rsidP="00B31BF4">
      <w:pPr>
        <w:pStyle w:val="Akapitzlist"/>
        <w:numPr>
          <w:ilvl w:val="0"/>
          <w:numId w:val="0"/>
        </w:numPr>
        <w:ind w:left="360"/>
        <w:jc w:val="center"/>
        <w:rPr>
          <w:b/>
          <w:sz w:val="22"/>
          <w:szCs w:val="22"/>
        </w:rPr>
      </w:pPr>
      <w:r w:rsidRPr="00E37078">
        <w:rPr>
          <w:b/>
          <w:sz w:val="22"/>
          <w:szCs w:val="22"/>
        </w:rPr>
        <w:t>§ 2</w:t>
      </w:r>
    </w:p>
    <w:p w14:paraId="613E1730" w14:textId="77777777" w:rsidR="00B31BF4" w:rsidRPr="00E37078" w:rsidRDefault="00B31BF4" w:rsidP="00B31BF4">
      <w:pPr>
        <w:pStyle w:val="Akapitzlist"/>
        <w:numPr>
          <w:ilvl w:val="0"/>
          <w:numId w:val="0"/>
        </w:numPr>
        <w:ind w:left="360"/>
        <w:jc w:val="center"/>
        <w:rPr>
          <w:b/>
          <w:sz w:val="22"/>
          <w:szCs w:val="22"/>
        </w:rPr>
      </w:pPr>
      <w:r w:rsidRPr="00E37078">
        <w:rPr>
          <w:b/>
          <w:sz w:val="22"/>
          <w:szCs w:val="22"/>
        </w:rPr>
        <w:t>Obowiązki Wykonawcy</w:t>
      </w:r>
    </w:p>
    <w:p w14:paraId="76B7F728" w14:textId="59976421" w:rsidR="00A2262E" w:rsidRPr="00A01AF8" w:rsidRDefault="00A2262E" w:rsidP="008644DC">
      <w:pPr>
        <w:widowControl/>
        <w:numPr>
          <w:ilvl w:val="0"/>
          <w:numId w:val="51"/>
        </w:numPr>
        <w:tabs>
          <w:tab w:val="clear" w:pos="1440"/>
        </w:tabs>
        <w:ind w:left="-142" w:hanging="284"/>
        <w:jc w:val="both"/>
        <w:rPr>
          <w:sz w:val="22"/>
          <w:szCs w:val="22"/>
        </w:rPr>
      </w:pPr>
      <w:r w:rsidRPr="00A01AF8">
        <w:rPr>
          <w:sz w:val="22"/>
          <w:szCs w:val="22"/>
        </w:rPr>
        <w:t xml:space="preserve">Wykonawca oświadcza, że posiada odpowiednią wiedzę, doświadczenie i dysponuje stosowną bazą do wykonania przedmiotu </w:t>
      </w:r>
      <w:r w:rsidR="00B11CE8">
        <w:rPr>
          <w:sz w:val="22"/>
          <w:szCs w:val="22"/>
        </w:rPr>
        <w:t>Umow</w:t>
      </w:r>
      <w:r w:rsidRPr="00A01AF8">
        <w:rPr>
          <w:sz w:val="22"/>
          <w:szCs w:val="22"/>
        </w:rPr>
        <w:t>y.</w:t>
      </w:r>
    </w:p>
    <w:p w14:paraId="0A91AF52" w14:textId="1FE93E2D" w:rsidR="00A2262E" w:rsidRPr="00A01AF8" w:rsidRDefault="00A2262E" w:rsidP="008644DC">
      <w:pPr>
        <w:widowControl/>
        <w:numPr>
          <w:ilvl w:val="0"/>
          <w:numId w:val="51"/>
        </w:numPr>
        <w:tabs>
          <w:tab w:val="clear" w:pos="1440"/>
        </w:tabs>
        <w:ind w:left="-142" w:hanging="284"/>
        <w:jc w:val="both"/>
        <w:rPr>
          <w:sz w:val="22"/>
          <w:szCs w:val="22"/>
        </w:rPr>
      </w:pPr>
      <w:r w:rsidRPr="00A01AF8">
        <w:rPr>
          <w:sz w:val="22"/>
          <w:szCs w:val="22"/>
        </w:rPr>
        <w:t xml:space="preserve">Wykonawca oświadcza, iż przedmiot </w:t>
      </w:r>
      <w:r w:rsidR="00B11CE8">
        <w:rPr>
          <w:sz w:val="22"/>
          <w:szCs w:val="22"/>
        </w:rPr>
        <w:t>Umow</w:t>
      </w:r>
      <w:r w:rsidRPr="00A01AF8">
        <w:rPr>
          <w:sz w:val="22"/>
          <w:szCs w:val="22"/>
        </w:rPr>
        <w:t>y wykona z zachowaniem wysokiej jakości użytych materiałów oraz dotrzyma umówionych terminów przy zachowaniu</w:t>
      </w:r>
      <w:r w:rsidRPr="00A01AF8">
        <w:rPr>
          <w:sz w:val="22"/>
          <w:szCs w:val="22"/>
          <w:lang w:val="x-none"/>
        </w:rPr>
        <w:t xml:space="preserve"> należytej staranności uwzględniając zawodowy charakter prowadzonej przez niego działalności</w:t>
      </w:r>
    </w:p>
    <w:p w14:paraId="11FFA4F3" w14:textId="1D7A2432" w:rsidR="00A2262E" w:rsidRPr="00A01AF8" w:rsidRDefault="00A2262E" w:rsidP="008644DC">
      <w:pPr>
        <w:widowControl/>
        <w:numPr>
          <w:ilvl w:val="0"/>
          <w:numId w:val="51"/>
        </w:numPr>
        <w:tabs>
          <w:tab w:val="clear" w:pos="1440"/>
        </w:tabs>
        <w:ind w:left="-142" w:hanging="284"/>
        <w:jc w:val="both"/>
        <w:rPr>
          <w:sz w:val="22"/>
          <w:szCs w:val="22"/>
        </w:rPr>
      </w:pPr>
      <w:r w:rsidRPr="00A01AF8">
        <w:rPr>
          <w:sz w:val="22"/>
          <w:szCs w:val="22"/>
        </w:rPr>
        <w:t>Zamawiający wymaga, aby osoby realizujące usługę objętą przedmiotem zamówienia były zatrudnione przez Wykonawcę jako jego pracownicy w rozumieniu przepisów ustawy z dnia 26 czerwca 1974 r. – Kodeks pracy (t. j. Dz.U. 202</w:t>
      </w:r>
      <w:r w:rsidR="000A41B3">
        <w:rPr>
          <w:sz w:val="22"/>
          <w:szCs w:val="22"/>
        </w:rPr>
        <w:t>3</w:t>
      </w:r>
      <w:r w:rsidRPr="00A01AF8">
        <w:rPr>
          <w:sz w:val="22"/>
          <w:szCs w:val="22"/>
        </w:rPr>
        <w:t> poz. 1</w:t>
      </w:r>
      <w:r w:rsidR="000A41B3">
        <w:rPr>
          <w:sz w:val="22"/>
          <w:szCs w:val="22"/>
        </w:rPr>
        <w:t>465</w:t>
      </w:r>
      <w:r w:rsidRPr="00A01AF8">
        <w:rPr>
          <w:sz w:val="22"/>
          <w:szCs w:val="22"/>
        </w:rPr>
        <w:t xml:space="preserve"> ze zm.), na odpowiednim do rodzaju ich pracy stanowisku, co najmniej przez okres realizacji przedmiotu zamówienia.</w:t>
      </w:r>
    </w:p>
    <w:p w14:paraId="1767AEAF" w14:textId="5203054F" w:rsidR="00A2262E" w:rsidRPr="00A01AF8" w:rsidRDefault="00A2262E" w:rsidP="008644DC">
      <w:pPr>
        <w:widowControl/>
        <w:numPr>
          <w:ilvl w:val="0"/>
          <w:numId w:val="51"/>
        </w:numPr>
        <w:tabs>
          <w:tab w:val="clear" w:pos="1440"/>
        </w:tabs>
        <w:ind w:left="-142" w:hanging="284"/>
        <w:jc w:val="both"/>
        <w:rPr>
          <w:sz w:val="22"/>
          <w:szCs w:val="22"/>
        </w:rPr>
      </w:pPr>
      <w:r w:rsidRPr="00A01AF8">
        <w:rPr>
          <w:sz w:val="22"/>
          <w:szCs w:val="22"/>
        </w:rPr>
        <w:t xml:space="preserve">W trakcie realizacji zamówienia zamawiający uprawniony jest do wykonywania czynności kontrolnych wobec wykonawcy odnośnie spełniania przez wykonawcę lub podwykonawcę wymogu zatrudnienia na podstawie </w:t>
      </w:r>
      <w:r w:rsidR="00B11CE8">
        <w:rPr>
          <w:sz w:val="22"/>
          <w:szCs w:val="22"/>
        </w:rPr>
        <w:t>Umow</w:t>
      </w:r>
      <w:r w:rsidRPr="00A01AF8">
        <w:rPr>
          <w:sz w:val="22"/>
          <w:szCs w:val="22"/>
        </w:rPr>
        <w:t>y. Zamawiający uprawniony jest w szczególności do:</w:t>
      </w:r>
    </w:p>
    <w:p w14:paraId="7FA53015" w14:textId="77777777" w:rsidR="00A2262E" w:rsidRPr="00A01AF8" w:rsidRDefault="00A2262E" w:rsidP="008644DC">
      <w:pPr>
        <w:pStyle w:val="Akapitzlist"/>
        <w:numPr>
          <w:ilvl w:val="0"/>
          <w:numId w:val="52"/>
        </w:numPr>
        <w:ind w:left="284" w:hanging="426"/>
        <w:rPr>
          <w:sz w:val="22"/>
          <w:szCs w:val="22"/>
        </w:rPr>
      </w:pPr>
      <w:r w:rsidRPr="00A01AF8">
        <w:rPr>
          <w:sz w:val="22"/>
          <w:szCs w:val="22"/>
        </w:rPr>
        <w:t>żądania oświadczeń i dokumentów w zakresie potwierdzenia spełniania ww. wymogów i dokonywania ich oceny,</w:t>
      </w:r>
    </w:p>
    <w:p w14:paraId="7F32A4E3" w14:textId="77777777" w:rsidR="00A2262E" w:rsidRPr="00A01AF8" w:rsidRDefault="00A2262E" w:rsidP="008644DC">
      <w:pPr>
        <w:pStyle w:val="Akapitzlist"/>
        <w:numPr>
          <w:ilvl w:val="0"/>
          <w:numId w:val="52"/>
        </w:numPr>
        <w:ind w:left="284" w:hanging="426"/>
        <w:rPr>
          <w:sz w:val="22"/>
          <w:szCs w:val="22"/>
        </w:rPr>
      </w:pPr>
      <w:r w:rsidRPr="00A01AF8">
        <w:rPr>
          <w:sz w:val="22"/>
          <w:szCs w:val="22"/>
        </w:rPr>
        <w:t>żądania wyjaśnień w przypadku wątpliwości w zakresie potwierdzenia spełniania ww. wymogów,</w:t>
      </w:r>
    </w:p>
    <w:p w14:paraId="54ECA40E" w14:textId="77777777" w:rsidR="00A2262E" w:rsidRPr="00A01AF8" w:rsidRDefault="00A2262E" w:rsidP="008644DC">
      <w:pPr>
        <w:pStyle w:val="Akapitzlist"/>
        <w:numPr>
          <w:ilvl w:val="0"/>
          <w:numId w:val="52"/>
        </w:numPr>
        <w:ind w:left="284" w:hanging="426"/>
        <w:rPr>
          <w:sz w:val="22"/>
          <w:szCs w:val="22"/>
        </w:rPr>
      </w:pPr>
      <w:r w:rsidRPr="00A01AF8">
        <w:rPr>
          <w:sz w:val="22"/>
          <w:szCs w:val="22"/>
        </w:rPr>
        <w:t>przeprowadzania kontroli na miejscu wykonywania świadczenia.</w:t>
      </w:r>
    </w:p>
    <w:p w14:paraId="155E9637" w14:textId="7A0F5CDC" w:rsidR="00A2262E" w:rsidRPr="00A01AF8" w:rsidRDefault="00A2262E" w:rsidP="008644DC">
      <w:pPr>
        <w:pStyle w:val="Akapitzlist"/>
        <w:numPr>
          <w:ilvl w:val="0"/>
          <w:numId w:val="51"/>
        </w:numPr>
        <w:tabs>
          <w:tab w:val="clear" w:pos="1440"/>
        </w:tabs>
        <w:ind w:left="-142" w:hanging="284"/>
        <w:rPr>
          <w:sz w:val="22"/>
          <w:szCs w:val="22"/>
        </w:rPr>
      </w:pPr>
      <w:r w:rsidRPr="00A01AF8">
        <w:rPr>
          <w:sz w:val="22"/>
          <w:szCs w:val="22"/>
        </w:rPr>
        <w:t>W trakcie realizacji zamówienia na każde wezwanie zamawiającego w wyznaczonym w tym wezwaniu terminie</w:t>
      </w:r>
      <w:r w:rsidR="00250BE0">
        <w:rPr>
          <w:sz w:val="22"/>
          <w:szCs w:val="22"/>
        </w:rPr>
        <w:t xml:space="preserve"> jednak nie dłuższym niż 5 dni, </w:t>
      </w:r>
      <w:r w:rsidRPr="00A01AF8">
        <w:rPr>
          <w:sz w:val="22"/>
          <w:szCs w:val="22"/>
        </w:rPr>
        <w:t xml:space="preserve">wykonawca przedłoży zamawiającemu wskazane w tym wezwaniu dowody w celu potwierdzenia spełnienia wymogu zatrudnienia na podstawie </w:t>
      </w:r>
      <w:r w:rsidR="00B11CE8">
        <w:rPr>
          <w:sz w:val="22"/>
          <w:szCs w:val="22"/>
        </w:rPr>
        <w:t>Umow</w:t>
      </w:r>
      <w:r w:rsidRPr="00A01AF8">
        <w:rPr>
          <w:sz w:val="22"/>
          <w:szCs w:val="22"/>
        </w:rPr>
        <w:t>y o pracę przez wykonawcę lub podwykonawcę osób wykonujących) czynności w trakcie realizacji zamówienia. Dowodami tymi mogą być w szczególności:</w:t>
      </w:r>
    </w:p>
    <w:p w14:paraId="68B56963" w14:textId="1B6DF562" w:rsidR="00A2262E" w:rsidRPr="00A01AF8" w:rsidRDefault="00A2262E" w:rsidP="003057A2">
      <w:pPr>
        <w:pStyle w:val="Akapitzlist"/>
        <w:numPr>
          <w:ilvl w:val="0"/>
          <w:numId w:val="103"/>
        </w:numPr>
        <w:ind w:left="284" w:hanging="426"/>
        <w:rPr>
          <w:sz w:val="22"/>
          <w:szCs w:val="22"/>
        </w:rPr>
      </w:pPr>
      <w:r w:rsidRPr="00A01AF8">
        <w:rPr>
          <w:sz w:val="22"/>
          <w:szCs w:val="22"/>
        </w:rPr>
        <w:t xml:space="preserve">oświadczenie Wykonawcy lub podwykonawcy o zatrudnieniu na podstawie </w:t>
      </w:r>
      <w:r w:rsidR="00B11CE8">
        <w:rPr>
          <w:sz w:val="22"/>
          <w:szCs w:val="22"/>
        </w:rPr>
        <w:t>Umow</w:t>
      </w:r>
      <w:r w:rsidRPr="00A01AF8">
        <w:rPr>
          <w:sz w:val="22"/>
          <w:szCs w:val="22"/>
        </w:rPr>
        <w:t xml:space="preserve">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B11CE8">
        <w:rPr>
          <w:sz w:val="22"/>
          <w:szCs w:val="22"/>
        </w:rPr>
        <w:t>Umow</w:t>
      </w:r>
      <w:r w:rsidRPr="00A01AF8">
        <w:rPr>
          <w:sz w:val="22"/>
          <w:szCs w:val="22"/>
        </w:rPr>
        <w:t>y o pracę wraz ze wskazaniem imion i nazwisk tych osób, dat zawarcia umów o pracę, rodzaju umów o pracę, zakresu obowiązków pracowników oraz podpis osoby uprawnionej do złożenia oświadczenia w imieniu Wykonawcy, podwykonawcy lub dalszego podwykonawcy;</w:t>
      </w:r>
    </w:p>
    <w:p w14:paraId="1298D7A7" w14:textId="59AF3BBB" w:rsidR="00A2262E" w:rsidRPr="00A01AF8" w:rsidRDefault="00A2262E" w:rsidP="003057A2">
      <w:pPr>
        <w:pStyle w:val="Akapitzlist"/>
        <w:numPr>
          <w:ilvl w:val="0"/>
          <w:numId w:val="103"/>
        </w:numPr>
        <w:ind w:left="284" w:hanging="426"/>
        <w:rPr>
          <w:sz w:val="22"/>
          <w:szCs w:val="22"/>
        </w:rPr>
      </w:pPr>
      <w:r w:rsidRPr="00A01AF8">
        <w:rPr>
          <w:sz w:val="22"/>
          <w:szCs w:val="22"/>
        </w:rPr>
        <w:t xml:space="preserve">oświadczenie/oświadczenia zatrudnionych na podstawie </w:t>
      </w:r>
      <w:r w:rsidR="00B11CE8">
        <w:rPr>
          <w:sz w:val="22"/>
          <w:szCs w:val="22"/>
        </w:rPr>
        <w:t>Umow</w:t>
      </w:r>
      <w:r w:rsidRPr="00A01AF8">
        <w:rPr>
          <w:sz w:val="22"/>
          <w:szCs w:val="22"/>
        </w:rPr>
        <w:t xml:space="preserve">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w:t>
      </w:r>
      <w:r w:rsidR="00B11CE8">
        <w:rPr>
          <w:sz w:val="22"/>
          <w:szCs w:val="22"/>
        </w:rPr>
        <w:t>Umow</w:t>
      </w:r>
      <w:r w:rsidRPr="00A01AF8">
        <w:rPr>
          <w:sz w:val="22"/>
          <w:szCs w:val="22"/>
        </w:rPr>
        <w:t xml:space="preserve">y o pracę, rodzaju </w:t>
      </w:r>
      <w:r w:rsidR="00B11CE8">
        <w:rPr>
          <w:sz w:val="22"/>
          <w:szCs w:val="22"/>
        </w:rPr>
        <w:t>Umow</w:t>
      </w:r>
      <w:r w:rsidRPr="00A01AF8">
        <w:rPr>
          <w:sz w:val="22"/>
          <w:szCs w:val="22"/>
        </w:rPr>
        <w:t xml:space="preserve">y, datę zawarcia </w:t>
      </w:r>
      <w:r w:rsidR="00B11CE8">
        <w:rPr>
          <w:sz w:val="22"/>
          <w:szCs w:val="22"/>
        </w:rPr>
        <w:t>Umow</w:t>
      </w:r>
      <w:r w:rsidRPr="00A01AF8">
        <w:rPr>
          <w:sz w:val="22"/>
          <w:szCs w:val="22"/>
        </w:rPr>
        <w:t>y o pracę, zakres obowiązków tej osoby jako pracownika oraz czytelny podpis osoby składającej oświadczenie;</w:t>
      </w:r>
    </w:p>
    <w:p w14:paraId="0C95EF99" w14:textId="786CC636" w:rsidR="00A2262E" w:rsidRPr="00A01AF8" w:rsidRDefault="00A2262E" w:rsidP="003057A2">
      <w:pPr>
        <w:pStyle w:val="Akapitzlist"/>
        <w:numPr>
          <w:ilvl w:val="0"/>
          <w:numId w:val="103"/>
        </w:numPr>
        <w:ind w:left="284" w:hanging="426"/>
        <w:rPr>
          <w:sz w:val="22"/>
          <w:szCs w:val="22"/>
        </w:rPr>
      </w:pPr>
      <w:r w:rsidRPr="00A01AF8">
        <w:rPr>
          <w:sz w:val="22"/>
          <w:szCs w:val="22"/>
        </w:rPr>
        <w:t>poświadczone za zgodność z oryginałem odpowiednio przez Wykonawcę lub</w:t>
      </w:r>
      <w:r w:rsidR="00363CB5">
        <w:rPr>
          <w:sz w:val="22"/>
          <w:szCs w:val="22"/>
        </w:rPr>
        <w:t xml:space="preserve"> </w:t>
      </w:r>
      <w:r w:rsidRPr="00A01AF8">
        <w:rPr>
          <w:sz w:val="22"/>
          <w:szCs w:val="22"/>
        </w:rPr>
        <w:t xml:space="preserve">podwykonawcę kopie </w:t>
      </w:r>
      <w:r w:rsidR="00B11CE8">
        <w:rPr>
          <w:sz w:val="22"/>
          <w:szCs w:val="22"/>
        </w:rPr>
        <w:t>Umow</w:t>
      </w:r>
      <w:r w:rsidRPr="00A01AF8">
        <w:rPr>
          <w:sz w:val="22"/>
          <w:szCs w:val="22"/>
        </w:rPr>
        <w:t>y/umów o pracę osób wykonujących w trakcie realizacji zamówienia czynności, których dotyczy</w:t>
      </w:r>
      <w:r w:rsidR="00363CB5">
        <w:rPr>
          <w:sz w:val="22"/>
          <w:szCs w:val="22"/>
        </w:rPr>
        <w:t xml:space="preserve"> </w:t>
      </w:r>
      <w:r w:rsidRPr="00A01AF8">
        <w:rPr>
          <w:sz w:val="22"/>
          <w:szCs w:val="22"/>
        </w:rPr>
        <w:t xml:space="preserve">wezwanie; kopia </w:t>
      </w:r>
      <w:r w:rsidR="00B11CE8">
        <w:rPr>
          <w:sz w:val="22"/>
          <w:szCs w:val="22"/>
        </w:rPr>
        <w:t>Umow</w:t>
      </w:r>
      <w:r w:rsidRPr="00A01AF8">
        <w:rPr>
          <w:sz w:val="22"/>
          <w:szCs w:val="22"/>
        </w:rPr>
        <w:t xml:space="preserve">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w:t>
      </w:r>
      <w:r w:rsidRPr="00A01AF8">
        <w:rPr>
          <w:sz w:val="22"/>
          <w:szCs w:val="22"/>
        </w:rPr>
        <w:lastRenderedPageBreak/>
        <w:t xml:space="preserve">oraz uchylenia dyrektywy 95/46/WE (ogólne rozporządzenie o ochronie danych, dalej „RODO”) (tj. w szczególności bez adresów, nr PESEL pracowników), jednakże </w:t>
      </w:r>
      <w:proofErr w:type="spellStart"/>
      <w:r w:rsidRPr="00A01AF8">
        <w:rPr>
          <w:sz w:val="22"/>
          <w:szCs w:val="22"/>
        </w:rPr>
        <w:t>anonimizacja</w:t>
      </w:r>
      <w:proofErr w:type="spellEnd"/>
      <w:r w:rsidRPr="00A01AF8">
        <w:rPr>
          <w:sz w:val="22"/>
          <w:szCs w:val="22"/>
        </w:rPr>
        <w:t xml:space="preserve"> ta winna być dokonana sposób zapewniający niezbędną weryfikację zatrudnienia na podstawie </w:t>
      </w:r>
      <w:r w:rsidR="00B11CE8">
        <w:rPr>
          <w:sz w:val="22"/>
          <w:szCs w:val="22"/>
        </w:rPr>
        <w:t>Umow</w:t>
      </w:r>
      <w:r w:rsidRPr="00A01AF8">
        <w:rPr>
          <w:sz w:val="22"/>
          <w:szCs w:val="22"/>
        </w:rPr>
        <w:t xml:space="preserve">y o pracę, w szczególności weryfikację następujących informacji: imię i nazwisko zatrudnionego pracownika, datę zawarcia </w:t>
      </w:r>
      <w:r w:rsidR="00B11CE8">
        <w:rPr>
          <w:sz w:val="22"/>
          <w:szCs w:val="22"/>
        </w:rPr>
        <w:t>Umow</w:t>
      </w:r>
      <w:r w:rsidRPr="00A01AF8">
        <w:rPr>
          <w:sz w:val="22"/>
          <w:szCs w:val="22"/>
        </w:rPr>
        <w:t xml:space="preserve">y o pracę, rodzaj </w:t>
      </w:r>
      <w:r w:rsidR="00B11CE8">
        <w:rPr>
          <w:sz w:val="22"/>
          <w:szCs w:val="22"/>
        </w:rPr>
        <w:t>Umow</w:t>
      </w:r>
      <w:r w:rsidRPr="00A01AF8">
        <w:rPr>
          <w:sz w:val="22"/>
          <w:szCs w:val="22"/>
        </w:rPr>
        <w:t>y o pracę i zakres obowiązków pracownika;</w:t>
      </w:r>
    </w:p>
    <w:p w14:paraId="6F157075" w14:textId="77777777" w:rsidR="00A2262E" w:rsidRPr="00A01AF8" w:rsidRDefault="00A2262E" w:rsidP="003057A2">
      <w:pPr>
        <w:pStyle w:val="Akapitzlist"/>
        <w:numPr>
          <w:ilvl w:val="0"/>
          <w:numId w:val="103"/>
        </w:numPr>
        <w:ind w:left="284" w:hanging="426"/>
        <w:rPr>
          <w:sz w:val="22"/>
          <w:szCs w:val="22"/>
        </w:rPr>
      </w:pPr>
      <w:r w:rsidRPr="00A01AF8">
        <w:rPr>
          <w:sz w:val="22"/>
          <w:szCs w:val="22"/>
        </w:rPr>
        <w:t>inne dokumenty, w tym w szczególności: 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p>
    <w:p w14:paraId="24883B55" w14:textId="290BB8A8" w:rsidR="00A2262E" w:rsidRPr="003057A2" w:rsidRDefault="00A2262E" w:rsidP="003057A2">
      <w:pPr>
        <w:pStyle w:val="Akapitzlist"/>
        <w:numPr>
          <w:ilvl w:val="2"/>
          <w:numId w:val="18"/>
        </w:numPr>
        <w:rPr>
          <w:sz w:val="22"/>
          <w:szCs w:val="22"/>
        </w:rPr>
      </w:pPr>
      <w:r w:rsidRPr="003057A2">
        <w:rPr>
          <w:sz w:val="22"/>
          <w:szCs w:val="22"/>
        </w:rPr>
        <w:t>zaświadczenie właściwego oddziału ZUS, potwierdzające opłacanie przez Wykonawcę, podwykonawcę lub dalszego podwykonawcę składek na ubezpieczenia społeczne i zdrowotne z tytułu zatrudnienia na podstawie umów o pracę za ostatni okres rozliczeniowy lub</w:t>
      </w:r>
    </w:p>
    <w:p w14:paraId="1BA50A4A" w14:textId="41FA1035" w:rsidR="009C7804" w:rsidRPr="003057A2" w:rsidRDefault="00A2262E" w:rsidP="003057A2">
      <w:pPr>
        <w:pStyle w:val="Akapitzlist"/>
        <w:numPr>
          <w:ilvl w:val="2"/>
          <w:numId w:val="18"/>
        </w:numPr>
        <w:rPr>
          <w:sz w:val="22"/>
          <w:szCs w:val="22"/>
        </w:rPr>
      </w:pPr>
      <w:r w:rsidRPr="003057A2">
        <w:rPr>
          <w:sz w:val="22"/>
          <w:szCs w:val="22"/>
        </w:rPr>
        <w:t xml:space="preserve">kopie dowodu potwierdzającego zgłoszenie pracownika do ubezpieczeń, </w:t>
      </w:r>
    </w:p>
    <w:p w14:paraId="0257EDE8" w14:textId="4A370E63" w:rsidR="00A2262E" w:rsidRPr="003057A2" w:rsidRDefault="00A2262E" w:rsidP="003057A2">
      <w:pPr>
        <w:pStyle w:val="Akapitzlist"/>
        <w:numPr>
          <w:ilvl w:val="2"/>
          <w:numId w:val="18"/>
        </w:numPr>
        <w:rPr>
          <w:sz w:val="22"/>
          <w:szCs w:val="22"/>
        </w:rPr>
      </w:pPr>
      <w:r w:rsidRPr="003057A2">
        <w:rPr>
          <w:sz w:val="22"/>
          <w:szCs w:val="22"/>
        </w:rPr>
        <w:t xml:space="preserve">zanonimizowane w sposób zapewniający ochronę danych osobowych pracowników, zgodnie z przepisami o, których mowa w </w:t>
      </w:r>
      <w:r w:rsidR="009C7804">
        <w:rPr>
          <w:sz w:val="22"/>
          <w:szCs w:val="22"/>
        </w:rPr>
        <w:t>u</w:t>
      </w:r>
      <w:r w:rsidRPr="003057A2">
        <w:rPr>
          <w:sz w:val="22"/>
          <w:szCs w:val="22"/>
        </w:rPr>
        <w:t>st. 5</w:t>
      </w:r>
      <w:r w:rsidR="00880328">
        <w:rPr>
          <w:sz w:val="22"/>
          <w:szCs w:val="22"/>
        </w:rPr>
        <w:t>.3</w:t>
      </w:r>
      <w:r w:rsidRPr="003057A2">
        <w:rPr>
          <w:sz w:val="22"/>
          <w:szCs w:val="22"/>
        </w:rPr>
        <w:t xml:space="preserve">, jednakże </w:t>
      </w:r>
      <w:proofErr w:type="spellStart"/>
      <w:r w:rsidRPr="003057A2">
        <w:rPr>
          <w:sz w:val="22"/>
          <w:szCs w:val="22"/>
        </w:rPr>
        <w:t>anonimizacja</w:t>
      </w:r>
      <w:proofErr w:type="spellEnd"/>
      <w:r w:rsidRPr="003057A2">
        <w:rPr>
          <w:sz w:val="22"/>
          <w:szCs w:val="22"/>
        </w:rPr>
        <w:t xml:space="preserve"> ta winna być dokonana sposób zapewniający niezbędną weryfikację zatrudnienia na podstawie </w:t>
      </w:r>
      <w:r w:rsidR="00B11CE8">
        <w:rPr>
          <w:sz w:val="22"/>
          <w:szCs w:val="22"/>
        </w:rPr>
        <w:t>Umow</w:t>
      </w:r>
      <w:r w:rsidRPr="003057A2">
        <w:rPr>
          <w:sz w:val="22"/>
          <w:szCs w:val="22"/>
        </w:rPr>
        <w:t xml:space="preserve">y o pracę w szczególności weryfikację następujących informacji: imię i nazwisko pracownika, datę zgłoszenia do ubezpieczeń, datę zawarcia </w:t>
      </w:r>
      <w:r w:rsidR="00B11CE8">
        <w:rPr>
          <w:sz w:val="22"/>
          <w:szCs w:val="22"/>
        </w:rPr>
        <w:t>Umow</w:t>
      </w:r>
      <w:r w:rsidRPr="003057A2">
        <w:rPr>
          <w:sz w:val="22"/>
          <w:szCs w:val="22"/>
        </w:rPr>
        <w:t xml:space="preserve">y, rodzaj </w:t>
      </w:r>
      <w:r w:rsidR="00B11CE8">
        <w:rPr>
          <w:sz w:val="22"/>
          <w:szCs w:val="22"/>
        </w:rPr>
        <w:t>Umow</w:t>
      </w:r>
      <w:r w:rsidRPr="003057A2">
        <w:rPr>
          <w:sz w:val="22"/>
          <w:szCs w:val="22"/>
        </w:rPr>
        <w:t>y o pracę;</w:t>
      </w:r>
    </w:p>
    <w:p w14:paraId="024E8A04" w14:textId="3D2FC5A8" w:rsidR="00A2262E" w:rsidRPr="00A01AF8" w:rsidRDefault="00A2262E" w:rsidP="003057A2">
      <w:pPr>
        <w:pStyle w:val="Akapitzlist"/>
        <w:numPr>
          <w:ilvl w:val="2"/>
          <w:numId w:val="18"/>
        </w:numPr>
        <w:rPr>
          <w:sz w:val="22"/>
          <w:szCs w:val="22"/>
        </w:rPr>
      </w:pPr>
      <w:r w:rsidRPr="00A01AF8">
        <w:rPr>
          <w:sz w:val="22"/>
          <w:szCs w:val="22"/>
        </w:rPr>
        <w:t xml:space="preserve">ponadto zobowiązany jest przedłożyć zakres obowiązków pracownika, którego dokumenty dotyczą </w:t>
      </w:r>
    </w:p>
    <w:p w14:paraId="1A117FCB" w14:textId="6F5D8941" w:rsidR="00A2262E" w:rsidRPr="00A01AF8" w:rsidRDefault="00A2262E" w:rsidP="008644DC">
      <w:pPr>
        <w:pStyle w:val="Akapitzlist"/>
        <w:numPr>
          <w:ilvl w:val="0"/>
          <w:numId w:val="51"/>
        </w:numPr>
        <w:tabs>
          <w:tab w:val="clear" w:pos="1440"/>
        </w:tabs>
        <w:ind w:left="426" w:hanging="568"/>
        <w:rPr>
          <w:sz w:val="22"/>
          <w:szCs w:val="22"/>
        </w:rPr>
      </w:pPr>
      <w:r w:rsidRPr="00A01AF8">
        <w:rPr>
          <w:sz w:val="22"/>
          <w:szCs w:val="22"/>
        </w:rPr>
        <w:t xml:space="preserve">Z tytułu niespełnienia przez wykonawcę lub podwykonawcę wymogu zatrudnienia na podstawie </w:t>
      </w:r>
      <w:r w:rsidR="00B11CE8">
        <w:rPr>
          <w:sz w:val="22"/>
          <w:szCs w:val="22"/>
        </w:rPr>
        <w:t>Umow</w:t>
      </w:r>
      <w:r w:rsidRPr="00A01AF8">
        <w:rPr>
          <w:sz w:val="22"/>
          <w:szCs w:val="22"/>
        </w:rPr>
        <w:t>y o pracę osób wykonujących</w:t>
      </w:r>
      <w:r w:rsidR="00363CB5">
        <w:rPr>
          <w:sz w:val="22"/>
          <w:szCs w:val="22"/>
        </w:rPr>
        <w:t xml:space="preserve"> </w:t>
      </w:r>
      <w:r w:rsidRPr="00A01AF8">
        <w:rPr>
          <w:sz w:val="22"/>
          <w:szCs w:val="22"/>
        </w:rPr>
        <w:t xml:space="preserve">czynności, zamawiający przewiduje sankcję w postaci obowiązku zapłaty przez wykonawcę kary </w:t>
      </w:r>
      <w:r w:rsidR="00B11CE8">
        <w:rPr>
          <w:sz w:val="22"/>
          <w:szCs w:val="22"/>
        </w:rPr>
        <w:t>umown</w:t>
      </w:r>
      <w:r w:rsidRPr="00A01AF8">
        <w:rPr>
          <w:sz w:val="22"/>
          <w:szCs w:val="22"/>
        </w:rPr>
        <w:t xml:space="preserve">ej w wysokości określonej w istotnych postanowieniach </w:t>
      </w:r>
      <w:r w:rsidR="00B11CE8">
        <w:rPr>
          <w:sz w:val="22"/>
          <w:szCs w:val="22"/>
        </w:rPr>
        <w:t>Umow</w:t>
      </w:r>
      <w:r w:rsidRPr="00A01AF8">
        <w:rPr>
          <w:sz w:val="22"/>
          <w:szCs w:val="22"/>
        </w:rPr>
        <w:t xml:space="preserve">y w sprawie zamówienia publicznego. Niezłożenie przez wykonawcę w wyznaczonym przez zamawiającego terminie żądanych przez zamawiającego dowodów w celu potwierdzenia spełnienia przez wykonawcę lub podwykonawcę wymogu zatrudnienia na podstawie </w:t>
      </w:r>
      <w:r w:rsidR="00B11CE8">
        <w:rPr>
          <w:sz w:val="22"/>
          <w:szCs w:val="22"/>
        </w:rPr>
        <w:t>Umow</w:t>
      </w:r>
      <w:r w:rsidRPr="00A01AF8">
        <w:rPr>
          <w:sz w:val="22"/>
          <w:szCs w:val="22"/>
        </w:rPr>
        <w:t xml:space="preserve">y o pracę traktowane będzie jako niespełnienie przez wykonawcę lub podwykonawcę wymogu zatrudnienia na podstawie </w:t>
      </w:r>
      <w:r w:rsidR="00B11CE8">
        <w:rPr>
          <w:sz w:val="22"/>
          <w:szCs w:val="22"/>
        </w:rPr>
        <w:t>Umow</w:t>
      </w:r>
      <w:r w:rsidRPr="00A01AF8">
        <w:rPr>
          <w:sz w:val="22"/>
          <w:szCs w:val="22"/>
        </w:rPr>
        <w:t xml:space="preserve">y o pracę osób wykonujących czynności. </w:t>
      </w:r>
    </w:p>
    <w:p w14:paraId="2C604C09" w14:textId="77777777" w:rsidR="00A2262E" w:rsidRPr="00A01AF8" w:rsidRDefault="00A2262E" w:rsidP="008644DC">
      <w:pPr>
        <w:pStyle w:val="Akapitzlist"/>
        <w:numPr>
          <w:ilvl w:val="0"/>
          <w:numId w:val="51"/>
        </w:numPr>
        <w:tabs>
          <w:tab w:val="clear" w:pos="1440"/>
        </w:tabs>
        <w:ind w:left="426" w:hanging="568"/>
        <w:rPr>
          <w:sz w:val="22"/>
          <w:szCs w:val="22"/>
        </w:rPr>
      </w:pPr>
      <w:r w:rsidRPr="00A01AF8">
        <w:rPr>
          <w:sz w:val="22"/>
          <w:szCs w:val="22"/>
        </w:rPr>
        <w:t>W przypadku uzasadnionych wątpliwości co do przestrzegania prawa pracy przez wykonawcę lub podwykonawcę, zamawiający może zwrócić się o przeprowadzenie kontroli przez Państwową Inspekcję Pracy.</w:t>
      </w:r>
    </w:p>
    <w:p w14:paraId="0551B774" w14:textId="77777777" w:rsidR="00A2262E" w:rsidRPr="00A01AF8" w:rsidRDefault="00A2262E" w:rsidP="00FD6504">
      <w:pPr>
        <w:ind w:left="360"/>
        <w:rPr>
          <w:b/>
          <w:sz w:val="22"/>
          <w:szCs w:val="22"/>
        </w:rPr>
      </w:pPr>
      <w:r w:rsidRPr="00A01AF8">
        <w:rPr>
          <w:b/>
          <w:sz w:val="22"/>
          <w:szCs w:val="22"/>
        </w:rPr>
        <w:t>§ 3 Wynagrodzenie</w:t>
      </w:r>
    </w:p>
    <w:p w14:paraId="2AF797A9" w14:textId="726776D3" w:rsidR="00A2262E" w:rsidRPr="00A01AF8" w:rsidRDefault="00A2262E" w:rsidP="008644DC">
      <w:pPr>
        <w:widowControl/>
        <w:numPr>
          <w:ilvl w:val="6"/>
          <w:numId w:val="54"/>
        </w:numPr>
        <w:tabs>
          <w:tab w:val="clear" w:pos="720"/>
        </w:tabs>
        <w:ind w:left="357" w:hanging="357"/>
        <w:jc w:val="both"/>
        <w:rPr>
          <w:sz w:val="22"/>
          <w:szCs w:val="22"/>
        </w:rPr>
      </w:pPr>
      <w:r w:rsidRPr="00A01AF8">
        <w:rPr>
          <w:sz w:val="22"/>
          <w:szCs w:val="22"/>
          <w:lang w:val="x-none"/>
        </w:rPr>
        <w:t xml:space="preserve">Wysokość wynagrodzenia przysługującego Wykonawcy za wykonanie przedmiotu </w:t>
      </w:r>
      <w:r w:rsidR="00B11CE8">
        <w:rPr>
          <w:sz w:val="22"/>
          <w:szCs w:val="22"/>
          <w:lang w:val="x-none"/>
        </w:rPr>
        <w:t>Umow</w:t>
      </w:r>
      <w:r w:rsidRPr="00A01AF8">
        <w:rPr>
          <w:sz w:val="22"/>
          <w:szCs w:val="22"/>
          <w:lang w:val="x-none"/>
        </w:rPr>
        <w:t>y ustalona została na podstawie oferty Wykonawcy.</w:t>
      </w:r>
    </w:p>
    <w:p w14:paraId="778202E9" w14:textId="56DF8016" w:rsidR="00A2262E" w:rsidRPr="00A35043" w:rsidRDefault="00A2262E" w:rsidP="008644DC">
      <w:pPr>
        <w:widowControl/>
        <w:numPr>
          <w:ilvl w:val="6"/>
          <w:numId w:val="54"/>
        </w:numPr>
        <w:tabs>
          <w:tab w:val="clear" w:pos="720"/>
        </w:tabs>
        <w:ind w:left="357" w:hanging="357"/>
        <w:jc w:val="both"/>
        <w:rPr>
          <w:sz w:val="22"/>
          <w:szCs w:val="22"/>
        </w:rPr>
      </w:pPr>
      <w:r w:rsidRPr="00A01AF8">
        <w:rPr>
          <w:sz w:val="22"/>
          <w:szCs w:val="22"/>
          <w:lang w:val="x-none"/>
        </w:rPr>
        <w:t xml:space="preserve">Wynagrodzenie ryczałtowe za przedmiot </w:t>
      </w:r>
      <w:r w:rsidR="00B11CE8">
        <w:rPr>
          <w:sz w:val="22"/>
          <w:szCs w:val="22"/>
          <w:lang w:val="x-none"/>
        </w:rPr>
        <w:t>Umow</w:t>
      </w:r>
      <w:r w:rsidRPr="00A01AF8">
        <w:rPr>
          <w:sz w:val="22"/>
          <w:szCs w:val="22"/>
          <w:lang w:val="x-none"/>
        </w:rPr>
        <w:t xml:space="preserve">y ustala się na kwotę netto: </w:t>
      </w:r>
      <w:r w:rsidRPr="00A01AF8">
        <w:rPr>
          <w:sz w:val="22"/>
          <w:szCs w:val="22"/>
          <w:u w:val="single"/>
          <w:lang w:val="x-none"/>
        </w:rPr>
        <w:t>..................... PLN</w:t>
      </w:r>
      <w:r w:rsidRPr="00A01AF8">
        <w:rPr>
          <w:sz w:val="22"/>
          <w:szCs w:val="22"/>
          <w:lang w:val="x-none"/>
        </w:rPr>
        <w:t xml:space="preserve"> </w:t>
      </w:r>
      <w:r w:rsidRPr="00A01AF8">
        <w:rPr>
          <w:sz w:val="22"/>
          <w:szCs w:val="22"/>
        </w:rPr>
        <w:t>(</w:t>
      </w:r>
      <w:r w:rsidRPr="00A01AF8">
        <w:rPr>
          <w:sz w:val="22"/>
          <w:szCs w:val="22"/>
          <w:lang w:val="x-none"/>
        </w:rPr>
        <w:t>słownie:</w:t>
      </w:r>
      <w:r w:rsidRPr="00A01AF8">
        <w:rPr>
          <w:sz w:val="22"/>
          <w:szCs w:val="22"/>
        </w:rPr>
        <w:t xml:space="preserve"> </w:t>
      </w:r>
      <w:r w:rsidRPr="00A01AF8">
        <w:rPr>
          <w:sz w:val="22"/>
          <w:szCs w:val="22"/>
          <w:u w:val="single"/>
          <w:lang w:val="x-none"/>
        </w:rPr>
        <w:t xml:space="preserve">............................................ złotych </w:t>
      </w:r>
      <w:r w:rsidRPr="003057A2">
        <w:rPr>
          <w:sz w:val="22"/>
          <w:szCs w:val="22"/>
          <w:u w:val="single"/>
          <w:vertAlign w:val="superscript"/>
          <w:lang w:val="x-none"/>
        </w:rPr>
        <w:t>00</w:t>
      </w:r>
      <w:r w:rsidRPr="00A01AF8">
        <w:rPr>
          <w:sz w:val="22"/>
          <w:szCs w:val="22"/>
          <w:u w:val="single"/>
          <w:lang w:val="x-none"/>
        </w:rPr>
        <w:t>/</w:t>
      </w:r>
      <w:r w:rsidRPr="003057A2">
        <w:rPr>
          <w:sz w:val="22"/>
          <w:szCs w:val="22"/>
          <w:u w:val="single"/>
          <w:vertAlign w:val="subscript"/>
          <w:lang w:val="x-none"/>
        </w:rPr>
        <w:t>100</w:t>
      </w:r>
      <w:r w:rsidRPr="00A01AF8">
        <w:rPr>
          <w:sz w:val="22"/>
          <w:szCs w:val="22"/>
          <w:u w:val="single"/>
        </w:rPr>
        <w:t>)</w:t>
      </w:r>
      <w:r w:rsidRPr="00A01AF8">
        <w:rPr>
          <w:sz w:val="22"/>
          <w:szCs w:val="22"/>
          <w:u w:val="single"/>
          <w:lang w:val="x-none"/>
        </w:rPr>
        <w:t>,</w:t>
      </w:r>
      <w:r w:rsidRPr="00A01AF8">
        <w:rPr>
          <w:sz w:val="22"/>
          <w:szCs w:val="22"/>
          <w:lang w:val="x-none"/>
        </w:rPr>
        <w:t xml:space="preserve"> co po doliczeniu należnej stawki podatku VAT daje kwotę brutto:</w:t>
      </w:r>
      <w:r w:rsidR="002A2591">
        <w:rPr>
          <w:sz w:val="22"/>
          <w:szCs w:val="22"/>
          <w:lang w:val="x-none"/>
        </w:rPr>
        <w:t xml:space="preserve"> </w:t>
      </w:r>
      <w:r w:rsidRPr="00A01AF8">
        <w:rPr>
          <w:sz w:val="22"/>
          <w:szCs w:val="22"/>
          <w:u w:val="single"/>
          <w:lang w:val="x-none"/>
        </w:rPr>
        <w:t xml:space="preserve">..................... PLN, </w:t>
      </w:r>
      <w:r w:rsidRPr="00A01AF8">
        <w:rPr>
          <w:sz w:val="22"/>
          <w:szCs w:val="22"/>
        </w:rPr>
        <w:t>(</w:t>
      </w:r>
      <w:r w:rsidRPr="00A01AF8">
        <w:rPr>
          <w:sz w:val="22"/>
          <w:szCs w:val="22"/>
          <w:lang w:val="x-none"/>
        </w:rPr>
        <w:t>słownie:</w:t>
      </w:r>
      <w:r w:rsidRPr="00A01AF8">
        <w:rPr>
          <w:sz w:val="22"/>
          <w:szCs w:val="22"/>
          <w:u w:val="single"/>
          <w:lang w:val="x-none"/>
        </w:rPr>
        <w:t xml:space="preserve">............................................ złotych </w:t>
      </w:r>
      <w:r w:rsidRPr="003057A2">
        <w:rPr>
          <w:sz w:val="22"/>
          <w:szCs w:val="22"/>
          <w:u w:val="single"/>
          <w:vertAlign w:val="superscript"/>
          <w:lang w:val="x-none"/>
        </w:rPr>
        <w:t>00</w:t>
      </w:r>
      <w:r w:rsidRPr="00A01AF8">
        <w:rPr>
          <w:sz w:val="22"/>
          <w:szCs w:val="22"/>
          <w:u w:val="single"/>
          <w:lang w:val="x-none"/>
        </w:rPr>
        <w:t>/</w:t>
      </w:r>
      <w:r w:rsidRPr="003057A2">
        <w:rPr>
          <w:sz w:val="22"/>
          <w:szCs w:val="22"/>
          <w:u w:val="single"/>
          <w:vertAlign w:val="subscript"/>
          <w:lang w:val="x-none"/>
        </w:rPr>
        <w:t>100</w:t>
      </w:r>
      <w:r w:rsidRPr="00A01AF8">
        <w:rPr>
          <w:sz w:val="22"/>
          <w:szCs w:val="22"/>
          <w:u w:val="single"/>
        </w:rPr>
        <w:t>)</w:t>
      </w:r>
      <w:r w:rsidR="00880328" w:rsidRPr="003057A2">
        <w:rPr>
          <w:sz w:val="22"/>
          <w:szCs w:val="22"/>
        </w:rPr>
        <w:t>, przy czym</w:t>
      </w:r>
      <w:r w:rsidR="00A35043">
        <w:rPr>
          <w:sz w:val="22"/>
          <w:szCs w:val="22"/>
        </w:rPr>
        <w:t>:</w:t>
      </w:r>
    </w:p>
    <w:p w14:paraId="450FEA02" w14:textId="4C663F72" w:rsidR="00CE2FDF" w:rsidRDefault="00CE2FDF" w:rsidP="00880328">
      <w:pPr>
        <w:pStyle w:val="Akapitzlist"/>
        <w:numPr>
          <w:ilvl w:val="0"/>
          <w:numId w:val="107"/>
        </w:numPr>
        <w:rPr>
          <w:sz w:val="22"/>
          <w:szCs w:val="22"/>
        </w:rPr>
      </w:pPr>
      <w:r w:rsidRPr="00A01AF8">
        <w:rPr>
          <w:sz w:val="22"/>
          <w:szCs w:val="22"/>
          <w:lang w:val="x-none"/>
        </w:rPr>
        <w:t xml:space="preserve">Wynagrodzenie ryczałtowe za </w:t>
      </w:r>
      <w:r w:rsidR="00C949C0">
        <w:rPr>
          <w:sz w:val="22"/>
          <w:szCs w:val="22"/>
          <w:lang w:val="x-none"/>
        </w:rPr>
        <w:t xml:space="preserve">należyte </w:t>
      </w:r>
      <w:r w:rsidR="008564EF">
        <w:rPr>
          <w:sz w:val="22"/>
          <w:szCs w:val="22"/>
          <w:lang w:val="x-none"/>
        </w:rPr>
        <w:t>wykonanie</w:t>
      </w:r>
      <w:r w:rsidR="00C949C0">
        <w:rPr>
          <w:sz w:val="22"/>
          <w:szCs w:val="22"/>
          <w:lang w:val="x-none"/>
        </w:rPr>
        <w:t xml:space="preserve"> Etapu I, stanowiące dan</w:t>
      </w:r>
      <w:r w:rsidR="008564EF">
        <w:rPr>
          <w:sz w:val="22"/>
          <w:szCs w:val="22"/>
          <w:lang w:val="x-none"/>
        </w:rPr>
        <w:t>ą</w:t>
      </w:r>
      <w:r w:rsidR="00C949C0">
        <w:rPr>
          <w:sz w:val="22"/>
          <w:szCs w:val="22"/>
          <w:lang w:val="x-none"/>
        </w:rPr>
        <w:t xml:space="preserve"> </w:t>
      </w:r>
      <w:r w:rsidR="008564EF">
        <w:rPr>
          <w:sz w:val="22"/>
          <w:szCs w:val="22"/>
          <w:lang w:val="x-none"/>
        </w:rPr>
        <w:t>część</w:t>
      </w:r>
      <w:r w:rsidR="00C949C0">
        <w:rPr>
          <w:sz w:val="22"/>
          <w:szCs w:val="22"/>
          <w:lang w:val="x-none"/>
        </w:rPr>
        <w:t xml:space="preserve"> </w:t>
      </w:r>
      <w:r w:rsidRPr="00A01AF8">
        <w:rPr>
          <w:sz w:val="22"/>
          <w:szCs w:val="22"/>
          <w:lang w:val="x-none"/>
        </w:rPr>
        <w:t>przedmiot</w:t>
      </w:r>
      <w:r w:rsidR="008564EF">
        <w:rPr>
          <w:sz w:val="22"/>
          <w:szCs w:val="22"/>
          <w:lang w:val="x-none"/>
        </w:rPr>
        <w:t>u</w:t>
      </w:r>
      <w:r w:rsidRPr="00A01AF8">
        <w:rPr>
          <w:sz w:val="22"/>
          <w:szCs w:val="22"/>
          <w:lang w:val="x-none"/>
        </w:rPr>
        <w:t xml:space="preserve"> </w:t>
      </w:r>
      <w:r w:rsidR="00B11CE8">
        <w:rPr>
          <w:sz w:val="22"/>
          <w:szCs w:val="22"/>
          <w:lang w:val="x-none"/>
        </w:rPr>
        <w:t>Umow</w:t>
      </w:r>
      <w:r w:rsidRPr="00A01AF8">
        <w:rPr>
          <w:sz w:val="22"/>
          <w:szCs w:val="22"/>
          <w:lang w:val="x-none"/>
        </w:rPr>
        <w:t xml:space="preserve">y ustala się na kwotę netto: </w:t>
      </w:r>
      <w:r w:rsidRPr="00A01AF8">
        <w:rPr>
          <w:sz w:val="22"/>
          <w:szCs w:val="22"/>
          <w:u w:val="single"/>
          <w:lang w:val="x-none"/>
        </w:rPr>
        <w:t>..................... PLN</w:t>
      </w:r>
      <w:r w:rsidRPr="00A01AF8">
        <w:rPr>
          <w:sz w:val="22"/>
          <w:szCs w:val="22"/>
          <w:lang w:val="x-none"/>
        </w:rPr>
        <w:t xml:space="preserve"> </w:t>
      </w:r>
      <w:r w:rsidRPr="00A01AF8">
        <w:rPr>
          <w:sz w:val="22"/>
          <w:szCs w:val="22"/>
        </w:rPr>
        <w:t>(</w:t>
      </w:r>
      <w:r w:rsidRPr="00A01AF8">
        <w:rPr>
          <w:sz w:val="22"/>
          <w:szCs w:val="22"/>
          <w:lang w:val="x-none"/>
        </w:rPr>
        <w:t>słownie:</w:t>
      </w:r>
      <w:r w:rsidRPr="00A01AF8">
        <w:rPr>
          <w:sz w:val="22"/>
          <w:szCs w:val="22"/>
        </w:rPr>
        <w:t xml:space="preserve"> </w:t>
      </w:r>
      <w:r w:rsidRPr="00A01AF8">
        <w:rPr>
          <w:sz w:val="22"/>
          <w:szCs w:val="22"/>
          <w:u w:val="single"/>
          <w:lang w:val="x-none"/>
        </w:rPr>
        <w:t xml:space="preserve">............................................ złotych </w:t>
      </w:r>
      <w:r w:rsidRPr="00173AEC">
        <w:rPr>
          <w:sz w:val="22"/>
          <w:szCs w:val="22"/>
          <w:u w:val="single"/>
          <w:vertAlign w:val="superscript"/>
          <w:lang w:val="x-none"/>
        </w:rPr>
        <w:t>00</w:t>
      </w:r>
      <w:r w:rsidRPr="00A01AF8">
        <w:rPr>
          <w:sz w:val="22"/>
          <w:szCs w:val="22"/>
          <w:u w:val="single"/>
          <w:lang w:val="x-none"/>
        </w:rPr>
        <w:t>/</w:t>
      </w:r>
      <w:r w:rsidRPr="00173AEC">
        <w:rPr>
          <w:sz w:val="22"/>
          <w:szCs w:val="22"/>
          <w:u w:val="single"/>
          <w:vertAlign w:val="subscript"/>
          <w:lang w:val="x-none"/>
        </w:rPr>
        <w:t>100</w:t>
      </w:r>
      <w:r w:rsidRPr="00A01AF8">
        <w:rPr>
          <w:sz w:val="22"/>
          <w:szCs w:val="22"/>
          <w:u w:val="single"/>
        </w:rPr>
        <w:t>)</w:t>
      </w:r>
      <w:r w:rsidRPr="00A01AF8">
        <w:rPr>
          <w:sz w:val="22"/>
          <w:szCs w:val="22"/>
          <w:u w:val="single"/>
          <w:lang w:val="x-none"/>
        </w:rPr>
        <w:t>,</w:t>
      </w:r>
      <w:r w:rsidRPr="00A01AF8">
        <w:rPr>
          <w:sz w:val="22"/>
          <w:szCs w:val="22"/>
          <w:lang w:val="x-none"/>
        </w:rPr>
        <w:t xml:space="preserve"> co po doliczeniu należnej stawki podatku VAT daje kwotę brutto:</w:t>
      </w:r>
      <w:r>
        <w:rPr>
          <w:sz w:val="22"/>
          <w:szCs w:val="22"/>
          <w:lang w:val="x-none"/>
        </w:rPr>
        <w:t xml:space="preserve"> </w:t>
      </w:r>
      <w:r w:rsidRPr="00A01AF8">
        <w:rPr>
          <w:sz w:val="22"/>
          <w:szCs w:val="22"/>
          <w:u w:val="single"/>
          <w:lang w:val="x-none"/>
        </w:rPr>
        <w:t xml:space="preserve">..................... PLN, </w:t>
      </w:r>
      <w:r w:rsidRPr="00A01AF8">
        <w:rPr>
          <w:sz w:val="22"/>
          <w:szCs w:val="22"/>
        </w:rPr>
        <w:t>(</w:t>
      </w:r>
      <w:r w:rsidRPr="00A01AF8">
        <w:rPr>
          <w:sz w:val="22"/>
          <w:szCs w:val="22"/>
          <w:lang w:val="x-none"/>
        </w:rPr>
        <w:t>słownie:</w:t>
      </w:r>
      <w:r w:rsidRPr="00A01AF8">
        <w:rPr>
          <w:sz w:val="22"/>
          <w:szCs w:val="22"/>
          <w:u w:val="single"/>
          <w:lang w:val="x-none"/>
        </w:rPr>
        <w:t xml:space="preserve">............................................ złotych </w:t>
      </w:r>
      <w:r w:rsidRPr="00173AEC">
        <w:rPr>
          <w:sz w:val="22"/>
          <w:szCs w:val="22"/>
          <w:u w:val="single"/>
          <w:vertAlign w:val="superscript"/>
          <w:lang w:val="x-none"/>
        </w:rPr>
        <w:t>00</w:t>
      </w:r>
      <w:r w:rsidRPr="00A01AF8">
        <w:rPr>
          <w:sz w:val="22"/>
          <w:szCs w:val="22"/>
          <w:u w:val="single"/>
          <w:lang w:val="x-none"/>
        </w:rPr>
        <w:t>/</w:t>
      </w:r>
      <w:r w:rsidRPr="00173AEC">
        <w:rPr>
          <w:sz w:val="22"/>
          <w:szCs w:val="22"/>
          <w:u w:val="single"/>
          <w:vertAlign w:val="subscript"/>
          <w:lang w:val="x-none"/>
        </w:rPr>
        <w:t>100</w:t>
      </w:r>
      <w:r w:rsidRPr="00A01AF8">
        <w:rPr>
          <w:sz w:val="22"/>
          <w:szCs w:val="22"/>
          <w:u w:val="single"/>
        </w:rPr>
        <w:t>)</w:t>
      </w:r>
      <w:r w:rsidRPr="00173AEC">
        <w:rPr>
          <w:sz w:val="22"/>
          <w:szCs w:val="22"/>
        </w:rPr>
        <w:t>,</w:t>
      </w:r>
    </w:p>
    <w:p w14:paraId="468716E2" w14:textId="5E15D1FC" w:rsidR="00CE2FDF" w:rsidRDefault="008564EF" w:rsidP="00880328">
      <w:pPr>
        <w:pStyle w:val="Akapitzlist"/>
        <w:numPr>
          <w:ilvl w:val="0"/>
          <w:numId w:val="107"/>
        </w:numPr>
        <w:rPr>
          <w:sz w:val="22"/>
          <w:szCs w:val="22"/>
        </w:rPr>
      </w:pPr>
      <w:r w:rsidRPr="00A01AF8">
        <w:rPr>
          <w:sz w:val="22"/>
          <w:szCs w:val="22"/>
          <w:lang w:val="x-none"/>
        </w:rPr>
        <w:t xml:space="preserve">Wynagrodzenie ryczałtowe za </w:t>
      </w:r>
      <w:r>
        <w:rPr>
          <w:sz w:val="22"/>
          <w:szCs w:val="22"/>
          <w:lang w:val="x-none"/>
        </w:rPr>
        <w:t xml:space="preserve">należyte wykonanie Etapu II, stanowiące daną część </w:t>
      </w:r>
      <w:r w:rsidRPr="00A01AF8">
        <w:rPr>
          <w:sz w:val="22"/>
          <w:szCs w:val="22"/>
          <w:lang w:val="x-none"/>
        </w:rPr>
        <w:t>przedmiot</w:t>
      </w:r>
      <w:r>
        <w:rPr>
          <w:sz w:val="22"/>
          <w:szCs w:val="22"/>
          <w:lang w:val="x-none"/>
        </w:rPr>
        <w:t>u</w:t>
      </w:r>
      <w:r w:rsidRPr="00A01AF8">
        <w:rPr>
          <w:sz w:val="22"/>
          <w:szCs w:val="22"/>
          <w:lang w:val="x-none"/>
        </w:rPr>
        <w:t xml:space="preserve"> </w:t>
      </w:r>
      <w:r w:rsidR="00B11CE8">
        <w:rPr>
          <w:sz w:val="22"/>
          <w:szCs w:val="22"/>
          <w:lang w:val="x-none"/>
        </w:rPr>
        <w:t>Umow</w:t>
      </w:r>
      <w:r w:rsidR="00CE2FDF" w:rsidRPr="00A01AF8">
        <w:rPr>
          <w:sz w:val="22"/>
          <w:szCs w:val="22"/>
          <w:lang w:val="x-none"/>
        </w:rPr>
        <w:t xml:space="preserve">y ustala się na kwotę netto: </w:t>
      </w:r>
      <w:r w:rsidR="00CE2FDF" w:rsidRPr="00A01AF8">
        <w:rPr>
          <w:sz w:val="22"/>
          <w:szCs w:val="22"/>
          <w:u w:val="single"/>
          <w:lang w:val="x-none"/>
        </w:rPr>
        <w:t>..................... PLN</w:t>
      </w:r>
      <w:r w:rsidR="00CE2FDF" w:rsidRPr="00A01AF8">
        <w:rPr>
          <w:sz w:val="22"/>
          <w:szCs w:val="22"/>
          <w:lang w:val="x-none"/>
        </w:rPr>
        <w:t xml:space="preserve"> </w:t>
      </w:r>
      <w:r w:rsidR="00CE2FDF" w:rsidRPr="00A01AF8">
        <w:rPr>
          <w:sz w:val="22"/>
          <w:szCs w:val="22"/>
        </w:rPr>
        <w:t>(</w:t>
      </w:r>
      <w:r w:rsidR="00CE2FDF" w:rsidRPr="00A01AF8">
        <w:rPr>
          <w:sz w:val="22"/>
          <w:szCs w:val="22"/>
          <w:lang w:val="x-none"/>
        </w:rPr>
        <w:t>słownie:</w:t>
      </w:r>
      <w:r w:rsidR="00CE2FDF" w:rsidRPr="00A01AF8">
        <w:rPr>
          <w:sz w:val="22"/>
          <w:szCs w:val="22"/>
        </w:rPr>
        <w:t xml:space="preserve"> </w:t>
      </w:r>
      <w:r w:rsidR="00CE2FDF" w:rsidRPr="00A01AF8">
        <w:rPr>
          <w:sz w:val="22"/>
          <w:szCs w:val="22"/>
          <w:u w:val="single"/>
          <w:lang w:val="x-none"/>
        </w:rPr>
        <w:t xml:space="preserve">............................................ złotych </w:t>
      </w:r>
      <w:r w:rsidR="00CE2FDF" w:rsidRPr="00173AEC">
        <w:rPr>
          <w:sz w:val="22"/>
          <w:szCs w:val="22"/>
          <w:u w:val="single"/>
          <w:vertAlign w:val="superscript"/>
          <w:lang w:val="x-none"/>
        </w:rPr>
        <w:t>00</w:t>
      </w:r>
      <w:r w:rsidR="00CE2FDF" w:rsidRPr="00A01AF8">
        <w:rPr>
          <w:sz w:val="22"/>
          <w:szCs w:val="22"/>
          <w:u w:val="single"/>
          <w:lang w:val="x-none"/>
        </w:rPr>
        <w:t>/</w:t>
      </w:r>
      <w:r w:rsidR="00CE2FDF" w:rsidRPr="00173AEC">
        <w:rPr>
          <w:sz w:val="22"/>
          <w:szCs w:val="22"/>
          <w:u w:val="single"/>
          <w:vertAlign w:val="subscript"/>
          <w:lang w:val="x-none"/>
        </w:rPr>
        <w:t>100</w:t>
      </w:r>
      <w:r w:rsidR="00CE2FDF" w:rsidRPr="00A01AF8">
        <w:rPr>
          <w:sz w:val="22"/>
          <w:szCs w:val="22"/>
          <w:u w:val="single"/>
        </w:rPr>
        <w:t>)</w:t>
      </w:r>
      <w:r w:rsidR="00CE2FDF" w:rsidRPr="00A01AF8">
        <w:rPr>
          <w:sz w:val="22"/>
          <w:szCs w:val="22"/>
          <w:u w:val="single"/>
          <w:lang w:val="x-none"/>
        </w:rPr>
        <w:t>,</w:t>
      </w:r>
      <w:r w:rsidR="00CE2FDF" w:rsidRPr="00A01AF8">
        <w:rPr>
          <w:sz w:val="22"/>
          <w:szCs w:val="22"/>
          <w:lang w:val="x-none"/>
        </w:rPr>
        <w:t xml:space="preserve"> co po doliczeniu należnej stawki podatku VAT daje kwotę brutto:</w:t>
      </w:r>
      <w:r w:rsidR="00CE2FDF">
        <w:rPr>
          <w:sz w:val="22"/>
          <w:szCs w:val="22"/>
          <w:lang w:val="x-none"/>
        </w:rPr>
        <w:t xml:space="preserve"> </w:t>
      </w:r>
      <w:r w:rsidR="00CE2FDF" w:rsidRPr="00A01AF8">
        <w:rPr>
          <w:sz w:val="22"/>
          <w:szCs w:val="22"/>
          <w:u w:val="single"/>
          <w:lang w:val="x-none"/>
        </w:rPr>
        <w:t xml:space="preserve">..................... PLN, </w:t>
      </w:r>
      <w:r w:rsidR="00CE2FDF" w:rsidRPr="00A01AF8">
        <w:rPr>
          <w:sz w:val="22"/>
          <w:szCs w:val="22"/>
        </w:rPr>
        <w:t>(</w:t>
      </w:r>
      <w:r w:rsidR="00CE2FDF" w:rsidRPr="00A01AF8">
        <w:rPr>
          <w:sz w:val="22"/>
          <w:szCs w:val="22"/>
          <w:lang w:val="x-none"/>
        </w:rPr>
        <w:t>słownie:</w:t>
      </w:r>
      <w:r w:rsidR="00CE2FDF" w:rsidRPr="00A01AF8">
        <w:rPr>
          <w:sz w:val="22"/>
          <w:szCs w:val="22"/>
          <w:u w:val="single"/>
          <w:lang w:val="x-none"/>
        </w:rPr>
        <w:t xml:space="preserve">............................................ złotych </w:t>
      </w:r>
      <w:r w:rsidR="00CE2FDF" w:rsidRPr="00173AEC">
        <w:rPr>
          <w:sz w:val="22"/>
          <w:szCs w:val="22"/>
          <w:u w:val="single"/>
          <w:vertAlign w:val="superscript"/>
          <w:lang w:val="x-none"/>
        </w:rPr>
        <w:t>00</w:t>
      </w:r>
      <w:r w:rsidR="00CE2FDF" w:rsidRPr="00A01AF8">
        <w:rPr>
          <w:sz w:val="22"/>
          <w:szCs w:val="22"/>
          <w:u w:val="single"/>
          <w:lang w:val="x-none"/>
        </w:rPr>
        <w:t>/</w:t>
      </w:r>
      <w:r w:rsidR="00CE2FDF" w:rsidRPr="00173AEC">
        <w:rPr>
          <w:sz w:val="22"/>
          <w:szCs w:val="22"/>
          <w:u w:val="single"/>
          <w:vertAlign w:val="subscript"/>
          <w:lang w:val="x-none"/>
        </w:rPr>
        <w:t>100</w:t>
      </w:r>
      <w:r w:rsidR="00CE2FDF" w:rsidRPr="00A01AF8">
        <w:rPr>
          <w:sz w:val="22"/>
          <w:szCs w:val="22"/>
          <w:u w:val="single"/>
        </w:rPr>
        <w:t>)</w:t>
      </w:r>
      <w:r w:rsidR="00CE2FDF" w:rsidRPr="00173AEC">
        <w:rPr>
          <w:sz w:val="22"/>
          <w:szCs w:val="22"/>
        </w:rPr>
        <w:t>,</w:t>
      </w:r>
    </w:p>
    <w:p w14:paraId="1EC52432" w14:textId="108E7F7F" w:rsidR="006E6D8A" w:rsidRPr="003057A2" w:rsidRDefault="006E6D8A" w:rsidP="003057A2">
      <w:pPr>
        <w:pStyle w:val="Akapitzlist"/>
        <w:numPr>
          <w:ilvl w:val="0"/>
          <w:numId w:val="107"/>
        </w:numPr>
        <w:rPr>
          <w:sz w:val="22"/>
          <w:szCs w:val="22"/>
        </w:rPr>
      </w:pPr>
      <w:r w:rsidRPr="003057A2">
        <w:rPr>
          <w:sz w:val="22"/>
          <w:szCs w:val="22"/>
        </w:rPr>
        <w:t xml:space="preserve">Wynagrodzenie jednostkowe za należyte wykonanie poszczególnego zabiegu na danym obszarze określa indywidualna kalkulacja cenowa zawarta w Załączniku nr 2 do </w:t>
      </w:r>
      <w:r w:rsidR="00B11CE8">
        <w:rPr>
          <w:sz w:val="22"/>
          <w:szCs w:val="22"/>
        </w:rPr>
        <w:t>Umow</w:t>
      </w:r>
      <w:r w:rsidRPr="003057A2">
        <w:rPr>
          <w:sz w:val="22"/>
          <w:szCs w:val="22"/>
        </w:rPr>
        <w:t>y.</w:t>
      </w:r>
    </w:p>
    <w:p w14:paraId="51B6A0A6" w14:textId="45BDEAC0" w:rsidR="00A2262E" w:rsidRPr="00A01AF8" w:rsidRDefault="00A2262E" w:rsidP="008644DC">
      <w:pPr>
        <w:widowControl/>
        <w:numPr>
          <w:ilvl w:val="6"/>
          <w:numId w:val="54"/>
        </w:numPr>
        <w:tabs>
          <w:tab w:val="clear" w:pos="720"/>
        </w:tabs>
        <w:ind w:left="357" w:hanging="357"/>
        <w:jc w:val="both"/>
        <w:rPr>
          <w:sz w:val="22"/>
          <w:szCs w:val="22"/>
        </w:rPr>
      </w:pPr>
      <w:r w:rsidRPr="00A01AF8">
        <w:rPr>
          <w:sz w:val="22"/>
          <w:szCs w:val="22"/>
          <w:lang w:val="x-none"/>
        </w:rPr>
        <w:t xml:space="preserve">Wynagrodzenie określone w ust. 2 obejmuje wszystkie koszty, które Wykonawca powinien był przewidzieć w celu prawidłowego wykonania </w:t>
      </w:r>
      <w:r w:rsidR="00B11CE8">
        <w:rPr>
          <w:sz w:val="22"/>
          <w:szCs w:val="22"/>
          <w:lang w:val="x-none"/>
        </w:rPr>
        <w:t>Umow</w:t>
      </w:r>
      <w:r w:rsidRPr="00A01AF8">
        <w:rPr>
          <w:sz w:val="22"/>
          <w:szCs w:val="22"/>
          <w:lang w:val="x-none"/>
        </w:rPr>
        <w:t>y.</w:t>
      </w:r>
    </w:p>
    <w:p w14:paraId="663DF1D2" w14:textId="77777777" w:rsidR="00A2262E" w:rsidRPr="00A01AF8" w:rsidRDefault="00A2262E" w:rsidP="008644DC">
      <w:pPr>
        <w:widowControl/>
        <w:numPr>
          <w:ilvl w:val="6"/>
          <w:numId w:val="54"/>
        </w:numPr>
        <w:tabs>
          <w:tab w:val="clear" w:pos="720"/>
        </w:tabs>
        <w:ind w:left="357" w:hanging="357"/>
        <w:jc w:val="both"/>
        <w:rPr>
          <w:sz w:val="22"/>
          <w:szCs w:val="22"/>
        </w:rPr>
      </w:pPr>
      <w:r w:rsidRPr="00A01AF8">
        <w:rPr>
          <w:sz w:val="22"/>
          <w:szCs w:val="22"/>
          <w:lang w:val="x-none"/>
        </w:rPr>
        <w:t xml:space="preserve">Zamawiający jest </w:t>
      </w:r>
      <w:r w:rsidRPr="00A01AF8">
        <w:rPr>
          <w:sz w:val="22"/>
          <w:szCs w:val="22"/>
        </w:rPr>
        <w:t>podatnikiem</w:t>
      </w:r>
      <w:r w:rsidRPr="00A01AF8">
        <w:rPr>
          <w:sz w:val="22"/>
          <w:szCs w:val="22"/>
          <w:lang w:val="x-none"/>
        </w:rPr>
        <w:t xml:space="preserve"> VAT i posiada NIP 675-000-22-36.</w:t>
      </w:r>
    </w:p>
    <w:p w14:paraId="7172E63E" w14:textId="77777777" w:rsidR="00A2262E" w:rsidRPr="00A01AF8" w:rsidRDefault="00A2262E" w:rsidP="008644DC">
      <w:pPr>
        <w:widowControl/>
        <w:numPr>
          <w:ilvl w:val="6"/>
          <w:numId w:val="54"/>
        </w:numPr>
        <w:tabs>
          <w:tab w:val="clear" w:pos="720"/>
        </w:tabs>
        <w:ind w:left="357" w:hanging="357"/>
        <w:jc w:val="both"/>
        <w:rPr>
          <w:sz w:val="22"/>
          <w:szCs w:val="22"/>
        </w:rPr>
      </w:pPr>
      <w:r w:rsidRPr="00A01AF8">
        <w:rPr>
          <w:sz w:val="22"/>
          <w:szCs w:val="22"/>
          <w:lang w:val="x-none"/>
        </w:rPr>
        <w:t>Wykonawca jest p</w:t>
      </w:r>
      <w:r w:rsidRPr="00A01AF8">
        <w:rPr>
          <w:sz w:val="22"/>
          <w:szCs w:val="22"/>
        </w:rPr>
        <w:t>odatnikiem</w:t>
      </w:r>
      <w:r w:rsidRPr="00A01AF8">
        <w:rPr>
          <w:sz w:val="22"/>
          <w:szCs w:val="22"/>
          <w:lang w:val="x-none"/>
        </w:rPr>
        <w:t xml:space="preserve"> VAT i posiada NIP ................................ lub nie jest </w:t>
      </w:r>
      <w:r w:rsidRPr="00A01AF8">
        <w:rPr>
          <w:sz w:val="22"/>
          <w:szCs w:val="22"/>
        </w:rPr>
        <w:t>podatnikiem</w:t>
      </w:r>
      <w:r w:rsidRPr="00A01AF8">
        <w:rPr>
          <w:sz w:val="22"/>
          <w:szCs w:val="22"/>
          <w:lang w:val="x-none"/>
        </w:rPr>
        <w:t xml:space="preserve"> VAT na terytorium Rzeczypospolitej Polskiej. </w:t>
      </w:r>
    </w:p>
    <w:p w14:paraId="5FF7DA5F" w14:textId="77777777" w:rsidR="00A2262E" w:rsidRPr="00A01AF8" w:rsidRDefault="00A2262E" w:rsidP="008644DC">
      <w:pPr>
        <w:widowControl/>
        <w:numPr>
          <w:ilvl w:val="6"/>
          <w:numId w:val="54"/>
        </w:numPr>
        <w:tabs>
          <w:tab w:val="clear" w:pos="720"/>
        </w:tabs>
        <w:ind w:left="357" w:hanging="357"/>
        <w:jc w:val="both"/>
        <w:rPr>
          <w:sz w:val="22"/>
          <w:szCs w:val="22"/>
          <w:lang w:val="x-none"/>
        </w:rPr>
      </w:pPr>
      <w:r w:rsidRPr="00A01AF8">
        <w:rPr>
          <w:sz w:val="22"/>
          <w:szCs w:val="22"/>
        </w:rPr>
        <w:lastRenderedPageBreak/>
        <w:t xml:space="preserve">Należny od kwoty wynagrodzenia podatek od towarów i usług VAT, pokryje Zamawiający na konto właściwego </w:t>
      </w:r>
      <w:r w:rsidRPr="00A01AF8">
        <w:rPr>
          <w:sz w:val="22"/>
          <w:szCs w:val="22"/>
          <w:lang w:val="x-none"/>
        </w:rPr>
        <w:t>Urzędu</w:t>
      </w:r>
      <w:r w:rsidRPr="00A01AF8">
        <w:rPr>
          <w:sz w:val="22"/>
          <w:szCs w:val="22"/>
        </w:rPr>
        <w:t xml:space="preserve"> Skarbowego w przypadku powstania u Zamawiającego obowiązku podatkowego zgodnie z przepisami o podatku od towarów i usług.</w:t>
      </w:r>
      <w:r w:rsidRPr="00A01AF8">
        <w:rPr>
          <w:rStyle w:val="Znakiprzypiswdolnych"/>
          <w:sz w:val="22"/>
          <w:szCs w:val="22"/>
        </w:rPr>
        <w:footnoteReference w:id="1"/>
      </w:r>
    </w:p>
    <w:p w14:paraId="0C11F1DB" w14:textId="77777777" w:rsidR="000B4129" w:rsidRDefault="000B4129" w:rsidP="00FD6504">
      <w:pPr>
        <w:ind w:left="360"/>
        <w:rPr>
          <w:b/>
          <w:sz w:val="22"/>
          <w:szCs w:val="22"/>
        </w:rPr>
      </w:pPr>
    </w:p>
    <w:p w14:paraId="42816679" w14:textId="7951CF78" w:rsidR="00A2262E" w:rsidRPr="00A01AF8" w:rsidRDefault="00A2262E" w:rsidP="00FD6504">
      <w:pPr>
        <w:ind w:left="360"/>
        <w:rPr>
          <w:b/>
          <w:sz w:val="22"/>
          <w:szCs w:val="22"/>
        </w:rPr>
      </w:pPr>
      <w:r w:rsidRPr="00A01AF8">
        <w:rPr>
          <w:b/>
          <w:sz w:val="22"/>
          <w:szCs w:val="22"/>
        </w:rPr>
        <w:t>§ 4</w:t>
      </w:r>
    </w:p>
    <w:p w14:paraId="79450260" w14:textId="7D798DD4" w:rsidR="00A2262E" w:rsidRPr="00A01AF8" w:rsidRDefault="00A2262E" w:rsidP="008644DC">
      <w:pPr>
        <w:pStyle w:val="Akapitzlist"/>
        <w:numPr>
          <w:ilvl w:val="0"/>
          <w:numId w:val="55"/>
        </w:numPr>
        <w:tabs>
          <w:tab w:val="left" w:pos="284"/>
        </w:tabs>
        <w:ind w:left="284" w:hanging="284"/>
        <w:rPr>
          <w:sz w:val="22"/>
          <w:szCs w:val="22"/>
        </w:rPr>
      </w:pPr>
      <w:r w:rsidRPr="00A01AF8">
        <w:rPr>
          <w:sz w:val="22"/>
          <w:szCs w:val="22"/>
        </w:rPr>
        <w:t xml:space="preserve">Wynagrodzenie, o którym mowa w § 3 </w:t>
      </w:r>
      <w:r w:rsidR="00B11CE8">
        <w:rPr>
          <w:sz w:val="22"/>
          <w:szCs w:val="22"/>
        </w:rPr>
        <w:t>Umow</w:t>
      </w:r>
      <w:r w:rsidRPr="00A01AF8">
        <w:rPr>
          <w:sz w:val="22"/>
          <w:szCs w:val="22"/>
        </w:rPr>
        <w:t xml:space="preserve">y zostanie zapłacone </w:t>
      </w:r>
      <w:r w:rsidRPr="00A01AF8">
        <w:rPr>
          <w:color w:val="000000"/>
          <w:sz w:val="22"/>
          <w:szCs w:val="22"/>
        </w:rPr>
        <w:t xml:space="preserve">po </w:t>
      </w:r>
      <w:r w:rsidR="006D09F8" w:rsidRPr="00A01AF8">
        <w:rPr>
          <w:color w:val="000000"/>
          <w:sz w:val="22"/>
          <w:szCs w:val="22"/>
        </w:rPr>
        <w:t>wykonaniu</w:t>
      </w:r>
      <w:r w:rsidR="006D09F8">
        <w:rPr>
          <w:color w:val="000000"/>
          <w:sz w:val="22"/>
          <w:szCs w:val="22"/>
        </w:rPr>
        <w:t xml:space="preserve"> danej części </w:t>
      </w:r>
      <w:r w:rsidRPr="00A01AF8">
        <w:rPr>
          <w:color w:val="000000"/>
          <w:sz w:val="22"/>
          <w:szCs w:val="22"/>
        </w:rPr>
        <w:t xml:space="preserve">przedmiotu </w:t>
      </w:r>
      <w:r w:rsidR="00B11CE8">
        <w:rPr>
          <w:color w:val="000000"/>
          <w:sz w:val="22"/>
          <w:szCs w:val="22"/>
        </w:rPr>
        <w:t>Umow</w:t>
      </w:r>
      <w:r w:rsidRPr="00A01AF8">
        <w:rPr>
          <w:color w:val="000000"/>
          <w:sz w:val="22"/>
          <w:szCs w:val="22"/>
        </w:rPr>
        <w:t>y</w:t>
      </w:r>
      <w:r w:rsidR="006D09F8">
        <w:rPr>
          <w:color w:val="000000"/>
          <w:sz w:val="22"/>
          <w:szCs w:val="22"/>
        </w:rPr>
        <w:t xml:space="preserve"> – Etapu</w:t>
      </w:r>
      <w:r w:rsidRPr="00A01AF8">
        <w:rPr>
          <w:color w:val="000000"/>
          <w:sz w:val="22"/>
          <w:szCs w:val="22"/>
        </w:rPr>
        <w:t>,</w:t>
      </w:r>
      <w:r w:rsidRPr="00A01AF8">
        <w:rPr>
          <w:sz w:val="22"/>
          <w:szCs w:val="22"/>
        </w:rPr>
        <w:t xml:space="preserve"> potwierdzonego protokołem odbioru </w:t>
      </w:r>
      <w:r w:rsidR="006D09F8">
        <w:rPr>
          <w:sz w:val="22"/>
          <w:szCs w:val="22"/>
        </w:rPr>
        <w:t xml:space="preserve">częściowego </w:t>
      </w:r>
      <w:r w:rsidRPr="00A01AF8">
        <w:rPr>
          <w:sz w:val="22"/>
          <w:szCs w:val="22"/>
        </w:rPr>
        <w:t>podpisanym przez Zamawiającego bez zastrzeżeń.</w:t>
      </w:r>
    </w:p>
    <w:p w14:paraId="67791595" w14:textId="3C2631C3" w:rsidR="00A2262E" w:rsidRPr="00A01AF8" w:rsidRDefault="00A2262E" w:rsidP="008644DC">
      <w:pPr>
        <w:pStyle w:val="Akapitzlist"/>
        <w:numPr>
          <w:ilvl w:val="0"/>
          <w:numId w:val="55"/>
        </w:numPr>
        <w:tabs>
          <w:tab w:val="left" w:pos="284"/>
        </w:tabs>
        <w:ind w:left="284" w:hanging="284"/>
        <w:rPr>
          <w:sz w:val="22"/>
          <w:szCs w:val="22"/>
        </w:rPr>
      </w:pPr>
      <w:r w:rsidRPr="00A01AF8">
        <w:rPr>
          <w:color w:val="000000"/>
          <w:sz w:val="22"/>
          <w:szCs w:val="22"/>
        </w:rPr>
        <w:t xml:space="preserve">Płatność zostanie dokonana </w:t>
      </w:r>
      <w:r w:rsidR="005011CC" w:rsidRPr="003057A2">
        <w:rPr>
          <w:b/>
          <w:bCs/>
          <w:color w:val="000000"/>
          <w:sz w:val="22"/>
          <w:szCs w:val="22"/>
        </w:rPr>
        <w:t xml:space="preserve">do </w:t>
      </w:r>
      <w:r w:rsidRPr="003057A2">
        <w:rPr>
          <w:b/>
          <w:bCs/>
          <w:color w:val="000000"/>
          <w:sz w:val="22"/>
          <w:szCs w:val="22"/>
        </w:rPr>
        <w:t>30 dni</w:t>
      </w:r>
      <w:r w:rsidRPr="00A01AF8">
        <w:rPr>
          <w:color w:val="000000"/>
          <w:sz w:val="22"/>
          <w:szCs w:val="22"/>
        </w:rPr>
        <w:t xml:space="preserve"> od daty dostarczenia </w:t>
      </w:r>
      <w:r w:rsidR="00447D28">
        <w:rPr>
          <w:color w:val="000000"/>
          <w:sz w:val="22"/>
          <w:szCs w:val="22"/>
        </w:rPr>
        <w:t xml:space="preserve">Zamawiającemu </w:t>
      </w:r>
      <w:r w:rsidRPr="00A01AF8">
        <w:rPr>
          <w:color w:val="000000"/>
          <w:sz w:val="22"/>
          <w:szCs w:val="22"/>
        </w:rPr>
        <w:t xml:space="preserve">prawidłowo wystawionej faktury </w:t>
      </w:r>
      <w:r w:rsidR="00447D28">
        <w:rPr>
          <w:color w:val="000000"/>
          <w:sz w:val="22"/>
          <w:szCs w:val="22"/>
        </w:rPr>
        <w:t>częściowej</w:t>
      </w:r>
      <w:r w:rsidRPr="00A01AF8">
        <w:rPr>
          <w:color w:val="000000"/>
          <w:sz w:val="22"/>
          <w:szCs w:val="22"/>
        </w:rPr>
        <w:t xml:space="preserve">. </w:t>
      </w:r>
    </w:p>
    <w:p w14:paraId="2B3DE6F2" w14:textId="77777777" w:rsidR="00A2262E" w:rsidRPr="00A01AF8" w:rsidRDefault="00A2262E" w:rsidP="008644DC">
      <w:pPr>
        <w:pStyle w:val="Akapitzlist"/>
        <w:numPr>
          <w:ilvl w:val="0"/>
          <w:numId w:val="55"/>
        </w:numPr>
        <w:tabs>
          <w:tab w:val="left" w:pos="284"/>
        </w:tabs>
        <w:ind w:left="284" w:hanging="284"/>
        <w:rPr>
          <w:sz w:val="22"/>
          <w:szCs w:val="22"/>
        </w:rPr>
      </w:pPr>
      <w:r w:rsidRPr="00A01AF8">
        <w:rPr>
          <w:sz w:val="22"/>
          <w:szCs w:val="22"/>
          <w:lang w:val="x-none" w:eastAsia="x-none"/>
        </w:rPr>
        <w:t>Miejscem płatności jest Bank Zamawiającego, a zapłata następuje w dniu zlecenia przelewu przez Zamawiającego</w:t>
      </w:r>
    </w:p>
    <w:p w14:paraId="00D1A863" w14:textId="77777777" w:rsidR="00A2262E" w:rsidRPr="00A01AF8" w:rsidRDefault="00A2262E" w:rsidP="008644DC">
      <w:pPr>
        <w:pStyle w:val="Akapitzlist"/>
        <w:numPr>
          <w:ilvl w:val="0"/>
          <w:numId w:val="55"/>
        </w:numPr>
        <w:tabs>
          <w:tab w:val="left" w:pos="284"/>
        </w:tabs>
        <w:ind w:left="284" w:hanging="284"/>
        <w:rPr>
          <w:sz w:val="22"/>
          <w:szCs w:val="22"/>
        </w:rPr>
      </w:pPr>
      <w:r w:rsidRPr="00A01AF8">
        <w:rPr>
          <w:sz w:val="22"/>
          <w:szCs w:val="22"/>
        </w:rPr>
        <w:t>Faktura winna być wstawiona w następujący sposób:</w:t>
      </w:r>
    </w:p>
    <w:p w14:paraId="0635829C" w14:textId="77777777" w:rsidR="00A2262E" w:rsidRPr="00A01AF8" w:rsidRDefault="00A2262E" w:rsidP="00FD6504">
      <w:pPr>
        <w:pStyle w:val="Akapitzlist"/>
        <w:numPr>
          <w:ilvl w:val="0"/>
          <w:numId w:val="0"/>
        </w:numPr>
        <w:ind w:left="284"/>
        <w:rPr>
          <w:b/>
          <w:sz w:val="22"/>
          <w:szCs w:val="22"/>
        </w:rPr>
      </w:pPr>
      <w:r w:rsidRPr="00A01AF8">
        <w:rPr>
          <w:b/>
          <w:sz w:val="22"/>
          <w:szCs w:val="22"/>
        </w:rPr>
        <w:t>Uniwersytet Jagielloński, ul Gołębia 24, 31-007 Kraków, Polska</w:t>
      </w:r>
    </w:p>
    <w:p w14:paraId="4DE04754" w14:textId="77777777" w:rsidR="00A2262E" w:rsidRPr="00A01AF8" w:rsidRDefault="00A2262E" w:rsidP="00FD6504">
      <w:pPr>
        <w:pStyle w:val="Akapitzlist"/>
        <w:numPr>
          <w:ilvl w:val="0"/>
          <w:numId w:val="0"/>
        </w:numPr>
        <w:ind w:left="284"/>
        <w:rPr>
          <w:b/>
          <w:sz w:val="22"/>
          <w:szCs w:val="22"/>
        </w:rPr>
      </w:pPr>
      <w:r w:rsidRPr="00A01AF8">
        <w:rPr>
          <w:b/>
          <w:sz w:val="22"/>
          <w:szCs w:val="22"/>
        </w:rPr>
        <w:t>NIP: 675-000-22-36, REGON: 0000001270</w:t>
      </w:r>
    </w:p>
    <w:p w14:paraId="301D50BE" w14:textId="77777777" w:rsidR="00A2262E" w:rsidRPr="00A01AF8" w:rsidRDefault="00A2262E" w:rsidP="008644DC">
      <w:pPr>
        <w:pStyle w:val="Akapitzlist"/>
        <w:numPr>
          <w:ilvl w:val="0"/>
          <w:numId w:val="55"/>
        </w:numPr>
        <w:ind w:left="284" w:hanging="284"/>
        <w:rPr>
          <w:b/>
          <w:sz w:val="22"/>
          <w:szCs w:val="22"/>
        </w:rPr>
      </w:pPr>
      <w:r w:rsidRPr="00A01AF8">
        <w:rPr>
          <w:sz w:val="22"/>
          <w:szCs w:val="22"/>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9" w:history="1">
        <w:r w:rsidRPr="00A01AF8">
          <w:rPr>
            <w:rStyle w:val="Hipercze"/>
            <w:sz w:val="22"/>
            <w:szCs w:val="22"/>
          </w:rPr>
          <w:t>https://efaktura.gov.pl/</w:t>
        </w:r>
      </w:hyperlink>
      <w:r w:rsidRPr="00A01AF8">
        <w:rPr>
          <w:sz w:val="22"/>
          <w:szCs w:val="22"/>
        </w:rPr>
        <w:t xml:space="preserve">, w polu „referencja”, Wykonawca wpisze następujący adres e-mail: ………………………………… . </w:t>
      </w:r>
    </w:p>
    <w:p w14:paraId="6FAF60D6" w14:textId="301A4C5B" w:rsidR="00A2262E" w:rsidRPr="00A01AF8" w:rsidRDefault="00A2262E" w:rsidP="008644DC">
      <w:pPr>
        <w:pStyle w:val="Akapitzlist"/>
        <w:numPr>
          <w:ilvl w:val="0"/>
          <w:numId w:val="55"/>
        </w:numPr>
        <w:ind w:left="284" w:hanging="284"/>
        <w:rPr>
          <w:b/>
          <w:sz w:val="22"/>
          <w:szCs w:val="22"/>
        </w:rPr>
      </w:pPr>
      <w:r w:rsidRPr="00A01AF8">
        <w:rPr>
          <w:sz w:val="22"/>
          <w:szCs w:val="22"/>
          <w:lang w:val="x-none" w:eastAsia="x-none"/>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w:t>
      </w:r>
      <w:r w:rsidR="00E55F2B">
        <w:rPr>
          <w:sz w:val="22"/>
          <w:szCs w:val="22"/>
          <w:lang w:val="x-none" w:eastAsia="x-none"/>
        </w:rPr>
        <w:t>4</w:t>
      </w:r>
      <w:r w:rsidRPr="00A01AF8">
        <w:rPr>
          <w:sz w:val="22"/>
          <w:szCs w:val="22"/>
          <w:lang w:val="x-none" w:eastAsia="x-none"/>
        </w:rPr>
        <w:t xml:space="preserve"> poz. </w:t>
      </w:r>
      <w:r w:rsidRPr="00A01AF8">
        <w:rPr>
          <w:sz w:val="22"/>
          <w:szCs w:val="22"/>
          <w:lang w:eastAsia="x-none"/>
        </w:rPr>
        <w:t>3</w:t>
      </w:r>
      <w:r w:rsidR="00E55F2B">
        <w:rPr>
          <w:sz w:val="22"/>
          <w:szCs w:val="22"/>
          <w:lang w:eastAsia="x-none"/>
        </w:rPr>
        <w:t>6</w:t>
      </w:r>
      <w:r w:rsidRPr="00A01AF8">
        <w:rPr>
          <w:sz w:val="22"/>
          <w:szCs w:val="22"/>
          <w:lang w:eastAsia="x-none"/>
        </w:rPr>
        <w:t>1</w:t>
      </w:r>
      <w:r w:rsidRPr="00A01AF8">
        <w:rPr>
          <w:sz w:val="22"/>
          <w:szCs w:val="22"/>
          <w:lang w:val="x-none" w:eastAsia="x-none"/>
        </w:rPr>
        <w:t xml:space="preserve"> ze zm.)</w:t>
      </w:r>
      <w:r w:rsidRPr="00A01AF8">
        <w:rPr>
          <w:sz w:val="22"/>
          <w:szCs w:val="22"/>
          <w:lang w:eastAsia="x-none"/>
        </w:rPr>
        <w:t>, dalej „</w:t>
      </w:r>
      <w:proofErr w:type="spellStart"/>
      <w:r w:rsidRPr="00A01AF8">
        <w:rPr>
          <w:sz w:val="22"/>
          <w:szCs w:val="22"/>
          <w:lang w:eastAsia="x-none"/>
        </w:rPr>
        <w:t>p.t.u</w:t>
      </w:r>
      <w:proofErr w:type="spellEnd"/>
      <w:r w:rsidRPr="00A01AF8">
        <w:rPr>
          <w:sz w:val="22"/>
          <w:szCs w:val="22"/>
          <w:lang w:eastAsia="x-none"/>
        </w:rPr>
        <w:t>.”</w:t>
      </w:r>
    </w:p>
    <w:p w14:paraId="3622ED73" w14:textId="77777777" w:rsidR="00A2262E" w:rsidRPr="00A01AF8" w:rsidRDefault="00A2262E" w:rsidP="008644DC">
      <w:pPr>
        <w:pStyle w:val="Akapitzlist"/>
        <w:numPr>
          <w:ilvl w:val="0"/>
          <w:numId w:val="55"/>
        </w:numPr>
        <w:ind w:left="284" w:hanging="284"/>
        <w:rPr>
          <w:b/>
          <w:sz w:val="22"/>
          <w:szCs w:val="22"/>
        </w:rPr>
      </w:pPr>
      <w:r w:rsidRPr="00A01AF8">
        <w:rPr>
          <w:sz w:val="22"/>
          <w:szCs w:val="22"/>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74FC2A6B" w14:textId="7BEFFD52" w:rsidR="00A2262E" w:rsidRPr="00A01AF8" w:rsidRDefault="00A2262E" w:rsidP="008644DC">
      <w:pPr>
        <w:pStyle w:val="Akapitzlist"/>
        <w:numPr>
          <w:ilvl w:val="0"/>
          <w:numId w:val="55"/>
        </w:numPr>
        <w:ind w:left="284" w:hanging="284"/>
        <w:rPr>
          <w:b/>
          <w:sz w:val="22"/>
          <w:szCs w:val="22"/>
        </w:rPr>
      </w:pPr>
      <w:r w:rsidRPr="00A01AF8">
        <w:rPr>
          <w:sz w:val="22"/>
          <w:szCs w:val="22"/>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proofErr w:type="spellStart"/>
      <w:r w:rsidRPr="00A01AF8">
        <w:rPr>
          <w:sz w:val="22"/>
          <w:szCs w:val="22"/>
          <w:lang w:eastAsia="x-none"/>
        </w:rPr>
        <w:t>p.t.u</w:t>
      </w:r>
      <w:proofErr w:type="spellEnd"/>
      <w:r w:rsidRPr="00A01AF8">
        <w:rPr>
          <w:sz w:val="22"/>
          <w:szCs w:val="22"/>
          <w:lang w:eastAsia="x-none"/>
        </w:rPr>
        <w:t>.</w:t>
      </w:r>
      <w:r w:rsidRPr="00A01AF8">
        <w:rPr>
          <w:sz w:val="22"/>
          <w:szCs w:val="22"/>
          <w:lang w:val="x-none" w:eastAsia="x-none"/>
        </w:rPr>
        <w:t xml:space="preserve"> Postanowień zdania 1. nie stosuje się, gdy przedmiot </w:t>
      </w:r>
      <w:r w:rsidR="00B11CE8">
        <w:rPr>
          <w:sz w:val="22"/>
          <w:szCs w:val="22"/>
          <w:lang w:val="x-none" w:eastAsia="x-none"/>
        </w:rPr>
        <w:t>Umow</w:t>
      </w:r>
      <w:r w:rsidRPr="00A01AF8">
        <w:rPr>
          <w:sz w:val="22"/>
          <w:szCs w:val="22"/>
          <w:lang w:val="x-none" w:eastAsia="x-none"/>
        </w:rPr>
        <w:t>y stanowi czynność zwolnioną z podatku VAT albo jest on objęty 0% stawką podatku VAT.</w:t>
      </w:r>
    </w:p>
    <w:p w14:paraId="08F43C51" w14:textId="4BD9B386" w:rsidR="00A2262E" w:rsidRPr="003057A2" w:rsidRDefault="00A2262E" w:rsidP="008644DC">
      <w:pPr>
        <w:pStyle w:val="Akapitzlist"/>
        <w:numPr>
          <w:ilvl w:val="0"/>
          <w:numId w:val="55"/>
        </w:numPr>
        <w:ind w:left="284" w:hanging="284"/>
        <w:rPr>
          <w:b/>
          <w:sz w:val="22"/>
          <w:szCs w:val="22"/>
        </w:rPr>
      </w:pPr>
      <w:r w:rsidRPr="00A01AF8">
        <w:rPr>
          <w:sz w:val="22"/>
          <w:szCs w:val="22"/>
          <w:lang w:val="x-none" w:eastAsia="x-none"/>
        </w:rPr>
        <w:t>Wynagrodzenie przysługujące Wykonawcy jest płatne przelewem z rachunku Zamawiającego, na rachunek bankowy Wykonawcy wskazany w fakturze</w:t>
      </w:r>
      <w:r w:rsidR="00A451A1">
        <w:rPr>
          <w:sz w:val="22"/>
          <w:szCs w:val="22"/>
          <w:lang w:val="x-none" w:eastAsia="x-none"/>
        </w:rPr>
        <w:t xml:space="preserve">, z </w:t>
      </w:r>
      <w:r w:rsidR="00CC17B5">
        <w:rPr>
          <w:sz w:val="22"/>
          <w:szCs w:val="22"/>
          <w:lang w:val="x-none" w:eastAsia="x-none"/>
        </w:rPr>
        <w:t>zastrzeżeniem ust. 7 i 8 powyżej</w:t>
      </w:r>
      <w:r w:rsidRPr="00A01AF8">
        <w:rPr>
          <w:sz w:val="22"/>
          <w:szCs w:val="22"/>
          <w:lang w:val="x-none" w:eastAsia="x-none"/>
        </w:rPr>
        <w:t>.</w:t>
      </w:r>
    </w:p>
    <w:p w14:paraId="77BD7980" w14:textId="77777777" w:rsidR="00E55F2B" w:rsidRPr="003057A2" w:rsidRDefault="00E55F2B" w:rsidP="00E55F2B">
      <w:pPr>
        <w:pStyle w:val="Akapitzlist"/>
        <w:numPr>
          <w:ilvl w:val="0"/>
          <w:numId w:val="55"/>
        </w:numPr>
        <w:rPr>
          <w:bCs/>
          <w:sz w:val="22"/>
          <w:szCs w:val="22"/>
        </w:rPr>
      </w:pPr>
      <w:r w:rsidRPr="003057A2">
        <w:rPr>
          <w:bCs/>
          <w:sz w:val="22"/>
          <w:szCs w:val="22"/>
        </w:rPr>
        <w:t>Wykonawca potwierdza, iż ujawniony na fakturze bankowy rachunek rozliczeniowy służy mu wyłącznie dla celów rozliczeń z tytułu prowadzonej przez niego działalności gospodarczej, dla którego prowadzony jest rachunek VAT.</w:t>
      </w:r>
    </w:p>
    <w:p w14:paraId="29CEF5AF" w14:textId="40D630D2" w:rsidR="00513C95" w:rsidRPr="00A01AF8" w:rsidRDefault="00A2262E" w:rsidP="008644DC">
      <w:pPr>
        <w:pStyle w:val="Akapitzlist"/>
        <w:numPr>
          <w:ilvl w:val="0"/>
          <w:numId w:val="55"/>
        </w:numPr>
        <w:ind w:left="426" w:hanging="426"/>
        <w:rPr>
          <w:b/>
          <w:sz w:val="22"/>
          <w:szCs w:val="22"/>
        </w:rPr>
      </w:pPr>
      <w:r w:rsidRPr="00A01AF8">
        <w:rPr>
          <w:sz w:val="22"/>
          <w:szCs w:val="22"/>
          <w:lang w:val="x-none" w:eastAsia="x-none"/>
        </w:rPr>
        <w:t xml:space="preserve">Zamawiający przystąpi do czynności </w:t>
      </w:r>
      <w:r w:rsidR="00513C95">
        <w:rPr>
          <w:sz w:val="22"/>
          <w:szCs w:val="22"/>
          <w:lang w:val="x-none" w:eastAsia="x-none"/>
        </w:rPr>
        <w:t xml:space="preserve">częściowego </w:t>
      </w:r>
      <w:r w:rsidRPr="00A01AF8">
        <w:rPr>
          <w:sz w:val="22"/>
          <w:szCs w:val="22"/>
          <w:lang w:val="x-none" w:eastAsia="x-none"/>
        </w:rPr>
        <w:t>odbioru po pisemnym powiadomieniu go przez Wykonawcę o gotowości do odbioru. Dokument zgłoszenia o gotowości do odbioru Wykonawca zobowiązany jest dostarczyć na co najmniej 3 dni robocze przed planowanym terminem odbioru.</w:t>
      </w:r>
    </w:p>
    <w:p w14:paraId="3F13C913" w14:textId="6535DD37" w:rsidR="00A2262E" w:rsidRPr="003057A2" w:rsidRDefault="00A2262E" w:rsidP="003057A2">
      <w:pPr>
        <w:pStyle w:val="Akapitzlist"/>
        <w:numPr>
          <w:ilvl w:val="0"/>
          <w:numId w:val="55"/>
        </w:numPr>
        <w:ind w:left="426" w:hanging="426"/>
        <w:rPr>
          <w:sz w:val="22"/>
          <w:szCs w:val="22"/>
          <w:lang w:val="x-none" w:eastAsia="x-none"/>
        </w:rPr>
      </w:pPr>
      <w:r w:rsidRPr="003057A2">
        <w:rPr>
          <w:sz w:val="22"/>
          <w:szCs w:val="22"/>
          <w:lang w:val="x-none" w:eastAsia="x-none"/>
        </w:rPr>
        <w:t xml:space="preserve">Za dzień odbioru </w:t>
      </w:r>
      <w:r w:rsidR="00513C95" w:rsidRPr="003057A2">
        <w:rPr>
          <w:sz w:val="22"/>
          <w:szCs w:val="22"/>
          <w:lang w:val="x-none" w:eastAsia="x-none"/>
        </w:rPr>
        <w:t xml:space="preserve">danej części </w:t>
      </w:r>
      <w:r w:rsidRPr="003057A2">
        <w:rPr>
          <w:sz w:val="22"/>
          <w:szCs w:val="22"/>
          <w:lang w:val="x-none" w:eastAsia="x-none"/>
        </w:rPr>
        <w:t xml:space="preserve">przedmiotu </w:t>
      </w:r>
      <w:r w:rsidR="00B11CE8">
        <w:rPr>
          <w:sz w:val="22"/>
          <w:szCs w:val="22"/>
          <w:lang w:val="x-none" w:eastAsia="x-none"/>
        </w:rPr>
        <w:t>Umow</w:t>
      </w:r>
      <w:r w:rsidRPr="003057A2">
        <w:rPr>
          <w:sz w:val="22"/>
          <w:szCs w:val="22"/>
          <w:lang w:val="x-none" w:eastAsia="x-none"/>
        </w:rPr>
        <w:t>y Strony uważać będą dzień faktycznej realizacji przez Wykonawcę czynności składających się na przedmiot zamówienia, który zostanie odnotowany w protokole</w:t>
      </w:r>
      <w:r w:rsidR="00513C95" w:rsidRPr="003057A2">
        <w:rPr>
          <w:sz w:val="22"/>
          <w:szCs w:val="22"/>
          <w:lang w:val="x-none" w:eastAsia="x-none"/>
        </w:rPr>
        <w:t xml:space="preserve"> częściowym</w:t>
      </w:r>
      <w:r w:rsidRPr="003057A2">
        <w:rPr>
          <w:sz w:val="22"/>
          <w:szCs w:val="22"/>
          <w:lang w:val="x-none" w:eastAsia="x-none"/>
        </w:rPr>
        <w:t>.</w:t>
      </w:r>
    </w:p>
    <w:p w14:paraId="7515A6CE" w14:textId="162DC4CB" w:rsidR="00A2262E" w:rsidRPr="003057A2" w:rsidRDefault="00A2262E" w:rsidP="003057A2">
      <w:pPr>
        <w:pStyle w:val="Akapitzlist"/>
        <w:numPr>
          <w:ilvl w:val="0"/>
          <w:numId w:val="55"/>
        </w:numPr>
        <w:ind w:left="426" w:hanging="426"/>
        <w:rPr>
          <w:sz w:val="22"/>
          <w:szCs w:val="22"/>
          <w:lang w:val="x-none" w:eastAsia="x-none"/>
        </w:rPr>
      </w:pPr>
      <w:r w:rsidRPr="00A01AF8">
        <w:rPr>
          <w:sz w:val="22"/>
          <w:szCs w:val="22"/>
          <w:lang w:val="x-none" w:eastAsia="x-none"/>
        </w:rPr>
        <w:t xml:space="preserve">Protokół </w:t>
      </w:r>
      <w:r w:rsidR="00A451A1">
        <w:rPr>
          <w:sz w:val="22"/>
          <w:szCs w:val="22"/>
          <w:lang w:val="x-none" w:eastAsia="x-none"/>
        </w:rPr>
        <w:t xml:space="preserve">danej części </w:t>
      </w:r>
      <w:r w:rsidRPr="00A01AF8">
        <w:rPr>
          <w:sz w:val="22"/>
          <w:szCs w:val="22"/>
          <w:lang w:val="x-none" w:eastAsia="x-none"/>
        </w:rPr>
        <w:t xml:space="preserve">odbioru przedmiotu </w:t>
      </w:r>
      <w:r w:rsidR="00B11CE8">
        <w:rPr>
          <w:sz w:val="22"/>
          <w:szCs w:val="22"/>
          <w:lang w:val="x-none" w:eastAsia="x-none"/>
        </w:rPr>
        <w:t>Umow</w:t>
      </w:r>
      <w:r w:rsidRPr="00A01AF8">
        <w:rPr>
          <w:sz w:val="22"/>
          <w:szCs w:val="22"/>
          <w:lang w:val="x-none" w:eastAsia="x-none"/>
        </w:rPr>
        <w:t xml:space="preserve">y </w:t>
      </w:r>
      <w:r w:rsidR="00A451A1">
        <w:rPr>
          <w:sz w:val="22"/>
          <w:szCs w:val="22"/>
          <w:lang w:val="x-none" w:eastAsia="x-none"/>
        </w:rPr>
        <w:t xml:space="preserve">– Etapu </w:t>
      </w:r>
      <w:r w:rsidRPr="00A01AF8">
        <w:rPr>
          <w:sz w:val="22"/>
          <w:szCs w:val="22"/>
          <w:lang w:val="x-none" w:eastAsia="x-none"/>
        </w:rPr>
        <w:t xml:space="preserve">będzie sporządzony z udziałem upoważnionych przedstawicieli stron </w:t>
      </w:r>
      <w:r w:rsidR="00B11CE8">
        <w:rPr>
          <w:sz w:val="22"/>
          <w:szCs w:val="22"/>
          <w:lang w:val="x-none" w:eastAsia="x-none"/>
        </w:rPr>
        <w:t>Umow</w:t>
      </w:r>
      <w:r w:rsidRPr="00A01AF8">
        <w:rPr>
          <w:sz w:val="22"/>
          <w:szCs w:val="22"/>
          <w:lang w:val="x-none" w:eastAsia="x-none"/>
        </w:rPr>
        <w:t xml:space="preserve">y, po sprawdzeniu zgodności realizacji przedmiotu </w:t>
      </w:r>
      <w:r w:rsidR="00B11CE8">
        <w:rPr>
          <w:sz w:val="22"/>
          <w:szCs w:val="22"/>
          <w:lang w:val="x-none" w:eastAsia="x-none"/>
        </w:rPr>
        <w:t>Umow</w:t>
      </w:r>
      <w:r w:rsidRPr="00A01AF8">
        <w:rPr>
          <w:sz w:val="22"/>
          <w:szCs w:val="22"/>
          <w:lang w:val="x-none" w:eastAsia="x-none"/>
        </w:rPr>
        <w:t xml:space="preserve">y zgodnie z warunkami </w:t>
      </w:r>
      <w:r w:rsidR="00B11CE8">
        <w:rPr>
          <w:sz w:val="22"/>
          <w:szCs w:val="22"/>
          <w:lang w:val="x-none" w:eastAsia="x-none"/>
        </w:rPr>
        <w:t>Umow</w:t>
      </w:r>
      <w:r w:rsidRPr="00A01AF8">
        <w:rPr>
          <w:sz w:val="22"/>
          <w:szCs w:val="22"/>
          <w:lang w:val="x-none" w:eastAsia="x-none"/>
        </w:rPr>
        <w:t>y, SWZ i ofertą Wykonawcy</w:t>
      </w:r>
      <w:r w:rsidRPr="003057A2">
        <w:rPr>
          <w:sz w:val="22"/>
          <w:szCs w:val="22"/>
          <w:lang w:val="x-none" w:eastAsia="x-none"/>
        </w:rPr>
        <w:t>.</w:t>
      </w:r>
    </w:p>
    <w:p w14:paraId="5AAD22EC" w14:textId="507AFDB0" w:rsidR="00A2262E" w:rsidRPr="00A01AF8" w:rsidRDefault="00A2262E" w:rsidP="003057A2">
      <w:pPr>
        <w:pStyle w:val="Akapitzlist"/>
        <w:numPr>
          <w:ilvl w:val="0"/>
          <w:numId w:val="55"/>
        </w:numPr>
        <w:ind w:left="426" w:hanging="426"/>
        <w:rPr>
          <w:b/>
          <w:sz w:val="22"/>
          <w:szCs w:val="22"/>
        </w:rPr>
      </w:pPr>
      <w:r w:rsidRPr="00A01AF8">
        <w:rPr>
          <w:sz w:val="22"/>
          <w:szCs w:val="22"/>
          <w:lang w:val="x-none" w:eastAsia="x-none"/>
        </w:rPr>
        <w:lastRenderedPageBreak/>
        <w:t xml:space="preserve">Podpisanie protokołu </w:t>
      </w:r>
      <w:r w:rsidR="00A451A1">
        <w:rPr>
          <w:sz w:val="22"/>
          <w:szCs w:val="22"/>
          <w:lang w:val="x-none" w:eastAsia="x-none"/>
        </w:rPr>
        <w:t xml:space="preserve">częściowego </w:t>
      </w:r>
      <w:r w:rsidRPr="00A01AF8">
        <w:rPr>
          <w:sz w:val="22"/>
          <w:szCs w:val="22"/>
          <w:lang w:val="x-none" w:eastAsia="x-none"/>
        </w:rPr>
        <w:t xml:space="preserve">nie wyłącza dochodzenia przez Zamawiającego roszczeń z tytułu nienależytego wykonania </w:t>
      </w:r>
      <w:r w:rsidR="00B11CE8">
        <w:rPr>
          <w:sz w:val="22"/>
          <w:szCs w:val="22"/>
          <w:lang w:val="x-none" w:eastAsia="x-none"/>
        </w:rPr>
        <w:t>Umow</w:t>
      </w:r>
      <w:r w:rsidRPr="00A01AF8">
        <w:rPr>
          <w:sz w:val="22"/>
          <w:szCs w:val="22"/>
          <w:lang w:val="x-none" w:eastAsia="x-none"/>
        </w:rPr>
        <w:t xml:space="preserve">y, w szczególności w przypadku wykrycia wad </w:t>
      </w:r>
      <w:r w:rsidR="008E4B21">
        <w:rPr>
          <w:sz w:val="22"/>
          <w:szCs w:val="22"/>
          <w:lang w:val="x-none" w:eastAsia="x-none"/>
        </w:rPr>
        <w:t xml:space="preserve">danej części </w:t>
      </w:r>
      <w:r w:rsidRPr="00A01AF8">
        <w:rPr>
          <w:sz w:val="22"/>
          <w:szCs w:val="22"/>
          <w:lang w:val="x-none" w:eastAsia="x-none"/>
        </w:rPr>
        <w:t xml:space="preserve">przedmiotu </w:t>
      </w:r>
      <w:r w:rsidR="00B11CE8">
        <w:rPr>
          <w:sz w:val="22"/>
          <w:szCs w:val="22"/>
          <w:lang w:val="x-none" w:eastAsia="x-none"/>
        </w:rPr>
        <w:t>Umow</w:t>
      </w:r>
      <w:r w:rsidRPr="00A01AF8">
        <w:rPr>
          <w:sz w:val="22"/>
          <w:szCs w:val="22"/>
          <w:lang w:val="x-none" w:eastAsia="x-none"/>
        </w:rPr>
        <w:t>y przez Zamawiającego po dokonaniu odbioru.</w:t>
      </w:r>
    </w:p>
    <w:p w14:paraId="3F219BC4" w14:textId="77777777" w:rsidR="00A2262E" w:rsidRPr="00A01AF8" w:rsidRDefault="00A2262E" w:rsidP="00FD6504">
      <w:pPr>
        <w:jc w:val="both"/>
        <w:rPr>
          <w:sz w:val="22"/>
          <w:szCs w:val="22"/>
          <w:lang w:val="x-none" w:eastAsia="x-none"/>
        </w:rPr>
      </w:pPr>
    </w:p>
    <w:p w14:paraId="0761747D" w14:textId="77777777" w:rsidR="00A2262E" w:rsidRPr="00A01AF8" w:rsidRDefault="00A2262E" w:rsidP="00FD6504">
      <w:pPr>
        <w:ind w:left="360"/>
        <w:rPr>
          <w:b/>
          <w:sz w:val="22"/>
          <w:szCs w:val="22"/>
        </w:rPr>
      </w:pPr>
      <w:r w:rsidRPr="00A01AF8">
        <w:rPr>
          <w:b/>
          <w:sz w:val="22"/>
          <w:szCs w:val="22"/>
        </w:rPr>
        <w:t>§ 5 Gwarancja i rękojmia</w:t>
      </w:r>
    </w:p>
    <w:p w14:paraId="6C43870C" w14:textId="27142E59" w:rsidR="00A2262E" w:rsidRPr="00481A66" w:rsidRDefault="00A2262E" w:rsidP="00481A66">
      <w:pPr>
        <w:tabs>
          <w:tab w:val="left" w:pos="284"/>
        </w:tabs>
        <w:ind w:left="360" w:hanging="360"/>
        <w:jc w:val="both"/>
        <w:rPr>
          <w:rFonts w:eastAsia="Calibri"/>
          <w:sz w:val="22"/>
          <w:szCs w:val="22"/>
        </w:rPr>
      </w:pPr>
      <w:r w:rsidRPr="00481A66">
        <w:rPr>
          <w:rFonts w:eastAsia="Calibri"/>
          <w:sz w:val="22"/>
          <w:szCs w:val="22"/>
        </w:rPr>
        <w:t>1.</w:t>
      </w:r>
      <w:r w:rsidR="00363CB5">
        <w:rPr>
          <w:rFonts w:eastAsia="Calibri"/>
          <w:sz w:val="22"/>
          <w:szCs w:val="22"/>
        </w:rPr>
        <w:t xml:space="preserve"> </w:t>
      </w:r>
      <w:r w:rsidRPr="00481A66">
        <w:rPr>
          <w:rFonts w:eastAsia="Calibri"/>
          <w:sz w:val="22"/>
          <w:szCs w:val="22"/>
        </w:rPr>
        <w:t xml:space="preserve">Wykonawca zobowiązuje się do wykonania przedmiotu </w:t>
      </w:r>
      <w:r w:rsidR="00B11CE8">
        <w:rPr>
          <w:rFonts w:eastAsia="Calibri"/>
          <w:sz w:val="22"/>
          <w:szCs w:val="22"/>
        </w:rPr>
        <w:t>Umow</w:t>
      </w:r>
      <w:r w:rsidRPr="00481A66">
        <w:rPr>
          <w:rFonts w:eastAsia="Calibri"/>
          <w:sz w:val="22"/>
          <w:szCs w:val="22"/>
        </w:rPr>
        <w:t>y bez wad, przy czym przez</w:t>
      </w:r>
      <w:r w:rsidR="00363CB5">
        <w:rPr>
          <w:rFonts w:eastAsia="Calibri"/>
          <w:sz w:val="22"/>
          <w:szCs w:val="22"/>
        </w:rPr>
        <w:t xml:space="preserve"> </w:t>
      </w:r>
      <w:r w:rsidRPr="00481A66">
        <w:rPr>
          <w:rFonts w:eastAsia="Calibri"/>
          <w:sz w:val="22"/>
          <w:szCs w:val="22"/>
        </w:rPr>
        <w:t xml:space="preserve">wadę przedmiotu </w:t>
      </w:r>
      <w:r w:rsidR="00B11CE8">
        <w:rPr>
          <w:rFonts w:eastAsia="Calibri"/>
          <w:sz w:val="22"/>
          <w:szCs w:val="22"/>
        </w:rPr>
        <w:t>Umow</w:t>
      </w:r>
      <w:r w:rsidRPr="00481A66">
        <w:rPr>
          <w:rFonts w:eastAsia="Calibri"/>
          <w:sz w:val="22"/>
          <w:szCs w:val="22"/>
        </w:rPr>
        <w:t xml:space="preserve">y rozumie się w szczególności wycinkę innych niż wskazane </w:t>
      </w:r>
      <w:r w:rsidRPr="00481A66">
        <w:rPr>
          <w:rFonts w:eastAsia="Calibri"/>
          <w:sz w:val="22"/>
          <w:szCs w:val="22"/>
        </w:rPr>
        <w:br/>
        <w:t>w zezwoleniach drzew oraz nieusunięcie pozostałości po wycince.</w:t>
      </w:r>
    </w:p>
    <w:p w14:paraId="75A0B6E4" w14:textId="4C42D683" w:rsidR="00A2262E" w:rsidRPr="00A01AF8" w:rsidRDefault="00A2262E" w:rsidP="008644DC">
      <w:pPr>
        <w:pStyle w:val="Akapitzlist"/>
        <w:numPr>
          <w:ilvl w:val="0"/>
          <w:numId w:val="54"/>
        </w:numPr>
        <w:tabs>
          <w:tab w:val="left" w:pos="284"/>
        </w:tabs>
        <w:ind w:left="284" w:hanging="284"/>
        <w:rPr>
          <w:sz w:val="22"/>
          <w:szCs w:val="22"/>
        </w:rPr>
      </w:pPr>
      <w:r w:rsidRPr="00A01AF8">
        <w:rPr>
          <w:sz w:val="22"/>
          <w:szCs w:val="22"/>
        </w:rPr>
        <w:t>Zamawiającemu przysługuje prawo reklamacji wykonanej usługi i powiadomienia o tym Wykonawcy, zawiadomienie będzie przesyłane do Wykonawcy e-mailem na adres</w:t>
      </w:r>
      <w:r w:rsidR="0075377F">
        <w:rPr>
          <w:sz w:val="22"/>
          <w:szCs w:val="22"/>
        </w:rPr>
        <w:t xml:space="preserve"> poczty elektronicznej wskazany w § 8 ust. </w:t>
      </w:r>
      <w:r w:rsidR="00A3411E">
        <w:rPr>
          <w:sz w:val="22"/>
          <w:szCs w:val="22"/>
        </w:rPr>
        <w:t>1.2 Umowy.</w:t>
      </w:r>
    </w:p>
    <w:p w14:paraId="31953972" w14:textId="77777777" w:rsidR="00A2262E" w:rsidRPr="00A01AF8" w:rsidRDefault="00A2262E" w:rsidP="008644DC">
      <w:pPr>
        <w:pStyle w:val="Akapitzlist"/>
        <w:numPr>
          <w:ilvl w:val="0"/>
          <w:numId w:val="54"/>
        </w:numPr>
        <w:tabs>
          <w:tab w:val="left" w:pos="284"/>
        </w:tabs>
        <w:ind w:left="284" w:hanging="284"/>
        <w:rPr>
          <w:sz w:val="22"/>
          <w:szCs w:val="22"/>
        </w:rPr>
      </w:pPr>
      <w:r w:rsidRPr="00A01AF8">
        <w:rPr>
          <w:sz w:val="22"/>
          <w:szCs w:val="22"/>
        </w:rPr>
        <w:t>Wykonawca zobowiązany jest na własny koszt i ryzyko do niezwłocznego usunięcia wad oraz dokonania poprawek w terminie do 3 (trzech) dni, licząc od daty otrzymania zgłoszenia reklamacyjnego w sposób określony w ust. 2.</w:t>
      </w:r>
    </w:p>
    <w:p w14:paraId="44C9A48E" w14:textId="29A14E46" w:rsidR="00A2262E" w:rsidRPr="00A01AF8" w:rsidRDefault="00A2262E" w:rsidP="008644DC">
      <w:pPr>
        <w:pStyle w:val="Akapitzlist"/>
        <w:numPr>
          <w:ilvl w:val="0"/>
          <w:numId w:val="54"/>
        </w:numPr>
        <w:tabs>
          <w:tab w:val="left" w:pos="284"/>
        </w:tabs>
        <w:ind w:left="284" w:hanging="284"/>
        <w:rPr>
          <w:sz w:val="22"/>
          <w:szCs w:val="22"/>
        </w:rPr>
      </w:pPr>
      <w:r w:rsidRPr="00A01AF8">
        <w:rPr>
          <w:sz w:val="22"/>
          <w:szCs w:val="22"/>
        </w:rPr>
        <w:t xml:space="preserve">Wykonawca, niezależnie od usunięcia wad w realizacji poszczególnej usługi, ponosi wyłączną odpowiedzialność za wszelkie szkody, powstałe w związku z realizacja usługi lub wskutek działań osób wykonujących usługę będące następstwem zaniedbań i nienależytego wykonania przedmiotu </w:t>
      </w:r>
      <w:r w:rsidR="00B11CE8">
        <w:rPr>
          <w:sz w:val="22"/>
          <w:szCs w:val="22"/>
        </w:rPr>
        <w:t>Umow</w:t>
      </w:r>
      <w:r w:rsidRPr="00A01AF8">
        <w:rPr>
          <w:sz w:val="22"/>
          <w:szCs w:val="22"/>
        </w:rPr>
        <w:t xml:space="preserve">y, które to szkody Wykonawca zobowiązuje się pokryć w pełnej wysokości. Odpowiedzialność Wykonawcy za wyżej wymienione szkody w mieniu ustala się na podstawie protokołu ustalającego okoliczności powstania szkody sporządzonego przy udziale stron </w:t>
      </w:r>
      <w:r w:rsidR="00B11CE8">
        <w:rPr>
          <w:sz w:val="22"/>
          <w:szCs w:val="22"/>
        </w:rPr>
        <w:t>Umow</w:t>
      </w:r>
      <w:r w:rsidRPr="00A01AF8">
        <w:rPr>
          <w:sz w:val="22"/>
          <w:szCs w:val="22"/>
        </w:rPr>
        <w:t>y oraz udokumentowanej wartości mienia uszkodzonego</w:t>
      </w:r>
    </w:p>
    <w:p w14:paraId="06BAA2C6" w14:textId="1ABEBC4C" w:rsidR="00A2262E" w:rsidRPr="00A01AF8" w:rsidRDefault="00A2262E" w:rsidP="008644DC">
      <w:pPr>
        <w:pStyle w:val="Akapitzlist"/>
        <w:numPr>
          <w:ilvl w:val="0"/>
          <w:numId w:val="54"/>
        </w:numPr>
        <w:tabs>
          <w:tab w:val="left" w:pos="284"/>
        </w:tabs>
        <w:ind w:left="284" w:hanging="284"/>
        <w:rPr>
          <w:sz w:val="22"/>
          <w:szCs w:val="22"/>
        </w:rPr>
      </w:pPr>
      <w:r w:rsidRPr="00A01AF8">
        <w:rPr>
          <w:sz w:val="22"/>
          <w:szCs w:val="22"/>
        </w:rPr>
        <w:t xml:space="preserve">Zamawiający, po uprzednim poinformowaniu Wykonawcy o zamiarze zastępczego usunięcia wad albo szkód w mieniu w formie pisemnej lub e-mailem na adres </w:t>
      </w:r>
      <w:r w:rsidR="00AC1E9F">
        <w:rPr>
          <w:sz w:val="22"/>
          <w:szCs w:val="22"/>
        </w:rPr>
        <w:t xml:space="preserve">wskazany w § </w:t>
      </w:r>
      <w:r w:rsidR="00A3411E">
        <w:rPr>
          <w:sz w:val="22"/>
          <w:szCs w:val="22"/>
        </w:rPr>
        <w:t>8</w:t>
      </w:r>
      <w:r w:rsidR="00AC1E9F">
        <w:rPr>
          <w:sz w:val="22"/>
          <w:szCs w:val="22"/>
        </w:rPr>
        <w:t xml:space="preserve"> ust. </w:t>
      </w:r>
      <w:r w:rsidR="00A3411E">
        <w:rPr>
          <w:sz w:val="22"/>
          <w:szCs w:val="22"/>
        </w:rPr>
        <w:t>1.2</w:t>
      </w:r>
      <w:r w:rsidR="00AC1E9F">
        <w:rPr>
          <w:sz w:val="22"/>
          <w:szCs w:val="22"/>
        </w:rPr>
        <w:t xml:space="preserve"> Umowy</w:t>
      </w:r>
      <w:r w:rsidR="00492339">
        <w:rPr>
          <w:sz w:val="22"/>
          <w:szCs w:val="22"/>
        </w:rPr>
        <w:t xml:space="preserve">, </w:t>
      </w:r>
      <w:r w:rsidRPr="00A01AF8">
        <w:rPr>
          <w:sz w:val="22"/>
          <w:szCs w:val="22"/>
        </w:rPr>
        <w:t>może usunąć w zastępstwie Wykonawcy, na jego koszt i ryzyko wady albo szkody w mieniu nieusunięte w terminie ustalonym</w:t>
      </w:r>
      <w:r w:rsidR="00363CB5">
        <w:rPr>
          <w:sz w:val="22"/>
          <w:szCs w:val="22"/>
        </w:rPr>
        <w:t xml:space="preserve"> </w:t>
      </w:r>
      <w:r w:rsidRPr="00A01AF8">
        <w:rPr>
          <w:sz w:val="22"/>
          <w:szCs w:val="22"/>
        </w:rPr>
        <w:t xml:space="preserve">w ust. 3 niniejszego paragrafu </w:t>
      </w:r>
      <w:r w:rsidR="00B11CE8">
        <w:rPr>
          <w:sz w:val="22"/>
          <w:szCs w:val="22"/>
        </w:rPr>
        <w:t>Umow</w:t>
      </w:r>
      <w:r w:rsidRPr="00A01AF8">
        <w:rPr>
          <w:sz w:val="22"/>
          <w:szCs w:val="22"/>
        </w:rPr>
        <w:t>y. W takim przypadku Wykonawca zobowiązany jest pokryć związane z tym koszty w ciągu 14 dni od daty otrzymania wezwania wraz z dowodem zapłaty.</w:t>
      </w:r>
    </w:p>
    <w:p w14:paraId="4BC62A72" w14:textId="77777777" w:rsidR="00481A66" w:rsidRDefault="00481A66" w:rsidP="00FD6504">
      <w:pPr>
        <w:ind w:left="360"/>
        <w:rPr>
          <w:b/>
          <w:sz w:val="22"/>
          <w:szCs w:val="22"/>
        </w:rPr>
      </w:pPr>
    </w:p>
    <w:p w14:paraId="41032879" w14:textId="224A6243" w:rsidR="00A2262E" w:rsidRPr="00A01AF8" w:rsidRDefault="00A2262E" w:rsidP="00FD6504">
      <w:pPr>
        <w:ind w:left="360"/>
        <w:rPr>
          <w:b/>
          <w:sz w:val="22"/>
          <w:szCs w:val="22"/>
        </w:rPr>
      </w:pPr>
      <w:r w:rsidRPr="00A01AF8">
        <w:rPr>
          <w:b/>
          <w:sz w:val="22"/>
          <w:szCs w:val="22"/>
        </w:rPr>
        <w:t xml:space="preserve">§ 6 Kary </w:t>
      </w:r>
      <w:r w:rsidR="00B11CE8">
        <w:rPr>
          <w:b/>
          <w:sz w:val="22"/>
          <w:szCs w:val="22"/>
        </w:rPr>
        <w:t>umown</w:t>
      </w:r>
      <w:r w:rsidRPr="00A01AF8">
        <w:rPr>
          <w:b/>
          <w:sz w:val="22"/>
          <w:szCs w:val="22"/>
        </w:rPr>
        <w:t>e</w:t>
      </w:r>
    </w:p>
    <w:p w14:paraId="313479AF" w14:textId="4BC70A59" w:rsidR="00A2262E" w:rsidRPr="00A01AF8" w:rsidRDefault="00A2262E" w:rsidP="008644DC">
      <w:pPr>
        <w:widowControl/>
        <w:numPr>
          <w:ilvl w:val="3"/>
          <w:numId w:val="57"/>
        </w:numPr>
        <w:tabs>
          <w:tab w:val="left" w:pos="0"/>
          <w:tab w:val="left" w:pos="142"/>
          <w:tab w:val="left" w:pos="567"/>
          <w:tab w:val="left" w:pos="709"/>
        </w:tabs>
        <w:ind w:left="284" w:hanging="426"/>
        <w:jc w:val="both"/>
        <w:rPr>
          <w:sz w:val="22"/>
          <w:szCs w:val="22"/>
        </w:rPr>
      </w:pPr>
      <w:r w:rsidRPr="00A01AF8">
        <w:rPr>
          <w:sz w:val="22"/>
          <w:szCs w:val="22"/>
          <w:lang w:val="x-none"/>
        </w:rPr>
        <w:t xml:space="preserve"> Strony zastrzegają sobie prawo do dochodzenia kar </w:t>
      </w:r>
      <w:r w:rsidR="00B11CE8">
        <w:rPr>
          <w:sz w:val="22"/>
          <w:szCs w:val="22"/>
          <w:lang w:val="x-none"/>
        </w:rPr>
        <w:t>umown</w:t>
      </w:r>
      <w:r w:rsidRPr="00A01AF8">
        <w:rPr>
          <w:sz w:val="22"/>
          <w:szCs w:val="22"/>
          <w:lang w:val="x-none"/>
        </w:rPr>
        <w:t xml:space="preserve">ych za </w:t>
      </w:r>
      <w:r w:rsidRPr="00A01AF8">
        <w:rPr>
          <w:sz w:val="22"/>
          <w:szCs w:val="22"/>
        </w:rPr>
        <w:t xml:space="preserve">niewykonanie </w:t>
      </w:r>
      <w:r w:rsidRPr="00A01AF8">
        <w:rPr>
          <w:sz w:val="22"/>
          <w:szCs w:val="22"/>
          <w:lang w:val="x-none"/>
        </w:rPr>
        <w:t>lub nienależyte</w:t>
      </w:r>
      <w:r w:rsidR="005E3260">
        <w:rPr>
          <w:sz w:val="22"/>
          <w:szCs w:val="22"/>
        </w:rPr>
        <w:t xml:space="preserve"> </w:t>
      </w:r>
      <w:r w:rsidRPr="00A01AF8">
        <w:rPr>
          <w:sz w:val="22"/>
          <w:szCs w:val="22"/>
          <w:lang w:val="x-none"/>
        </w:rPr>
        <w:t>wykonanie zobowiązań z wynikających</w:t>
      </w:r>
      <w:r w:rsidRPr="00A01AF8">
        <w:rPr>
          <w:sz w:val="22"/>
          <w:szCs w:val="22"/>
        </w:rPr>
        <w:t xml:space="preserve"> </w:t>
      </w:r>
      <w:r w:rsidR="00B11CE8">
        <w:rPr>
          <w:sz w:val="22"/>
          <w:szCs w:val="22"/>
        </w:rPr>
        <w:t>Umow</w:t>
      </w:r>
      <w:r w:rsidRPr="00A01AF8">
        <w:rPr>
          <w:sz w:val="22"/>
          <w:szCs w:val="22"/>
        </w:rPr>
        <w:t>y</w:t>
      </w:r>
      <w:r w:rsidRPr="00A01AF8">
        <w:rPr>
          <w:sz w:val="22"/>
          <w:szCs w:val="22"/>
          <w:lang w:val="x-none"/>
        </w:rPr>
        <w:t>.</w:t>
      </w:r>
    </w:p>
    <w:p w14:paraId="452CEC3D" w14:textId="2E2253B2" w:rsidR="00A2262E" w:rsidRPr="00A01AF8" w:rsidRDefault="00A2262E" w:rsidP="008644DC">
      <w:pPr>
        <w:widowControl/>
        <w:numPr>
          <w:ilvl w:val="3"/>
          <w:numId w:val="57"/>
        </w:numPr>
        <w:tabs>
          <w:tab w:val="left" w:pos="0"/>
          <w:tab w:val="left" w:pos="142"/>
        </w:tabs>
        <w:ind w:left="142" w:hanging="284"/>
        <w:jc w:val="both"/>
        <w:rPr>
          <w:sz w:val="22"/>
          <w:szCs w:val="22"/>
        </w:rPr>
      </w:pPr>
      <w:r w:rsidRPr="00A01AF8">
        <w:rPr>
          <w:sz w:val="22"/>
          <w:szCs w:val="22"/>
        </w:rPr>
        <w:t xml:space="preserve">Wykonawca, z wyjątkiem, gdy podstawę naliczenia kar </w:t>
      </w:r>
      <w:r w:rsidR="00B11CE8">
        <w:rPr>
          <w:sz w:val="22"/>
          <w:szCs w:val="22"/>
        </w:rPr>
        <w:t>umown</w:t>
      </w:r>
      <w:r w:rsidRPr="00A01AF8">
        <w:rPr>
          <w:sz w:val="22"/>
          <w:szCs w:val="22"/>
        </w:rPr>
        <w:t xml:space="preserve">ych stanowią jego zachowania niezwiązane bezpośrednio lub pośrednio z przedmiotem </w:t>
      </w:r>
      <w:r w:rsidR="00B11CE8">
        <w:rPr>
          <w:sz w:val="22"/>
          <w:szCs w:val="22"/>
        </w:rPr>
        <w:t>Umow</w:t>
      </w:r>
      <w:r w:rsidRPr="00A01AF8">
        <w:rPr>
          <w:sz w:val="22"/>
          <w:szCs w:val="22"/>
        </w:rPr>
        <w:t>y lub jej prawidłowym wykonaniem</w:t>
      </w:r>
      <w:r w:rsidR="005216D3">
        <w:rPr>
          <w:sz w:val="22"/>
          <w:szCs w:val="22"/>
        </w:rPr>
        <w:t xml:space="preserve"> oraz ust. 5 powyżej</w:t>
      </w:r>
      <w:r w:rsidRPr="00A01AF8">
        <w:rPr>
          <w:sz w:val="22"/>
          <w:szCs w:val="22"/>
        </w:rPr>
        <w:t xml:space="preserve">, zapłaci Zamawiającemu karę </w:t>
      </w:r>
      <w:r w:rsidR="00B11CE8">
        <w:rPr>
          <w:sz w:val="22"/>
          <w:szCs w:val="22"/>
        </w:rPr>
        <w:t>umown</w:t>
      </w:r>
      <w:r w:rsidRPr="00A01AF8">
        <w:rPr>
          <w:sz w:val="22"/>
          <w:szCs w:val="22"/>
        </w:rPr>
        <w:t>ą w poniższej wysokości w przypadku:</w:t>
      </w:r>
    </w:p>
    <w:p w14:paraId="676FCCCE" w14:textId="5FB042BD" w:rsidR="00A2262E" w:rsidRPr="00A01AF8" w:rsidRDefault="00A2262E" w:rsidP="008644DC">
      <w:pPr>
        <w:widowControl/>
        <w:numPr>
          <w:ilvl w:val="0"/>
          <w:numId w:val="56"/>
        </w:numPr>
        <w:tabs>
          <w:tab w:val="left" w:pos="0"/>
          <w:tab w:val="left" w:pos="709"/>
        </w:tabs>
        <w:ind w:left="709" w:hanging="491"/>
        <w:jc w:val="both"/>
        <w:rPr>
          <w:sz w:val="22"/>
          <w:szCs w:val="22"/>
        </w:rPr>
      </w:pPr>
      <w:r w:rsidRPr="00A01AF8">
        <w:rPr>
          <w:sz w:val="22"/>
          <w:szCs w:val="22"/>
          <w:lang w:val="x-none"/>
        </w:rPr>
        <w:t xml:space="preserve">odstąpienia od </w:t>
      </w:r>
      <w:r w:rsidR="00B11CE8">
        <w:rPr>
          <w:sz w:val="22"/>
          <w:szCs w:val="22"/>
          <w:lang w:val="x-none"/>
        </w:rPr>
        <w:t>Umow</w:t>
      </w:r>
      <w:r w:rsidRPr="00A01AF8">
        <w:rPr>
          <w:sz w:val="22"/>
          <w:szCs w:val="22"/>
          <w:lang w:val="x-none"/>
        </w:rPr>
        <w:t xml:space="preserve">y wskutek okoliczności </w:t>
      </w:r>
      <w:r w:rsidRPr="00A01AF8">
        <w:rPr>
          <w:sz w:val="22"/>
          <w:szCs w:val="22"/>
        </w:rPr>
        <w:t xml:space="preserve">leżących po stronie Wykonawcy </w:t>
      </w:r>
      <w:r w:rsidRPr="00A01AF8">
        <w:rPr>
          <w:sz w:val="22"/>
          <w:szCs w:val="22"/>
          <w:lang w:val="x-none"/>
        </w:rPr>
        <w:t xml:space="preserve">w wysokości 10% </w:t>
      </w:r>
      <w:r w:rsidR="00E55F2B">
        <w:rPr>
          <w:sz w:val="22"/>
          <w:szCs w:val="22"/>
          <w:lang w:val="x-none"/>
        </w:rPr>
        <w:t xml:space="preserve">wartości </w:t>
      </w:r>
      <w:r w:rsidRPr="00A01AF8">
        <w:rPr>
          <w:sz w:val="22"/>
          <w:szCs w:val="22"/>
          <w:lang w:val="x-none"/>
        </w:rPr>
        <w:t xml:space="preserve">brutto </w:t>
      </w:r>
      <w:r w:rsidR="00AF4FD7">
        <w:rPr>
          <w:sz w:val="22"/>
          <w:szCs w:val="22"/>
          <w:lang w:val="x-none"/>
        </w:rPr>
        <w:t>niewykonanego zakresu Umowy;</w:t>
      </w:r>
    </w:p>
    <w:p w14:paraId="4710E336" w14:textId="3A534D67" w:rsidR="00A2262E" w:rsidRPr="00A01AF8" w:rsidRDefault="00A2262E" w:rsidP="008644DC">
      <w:pPr>
        <w:widowControl/>
        <w:numPr>
          <w:ilvl w:val="0"/>
          <w:numId w:val="56"/>
        </w:numPr>
        <w:tabs>
          <w:tab w:val="left" w:pos="0"/>
          <w:tab w:val="left" w:pos="709"/>
        </w:tabs>
        <w:ind w:left="709" w:hanging="491"/>
        <w:jc w:val="both"/>
        <w:rPr>
          <w:sz w:val="22"/>
          <w:szCs w:val="22"/>
        </w:rPr>
      </w:pPr>
      <w:r w:rsidRPr="00A01AF8">
        <w:rPr>
          <w:sz w:val="22"/>
          <w:szCs w:val="22"/>
          <w:lang w:val="x-none"/>
        </w:rPr>
        <w:t>niewykonania lub nienależytego</w:t>
      </w:r>
      <w:r w:rsidRPr="00A01AF8">
        <w:rPr>
          <w:sz w:val="22"/>
          <w:szCs w:val="22"/>
        </w:rPr>
        <w:t xml:space="preserve"> </w:t>
      </w:r>
      <w:r w:rsidRPr="00A01AF8">
        <w:rPr>
          <w:sz w:val="22"/>
          <w:szCs w:val="22"/>
          <w:lang w:val="x-none"/>
        </w:rPr>
        <w:t xml:space="preserve">wykonania </w:t>
      </w:r>
      <w:r w:rsidR="00B11CE8">
        <w:rPr>
          <w:sz w:val="22"/>
          <w:szCs w:val="22"/>
          <w:lang w:val="x-none"/>
        </w:rPr>
        <w:t>Umow</w:t>
      </w:r>
      <w:r w:rsidRPr="00A01AF8">
        <w:rPr>
          <w:sz w:val="22"/>
          <w:szCs w:val="22"/>
          <w:lang w:val="x-none"/>
        </w:rPr>
        <w:t xml:space="preserve">y </w:t>
      </w:r>
      <w:r w:rsidR="006D0B05">
        <w:rPr>
          <w:sz w:val="22"/>
          <w:szCs w:val="22"/>
          <w:lang w:val="x-none"/>
        </w:rPr>
        <w:t xml:space="preserve">albo danego jej Etapu </w:t>
      </w:r>
      <w:r w:rsidRPr="00A01AF8">
        <w:rPr>
          <w:sz w:val="22"/>
          <w:szCs w:val="22"/>
          <w:lang w:val="x-none"/>
        </w:rPr>
        <w:t xml:space="preserve">w wysokości </w:t>
      </w:r>
      <w:r w:rsidRPr="00A01AF8">
        <w:rPr>
          <w:sz w:val="22"/>
          <w:szCs w:val="22"/>
        </w:rPr>
        <w:t>2</w:t>
      </w:r>
      <w:r w:rsidRPr="00A01AF8">
        <w:rPr>
          <w:sz w:val="22"/>
          <w:szCs w:val="22"/>
          <w:lang w:val="x-none"/>
        </w:rPr>
        <w:t xml:space="preserve">0% wynagrodzenia brutto ustalonego </w:t>
      </w:r>
      <w:r w:rsidR="006C12C6">
        <w:rPr>
          <w:sz w:val="22"/>
          <w:szCs w:val="22"/>
          <w:lang w:val="x-none"/>
        </w:rPr>
        <w:t xml:space="preserve">odpowiednio </w:t>
      </w:r>
      <w:r w:rsidR="006C12C6" w:rsidRPr="00A01AF8">
        <w:rPr>
          <w:sz w:val="22"/>
          <w:szCs w:val="22"/>
          <w:lang w:val="x-none"/>
        </w:rPr>
        <w:t>w § 3 ust. 2</w:t>
      </w:r>
      <w:r w:rsidR="006C12C6">
        <w:rPr>
          <w:sz w:val="22"/>
          <w:szCs w:val="22"/>
          <w:lang w:val="x-none"/>
        </w:rPr>
        <w:t>.1</w:t>
      </w:r>
      <w:r w:rsidR="006C12C6" w:rsidRPr="00A01AF8">
        <w:rPr>
          <w:sz w:val="22"/>
          <w:szCs w:val="22"/>
          <w:lang w:val="x-none"/>
        </w:rPr>
        <w:t xml:space="preserve"> </w:t>
      </w:r>
      <w:r w:rsidR="006C12C6">
        <w:rPr>
          <w:sz w:val="22"/>
          <w:szCs w:val="22"/>
          <w:lang w:val="x-none"/>
        </w:rPr>
        <w:t xml:space="preserve">albo § 3 ust. 2.2 </w:t>
      </w:r>
      <w:r w:rsidR="00B11CE8">
        <w:rPr>
          <w:sz w:val="22"/>
          <w:szCs w:val="22"/>
          <w:lang w:val="x-none"/>
        </w:rPr>
        <w:t>Umow</w:t>
      </w:r>
      <w:r w:rsidR="006C12C6" w:rsidRPr="00A01AF8">
        <w:rPr>
          <w:sz w:val="22"/>
          <w:szCs w:val="22"/>
          <w:lang w:val="x-none"/>
        </w:rPr>
        <w:t>y</w:t>
      </w:r>
      <w:r w:rsidRPr="00A01AF8">
        <w:rPr>
          <w:sz w:val="22"/>
          <w:szCs w:val="22"/>
          <w:lang w:val="x-none"/>
        </w:rPr>
        <w:t xml:space="preserve">, </w:t>
      </w:r>
      <w:r w:rsidRPr="00A01AF8">
        <w:rPr>
          <w:sz w:val="22"/>
          <w:szCs w:val="22"/>
        </w:rPr>
        <w:t xml:space="preserve">pomimo pisemnego wezwania do prawidłowego wykonania </w:t>
      </w:r>
      <w:r w:rsidR="00B11CE8">
        <w:rPr>
          <w:sz w:val="22"/>
          <w:szCs w:val="22"/>
        </w:rPr>
        <w:t>Umow</w:t>
      </w:r>
      <w:r w:rsidRPr="00A01AF8">
        <w:rPr>
          <w:sz w:val="22"/>
          <w:szCs w:val="22"/>
        </w:rPr>
        <w:t xml:space="preserve">y w terminie 7 dni od daty otrzymania wezwania, </w:t>
      </w:r>
      <w:r w:rsidRPr="00A01AF8">
        <w:rPr>
          <w:sz w:val="22"/>
          <w:szCs w:val="22"/>
          <w:lang w:val="x-none"/>
        </w:rPr>
        <w:t>przy czym nienależyte</w:t>
      </w:r>
      <w:r w:rsidRPr="00A01AF8">
        <w:rPr>
          <w:sz w:val="22"/>
          <w:szCs w:val="22"/>
        </w:rPr>
        <w:t xml:space="preserve"> </w:t>
      </w:r>
      <w:r w:rsidRPr="00A01AF8">
        <w:rPr>
          <w:sz w:val="22"/>
          <w:szCs w:val="22"/>
          <w:lang w:val="x-none"/>
        </w:rPr>
        <w:t xml:space="preserve">wykonanie </w:t>
      </w:r>
      <w:r w:rsidR="00B11CE8">
        <w:rPr>
          <w:sz w:val="22"/>
          <w:szCs w:val="22"/>
          <w:lang w:val="x-none"/>
        </w:rPr>
        <w:t>Umow</w:t>
      </w:r>
      <w:r w:rsidRPr="00A01AF8">
        <w:rPr>
          <w:sz w:val="22"/>
          <w:szCs w:val="22"/>
          <w:lang w:val="x-none"/>
        </w:rPr>
        <w:t xml:space="preserve">y to jej realizacja, która pozostaje w sprzeczności z zapisami </w:t>
      </w:r>
      <w:r w:rsidR="00B11CE8">
        <w:rPr>
          <w:sz w:val="22"/>
          <w:szCs w:val="22"/>
          <w:lang w:val="x-none"/>
        </w:rPr>
        <w:t>Umow</w:t>
      </w:r>
      <w:r w:rsidRPr="00A01AF8">
        <w:rPr>
          <w:sz w:val="22"/>
          <w:szCs w:val="22"/>
          <w:lang w:val="x-none"/>
        </w:rPr>
        <w:t>y lub ofertą Wykonawcy</w:t>
      </w:r>
      <w:r w:rsidRPr="00A01AF8">
        <w:rPr>
          <w:sz w:val="22"/>
          <w:szCs w:val="22"/>
        </w:rPr>
        <w:t xml:space="preserve">. </w:t>
      </w:r>
    </w:p>
    <w:p w14:paraId="43BA94E4" w14:textId="5B57EFBD" w:rsidR="009E3CEA" w:rsidRPr="00A01AF8" w:rsidRDefault="00A2262E" w:rsidP="008644DC">
      <w:pPr>
        <w:widowControl/>
        <w:numPr>
          <w:ilvl w:val="0"/>
          <w:numId w:val="56"/>
        </w:numPr>
        <w:tabs>
          <w:tab w:val="left" w:pos="0"/>
          <w:tab w:val="left" w:pos="709"/>
        </w:tabs>
        <w:ind w:left="709" w:hanging="491"/>
        <w:jc w:val="both"/>
        <w:rPr>
          <w:sz w:val="22"/>
          <w:szCs w:val="22"/>
        </w:rPr>
      </w:pPr>
      <w:bookmarkStart w:id="12" w:name="_Hlk174923537"/>
      <w:r w:rsidRPr="00A01AF8">
        <w:rPr>
          <w:sz w:val="22"/>
          <w:szCs w:val="22"/>
          <w:lang w:val="x-none"/>
        </w:rPr>
        <w:t xml:space="preserve">zwłoki w wykonaniu </w:t>
      </w:r>
      <w:r w:rsidR="006D0B05">
        <w:rPr>
          <w:sz w:val="22"/>
          <w:szCs w:val="22"/>
          <w:lang w:val="x-none"/>
        </w:rPr>
        <w:t xml:space="preserve">danej części </w:t>
      </w:r>
      <w:r w:rsidRPr="00A01AF8">
        <w:rPr>
          <w:sz w:val="22"/>
          <w:szCs w:val="22"/>
          <w:lang w:val="x-none"/>
        </w:rPr>
        <w:t xml:space="preserve">przedmiotu </w:t>
      </w:r>
      <w:r w:rsidR="00B11CE8">
        <w:rPr>
          <w:sz w:val="22"/>
          <w:szCs w:val="22"/>
          <w:lang w:val="x-none"/>
        </w:rPr>
        <w:t>Umow</w:t>
      </w:r>
      <w:r w:rsidRPr="00A01AF8">
        <w:rPr>
          <w:sz w:val="22"/>
          <w:szCs w:val="22"/>
          <w:lang w:val="x-none"/>
        </w:rPr>
        <w:t xml:space="preserve">y </w:t>
      </w:r>
      <w:r w:rsidR="006D0B05">
        <w:rPr>
          <w:sz w:val="22"/>
          <w:szCs w:val="22"/>
          <w:lang w:val="x-none"/>
        </w:rPr>
        <w:t xml:space="preserve">– Etapu </w:t>
      </w:r>
      <w:r w:rsidRPr="00A01AF8">
        <w:rPr>
          <w:sz w:val="22"/>
          <w:szCs w:val="22"/>
          <w:lang w:val="x-none"/>
        </w:rPr>
        <w:t xml:space="preserve">w wysokości </w:t>
      </w:r>
      <w:r w:rsidRPr="00A01AF8">
        <w:rPr>
          <w:sz w:val="22"/>
          <w:szCs w:val="22"/>
        </w:rPr>
        <w:t>0,5</w:t>
      </w:r>
      <w:r w:rsidRPr="00A01AF8">
        <w:rPr>
          <w:sz w:val="22"/>
          <w:szCs w:val="22"/>
          <w:lang w:val="x-none"/>
        </w:rPr>
        <w:t xml:space="preserve">% wynagrodzenia brutto ustalonego </w:t>
      </w:r>
      <w:r w:rsidR="0048525A">
        <w:rPr>
          <w:sz w:val="22"/>
          <w:szCs w:val="22"/>
          <w:lang w:val="x-none"/>
        </w:rPr>
        <w:t xml:space="preserve">odpowiednio </w:t>
      </w:r>
      <w:r w:rsidRPr="00A01AF8">
        <w:rPr>
          <w:sz w:val="22"/>
          <w:szCs w:val="22"/>
          <w:lang w:val="x-none"/>
        </w:rPr>
        <w:t>w § 3 ust. 2</w:t>
      </w:r>
      <w:r w:rsidR="0048525A">
        <w:rPr>
          <w:sz w:val="22"/>
          <w:szCs w:val="22"/>
          <w:lang w:val="x-none"/>
        </w:rPr>
        <w:t>.1</w:t>
      </w:r>
      <w:r w:rsidRPr="00A01AF8">
        <w:rPr>
          <w:sz w:val="22"/>
          <w:szCs w:val="22"/>
          <w:lang w:val="x-none"/>
        </w:rPr>
        <w:t xml:space="preserve"> </w:t>
      </w:r>
      <w:r w:rsidR="0048525A">
        <w:rPr>
          <w:sz w:val="22"/>
          <w:szCs w:val="22"/>
          <w:lang w:val="x-none"/>
        </w:rPr>
        <w:t xml:space="preserve">albo § 3 ust. 2.2 </w:t>
      </w:r>
      <w:r w:rsidR="00B11CE8">
        <w:rPr>
          <w:sz w:val="22"/>
          <w:szCs w:val="22"/>
          <w:lang w:val="x-none"/>
        </w:rPr>
        <w:t>Umow</w:t>
      </w:r>
      <w:r w:rsidRPr="00A01AF8">
        <w:rPr>
          <w:sz w:val="22"/>
          <w:szCs w:val="22"/>
          <w:lang w:val="x-none"/>
        </w:rPr>
        <w:t xml:space="preserve">y za każdy dzień zwłoki licząc od dnia następnego w stosunku do terminu zakończenia realizacji przedmiotu </w:t>
      </w:r>
      <w:r w:rsidR="00B11CE8">
        <w:rPr>
          <w:sz w:val="22"/>
          <w:szCs w:val="22"/>
          <w:lang w:val="x-none"/>
        </w:rPr>
        <w:t>Umow</w:t>
      </w:r>
      <w:r w:rsidRPr="00A01AF8">
        <w:rPr>
          <w:sz w:val="22"/>
          <w:szCs w:val="22"/>
          <w:lang w:val="x-none"/>
        </w:rPr>
        <w:t xml:space="preserve">y, określonego w § 1 ust. </w:t>
      </w:r>
      <w:r w:rsidR="00A921A1">
        <w:rPr>
          <w:sz w:val="22"/>
          <w:szCs w:val="22"/>
          <w:lang w:val="x-none"/>
        </w:rPr>
        <w:t>8</w:t>
      </w:r>
      <w:r w:rsidR="00A921A1" w:rsidRPr="00A01AF8">
        <w:rPr>
          <w:sz w:val="22"/>
          <w:szCs w:val="22"/>
          <w:lang w:val="x-none"/>
        </w:rPr>
        <w:t xml:space="preserve"> </w:t>
      </w:r>
      <w:r w:rsidR="00B11CE8">
        <w:rPr>
          <w:sz w:val="22"/>
          <w:szCs w:val="22"/>
          <w:lang w:val="x-none"/>
        </w:rPr>
        <w:t>Umow</w:t>
      </w:r>
      <w:r w:rsidRPr="00A01AF8">
        <w:rPr>
          <w:sz w:val="22"/>
          <w:szCs w:val="22"/>
          <w:lang w:val="x-none"/>
        </w:rPr>
        <w:t>y</w:t>
      </w:r>
      <w:r w:rsidR="00A921A1">
        <w:rPr>
          <w:sz w:val="22"/>
          <w:szCs w:val="22"/>
          <w:lang w:val="x-none"/>
        </w:rPr>
        <w:t xml:space="preserve"> dla danej lokalizacji</w:t>
      </w:r>
      <w:r w:rsidRPr="00A01AF8">
        <w:rPr>
          <w:sz w:val="22"/>
          <w:szCs w:val="22"/>
          <w:lang w:val="x-none"/>
        </w:rPr>
        <w:t>,</w:t>
      </w:r>
      <w:r w:rsidRPr="00A01AF8">
        <w:rPr>
          <w:sz w:val="22"/>
          <w:szCs w:val="22"/>
        </w:rPr>
        <w:t xml:space="preserve"> jednak nie więcej niż 20% wynagrodzenia brutto ustalonego w § 3 ust. 2 </w:t>
      </w:r>
      <w:r w:rsidR="00B11CE8">
        <w:rPr>
          <w:sz w:val="22"/>
          <w:szCs w:val="22"/>
        </w:rPr>
        <w:t>Umow</w:t>
      </w:r>
      <w:r w:rsidRPr="00A01AF8">
        <w:rPr>
          <w:sz w:val="22"/>
          <w:szCs w:val="22"/>
        </w:rPr>
        <w:t>y</w:t>
      </w:r>
      <w:r w:rsidRPr="00A01AF8">
        <w:rPr>
          <w:sz w:val="22"/>
          <w:szCs w:val="22"/>
          <w:lang w:val="x-none"/>
        </w:rPr>
        <w:t>,</w:t>
      </w:r>
    </w:p>
    <w:bookmarkEnd w:id="12"/>
    <w:p w14:paraId="7807CE14" w14:textId="24873555" w:rsidR="00D47A48" w:rsidRPr="003057A2" w:rsidRDefault="009E3CEA" w:rsidP="00D47A48">
      <w:pPr>
        <w:widowControl/>
        <w:numPr>
          <w:ilvl w:val="0"/>
          <w:numId w:val="56"/>
        </w:numPr>
        <w:tabs>
          <w:tab w:val="left" w:pos="0"/>
          <w:tab w:val="left" w:pos="709"/>
        </w:tabs>
        <w:ind w:left="709" w:hanging="491"/>
        <w:jc w:val="both"/>
        <w:rPr>
          <w:sz w:val="22"/>
          <w:szCs w:val="22"/>
        </w:rPr>
      </w:pPr>
      <w:r w:rsidRPr="009E3CEA">
        <w:rPr>
          <w:sz w:val="22"/>
          <w:szCs w:val="22"/>
          <w:lang w:val="x-none"/>
        </w:rPr>
        <w:t xml:space="preserve">zwłoki w </w:t>
      </w:r>
      <w:r>
        <w:rPr>
          <w:sz w:val="22"/>
          <w:szCs w:val="22"/>
          <w:lang w:val="x-none"/>
        </w:rPr>
        <w:t xml:space="preserve">usunięciu wad </w:t>
      </w:r>
      <w:r w:rsidRPr="009E3CEA">
        <w:rPr>
          <w:sz w:val="22"/>
          <w:szCs w:val="22"/>
          <w:lang w:val="x-none"/>
        </w:rPr>
        <w:t xml:space="preserve">danej części przedmiotu </w:t>
      </w:r>
      <w:r w:rsidR="00B11CE8">
        <w:rPr>
          <w:sz w:val="22"/>
          <w:szCs w:val="22"/>
          <w:lang w:val="x-none"/>
        </w:rPr>
        <w:t>Umow</w:t>
      </w:r>
      <w:r w:rsidRPr="009E3CEA">
        <w:rPr>
          <w:sz w:val="22"/>
          <w:szCs w:val="22"/>
          <w:lang w:val="x-none"/>
        </w:rPr>
        <w:t xml:space="preserve">y – Etapu </w:t>
      </w:r>
      <w:r>
        <w:rPr>
          <w:sz w:val="22"/>
          <w:szCs w:val="22"/>
          <w:lang w:val="x-none"/>
        </w:rPr>
        <w:t xml:space="preserve">stwierdzonych </w:t>
      </w:r>
      <w:r w:rsidR="00832614">
        <w:rPr>
          <w:sz w:val="22"/>
          <w:szCs w:val="22"/>
          <w:lang w:val="x-none"/>
        </w:rPr>
        <w:t xml:space="preserve">przy odbiorze częściowym albo w okresie gwarancji, </w:t>
      </w:r>
      <w:r w:rsidRPr="009E3CEA">
        <w:rPr>
          <w:sz w:val="22"/>
          <w:szCs w:val="22"/>
          <w:lang w:val="x-none"/>
        </w:rPr>
        <w:t xml:space="preserve">w wysokości </w:t>
      </w:r>
      <w:r w:rsidRPr="009E3CEA">
        <w:rPr>
          <w:sz w:val="22"/>
          <w:szCs w:val="22"/>
        </w:rPr>
        <w:t>0,5</w:t>
      </w:r>
      <w:r w:rsidRPr="009E3CEA">
        <w:rPr>
          <w:sz w:val="22"/>
          <w:szCs w:val="22"/>
          <w:lang w:val="x-none"/>
        </w:rPr>
        <w:t xml:space="preserve">% wynagrodzenia brutto ustalonego odpowiednio w § 3 ust. 2.1 albo § 3 ust. 2.2 </w:t>
      </w:r>
      <w:r w:rsidR="00B11CE8">
        <w:rPr>
          <w:sz w:val="22"/>
          <w:szCs w:val="22"/>
          <w:lang w:val="x-none"/>
        </w:rPr>
        <w:t>Umow</w:t>
      </w:r>
      <w:r w:rsidRPr="009E3CEA">
        <w:rPr>
          <w:sz w:val="22"/>
          <w:szCs w:val="22"/>
          <w:lang w:val="x-none"/>
        </w:rPr>
        <w:t xml:space="preserve">y za każdy dzień zwłoki licząc od dnia następnego w stosunku do terminu zakończenia realizacji przedmiotu </w:t>
      </w:r>
      <w:r w:rsidR="00B11CE8">
        <w:rPr>
          <w:sz w:val="22"/>
          <w:szCs w:val="22"/>
          <w:lang w:val="x-none"/>
        </w:rPr>
        <w:t>Umow</w:t>
      </w:r>
      <w:r w:rsidRPr="009E3CEA">
        <w:rPr>
          <w:sz w:val="22"/>
          <w:szCs w:val="22"/>
          <w:lang w:val="x-none"/>
        </w:rPr>
        <w:t xml:space="preserve">y, określonego w § </w:t>
      </w:r>
      <w:r w:rsidR="00832614">
        <w:rPr>
          <w:sz w:val="22"/>
          <w:szCs w:val="22"/>
          <w:lang w:val="x-none"/>
        </w:rPr>
        <w:t>5</w:t>
      </w:r>
      <w:r w:rsidRPr="009E3CEA">
        <w:rPr>
          <w:sz w:val="22"/>
          <w:szCs w:val="22"/>
          <w:lang w:val="x-none"/>
        </w:rPr>
        <w:t xml:space="preserve"> ust. </w:t>
      </w:r>
      <w:r w:rsidR="00E44B32">
        <w:rPr>
          <w:sz w:val="22"/>
          <w:szCs w:val="22"/>
          <w:lang w:val="x-none"/>
        </w:rPr>
        <w:t>3</w:t>
      </w:r>
      <w:r w:rsidRPr="009E3CEA">
        <w:rPr>
          <w:sz w:val="22"/>
          <w:szCs w:val="22"/>
          <w:lang w:val="x-none"/>
        </w:rPr>
        <w:t xml:space="preserve"> </w:t>
      </w:r>
      <w:r w:rsidR="00B11CE8">
        <w:rPr>
          <w:sz w:val="22"/>
          <w:szCs w:val="22"/>
          <w:lang w:val="x-none"/>
        </w:rPr>
        <w:t>Umow</w:t>
      </w:r>
      <w:r w:rsidRPr="009E3CEA">
        <w:rPr>
          <w:sz w:val="22"/>
          <w:szCs w:val="22"/>
          <w:lang w:val="x-none"/>
        </w:rPr>
        <w:t>y,</w:t>
      </w:r>
      <w:r w:rsidRPr="009E3CEA">
        <w:rPr>
          <w:sz w:val="22"/>
          <w:szCs w:val="22"/>
        </w:rPr>
        <w:t xml:space="preserve"> jednak nie więcej niż 20% wynagrodzenia brutto ustalonego w § 3 ust. 2 </w:t>
      </w:r>
      <w:r w:rsidR="00B11CE8">
        <w:rPr>
          <w:sz w:val="22"/>
          <w:szCs w:val="22"/>
        </w:rPr>
        <w:t>Umow</w:t>
      </w:r>
      <w:r w:rsidRPr="009E3CEA">
        <w:rPr>
          <w:sz w:val="22"/>
          <w:szCs w:val="22"/>
        </w:rPr>
        <w:t>y</w:t>
      </w:r>
      <w:r w:rsidRPr="009E3CEA">
        <w:rPr>
          <w:sz w:val="22"/>
          <w:szCs w:val="22"/>
          <w:lang w:val="x-none"/>
        </w:rPr>
        <w:t>,</w:t>
      </w:r>
    </w:p>
    <w:p w14:paraId="7FD339D1" w14:textId="77777777" w:rsidR="00B6485F" w:rsidRDefault="00D47A48" w:rsidP="00B6485F">
      <w:pPr>
        <w:widowControl/>
        <w:numPr>
          <w:ilvl w:val="0"/>
          <w:numId w:val="56"/>
        </w:numPr>
        <w:tabs>
          <w:tab w:val="left" w:pos="0"/>
          <w:tab w:val="left" w:pos="709"/>
        </w:tabs>
        <w:ind w:left="709" w:hanging="491"/>
        <w:jc w:val="both"/>
        <w:rPr>
          <w:sz w:val="22"/>
          <w:szCs w:val="22"/>
        </w:rPr>
      </w:pPr>
      <w:r w:rsidRPr="003057A2">
        <w:rPr>
          <w:sz w:val="22"/>
          <w:szCs w:val="22"/>
        </w:rPr>
        <w:t xml:space="preserve">zwłoki w przedłożeniu zanonimizowanych kopii dokumentów pracowników wykonujących czynności wskazane w § </w:t>
      </w:r>
      <w:r>
        <w:rPr>
          <w:sz w:val="22"/>
          <w:szCs w:val="22"/>
        </w:rPr>
        <w:t>1</w:t>
      </w:r>
      <w:r w:rsidRPr="003057A2">
        <w:rPr>
          <w:sz w:val="22"/>
          <w:szCs w:val="22"/>
        </w:rPr>
        <w:t xml:space="preserve"> ust. 1</w:t>
      </w:r>
      <w:r>
        <w:rPr>
          <w:sz w:val="22"/>
          <w:szCs w:val="22"/>
        </w:rPr>
        <w:t>3</w:t>
      </w:r>
      <w:r w:rsidRPr="003057A2">
        <w:rPr>
          <w:sz w:val="22"/>
          <w:szCs w:val="22"/>
        </w:rPr>
        <w:t xml:space="preserve"> Umowy na wezwanie Zamawiającego, w wysokości 500,00 </w:t>
      </w:r>
      <w:r w:rsidRPr="003057A2">
        <w:rPr>
          <w:sz w:val="22"/>
          <w:szCs w:val="22"/>
        </w:rPr>
        <w:lastRenderedPageBreak/>
        <w:t xml:space="preserve">PLN (słownie: pięćset złotych </w:t>
      </w:r>
      <w:r w:rsidRPr="003057A2">
        <w:rPr>
          <w:sz w:val="22"/>
          <w:szCs w:val="22"/>
          <w:vertAlign w:val="superscript"/>
        </w:rPr>
        <w:t>00</w:t>
      </w:r>
      <w:r w:rsidRPr="003057A2">
        <w:rPr>
          <w:sz w:val="22"/>
          <w:szCs w:val="22"/>
        </w:rPr>
        <w:t>/</w:t>
      </w:r>
      <w:r w:rsidRPr="003057A2">
        <w:rPr>
          <w:sz w:val="22"/>
          <w:szCs w:val="22"/>
          <w:vertAlign w:val="subscript"/>
        </w:rPr>
        <w:t>100</w:t>
      </w:r>
      <w:r w:rsidRPr="003057A2">
        <w:rPr>
          <w:sz w:val="22"/>
          <w:szCs w:val="22"/>
        </w:rPr>
        <w:t xml:space="preserve">), za każdy dzień zwłoki, licząc od dnia następnego po upływie terminu określonego w § </w:t>
      </w:r>
      <w:r>
        <w:rPr>
          <w:sz w:val="22"/>
          <w:szCs w:val="22"/>
        </w:rPr>
        <w:t>1</w:t>
      </w:r>
      <w:r w:rsidRPr="003057A2">
        <w:rPr>
          <w:sz w:val="22"/>
          <w:szCs w:val="22"/>
        </w:rPr>
        <w:t xml:space="preserve"> ust. 1</w:t>
      </w:r>
      <w:r>
        <w:rPr>
          <w:sz w:val="22"/>
          <w:szCs w:val="22"/>
        </w:rPr>
        <w:t>4</w:t>
      </w:r>
      <w:r w:rsidRPr="003057A2">
        <w:rPr>
          <w:sz w:val="22"/>
          <w:szCs w:val="22"/>
        </w:rPr>
        <w:t xml:space="preserve"> Umowy,</w:t>
      </w:r>
    </w:p>
    <w:p w14:paraId="0498ADFA" w14:textId="545FF1FC" w:rsidR="00B6485F" w:rsidRPr="003057A2" w:rsidRDefault="00B6485F" w:rsidP="003057A2">
      <w:pPr>
        <w:widowControl/>
        <w:numPr>
          <w:ilvl w:val="0"/>
          <w:numId w:val="56"/>
        </w:numPr>
        <w:tabs>
          <w:tab w:val="left" w:pos="0"/>
          <w:tab w:val="left" w:pos="709"/>
        </w:tabs>
        <w:ind w:left="709" w:hanging="491"/>
        <w:jc w:val="both"/>
        <w:rPr>
          <w:sz w:val="22"/>
          <w:szCs w:val="22"/>
        </w:rPr>
      </w:pPr>
      <w:r w:rsidRPr="003057A2">
        <w:rPr>
          <w:sz w:val="22"/>
          <w:szCs w:val="22"/>
          <w:lang w:val="x-none"/>
        </w:rPr>
        <w:t>braku zapłaty lub nieterminowej zapłaty wynagrodzenia należnego podwykonawcy z tytułu zmiany wysokości wynagrodzenia, będącej następstwem zmiany ceny materiałów lub kosztów związanych z realizacją Umowy, w wysokości 5% maksymalnego wynagrodzenia Wykonawcy brutto,</w:t>
      </w:r>
    </w:p>
    <w:p w14:paraId="46145264" w14:textId="242E543A" w:rsidR="00A2262E" w:rsidRPr="00B6485F" w:rsidRDefault="00A2262E" w:rsidP="003057A2">
      <w:pPr>
        <w:widowControl/>
        <w:tabs>
          <w:tab w:val="left" w:pos="0"/>
          <w:tab w:val="left" w:pos="709"/>
        </w:tabs>
        <w:suppressAutoHyphens w:val="0"/>
        <w:ind w:left="218" w:right="-42"/>
        <w:jc w:val="both"/>
        <w:rPr>
          <w:sz w:val="22"/>
          <w:szCs w:val="22"/>
        </w:rPr>
      </w:pPr>
      <w:r w:rsidRPr="00B6485F">
        <w:rPr>
          <w:sz w:val="22"/>
          <w:szCs w:val="22"/>
        </w:rPr>
        <w:t xml:space="preserve">przy czym łączna maksymalna wysokość kar </w:t>
      </w:r>
      <w:r w:rsidR="00B11CE8">
        <w:rPr>
          <w:sz w:val="22"/>
          <w:szCs w:val="22"/>
        </w:rPr>
        <w:t>umown</w:t>
      </w:r>
      <w:r w:rsidRPr="00B6485F">
        <w:rPr>
          <w:sz w:val="22"/>
          <w:szCs w:val="22"/>
        </w:rPr>
        <w:t xml:space="preserve">ych ze wszystkich tytułów wskazanych powyżej nie może przekroczyć 30% wynagrodzenia brutto ustalonego w § 3 ust. 2 </w:t>
      </w:r>
      <w:r w:rsidR="00B11CE8">
        <w:rPr>
          <w:sz w:val="22"/>
          <w:szCs w:val="22"/>
        </w:rPr>
        <w:t>Umow</w:t>
      </w:r>
      <w:r w:rsidRPr="00B6485F">
        <w:rPr>
          <w:sz w:val="22"/>
          <w:szCs w:val="22"/>
        </w:rPr>
        <w:t>y.</w:t>
      </w:r>
    </w:p>
    <w:p w14:paraId="14A9A065" w14:textId="0410FAA7" w:rsidR="00A2262E" w:rsidRPr="00A01AF8" w:rsidRDefault="00A2262E" w:rsidP="003057A2">
      <w:pPr>
        <w:widowControl/>
        <w:numPr>
          <w:ilvl w:val="3"/>
          <w:numId w:val="57"/>
        </w:numPr>
        <w:tabs>
          <w:tab w:val="left" w:pos="0"/>
          <w:tab w:val="left" w:pos="142"/>
        </w:tabs>
        <w:ind w:left="142" w:hanging="284"/>
        <w:jc w:val="both"/>
        <w:rPr>
          <w:sz w:val="22"/>
          <w:szCs w:val="22"/>
        </w:rPr>
      </w:pPr>
      <w:r w:rsidRPr="00A01AF8">
        <w:rPr>
          <w:sz w:val="22"/>
          <w:szCs w:val="22"/>
        </w:rPr>
        <w:t>Niezależnie od zapisów ust. 1-2</w:t>
      </w:r>
      <w:r w:rsidR="00363CB5">
        <w:rPr>
          <w:sz w:val="22"/>
          <w:szCs w:val="22"/>
        </w:rPr>
        <w:t xml:space="preserve"> </w:t>
      </w:r>
      <w:r w:rsidRPr="00A01AF8">
        <w:rPr>
          <w:sz w:val="22"/>
          <w:szCs w:val="22"/>
        </w:rPr>
        <w:t xml:space="preserve">Wykonawca będzie zobowiązany do pokrycia w pełnej wysokości nałożonych na Zamawiającego przez właściwe organy kar (wraz z kosztami postępowania) przewidzianych w obowiązujących przepisach - z tytułu nienależytego wykonania </w:t>
      </w:r>
      <w:r w:rsidR="00B11CE8">
        <w:rPr>
          <w:sz w:val="22"/>
          <w:szCs w:val="22"/>
        </w:rPr>
        <w:t>Umow</w:t>
      </w:r>
      <w:r w:rsidRPr="00A01AF8">
        <w:rPr>
          <w:sz w:val="22"/>
          <w:szCs w:val="22"/>
        </w:rPr>
        <w:t xml:space="preserve">y, zwłaszcza w sytuacji usunięcia drzew nieobjętych przedmiotem </w:t>
      </w:r>
      <w:r w:rsidR="00B11CE8">
        <w:rPr>
          <w:sz w:val="22"/>
          <w:szCs w:val="22"/>
        </w:rPr>
        <w:t>Umow</w:t>
      </w:r>
      <w:r w:rsidRPr="00A01AF8">
        <w:rPr>
          <w:sz w:val="22"/>
          <w:szCs w:val="22"/>
        </w:rPr>
        <w:t xml:space="preserve">y. Wykonawca jest zobowiązany do zapłaty kar w terminie 14 dni od daty zawiadomienia przez Zamawiającego </w:t>
      </w:r>
    </w:p>
    <w:p w14:paraId="4A7B02E8" w14:textId="67549980" w:rsidR="00A2262E" w:rsidRPr="00A01AF8" w:rsidRDefault="00A2262E" w:rsidP="003057A2">
      <w:pPr>
        <w:widowControl/>
        <w:numPr>
          <w:ilvl w:val="3"/>
          <w:numId w:val="57"/>
        </w:numPr>
        <w:tabs>
          <w:tab w:val="left" w:pos="0"/>
          <w:tab w:val="left" w:pos="142"/>
        </w:tabs>
        <w:ind w:left="142" w:hanging="284"/>
        <w:jc w:val="both"/>
        <w:rPr>
          <w:sz w:val="22"/>
          <w:szCs w:val="22"/>
        </w:rPr>
      </w:pPr>
      <w:r w:rsidRPr="00A01AF8">
        <w:rPr>
          <w:sz w:val="22"/>
          <w:szCs w:val="22"/>
        </w:rPr>
        <w:t xml:space="preserve">Zamawiający zapłaci Wykonawcy karę </w:t>
      </w:r>
      <w:r w:rsidR="00B11CE8">
        <w:rPr>
          <w:sz w:val="22"/>
          <w:szCs w:val="22"/>
        </w:rPr>
        <w:t>Umow</w:t>
      </w:r>
      <w:r w:rsidRPr="00A01AF8">
        <w:rPr>
          <w:sz w:val="22"/>
          <w:szCs w:val="22"/>
        </w:rPr>
        <w:t xml:space="preserve">ę w przypadku odstąpienia od niniejszej </w:t>
      </w:r>
      <w:r w:rsidR="00B11CE8">
        <w:rPr>
          <w:sz w:val="22"/>
          <w:szCs w:val="22"/>
        </w:rPr>
        <w:t>Umow</w:t>
      </w:r>
      <w:r w:rsidRPr="00A01AF8">
        <w:rPr>
          <w:sz w:val="22"/>
          <w:szCs w:val="22"/>
        </w:rPr>
        <w:t>y przez Wykonawcę z przyczyn leżących wyłącznie po stronie Zamawiającego w wysokości 10%</w:t>
      </w:r>
      <w:r w:rsidRPr="003057A2">
        <w:rPr>
          <w:sz w:val="22"/>
          <w:szCs w:val="22"/>
        </w:rPr>
        <w:t xml:space="preserve"> </w:t>
      </w:r>
      <w:r w:rsidR="008C16FF" w:rsidRPr="008C16FF">
        <w:rPr>
          <w:sz w:val="22"/>
          <w:szCs w:val="22"/>
        </w:rPr>
        <w:t>w</w:t>
      </w:r>
      <w:r w:rsidR="008C16FF">
        <w:rPr>
          <w:sz w:val="22"/>
          <w:szCs w:val="22"/>
        </w:rPr>
        <w:t xml:space="preserve">artości </w:t>
      </w:r>
      <w:r w:rsidRPr="003057A2">
        <w:rPr>
          <w:sz w:val="22"/>
          <w:szCs w:val="22"/>
        </w:rPr>
        <w:t xml:space="preserve">brutto </w:t>
      </w:r>
      <w:r w:rsidR="008C16FF">
        <w:rPr>
          <w:sz w:val="22"/>
          <w:szCs w:val="22"/>
        </w:rPr>
        <w:t>niewykonanego zakresu U</w:t>
      </w:r>
      <w:r w:rsidRPr="003057A2">
        <w:rPr>
          <w:sz w:val="22"/>
          <w:szCs w:val="22"/>
        </w:rPr>
        <w:t>mowy</w:t>
      </w:r>
      <w:r w:rsidRPr="00A01AF8">
        <w:rPr>
          <w:sz w:val="22"/>
          <w:szCs w:val="22"/>
        </w:rPr>
        <w:t>.</w:t>
      </w:r>
    </w:p>
    <w:p w14:paraId="6C2B4B4E" w14:textId="0A108F69" w:rsidR="00A2262E" w:rsidRPr="00A01AF8" w:rsidRDefault="00A2262E" w:rsidP="003057A2">
      <w:pPr>
        <w:widowControl/>
        <w:numPr>
          <w:ilvl w:val="3"/>
          <w:numId w:val="57"/>
        </w:numPr>
        <w:tabs>
          <w:tab w:val="left" w:pos="0"/>
          <w:tab w:val="left" w:pos="142"/>
        </w:tabs>
        <w:ind w:left="142" w:hanging="284"/>
        <w:jc w:val="both"/>
        <w:rPr>
          <w:sz w:val="22"/>
          <w:szCs w:val="22"/>
        </w:rPr>
      </w:pPr>
      <w:r w:rsidRPr="00A01AF8">
        <w:rPr>
          <w:sz w:val="22"/>
          <w:szCs w:val="22"/>
        </w:rPr>
        <w:t xml:space="preserve">Jeżeli wysokość naliczonych kar </w:t>
      </w:r>
      <w:r w:rsidR="00B11CE8">
        <w:rPr>
          <w:sz w:val="22"/>
          <w:szCs w:val="22"/>
        </w:rPr>
        <w:t>umown</w:t>
      </w:r>
      <w:r w:rsidRPr="00A01AF8">
        <w:rPr>
          <w:sz w:val="22"/>
          <w:szCs w:val="22"/>
        </w:rPr>
        <w:t xml:space="preserve">ych nie pokrywa rzeczywiście poniesionej szkody, Zamawiający może dochodzić odszkodowania uzupełniającego, przy czym kary </w:t>
      </w:r>
      <w:r w:rsidR="00B11CE8">
        <w:rPr>
          <w:sz w:val="22"/>
          <w:szCs w:val="22"/>
        </w:rPr>
        <w:t>umown</w:t>
      </w:r>
      <w:r w:rsidRPr="00A01AF8">
        <w:rPr>
          <w:sz w:val="22"/>
          <w:szCs w:val="22"/>
        </w:rPr>
        <w:t xml:space="preserve">e określone w ust. 2 i </w:t>
      </w:r>
      <w:r w:rsidR="008C16FF">
        <w:rPr>
          <w:sz w:val="22"/>
          <w:szCs w:val="22"/>
        </w:rPr>
        <w:t>4</w:t>
      </w:r>
      <w:r w:rsidRPr="00A01AF8">
        <w:rPr>
          <w:sz w:val="22"/>
          <w:szCs w:val="22"/>
        </w:rPr>
        <w:t xml:space="preserve"> mają charakter </w:t>
      </w:r>
      <w:proofErr w:type="spellStart"/>
      <w:r w:rsidRPr="00A01AF8">
        <w:rPr>
          <w:sz w:val="22"/>
          <w:szCs w:val="22"/>
        </w:rPr>
        <w:t>zaliczalny</w:t>
      </w:r>
      <w:proofErr w:type="spellEnd"/>
      <w:r w:rsidRPr="00A01AF8">
        <w:rPr>
          <w:sz w:val="22"/>
          <w:szCs w:val="22"/>
        </w:rPr>
        <w:t xml:space="preserve"> na poczet przedmiotowego odszkodowania uzupełniającego.</w:t>
      </w:r>
    </w:p>
    <w:p w14:paraId="53F4E50C" w14:textId="265E35F5" w:rsidR="00A2262E" w:rsidRPr="00A01AF8" w:rsidRDefault="00A2262E" w:rsidP="003057A2">
      <w:pPr>
        <w:widowControl/>
        <w:numPr>
          <w:ilvl w:val="3"/>
          <w:numId w:val="57"/>
        </w:numPr>
        <w:tabs>
          <w:tab w:val="left" w:pos="0"/>
          <w:tab w:val="left" w:pos="142"/>
        </w:tabs>
        <w:ind w:left="142" w:hanging="284"/>
        <w:jc w:val="both"/>
        <w:rPr>
          <w:sz w:val="22"/>
          <w:szCs w:val="22"/>
        </w:rPr>
      </w:pPr>
      <w:r w:rsidRPr="003057A2">
        <w:rPr>
          <w:sz w:val="22"/>
          <w:szCs w:val="22"/>
        </w:rPr>
        <w:t xml:space="preserve">Roszczenie o zapłatę kar </w:t>
      </w:r>
      <w:r w:rsidR="00B11CE8">
        <w:rPr>
          <w:sz w:val="22"/>
          <w:szCs w:val="22"/>
        </w:rPr>
        <w:t>umown</w:t>
      </w:r>
      <w:r w:rsidRPr="003057A2">
        <w:rPr>
          <w:sz w:val="22"/>
          <w:szCs w:val="22"/>
        </w:rPr>
        <w:t xml:space="preserve">ych staje się wymagalne począwszy od dnia następnego po dniu, w którym miały miejsce okoliczności faktyczne określone w niniejszej </w:t>
      </w:r>
      <w:r w:rsidR="00B11CE8">
        <w:rPr>
          <w:sz w:val="22"/>
          <w:szCs w:val="22"/>
        </w:rPr>
        <w:t>Umow</w:t>
      </w:r>
      <w:r w:rsidRPr="003057A2">
        <w:rPr>
          <w:sz w:val="22"/>
          <w:szCs w:val="22"/>
        </w:rPr>
        <w:t xml:space="preserve">ie stanowiące podstawę do ich naliczenia. </w:t>
      </w:r>
    </w:p>
    <w:p w14:paraId="7503E4FB" w14:textId="09FE6BF6" w:rsidR="00A2262E" w:rsidRPr="00A01AF8" w:rsidRDefault="00A2262E" w:rsidP="003057A2">
      <w:pPr>
        <w:widowControl/>
        <w:numPr>
          <w:ilvl w:val="3"/>
          <w:numId w:val="57"/>
        </w:numPr>
        <w:tabs>
          <w:tab w:val="left" w:pos="0"/>
          <w:tab w:val="left" w:pos="142"/>
        </w:tabs>
        <w:ind w:left="142" w:hanging="284"/>
        <w:jc w:val="both"/>
        <w:rPr>
          <w:sz w:val="22"/>
          <w:szCs w:val="22"/>
        </w:rPr>
      </w:pPr>
      <w:r w:rsidRPr="003057A2">
        <w:rPr>
          <w:sz w:val="22"/>
          <w:szCs w:val="22"/>
        </w:rPr>
        <w:t xml:space="preserve">Zamawiający jest uprawniony do potrącenia ewentualnych kar </w:t>
      </w:r>
      <w:r w:rsidR="00B11CE8">
        <w:rPr>
          <w:sz w:val="22"/>
          <w:szCs w:val="22"/>
        </w:rPr>
        <w:t>umown</w:t>
      </w:r>
      <w:r w:rsidRPr="003057A2">
        <w:rPr>
          <w:sz w:val="22"/>
          <w:szCs w:val="22"/>
        </w:rPr>
        <w:t>ych z wymagalnej i należnej Wykonawcy kwoty wynagrodzenia określonej w fakturze</w:t>
      </w:r>
      <w:r w:rsidRPr="00A01AF8">
        <w:rPr>
          <w:sz w:val="22"/>
          <w:szCs w:val="22"/>
        </w:rPr>
        <w:t xml:space="preserve"> lub innych ewentualnych wierzytelności Wykonawcy względem Zamawiającego, na co Wykonawca wyraża zgodę.</w:t>
      </w:r>
    </w:p>
    <w:p w14:paraId="31747968" w14:textId="11CE8AFA" w:rsidR="00A2262E" w:rsidRPr="00A01AF8" w:rsidRDefault="00A2262E" w:rsidP="003057A2">
      <w:pPr>
        <w:widowControl/>
        <w:numPr>
          <w:ilvl w:val="3"/>
          <w:numId w:val="57"/>
        </w:numPr>
        <w:tabs>
          <w:tab w:val="left" w:pos="0"/>
          <w:tab w:val="left" w:pos="142"/>
        </w:tabs>
        <w:ind w:left="142" w:hanging="284"/>
        <w:jc w:val="both"/>
        <w:rPr>
          <w:sz w:val="22"/>
          <w:szCs w:val="22"/>
        </w:rPr>
      </w:pPr>
      <w:r w:rsidRPr="003057A2">
        <w:rPr>
          <w:sz w:val="22"/>
          <w:szCs w:val="22"/>
        </w:rPr>
        <w:t xml:space="preserve">Zapłata kar </w:t>
      </w:r>
      <w:r w:rsidR="00B11CE8">
        <w:rPr>
          <w:sz w:val="22"/>
          <w:szCs w:val="22"/>
        </w:rPr>
        <w:t>umown</w:t>
      </w:r>
      <w:r w:rsidRPr="003057A2">
        <w:rPr>
          <w:sz w:val="22"/>
          <w:szCs w:val="22"/>
        </w:rPr>
        <w:t>ych nie zwalnia Wykonawcy od obowiązku wykonania</w:t>
      </w:r>
      <w:r w:rsidRPr="00A01AF8">
        <w:rPr>
          <w:sz w:val="22"/>
          <w:szCs w:val="22"/>
          <w:lang w:val="x-none"/>
        </w:rPr>
        <w:t xml:space="preserve"> </w:t>
      </w:r>
      <w:r w:rsidR="00B11CE8">
        <w:rPr>
          <w:sz w:val="22"/>
          <w:szCs w:val="22"/>
          <w:lang w:val="x-none"/>
        </w:rPr>
        <w:t>Umow</w:t>
      </w:r>
      <w:r w:rsidRPr="00A01AF8">
        <w:rPr>
          <w:sz w:val="22"/>
          <w:szCs w:val="22"/>
          <w:lang w:val="x-none"/>
        </w:rPr>
        <w:t>y.</w:t>
      </w:r>
    </w:p>
    <w:p w14:paraId="5C6246F2" w14:textId="77777777" w:rsidR="00A2262E" w:rsidRPr="00A01AF8" w:rsidRDefault="00A2262E" w:rsidP="00FD6504">
      <w:pPr>
        <w:ind w:left="360"/>
        <w:rPr>
          <w:b/>
          <w:sz w:val="22"/>
          <w:szCs w:val="22"/>
        </w:rPr>
      </w:pPr>
    </w:p>
    <w:p w14:paraId="4148ACA6" w14:textId="5FDF9B10" w:rsidR="00A2262E" w:rsidRPr="00A01AF8" w:rsidRDefault="00A2262E" w:rsidP="00FD6504">
      <w:pPr>
        <w:ind w:left="360"/>
        <w:rPr>
          <w:b/>
          <w:sz w:val="22"/>
          <w:szCs w:val="22"/>
          <w:lang w:val="x-none" w:eastAsia="en-US"/>
        </w:rPr>
      </w:pPr>
      <w:r w:rsidRPr="00A01AF8">
        <w:rPr>
          <w:b/>
          <w:sz w:val="22"/>
          <w:szCs w:val="22"/>
        </w:rPr>
        <w:t xml:space="preserve">§ 7 Prawo </w:t>
      </w:r>
      <w:r w:rsidR="0025153B" w:rsidRPr="00A01AF8">
        <w:rPr>
          <w:b/>
          <w:sz w:val="22"/>
          <w:szCs w:val="22"/>
        </w:rPr>
        <w:t>odstąpienia</w:t>
      </w:r>
    </w:p>
    <w:p w14:paraId="1C142403" w14:textId="3BB649C0" w:rsidR="00A2262E" w:rsidRPr="00A01AF8" w:rsidRDefault="00A2262E" w:rsidP="008644DC">
      <w:pPr>
        <w:widowControl/>
        <w:numPr>
          <w:ilvl w:val="0"/>
          <w:numId w:val="28"/>
        </w:numPr>
        <w:ind w:left="425" w:hanging="425"/>
        <w:jc w:val="both"/>
        <w:rPr>
          <w:color w:val="000000"/>
          <w:sz w:val="22"/>
          <w:szCs w:val="22"/>
        </w:rPr>
      </w:pPr>
      <w:r w:rsidRPr="00A01AF8">
        <w:rPr>
          <w:sz w:val="22"/>
          <w:szCs w:val="22"/>
        </w:rPr>
        <w:t xml:space="preserve">Oprócz przypadków wymienionych w Kodeksie cywilnym Zamawiającemu przysługuje prawo odstąpienia od niniejszej </w:t>
      </w:r>
      <w:r w:rsidR="00B11CE8">
        <w:rPr>
          <w:sz w:val="22"/>
          <w:szCs w:val="22"/>
        </w:rPr>
        <w:t>Umow</w:t>
      </w:r>
      <w:r w:rsidRPr="00A01AF8">
        <w:rPr>
          <w:sz w:val="22"/>
          <w:szCs w:val="22"/>
        </w:rPr>
        <w:t>y w razie zaistnienia okoliczności wskazanych w ust. 2</w:t>
      </w:r>
      <w:r w:rsidRPr="00A01AF8">
        <w:rPr>
          <w:color w:val="000000"/>
          <w:sz w:val="22"/>
          <w:szCs w:val="22"/>
        </w:rPr>
        <w:t>.</w:t>
      </w:r>
    </w:p>
    <w:p w14:paraId="0715B90A" w14:textId="11A48044" w:rsidR="006C0C12" w:rsidRPr="00A01AF8" w:rsidRDefault="00A2262E" w:rsidP="008644DC">
      <w:pPr>
        <w:widowControl/>
        <w:numPr>
          <w:ilvl w:val="0"/>
          <w:numId w:val="28"/>
        </w:numPr>
        <w:ind w:left="425" w:hanging="425"/>
        <w:jc w:val="both"/>
        <w:rPr>
          <w:color w:val="000000"/>
          <w:sz w:val="22"/>
          <w:szCs w:val="22"/>
        </w:rPr>
      </w:pPr>
      <w:r w:rsidRPr="00A01AF8">
        <w:rPr>
          <w:sz w:val="22"/>
          <w:szCs w:val="22"/>
        </w:rPr>
        <w:t xml:space="preserve">Zamawiający może odstąpić od </w:t>
      </w:r>
      <w:r w:rsidR="00B11CE8">
        <w:rPr>
          <w:sz w:val="22"/>
          <w:szCs w:val="22"/>
        </w:rPr>
        <w:t>Umow</w:t>
      </w:r>
      <w:r w:rsidRPr="00A01AF8">
        <w:rPr>
          <w:sz w:val="22"/>
          <w:szCs w:val="22"/>
        </w:rPr>
        <w:t>y, nie wcześniej niż w terminie 7 (siedmiu) dni i nie później niż w terminie 30 dni od dnia powzięcia wiadomości o tym, że:</w:t>
      </w:r>
    </w:p>
    <w:p w14:paraId="2DB74763" w14:textId="6ED97230" w:rsidR="00A2262E" w:rsidRDefault="00A2262E" w:rsidP="006C0C12">
      <w:pPr>
        <w:pStyle w:val="Akapitzlist"/>
        <w:numPr>
          <w:ilvl w:val="1"/>
          <w:numId w:val="122"/>
        </w:numPr>
        <w:rPr>
          <w:sz w:val="22"/>
          <w:szCs w:val="22"/>
        </w:rPr>
      </w:pPr>
      <w:r w:rsidRPr="003057A2">
        <w:rPr>
          <w:sz w:val="22"/>
          <w:szCs w:val="22"/>
        </w:rPr>
        <w:t>Wykonawca na skutek swojej niewypłacalności nie wykonuje zobowiązań pieniężnych przez okres co najmniej 3 miesięcy,</w:t>
      </w:r>
    </w:p>
    <w:p w14:paraId="6F517444" w14:textId="77777777" w:rsidR="00AB7963" w:rsidRPr="00AB7963" w:rsidRDefault="00AB7963" w:rsidP="00AB7963">
      <w:pPr>
        <w:pStyle w:val="Akapitzlist"/>
        <w:numPr>
          <w:ilvl w:val="1"/>
          <w:numId w:val="122"/>
        </w:numPr>
        <w:rPr>
          <w:sz w:val="22"/>
          <w:szCs w:val="22"/>
        </w:rPr>
      </w:pPr>
      <w:r w:rsidRPr="00AB7963">
        <w:rPr>
          <w:sz w:val="22"/>
          <w:szCs w:val="22"/>
        </w:rPr>
        <w:t>zostanie podjęta likwidacja Wykonawcy lub rozwiązanie Wykonawcy bez przeprowadzenia likwidacji, bądź nastąpi zakończenie prowadzenia działalności gospodarczej przez Wykonawcę albo wykreślenie Wykonawcy jako przedsiębiorcy z CEIDG, śmierć Wykonawcy będącego osobą fizyczną,</w:t>
      </w:r>
    </w:p>
    <w:p w14:paraId="39B1CE9C" w14:textId="07CF949A" w:rsidR="00A2262E" w:rsidRPr="003057A2" w:rsidRDefault="00AB7963" w:rsidP="003057A2">
      <w:pPr>
        <w:pStyle w:val="Akapitzlist"/>
        <w:numPr>
          <w:ilvl w:val="1"/>
          <w:numId w:val="122"/>
        </w:numPr>
        <w:rPr>
          <w:sz w:val="22"/>
          <w:szCs w:val="22"/>
        </w:rPr>
      </w:pPr>
      <w:r w:rsidRPr="00AB7963">
        <w:rPr>
          <w:sz w:val="22"/>
          <w:szCs w:val="22"/>
        </w:rPr>
        <w:t>zostanie wydany nakaz zajęcia majątku Wykonawcy w stopniu uniemożliwiającym należyte wykonanie przedmiotu zamówienia</w:t>
      </w:r>
      <w:r>
        <w:rPr>
          <w:sz w:val="22"/>
          <w:szCs w:val="22"/>
        </w:rPr>
        <w:t>,</w:t>
      </w:r>
      <w:r w:rsidR="00363CB5" w:rsidRPr="003057A2">
        <w:rPr>
          <w:sz w:val="22"/>
          <w:szCs w:val="22"/>
        </w:rPr>
        <w:t xml:space="preserve"> </w:t>
      </w:r>
      <w:r w:rsidR="00A2262E" w:rsidRPr="003057A2">
        <w:rPr>
          <w:sz w:val="22"/>
          <w:szCs w:val="22"/>
        </w:rPr>
        <w:t xml:space="preserve">wystąpiło u Wykonawcy znaczne zadłużenie, w szczególności skierowanie przeciwko Wykonawcy zajęć komorniczych lub innych zajęć uprawnionych organów o łącznej wartości przekraczającej </w:t>
      </w:r>
      <w:r w:rsidR="00E82DAF">
        <w:rPr>
          <w:sz w:val="22"/>
          <w:szCs w:val="22"/>
        </w:rPr>
        <w:t>1</w:t>
      </w:r>
      <w:r w:rsidR="00E82DAF" w:rsidRPr="003057A2">
        <w:rPr>
          <w:sz w:val="22"/>
          <w:szCs w:val="22"/>
        </w:rPr>
        <w:t>00 </w:t>
      </w:r>
      <w:r w:rsidR="00A2262E" w:rsidRPr="003057A2">
        <w:rPr>
          <w:sz w:val="22"/>
          <w:szCs w:val="22"/>
        </w:rPr>
        <w:t xml:space="preserve">000,00 PLN (słownie: </w:t>
      </w:r>
      <w:r w:rsidR="00E82DAF">
        <w:rPr>
          <w:sz w:val="22"/>
          <w:szCs w:val="22"/>
        </w:rPr>
        <w:t>sto</w:t>
      </w:r>
      <w:r w:rsidR="00A2262E" w:rsidRPr="003057A2">
        <w:rPr>
          <w:sz w:val="22"/>
          <w:szCs w:val="22"/>
        </w:rPr>
        <w:t xml:space="preserve"> tysięcy złotych</w:t>
      </w:r>
      <w:r w:rsidRPr="003057A2">
        <w:rPr>
          <w:sz w:val="22"/>
          <w:szCs w:val="22"/>
        </w:rPr>
        <w:t xml:space="preserve"> </w:t>
      </w:r>
      <w:r w:rsidRPr="003057A2">
        <w:rPr>
          <w:sz w:val="22"/>
          <w:szCs w:val="22"/>
          <w:vertAlign w:val="superscript"/>
        </w:rPr>
        <w:t>00</w:t>
      </w:r>
      <w:r w:rsidRPr="003057A2">
        <w:rPr>
          <w:sz w:val="22"/>
          <w:szCs w:val="22"/>
        </w:rPr>
        <w:t>/</w:t>
      </w:r>
      <w:r w:rsidRPr="003057A2">
        <w:rPr>
          <w:sz w:val="22"/>
          <w:szCs w:val="22"/>
          <w:vertAlign w:val="subscript"/>
        </w:rPr>
        <w:t>100</w:t>
      </w:r>
      <w:r w:rsidR="00A2262E" w:rsidRPr="003057A2">
        <w:rPr>
          <w:sz w:val="22"/>
          <w:szCs w:val="22"/>
        </w:rPr>
        <w:t>),</w:t>
      </w:r>
    </w:p>
    <w:p w14:paraId="755001F9" w14:textId="13787055" w:rsidR="00A2262E" w:rsidRPr="00A01AF8" w:rsidRDefault="00363CB5" w:rsidP="003057A2">
      <w:pPr>
        <w:pStyle w:val="Akapitzlist"/>
        <w:numPr>
          <w:ilvl w:val="1"/>
          <w:numId w:val="122"/>
        </w:numPr>
        <w:rPr>
          <w:sz w:val="22"/>
          <w:szCs w:val="22"/>
        </w:rPr>
      </w:pPr>
      <w:r>
        <w:rPr>
          <w:sz w:val="22"/>
          <w:szCs w:val="22"/>
        </w:rPr>
        <w:t xml:space="preserve"> </w:t>
      </w:r>
      <w:r w:rsidR="00A2262E" w:rsidRPr="00A01AF8">
        <w:rPr>
          <w:sz w:val="22"/>
          <w:szCs w:val="22"/>
        </w:rPr>
        <w:t xml:space="preserve">Wykonawca zaniechał realizacji przedmiotu </w:t>
      </w:r>
      <w:r w:rsidR="00B11CE8">
        <w:rPr>
          <w:sz w:val="22"/>
          <w:szCs w:val="22"/>
        </w:rPr>
        <w:t>Umow</w:t>
      </w:r>
      <w:r w:rsidR="00A2262E" w:rsidRPr="00A01AF8">
        <w:rPr>
          <w:sz w:val="22"/>
          <w:szCs w:val="22"/>
        </w:rPr>
        <w:t>y, tj. w sposób nieprzerwany nie realizuje go przez okres 30 dni, z przyczyn, za które odpowiada Wykonawca,</w:t>
      </w:r>
    </w:p>
    <w:p w14:paraId="19689C5B" w14:textId="0E7A388F" w:rsidR="00A2262E" w:rsidRPr="00A01AF8" w:rsidRDefault="00A2262E" w:rsidP="003057A2">
      <w:pPr>
        <w:pStyle w:val="Akapitzlist"/>
        <w:numPr>
          <w:ilvl w:val="1"/>
          <w:numId w:val="122"/>
        </w:numPr>
        <w:rPr>
          <w:sz w:val="22"/>
          <w:szCs w:val="22"/>
        </w:rPr>
      </w:pPr>
      <w:r w:rsidRPr="00A01AF8">
        <w:rPr>
          <w:sz w:val="22"/>
          <w:szCs w:val="22"/>
        </w:rPr>
        <w:t xml:space="preserve"> Wykonawca bez uzasadnionego powodu nie rozpoczął realizacji przedmiotu </w:t>
      </w:r>
      <w:r w:rsidR="00B11CE8">
        <w:rPr>
          <w:sz w:val="22"/>
          <w:szCs w:val="22"/>
        </w:rPr>
        <w:t>Umow</w:t>
      </w:r>
      <w:r w:rsidRPr="00A01AF8">
        <w:rPr>
          <w:sz w:val="22"/>
          <w:szCs w:val="22"/>
        </w:rPr>
        <w:t xml:space="preserve">y lub w przypadku wstrzymania prac przez Zamawiającego, nie podjął ich w ciągu 7 dni od chwili otrzymania decyzji o ich podjęciu od Zamawiającego, </w:t>
      </w:r>
    </w:p>
    <w:p w14:paraId="5D42FBF0" w14:textId="202126E0" w:rsidR="00A2262E" w:rsidRPr="00A01AF8" w:rsidRDefault="00363CB5" w:rsidP="003057A2">
      <w:pPr>
        <w:pStyle w:val="Akapitzlist"/>
        <w:numPr>
          <w:ilvl w:val="1"/>
          <w:numId w:val="122"/>
        </w:numPr>
        <w:rPr>
          <w:sz w:val="22"/>
          <w:szCs w:val="22"/>
        </w:rPr>
      </w:pPr>
      <w:r>
        <w:rPr>
          <w:sz w:val="22"/>
          <w:szCs w:val="22"/>
        </w:rPr>
        <w:t xml:space="preserve"> </w:t>
      </w:r>
      <w:r w:rsidR="00A2262E" w:rsidRPr="00A01AF8">
        <w:rPr>
          <w:sz w:val="22"/>
          <w:szCs w:val="22"/>
        </w:rPr>
        <w:t xml:space="preserve">Wykonawca wykonuje przedmiot </w:t>
      </w:r>
      <w:r w:rsidR="00B11CE8">
        <w:rPr>
          <w:sz w:val="22"/>
          <w:szCs w:val="22"/>
        </w:rPr>
        <w:t>Umow</w:t>
      </w:r>
      <w:r w:rsidR="00A2262E" w:rsidRPr="00A01AF8">
        <w:rPr>
          <w:sz w:val="22"/>
          <w:szCs w:val="22"/>
        </w:rPr>
        <w:t>y wadliwie oraz nie reaguje na polecenia Zamawiającego dotyczące poprawek i zmian sposobu wykonania w wyznaczonym mu na piśmie przez Zamawiającego terminie</w:t>
      </w:r>
      <w:r w:rsidR="009E2591">
        <w:rPr>
          <w:sz w:val="22"/>
          <w:szCs w:val="22"/>
        </w:rPr>
        <w:t>.</w:t>
      </w:r>
    </w:p>
    <w:p w14:paraId="0DA7F0F8" w14:textId="77777777" w:rsidR="00501111" w:rsidRPr="00501111" w:rsidRDefault="00501111" w:rsidP="003057A2">
      <w:pPr>
        <w:widowControl/>
        <w:numPr>
          <w:ilvl w:val="0"/>
          <w:numId w:val="28"/>
        </w:numPr>
        <w:ind w:left="425" w:hanging="425"/>
        <w:jc w:val="both"/>
        <w:rPr>
          <w:rFonts w:ascii="Arial" w:hAnsi="Arial" w:cs="Arial"/>
          <w:color w:val="000000"/>
          <w:sz w:val="22"/>
          <w:szCs w:val="22"/>
        </w:rPr>
      </w:pPr>
      <w:r w:rsidRPr="00501111">
        <w:rPr>
          <w:color w:val="000000"/>
          <w:sz w:val="22"/>
          <w:szCs w:val="22"/>
        </w:rPr>
        <w:t xml:space="preserve">Zamawiający, </w:t>
      </w:r>
      <w:r w:rsidRPr="00501111">
        <w:rPr>
          <w:sz w:val="22"/>
          <w:szCs w:val="22"/>
          <w:lang w:bidi="pl-PL"/>
        </w:rPr>
        <w:t>niezależnie</w:t>
      </w:r>
      <w:r w:rsidRPr="00501111">
        <w:rPr>
          <w:color w:val="000000"/>
          <w:sz w:val="22"/>
          <w:szCs w:val="22"/>
        </w:rPr>
        <w:t xml:space="preserve"> od postanowień ust. 2 niniejszego paragrafu Umowy, w razie wystąpienia </w:t>
      </w:r>
      <w:r w:rsidRPr="003057A2">
        <w:rPr>
          <w:sz w:val="22"/>
          <w:szCs w:val="22"/>
        </w:rPr>
        <w:t>poniżej</w:t>
      </w:r>
      <w:r w:rsidRPr="00501111">
        <w:rPr>
          <w:color w:val="000000"/>
          <w:sz w:val="22"/>
          <w:szCs w:val="22"/>
        </w:rPr>
        <w:t xml:space="preserve"> wskazanych okoliczności:</w:t>
      </w:r>
    </w:p>
    <w:p w14:paraId="7ED409D2" w14:textId="77777777" w:rsidR="00501111" w:rsidRPr="00501111" w:rsidRDefault="00501111" w:rsidP="00501111">
      <w:pPr>
        <w:widowControl/>
        <w:numPr>
          <w:ilvl w:val="1"/>
          <w:numId w:val="125"/>
        </w:numPr>
        <w:tabs>
          <w:tab w:val="left" w:pos="851"/>
        </w:tabs>
        <w:suppressAutoHyphens w:val="0"/>
        <w:ind w:left="851" w:hanging="425"/>
        <w:jc w:val="both"/>
        <w:rPr>
          <w:color w:val="000000"/>
          <w:sz w:val="22"/>
          <w:szCs w:val="22"/>
        </w:rPr>
      </w:pPr>
      <w:r w:rsidRPr="00501111">
        <w:rPr>
          <w:color w:val="000000"/>
          <w:sz w:val="22"/>
          <w:szCs w:val="22"/>
        </w:rPr>
        <w:lastRenderedPageBreak/>
        <w:t xml:space="preserve">w </w:t>
      </w:r>
      <w:r w:rsidRPr="00501111">
        <w:rPr>
          <w:sz w:val="22"/>
          <w:szCs w:val="22"/>
        </w:rPr>
        <w:t>terminie</w:t>
      </w:r>
      <w:r w:rsidRPr="00501111">
        <w:rPr>
          <w:color w:val="000000"/>
          <w:sz w:val="22"/>
          <w:szCs w:val="22"/>
        </w:rPr>
        <w:t xml:space="preserv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2789B22E" w14:textId="77777777" w:rsidR="00501111" w:rsidRPr="00501111" w:rsidRDefault="00501111" w:rsidP="00501111">
      <w:pPr>
        <w:widowControl/>
        <w:numPr>
          <w:ilvl w:val="1"/>
          <w:numId w:val="125"/>
        </w:numPr>
        <w:tabs>
          <w:tab w:val="left" w:pos="851"/>
        </w:tabs>
        <w:suppressAutoHyphens w:val="0"/>
        <w:ind w:left="851" w:hanging="425"/>
        <w:jc w:val="both"/>
        <w:rPr>
          <w:color w:val="000000"/>
          <w:sz w:val="22"/>
          <w:szCs w:val="22"/>
        </w:rPr>
      </w:pPr>
      <w:r w:rsidRPr="00501111">
        <w:rPr>
          <w:color w:val="000000"/>
          <w:sz w:val="22"/>
          <w:szCs w:val="22"/>
        </w:rPr>
        <w:t>gdy dokonano zmiany Umowy z naruszeniem art. 454 i art. 455 PZP,</w:t>
      </w:r>
    </w:p>
    <w:p w14:paraId="68854FF9" w14:textId="77777777" w:rsidR="00501111" w:rsidRPr="00501111" w:rsidRDefault="00501111" w:rsidP="00501111">
      <w:pPr>
        <w:widowControl/>
        <w:numPr>
          <w:ilvl w:val="1"/>
          <w:numId w:val="125"/>
        </w:numPr>
        <w:tabs>
          <w:tab w:val="left" w:pos="851"/>
        </w:tabs>
        <w:suppressAutoHyphens w:val="0"/>
        <w:ind w:left="851" w:hanging="425"/>
        <w:jc w:val="both"/>
        <w:rPr>
          <w:color w:val="000000"/>
          <w:sz w:val="22"/>
          <w:szCs w:val="22"/>
        </w:rPr>
      </w:pPr>
      <w:r w:rsidRPr="00501111">
        <w:rPr>
          <w:color w:val="000000"/>
          <w:sz w:val="22"/>
          <w:szCs w:val="22"/>
        </w:rPr>
        <w:t>Wykonawca w chwili zawarcia Umowy podlegał wykluczeniu z postępowania na podstawie okoliczności wskazanych Rozdziale VII SWZ,</w:t>
      </w:r>
    </w:p>
    <w:p w14:paraId="5D59E550" w14:textId="77777777" w:rsidR="00501111" w:rsidRPr="00501111" w:rsidRDefault="00501111" w:rsidP="00501111">
      <w:pPr>
        <w:widowControl/>
        <w:numPr>
          <w:ilvl w:val="1"/>
          <w:numId w:val="125"/>
        </w:numPr>
        <w:tabs>
          <w:tab w:val="left" w:pos="851"/>
        </w:tabs>
        <w:suppressAutoHyphens w:val="0"/>
        <w:ind w:left="851" w:hanging="425"/>
        <w:jc w:val="both"/>
        <w:rPr>
          <w:color w:val="000000"/>
          <w:sz w:val="22"/>
          <w:szCs w:val="22"/>
        </w:rPr>
      </w:pPr>
      <w:r w:rsidRPr="00501111">
        <w:rPr>
          <w:color w:val="000000"/>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CBF1071" w14:textId="6B3B4ADA" w:rsidR="00501111" w:rsidRPr="00501111" w:rsidRDefault="00501111" w:rsidP="003057A2">
      <w:pPr>
        <w:widowControl/>
        <w:numPr>
          <w:ilvl w:val="0"/>
          <w:numId w:val="28"/>
        </w:numPr>
        <w:ind w:left="425" w:hanging="425"/>
        <w:jc w:val="both"/>
        <w:rPr>
          <w:color w:val="000000"/>
          <w:sz w:val="22"/>
          <w:szCs w:val="22"/>
        </w:rPr>
      </w:pPr>
      <w:r w:rsidRPr="00501111">
        <w:rPr>
          <w:color w:val="000000"/>
          <w:sz w:val="22"/>
          <w:szCs w:val="22"/>
        </w:rPr>
        <w:t xml:space="preserve">Wykonawcy nie przysługuje kara </w:t>
      </w:r>
      <w:r w:rsidR="00B11CE8">
        <w:rPr>
          <w:color w:val="000000"/>
          <w:sz w:val="22"/>
          <w:szCs w:val="22"/>
        </w:rPr>
        <w:t>umown</w:t>
      </w:r>
      <w:r w:rsidRPr="00501111">
        <w:rPr>
          <w:color w:val="000000"/>
          <w:sz w:val="22"/>
          <w:szCs w:val="22"/>
        </w:rPr>
        <w:t xml:space="preserve">a lub odszkodowanie z tytułu odstąpienia przez Zamawiającego od Umowy z powodu okoliczności leżących po stronie Wykonawcy lub na podstawie ust. 2 oraz </w:t>
      </w:r>
      <w:r w:rsidR="00BA670E">
        <w:rPr>
          <w:color w:val="000000"/>
          <w:sz w:val="22"/>
          <w:szCs w:val="22"/>
        </w:rPr>
        <w:t>3</w:t>
      </w:r>
      <w:r w:rsidRPr="00501111">
        <w:rPr>
          <w:color w:val="000000"/>
          <w:sz w:val="22"/>
          <w:szCs w:val="22"/>
        </w:rPr>
        <w:t xml:space="preserve"> powyżej.</w:t>
      </w:r>
    </w:p>
    <w:p w14:paraId="28E6ABD9" w14:textId="4611A06B" w:rsidR="00501111" w:rsidRPr="00501111" w:rsidRDefault="00501111" w:rsidP="003057A2">
      <w:pPr>
        <w:widowControl/>
        <w:numPr>
          <w:ilvl w:val="0"/>
          <w:numId w:val="28"/>
        </w:numPr>
        <w:ind w:left="425" w:hanging="425"/>
        <w:jc w:val="both"/>
        <w:rPr>
          <w:color w:val="000000"/>
          <w:sz w:val="22"/>
          <w:szCs w:val="22"/>
        </w:rPr>
      </w:pPr>
      <w:r w:rsidRPr="00501111">
        <w:rPr>
          <w:color w:val="000000"/>
          <w:sz w:val="22"/>
          <w:szCs w:val="22"/>
        </w:rPr>
        <w:t xml:space="preserve">W przypadku odstąpienia od Umowy przez Zamawiającego z przyczyn leżących po stronie Wykonawcy oraz w razie zaistnienia okoliczności wskazanych w ust. </w:t>
      </w:r>
      <w:r w:rsidR="00BA670E">
        <w:rPr>
          <w:color w:val="000000"/>
          <w:sz w:val="22"/>
          <w:szCs w:val="22"/>
        </w:rPr>
        <w:t>3</w:t>
      </w:r>
      <w:r w:rsidRPr="00501111">
        <w:rPr>
          <w:color w:val="000000"/>
          <w:sz w:val="22"/>
          <w:szCs w:val="22"/>
        </w:rPr>
        <w:t xml:space="preserve"> powyżej, Wykonawca może żądać wynagrodzenia tylko za wykonaną część przedmiotu zamówienia.</w:t>
      </w:r>
    </w:p>
    <w:p w14:paraId="345B73C8" w14:textId="77777777" w:rsidR="00501111" w:rsidRPr="00501111" w:rsidRDefault="00501111" w:rsidP="003057A2">
      <w:pPr>
        <w:widowControl/>
        <w:numPr>
          <w:ilvl w:val="0"/>
          <w:numId w:val="28"/>
        </w:numPr>
        <w:ind w:left="425" w:hanging="425"/>
        <w:jc w:val="both"/>
        <w:rPr>
          <w:color w:val="000000"/>
          <w:sz w:val="22"/>
          <w:szCs w:val="22"/>
        </w:rPr>
      </w:pPr>
      <w:r w:rsidRPr="00501111">
        <w:rPr>
          <w:color w:val="000000"/>
          <w:sz w:val="22"/>
          <w:szCs w:val="22"/>
        </w:rPr>
        <w:t>Odstąpienie od Umowy powinno nastąpić w formie pisemnej pod rygorem nieważności takiego oświadczenia i powinno zawierać uzasadnienie.</w:t>
      </w:r>
    </w:p>
    <w:p w14:paraId="3375923A" w14:textId="2BBB35C5" w:rsidR="00501111" w:rsidRPr="00501111" w:rsidRDefault="00501111" w:rsidP="003057A2">
      <w:pPr>
        <w:widowControl/>
        <w:numPr>
          <w:ilvl w:val="0"/>
          <w:numId w:val="28"/>
        </w:numPr>
        <w:ind w:left="425" w:hanging="425"/>
        <w:jc w:val="both"/>
        <w:rPr>
          <w:color w:val="000000"/>
          <w:sz w:val="22"/>
          <w:szCs w:val="22"/>
        </w:rPr>
      </w:pPr>
      <w:r w:rsidRPr="00501111">
        <w:rPr>
          <w:color w:val="000000"/>
          <w:sz w:val="22"/>
          <w:szCs w:val="22"/>
        </w:rPr>
        <w:t xml:space="preserve">Odstąpienie od Umowy nie wpływa na istnienie i skuteczność roszczeń o zapłatę kar </w:t>
      </w:r>
      <w:r w:rsidR="00B11CE8">
        <w:rPr>
          <w:color w:val="000000"/>
          <w:sz w:val="22"/>
          <w:szCs w:val="22"/>
        </w:rPr>
        <w:t>umown</w:t>
      </w:r>
      <w:r w:rsidRPr="00501111">
        <w:rPr>
          <w:color w:val="000000"/>
          <w:sz w:val="22"/>
          <w:szCs w:val="22"/>
        </w:rPr>
        <w:t>ych.</w:t>
      </w:r>
    </w:p>
    <w:p w14:paraId="40779B5A" w14:textId="77777777" w:rsidR="00501111" w:rsidRPr="00501111" w:rsidRDefault="00501111" w:rsidP="003057A2">
      <w:pPr>
        <w:widowControl/>
        <w:numPr>
          <w:ilvl w:val="0"/>
          <w:numId w:val="28"/>
        </w:numPr>
        <w:ind w:left="425" w:hanging="425"/>
        <w:jc w:val="both"/>
        <w:rPr>
          <w:color w:val="000000"/>
          <w:sz w:val="22"/>
          <w:szCs w:val="22"/>
        </w:rPr>
      </w:pPr>
      <w:r w:rsidRPr="00501111">
        <w:rPr>
          <w:color w:val="000000"/>
          <w:sz w:val="22"/>
          <w:szCs w:val="22"/>
        </w:rPr>
        <w:t>W przypadku złożenia przez Zamawiającego oświadczenia o odstąpieniu od Umowy albo o jej rozwiązaniu, Wykonawca powinien natychmiast wstrzymać jej realizację.</w:t>
      </w:r>
    </w:p>
    <w:p w14:paraId="478FB532" w14:textId="77777777" w:rsidR="00501111" w:rsidRPr="00501111" w:rsidRDefault="00501111" w:rsidP="003057A2">
      <w:pPr>
        <w:widowControl/>
        <w:numPr>
          <w:ilvl w:val="0"/>
          <w:numId w:val="28"/>
        </w:numPr>
        <w:ind w:left="425" w:hanging="425"/>
        <w:jc w:val="both"/>
        <w:rPr>
          <w:sz w:val="22"/>
          <w:szCs w:val="22"/>
        </w:rPr>
      </w:pPr>
      <w:r w:rsidRPr="00501111">
        <w:rPr>
          <w:color w:val="000000"/>
          <w:sz w:val="22"/>
          <w:szCs w:val="22"/>
        </w:rPr>
        <w:t>W przypadku zaistnienia przesłanek odstąpienia albo jej rozwiązania, Zamawiający jest uprawniony do odstąpienia (rozwiązania) częściowego</w:t>
      </w:r>
      <w:r w:rsidRPr="003057A2">
        <w:rPr>
          <w:color w:val="000000"/>
          <w:sz w:val="22"/>
          <w:szCs w:val="22"/>
        </w:rPr>
        <w:t xml:space="preserve"> lub całkowitego. Zamawiający jest uprawniony do korzystania z tej części Umowy, której</w:t>
      </w:r>
      <w:r w:rsidRPr="00501111">
        <w:rPr>
          <w:sz w:val="22"/>
          <w:szCs w:val="22"/>
        </w:rPr>
        <w:t xml:space="preserve"> odstąpienie (rozwiązanie) nie dotyczy. W takiej sytuacji Wykonawca jest uprawniony do wynagrodzenia w części, której odstąpienie (rozwiązanie) nie dotyczy.</w:t>
      </w:r>
    </w:p>
    <w:p w14:paraId="1CA8B5EF" w14:textId="77777777" w:rsidR="003E71EB" w:rsidRPr="00B35EA5" w:rsidRDefault="003E71EB" w:rsidP="003057A2">
      <w:pPr>
        <w:widowControl/>
        <w:suppressAutoHyphens w:val="0"/>
        <w:jc w:val="both"/>
        <w:rPr>
          <w:b/>
          <w:bCs/>
          <w:color w:val="000000"/>
          <w:sz w:val="22"/>
          <w:szCs w:val="22"/>
          <w:lang w:val="x-none" w:eastAsia="x-none"/>
        </w:rPr>
      </w:pPr>
    </w:p>
    <w:p w14:paraId="1CF50FEF" w14:textId="27DB21B4" w:rsidR="00A2262E" w:rsidRPr="00A01AF8" w:rsidRDefault="00A2262E" w:rsidP="00FD6504">
      <w:pPr>
        <w:widowControl/>
        <w:suppressAutoHyphens w:val="0"/>
        <w:ind w:left="540" w:hanging="540"/>
        <w:rPr>
          <w:b/>
          <w:bCs/>
          <w:color w:val="000000"/>
          <w:sz w:val="22"/>
          <w:szCs w:val="22"/>
          <w:lang w:val="x-none" w:eastAsia="x-none"/>
        </w:rPr>
      </w:pPr>
      <w:r w:rsidRPr="00A01AF8">
        <w:rPr>
          <w:b/>
          <w:bCs/>
          <w:color w:val="000000"/>
          <w:sz w:val="22"/>
          <w:szCs w:val="22"/>
          <w:lang w:val="x-none" w:eastAsia="x-none"/>
        </w:rPr>
        <w:t xml:space="preserve">§ </w:t>
      </w:r>
      <w:r w:rsidRPr="00A01AF8">
        <w:rPr>
          <w:b/>
          <w:bCs/>
          <w:color w:val="000000"/>
          <w:sz w:val="22"/>
          <w:szCs w:val="22"/>
          <w:lang w:eastAsia="x-none"/>
        </w:rPr>
        <w:t>8 Przedstawiciele stron</w:t>
      </w:r>
    </w:p>
    <w:p w14:paraId="0070F91A" w14:textId="77777777" w:rsidR="00A2262E" w:rsidRPr="00A01AF8" w:rsidRDefault="00A2262E" w:rsidP="008644DC">
      <w:pPr>
        <w:widowControl/>
        <w:numPr>
          <w:ilvl w:val="0"/>
          <w:numId w:val="29"/>
        </w:numPr>
        <w:ind w:left="425" w:hanging="425"/>
        <w:jc w:val="both"/>
        <w:rPr>
          <w:sz w:val="22"/>
          <w:szCs w:val="22"/>
        </w:rPr>
      </w:pPr>
      <w:r w:rsidRPr="00A01AF8">
        <w:rPr>
          <w:color w:val="000000"/>
          <w:sz w:val="22"/>
          <w:szCs w:val="22"/>
        </w:rPr>
        <w:t xml:space="preserve">Strony ustalają, iż do bezpośrednich kontaktów, mających na celu zapewnienie prawidłowej realizacji przedmiotu Umowy, jego bieżący nadzór oraz weryfikację, upoważnione zostają następujące osoby: </w:t>
      </w:r>
    </w:p>
    <w:p w14:paraId="0911138B" w14:textId="1EF3E1DE" w:rsidR="00A2262E" w:rsidRPr="00157022" w:rsidRDefault="00A2262E" w:rsidP="003057A2">
      <w:pPr>
        <w:pStyle w:val="Akapitzlist"/>
        <w:numPr>
          <w:ilvl w:val="1"/>
          <w:numId w:val="109"/>
        </w:numPr>
        <w:rPr>
          <w:color w:val="000000"/>
          <w:sz w:val="22"/>
          <w:szCs w:val="22"/>
        </w:rPr>
      </w:pPr>
      <w:r w:rsidRPr="003057A2">
        <w:rPr>
          <w:color w:val="000000"/>
          <w:sz w:val="22"/>
          <w:szCs w:val="22"/>
        </w:rPr>
        <w:t>Ze strony Zamawiającego:</w:t>
      </w:r>
      <w:r w:rsidRPr="003057A2">
        <w:rPr>
          <w:i/>
          <w:iCs/>
          <w:color w:val="000000"/>
          <w:sz w:val="22"/>
          <w:szCs w:val="22"/>
        </w:rPr>
        <w:t xml:space="preserve"> </w:t>
      </w:r>
      <w:r w:rsidR="00157022">
        <w:rPr>
          <w:i/>
          <w:iCs/>
          <w:color w:val="000000"/>
          <w:sz w:val="22"/>
          <w:szCs w:val="22"/>
        </w:rPr>
        <w:t>…………..</w:t>
      </w:r>
      <w:r w:rsidRPr="00157022">
        <w:rPr>
          <w:i/>
          <w:iCs/>
          <w:color w:val="000000"/>
          <w:sz w:val="22"/>
          <w:szCs w:val="22"/>
        </w:rPr>
        <w:t xml:space="preserve"> </w:t>
      </w:r>
      <w:r w:rsidRPr="00157022">
        <w:rPr>
          <w:color w:val="000000"/>
          <w:sz w:val="22"/>
          <w:szCs w:val="22"/>
        </w:rPr>
        <w:t xml:space="preserve">– </w:t>
      </w:r>
      <w:r w:rsidRPr="00157022">
        <w:rPr>
          <w:i/>
          <w:iCs/>
          <w:color w:val="000000"/>
          <w:sz w:val="22"/>
          <w:szCs w:val="22"/>
        </w:rPr>
        <w:t xml:space="preserve">tel. ..........., e-mail: </w:t>
      </w:r>
      <w:hyperlink r:id="rId50" w:history="1">
        <w:r w:rsidR="00157022" w:rsidRPr="002D3690">
          <w:rPr>
            <w:rStyle w:val="Hipercze"/>
            <w:i/>
            <w:iCs/>
            <w:sz w:val="22"/>
            <w:szCs w:val="22"/>
          </w:rPr>
          <w:t>...............@uj.edu.pl</w:t>
        </w:r>
      </w:hyperlink>
      <w:r w:rsidRPr="00157022">
        <w:rPr>
          <w:i/>
          <w:iCs/>
          <w:sz w:val="22"/>
          <w:szCs w:val="22"/>
        </w:rPr>
        <w:t>;</w:t>
      </w:r>
    </w:p>
    <w:p w14:paraId="6F277EB5" w14:textId="77777777" w:rsidR="00A2262E" w:rsidRPr="00A01AF8" w:rsidRDefault="00A2262E" w:rsidP="003057A2">
      <w:pPr>
        <w:pStyle w:val="Akapitzlist"/>
        <w:numPr>
          <w:ilvl w:val="1"/>
          <w:numId w:val="109"/>
        </w:numPr>
        <w:rPr>
          <w:sz w:val="22"/>
          <w:szCs w:val="22"/>
        </w:rPr>
      </w:pPr>
      <w:r w:rsidRPr="00A01AF8">
        <w:rPr>
          <w:color w:val="000000"/>
          <w:sz w:val="22"/>
          <w:szCs w:val="22"/>
        </w:rPr>
        <w:t xml:space="preserve">Ze strony Wykonawcy - </w:t>
      </w:r>
      <w:r w:rsidRPr="00A01AF8">
        <w:rPr>
          <w:i/>
          <w:iCs/>
          <w:color w:val="000000"/>
          <w:sz w:val="22"/>
          <w:szCs w:val="22"/>
        </w:rPr>
        <w:t xml:space="preserve">........................... </w:t>
      </w:r>
      <w:r w:rsidRPr="00A01AF8">
        <w:rPr>
          <w:color w:val="000000"/>
          <w:sz w:val="22"/>
          <w:szCs w:val="22"/>
        </w:rPr>
        <w:t xml:space="preserve">– </w:t>
      </w:r>
      <w:r w:rsidRPr="00A01AF8">
        <w:rPr>
          <w:i/>
          <w:iCs/>
          <w:color w:val="000000"/>
          <w:sz w:val="22"/>
          <w:szCs w:val="22"/>
        </w:rPr>
        <w:t xml:space="preserve">tel. ..........., e-mail: </w:t>
      </w:r>
      <w:r w:rsidRPr="00A01AF8">
        <w:rPr>
          <w:i/>
          <w:iCs/>
          <w:sz w:val="22"/>
          <w:szCs w:val="22"/>
        </w:rPr>
        <w:t>.........................</w:t>
      </w:r>
    </w:p>
    <w:p w14:paraId="103FBFDA" w14:textId="3B6D6FF4" w:rsidR="00CC757E" w:rsidRPr="00CC757E" w:rsidRDefault="00CC757E" w:rsidP="003057A2">
      <w:pPr>
        <w:widowControl/>
        <w:numPr>
          <w:ilvl w:val="0"/>
          <w:numId w:val="29"/>
        </w:numPr>
        <w:ind w:left="425" w:hanging="425"/>
        <w:jc w:val="both"/>
        <w:rPr>
          <w:sz w:val="22"/>
          <w:szCs w:val="22"/>
        </w:rPr>
      </w:pPr>
      <w:r w:rsidRPr="00CC757E">
        <w:rPr>
          <w:sz w:val="22"/>
          <w:szCs w:val="22"/>
        </w:rPr>
        <w:t xml:space="preserve">Strony zgodnie postanawiają, iż osoby wskazane w ust. 1 powyżej nie są uprawnione do podejmowania decyzji w zakresie </w:t>
      </w:r>
      <w:r w:rsidRPr="003057A2">
        <w:rPr>
          <w:color w:val="000000"/>
          <w:sz w:val="22"/>
          <w:szCs w:val="22"/>
        </w:rPr>
        <w:t>zmiany</w:t>
      </w:r>
      <w:r w:rsidRPr="00CC757E">
        <w:rPr>
          <w:sz w:val="22"/>
          <w:szCs w:val="22"/>
        </w:rPr>
        <w:t xml:space="preserve"> zasad wykonywania Umowy, a także zaciągania nowych zobowiązań lub zmiany Umowy, a w szczególności wzrostu kosztów,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p>
    <w:p w14:paraId="78AFC304" w14:textId="5924E8C8" w:rsidR="00CC757E" w:rsidRPr="00CC757E" w:rsidRDefault="00CC757E" w:rsidP="003057A2">
      <w:pPr>
        <w:widowControl/>
        <w:numPr>
          <w:ilvl w:val="0"/>
          <w:numId w:val="29"/>
        </w:numPr>
        <w:ind w:left="425" w:hanging="425"/>
        <w:jc w:val="both"/>
        <w:rPr>
          <w:sz w:val="22"/>
          <w:szCs w:val="22"/>
        </w:rPr>
      </w:pPr>
      <w:r w:rsidRPr="00CC757E">
        <w:rPr>
          <w:sz w:val="22"/>
          <w:szCs w:val="22"/>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09D972D5" w14:textId="1547507C" w:rsidR="00CC757E" w:rsidRPr="00CC757E" w:rsidRDefault="00CC757E" w:rsidP="003057A2">
      <w:pPr>
        <w:widowControl/>
        <w:numPr>
          <w:ilvl w:val="0"/>
          <w:numId w:val="29"/>
        </w:numPr>
        <w:ind w:left="425" w:hanging="425"/>
        <w:jc w:val="both"/>
        <w:rPr>
          <w:sz w:val="22"/>
          <w:szCs w:val="22"/>
        </w:rPr>
      </w:pPr>
      <w:r w:rsidRPr="00CC757E">
        <w:rPr>
          <w:sz w:val="22"/>
          <w:szCs w:val="22"/>
        </w:rPr>
        <w:t>W przypadku, o którym mowa w ust. 3, za dzień otrzymania przez Stronę pisma uważa się dzień wysłania go pocztą elektroniczną.</w:t>
      </w:r>
    </w:p>
    <w:p w14:paraId="5BF727E4" w14:textId="16171245" w:rsidR="00CC757E" w:rsidRPr="00A01AF8" w:rsidRDefault="00CC757E" w:rsidP="003057A2">
      <w:pPr>
        <w:widowControl/>
        <w:numPr>
          <w:ilvl w:val="0"/>
          <w:numId w:val="29"/>
        </w:numPr>
        <w:ind w:left="425" w:hanging="425"/>
        <w:jc w:val="both"/>
        <w:rPr>
          <w:sz w:val="22"/>
          <w:szCs w:val="22"/>
        </w:rPr>
      </w:pPr>
      <w:r w:rsidRPr="00CC757E">
        <w:rPr>
          <w:sz w:val="22"/>
          <w:szCs w:val="22"/>
        </w:rPr>
        <w:t>Do doręczania oświadczeń obejmujących ewentualne odstąpienie od Umowy albo wypowiedzenie Umowy, nie mają zastosowania postanowienia ust. 3 i ust. 4 niniejszego paragrafu Umowy.</w:t>
      </w:r>
    </w:p>
    <w:p w14:paraId="7B590F86" w14:textId="77777777" w:rsidR="004F7509" w:rsidRDefault="004F7509" w:rsidP="00FD6504">
      <w:pPr>
        <w:ind w:left="360" w:hanging="360"/>
        <w:rPr>
          <w:b/>
          <w:sz w:val="22"/>
          <w:szCs w:val="22"/>
        </w:rPr>
      </w:pPr>
    </w:p>
    <w:p w14:paraId="58FB9C9A" w14:textId="1255A9A0" w:rsidR="00A2262E" w:rsidRPr="00A01AF8" w:rsidRDefault="00A2262E" w:rsidP="00FD6504">
      <w:pPr>
        <w:ind w:left="360" w:hanging="360"/>
        <w:rPr>
          <w:b/>
          <w:sz w:val="22"/>
          <w:szCs w:val="22"/>
        </w:rPr>
      </w:pPr>
      <w:r w:rsidRPr="00A01AF8">
        <w:rPr>
          <w:b/>
          <w:sz w:val="22"/>
          <w:szCs w:val="22"/>
        </w:rPr>
        <w:t xml:space="preserve">§ 9 Siła wyższa </w:t>
      </w:r>
    </w:p>
    <w:p w14:paraId="47B3A732" w14:textId="14411C4C" w:rsidR="00A2262E" w:rsidRPr="00A01AF8" w:rsidRDefault="002F3539" w:rsidP="008644DC">
      <w:pPr>
        <w:widowControl/>
        <w:numPr>
          <w:ilvl w:val="0"/>
          <w:numId w:val="31"/>
        </w:numPr>
        <w:tabs>
          <w:tab w:val="clear" w:pos="927"/>
        </w:tabs>
        <w:suppressAutoHyphens w:val="0"/>
        <w:ind w:left="284" w:hanging="502"/>
        <w:jc w:val="both"/>
        <w:rPr>
          <w:sz w:val="22"/>
          <w:szCs w:val="22"/>
        </w:rPr>
      </w:pPr>
      <w:r w:rsidRPr="002F3539">
        <w:rPr>
          <w:sz w:val="22"/>
          <w:szCs w:val="22"/>
        </w:rPr>
        <w:lastRenderedPageBreak/>
        <w:t>1.</w:t>
      </w:r>
      <w:r w:rsidRPr="002F3539">
        <w:rPr>
          <w:sz w:val="22"/>
          <w:szCs w:val="22"/>
        </w:rPr>
        <w:tab/>
        <w:t>Przez okoliczności siły wyższej strony rozumieją zdarzenie zewnętrzne o charakterze nadzwyczajnym, którego nie można było przewidzieć ani jemu zapobiec, w szczególności takie jak: wojna, stan wyjątkowy, powódź, ogłoszenie stanu zagrożenia epidemicznego albo ogłoszenie stanu epidemii, w tym epidemii choroby zagrażającej życiu lub zdrowiu ludzi, pożar czy też zasadnicza zmiana sytuacji społeczno-gospodarczej</w:t>
      </w:r>
      <w:r w:rsidR="00A2262E" w:rsidRPr="00A01AF8">
        <w:rPr>
          <w:sz w:val="22"/>
          <w:szCs w:val="22"/>
        </w:rPr>
        <w:t>.</w:t>
      </w:r>
    </w:p>
    <w:p w14:paraId="52220E8B" w14:textId="694C5D8D" w:rsidR="00A2262E" w:rsidRPr="003057A2" w:rsidRDefault="00A2262E" w:rsidP="003057A2">
      <w:pPr>
        <w:widowControl/>
        <w:numPr>
          <w:ilvl w:val="0"/>
          <w:numId w:val="31"/>
        </w:numPr>
        <w:tabs>
          <w:tab w:val="clear" w:pos="927"/>
        </w:tabs>
        <w:suppressAutoHyphens w:val="0"/>
        <w:ind w:left="284" w:hanging="502"/>
        <w:jc w:val="both"/>
        <w:rPr>
          <w:sz w:val="22"/>
          <w:szCs w:val="22"/>
        </w:rPr>
      </w:pPr>
      <w:r w:rsidRPr="003057A2">
        <w:rPr>
          <w:sz w:val="22"/>
          <w:szCs w:val="22"/>
        </w:rPr>
        <w:t xml:space="preserve">Jeżeli wskutek okoliczności siły wyższej Strona nie będzie mogła wykonywać swoich obowiązków </w:t>
      </w:r>
      <w:r w:rsidR="00B11CE8">
        <w:rPr>
          <w:sz w:val="22"/>
          <w:szCs w:val="22"/>
        </w:rPr>
        <w:t>umown</w:t>
      </w:r>
      <w:r w:rsidRPr="003057A2">
        <w:rPr>
          <w:sz w:val="22"/>
          <w:szCs w:val="22"/>
        </w:rPr>
        <w:t xml:space="preserve">ych w całości lub w części, niezwłocznie powiadomi o tym drugą stronę. W takim przypadku Strony uzgodnią sposób i zasady dalszego wykonywania </w:t>
      </w:r>
      <w:r w:rsidR="00B11CE8">
        <w:rPr>
          <w:sz w:val="22"/>
          <w:szCs w:val="22"/>
        </w:rPr>
        <w:t>Umow</w:t>
      </w:r>
      <w:r w:rsidRPr="003057A2">
        <w:rPr>
          <w:sz w:val="22"/>
          <w:szCs w:val="22"/>
        </w:rPr>
        <w:t xml:space="preserve">y lub </w:t>
      </w:r>
      <w:r w:rsidR="00B11CE8">
        <w:rPr>
          <w:sz w:val="22"/>
          <w:szCs w:val="22"/>
        </w:rPr>
        <w:t>Umow</w:t>
      </w:r>
      <w:r w:rsidRPr="003057A2">
        <w:rPr>
          <w:sz w:val="22"/>
          <w:szCs w:val="22"/>
        </w:rPr>
        <w:t>a zostanie rozwiązana.</w:t>
      </w:r>
    </w:p>
    <w:p w14:paraId="7F94BB1E" w14:textId="31ADD692" w:rsidR="00A2262E" w:rsidRPr="00A01AF8" w:rsidRDefault="00A2262E" w:rsidP="003057A2">
      <w:pPr>
        <w:widowControl/>
        <w:numPr>
          <w:ilvl w:val="0"/>
          <w:numId w:val="31"/>
        </w:numPr>
        <w:tabs>
          <w:tab w:val="clear" w:pos="927"/>
        </w:tabs>
        <w:suppressAutoHyphens w:val="0"/>
        <w:ind w:left="284" w:hanging="502"/>
        <w:jc w:val="both"/>
        <w:rPr>
          <w:color w:val="000000"/>
          <w:sz w:val="22"/>
          <w:szCs w:val="22"/>
        </w:rPr>
      </w:pPr>
      <w:r w:rsidRPr="003057A2">
        <w:rPr>
          <w:sz w:val="22"/>
          <w:szCs w:val="22"/>
        </w:rPr>
        <w:t>Bieg terminów</w:t>
      </w:r>
      <w:r w:rsidRPr="00A01AF8">
        <w:rPr>
          <w:sz w:val="22"/>
          <w:szCs w:val="22"/>
        </w:rPr>
        <w:t xml:space="preserve"> określonych w niniejszej </w:t>
      </w:r>
      <w:r w:rsidR="00B11CE8">
        <w:rPr>
          <w:sz w:val="22"/>
          <w:szCs w:val="22"/>
        </w:rPr>
        <w:t>Umow</w:t>
      </w:r>
      <w:r w:rsidRPr="00A01AF8">
        <w:rPr>
          <w:sz w:val="22"/>
          <w:szCs w:val="22"/>
        </w:rPr>
        <w:t>ie może ulec zawieszeniu przez czas trwania przeszkody spowodowanej siłą wyższą.</w:t>
      </w:r>
    </w:p>
    <w:p w14:paraId="07DB58D3" w14:textId="77777777" w:rsidR="00A2262E" w:rsidRPr="00A01AF8" w:rsidRDefault="00A2262E" w:rsidP="00FD6504">
      <w:pPr>
        <w:pStyle w:val="Akapitzlist"/>
        <w:numPr>
          <w:ilvl w:val="0"/>
          <w:numId w:val="0"/>
        </w:numPr>
        <w:rPr>
          <w:b/>
          <w:sz w:val="22"/>
          <w:szCs w:val="22"/>
        </w:rPr>
      </w:pPr>
    </w:p>
    <w:p w14:paraId="04EB51ED" w14:textId="750D6B8A" w:rsidR="00A2262E" w:rsidRPr="00A01AF8" w:rsidRDefault="00A2262E" w:rsidP="00FD6504">
      <w:pPr>
        <w:rPr>
          <w:b/>
          <w:sz w:val="22"/>
          <w:szCs w:val="22"/>
        </w:rPr>
      </w:pPr>
      <w:r w:rsidRPr="00A01AF8">
        <w:rPr>
          <w:b/>
          <w:sz w:val="22"/>
          <w:szCs w:val="22"/>
        </w:rPr>
        <w:t xml:space="preserve">§ 10 Zmiana </w:t>
      </w:r>
      <w:r w:rsidR="00B11CE8">
        <w:rPr>
          <w:b/>
          <w:sz w:val="22"/>
          <w:szCs w:val="22"/>
        </w:rPr>
        <w:t>Umow</w:t>
      </w:r>
      <w:r w:rsidRPr="00A01AF8">
        <w:rPr>
          <w:b/>
          <w:sz w:val="22"/>
          <w:szCs w:val="22"/>
        </w:rPr>
        <w:t xml:space="preserve">y </w:t>
      </w:r>
    </w:p>
    <w:p w14:paraId="52B29836" w14:textId="08439BE8" w:rsidR="00A2262E" w:rsidRPr="00A01AF8" w:rsidRDefault="00A2262E" w:rsidP="008644DC">
      <w:pPr>
        <w:pStyle w:val="Akapitzlist"/>
        <w:numPr>
          <w:ilvl w:val="3"/>
          <w:numId w:val="67"/>
        </w:numPr>
        <w:ind w:right="-42"/>
        <w:contextualSpacing w:val="0"/>
        <w:rPr>
          <w:sz w:val="22"/>
          <w:szCs w:val="22"/>
        </w:rPr>
      </w:pPr>
      <w:r w:rsidRPr="00A01AF8">
        <w:rPr>
          <w:sz w:val="22"/>
          <w:szCs w:val="22"/>
        </w:rPr>
        <w:t xml:space="preserve">Strony przewidują możliwość istotnej zmiany </w:t>
      </w:r>
      <w:r w:rsidR="00B11CE8">
        <w:rPr>
          <w:sz w:val="22"/>
          <w:szCs w:val="22"/>
        </w:rPr>
        <w:t>Umow</w:t>
      </w:r>
      <w:r w:rsidRPr="00A01AF8">
        <w:rPr>
          <w:sz w:val="22"/>
          <w:szCs w:val="22"/>
        </w:rPr>
        <w:t>y bez obowiązku przeprowadzenia</w:t>
      </w:r>
      <w:r w:rsidR="00363CB5">
        <w:rPr>
          <w:sz w:val="22"/>
          <w:szCs w:val="22"/>
        </w:rPr>
        <w:t xml:space="preserve"> </w:t>
      </w:r>
      <w:r w:rsidRPr="00A01AF8">
        <w:rPr>
          <w:sz w:val="22"/>
          <w:szCs w:val="22"/>
        </w:rPr>
        <w:t xml:space="preserve">nowego postępowania poprzez zawarcie pisemnego aneksu pod rygorem nieważności, przy zachowaniu wysokości maksymalnego ryczałtowego charakteru ceny </w:t>
      </w:r>
      <w:r w:rsidR="00B11CE8">
        <w:rPr>
          <w:sz w:val="22"/>
          <w:szCs w:val="22"/>
        </w:rPr>
        <w:t>Umow</w:t>
      </w:r>
      <w:r w:rsidRPr="00A01AF8">
        <w:rPr>
          <w:sz w:val="22"/>
          <w:szCs w:val="22"/>
        </w:rPr>
        <w:t>y, zgodnie z treścią art. 455 ust. 1 pkt 3, 4 oraz art. 455 ust. 2 ustawy PZP, oraz w poniżej wskazanych przypadkach:</w:t>
      </w:r>
    </w:p>
    <w:p w14:paraId="2886226A" w14:textId="24C0C5B6" w:rsidR="00A2262E" w:rsidRPr="00A01AF8" w:rsidRDefault="00A2262E" w:rsidP="008644DC">
      <w:pPr>
        <w:pStyle w:val="Akapitzlist"/>
        <w:numPr>
          <w:ilvl w:val="1"/>
          <w:numId w:val="68"/>
        </w:numPr>
        <w:ind w:left="993" w:hanging="567"/>
        <w:contextualSpacing w:val="0"/>
        <w:rPr>
          <w:sz w:val="22"/>
          <w:szCs w:val="22"/>
        </w:rPr>
      </w:pPr>
      <w:r w:rsidRPr="00A01AF8">
        <w:rPr>
          <w:sz w:val="22"/>
          <w:szCs w:val="22"/>
        </w:rPr>
        <w:t xml:space="preserve">zmiana terminu lub sposobu realizacji </w:t>
      </w:r>
      <w:r w:rsidR="00B11CE8">
        <w:rPr>
          <w:sz w:val="22"/>
          <w:szCs w:val="22"/>
        </w:rPr>
        <w:t>Umow</w:t>
      </w:r>
      <w:r w:rsidRPr="00A01AF8">
        <w:rPr>
          <w:sz w:val="22"/>
          <w:szCs w:val="22"/>
        </w:rPr>
        <w:t>y – ze względu na przyczyny leżące po stronie Zamawiającego, dotyczące w szczególności braku środków przeznaczonych na realizację zamówienia (np. cofnięcie / wstrzymanie wynikające z decyzji organów władzy publicznej), kluczowych zmian w harmonogramie projektu mających na celu zapewnienie prawidłowej realizacji projektu oraz inne niezawinione przez Strony przyczyny, w tym spowodowanych przez siłę wyższą w rozumieniu § 9. O zmianie terminu Zamawiający powiadomi pisemnie Wykonawcę ze stosownym wyprzedzeniem,</w:t>
      </w:r>
    </w:p>
    <w:p w14:paraId="3CE30B55" w14:textId="7C5B9BD7" w:rsidR="00A2262E" w:rsidRPr="00A01AF8" w:rsidRDefault="00A2262E" w:rsidP="008644DC">
      <w:pPr>
        <w:pStyle w:val="Akapitzlist"/>
        <w:numPr>
          <w:ilvl w:val="1"/>
          <w:numId w:val="68"/>
        </w:numPr>
        <w:ind w:left="993" w:hanging="567"/>
        <w:contextualSpacing w:val="0"/>
        <w:rPr>
          <w:sz w:val="22"/>
          <w:szCs w:val="22"/>
        </w:rPr>
      </w:pPr>
      <w:r w:rsidRPr="00A01AF8">
        <w:rPr>
          <w:color w:val="000000"/>
          <w:sz w:val="22"/>
          <w:szCs w:val="22"/>
        </w:rPr>
        <w:t>w przypadku</w:t>
      </w:r>
      <w:r w:rsidRPr="00A01AF8">
        <w:rPr>
          <w:b/>
          <w:i/>
          <w:color w:val="000000"/>
          <w:sz w:val="22"/>
          <w:szCs w:val="22"/>
        </w:rPr>
        <w:t xml:space="preserve"> </w:t>
      </w:r>
      <w:r w:rsidRPr="00A01AF8">
        <w:rPr>
          <w:color w:val="000000"/>
          <w:sz w:val="22"/>
          <w:szCs w:val="22"/>
        </w:rPr>
        <w:t xml:space="preserve">zmiany </w:t>
      </w:r>
      <w:r w:rsidRPr="00A01AF8">
        <w:rPr>
          <w:sz w:val="22"/>
          <w:szCs w:val="22"/>
        </w:rPr>
        <w:t>podwykonawcy</w:t>
      </w:r>
      <w:r w:rsidRPr="00A01AF8">
        <w:rPr>
          <w:color w:val="000000"/>
          <w:sz w:val="22"/>
          <w:szCs w:val="22"/>
        </w:rPr>
        <w:t xml:space="preserve"> (o ile został przewidziany w procesie realizacji zamówienia), w szczególności ze względów losowych lub innych korzystnych dla Zamawiającego</w:t>
      </w:r>
      <w:r w:rsidR="009229F7">
        <w:rPr>
          <w:color w:val="000000"/>
          <w:sz w:val="22"/>
          <w:szCs w:val="22"/>
        </w:rPr>
        <w:t xml:space="preserve">, z uwzględnieniem </w:t>
      </w:r>
      <w:r w:rsidR="00C61822">
        <w:rPr>
          <w:color w:val="000000"/>
          <w:sz w:val="22"/>
          <w:szCs w:val="22"/>
        </w:rPr>
        <w:t>§ 1 ust. 21 Umowy</w:t>
      </w:r>
      <w:r w:rsidRPr="00A01AF8">
        <w:rPr>
          <w:color w:val="000000"/>
          <w:sz w:val="22"/>
          <w:szCs w:val="22"/>
        </w:rPr>
        <w:t>.</w:t>
      </w:r>
    </w:p>
    <w:p w14:paraId="6D369903" w14:textId="3E22D9EA" w:rsidR="00A2262E" w:rsidRPr="00A01AF8" w:rsidRDefault="00A2262E" w:rsidP="008644DC">
      <w:pPr>
        <w:pStyle w:val="Akapitzlist"/>
        <w:numPr>
          <w:ilvl w:val="3"/>
          <w:numId w:val="67"/>
        </w:numPr>
        <w:rPr>
          <w:sz w:val="22"/>
          <w:szCs w:val="22"/>
        </w:rPr>
      </w:pPr>
      <w:r w:rsidRPr="00A01AF8">
        <w:rPr>
          <w:bCs/>
          <w:color w:val="000000"/>
          <w:sz w:val="22"/>
          <w:szCs w:val="22"/>
        </w:rPr>
        <w:t xml:space="preserve">Strony w </w:t>
      </w:r>
      <w:r w:rsidRPr="00A01AF8">
        <w:rPr>
          <w:sz w:val="22"/>
          <w:szCs w:val="22"/>
        </w:rPr>
        <w:t xml:space="preserve">czasie realizacji niniejszej </w:t>
      </w:r>
      <w:r w:rsidR="00B11CE8">
        <w:rPr>
          <w:sz w:val="22"/>
          <w:szCs w:val="22"/>
        </w:rPr>
        <w:t>Umow</w:t>
      </w:r>
      <w:r w:rsidRPr="00A01AF8">
        <w:rPr>
          <w:sz w:val="22"/>
          <w:szCs w:val="22"/>
        </w:rPr>
        <w:t xml:space="preserve">y dopuszczają możliwość zmiany wysokości </w:t>
      </w:r>
      <w:r w:rsidR="00D501AD">
        <w:rPr>
          <w:sz w:val="22"/>
          <w:szCs w:val="22"/>
        </w:rPr>
        <w:t xml:space="preserve">ryczałtowego </w:t>
      </w:r>
      <w:r w:rsidRPr="00A01AF8">
        <w:rPr>
          <w:sz w:val="22"/>
          <w:szCs w:val="22"/>
        </w:rPr>
        <w:t xml:space="preserve">wynagrodzenia należnego Wykonawcy oraz </w:t>
      </w:r>
      <w:r w:rsidR="00C61822">
        <w:rPr>
          <w:sz w:val="22"/>
          <w:szCs w:val="22"/>
        </w:rPr>
        <w:t xml:space="preserve">ryczałtowego </w:t>
      </w:r>
      <w:r w:rsidR="008F6CB3">
        <w:rPr>
          <w:sz w:val="22"/>
          <w:szCs w:val="22"/>
        </w:rPr>
        <w:t xml:space="preserve">wynagrodzenia za wykonanie danej części przedmiotu Umowy – Etapu oraz </w:t>
      </w:r>
      <w:r w:rsidRPr="00A01AF8">
        <w:rPr>
          <w:sz w:val="22"/>
          <w:szCs w:val="22"/>
        </w:rPr>
        <w:t>jednostkowe</w:t>
      </w:r>
      <w:r w:rsidR="008F6CB3">
        <w:rPr>
          <w:sz w:val="22"/>
          <w:szCs w:val="22"/>
        </w:rPr>
        <w:t xml:space="preserve">go wynagrodzenia za wykonanie </w:t>
      </w:r>
      <w:r w:rsidR="00F462D7" w:rsidRPr="00F462D7">
        <w:rPr>
          <w:sz w:val="22"/>
          <w:szCs w:val="22"/>
        </w:rPr>
        <w:t xml:space="preserve">za należyte wykonanie poszczególnego zabiegu na danym obszarze określa indywidualna kalkulacja cenowa zawarta w Załączniku nr 2 do </w:t>
      </w:r>
      <w:r w:rsidR="00B11CE8">
        <w:rPr>
          <w:sz w:val="22"/>
          <w:szCs w:val="22"/>
        </w:rPr>
        <w:t>Umow</w:t>
      </w:r>
      <w:r w:rsidR="00F462D7" w:rsidRPr="00F462D7">
        <w:rPr>
          <w:sz w:val="22"/>
          <w:szCs w:val="22"/>
        </w:rPr>
        <w:t>y</w:t>
      </w:r>
      <w:r w:rsidR="00F462D7">
        <w:rPr>
          <w:sz w:val="22"/>
          <w:szCs w:val="22"/>
        </w:rPr>
        <w:t>,</w:t>
      </w:r>
      <w:r w:rsidRPr="00A01AF8">
        <w:rPr>
          <w:sz w:val="22"/>
          <w:szCs w:val="22"/>
        </w:rPr>
        <w:t xml:space="preserve"> po uprzednim zawarciu pisemnego aneksu, w przypadku:</w:t>
      </w:r>
    </w:p>
    <w:p w14:paraId="6298FFD3" w14:textId="5A0EC5EA" w:rsidR="00A2262E" w:rsidRPr="00A01AF8" w:rsidRDefault="00A2262E" w:rsidP="008644DC">
      <w:pPr>
        <w:widowControl/>
        <w:numPr>
          <w:ilvl w:val="1"/>
          <w:numId w:val="69"/>
        </w:numPr>
        <w:suppressAutoHyphens w:val="0"/>
        <w:spacing w:after="160"/>
        <w:contextualSpacing/>
        <w:jc w:val="both"/>
        <w:rPr>
          <w:sz w:val="22"/>
          <w:szCs w:val="22"/>
        </w:rPr>
      </w:pPr>
      <w:r w:rsidRPr="00A01AF8">
        <w:rPr>
          <w:sz w:val="22"/>
          <w:szCs w:val="22"/>
        </w:rPr>
        <w:t xml:space="preserve">ustawowej zmiany stawki podatku od towarów i usług VAT do poszczególnych wykonanych dostaw stanowiących przedmiot </w:t>
      </w:r>
      <w:r w:rsidR="00B11CE8">
        <w:rPr>
          <w:sz w:val="22"/>
          <w:szCs w:val="22"/>
        </w:rPr>
        <w:t>Umow</w:t>
      </w:r>
      <w:r w:rsidRPr="00A01AF8">
        <w:rPr>
          <w:sz w:val="22"/>
          <w:szCs w:val="22"/>
        </w:rPr>
        <w:t>y, które zostały zrealizowane po dniu wejścia w życie przepisów dokonujących zmiany stawki podatku VAT;</w:t>
      </w:r>
    </w:p>
    <w:p w14:paraId="229B25AF" w14:textId="77777777" w:rsidR="00A2262E" w:rsidRPr="00A01AF8" w:rsidRDefault="00A2262E" w:rsidP="008644DC">
      <w:pPr>
        <w:widowControl/>
        <w:numPr>
          <w:ilvl w:val="1"/>
          <w:numId w:val="69"/>
        </w:numPr>
        <w:suppressAutoHyphens w:val="0"/>
        <w:spacing w:after="160"/>
        <w:contextualSpacing/>
        <w:jc w:val="both"/>
        <w:rPr>
          <w:sz w:val="22"/>
          <w:szCs w:val="22"/>
        </w:rPr>
      </w:pPr>
      <w:r w:rsidRPr="00A01AF8">
        <w:rPr>
          <w:sz w:val="22"/>
          <w:szCs w:val="22"/>
        </w:rPr>
        <w:t>ustawowej zmiany wysokości minimalnego wynagrodzenia za pracę ustalonego na podstawie art. 2 ust. 3 – 5 ustawy z dnia 10 października 2002 r. o minimalnym wynagrodzeniu za pracę (</w:t>
      </w:r>
      <w:r w:rsidRPr="00A01AF8">
        <w:rPr>
          <w:bCs/>
          <w:color w:val="000000"/>
          <w:sz w:val="22"/>
          <w:szCs w:val="22"/>
        </w:rPr>
        <w:t xml:space="preserve">t. j. </w:t>
      </w:r>
      <w:r w:rsidRPr="00A01AF8">
        <w:rPr>
          <w:sz w:val="22"/>
          <w:szCs w:val="22"/>
        </w:rPr>
        <w:t>Dz. U. 2020 poz. 2207 ze zm.), wpływającej na wysokość wynagrodzenia Wykonawcy, którego wypłata nastąpiła po dniu wejścia w życie przepisów dokonujących zmiany wysokości minimalnego wynagrodzeniu za pracę;</w:t>
      </w:r>
    </w:p>
    <w:p w14:paraId="350170DC" w14:textId="333AE466" w:rsidR="00A2262E" w:rsidRPr="00A01AF8" w:rsidRDefault="00A2262E" w:rsidP="008644DC">
      <w:pPr>
        <w:widowControl/>
        <w:numPr>
          <w:ilvl w:val="1"/>
          <w:numId w:val="69"/>
        </w:numPr>
        <w:suppressAutoHyphens w:val="0"/>
        <w:spacing w:after="160"/>
        <w:contextualSpacing/>
        <w:jc w:val="both"/>
        <w:rPr>
          <w:sz w:val="22"/>
          <w:szCs w:val="22"/>
        </w:rPr>
      </w:pPr>
      <w:r w:rsidRPr="00A01AF8">
        <w:rPr>
          <w:sz w:val="22"/>
          <w:szCs w:val="22"/>
        </w:rPr>
        <w:t xml:space="preserve">ustawowej zmiany </w:t>
      </w:r>
      <w:r w:rsidRPr="00A01AF8">
        <w:rPr>
          <w:color w:val="000000"/>
          <w:sz w:val="22"/>
          <w:szCs w:val="22"/>
        </w:rPr>
        <w:t>zasad podlegania ubezpieczeniom społecznym lub ubezpieczeniu zdrowotnemu lub wysokości stawki składki na ubezpieczenia społeczne lub zdrowotne</w:t>
      </w:r>
      <w:r w:rsidRPr="00A01AF8">
        <w:rPr>
          <w:sz w:val="22"/>
          <w:szCs w:val="22"/>
        </w:rPr>
        <w:t xml:space="preserve"> ustalonych na podstawie przepisów ustawy </w:t>
      </w:r>
      <w:r w:rsidRPr="00A01AF8">
        <w:rPr>
          <w:bCs/>
          <w:color w:val="000000"/>
          <w:sz w:val="22"/>
          <w:szCs w:val="22"/>
        </w:rPr>
        <w:t>z dnia 13 października 1998 r. o systemie ubezpieczeń społecznych (t. j. Dz. U. 202</w:t>
      </w:r>
      <w:r w:rsidR="000A41B3">
        <w:rPr>
          <w:bCs/>
          <w:color w:val="000000"/>
          <w:sz w:val="22"/>
          <w:szCs w:val="22"/>
        </w:rPr>
        <w:t>4</w:t>
      </w:r>
      <w:r w:rsidRPr="00A01AF8">
        <w:rPr>
          <w:bCs/>
          <w:color w:val="000000"/>
          <w:sz w:val="22"/>
          <w:szCs w:val="22"/>
        </w:rPr>
        <w:t xml:space="preserve"> poz. </w:t>
      </w:r>
      <w:r w:rsidR="000A41B3">
        <w:rPr>
          <w:bCs/>
          <w:color w:val="000000"/>
          <w:sz w:val="22"/>
          <w:szCs w:val="22"/>
        </w:rPr>
        <w:t>497</w:t>
      </w:r>
      <w:r w:rsidRPr="00A01AF8">
        <w:rPr>
          <w:bCs/>
          <w:color w:val="000000"/>
          <w:sz w:val="22"/>
          <w:szCs w:val="22"/>
        </w:rPr>
        <w:t xml:space="preserve"> ze zm.) </w:t>
      </w:r>
      <w:r w:rsidRPr="00A01AF8">
        <w:rPr>
          <w:sz w:val="22"/>
          <w:szCs w:val="22"/>
        </w:rPr>
        <w:t xml:space="preserve">oraz ustawy </w:t>
      </w:r>
      <w:r w:rsidRPr="00A01AF8">
        <w:rPr>
          <w:bCs/>
          <w:color w:val="000000"/>
          <w:sz w:val="22"/>
          <w:szCs w:val="22"/>
        </w:rPr>
        <w:t>z dnia 27 sierpnia 2004 r. o świadczeniach opieki zdrowotnej finansowanych ze środków publicznych (t. j. Dz. U. 202</w:t>
      </w:r>
      <w:r w:rsidR="006869E2">
        <w:rPr>
          <w:bCs/>
          <w:color w:val="000000"/>
          <w:sz w:val="22"/>
          <w:szCs w:val="22"/>
        </w:rPr>
        <w:t>4</w:t>
      </w:r>
      <w:r w:rsidRPr="00A01AF8">
        <w:rPr>
          <w:bCs/>
          <w:color w:val="000000"/>
          <w:sz w:val="22"/>
          <w:szCs w:val="22"/>
        </w:rPr>
        <w:t xml:space="preserve"> poz. </w:t>
      </w:r>
      <w:r w:rsidR="006869E2">
        <w:rPr>
          <w:bCs/>
          <w:color w:val="000000"/>
          <w:sz w:val="22"/>
          <w:szCs w:val="22"/>
        </w:rPr>
        <w:t>146</w:t>
      </w:r>
      <w:r w:rsidRPr="00A01AF8">
        <w:rPr>
          <w:sz w:val="22"/>
          <w:szCs w:val="22"/>
        </w:rPr>
        <w:t xml:space="preserve"> ze zm.</w:t>
      </w:r>
      <w:r w:rsidRPr="00A01AF8">
        <w:rPr>
          <w:bCs/>
          <w:color w:val="000000"/>
          <w:sz w:val="22"/>
          <w:szCs w:val="22"/>
        </w:rPr>
        <w:t>),</w:t>
      </w:r>
      <w:r w:rsidRPr="00A01AF8">
        <w:rPr>
          <w:sz w:val="22"/>
          <w:szCs w:val="22"/>
        </w:rPr>
        <w:t xml:space="preserve"> wpływającej na wysokość wynagrodzenia Wykonawcy, którego wypłata nastąpiła po dniu wejścia w życie przepisów dokonujących zmian ww. zasad lub wysokości stawek składek;</w:t>
      </w:r>
    </w:p>
    <w:p w14:paraId="135369F0" w14:textId="7558E342" w:rsidR="00A2262E" w:rsidRPr="00A01AF8" w:rsidRDefault="00A2262E" w:rsidP="008644DC">
      <w:pPr>
        <w:widowControl/>
        <w:numPr>
          <w:ilvl w:val="1"/>
          <w:numId w:val="69"/>
        </w:numPr>
        <w:suppressAutoHyphens w:val="0"/>
        <w:spacing w:after="160"/>
        <w:contextualSpacing/>
        <w:jc w:val="both"/>
        <w:rPr>
          <w:sz w:val="22"/>
          <w:szCs w:val="22"/>
        </w:rPr>
      </w:pPr>
      <w:r w:rsidRPr="00A01AF8">
        <w:rPr>
          <w:sz w:val="22"/>
          <w:szCs w:val="22"/>
        </w:rPr>
        <w:t>zmiany zasad gromadzenia i wysokości wpłat do pracowniczych planów kapitałowych, o których mowa w ustawie z dnia 4 października 2018 r. o pracowniczych planach kapitałowych (t. j. Dz. U. 202</w:t>
      </w:r>
      <w:r w:rsidR="00007698">
        <w:rPr>
          <w:sz w:val="22"/>
          <w:szCs w:val="22"/>
        </w:rPr>
        <w:t>4</w:t>
      </w:r>
      <w:r w:rsidRPr="00A01AF8">
        <w:rPr>
          <w:sz w:val="22"/>
          <w:szCs w:val="22"/>
        </w:rPr>
        <w:t xml:space="preserve"> poz. </w:t>
      </w:r>
      <w:r w:rsidR="00007698">
        <w:rPr>
          <w:sz w:val="22"/>
          <w:szCs w:val="22"/>
        </w:rPr>
        <w:t>427</w:t>
      </w:r>
      <w:r w:rsidRPr="00A01AF8">
        <w:rPr>
          <w:sz w:val="22"/>
          <w:szCs w:val="22"/>
        </w:rPr>
        <w:t xml:space="preserve"> ze zm.), wpływającej na wysokość wynagrodzenia Wykonawcy, którego wypłata nastąpiła po dniu zmiany postanowień </w:t>
      </w:r>
      <w:r w:rsidR="00B11CE8">
        <w:rPr>
          <w:sz w:val="22"/>
          <w:szCs w:val="22"/>
        </w:rPr>
        <w:t>Umow</w:t>
      </w:r>
      <w:r w:rsidRPr="00A01AF8">
        <w:rPr>
          <w:sz w:val="22"/>
          <w:szCs w:val="22"/>
        </w:rPr>
        <w:t>y o prowadzenie pracowniczego zawartej przez Wykonawcę z instytucją finansową zarządzającą PPK, dotyczących ww. zasad gromadzenia i wysokości wpłat do pracowniczych planów kapitałowych;</w:t>
      </w:r>
    </w:p>
    <w:p w14:paraId="0213D0A4" w14:textId="6E1362BE" w:rsidR="00A2262E" w:rsidRPr="00A01AF8" w:rsidRDefault="00A2262E" w:rsidP="008644DC">
      <w:pPr>
        <w:widowControl/>
        <w:numPr>
          <w:ilvl w:val="1"/>
          <w:numId w:val="69"/>
        </w:numPr>
        <w:suppressAutoHyphens w:val="0"/>
        <w:spacing w:after="160"/>
        <w:contextualSpacing/>
        <w:jc w:val="both"/>
        <w:rPr>
          <w:sz w:val="22"/>
          <w:szCs w:val="22"/>
        </w:rPr>
      </w:pPr>
      <w:r w:rsidRPr="00A01AF8">
        <w:rPr>
          <w:sz w:val="22"/>
          <w:szCs w:val="22"/>
        </w:rPr>
        <w:lastRenderedPageBreak/>
        <w:t xml:space="preserve">zmiany ceny materiałów lub kosztów związanych z realizacją niniejszej </w:t>
      </w:r>
      <w:r w:rsidR="00B11CE8">
        <w:rPr>
          <w:sz w:val="22"/>
          <w:szCs w:val="22"/>
        </w:rPr>
        <w:t>Umow</w:t>
      </w:r>
      <w:r w:rsidRPr="00A01AF8">
        <w:rPr>
          <w:sz w:val="22"/>
          <w:szCs w:val="22"/>
        </w:rPr>
        <w:t>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4D37DCBF" w14:textId="7C71E105" w:rsidR="00A2262E" w:rsidRPr="00A01AF8" w:rsidRDefault="00A2262E" w:rsidP="008644DC">
      <w:pPr>
        <w:widowControl/>
        <w:numPr>
          <w:ilvl w:val="0"/>
          <w:numId w:val="70"/>
        </w:numPr>
        <w:suppressAutoHyphens w:val="0"/>
        <w:spacing w:after="160"/>
        <w:ind w:left="1701" w:hanging="567"/>
        <w:contextualSpacing/>
        <w:jc w:val="both"/>
        <w:rPr>
          <w:sz w:val="22"/>
          <w:szCs w:val="22"/>
        </w:rPr>
      </w:pPr>
      <w:r w:rsidRPr="00A01AF8">
        <w:rPr>
          <w:sz w:val="22"/>
          <w:szCs w:val="22"/>
        </w:rPr>
        <w:t xml:space="preserve">Strony mogą wnioskować o zmianę wysokości wynagrodzenia Wykonawcy, w przypadku zmiany ceny materiałów lub kosztów związanych z realizacją niniejszej </w:t>
      </w:r>
      <w:r w:rsidR="00B11CE8">
        <w:rPr>
          <w:sz w:val="22"/>
          <w:szCs w:val="22"/>
        </w:rPr>
        <w:t>Umow</w:t>
      </w:r>
      <w:r w:rsidRPr="00A01AF8">
        <w:rPr>
          <w:sz w:val="22"/>
          <w:szCs w:val="22"/>
        </w:rPr>
        <w:t xml:space="preserve">y po upływie 6 miesięcy, licząc od dnia zawarcia </w:t>
      </w:r>
      <w:r w:rsidR="00B11CE8">
        <w:rPr>
          <w:sz w:val="22"/>
          <w:szCs w:val="22"/>
        </w:rPr>
        <w:t>Umow</w:t>
      </w:r>
      <w:r w:rsidRPr="00A01AF8">
        <w:rPr>
          <w:sz w:val="22"/>
          <w:szCs w:val="22"/>
        </w:rPr>
        <w:t>y, oraz nie częściej niż po upływie kolejnych 6 miesięcy od dnia zawarcia aneksu zmieniającego wysokość wynagrodzenia Wykonawcy,</w:t>
      </w:r>
    </w:p>
    <w:p w14:paraId="731C7BEE" w14:textId="37D277ED" w:rsidR="00A2262E" w:rsidRPr="00A01AF8" w:rsidRDefault="00A2262E" w:rsidP="008644DC">
      <w:pPr>
        <w:widowControl/>
        <w:numPr>
          <w:ilvl w:val="0"/>
          <w:numId w:val="70"/>
        </w:numPr>
        <w:suppressAutoHyphens w:val="0"/>
        <w:spacing w:after="160"/>
        <w:ind w:left="1701" w:hanging="567"/>
        <w:contextualSpacing/>
        <w:jc w:val="both"/>
        <w:rPr>
          <w:sz w:val="22"/>
          <w:szCs w:val="22"/>
        </w:rPr>
      </w:pPr>
      <w:r w:rsidRPr="00A01AF8">
        <w:rPr>
          <w:sz w:val="22"/>
          <w:szCs w:val="22"/>
        </w:rPr>
        <w:t xml:space="preserve">Strony mogą wnioskować o zmianę wysokości wynagrodzenia Wykonawcy, w przypadku, gdy zmiana ceny materiałów lub kosztów związanych z realizacją niniejszej </w:t>
      </w:r>
      <w:r w:rsidR="00B11CE8">
        <w:rPr>
          <w:sz w:val="22"/>
          <w:szCs w:val="22"/>
        </w:rPr>
        <w:t>Umow</w:t>
      </w:r>
      <w:r w:rsidRPr="00A01AF8">
        <w:rPr>
          <w:sz w:val="22"/>
          <w:szCs w:val="22"/>
        </w:rPr>
        <w:t>y będzie wyższa o co najmniej 0,5% niż wysokość średniorocznego wskaźnika cen towarów i usług konsumpcyjnych ogółem), ogłaszanego w komunikacie Prezesa GUS, o którym mowa poniżej,</w:t>
      </w:r>
    </w:p>
    <w:p w14:paraId="26CB4390" w14:textId="77777777" w:rsidR="00A2262E" w:rsidRPr="00A01AF8" w:rsidRDefault="00A2262E" w:rsidP="008644DC">
      <w:pPr>
        <w:widowControl/>
        <w:numPr>
          <w:ilvl w:val="0"/>
          <w:numId w:val="70"/>
        </w:numPr>
        <w:suppressAutoHyphens w:val="0"/>
        <w:spacing w:after="160"/>
        <w:ind w:left="1701" w:hanging="567"/>
        <w:contextualSpacing/>
        <w:jc w:val="both"/>
        <w:rPr>
          <w:sz w:val="22"/>
          <w:szCs w:val="22"/>
        </w:rPr>
      </w:pPr>
      <w:r w:rsidRPr="00A01AF8">
        <w:rPr>
          <w:sz w:val="22"/>
          <w:szCs w:val="22"/>
        </w:rPr>
        <w:t xml:space="preserve">zmiana wynagrodzenia Wykonawcy będzie następowała w odniesieniu do </w:t>
      </w:r>
      <w:bookmarkStart w:id="13" w:name="_Hlk121823645"/>
      <w:r w:rsidRPr="00A01AF8">
        <w:rPr>
          <w:sz w:val="22"/>
          <w:szCs w:val="22"/>
        </w:rPr>
        <w:t>stosowanego proporcjonalnie wskaźnika</w:t>
      </w:r>
      <w:bookmarkEnd w:id="13"/>
      <w:r w:rsidRPr="00A01AF8">
        <w:rPr>
          <w:sz w:val="22"/>
          <w:szCs w:val="22"/>
        </w:rPr>
        <w:t xml:space="preserve"> zmiany ceny materiałów lub kosztów w okresie pierwszego półrocza roku w stosunku do analogicznego okresu roku poprzedniego, ogłaszanego w komunikacie Prezesa GUS w Dzienniku Urzędowym Rzeczypospolitej Polskiej „Monitor Polski” w terminie do dnia 20 dni po upływie pierwszego półrocza, </w:t>
      </w:r>
      <w:r w:rsidRPr="00A01AF8">
        <w:rPr>
          <w:sz w:val="22"/>
          <w:szCs w:val="22"/>
          <w:vertAlign w:val="superscript"/>
        </w:rPr>
        <w:footnoteReference w:id="2"/>
      </w:r>
    </w:p>
    <w:p w14:paraId="5EEBA694" w14:textId="3415B0CD" w:rsidR="00A2262E" w:rsidRPr="00A01AF8" w:rsidRDefault="00A2262E" w:rsidP="008644DC">
      <w:pPr>
        <w:widowControl/>
        <w:numPr>
          <w:ilvl w:val="0"/>
          <w:numId w:val="70"/>
        </w:numPr>
        <w:suppressAutoHyphens w:val="0"/>
        <w:spacing w:after="160"/>
        <w:ind w:left="1701" w:hanging="567"/>
        <w:contextualSpacing/>
        <w:jc w:val="both"/>
        <w:rPr>
          <w:sz w:val="22"/>
          <w:szCs w:val="22"/>
        </w:rPr>
      </w:pPr>
      <w:r w:rsidRPr="00A01AF8">
        <w:rPr>
          <w:sz w:val="22"/>
          <w:szCs w:val="22"/>
        </w:rPr>
        <w:t xml:space="preserve">warunkiem zmiany wynagrodzenia Wykonawcy będzie wykazanie daną Stronę </w:t>
      </w:r>
      <w:r w:rsidR="00B11CE8">
        <w:rPr>
          <w:sz w:val="22"/>
          <w:szCs w:val="22"/>
        </w:rPr>
        <w:t>Umow</w:t>
      </w:r>
      <w:r w:rsidRPr="00A01AF8">
        <w:rPr>
          <w:sz w:val="22"/>
          <w:szCs w:val="22"/>
        </w:rPr>
        <w:t xml:space="preserve">y w sposób wskazany w ust. 6 poniżej, że zmiana ceny materiałów lub kosztów związanych z realizacją niniejszej </w:t>
      </w:r>
      <w:r w:rsidR="00B11CE8">
        <w:rPr>
          <w:sz w:val="22"/>
          <w:szCs w:val="22"/>
        </w:rPr>
        <w:t>Umow</w:t>
      </w:r>
      <w:r w:rsidRPr="00A01AF8">
        <w:rPr>
          <w:sz w:val="22"/>
          <w:szCs w:val="22"/>
        </w:rPr>
        <w:t xml:space="preserve">y, miała faktyczny wpływ na koszty wykonania przedmiotu </w:t>
      </w:r>
      <w:r w:rsidR="00B11CE8">
        <w:rPr>
          <w:sz w:val="22"/>
          <w:szCs w:val="22"/>
        </w:rPr>
        <w:t>Umow</w:t>
      </w:r>
      <w:r w:rsidRPr="00A01AF8">
        <w:rPr>
          <w:sz w:val="22"/>
          <w:szCs w:val="22"/>
        </w:rPr>
        <w:t>y,</w:t>
      </w:r>
    </w:p>
    <w:p w14:paraId="11626F9C" w14:textId="77777777" w:rsidR="00A2262E" w:rsidRPr="00A01AF8" w:rsidRDefault="00A2262E" w:rsidP="008644DC">
      <w:pPr>
        <w:widowControl/>
        <w:numPr>
          <w:ilvl w:val="0"/>
          <w:numId w:val="70"/>
        </w:numPr>
        <w:suppressAutoHyphens w:val="0"/>
        <w:spacing w:after="160"/>
        <w:ind w:left="1701" w:hanging="567"/>
        <w:contextualSpacing/>
        <w:jc w:val="both"/>
        <w:rPr>
          <w:sz w:val="22"/>
          <w:szCs w:val="22"/>
        </w:rPr>
      </w:pPr>
      <w:r w:rsidRPr="00A01AF8">
        <w:rPr>
          <w:sz w:val="22"/>
          <w:szCs w:val="22"/>
        </w:rPr>
        <w:t>łączna maksymalna wartość zmiany wynagrodzenia Wykonawcy może wynieść 5% maksymalnego wynagrodzenia Wykonawcy;</w:t>
      </w:r>
    </w:p>
    <w:p w14:paraId="0860601C" w14:textId="3F2C7DE4" w:rsidR="00A2262E" w:rsidRPr="00A01AF8" w:rsidRDefault="00A2262E" w:rsidP="008644DC">
      <w:pPr>
        <w:widowControl/>
        <w:numPr>
          <w:ilvl w:val="1"/>
          <w:numId w:val="69"/>
        </w:numPr>
        <w:suppressAutoHyphens w:val="0"/>
        <w:spacing w:after="160"/>
        <w:ind w:left="1134" w:hanging="425"/>
        <w:contextualSpacing/>
        <w:jc w:val="both"/>
        <w:rPr>
          <w:sz w:val="22"/>
          <w:szCs w:val="22"/>
        </w:rPr>
      </w:pPr>
      <w:r w:rsidRPr="00A01AF8">
        <w:rPr>
          <w:sz w:val="22"/>
          <w:szCs w:val="22"/>
        </w:rPr>
        <w:t xml:space="preserve">zawarcia niniejszej </w:t>
      </w:r>
      <w:r w:rsidR="00B11CE8">
        <w:rPr>
          <w:sz w:val="22"/>
          <w:szCs w:val="22"/>
        </w:rPr>
        <w:t>Umow</w:t>
      </w:r>
      <w:r w:rsidRPr="00A01AF8">
        <w:rPr>
          <w:sz w:val="22"/>
          <w:szCs w:val="22"/>
        </w:rPr>
        <w:t>y po upływie 180 dni od dnia upływu terminu składania ofert.</w:t>
      </w:r>
    </w:p>
    <w:p w14:paraId="7453BAA1" w14:textId="28E6705E" w:rsidR="00A2262E" w:rsidRPr="00A01AF8" w:rsidRDefault="00A2262E" w:rsidP="008644DC">
      <w:pPr>
        <w:widowControl/>
        <w:numPr>
          <w:ilvl w:val="0"/>
          <w:numId w:val="71"/>
        </w:numPr>
        <w:suppressAutoHyphens w:val="0"/>
        <w:ind w:left="426" w:right="-42" w:hanging="426"/>
        <w:jc w:val="both"/>
        <w:rPr>
          <w:rFonts w:eastAsia="Calibri"/>
          <w:sz w:val="22"/>
          <w:szCs w:val="22"/>
        </w:rPr>
      </w:pPr>
      <w:r w:rsidRPr="00A01AF8">
        <w:rPr>
          <w:rFonts w:eastAsia="Calibri"/>
          <w:sz w:val="22"/>
          <w:szCs w:val="22"/>
        </w:rPr>
        <w:t xml:space="preserve">Ponadto dopuszcza się zastąpienie dotychczasowego Wykonawcy niniejszej </w:t>
      </w:r>
      <w:r w:rsidR="00B11CE8">
        <w:rPr>
          <w:rFonts w:eastAsia="Calibri"/>
          <w:sz w:val="22"/>
          <w:szCs w:val="22"/>
        </w:rPr>
        <w:t>Umow</w:t>
      </w:r>
      <w:r w:rsidRPr="00A01AF8">
        <w:rPr>
          <w:rFonts w:eastAsia="Calibri"/>
          <w:sz w:val="22"/>
          <w:szCs w:val="22"/>
        </w:rPr>
        <w:t>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4B2BB5FD" w14:textId="07073F3E" w:rsidR="00A2262E" w:rsidRPr="00A01AF8" w:rsidRDefault="00A2262E" w:rsidP="008644DC">
      <w:pPr>
        <w:widowControl/>
        <w:numPr>
          <w:ilvl w:val="0"/>
          <w:numId w:val="71"/>
        </w:numPr>
        <w:suppressAutoHyphens w:val="0"/>
        <w:ind w:left="426" w:right="-42" w:hanging="426"/>
        <w:jc w:val="both"/>
        <w:rPr>
          <w:rFonts w:eastAsia="Calibri"/>
          <w:sz w:val="22"/>
          <w:szCs w:val="22"/>
        </w:rPr>
      </w:pPr>
      <w:r w:rsidRPr="00A01AF8">
        <w:rPr>
          <w:rFonts w:eastAsia="Calibri"/>
          <w:sz w:val="22"/>
          <w:szCs w:val="22"/>
        </w:rPr>
        <w:t xml:space="preserve">Niezależnie od postanowień ust. 1, 2 oraz 3, Strony </w:t>
      </w:r>
      <w:r w:rsidR="00B11CE8">
        <w:rPr>
          <w:rFonts w:eastAsia="Calibri"/>
          <w:sz w:val="22"/>
          <w:szCs w:val="22"/>
        </w:rPr>
        <w:t>Umow</w:t>
      </w:r>
      <w:r w:rsidRPr="00A01AF8">
        <w:rPr>
          <w:rFonts w:eastAsia="Calibri"/>
          <w:sz w:val="22"/>
          <w:szCs w:val="22"/>
        </w:rPr>
        <w:t xml:space="preserve">y mogą dokonywać nieistotnych zmian </w:t>
      </w:r>
      <w:r w:rsidR="00B11CE8">
        <w:rPr>
          <w:rFonts w:eastAsia="Calibri"/>
          <w:sz w:val="22"/>
          <w:szCs w:val="22"/>
        </w:rPr>
        <w:t>Umow</w:t>
      </w:r>
      <w:r w:rsidRPr="00A01AF8">
        <w:rPr>
          <w:rFonts w:eastAsia="Calibri"/>
          <w:sz w:val="22"/>
          <w:szCs w:val="22"/>
        </w:rPr>
        <w:t xml:space="preserve">y, niestanowiących istotnej zmiany </w:t>
      </w:r>
      <w:r w:rsidR="00B11CE8">
        <w:rPr>
          <w:rFonts w:eastAsia="Calibri"/>
          <w:sz w:val="22"/>
          <w:szCs w:val="22"/>
        </w:rPr>
        <w:t>Umow</w:t>
      </w:r>
      <w:r w:rsidRPr="00A01AF8">
        <w:rPr>
          <w:rFonts w:eastAsia="Calibri"/>
          <w:sz w:val="22"/>
          <w:szCs w:val="22"/>
        </w:rPr>
        <w:t>y w rozumieniu art. 454 ust. 2 ustawy PZP, poprzez zawarcie pisemnego aneksu pod rygorem nieważności.</w:t>
      </w:r>
    </w:p>
    <w:p w14:paraId="66F17C5B" w14:textId="176342AB" w:rsidR="00A2262E" w:rsidRPr="00A01AF8" w:rsidRDefault="00A2262E" w:rsidP="008644DC">
      <w:pPr>
        <w:widowControl/>
        <w:numPr>
          <w:ilvl w:val="0"/>
          <w:numId w:val="71"/>
        </w:numPr>
        <w:suppressAutoHyphens w:val="0"/>
        <w:ind w:left="426" w:right="-42" w:hanging="426"/>
        <w:jc w:val="both"/>
        <w:rPr>
          <w:rFonts w:eastAsia="Calibri"/>
          <w:sz w:val="22"/>
          <w:szCs w:val="22"/>
        </w:rPr>
      </w:pPr>
      <w:r w:rsidRPr="00A01AF8">
        <w:rPr>
          <w:rFonts w:eastAsia="Calibri"/>
          <w:sz w:val="22"/>
          <w:szCs w:val="22"/>
        </w:rPr>
        <w:t xml:space="preserve">Strony ustalają, że w przypadku zmiany wysokości należnego mu wynagrodzenia </w:t>
      </w:r>
      <w:r w:rsidR="00B11CE8">
        <w:rPr>
          <w:rFonts w:eastAsia="Calibri"/>
          <w:sz w:val="22"/>
          <w:szCs w:val="22"/>
        </w:rPr>
        <w:t>umown</w:t>
      </w:r>
      <w:r w:rsidRPr="00A01AF8">
        <w:rPr>
          <w:rFonts w:eastAsia="Calibri"/>
          <w:sz w:val="22"/>
          <w:szCs w:val="22"/>
        </w:rPr>
        <w:t xml:space="preserve">ego, w związku ze zmianą ceny materiałów lub kosztów związanych z realizacją </w:t>
      </w:r>
      <w:r w:rsidR="00B11CE8">
        <w:rPr>
          <w:rFonts w:eastAsia="Calibri"/>
          <w:sz w:val="22"/>
          <w:szCs w:val="22"/>
        </w:rPr>
        <w:t>Umow</w:t>
      </w:r>
      <w:r w:rsidRPr="00A01AF8">
        <w:rPr>
          <w:rFonts w:eastAsia="Calibri"/>
          <w:sz w:val="22"/>
          <w:szCs w:val="22"/>
        </w:rPr>
        <w:t xml:space="preserve">y, Wykonawca niezwłocznie dokona zmiany wynagrodzenia jego podwykonawcy na zasadach i w trybie określonym w ust. 2.5 powyżej, pod rygorem zapłaty kary </w:t>
      </w:r>
      <w:r w:rsidR="00B11CE8">
        <w:rPr>
          <w:rFonts w:eastAsia="Calibri"/>
          <w:sz w:val="22"/>
          <w:szCs w:val="22"/>
        </w:rPr>
        <w:t>umown</w:t>
      </w:r>
      <w:r w:rsidRPr="00A01AF8">
        <w:rPr>
          <w:rFonts w:eastAsia="Calibri"/>
          <w:sz w:val="22"/>
          <w:szCs w:val="22"/>
        </w:rPr>
        <w:t xml:space="preserve">ej określonej w niniejszej </w:t>
      </w:r>
      <w:r w:rsidR="00B11CE8">
        <w:rPr>
          <w:rFonts w:eastAsia="Calibri"/>
          <w:sz w:val="22"/>
          <w:szCs w:val="22"/>
        </w:rPr>
        <w:t>Umow</w:t>
      </w:r>
      <w:r w:rsidRPr="00A01AF8">
        <w:rPr>
          <w:rFonts w:eastAsia="Calibri"/>
          <w:sz w:val="22"/>
          <w:szCs w:val="22"/>
        </w:rPr>
        <w:t>ie.</w:t>
      </w:r>
    </w:p>
    <w:p w14:paraId="593C99E8" w14:textId="0C412A4A" w:rsidR="00A2262E" w:rsidRPr="00A01AF8" w:rsidRDefault="00A2262E" w:rsidP="008644DC">
      <w:pPr>
        <w:widowControl/>
        <w:numPr>
          <w:ilvl w:val="0"/>
          <w:numId w:val="71"/>
        </w:numPr>
        <w:suppressAutoHyphens w:val="0"/>
        <w:ind w:left="426" w:right="-42" w:hanging="426"/>
        <w:jc w:val="both"/>
        <w:rPr>
          <w:rFonts w:eastAsia="Calibri"/>
          <w:sz w:val="22"/>
          <w:szCs w:val="22"/>
        </w:rPr>
      </w:pPr>
      <w:r w:rsidRPr="00A01AF8">
        <w:rPr>
          <w:rFonts w:eastAsia="Calibri"/>
          <w:sz w:val="22"/>
          <w:szCs w:val="22"/>
        </w:rPr>
        <w:t xml:space="preserve">Wykonawca lub Zamawiający, w terminie nie dłuższym niż 14 dni od dnia wejścia w życie nowych przepisów dokonujących zmian obciążeń publicznoprawnych (ust. 2.1 – 2.4) albo zmian cen materiałów lub kosztów związanych z realizacją niniejszej </w:t>
      </w:r>
      <w:r w:rsidR="00B11CE8">
        <w:rPr>
          <w:rFonts w:eastAsia="Calibri"/>
          <w:sz w:val="22"/>
          <w:szCs w:val="22"/>
        </w:rPr>
        <w:t>Umow</w:t>
      </w:r>
      <w:r w:rsidRPr="00A01AF8">
        <w:rPr>
          <w:rFonts w:eastAsia="Calibri"/>
          <w:sz w:val="22"/>
          <w:szCs w:val="22"/>
        </w:rPr>
        <w:t xml:space="preserve">y (ust. 2.5.2), może zwrócić się do Zamawiającego / Wykonawcy z wnioskiem o zmianę wynagrodzenia, jeżeli zmiany te będą miały wpływ na koszty wykonania przedmiotu </w:t>
      </w:r>
      <w:r w:rsidR="00B11CE8">
        <w:rPr>
          <w:rFonts w:eastAsia="Calibri"/>
          <w:sz w:val="22"/>
          <w:szCs w:val="22"/>
        </w:rPr>
        <w:t>Umow</w:t>
      </w:r>
      <w:r w:rsidRPr="00A01AF8">
        <w:rPr>
          <w:rFonts w:eastAsia="Calibri"/>
          <w:sz w:val="22"/>
          <w:szCs w:val="22"/>
        </w:rPr>
        <w:t>y przez Wykonawcę. Zasadność zmiany wysokości wynagrodzenia Wykonawcy z ww. przyczyn będzie rozpatrywane w poniżej opisanym trybie:</w:t>
      </w:r>
    </w:p>
    <w:p w14:paraId="04E933E0" w14:textId="77777777" w:rsidR="00A2262E" w:rsidRPr="00A01AF8" w:rsidRDefault="00A2262E" w:rsidP="008644DC">
      <w:pPr>
        <w:widowControl/>
        <w:numPr>
          <w:ilvl w:val="1"/>
          <w:numId w:val="71"/>
        </w:numPr>
        <w:suppressAutoHyphens w:val="0"/>
        <w:spacing w:after="160"/>
        <w:ind w:right="-42"/>
        <w:contextualSpacing/>
        <w:jc w:val="both"/>
        <w:rPr>
          <w:sz w:val="22"/>
          <w:szCs w:val="22"/>
        </w:rPr>
      </w:pPr>
      <w:r w:rsidRPr="00A01AF8">
        <w:rPr>
          <w:sz w:val="22"/>
          <w:szCs w:val="22"/>
        </w:rPr>
        <w:t xml:space="preserve">Wykonawca wraz z wnioskiem, będzie zobowiązany pisemnie przedstawić Zamawiającemu szczegółową kalkulację uzasadniającą odpowiednio wzrost albo obniżenie kosztów, wynikający </w:t>
      </w:r>
      <w:r w:rsidRPr="00A01AF8">
        <w:rPr>
          <w:sz w:val="22"/>
          <w:szCs w:val="22"/>
        </w:rPr>
        <w:lastRenderedPageBreak/>
        <w:t>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0177BCA5" w14:textId="77777777" w:rsidR="00A2262E" w:rsidRPr="00A01AF8" w:rsidRDefault="00A2262E" w:rsidP="008644DC">
      <w:pPr>
        <w:widowControl/>
        <w:numPr>
          <w:ilvl w:val="1"/>
          <w:numId w:val="71"/>
        </w:numPr>
        <w:suppressAutoHyphens w:val="0"/>
        <w:spacing w:after="160"/>
        <w:ind w:right="-42"/>
        <w:contextualSpacing/>
        <w:jc w:val="both"/>
        <w:rPr>
          <w:sz w:val="22"/>
          <w:szCs w:val="22"/>
        </w:rPr>
      </w:pPr>
      <w:r w:rsidRPr="00A01AF8">
        <w:rPr>
          <w:sz w:val="22"/>
          <w:szCs w:val="22"/>
        </w:rPr>
        <w:t>Zamawiający dokona analizy przedłożonej kalkulacji w terminie nie dłuższym niż 14 dni od dnia jej otrzymania. W wyniku przeprowadzenia analizy Zamawiający jest uprawniony do:</w:t>
      </w:r>
    </w:p>
    <w:p w14:paraId="698CB61E" w14:textId="3B001B32" w:rsidR="00A2262E" w:rsidRPr="00A01AF8" w:rsidRDefault="00A2262E" w:rsidP="008644DC">
      <w:pPr>
        <w:widowControl/>
        <w:numPr>
          <w:ilvl w:val="2"/>
          <w:numId w:val="72"/>
        </w:numPr>
        <w:suppressAutoHyphens w:val="0"/>
        <w:spacing w:after="160"/>
        <w:ind w:right="-42" w:hanging="589"/>
        <w:contextualSpacing/>
        <w:jc w:val="both"/>
        <w:rPr>
          <w:sz w:val="22"/>
          <w:szCs w:val="22"/>
        </w:rPr>
      </w:pPr>
      <w:r w:rsidRPr="00A01AF8">
        <w:rPr>
          <w:sz w:val="22"/>
          <w:szCs w:val="22"/>
        </w:rPr>
        <w:t xml:space="preserve">Jeżeli uzna, że przedstawiona kalkulacja potwierdza wzrost kosztów ponoszonych przez Wykonawcę, dokona zmiany </w:t>
      </w:r>
      <w:r w:rsidR="00B11CE8">
        <w:rPr>
          <w:sz w:val="22"/>
          <w:szCs w:val="22"/>
        </w:rPr>
        <w:t>Umow</w:t>
      </w:r>
      <w:r w:rsidRPr="00A01AF8">
        <w:rPr>
          <w:sz w:val="22"/>
          <w:szCs w:val="22"/>
        </w:rPr>
        <w:t>y w tym zakresie,</w:t>
      </w:r>
    </w:p>
    <w:p w14:paraId="5633953C" w14:textId="77777777" w:rsidR="00A2262E" w:rsidRPr="00A01AF8" w:rsidRDefault="00A2262E" w:rsidP="008644DC">
      <w:pPr>
        <w:widowControl/>
        <w:numPr>
          <w:ilvl w:val="2"/>
          <w:numId w:val="72"/>
        </w:numPr>
        <w:suppressAutoHyphens w:val="0"/>
        <w:spacing w:after="160"/>
        <w:ind w:right="-42" w:hanging="589"/>
        <w:contextualSpacing/>
        <w:jc w:val="both"/>
        <w:rPr>
          <w:sz w:val="22"/>
          <w:szCs w:val="22"/>
        </w:rPr>
      </w:pPr>
      <w:r w:rsidRPr="00A01AF8">
        <w:rPr>
          <w:sz w:val="22"/>
          <w:szCs w:val="22"/>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3F0F92A" w14:textId="01181377" w:rsidR="00A2262E" w:rsidRPr="00A01AF8" w:rsidRDefault="00A2262E" w:rsidP="008644DC">
      <w:pPr>
        <w:widowControl/>
        <w:numPr>
          <w:ilvl w:val="0"/>
          <w:numId w:val="71"/>
        </w:numPr>
        <w:tabs>
          <w:tab w:val="left" w:pos="426"/>
        </w:tabs>
        <w:suppressAutoHyphens w:val="0"/>
        <w:ind w:left="426" w:right="-42" w:hanging="426"/>
        <w:jc w:val="both"/>
        <w:rPr>
          <w:rFonts w:eastAsia="Calibri"/>
          <w:sz w:val="22"/>
          <w:szCs w:val="22"/>
        </w:rPr>
      </w:pPr>
      <w:r w:rsidRPr="00A01AF8">
        <w:rPr>
          <w:rFonts w:eastAsia="Calibri"/>
          <w:sz w:val="22"/>
          <w:szCs w:val="22"/>
        </w:rPr>
        <w:t xml:space="preserve">Zmiana wynagrodzenia Wykonawcy wchodzi w życie z dniem zawarcia aneksu, nastąpi od daty wprowadzenia zmiany w </w:t>
      </w:r>
      <w:r w:rsidR="00B11CE8">
        <w:rPr>
          <w:rFonts w:eastAsia="Calibri"/>
          <w:sz w:val="22"/>
          <w:szCs w:val="22"/>
        </w:rPr>
        <w:t>Umow</w:t>
      </w:r>
      <w:r w:rsidRPr="00A01AF8">
        <w:rPr>
          <w:rFonts w:eastAsia="Calibri"/>
          <w:sz w:val="22"/>
          <w:szCs w:val="22"/>
        </w:rPr>
        <w:t xml:space="preserve">ie i dotyczy wyłącznie niezrealizowanej części </w:t>
      </w:r>
      <w:r w:rsidR="00B11CE8">
        <w:rPr>
          <w:rFonts w:eastAsia="Calibri"/>
          <w:sz w:val="22"/>
          <w:szCs w:val="22"/>
        </w:rPr>
        <w:t>Umow</w:t>
      </w:r>
      <w:r w:rsidRPr="00A01AF8">
        <w:rPr>
          <w:rFonts w:eastAsia="Calibri"/>
          <w:sz w:val="22"/>
          <w:szCs w:val="22"/>
        </w:rPr>
        <w:t>y.</w:t>
      </w:r>
    </w:p>
    <w:p w14:paraId="1E9375FC" w14:textId="4A3DFCDF" w:rsidR="00A2262E" w:rsidRPr="00A01AF8" w:rsidRDefault="00A2262E" w:rsidP="008644DC">
      <w:pPr>
        <w:widowControl/>
        <w:numPr>
          <w:ilvl w:val="0"/>
          <w:numId w:val="71"/>
        </w:numPr>
        <w:tabs>
          <w:tab w:val="left" w:pos="426"/>
        </w:tabs>
        <w:suppressAutoHyphens w:val="0"/>
        <w:ind w:left="426" w:right="-42" w:hanging="426"/>
        <w:jc w:val="both"/>
        <w:rPr>
          <w:rFonts w:eastAsia="Calibri"/>
          <w:sz w:val="22"/>
          <w:szCs w:val="22"/>
        </w:rPr>
      </w:pPr>
      <w:r w:rsidRPr="00A01AF8">
        <w:rPr>
          <w:sz w:val="22"/>
          <w:szCs w:val="22"/>
        </w:rPr>
        <w:t xml:space="preserve">Strona występująca o zmianę postanowień niniejszej </w:t>
      </w:r>
      <w:r w:rsidR="00B11CE8">
        <w:rPr>
          <w:sz w:val="22"/>
          <w:szCs w:val="22"/>
        </w:rPr>
        <w:t>Umow</w:t>
      </w:r>
      <w:r w:rsidRPr="00A01AF8">
        <w:rPr>
          <w:sz w:val="22"/>
          <w:szCs w:val="22"/>
        </w:rPr>
        <w:t xml:space="preserve">y zobowiązana jest do udokumentowania zaistnienia okoliczności, o których mowa w ust. 1. Wniosek o zmianę postanowień niniejszej </w:t>
      </w:r>
      <w:r w:rsidR="00B11CE8">
        <w:rPr>
          <w:sz w:val="22"/>
          <w:szCs w:val="22"/>
        </w:rPr>
        <w:t>Umow</w:t>
      </w:r>
      <w:r w:rsidRPr="00A01AF8">
        <w:rPr>
          <w:sz w:val="22"/>
          <w:szCs w:val="22"/>
        </w:rPr>
        <w:t xml:space="preserve">y musi być wyrażony </w:t>
      </w:r>
      <w:r w:rsidRPr="00A01AF8">
        <w:rPr>
          <w:rFonts w:eastAsia="Palatino Linotype"/>
          <w:sz w:val="22"/>
          <w:szCs w:val="22"/>
        </w:rPr>
        <w:t>w formie pisemnej</w:t>
      </w:r>
      <w:r w:rsidRPr="00A01AF8">
        <w:rPr>
          <w:sz w:val="22"/>
          <w:szCs w:val="22"/>
        </w:rPr>
        <w:t xml:space="preserve"> na zasadach wskazanych w art. 78 lub 78</w:t>
      </w:r>
      <w:r w:rsidRPr="00A01AF8">
        <w:rPr>
          <w:sz w:val="22"/>
          <w:szCs w:val="22"/>
          <w:vertAlign w:val="superscript"/>
        </w:rPr>
        <w:t>1</w:t>
      </w:r>
      <w:r w:rsidRPr="00A01AF8">
        <w:rPr>
          <w:sz w:val="22"/>
          <w:szCs w:val="22"/>
        </w:rPr>
        <w:t xml:space="preserve"> Kodeksu cywilnego.</w:t>
      </w:r>
    </w:p>
    <w:p w14:paraId="0BF280DA" w14:textId="77777777" w:rsidR="00FD6504" w:rsidRPr="00A01AF8" w:rsidRDefault="00FD6504" w:rsidP="00FD6504">
      <w:pPr>
        <w:ind w:left="360" w:hanging="360"/>
        <w:rPr>
          <w:b/>
          <w:sz w:val="22"/>
          <w:szCs w:val="22"/>
        </w:rPr>
      </w:pPr>
    </w:p>
    <w:p w14:paraId="1A220117" w14:textId="1648C2F5" w:rsidR="00A2262E" w:rsidRPr="00A01AF8" w:rsidRDefault="00A2262E" w:rsidP="00FD6504">
      <w:pPr>
        <w:ind w:left="360" w:hanging="360"/>
        <w:rPr>
          <w:b/>
          <w:sz w:val="22"/>
          <w:szCs w:val="22"/>
        </w:rPr>
      </w:pPr>
      <w:r w:rsidRPr="00A01AF8">
        <w:rPr>
          <w:b/>
          <w:sz w:val="22"/>
          <w:szCs w:val="22"/>
        </w:rPr>
        <w:t>§ 11</w:t>
      </w:r>
      <w:r w:rsidR="00D54AB6">
        <w:rPr>
          <w:b/>
          <w:sz w:val="22"/>
          <w:szCs w:val="22"/>
        </w:rPr>
        <w:t xml:space="preserve"> </w:t>
      </w:r>
      <w:r w:rsidRPr="00A01AF8">
        <w:rPr>
          <w:b/>
          <w:sz w:val="22"/>
          <w:szCs w:val="22"/>
        </w:rPr>
        <w:t>Postanowienia końcowe</w:t>
      </w:r>
    </w:p>
    <w:p w14:paraId="2590A034" w14:textId="471AC127" w:rsidR="00A2262E" w:rsidRPr="00A01AF8" w:rsidRDefault="00A2262E" w:rsidP="008644DC">
      <w:pPr>
        <w:widowControl/>
        <w:numPr>
          <w:ilvl w:val="3"/>
          <w:numId w:val="82"/>
        </w:numPr>
        <w:ind w:left="709" w:hanging="425"/>
        <w:jc w:val="both"/>
        <w:rPr>
          <w:color w:val="000000"/>
          <w:sz w:val="22"/>
          <w:szCs w:val="22"/>
        </w:rPr>
      </w:pPr>
      <w:r w:rsidRPr="00A01AF8">
        <w:rPr>
          <w:color w:val="000000"/>
          <w:sz w:val="22"/>
          <w:szCs w:val="22"/>
        </w:rPr>
        <w:t xml:space="preserve">Wszelkie oświadczenia Stron </w:t>
      </w:r>
      <w:r w:rsidR="00B11CE8">
        <w:rPr>
          <w:color w:val="000000"/>
          <w:sz w:val="22"/>
          <w:szCs w:val="22"/>
        </w:rPr>
        <w:t>Umow</w:t>
      </w:r>
      <w:r w:rsidRPr="00A01AF8">
        <w:rPr>
          <w:color w:val="000000"/>
          <w:sz w:val="22"/>
          <w:szCs w:val="22"/>
        </w:rPr>
        <w:t>y będą składane na piśmie pod rygorem nieważności listem poleconym lub za potwierdzeniem ich złożenia.</w:t>
      </w:r>
    </w:p>
    <w:p w14:paraId="2295F386" w14:textId="413A1EC5" w:rsidR="00A2262E" w:rsidRPr="00A01AF8" w:rsidRDefault="00A2262E" w:rsidP="008644DC">
      <w:pPr>
        <w:pStyle w:val="Tekstpodstawowy"/>
        <w:widowControl w:val="0"/>
        <w:numPr>
          <w:ilvl w:val="3"/>
          <w:numId w:val="82"/>
        </w:numPr>
        <w:tabs>
          <w:tab w:val="left" w:pos="426"/>
        </w:tabs>
        <w:spacing w:line="240" w:lineRule="auto"/>
        <w:ind w:left="709"/>
        <w:rPr>
          <w:rFonts w:ascii="Times New Roman" w:hAnsi="Times New Roman" w:cs="Times New Roman"/>
          <w:sz w:val="22"/>
          <w:szCs w:val="22"/>
        </w:rPr>
      </w:pPr>
      <w:r w:rsidRPr="00A01AF8">
        <w:rPr>
          <w:rFonts w:ascii="Times New Roman" w:hAnsi="Times New Roman" w:cs="Times New Roman"/>
          <w:sz w:val="22"/>
          <w:szCs w:val="22"/>
          <w:lang w:bidi="pl-PL"/>
        </w:rPr>
        <w:t xml:space="preserve">Żadna ze Stron nie jest uprawniona do przeniesienia swoich praw i zobowiązań z tytułu niniejszej </w:t>
      </w:r>
      <w:r w:rsidR="00B11CE8">
        <w:rPr>
          <w:rFonts w:ascii="Times New Roman" w:hAnsi="Times New Roman" w:cs="Times New Roman"/>
          <w:sz w:val="22"/>
          <w:szCs w:val="22"/>
          <w:lang w:bidi="pl-PL"/>
        </w:rPr>
        <w:t>Umow</w:t>
      </w:r>
      <w:r w:rsidRPr="00A01AF8">
        <w:rPr>
          <w:rFonts w:ascii="Times New Roman" w:hAnsi="Times New Roman" w:cs="Times New Roman"/>
          <w:sz w:val="22"/>
          <w:szCs w:val="22"/>
          <w:lang w:bidi="pl-PL"/>
        </w:rPr>
        <w:t>y bez uzyskania pisemnej zgody drugiej Strony, pod rygorem nieważności.</w:t>
      </w:r>
    </w:p>
    <w:p w14:paraId="6DAC1B97" w14:textId="6DBB3A3D" w:rsidR="00A2262E" w:rsidRPr="00A01AF8" w:rsidRDefault="00A2262E" w:rsidP="008644DC">
      <w:pPr>
        <w:pStyle w:val="Tekstpodstawowy"/>
        <w:widowControl w:val="0"/>
        <w:numPr>
          <w:ilvl w:val="3"/>
          <w:numId w:val="82"/>
        </w:numPr>
        <w:tabs>
          <w:tab w:val="left" w:pos="426"/>
        </w:tabs>
        <w:spacing w:line="240" w:lineRule="auto"/>
        <w:ind w:left="709"/>
        <w:rPr>
          <w:rFonts w:ascii="Times New Roman" w:hAnsi="Times New Roman" w:cs="Times New Roman"/>
          <w:sz w:val="22"/>
          <w:szCs w:val="22"/>
          <w:lang w:bidi="pl-PL"/>
        </w:rPr>
      </w:pPr>
      <w:r w:rsidRPr="00A01AF8">
        <w:rPr>
          <w:rFonts w:ascii="Times New Roman" w:hAnsi="Times New Roman" w:cs="Times New Roman"/>
          <w:sz w:val="22"/>
          <w:szCs w:val="22"/>
          <w:lang w:bidi="pl-PL"/>
        </w:rPr>
        <w:t xml:space="preserve">Wykonawca zobowiązany jest do uzyskania pisemnej zgody Zamawiającego na przeniesienie praw i obowiązków z niniejszej </w:t>
      </w:r>
      <w:r w:rsidR="00B11CE8">
        <w:rPr>
          <w:rFonts w:ascii="Times New Roman" w:hAnsi="Times New Roman" w:cs="Times New Roman"/>
          <w:sz w:val="22"/>
          <w:szCs w:val="22"/>
          <w:lang w:bidi="pl-PL"/>
        </w:rPr>
        <w:t>Umow</w:t>
      </w:r>
      <w:r w:rsidRPr="00A01AF8">
        <w:rPr>
          <w:rFonts w:ascii="Times New Roman" w:hAnsi="Times New Roman" w:cs="Times New Roman"/>
          <w:sz w:val="22"/>
          <w:szCs w:val="22"/>
          <w:lang w:bidi="pl-PL"/>
        </w:rPr>
        <w:t>y także w przypadku zmiany formy prawnej Wykonawcy.</w:t>
      </w:r>
    </w:p>
    <w:p w14:paraId="7EAB6DBB" w14:textId="61B831E5" w:rsidR="00A2262E" w:rsidRPr="00A01AF8" w:rsidRDefault="00A2262E" w:rsidP="008644DC">
      <w:pPr>
        <w:pStyle w:val="Tekstpodstawowy"/>
        <w:widowControl w:val="0"/>
        <w:numPr>
          <w:ilvl w:val="3"/>
          <w:numId w:val="82"/>
        </w:numPr>
        <w:tabs>
          <w:tab w:val="left" w:pos="426"/>
        </w:tabs>
        <w:spacing w:line="240" w:lineRule="auto"/>
        <w:ind w:left="709"/>
        <w:rPr>
          <w:rFonts w:ascii="Times New Roman" w:hAnsi="Times New Roman" w:cs="Times New Roman"/>
          <w:sz w:val="22"/>
          <w:szCs w:val="22"/>
          <w:lang w:bidi="pl-PL"/>
        </w:rPr>
      </w:pPr>
      <w:r w:rsidRPr="00A01AF8">
        <w:rPr>
          <w:rFonts w:ascii="Times New Roman" w:hAnsi="Times New Roman" w:cs="Times New Roman"/>
          <w:sz w:val="22"/>
          <w:szCs w:val="22"/>
          <w:lang w:bidi="pl-PL"/>
        </w:rPr>
        <w:t xml:space="preserve">Wszelkie oświadczenia Stron </w:t>
      </w:r>
      <w:r w:rsidR="00B11CE8">
        <w:rPr>
          <w:rFonts w:ascii="Times New Roman" w:hAnsi="Times New Roman" w:cs="Times New Roman"/>
          <w:sz w:val="22"/>
          <w:szCs w:val="22"/>
          <w:lang w:bidi="pl-PL"/>
        </w:rPr>
        <w:t>Umow</w:t>
      </w:r>
      <w:r w:rsidRPr="00A01AF8">
        <w:rPr>
          <w:rFonts w:ascii="Times New Roman" w:hAnsi="Times New Roman" w:cs="Times New Roman"/>
          <w:sz w:val="22"/>
          <w:szCs w:val="22"/>
          <w:lang w:bidi="pl-PL"/>
        </w:rPr>
        <w:t xml:space="preserve">y będą składane na piśmie pod rygorem nieważności listem poleconym lub za potwierdzeniem ich złożenia, z zastrzeżeniem możliwości wyzwania do przedłożenia stosownych dokumentów dotyczących pracowników Wykonawcy zgodnie z § 2 ust. 4 </w:t>
      </w:r>
      <w:r w:rsidR="00B11CE8">
        <w:rPr>
          <w:rFonts w:ascii="Times New Roman" w:hAnsi="Times New Roman" w:cs="Times New Roman"/>
          <w:sz w:val="22"/>
          <w:szCs w:val="22"/>
          <w:lang w:bidi="pl-PL"/>
        </w:rPr>
        <w:t>Umow</w:t>
      </w:r>
      <w:r w:rsidRPr="00A01AF8">
        <w:rPr>
          <w:rFonts w:ascii="Times New Roman" w:hAnsi="Times New Roman" w:cs="Times New Roman"/>
          <w:sz w:val="22"/>
          <w:szCs w:val="22"/>
          <w:lang w:bidi="pl-PL"/>
        </w:rPr>
        <w:t>y.</w:t>
      </w:r>
    </w:p>
    <w:p w14:paraId="119DA522" w14:textId="725F084A" w:rsidR="00A2262E" w:rsidRPr="00A01AF8" w:rsidRDefault="006D4D85" w:rsidP="008644DC">
      <w:pPr>
        <w:pStyle w:val="Tekstpodstawowy"/>
        <w:widowControl w:val="0"/>
        <w:numPr>
          <w:ilvl w:val="3"/>
          <w:numId w:val="82"/>
        </w:numPr>
        <w:tabs>
          <w:tab w:val="left" w:pos="426"/>
        </w:tabs>
        <w:spacing w:line="240" w:lineRule="auto"/>
        <w:ind w:left="709"/>
        <w:rPr>
          <w:rFonts w:ascii="Times New Roman" w:hAnsi="Times New Roman" w:cs="Times New Roman"/>
          <w:sz w:val="22"/>
          <w:szCs w:val="22"/>
          <w:lang w:bidi="pl-PL"/>
        </w:rPr>
      </w:pPr>
      <w:r w:rsidRPr="006D4D85">
        <w:rPr>
          <w:rFonts w:ascii="Times New Roman" w:hAnsi="Times New Roman" w:cs="Times New Roman"/>
          <w:sz w:val="22"/>
          <w:szCs w:val="22"/>
          <w:lang w:bidi="pl-PL"/>
        </w:rPr>
        <w:t xml:space="preserve">Ewentualna nieważność jednego lub kilku postanowień niniejszej Umowy nie wpływa na ważność Umowy w całości, a w takim przypadku Strony zastępują nieważne postanowienie postanowieniem zgodnym z celem i innymi postanowieniami Umowy, bądź też postanowieniem </w:t>
      </w:r>
      <w:r w:rsidR="00B11CE8">
        <w:rPr>
          <w:rFonts w:ascii="Times New Roman" w:hAnsi="Times New Roman" w:cs="Times New Roman"/>
          <w:sz w:val="22"/>
          <w:szCs w:val="22"/>
          <w:lang w:bidi="pl-PL"/>
        </w:rPr>
        <w:t>umown</w:t>
      </w:r>
      <w:r w:rsidRPr="006D4D85">
        <w:rPr>
          <w:rFonts w:ascii="Times New Roman" w:hAnsi="Times New Roman" w:cs="Times New Roman"/>
          <w:sz w:val="22"/>
          <w:szCs w:val="22"/>
          <w:lang w:bidi="pl-PL"/>
        </w:rPr>
        <w:t>ym w jego pierwotnym brzmieniu w przypadku dokonania zmian Umowy z naruszeniem zapisów § 1</w:t>
      </w:r>
      <w:r>
        <w:rPr>
          <w:rFonts w:ascii="Times New Roman" w:hAnsi="Times New Roman" w:cs="Times New Roman"/>
          <w:sz w:val="22"/>
          <w:szCs w:val="22"/>
          <w:lang w:bidi="pl-PL"/>
        </w:rPr>
        <w:t>0</w:t>
      </w:r>
      <w:r w:rsidRPr="006D4D85">
        <w:rPr>
          <w:rFonts w:ascii="Times New Roman" w:hAnsi="Times New Roman" w:cs="Times New Roman"/>
          <w:sz w:val="22"/>
          <w:szCs w:val="22"/>
          <w:lang w:bidi="pl-PL"/>
        </w:rPr>
        <w:t xml:space="preserve"> ust. 1</w:t>
      </w:r>
      <w:r>
        <w:rPr>
          <w:rFonts w:ascii="Times New Roman" w:hAnsi="Times New Roman" w:cs="Times New Roman"/>
          <w:sz w:val="22"/>
          <w:szCs w:val="22"/>
          <w:lang w:bidi="pl-PL"/>
        </w:rPr>
        <w:t>, 2</w:t>
      </w:r>
      <w:r w:rsidRPr="006D4D85">
        <w:rPr>
          <w:rFonts w:ascii="Times New Roman" w:hAnsi="Times New Roman" w:cs="Times New Roman"/>
          <w:sz w:val="22"/>
          <w:szCs w:val="22"/>
          <w:lang w:bidi="pl-PL"/>
        </w:rPr>
        <w:t xml:space="preserve"> albo </w:t>
      </w:r>
      <w:r>
        <w:rPr>
          <w:rFonts w:ascii="Times New Roman" w:hAnsi="Times New Roman" w:cs="Times New Roman"/>
          <w:sz w:val="22"/>
          <w:szCs w:val="22"/>
          <w:lang w:bidi="pl-PL"/>
        </w:rPr>
        <w:t>3</w:t>
      </w:r>
      <w:r w:rsidRPr="006D4D85">
        <w:rPr>
          <w:rFonts w:ascii="Times New Roman" w:hAnsi="Times New Roman" w:cs="Times New Roman"/>
          <w:sz w:val="22"/>
          <w:szCs w:val="22"/>
          <w:lang w:bidi="pl-PL"/>
        </w:rPr>
        <w:t xml:space="preserve"> niniejszej Umowy</w:t>
      </w:r>
      <w:r w:rsidR="00A2262E" w:rsidRPr="00A01AF8">
        <w:rPr>
          <w:rFonts w:ascii="Times New Roman" w:hAnsi="Times New Roman" w:cs="Times New Roman"/>
          <w:sz w:val="22"/>
          <w:szCs w:val="22"/>
          <w:lang w:bidi="pl-PL"/>
        </w:rPr>
        <w:t>.</w:t>
      </w:r>
    </w:p>
    <w:p w14:paraId="67D4C91D" w14:textId="458D75C3" w:rsidR="00A2262E" w:rsidRPr="00A01AF8" w:rsidRDefault="00A2262E" w:rsidP="008644DC">
      <w:pPr>
        <w:pStyle w:val="Tekstpodstawowy"/>
        <w:widowControl w:val="0"/>
        <w:numPr>
          <w:ilvl w:val="3"/>
          <w:numId w:val="82"/>
        </w:numPr>
        <w:tabs>
          <w:tab w:val="left" w:pos="426"/>
        </w:tabs>
        <w:spacing w:line="240" w:lineRule="auto"/>
        <w:ind w:left="709"/>
        <w:rPr>
          <w:rFonts w:ascii="Times New Roman" w:hAnsi="Times New Roman" w:cs="Times New Roman"/>
          <w:sz w:val="22"/>
          <w:szCs w:val="22"/>
          <w:lang w:bidi="pl-PL"/>
        </w:rPr>
      </w:pPr>
      <w:r w:rsidRPr="00A01AF8">
        <w:rPr>
          <w:rFonts w:ascii="Times New Roman" w:hAnsi="Times New Roman" w:cs="Times New Roman"/>
          <w:sz w:val="22"/>
          <w:szCs w:val="22"/>
          <w:lang w:bidi="pl-PL"/>
        </w:rPr>
        <w:t xml:space="preserve">W sprawach nieuregulowanych niniejszą </w:t>
      </w:r>
      <w:r w:rsidR="00B11CE8">
        <w:rPr>
          <w:rFonts w:ascii="Times New Roman" w:hAnsi="Times New Roman" w:cs="Times New Roman"/>
          <w:sz w:val="22"/>
          <w:szCs w:val="22"/>
          <w:lang w:bidi="pl-PL"/>
        </w:rPr>
        <w:t>Umow</w:t>
      </w:r>
      <w:r w:rsidRPr="00A01AF8">
        <w:rPr>
          <w:rFonts w:ascii="Times New Roman" w:hAnsi="Times New Roman" w:cs="Times New Roman"/>
          <w:sz w:val="22"/>
          <w:szCs w:val="22"/>
          <w:lang w:bidi="pl-PL"/>
        </w:rPr>
        <w:t>ą mają zastosowanie przepisy ustawy z dnia 11 września 2019 r. – Prawo zamówień publicznych (t. j. Dz. U. 202</w:t>
      </w:r>
      <w:r w:rsidR="00007698">
        <w:rPr>
          <w:rFonts w:ascii="Times New Roman" w:hAnsi="Times New Roman" w:cs="Times New Roman"/>
          <w:sz w:val="22"/>
          <w:szCs w:val="22"/>
          <w:lang w:bidi="pl-PL"/>
        </w:rPr>
        <w:t>3</w:t>
      </w:r>
      <w:r w:rsidRPr="00A01AF8">
        <w:rPr>
          <w:rFonts w:ascii="Times New Roman" w:hAnsi="Times New Roman" w:cs="Times New Roman"/>
          <w:sz w:val="22"/>
          <w:szCs w:val="22"/>
          <w:lang w:bidi="pl-PL"/>
        </w:rPr>
        <w:t xml:space="preserve"> poz. 1</w:t>
      </w:r>
      <w:r w:rsidR="00007698">
        <w:rPr>
          <w:rFonts w:ascii="Times New Roman" w:hAnsi="Times New Roman" w:cs="Times New Roman"/>
          <w:sz w:val="22"/>
          <w:szCs w:val="22"/>
          <w:lang w:bidi="pl-PL"/>
        </w:rPr>
        <w:t>605</w:t>
      </w:r>
      <w:r w:rsidRPr="00A01AF8">
        <w:rPr>
          <w:rFonts w:ascii="Times New Roman" w:hAnsi="Times New Roman" w:cs="Times New Roman"/>
          <w:sz w:val="22"/>
          <w:szCs w:val="22"/>
          <w:lang w:bidi="pl-PL"/>
        </w:rPr>
        <w:t xml:space="preserve"> ze zm.), ustawy z dnia 2 marca 2020 r. o szczególnych rozwiązaniach związanych z zapobieganiem, przeciwdziałaniem i zwalczaniem COVID-19, innych chorób zakaźnych oraz wywołanych nimi sytuacji kryzysowych (t. j. Dz. U. 202</w:t>
      </w:r>
      <w:r w:rsidR="00166174">
        <w:rPr>
          <w:rFonts w:ascii="Times New Roman" w:hAnsi="Times New Roman" w:cs="Times New Roman"/>
          <w:sz w:val="22"/>
          <w:szCs w:val="22"/>
          <w:lang w:bidi="pl-PL"/>
        </w:rPr>
        <w:t>4</w:t>
      </w:r>
      <w:r w:rsidRPr="00A01AF8">
        <w:rPr>
          <w:rFonts w:ascii="Times New Roman" w:hAnsi="Times New Roman" w:cs="Times New Roman"/>
          <w:sz w:val="22"/>
          <w:szCs w:val="22"/>
          <w:lang w:bidi="pl-PL"/>
        </w:rPr>
        <w:t xml:space="preserve"> poz.</w:t>
      </w:r>
      <w:r w:rsidR="00166174">
        <w:rPr>
          <w:rFonts w:ascii="Times New Roman" w:hAnsi="Times New Roman" w:cs="Times New Roman"/>
          <w:sz w:val="22"/>
          <w:szCs w:val="22"/>
          <w:lang w:bidi="pl-PL"/>
        </w:rPr>
        <w:t xml:space="preserve"> 340</w:t>
      </w:r>
      <w:r w:rsidRPr="00A01AF8">
        <w:rPr>
          <w:rFonts w:ascii="Times New Roman" w:hAnsi="Times New Roman" w:cs="Times New Roman"/>
          <w:sz w:val="22"/>
          <w:szCs w:val="22"/>
          <w:lang w:bidi="pl-PL"/>
        </w:rPr>
        <w:t xml:space="preserve"> ze zm.) oraz ustawy z dnia 23 kwietnia 1964 r. – Kodeks cywilny (t. j. Dz. U. 20</w:t>
      </w:r>
      <w:r w:rsidR="00166174">
        <w:rPr>
          <w:rFonts w:ascii="Times New Roman" w:hAnsi="Times New Roman" w:cs="Times New Roman"/>
          <w:sz w:val="22"/>
          <w:szCs w:val="22"/>
          <w:lang w:bidi="pl-PL"/>
        </w:rPr>
        <w:t>24</w:t>
      </w:r>
      <w:r w:rsidRPr="00A01AF8">
        <w:rPr>
          <w:rFonts w:ascii="Times New Roman" w:hAnsi="Times New Roman" w:cs="Times New Roman"/>
          <w:sz w:val="22"/>
          <w:szCs w:val="22"/>
          <w:lang w:bidi="pl-PL"/>
        </w:rPr>
        <w:t xml:space="preserve"> poz. </w:t>
      </w:r>
      <w:r w:rsidR="00166174">
        <w:rPr>
          <w:rFonts w:ascii="Times New Roman" w:hAnsi="Times New Roman" w:cs="Times New Roman"/>
          <w:sz w:val="22"/>
          <w:szCs w:val="22"/>
          <w:lang w:bidi="pl-PL"/>
        </w:rPr>
        <w:t>1061</w:t>
      </w:r>
      <w:r w:rsidRPr="00A01AF8">
        <w:rPr>
          <w:rFonts w:ascii="Times New Roman" w:hAnsi="Times New Roman" w:cs="Times New Roman"/>
          <w:sz w:val="22"/>
          <w:szCs w:val="22"/>
          <w:lang w:bidi="pl-PL"/>
        </w:rPr>
        <w:t xml:space="preserve"> ze zm.).</w:t>
      </w:r>
    </w:p>
    <w:p w14:paraId="69344D7A" w14:textId="5EEB9A6C" w:rsidR="00A2262E" w:rsidRPr="00A01AF8" w:rsidRDefault="00A2262E" w:rsidP="008644DC">
      <w:pPr>
        <w:pStyle w:val="Tekstpodstawowy"/>
        <w:widowControl w:val="0"/>
        <w:numPr>
          <w:ilvl w:val="3"/>
          <w:numId w:val="82"/>
        </w:numPr>
        <w:tabs>
          <w:tab w:val="left" w:pos="426"/>
        </w:tabs>
        <w:spacing w:line="240" w:lineRule="auto"/>
        <w:ind w:left="709"/>
        <w:rPr>
          <w:rFonts w:ascii="Times New Roman" w:hAnsi="Times New Roman" w:cs="Times New Roman"/>
          <w:sz w:val="22"/>
          <w:szCs w:val="22"/>
          <w:lang w:bidi="pl-PL"/>
        </w:rPr>
      </w:pPr>
      <w:r w:rsidRPr="00A01AF8">
        <w:rPr>
          <w:rFonts w:ascii="Times New Roman" w:hAnsi="Times New Roman" w:cs="Times New Roman"/>
          <w:sz w:val="22"/>
          <w:szCs w:val="22"/>
          <w:lang w:bidi="pl-PL"/>
        </w:rPr>
        <w:t xml:space="preserve">Wszelkie zmiany lub uzupełnienia niniejszej </w:t>
      </w:r>
      <w:r w:rsidR="00B11CE8">
        <w:rPr>
          <w:rFonts w:ascii="Times New Roman" w:hAnsi="Times New Roman" w:cs="Times New Roman"/>
          <w:sz w:val="22"/>
          <w:szCs w:val="22"/>
          <w:lang w:bidi="pl-PL"/>
        </w:rPr>
        <w:t>Umow</w:t>
      </w:r>
      <w:r w:rsidRPr="00A01AF8">
        <w:rPr>
          <w:rFonts w:ascii="Times New Roman" w:hAnsi="Times New Roman" w:cs="Times New Roman"/>
          <w:sz w:val="22"/>
          <w:szCs w:val="22"/>
          <w:lang w:bidi="pl-PL"/>
        </w:rPr>
        <w:t>y mogą nastąpić za zgodą Stron w formie pisemnego aneksu pod rygorem nieważności.</w:t>
      </w:r>
    </w:p>
    <w:p w14:paraId="0ADA3982" w14:textId="77777777" w:rsidR="004A3461" w:rsidRPr="004A3461" w:rsidRDefault="004A3461" w:rsidP="003057A2">
      <w:pPr>
        <w:pStyle w:val="Tekstpodstawowy"/>
        <w:widowControl w:val="0"/>
        <w:numPr>
          <w:ilvl w:val="3"/>
          <w:numId w:val="82"/>
        </w:numPr>
        <w:tabs>
          <w:tab w:val="left" w:pos="426"/>
        </w:tabs>
        <w:spacing w:line="240" w:lineRule="auto"/>
        <w:ind w:left="709"/>
        <w:rPr>
          <w:rFonts w:ascii="Times New Roman" w:hAnsi="Times New Roman" w:cs="Times New Roman"/>
          <w:sz w:val="22"/>
          <w:szCs w:val="22"/>
          <w:lang w:bidi="pl-PL"/>
        </w:rPr>
      </w:pPr>
      <w:r w:rsidRPr="004A3461">
        <w:rPr>
          <w:rFonts w:ascii="Times New Roman" w:hAnsi="Times New Roman" w:cs="Times New Roman"/>
          <w:sz w:val="22"/>
          <w:szCs w:val="22"/>
          <w:lang w:bidi="pl-PL"/>
        </w:rPr>
        <w:t xml:space="preserve">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w:t>
      </w:r>
      <w:r w:rsidRPr="004A3461">
        <w:rPr>
          <w:rFonts w:ascii="Times New Roman" w:hAnsi="Times New Roman" w:cs="Times New Roman"/>
          <w:sz w:val="22"/>
          <w:szCs w:val="22"/>
          <w:lang w:bidi="pl-PL"/>
        </w:rPr>
        <w:lastRenderedPageBreak/>
        <w:t>rozstrzygnięciu przez sąd powszechny właściwy miejscowo dla siedziby Zamawiającego.</w:t>
      </w:r>
    </w:p>
    <w:p w14:paraId="21E18386" w14:textId="77777777" w:rsidR="00E34CE0" w:rsidRDefault="004A3461" w:rsidP="00E34CE0">
      <w:pPr>
        <w:pStyle w:val="Tekstpodstawowy"/>
        <w:widowControl w:val="0"/>
        <w:numPr>
          <w:ilvl w:val="3"/>
          <w:numId w:val="82"/>
        </w:numPr>
        <w:tabs>
          <w:tab w:val="left" w:pos="426"/>
        </w:tabs>
        <w:spacing w:line="240" w:lineRule="auto"/>
        <w:ind w:left="709"/>
        <w:rPr>
          <w:rFonts w:ascii="Times New Roman" w:hAnsi="Times New Roman" w:cs="Times New Roman"/>
          <w:sz w:val="22"/>
          <w:szCs w:val="22"/>
          <w:lang w:bidi="pl-PL"/>
        </w:rPr>
      </w:pPr>
      <w:r w:rsidRPr="004A3461">
        <w:rPr>
          <w:rFonts w:ascii="Times New Roman" w:hAnsi="Times New Roman" w:cs="Times New Roman"/>
          <w:sz w:val="22"/>
          <w:szCs w:val="22"/>
          <w:lang w:bidi="pl-PL"/>
        </w:rPr>
        <w:t>Umowa niniejsza została sporządzona pisemnie na zasadach określonych w art. 78 i 78</w:t>
      </w:r>
      <w:r w:rsidRPr="003057A2">
        <w:rPr>
          <w:rFonts w:ascii="Times New Roman" w:hAnsi="Times New Roman" w:cs="Times New Roman"/>
          <w:sz w:val="22"/>
          <w:szCs w:val="22"/>
          <w:vertAlign w:val="superscript"/>
          <w:lang w:bidi="pl-PL"/>
        </w:rPr>
        <w:t>1</w:t>
      </w:r>
      <w:r w:rsidRPr="004A3461">
        <w:rPr>
          <w:rFonts w:ascii="Times New Roman" w:hAnsi="Times New Roman" w:cs="Times New Roman"/>
          <w:sz w:val="22"/>
          <w:szCs w:val="22"/>
          <w:lang w:bidi="pl-PL"/>
        </w:rPr>
        <w:t xml:space="preserve"> Kodeksu cywilnego tj. opatrzona przez upoważnionych przedstawicieli obu Stron podpisami kwalifikowanymi lub podpisami własnoręcznymi w dwóch (2) jednobrzmiących egzemplarzach, po jednym (1) dla każdej ze Stron, z zastrzeżeniem ust. </w:t>
      </w:r>
      <w:r w:rsidR="00E34CE0">
        <w:rPr>
          <w:rFonts w:ascii="Times New Roman" w:hAnsi="Times New Roman" w:cs="Times New Roman"/>
          <w:sz w:val="22"/>
          <w:szCs w:val="22"/>
          <w:lang w:bidi="pl-PL"/>
        </w:rPr>
        <w:t>10</w:t>
      </w:r>
      <w:r w:rsidRPr="004A3461">
        <w:rPr>
          <w:rFonts w:ascii="Times New Roman" w:hAnsi="Times New Roman" w:cs="Times New Roman"/>
          <w:sz w:val="22"/>
          <w:szCs w:val="22"/>
          <w:lang w:bidi="pl-PL"/>
        </w:rPr>
        <w:t xml:space="preserve"> poniżej.</w:t>
      </w:r>
    </w:p>
    <w:p w14:paraId="6468E9F3" w14:textId="3F184A27" w:rsidR="004A3461" w:rsidRPr="00E34CE0" w:rsidRDefault="004A3461" w:rsidP="003057A2">
      <w:pPr>
        <w:pStyle w:val="Tekstpodstawowy"/>
        <w:widowControl w:val="0"/>
        <w:numPr>
          <w:ilvl w:val="3"/>
          <w:numId w:val="82"/>
        </w:numPr>
        <w:tabs>
          <w:tab w:val="left" w:pos="426"/>
        </w:tabs>
        <w:spacing w:line="240" w:lineRule="auto"/>
        <w:ind w:left="709"/>
        <w:rPr>
          <w:rFonts w:ascii="Times New Roman" w:hAnsi="Times New Roman" w:cs="Times New Roman"/>
          <w:sz w:val="22"/>
          <w:szCs w:val="22"/>
          <w:lang w:bidi="pl-PL"/>
        </w:rPr>
      </w:pPr>
      <w:r w:rsidRPr="00E34CE0">
        <w:rPr>
          <w:rFonts w:ascii="Times New Roman" w:hAnsi="Times New Roman" w:cs="Times New Roman"/>
          <w:sz w:val="22"/>
          <w:szCs w:val="22"/>
          <w:lang w:bidi="pl-PL"/>
        </w:rPr>
        <w:t>Strony zgodnie oświadczają, że w przypadku zawarcia niniejszej Umowy w formie elektronicznej za pomocą kwalifikowanego podpisu elektronicznego, będącej zgodnie z art. 78</w:t>
      </w:r>
      <w:r w:rsidRPr="003057A2">
        <w:rPr>
          <w:rFonts w:ascii="Times New Roman" w:hAnsi="Times New Roman" w:cs="Times New Roman"/>
          <w:sz w:val="22"/>
          <w:szCs w:val="22"/>
          <w:vertAlign w:val="superscript"/>
          <w:lang w:bidi="pl-PL"/>
        </w:rPr>
        <w:t>1</w:t>
      </w:r>
      <w:r w:rsidRPr="00E34CE0">
        <w:rPr>
          <w:rFonts w:ascii="Times New Roman" w:hAnsi="Times New Roman" w:cs="Times New Roman"/>
          <w:sz w:val="22"/>
          <w:szCs w:val="22"/>
          <w:lang w:bidi="pl-PL"/>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27E3FDF3" w14:textId="77777777" w:rsidR="004A3461" w:rsidRDefault="004A3461" w:rsidP="00E34CE0">
      <w:pPr>
        <w:pStyle w:val="Tekstpodstawowy"/>
        <w:tabs>
          <w:tab w:val="left" w:pos="426"/>
        </w:tabs>
        <w:rPr>
          <w:rFonts w:ascii="Times New Roman" w:hAnsi="Times New Roman" w:cs="Times New Roman"/>
          <w:sz w:val="22"/>
          <w:szCs w:val="22"/>
          <w:lang w:bidi="pl-PL"/>
        </w:rPr>
      </w:pPr>
    </w:p>
    <w:p w14:paraId="42148812" w14:textId="141EB7B9" w:rsidR="00B11CE8" w:rsidRPr="003057A2" w:rsidRDefault="00B11CE8" w:rsidP="00B11CE8">
      <w:pPr>
        <w:pStyle w:val="Tekstpodstawowy"/>
        <w:tabs>
          <w:tab w:val="left" w:pos="426"/>
        </w:tabs>
        <w:rPr>
          <w:rFonts w:ascii="Times New Roman" w:hAnsi="Times New Roman" w:cs="Times New Roman"/>
          <w:i/>
          <w:iCs/>
          <w:sz w:val="22"/>
          <w:szCs w:val="22"/>
          <w:lang w:bidi="pl-PL"/>
        </w:rPr>
      </w:pPr>
      <w:r w:rsidRPr="003057A2">
        <w:rPr>
          <w:rFonts w:ascii="Times New Roman" w:hAnsi="Times New Roman" w:cs="Times New Roman"/>
          <w:i/>
          <w:iCs/>
          <w:sz w:val="22"/>
          <w:szCs w:val="22"/>
          <w:lang w:bidi="pl-PL"/>
        </w:rPr>
        <w:t>Załączniki:</w:t>
      </w:r>
    </w:p>
    <w:p w14:paraId="28B50012" w14:textId="77777777" w:rsidR="00B11CE8" w:rsidRPr="00B11CE8" w:rsidRDefault="00B11CE8" w:rsidP="00B11CE8">
      <w:pPr>
        <w:pStyle w:val="Tekstpodstawowy"/>
        <w:tabs>
          <w:tab w:val="left" w:pos="426"/>
        </w:tabs>
        <w:rPr>
          <w:rFonts w:ascii="Times New Roman" w:hAnsi="Times New Roman" w:cs="Times New Roman"/>
          <w:sz w:val="22"/>
          <w:szCs w:val="22"/>
          <w:lang w:bidi="pl-PL"/>
        </w:rPr>
      </w:pPr>
      <w:r w:rsidRPr="00B11CE8">
        <w:rPr>
          <w:rFonts w:ascii="Times New Roman" w:hAnsi="Times New Roman" w:cs="Times New Roman"/>
          <w:sz w:val="22"/>
          <w:szCs w:val="22"/>
          <w:lang w:bidi="pl-PL"/>
        </w:rPr>
        <w:t>1.</w:t>
      </w:r>
      <w:r w:rsidRPr="00B11CE8">
        <w:rPr>
          <w:rFonts w:ascii="Times New Roman" w:hAnsi="Times New Roman" w:cs="Times New Roman"/>
          <w:sz w:val="22"/>
          <w:szCs w:val="22"/>
          <w:lang w:bidi="pl-PL"/>
        </w:rPr>
        <w:tab/>
        <w:t>Protokół odbioru częściowego,</w:t>
      </w:r>
    </w:p>
    <w:p w14:paraId="57D84FE2" w14:textId="42D06ABC" w:rsidR="00E34CE0" w:rsidRPr="004A3461" w:rsidRDefault="00B11CE8" w:rsidP="003057A2">
      <w:pPr>
        <w:pStyle w:val="Tekstpodstawowy"/>
        <w:tabs>
          <w:tab w:val="left" w:pos="426"/>
        </w:tabs>
        <w:rPr>
          <w:rFonts w:ascii="Times New Roman" w:hAnsi="Times New Roman" w:cs="Times New Roman"/>
          <w:sz w:val="22"/>
          <w:szCs w:val="22"/>
          <w:lang w:bidi="pl-PL"/>
        </w:rPr>
      </w:pPr>
      <w:r w:rsidRPr="00B11CE8">
        <w:rPr>
          <w:rFonts w:ascii="Times New Roman" w:hAnsi="Times New Roman" w:cs="Times New Roman"/>
          <w:sz w:val="22"/>
          <w:szCs w:val="22"/>
          <w:lang w:bidi="pl-PL"/>
        </w:rPr>
        <w:t>2.</w:t>
      </w:r>
      <w:r w:rsidRPr="00B11CE8">
        <w:rPr>
          <w:rFonts w:ascii="Times New Roman" w:hAnsi="Times New Roman" w:cs="Times New Roman"/>
          <w:sz w:val="22"/>
          <w:szCs w:val="22"/>
          <w:lang w:bidi="pl-PL"/>
        </w:rPr>
        <w:tab/>
        <w:t>Indywidualna kalkulacja cenowa</w:t>
      </w:r>
    </w:p>
    <w:p w14:paraId="6E86BDF5" w14:textId="77777777" w:rsidR="00B11CE8" w:rsidRDefault="00B11CE8" w:rsidP="00B11CE8">
      <w:pPr>
        <w:pStyle w:val="Tekstpodstawowy"/>
        <w:widowControl w:val="0"/>
        <w:tabs>
          <w:tab w:val="left" w:pos="426"/>
        </w:tabs>
        <w:spacing w:line="240" w:lineRule="auto"/>
        <w:rPr>
          <w:rFonts w:ascii="Times New Roman" w:hAnsi="Times New Roman" w:cs="Times New Roman"/>
          <w:sz w:val="22"/>
          <w:szCs w:val="22"/>
          <w:lang w:bidi="pl-PL"/>
        </w:rPr>
      </w:pPr>
    </w:p>
    <w:p w14:paraId="127F0429" w14:textId="77777777" w:rsidR="00B11CE8" w:rsidRDefault="00B11CE8" w:rsidP="00B11CE8">
      <w:pPr>
        <w:pStyle w:val="Tekstpodstawowy"/>
        <w:widowControl w:val="0"/>
        <w:tabs>
          <w:tab w:val="left" w:pos="426"/>
        </w:tabs>
        <w:spacing w:line="240" w:lineRule="auto"/>
        <w:rPr>
          <w:rFonts w:ascii="Times New Roman" w:hAnsi="Times New Roman" w:cs="Times New Roman"/>
          <w:sz w:val="22"/>
          <w:szCs w:val="22"/>
          <w:lang w:bidi="pl-PL"/>
        </w:rPr>
      </w:pPr>
    </w:p>
    <w:p w14:paraId="14E0C730" w14:textId="77777777" w:rsidR="00B11CE8" w:rsidRDefault="00B11CE8" w:rsidP="00B11CE8">
      <w:pPr>
        <w:pStyle w:val="Tekstpodstawowy"/>
        <w:widowControl w:val="0"/>
        <w:tabs>
          <w:tab w:val="left" w:pos="426"/>
        </w:tabs>
        <w:spacing w:line="240" w:lineRule="auto"/>
        <w:rPr>
          <w:rFonts w:ascii="Times New Roman" w:hAnsi="Times New Roman" w:cs="Times New Roman"/>
          <w:sz w:val="22"/>
          <w:szCs w:val="22"/>
          <w:lang w:bidi="pl-PL"/>
        </w:rPr>
      </w:pPr>
    </w:p>
    <w:p w14:paraId="275F9C99" w14:textId="77777777" w:rsidR="00A2262E" w:rsidRPr="00A01AF8" w:rsidRDefault="00A2262E" w:rsidP="00FD6504">
      <w:pPr>
        <w:ind w:left="284"/>
        <w:rPr>
          <w:b/>
          <w:bCs/>
          <w:i/>
          <w:iCs/>
          <w:sz w:val="22"/>
          <w:szCs w:val="22"/>
        </w:rPr>
      </w:pPr>
      <w:r w:rsidRPr="00A01AF8">
        <w:rPr>
          <w:b/>
          <w:bCs/>
          <w:i/>
          <w:iCs/>
          <w:sz w:val="22"/>
          <w:szCs w:val="22"/>
        </w:rPr>
        <w:t>Zamawiający :</w:t>
      </w:r>
      <w:r w:rsidRPr="00A01AF8">
        <w:rPr>
          <w:b/>
          <w:bCs/>
          <w:i/>
          <w:iCs/>
          <w:sz w:val="22"/>
          <w:szCs w:val="22"/>
        </w:rPr>
        <w:tab/>
      </w:r>
      <w:r w:rsidRPr="00A01AF8">
        <w:rPr>
          <w:b/>
          <w:bCs/>
          <w:i/>
          <w:iCs/>
          <w:sz w:val="22"/>
          <w:szCs w:val="22"/>
        </w:rPr>
        <w:tab/>
      </w:r>
      <w:r w:rsidRPr="00A01AF8">
        <w:rPr>
          <w:b/>
          <w:bCs/>
          <w:i/>
          <w:iCs/>
          <w:sz w:val="22"/>
          <w:szCs w:val="22"/>
        </w:rPr>
        <w:tab/>
      </w:r>
      <w:r w:rsidRPr="00A01AF8">
        <w:rPr>
          <w:b/>
          <w:bCs/>
          <w:i/>
          <w:iCs/>
          <w:sz w:val="22"/>
          <w:szCs w:val="22"/>
        </w:rPr>
        <w:tab/>
      </w:r>
      <w:r w:rsidRPr="00A01AF8">
        <w:rPr>
          <w:b/>
          <w:bCs/>
          <w:i/>
          <w:iCs/>
          <w:sz w:val="22"/>
          <w:szCs w:val="22"/>
        </w:rPr>
        <w:tab/>
      </w:r>
      <w:r w:rsidRPr="00A01AF8">
        <w:rPr>
          <w:b/>
          <w:bCs/>
          <w:i/>
          <w:iCs/>
          <w:sz w:val="22"/>
          <w:szCs w:val="22"/>
        </w:rPr>
        <w:tab/>
        <w:t>Wykonawca :</w:t>
      </w:r>
    </w:p>
    <w:p w14:paraId="6925944A" w14:textId="78533EB9" w:rsidR="00595A6D" w:rsidRDefault="00595A6D" w:rsidP="00FD6504">
      <w:pPr>
        <w:pStyle w:val="Tekstpodstawowy"/>
        <w:spacing w:line="240" w:lineRule="auto"/>
        <w:rPr>
          <w:rFonts w:ascii="Times New Roman" w:hAnsi="Times New Roman" w:cs="Times New Roman"/>
          <w:sz w:val="22"/>
          <w:szCs w:val="22"/>
        </w:rPr>
      </w:pPr>
    </w:p>
    <w:p w14:paraId="5B0EA131" w14:textId="77777777" w:rsidR="00A97822" w:rsidRPr="00A97822" w:rsidRDefault="00A97822" w:rsidP="00007698">
      <w:pPr>
        <w:jc w:val="both"/>
      </w:pPr>
    </w:p>
    <w:p w14:paraId="5D9B9E69" w14:textId="1E5E0569" w:rsidR="00A97822" w:rsidRDefault="00A97822" w:rsidP="00B11CE8">
      <w:pPr>
        <w:tabs>
          <w:tab w:val="left" w:pos="300"/>
          <w:tab w:val="center" w:pos="4607"/>
        </w:tabs>
        <w:jc w:val="left"/>
        <w:rPr>
          <w:sz w:val="22"/>
          <w:szCs w:val="22"/>
        </w:rPr>
      </w:pPr>
      <w:r>
        <w:rPr>
          <w:sz w:val="22"/>
          <w:szCs w:val="22"/>
        </w:rPr>
        <w:tab/>
      </w:r>
      <w:r>
        <w:rPr>
          <w:sz w:val="22"/>
          <w:szCs w:val="22"/>
        </w:rPr>
        <w:tab/>
      </w:r>
    </w:p>
    <w:p w14:paraId="06F55558" w14:textId="5B4ABF59" w:rsidR="00A97822" w:rsidRPr="00A97822" w:rsidRDefault="00A97822" w:rsidP="00A97822">
      <w:pPr>
        <w:sectPr w:rsidR="00A97822" w:rsidRPr="00A97822" w:rsidSect="00E065A0">
          <w:pgSz w:w="11906" w:h="16838"/>
          <w:pgMar w:top="1418" w:right="1274" w:bottom="1418" w:left="1418" w:header="708" w:footer="708" w:gutter="0"/>
          <w:cols w:space="708"/>
          <w:docGrid w:linePitch="360"/>
        </w:sectPr>
      </w:pPr>
    </w:p>
    <w:p w14:paraId="3D267601" w14:textId="77777777" w:rsidR="00366853" w:rsidRPr="00366853" w:rsidRDefault="00366853" w:rsidP="00366853">
      <w:pPr>
        <w:pStyle w:val="Tekstpodstawowy"/>
        <w:jc w:val="right"/>
        <w:rPr>
          <w:rFonts w:ascii="Times New Roman" w:hAnsi="Times New Roman" w:cs="Times New Roman"/>
          <w:b/>
          <w:bCs/>
          <w:sz w:val="22"/>
          <w:szCs w:val="22"/>
        </w:rPr>
      </w:pPr>
      <w:r w:rsidRPr="00366853">
        <w:rPr>
          <w:rFonts w:ascii="Times New Roman" w:hAnsi="Times New Roman" w:cs="Times New Roman"/>
          <w:b/>
          <w:sz w:val="22"/>
          <w:szCs w:val="22"/>
        </w:rPr>
        <w:lastRenderedPageBreak/>
        <w:t xml:space="preserve">Załącznik nr 1 do </w:t>
      </w:r>
      <w:r w:rsidRPr="00366853">
        <w:rPr>
          <w:rFonts w:ascii="Times New Roman" w:hAnsi="Times New Roman" w:cs="Times New Roman"/>
          <w:b/>
          <w:bCs/>
          <w:sz w:val="22"/>
          <w:szCs w:val="22"/>
        </w:rPr>
        <w:t xml:space="preserve">Umowy </w:t>
      </w:r>
    </w:p>
    <w:p w14:paraId="0789CC73" w14:textId="77777777" w:rsidR="00366853" w:rsidRPr="00366853" w:rsidRDefault="00366853" w:rsidP="00366853">
      <w:pPr>
        <w:pStyle w:val="Tekstpodstawowy"/>
        <w:jc w:val="right"/>
        <w:rPr>
          <w:rFonts w:ascii="Times New Roman" w:hAnsi="Times New Roman" w:cs="Times New Roman"/>
          <w:b/>
          <w:sz w:val="22"/>
          <w:szCs w:val="22"/>
        </w:rPr>
      </w:pPr>
    </w:p>
    <w:p w14:paraId="4C750136" w14:textId="77777777" w:rsidR="00366853" w:rsidRPr="00366853" w:rsidRDefault="00366853" w:rsidP="00366853">
      <w:pPr>
        <w:pStyle w:val="Tekstpodstawowy"/>
        <w:jc w:val="right"/>
        <w:rPr>
          <w:rFonts w:ascii="Times New Roman" w:hAnsi="Times New Roman" w:cs="Times New Roman"/>
          <w:sz w:val="22"/>
          <w:szCs w:val="22"/>
        </w:rPr>
      </w:pPr>
      <w:r w:rsidRPr="00366853">
        <w:rPr>
          <w:rFonts w:ascii="Times New Roman" w:hAnsi="Times New Roman" w:cs="Times New Roman"/>
          <w:sz w:val="22"/>
          <w:szCs w:val="22"/>
        </w:rPr>
        <w:t>Kraków, dnia …….………………</w:t>
      </w:r>
    </w:p>
    <w:p w14:paraId="3FBC5F9D" w14:textId="77777777" w:rsidR="00366853" w:rsidRPr="00366853" w:rsidRDefault="00366853" w:rsidP="00366853">
      <w:pPr>
        <w:pStyle w:val="Tekstpodstawowy"/>
        <w:jc w:val="right"/>
        <w:rPr>
          <w:rFonts w:ascii="Times New Roman" w:hAnsi="Times New Roman" w:cs="Times New Roman"/>
          <w:sz w:val="22"/>
          <w:szCs w:val="22"/>
        </w:rPr>
      </w:pPr>
    </w:p>
    <w:p w14:paraId="38ACF290" w14:textId="77777777" w:rsidR="00366853" w:rsidRPr="00366853" w:rsidRDefault="00366853" w:rsidP="00366853">
      <w:pPr>
        <w:pStyle w:val="Tekstpodstawowy"/>
        <w:jc w:val="right"/>
        <w:rPr>
          <w:rFonts w:ascii="Times New Roman" w:hAnsi="Times New Roman" w:cs="Times New Roman"/>
          <w:sz w:val="22"/>
          <w:szCs w:val="22"/>
        </w:rPr>
      </w:pPr>
      <w:r w:rsidRPr="00366853">
        <w:rPr>
          <w:rFonts w:ascii="Times New Roman" w:hAnsi="Times New Roman" w:cs="Times New Roman"/>
          <w:sz w:val="22"/>
          <w:szCs w:val="22"/>
        </w:rPr>
        <w:t>/jednostka organizacyjna/</w:t>
      </w:r>
    </w:p>
    <w:p w14:paraId="5DE240B3" w14:textId="77777777" w:rsidR="00366853" w:rsidRPr="00366853" w:rsidRDefault="00366853" w:rsidP="00366853">
      <w:pPr>
        <w:pStyle w:val="Tekstpodstawowy"/>
        <w:jc w:val="right"/>
        <w:rPr>
          <w:rFonts w:ascii="Times New Roman" w:hAnsi="Times New Roman" w:cs="Times New Roman"/>
          <w:sz w:val="22"/>
          <w:szCs w:val="22"/>
        </w:rPr>
      </w:pPr>
      <w:r w:rsidRPr="00366853">
        <w:rPr>
          <w:rFonts w:ascii="Times New Roman" w:hAnsi="Times New Roman" w:cs="Times New Roman"/>
          <w:sz w:val="22"/>
          <w:szCs w:val="22"/>
        </w:rPr>
        <w:t>Uniwersytet Jagielloński</w:t>
      </w:r>
    </w:p>
    <w:p w14:paraId="4BD8EA52" w14:textId="77777777" w:rsidR="00366853" w:rsidRPr="00366853" w:rsidRDefault="00366853" w:rsidP="00366853">
      <w:pPr>
        <w:pStyle w:val="Tekstpodstawowy"/>
        <w:jc w:val="right"/>
        <w:rPr>
          <w:rFonts w:ascii="Times New Roman" w:hAnsi="Times New Roman" w:cs="Times New Roman"/>
          <w:sz w:val="22"/>
          <w:szCs w:val="22"/>
        </w:rPr>
      </w:pPr>
    </w:p>
    <w:p w14:paraId="7D4EA50A" w14:textId="77777777" w:rsidR="00366853" w:rsidRPr="00366853" w:rsidRDefault="00366853" w:rsidP="00366853">
      <w:pPr>
        <w:pStyle w:val="Tekstpodstawowy"/>
        <w:jc w:val="center"/>
        <w:rPr>
          <w:rFonts w:ascii="Times New Roman" w:hAnsi="Times New Roman" w:cs="Times New Roman"/>
          <w:sz w:val="22"/>
          <w:szCs w:val="22"/>
        </w:rPr>
      </w:pPr>
    </w:p>
    <w:p w14:paraId="4D1E678B" w14:textId="7CCBE8EE" w:rsidR="00366853" w:rsidRPr="00366853" w:rsidRDefault="00366853" w:rsidP="00366853">
      <w:pPr>
        <w:pStyle w:val="Tekstpodstawowy"/>
        <w:jc w:val="center"/>
        <w:rPr>
          <w:rFonts w:ascii="Times New Roman" w:hAnsi="Times New Roman" w:cs="Times New Roman"/>
          <w:b/>
          <w:bCs/>
          <w:sz w:val="22"/>
          <w:szCs w:val="22"/>
        </w:rPr>
      </w:pPr>
      <w:r w:rsidRPr="00366853">
        <w:rPr>
          <w:rFonts w:ascii="Times New Roman" w:hAnsi="Times New Roman" w:cs="Times New Roman"/>
          <w:b/>
          <w:bCs/>
          <w:sz w:val="22"/>
          <w:szCs w:val="22"/>
        </w:rPr>
        <w:t>POTWIERDZENIE WYKONANIA DANEJ CZĘŚCI</w:t>
      </w:r>
    </w:p>
    <w:p w14:paraId="22772387" w14:textId="575BF50C" w:rsidR="00366853" w:rsidRPr="00366853" w:rsidRDefault="00366853" w:rsidP="00366853">
      <w:pPr>
        <w:pStyle w:val="Tekstpodstawowy"/>
        <w:jc w:val="center"/>
        <w:rPr>
          <w:rFonts w:ascii="Times New Roman" w:hAnsi="Times New Roman" w:cs="Times New Roman"/>
          <w:b/>
          <w:bCs/>
          <w:sz w:val="22"/>
          <w:szCs w:val="22"/>
        </w:rPr>
      </w:pPr>
      <w:r w:rsidRPr="00366853">
        <w:rPr>
          <w:rFonts w:ascii="Times New Roman" w:hAnsi="Times New Roman" w:cs="Times New Roman"/>
          <w:b/>
          <w:bCs/>
          <w:sz w:val="22"/>
          <w:szCs w:val="22"/>
        </w:rPr>
        <w:t xml:space="preserve">USŁUGI </w:t>
      </w:r>
      <w:r w:rsidR="00007698">
        <w:rPr>
          <w:rFonts w:ascii="Times New Roman" w:hAnsi="Times New Roman" w:cs="Times New Roman"/>
          <w:b/>
          <w:bCs/>
          <w:sz w:val="22"/>
          <w:szCs w:val="22"/>
        </w:rPr>
        <w:t>……………</w:t>
      </w:r>
    </w:p>
    <w:p w14:paraId="4F9AB853" w14:textId="77777777" w:rsidR="00366853" w:rsidRPr="00366853" w:rsidRDefault="00366853" w:rsidP="00366853">
      <w:pPr>
        <w:pStyle w:val="Tekstpodstawowy"/>
        <w:rPr>
          <w:rFonts w:ascii="Times New Roman" w:hAnsi="Times New Roman" w:cs="Times New Roman"/>
          <w:b/>
          <w:bCs/>
          <w:sz w:val="22"/>
          <w:szCs w:val="22"/>
        </w:rPr>
      </w:pPr>
    </w:p>
    <w:p w14:paraId="7D9E3086" w14:textId="77777777" w:rsidR="00366853" w:rsidRPr="00366853" w:rsidRDefault="00366853" w:rsidP="00366853">
      <w:pPr>
        <w:pStyle w:val="Tekstpodstawowy"/>
        <w:rPr>
          <w:rFonts w:ascii="Times New Roman" w:hAnsi="Times New Roman" w:cs="Times New Roman"/>
          <w:b/>
          <w:bCs/>
          <w:sz w:val="22"/>
          <w:szCs w:val="22"/>
        </w:rPr>
      </w:pPr>
    </w:p>
    <w:p w14:paraId="38B885DB" w14:textId="1802565A" w:rsidR="00366853" w:rsidRPr="009522FD" w:rsidRDefault="00366853" w:rsidP="00366853">
      <w:pPr>
        <w:pStyle w:val="Tekstpodstawowy"/>
        <w:rPr>
          <w:rFonts w:ascii="Times New Roman" w:hAnsi="Times New Roman" w:cs="Times New Roman"/>
          <w:i/>
          <w:iCs/>
          <w:sz w:val="22"/>
          <w:szCs w:val="22"/>
        </w:rPr>
      </w:pPr>
      <w:r w:rsidRPr="00366853">
        <w:rPr>
          <w:rFonts w:ascii="Times New Roman" w:hAnsi="Times New Roman" w:cs="Times New Roman"/>
          <w:sz w:val="22"/>
          <w:szCs w:val="22"/>
        </w:rPr>
        <w:t xml:space="preserve">stanowiącej przedmiot </w:t>
      </w:r>
      <w:r w:rsidR="00B11CE8">
        <w:rPr>
          <w:rFonts w:ascii="Times New Roman" w:hAnsi="Times New Roman" w:cs="Times New Roman"/>
          <w:sz w:val="22"/>
          <w:szCs w:val="22"/>
        </w:rPr>
        <w:t>Umow</w:t>
      </w:r>
      <w:r w:rsidRPr="00366853">
        <w:rPr>
          <w:rFonts w:ascii="Times New Roman" w:hAnsi="Times New Roman" w:cs="Times New Roman"/>
          <w:sz w:val="22"/>
          <w:szCs w:val="22"/>
        </w:rPr>
        <w:t>y nr 80.272.</w:t>
      </w:r>
      <w:r w:rsidR="00007698">
        <w:rPr>
          <w:rFonts w:ascii="Times New Roman" w:hAnsi="Times New Roman" w:cs="Times New Roman"/>
          <w:sz w:val="22"/>
          <w:szCs w:val="22"/>
        </w:rPr>
        <w:t>236</w:t>
      </w:r>
      <w:r w:rsidRPr="00366853">
        <w:rPr>
          <w:rFonts w:ascii="Times New Roman" w:hAnsi="Times New Roman" w:cs="Times New Roman"/>
          <w:sz w:val="22"/>
          <w:szCs w:val="22"/>
        </w:rPr>
        <w:t>.202</w:t>
      </w:r>
      <w:r w:rsidR="00007698">
        <w:rPr>
          <w:rFonts w:ascii="Times New Roman" w:hAnsi="Times New Roman" w:cs="Times New Roman"/>
          <w:sz w:val="22"/>
          <w:szCs w:val="22"/>
        </w:rPr>
        <w:t>4</w:t>
      </w:r>
      <w:r w:rsidRPr="00366853">
        <w:rPr>
          <w:rFonts w:ascii="Times New Roman" w:hAnsi="Times New Roman" w:cs="Times New Roman"/>
          <w:sz w:val="22"/>
          <w:szCs w:val="22"/>
        </w:rPr>
        <w:t xml:space="preserve">, </w:t>
      </w:r>
      <w:r w:rsidRPr="00983977">
        <w:rPr>
          <w:rFonts w:ascii="Times New Roman" w:hAnsi="Times New Roman" w:cs="Times New Roman"/>
          <w:i/>
          <w:iCs/>
          <w:sz w:val="22"/>
          <w:szCs w:val="22"/>
        </w:rPr>
        <w:t xml:space="preserve">na wyłonienie wykonawcy w zakresie świadczenia usług usunięcia drzew </w:t>
      </w:r>
      <w:r w:rsidR="0068541D" w:rsidRPr="00983977">
        <w:rPr>
          <w:rFonts w:ascii="Times New Roman" w:hAnsi="Times New Roman" w:cs="Times New Roman"/>
          <w:i/>
          <w:iCs/>
          <w:sz w:val="22"/>
          <w:szCs w:val="22"/>
        </w:rPr>
        <w:t xml:space="preserve">wraz z frezowaniem oraz usunięcia krzewu. Wykonania </w:t>
      </w:r>
      <w:r w:rsidRPr="00983977">
        <w:rPr>
          <w:rFonts w:ascii="Times New Roman" w:hAnsi="Times New Roman" w:cs="Times New Roman"/>
          <w:i/>
          <w:iCs/>
          <w:sz w:val="22"/>
          <w:szCs w:val="22"/>
        </w:rPr>
        <w:t>nasadzenia drzew</w:t>
      </w:r>
      <w:r w:rsidR="0058557D" w:rsidRPr="00983977">
        <w:rPr>
          <w:rFonts w:ascii="Times New Roman" w:hAnsi="Times New Roman" w:cs="Times New Roman"/>
          <w:i/>
          <w:iCs/>
          <w:sz w:val="22"/>
          <w:szCs w:val="22"/>
        </w:rPr>
        <w:t xml:space="preserve"> i krzew</w:t>
      </w:r>
      <w:r w:rsidR="009522FD" w:rsidRPr="00983977">
        <w:rPr>
          <w:rFonts w:ascii="Times New Roman" w:hAnsi="Times New Roman" w:cs="Times New Roman"/>
          <w:i/>
          <w:iCs/>
          <w:sz w:val="22"/>
          <w:szCs w:val="22"/>
        </w:rPr>
        <w:t>u</w:t>
      </w:r>
      <w:r w:rsidRPr="00983977">
        <w:rPr>
          <w:rFonts w:ascii="Times New Roman" w:hAnsi="Times New Roman" w:cs="Times New Roman"/>
          <w:i/>
          <w:iCs/>
          <w:sz w:val="22"/>
          <w:szCs w:val="22"/>
        </w:rPr>
        <w:t xml:space="preserve"> na terenie nieruchomości UJ w Krakowie oraz w Modlnicy.</w:t>
      </w:r>
    </w:p>
    <w:p w14:paraId="19F40218" w14:textId="77777777" w:rsidR="00366853" w:rsidRPr="00366853" w:rsidRDefault="00366853" w:rsidP="00366853">
      <w:pPr>
        <w:pStyle w:val="Tekstpodstawowy"/>
        <w:rPr>
          <w:rFonts w:ascii="Times New Roman" w:hAnsi="Times New Roman" w:cs="Times New Roman"/>
          <w:i/>
          <w:iCs/>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119"/>
        <w:gridCol w:w="2835"/>
      </w:tblGrid>
      <w:tr w:rsidR="00366853" w:rsidRPr="00366853" w14:paraId="42925804" w14:textId="77777777" w:rsidTr="00306715">
        <w:trPr>
          <w:trHeight w:val="841"/>
        </w:trPr>
        <w:tc>
          <w:tcPr>
            <w:tcW w:w="2972" w:type="dxa"/>
            <w:vAlign w:val="center"/>
          </w:tcPr>
          <w:p w14:paraId="41011CE6" w14:textId="77777777" w:rsidR="00366853" w:rsidRPr="00366853" w:rsidRDefault="00366853" w:rsidP="00366853">
            <w:pPr>
              <w:pStyle w:val="Tekstpodstawowy"/>
              <w:rPr>
                <w:rFonts w:ascii="Times New Roman" w:hAnsi="Times New Roman" w:cs="Times New Roman"/>
                <w:sz w:val="22"/>
                <w:szCs w:val="22"/>
              </w:rPr>
            </w:pPr>
            <w:r w:rsidRPr="00366853">
              <w:rPr>
                <w:rFonts w:ascii="Times New Roman" w:hAnsi="Times New Roman" w:cs="Times New Roman"/>
                <w:sz w:val="22"/>
                <w:szCs w:val="22"/>
              </w:rPr>
              <w:t>Nazwa Wykonawcy</w:t>
            </w:r>
          </w:p>
        </w:tc>
        <w:tc>
          <w:tcPr>
            <w:tcW w:w="3119" w:type="dxa"/>
            <w:vAlign w:val="center"/>
          </w:tcPr>
          <w:p w14:paraId="62BE76A6" w14:textId="77777777" w:rsidR="00366853" w:rsidRPr="00366853" w:rsidRDefault="00366853" w:rsidP="00366853">
            <w:pPr>
              <w:pStyle w:val="Tekstpodstawowy"/>
              <w:rPr>
                <w:rFonts w:ascii="Times New Roman" w:hAnsi="Times New Roman" w:cs="Times New Roman"/>
                <w:sz w:val="22"/>
                <w:szCs w:val="22"/>
              </w:rPr>
            </w:pPr>
            <w:r w:rsidRPr="00366853">
              <w:rPr>
                <w:rFonts w:ascii="Times New Roman" w:hAnsi="Times New Roman" w:cs="Times New Roman"/>
                <w:sz w:val="22"/>
                <w:szCs w:val="22"/>
              </w:rPr>
              <w:t xml:space="preserve">Data wykonania usługi </w:t>
            </w:r>
          </w:p>
        </w:tc>
        <w:tc>
          <w:tcPr>
            <w:tcW w:w="2835" w:type="dxa"/>
            <w:vAlign w:val="center"/>
          </w:tcPr>
          <w:p w14:paraId="3FDAA901" w14:textId="77777777" w:rsidR="00366853" w:rsidRPr="00366853" w:rsidRDefault="00366853" w:rsidP="00366853">
            <w:pPr>
              <w:pStyle w:val="Tekstpodstawowy"/>
              <w:rPr>
                <w:rFonts w:ascii="Times New Roman" w:hAnsi="Times New Roman" w:cs="Times New Roman"/>
                <w:sz w:val="22"/>
                <w:szCs w:val="22"/>
              </w:rPr>
            </w:pPr>
            <w:r w:rsidRPr="00366853">
              <w:rPr>
                <w:rFonts w:ascii="Times New Roman" w:hAnsi="Times New Roman" w:cs="Times New Roman"/>
                <w:sz w:val="22"/>
                <w:szCs w:val="22"/>
              </w:rPr>
              <w:t xml:space="preserve">Miejsce wykonania usługi </w:t>
            </w:r>
          </w:p>
        </w:tc>
      </w:tr>
      <w:tr w:rsidR="00366853" w:rsidRPr="00366853" w14:paraId="44EDB253" w14:textId="77777777" w:rsidTr="00306715">
        <w:trPr>
          <w:trHeight w:val="841"/>
        </w:trPr>
        <w:tc>
          <w:tcPr>
            <w:tcW w:w="2972" w:type="dxa"/>
            <w:vAlign w:val="center"/>
          </w:tcPr>
          <w:p w14:paraId="03476454" w14:textId="77777777" w:rsidR="00366853" w:rsidRPr="00366853" w:rsidRDefault="00366853" w:rsidP="00366853">
            <w:pPr>
              <w:pStyle w:val="Tekstpodstawowy"/>
              <w:rPr>
                <w:rFonts w:ascii="Times New Roman" w:hAnsi="Times New Roman" w:cs="Times New Roman"/>
                <w:sz w:val="22"/>
                <w:szCs w:val="22"/>
              </w:rPr>
            </w:pPr>
          </w:p>
          <w:p w14:paraId="64E099F1" w14:textId="77777777" w:rsidR="00366853" w:rsidRPr="00366853" w:rsidRDefault="00366853" w:rsidP="00366853">
            <w:pPr>
              <w:pStyle w:val="Tekstpodstawowy"/>
              <w:rPr>
                <w:rFonts w:ascii="Times New Roman" w:hAnsi="Times New Roman" w:cs="Times New Roman"/>
                <w:sz w:val="22"/>
                <w:szCs w:val="22"/>
              </w:rPr>
            </w:pPr>
          </w:p>
          <w:p w14:paraId="177EB1EF" w14:textId="77777777" w:rsidR="00366853" w:rsidRPr="00366853" w:rsidRDefault="00366853" w:rsidP="00366853">
            <w:pPr>
              <w:pStyle w:val="Tekstpodstawowy"/>
              <w:rPr>
                <w:rFonts w:ascii="Times New Roman" w:hAnsi="Times New Roman" w:cs="Times New Roman"/>
                <w:sz w:val="22"/>
                <w:szCs w:val="22"/>
              </w:rPr>
            </w:pPr>
          </w:p>
          <w:p w14:paraId="727CE035" w14:textId="77777777" w:rsidR="00366853" w:rsidRPr="00366853" w:rsidRDefault="00366853" w:rsidP="00366853">
            <w:pPr>
              <w:pStyle w:val="Tekstpodstawowy"/>
              <w:rPr>
                <w:rFonts w:ascii="Times New Roman" w:hAnsi="Times New Roman" w:cs="Times New Roman"/>
                <w:sz w:val="22"/>
                <w:szCs w:val="22"/>
              </w:rPr>
            </w:pPr>
          </w:p>
        </w:tc>
        <w:tc>
          <w:tcPr>
            <w:tcW w:w="3119" w:type="dxa"/>
          </w:tcPr>
          <w:p w14:paraId="3BB24EE9" w14:textId="77777777" w:rsidR="00366853" w:rsidRPr="00366853" w:rsidRDefault="00366853" w:rsidP="00366853">
            <w:pPr>
              <w:pStyle w:val="Tekstpodstawowy"/>
              <w:rPr>
                <w:rFonts w:ascii="Times New Roman" w:hAnsi="Times New Roman" w:cs="Times New Roman"/>
                <w:sz w:val="22"/>
                <w:szCs w:val="22"/>
              </w:rPr>
            </w:pPr>
          </w:p>
        </w:tc>
        <w:tc>
          <w:tcPr>
            <w:tcW w:w="2835" w:type="dxa"/>
          </w:tcPr>
          <w:p w14:paraId="428A0BA6" w14:textId="77777777" w:rsidR="00366853" w:rsidRPr="00366853" w:rsidRDefault="00366853" w:rsidP="00366853">
            <w:pPr>
              <w:pStyle w:val="Tekstpodstawowy"/>
              <w:rPr>
                <w:rFonts w:ascii="Times New Roman" w:hAnsi="Times New Roman" w:cs="Times New Roman"/>
                <w:sz w:val="22"/>
                <w:szCs w:val="22"/>
              </w:rPr>
            </w:pPr>
          </w:p>
        </w:tc>
      </w:tr>
    </w:tbl>
    <w:p w14:paraId="6DDEFDE1" w14:textId="77777777" w:rsidR="00366853" w:rsidRPr="00366853" w:rsidRDefault="00366853" w:rsidP="00366853">
      <w:pPr>
        <w:pStyle w:val="Tekstpodstawowy"/>
        <w:rPr>
          <w:rFonts w:ascii="Times New Roman" w:hAnsi="Times New Roman" w:cs="Times New Roman"/>
          <w:sz w:val="22"/>
          <w:szCs w:val="22"/>
        </w:rPr>
      </w:pPr>
    </w:p>
    <w:p w14:paraId="1EBE97E0" w14:textId="77777777" w:rsidR="00366853" w:rsidRPr="00366853" w:rsidRDefault="00366853" w:rsidP="00366853">
      <w:pPr>
        <w:pStyle w:val="Tekstpodstawowy"/>
        <w:rPr>
          <w:rFonts w:ascii="Times New Roman" w:hAnsi="Times New Roman" w:cs="Times New Roman"/>
          <w:sz w:val="22"/>
          <w:szCs w:val="22"/>
        </w:rPr>
      </w:pPr>
    </w:p>
    <w:p w14:paraId="10D53F06" w14:textId="2CB77FEE" w:rsidR="00366853" w:rsidRPr="00366853" w:rsidRDefault="00366853" w:rsidP="00366853">
      <w:pPr>
        <w:pStyle w:val="Tekstpodstawowy"/>
        <w:rPr>
          <w:rFonts w:ascii="Times New Roman" w:hAnsi="Times New Roman" w:cs="Times New Roman"/>
          <w:sz w:val="22"/>
          <w:szCs w:val="22"/>
        </w:rPr>
      </w:pPr>
      <w:r w:rsidRPr="00366853">
        <w:rPr>
          <w:rFonts w:ascii="Times New Roman" w:hAnsi="Times New Roman" w:cs="Times New Roman"/>
          <w:sz w:val="22"/>
          <w:szCs w:val="22"/>
        </w:rPr>
        <w:t xml:space="preserve">Ustalenia dotyczące odbioru danej części przedmiotu </w:t>
      </w:r>
      <w:r w:rsidR="00B11CE8">
        <w:rPr>
          <w:rFonts w:ascii="Times New Roman" w:hAnsi="Times New Roman" w:cs="Times New Roman"/>
          <w:sz w:val="22"/>
          <w:szCs w:val="22"/>
        </w:rPr>
        <w:t>Umow</w:t>
      </w:r>
      <w:r w:rsidRPr="00366853">
        <w:rPr>
          <w:rFonts w:ascii="Times New Roman" w:hAnsi="Times New Roman" w:cs="Times New Roman"/>
          <w:sz w:val="22"/>
          <w:szCs w:val="22"/>
        </w:rPr>
        <w:t>y:</w:t>
      </w:r>
    </w:p>
    <w:p w14:paraId="5FDF8A11" w14:textId="77777777" w:rsidR="00366853" w:rsidRPr="00366853" w:rsidRDefault="00366853" w:rsidP="00366853">
      <w:pPr>
        <w:pStyle w:val="Tekstpodstawowy"/>
        <w:rPr>
          <w:rFonts w:ascii="Times New Roman" w:hAnsi="Times New Roman" w:cs="Times New Roman"/>
          <w:sz w:val="22"/>
          <w:szCs w:val="22"/>
        </w:rPr>
      </w:pPr>
    </w:p>
    <w:p w14:paraId="1DC0938E" w14:textId="16B3A102" w:rsidR="00366853" w:rsidRPr="00366853" w:rsidRDefault="00366853" w:rsidP="00E42F39">
      <w:pPr>
        <w:pStyle w:val="Tekstpodstawowy"/>
        <w:numPr>
          <w:ilvl w:val="0"/>
          <w:numId w:val="92"/>
        </w:numPr>
        <w:rPr>
          <w:rFonts w:ascii="Times New Roman" w:hAnsi="Times New Roman" w:cs="Times New Roman"/>
          <w:sz w:val="22"/>
          <w:szCs w:val="22"/>
        </w:rPr>
      </w:pPr>
      <w:r w:rsidRPr="00366853">
        <w:rPr>
          <w:rFonts w:ascii="Times New Roman" w:hAnsi="Times New Roman" w:cs="Times New Roman"/>
          <w:sz w:val="22"/>
          <w:szCs w:val="22"/>
        </w:rPr>
        <w:t xml:space="preserve">Dana część usługi została wykonana zgodnie z </w:t>
      </w:r>
      <w:r w:rsidR="00B11CE8">
        <w:rPr>
          <w:rFonts w:ascii="Times New Roman" w:hAnsi="Times New Roman" w:cs="Times New Roman"/>
          <w:sz w:val="22"/>
          <w:szCs w:val="22"/>
        </w:rPr>
        <w:t>Umow</w:t>
      </w:r>
      <w:r w:rsidRPr="00366853">
        <w:rPr>
          <w:rFonts w:ascii="Times New Roman" w:hAnsi="Times New Roman" w:cs="Times New Roman"/>
          <w:sz w:val="22"/>
          <w:szCs w:val="22"/>
        </w:rPr>
        <w:t>ą nr z dnia ......................... r.: TAK/NIE*</w:t>
      </w:r>
    </w:p>
    <w:p w14:paraId="7FE97F35" w14:textId="04349183" w:rsidR="00366853" w:rsidRPr="00366853" w:rsidRDefault="00366853" w:rsidP="00E42F39">
      <w:pPr>
        <w:pStyle w:val="Tekstpodstawowy"/>
        <w:numPr>
          <w:ilvl w:val="0"/>
          <w:numId w:val="92"/>
        </w:numPr>
        <w:rPr>
          <w:rFonts w:ascii="Times New Roman" w:hAnsi="Times New Roman" w:cs="Times New Roman"/>
          <w:sz w:val="22"/>
          <w:szCs w:val="22"/>
        </w:rPr>
      </w:pPr>
      <w:r w:rsidRPr="00366853">
        <w:rPr>
          <w:rFonts w:ascii="Times New Roman" w:hAnsi="Times New Roman" w:cs="Times New Roman"/>
          <w:sz w:val="22"/>
          <w:szCs w:val="22"/>
        </w:rPr>
        <w:t xml:space="preserve">Zastrzeżenia dotyczące odbioru danej części przedmiotu </w:t>
      </w:r>
      <w:r w:rsidR="00B11CE8">
        <w:rPr>
          <w:rFonts w:ascii="Times New Roman" w:hAnsi="Times New Roman" w:cs="Times New Roman"/>
          <w:sz w:val="22"/>
          <w:szCs w:val="22"/>
        </w:rPr>
        <w:t>Umow</w:t>
      </w:r>
      <w:r w:rsidRPr="00366853">
        <w:rPr>
          <w:rFonts w:ascii="Times New Roman" w:hAnsi="Times New Roman" w:cs="Times New Roman"/>
          <w:sz w:val="22"/>
          <w:szCs w:val="22"/>
        </w:rPr>
        <w:t>y: TAK/NIE*</w:t>
      </w:r>
    </w:p>
    <w:p w14:paraId="3BC1FF2D" w14:textId="77777777" w:rsidR="00366853" w:rsidRPr="00366853" w:rsidRDefault="00366853" w:rsidP="00366853">
      <w:pPr>
        <w:pStyle w:val="Tekstpodstawowy"/>
        <w:rPr>
          <w:rFonts w:ascii="Times New Roman" w:hAnsi="Times New Roman" w:cs="Times New Roman"/>
          <w:sz w:val="22"/>
          <w:szCs w:val="22"/>
        </w:rPr>
      </w:pPr>
      <w:r w:rsidRPr="00366853">
        <w:rPr>
          <w:rFonts w:ascii="Times New Roman" w:hAnsi="Times New Roman" w:cs="Times New Roman"/>
          <w:sz w:val="22"/>
          <w:szCs w:val="22"/>
        </w:rPr>
        <w:t>……………………………………………………………………………………………………………</w:t>
      </w:r>
    </w:p>
    <w:p w14:paraId="1C6742FB" w14:textId="77777777" w:rsidR="00366853" w:rsidRPr="00366853" w:rsidRDefault="00366853" w:rsidP="00366853">
      <w:pPr>
        <w:pStyle w:val="Tekstpodstawowy"/>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366853" w:rsidRPr="00366853" w14:paraId="2E54D896" w14:textId="77777777" w:rsidTr="00306715">
        <w:trPr>
          <w:trHeight w:val="956"/>
        </w:trPr>
        <w:tc>
          <w:tcPr>
            <w:tcW w:w="4498" w:type="dxa"/>
            <w:vAlign w:val="center"/>
          </w:tcPr>
          <w:p w14:paraId="4C902EB6" w14:textId="77777777" w:rsidR="00366853" w:rsidRPr="00366853" w:rsidRDefault="00366853" w:rsidP="00366853">
            <w:pPr>
              <w:pStyle w:val="Tekstpodstawowy"/>
              <w:rPr>
                <w:rFonts w:ascii="Times New Roman" w:hAnsi="Times New Roman" w:cs="Times New Roman"/>
                <w:sz w:val="22"/>
                <w:szCs w:val="22"/>
              </w:rPr>
            </w:pPr>
            <w:r w:rsidRPr="00366853">
              <w:rPr>
                <w:rFonts w:ascii="Times New Roman" w:hAnsi="Times New Roman" w:cs="Times New Roman"/>
                <w:sz w:val="22"/>
                <w:szCs w:val="22"/>
              </w:rPr>
              <w:t>Podpis przedstawiciela Uniwersytetu Jagiellońskiego</w:t>
            </w:r>
          </w:p>
        </w:tc>
        <w:tc>
          <w:tcPr>
            <w:tcW w:w="4433" w:type="dxa"/>
          </w:tcPr>
          <w:p w14:paraId="525CDFFF" w14:textId="77777777" w:rsidR="00366853" w:rsidRPr="00366853" w:rsidRDefault="00366853" w:rsidP="00366853">
            <w:pPr>
              <w:pStyle w:val="Tekstpodstawowy"/>
              <w:rPr>
                <w:rFonts w:ascii="Times New Roman" w:hAnsi="Times New Roman" w:cs="Times New Roman"/>
                <w:b/>
                <w:sz w:val="22"/>
                <w:szCs w:val="22"/>
              </w:rPr>
            </w:pPr>
          </w:p>
          <w:p w14:paraId="500A1858" w14:textId="77777777" w:rsidR="00366853" w:rsidRPr="00366853" w:rsidRDefault="00366853" w:rsidP="00366853">
            <w:pPr>
              <w:pStyle w:val="Tekstpodstawowy"/>
              <w:rPr>
                <w:rFonts w:ascii="Times New Roman" w:hAnsi="Times New Roman" w:cs="Times New Roman"/>
                <w:b/>
                <w:sz w:val="22"/>
                <w:szCs w:val="22"/>
              </w:rPr>
            </w:pPr>
          </w:p>
        </w:tc>
      </w:tr>
    </w:tbl>
    <w:p w14:paraId="0805CC8F" w14:textId="77777777" w:rsidR="00366853" w:rsidRPr="00366853" w:rsidRDefault="00366853" w:rsidP="00366853">
      <w:pPr>
        <w:pStyle w:val="Tekstpodstawowy"/>
        <w:rPr>
          <w:rFonts w:ascii="Times New Roman" w:hAnsi="Times New Roman" w:cs="Times New Roman"/>
          <w:i/>
          <w:sz w:val="22"/>
          <w:szCs w:val="22"/>
        </w:rPr>
      </w:pPr>
    </w:p>
    <w:p w14:paraId="61854A29" w14:textId="77777777" w:rsidR="00366853" w:rsidRPr="00366853" w:rsidRDefault="00366853" w:rsidP="00366853">
      <w:pPr>
        <w:pStyle w:val="Tekstpodstawowy"/>
        <w:rPr>
          <w:rFonts w:ascii="Times New Roman" w:hAnsi="Times New Roman" w:cs="Times New Roman"/>
          <w:i/>
          <w:sz w:val="22"/>
          <w:szCs w:val="22"/>
        </w:rPr>
      </w:pPr>
      <w:r w:rsidRPr="00366853">
        <w:rPr>
          <w:rFonts w:ascii="Times New Roman" w:hAnsi="Times New Roman" w:cs="Times New Roman"/>
          <w:i/>
          <w:sz w:val="22"/>
          <w:szCs w:val="22"/>
        </w:rPr>
        <w:t>*niepotrzebne skreślić</w:t>
      </w:r>
    </w:p>
    <w:p w14:paraId="517AFA49" w14:textId="77777777" w:rsidR="00366853" w:rsidRPr="00366853" w:rsidRDefault="00366853" w:rsidP="00366853">
      <w:pPr>
        <w:pStyle w:val="Tekstpodstawowy"/>
        <w:rPr>
          <w:rFonts w:ascii="Times New Roman" w:hAnsi="Times New Roman" w:cs="Times New Roman"/>
          <w:b/>
          <w:bCs/>
          <w:sz w:val="22"/>
          <w:szCs w:val="22"/>
        </w:rPr>
      </w:pPr>
    </w:p>
    <w:p w14:paraId="663E2F96" w14:textId="77777777" w:rsidR="00CD1F61" w:rsidRDefault="00CD1F61" w:rsidP="00FD6504">
      <w:pPr>
        <w:pStyle w:val="Tekstpodstawowy"/>
        <w:spacing w:line="240" w:lineRule="auto"/>
        <w:rPr>
          <w:rFonts w:ascii="Times New Roman" w:hAnsi="Times New Roman" w:cs="Times New Roman"/>
          <w:sz w:val="22"/>
          <w:szCs w:val="22"/>
        </w:rPr>
      </w:pPr>
    </w:p>
    <w:p w14:paraId="22517A98" w14:textId="77777777" w:rsidR="00A908A9" w:rsidRDefault="00A908A9" w:rsidP="00FD6504">
      <w:pPr>
        <w:pStyle w:val="Tekstpodstawowy"/>
        <w:spacing w:line="240" w:lineRule="auto"/>
        <w:rPr>
          <w:rFonts w:ascii="Times New Roman" w:hAnsi="Times New Roman" w:cs="Times New Roman"/>
          <w:sz w:val="22"/>
          <w:szCs w:val="22"/>
        </w:rPr>
      </w:pPr>
    </w:p>
    <w:p w14:paraId="3DB07B0C" w14:textId="77777777" w:rsidR="00A908A9" w:rsidRDefault="00A908A9" w:rsidP="00FD6504">
      <w:pPr>
        <w:pStyle w:val="Tekstpodstawowy"/>
        <w:spacing w:line="240" w:lineRule="auto"/>
        <w:rPr>
          <w:rFonts w:ascii="Times New Roman" w:hAnsi="Times New Roman" w:cs="Times New Roman"/>
          <w:sz w:val="22"/>
          <w:szCs w:val="22"/>
        </w:rPr>
      </w:pPr>
    </w:p>
    <w:p w14:paraId="30683576" w14:textId="77777777" w:rsidR="00CD1F61" w:rsidRPr="000B2676" w:rsidRDefault="00CD1F61" w:rsidP="00CD1F61">
      <w:pPr>
        <w:jc w:val="right"/>
        <w:rPr>
          <w:bCs/>
          <w:sz w:val="22"/>
          <w:szCs w:val="22"/>
        </w:rPr>
      </w:pPr>
      <w:r w:rsidRPr="000B2676">
        <w:rPr>
          <w:bCs/>
          <w:sz w:val="22"/>
          <w:szCs w:val="22"/>
        </w:rPr>
        <w:t>Załącznik A do SWZ</w:t>
      </w:r>
    </w:p>
    <w:p w14:paraId="28D7C058" w14:textId="77777777" w:rsidR="00CD1F61" w:rsidRPr="000B2676" w:rsidRDefault="00CD1F61" w:rsidP="00CD1F61">
      <w:pPr>
        <w:jc w:val="left"/>
        <w:rPr>
          <w:b/>
          <w:bCs/>
          <w:sz w:val="22"/>
          <w:szCs w:val="22"/>
        </w:rPr>
      </w:pPr>
    </w:p>
    <w:p w14:paraId="77FAA697" w14:textId="77777777" w:rsidR="00CD1F61" w:rsidRPr="000B2676" w:rsidRDefault="00CD1F61" w:rsidP="00CD1F61">
      <w:pPr>
        <w:widowControl/>
        <w:suppressAutoHyphens w:val="0"/>
        <w:rPr>
          <w:b/>
          <w:bCs/>
          <w:szCs w:val="22"/>
        </w:rPr>
      </w:pPr>
      <w:r w:rsidRPr="000B2676">
        <w:rPr>
          <w:b/>
          <w:bCs/>
          <w:u w:val="single"/>
        </w:rPr>
        <w:t>Szczegółowy opis przedmiotu zamówienia</w:t>
      </w:r>
    </w:p>
    <w:p w14:paraId="65D5D8A7" w14:textId="77777777" w:rsidR="00CD1F61" w:rsidRPr="000B2676" w:rsidRDefault="00CD1F61" w:rsidP="00CD1F61">
      <w:pPr>
        <w:rPr>
          <w:b/>
        </w:rPr>
      </w:pPr>
    </w:p>
    <w:p w14:paraId="57E56ACA" w14:textId="77777777" w:rsidR="00CD1F61" w:rsidRPr="000B2676" w:rsidRDefault="00CD1F61" w:rsidP="00CD1F61">
      <w:pPr>
        <w:rPr>
          <w:b/>
        </w:rPr>
      </w:pPr>
    </w:p>
    <w:p w14:paraId="173EA559" w14:textId="70D6AE45" w:rsidR="00CD1F61" w:rsidRPr="000B2676" w:rsidRDefault="001404D7" w:rsidP="00CD1F61">
      <w:pPr>
        <w:rPr>
          <w:b/>
          <w:sz w:val="22"/>
          <w:szCs w:val="22"/>
        </w:rPr>
      </w:pPr>
      <w:r w:rsidRPr="000B2676">
        <w:rPr>
          <w:b/>
          <w:sz w:val="22"/>
          <w:szCs w:val="22"/>
        </w:rPr>
        <w:t>Etap</w:t>
      </w:r>
      <w:r w:rsidR="00CD1F61" w:rsidRPr="000B2676">
        <w:rPr>
          <w:b/>
          <w:sz w:val="22"/>
          <w:szCs w:val="22"/>
        </w:rPr>
        <w:t xml:space="preserve"> I – przedmiotu zamówienia</w:t>
      </w:r>
    </w:p>
    <w:p w14:paraId="5959F244" w14:textId="77777777" w:rsidR="00CD1F61" w:rsidRPr="000B2676" w:rsidRDefault="00CD1F61" w:rsidP="00CD1F61">
      <w:pPr>
        <w:rPr>
          <w:b/>
          <w:sz w:val="22"/>
          <w:szCs w:val="22"/>
        </w:rPr>
      </w:pPr>
    </w:p>
    <w:p w14:paraId="56D9DE71" w14:textId="6FBF0283" w:rsidR="009253ED" w:rsidRPr="00903908" w:rsidRDefault="00CD1F61" w:rsidP="001F0F51">
      <w:pPr>
        <w:widowControl/>
        <w:suppressAutoHyphens w:val="0"/>
        <w:jc w:val="left"/>
        <w:rPr>
          <w:b/>
          <w:sz w:val="22"/>
          <w:szCs w:val="22"/>
        </w:rPr>
      </w:pPr>
      <w:r w:rsidRPr="00903908">
        <w:rPr>
          <w:b/>
          <w:bCs/>
          <w:sz w:val="22"/>
          <w:szCs w:val="22"/>
        </w:rPr>
        <w:t>Usunięcie</w:t>
      </w:r>
      <w:r w:rsidR="00363CB5">
        <w:rPr>
          <w:b/>
          <w:bCs/>
          <w:sz w:val="22"/>
          <w:szCs w:val="22"/>
        </w:rPr>
        <w:t xml:space="preserve"> </w:t>
      </w:r>
      <w:r w:rsidRPr="00903908">
        <w:rPr>
          <w:b/>
          <w:bCs/>
          <w:sz w:val="22"/>
          <w:szCs w:val="22"/>
        </w:rPr>
        <w:t xml:space="preserve">drzew na terenach administrowanych i zarządzanych przez Uniwersytet Jagielloński – </w:t>
      </w:r>
      <w:r w:rsidR="001F0F51" w:rsidRPr="00903908">
        <w:rPr>
          <w:b/>
          <w:sz w:val="22"/>
          <w:szCs w:val="22"/>
        </w:rPr>
        <w:t>ul. Władysława Łokietka 1 – Dom dla Profesorów UJ</w:t>
      </w:r>
      <w:r w:rsidR="001F0F51" w:rsidRPr="00903908">
        <w:rPr>
          <w:b/>
          <w:bCs/>
          <w:sz w:val="22"/>
          <w:szCs w:val="22"/>
        </w:rPr>
        <w:t xml:space="preserve">, </w:t>
      </w:r>
      <w:r w:rsidR="001F0F51" w:rsidRPr="00903908">
        <w:rPr>
          <w:b/>
          <w:sz w:val="22"/>
          <w:szCs w:val="22"/>
        </w:rPr>
        <w:t xml:space="preserve">ul. Reymonta4/ul. Ingardena 3, Pl. Inwalidów 4, </w:t>
      </w:r>
      <w:r w:rsidR="001F0F51" w:rsidRPr="00903908">
        <w:rPr>
          <w:b/>
          <w:bCs/>
          <w:sz w:val="22"/>
          <w:szCs w:val="22"/>
        </w:rPr>
        <w:t>ul. Śliska 14,</w:t>
      </w:r>
      <w:r w:rsidR="001F0F51" w:rsidRPr="00903908">
        <w:rPr>
          <w:b/>
          <w:sz w:val="22"/>
          <w:szCs w:val="22"/>
        </w:rPr>
        <w:t xml:space="preserve"> ul. Oleandry 2A/ul. Ingardena 6</w:t>
      </w:r>
      <w:r w:rsidR="00082FCB" w:rsidRPr="00903908">
        <w:rPr>
          <w:b/>
          <w:sz w:val="22"/>
          <w:szCs w:val="22"/>
        </w:rPr>
        <w:t>, ul. Św</w:t>
      </w:r>
      <w:r w:rsidR="00574821" w:rsidRPr="00903908">
        <w:rPr>
          <w:b/>
          <w:sz w:val="22"/>
          <w:szCs w:val="22"/>
        </w:rPr>
        <w:t>.</w:t>
      </w:r>
      <w:r w:rsidR="00082FCB" w:rsidRPr="00903908">
        <w:rPr>
          <w:b/>
          <w:sz w:val="22"/>
          <w:szCs w:val="22"/>
        </w:rPr>
        <w:t xml:space="preserve"> Wojciecha 62 w Modlnicy.</w:t>
      </w:r>
    </w:p>
    <w:p w14:paraId="55822287" w14:textId="77777777" w:rsidR="00CD1F61" w:rsidRPr="00903908" w:rsidRDefault="00CD1F61" w:rsidP="00CD1F61">
      <w:pPr>
        <w:jc w:val="both"/>
        <w:rPr>
          <w:b/>
        </w:rPr>
      </w:pPr>
    </w:p>
    <w:p w14:paraId="7C7372C6" w14:textId="77777777" w:rsidR="00CD1F61" w:rsidRPr="00903908" w:rsidRDefault="00CD1F61" w:rsidP="00CD1F61">
      <w:pPr>
        <w:jc w:val="left"/>
        <w:rPr>
          <w:b/>
          <w:bCs/>
        </w:rPr>
      </w:pPr>
      <w:r w:rsidRPr="00903908">
        <w:rPr>
          <w:b/>
          <w:bCs/>
        </w:rPr>
        <w:t>Usuwanie drzew</w:t>
      </w:r>
    </w:p>
    <w:p w14:paraId="74071F0C" w14:textId="77777777" w:rsidR="00CD1F61" w:rsidRPr="00903908" w:rsidRDefault="00CD1F61" w:rsidP="00CD1F61">
      <w:pPr>
        <w:jc w:val="left"/>
        <w:rPr>
          <w:b/>
          <w:bCs/>
        </w:rPr>
      </w:pPr>
      <w:r w:rsidRPr="00903908">
        <w:rPr>
          <w:b/>
          <w:bCs/>
        </w:rPr>
        <w:t>Zakres prac:</w:t>
      </w:r>
    </w:p>
    <w:p w14:paraId="503EF8C8" w14:textId="77777777" w:rsidR="00CD1F61" w:rsidRPr="00903908" w:rsidRDefault="00CD1F61" w:rsidP="00E42F39">
      <w:pPr>
        <w:widowControl/>
        <w:numPr>
          <w:ilvl w:val="0"/>
          <w:numId w:val="88"/>
        </w:numPr>
        <w:suppressAutoHyphens w:val="0"/>
        <w:contextualSpacing/>
        <w:jc w:val="left"/>
        <w:rPr>
          <w:rFonts w:eastAsia="Calibri"/>
          <w:lang w:eastAsia="en-US"/>
        </w:rPr>
      </w:pPr>
      <w:r w:rsidRPr="00903908">
        <w:rPr>
          <w:rFonts w:eastAsia="Calibri"/>
          <w:lang w:eastAsia="en-US"/>
        </w:rPr>
        <w:t>odcięcie gałęzi i konarów,</w:t>
      </w:r>
    </w:p>
    <w:p w14:paraId="1ADB0060" w14:textId="77777777" w:rsidR="00CD1F61" w:rsidRPr="00903908" w:rsidRDefault="00CD1F61" w:rsidP="00E42F39">
      <w:pPr>
        <w:widowControl/>
        <w:numPr>
          <w:ilvl w:val="0"/>
          <w:numId w:val="88"/>
        </w:numPr>
        <w:suppressAutoHyphens w:val="0"/>
        <w:contextualSpacing/>
        <w:jc w:val="left"/>
        <w:rPr>
          <w:rFonts w:eastAsia="Calibri"/>
          <w:lang w:eastAsia="en-US"/>
        </w:rPr>
      </w:pPr>
      <w:r w:rsidRPr="00903908">
        <w:rPr>
          <w:rFonts w:eastAsia="Calibri"/>
          <w:lang w:eastAsia="en-US"/>
        </w:rPr>
        <w:t>usunięcie pnia i jego docięcie jak najniżej do powierzchni gruntu,</w:t>
      </w:r>
    </w:p>
    <w:p w14:paraId="5EAA360B" w14:textId="70478624" w:rsidR="00CD1F61" w:rsidRPr="00903908" w:rsidRDefault="00CD1F61" w:rsidP="00E42F39">
      <w:pPr>
        <w:widowControl/>
        <w:numPr>
          <w:ilvl w:val="0"/>
          <w:numId w:val="88"/>
        </w:numPr>
        <w:suppressAutoHyphens w:val="0"/>
        <w:contextualSpacing/>
        <w:jc w:val="left"/>
        <w:rPr>
          <w:rFonts w:eastAsia="Calibri"/>
          <w:lang w:eastAsia="en-US"/>
        </w:rPr>
      </w:pPr>
      <w:r w:rsidRPr="00903908">
        <w:rPr>
          <w:rFonts w:eastAsia="Calibri"/>
          <w:lang w:eastAsia="en-US"/>
        </w:rPr>
        <w:t>pocięcia konarów i pnia na odcinki dogodne do załadunku</w:t>
      </w:r>
      <w:r w:rsidR="00A152B3" w:rsidRPr="00903908">
        <w:rPr>
          <w:rFonts w:eastAsia="Calibri"/>
          <w:lang w:eastAsia="en-US"/>
        </w:rPr>
        <w:t>,</w:t>
      </w:r>
    </w:p>
    <w:p w14:paraId="42E835AA" w14:textId="77777777" w:rsidR="00CD1F61" w:rsidRPr="00903908" w:rsidRDefault="00CD1F61" w:rsidP="00E42F39">
      <w:pPr>
        <w:widowControl/>
        <w:numPr>
          <w:ilvl w:val="0"/>
          <w:numId w:val="88"/>
        </w:numPr>
        <w:suppressAutoHyphens w:val="0"/>
        <w:contextualSpacing/>
        <w:jc w:val="left"/>
        <w:rPr>
          <w:rFonts w:eastAsia="Calibri"/>
          <w:lang w:eastAsia="en-US"/>
        </w:rPr>
      </w:pPr>
      <w:proofErr w:type="spellStart"/>
      <w:r w:rsidRPr="00903908">
        <w:rPr>
          <w:rFonts w:eastAsia="Calibri"/>
          <w:lang w:eastAsia="en-US"/>
        </w:rPr>
        <w:t>zrębkowanie</w:t>
      </w:r>
      <w:proofErr w:type="spellEnd"/>
      <w:r w:rsidRPr="00903908">
        <w:rPr>
          <w:rFonts w:eastAsia="Calibri"/>
          <w:lang w:eastAsia="en-US"/>
        </w:rPr>
        <w:t xml:space="preserve"> gałęzi,</w:t>
      </w:r>
    </w:p>
    <w:p w14:paraId="615F8349" w14:textId="77777777" w:rsidR="00CD1F61" w:rsidRPr="00903908" w:rsidRDefault="00CD1F61" w:rsidP="00E42F39">
      <w:pPr>
        <w:widowControl/>
        <w:numPr>
          <w:ilvl w:val="0"/>
          <w:numId w:val="88"/>
        </w:numPr>
        <w:suppressAutoHyphens w:val="0"/>
        <w:contextualSpacing/>
        <w:jc w:val="left"/>
        <w:rPr>
          <w:rFonts w:eastAsia="Calibri"/>
          <w:lang w:eastAsia="en-US"/>
        </w:rPr>
      </w:pPr>
      <w:r w:rsidRPr="00903908">
        <w:rPr>
          <w:rFonts w:eastAsia="Calibri"/>
          <w:lang w:eastAsia="en-US"/>
        </w:rPr>
        <w:t>wywóz zrębków i grubizny poza teren,</w:t>
      </w:r>
    </w:p>
    <w:p w14:paraId="50F953B2" w14:textId="0DD05713" w:rsidR="000B2676" w:rsidRPr="00903908" w:rsidRDefault="000B2676" w:rsidP="00E42F39">
      <w:pPr>
        <w:widowControl/>
        <w:numPr>
          <w:ilvl w:val="0"/>
          <w:numId w:val="88"/>
        </w:numPr>
        <w:suppressAutoHyphens w:val="0"/>
        <w:contextualSpacing/>
        <w:jc w:val="left"/>
        <w:rPr>
          <w:rFonts w:eastAsia="Calibri"/>
          <w:lang w:eastAsia="en-US"/>
        </w:rPr>
      </w:pPr>
      <w:r w:rsidRPr="00903908">
        <w:t>drzewa należy usunąć wraz z karpa korzeniowa</w:t>
      </w:r>
      <w:r w:rsidR="00A152B3" w:rsidRPr="00903908">
        <w:t>,</w:t>
      </w:r>
      <w:r w:rsidR="00363CB5">
        <w:t xml:space="preserve"> </w:t>
      </w:r>
      <w:r w:rsidRPr="00903908">
        <w:t xml:space="preserve"> </w:t>
      </w:r>
    </w:p>
    <w:p w14:paraId="283C8121" w14:textId="77777777" w:rsidR="00CD1F61" w:rsidRPr="00903908" w:rsidRDefault="00CD1F61" w:rsidP="00E42F39">
      <w:pPr>
        <w:widowControl/>
        <w:numPr>
          <w:ilvl w:val="0"/>
          <w:numId w:val="88"/>
        </w:numPr>
        <w:suppressAutoHyphens w:val="0"/>
        <w:contextualSpacing/>
        <w:jc w:val="left"/>
        <w:rPr>
          <w:rFonts w:eastAsia="Calibri"/>
          <w:lang w:eastAsia="en-US"/>
        </w:rPr>
      </w:pPr>
      <w:r w:rsidRPr="00903908">
        <w:rPr>
          <w:rFonts w:eastAsia="Calibri"/>
          <w:lang w:eastAsia="en-US"/>
        </w:rPr>
        <w:t>frezowanie pni,</w:t>
      </w:r>
    </w:p>
    <w:p w14:paraId="3FC4FEB8" w14:textId="3AFD193C" w:rsidR="003052FF" w:rsidRPr="00903908" w:rsidRDefault="003052FF" w:rsidP="00E42F39">
      <w:pPr>
        <w:widowControl/>
        <w:numPr>
          <w:ilvl w:val="0"/>
          <w:numId w:val="88"/>
        </w:numPr>
        <w:suppressAutoHyphens w:val="0"/>
        <w:contextualSpacing/>
        <w:jc w:val="left"/>
        <w:rPr>
          <w:rFonts w:eastAsia="Calibri"/>
          <w:lang w:eastAsia="en-US"/>
        </w:rPr>
      </w:pPr>
      <w:r w:rsidRPr="00903908">
        <w:rPr>
          <w:rFonts w:eastAsia="Calibri"/>
          <w:lang w:eastAsia="en-US"/>
        </w:rPr>
        <w:t xml:space="preserve">uzupełnianie dołów żyzną gleba, </w:t>
      </w:r>
    </w:p>
    <w:p w14:paraId="3432A143" w14:textId="77777777" w:rsidR="00CD1F61" w:rsidRPr="00903908" w:rsidRDefault="00CD1F61" w:rsidP="00E42F39">
      <w:pPr>
        <w:widowControl/>
        <w:numPr>
          <w:ilvl w:val="0"/>
          <w:numId w:val="88"/>
        </w:numPr>
        <w:suppressAutoHyphens w:val="0"/>
        <w:contextualSpacing/>
        <w:jc w:val="left"/>
        <w:rPr>
          <w:rFonts w:eastAsia="Calibri"/>
          <w:lang w:eastAsia="en-US"/>
        </w:rPr>
      </w:pPr>
      <w:r w:rsidRPr="00903908">
        <w:rPr>
          <w:rFonts w:eastAsia="Calibri"/>
          <w:lang w:eastAsia="en-US"/>
        </w:rPr>
        <w:t>uporządkowanie miejsca pracy.</w:t>
      </w:r>
    </w:p>
    <w:p w14:paraId="15614BC1" w14:textId="77777777" w:rsidR="00CD1F61" w:rsidRPr="00903908" w:rsidRDefault="00CD1F61" w:rsidP="00CD1F61">
      <w:pPr>
        <w:jc w:val="both"/>
      </w:pPr>
    </w:p>
    <w:p w14:paraId="383FE43D" w14:textId="35F94F14" w:rsidR="0033348B" w:rsidRPr="00903908" w:rsidRDefault="0052020F" w:rsidP="00CD1F61">
      <w:pPr>
        <w:jc w:val="both"/>
      </w:pPr>
      <w:r w:rsidRPr="00903908">
        <w:t xml:space="preserve">Uwaga! Lipe drobnolistna na terenie nieruchomości przy ul. </w:t>
      </w:r>
      <w:proofErr w:type="spellStart"/>
      <w:r w:rsidRPr="00903908">
        <w:t>Św</w:t>
      </w:r>
      <w:proofErr w:type="spellEnd"/>
      <w:r w:rsidRPr="00903908">
        <w:t xml:space="preserve"> Wojciecha 62 w Modlnicy należy poddać świadkowaniu na wys. około 3m.</w:t>
      </w:r>
    </w:p>
    <w:p w14:paraId="2EB30162" w14:textId="77777777" w:rsidR="0052020F" w:rsidRDefault="0052020F" w:rsidP="00CD1F61">
      <w:pPr>
        <w:jc w:val="both"/>
        <w:rPr>
          <w:highlight w:val="green"/>
        </w:rPr>
      </w:pPr>
    </w:p>
    <w:p w14:paraId="05B8D286" w14:textId="0CA93492" w:rsidR="003052FF" w:rsidRPr="00350536" w:rsidRDefault="00363CB5" w:rsidP="003052FF">
      <w:pPr>
        <w:jc w:val="left"/>
        <w:rPr>
          <w:highlight w:val="green"/>
        </w:rPr>
        <w:sectPr w:rsidR="003052FF" w:rsidRPr="00350536" w:rsidSect="0033348B">
          <w:pgSz w:w="11906" w:h="16838"/>
          <w:pgMar w:top="1418" w:right="1274" w:bottom="1418" w:left="1418" w:header="708" w:footer="708" w:gutter="0"/>
          <w:cols w:space="708"/>
          <w:docGrid w:linePitch="360"/>
        </w:sectPr>
      </w:pPr>
      <w:r>
        <w:rPr>
          <w:highlight w:val="green"/>
        </w:rPr>
        <w:t xml:space="preserve"> </w:t>
      </w:r>
    </w:p>
    <w:p w14:paraId="3A4BBF44" w14:textId="77777777" w:rsidR="0033348B" w:rsidRPr="00350536" w:rsidRDefault="0033348B" w:rsidP="00CD1F61">
      <w:pPr>
        <w:jc w:val="both"/>
        <w:rPr>
          <w:highlight w:val="green"/>
        </w:rPr>
      </w:pPr>
    </w:p>
    <w:p w14:paraId="2E279320" w14:textId="205F86A0" w:rsidR="004218CD" w:rsidRDefault="00CD1F61" w:rsidP="00CD1F61">
      <w:pPr>
        <w:jc w:val="both"/>
      </w:pPr>
      <w:r w:rsidRPr="009D6E71">
        <w:t xml:space="preserve">Tabela </w:t>
      </w:r>
      <w:r w:rsidR="000E3E6E">
        <w:t>3.</w:t>
      </w:r>
      <w:r w:rsidRPr="009D6E71">
        <w:t xml:space="preserve"> Wykaz drzew</w:t>
      </w:r>
      <w:r w:rsidR="00E720EF">
        <w:t xml:space="preserve"> i krzewu </w:t>
      </w:r>
      <w:r w:rsidRPr="009D6E71">
        <w:t xml:space="preserve">do usunięcia na podstawie </w:t>
      </w:r>
      <w:r w:rsidR="0090005B" w:rsidRPr="009D6E71">
        <w:t>WS</w:t>
      </w:r>
      <w:r w:rsidR="0090005B">
        <w:t>-05.6131.1.696.2023.SM1,</w:t>
      </w:r>
      <w:r w:rsidR="000F357B" w:rsidRPr="000F357B">
        <w:t xml:space="preserve"> </w:t>
      </w:r>
      <w:r w:rsidR="000F357B">
        <w:t>WS-05.6131.1.696.2023.SM3,</w:t>
      </w:r>
      <w:r w:rsidR="00CD5924">
        <w:t xml:space="preserve"> </w:t>
      </w:r>
      <w:r w:rsidR="00CD5924" w:rsidRPr="00CD5924">
        <w:t>WS-05.6131.1.702.2023.</w:t>
      </w:r>
      <w:r w:rsidR="00CD5924" w:rsidRPr="00983977">
        <w:t>SM1, WS-05.6131.1.702.2023.SM3</w:t>
      </w:r>
      <w:r w:rsidR="00942045" w:rsidRPr="00983977">
        <w:t>, WS-05.6131.1.697.2023.SM</w:t>
      </w:r>
      <w:r w:rsidR="004D354B" w:rsidRPr="00983977">
        <w:t>, ZN-III.5146.523.2023</w:t>
      </w:r>
      <w:r w:rsidR="008C3BC4" w:rsidRPr="00983977">
        <w:t>, WS-05.6131.1.351.2023.SM1</w:t>
      </w:r>
      <w:r w:rsidR="004218CD" w:rsidRPr="00983977">
        <w:t>, ZN-III.5146.259.2024.ATD</w:t>
      </w:r>
      <w:r w:rsidR="00EB16D0" w:rsidRPr="00983977">
        <w:t xml:space="preserve">, </w:t>
      </w:r>
      <w:r w:rsidR="00983977">
        <w:t>ZN-III.5146.441.2023.JS</w:t>
      </w:r>
    </w:p>
    <w:p w14:paraId="50A3D85F" w14:textId="52526F26" w:rsidR="00CD1F61" w:rsidRPr="00350536" w:rsidRDefault="0090005B" w:rsidP="00CD1F61">
      <w:pPr>
        <w:jc w:val="both"/>
        <w:rPr>
          <w:highlight w:val="green"/>
          <w:u w:val="single"/>
        </w:rPr>
      </w:pPr>
      <w:r w:rsidRPr="0090005B">
        <w:t xml:space="preserve"> </w:t>
      </w:r>
      <w:r w:rsidR="00CD1F61" w:rsidRPr="0090005B">
        <w:t xml:space="preserve">(decyzje do wglądu u Zamawiającego po podpisaniu </w:t>
      </w:r>
      <w:r w:rsidR="00B11CE8">
        <w:t>Umow</w:t>
      </w:r>
      <w:r w:rsidR="00CD1F61" w:rsidRPr="0090005B">
        <w:t xml:space="preserve">y) </w:t>
      </w:r>
    </w:p>
    <w:p w14:paraId="38B08343" w14:textId="77777777" w:rsidR="00CD1F61" w:rsidRPr="00350536" w:rsidRDefault="00CD1F61" w:rsidP="00CD1F61">
      <w:pPr>
        <w:jc w:val="both"/>
        <w:rPr>
          <w:b/>
          <w:highlight w:val="green"/>
        </w:rPr>
      </w:pPr>
    </w:p>
    <w:tbl>
      <w:tblPr>
        <w:tblW w:w="0" w:type="auto"/>
        <w:jc w:val="center"/>
        <w:tblLayout w:type="fixed"/>
        <w:tblCellMar>
          <w:left w:w="10" w:type="dxa"/>
          <w:right w:w="10" w:type="dxa"/>
        </w:tblCellMar>
        <w:tblLook w:val="0000" w:firstRow="0" w:lastRow="0" w:firstColumn="0" w:lastColumn="0" w:noHBand="0" w:noVBand="0"/>
      </w:tblPr>
      <w:tblGrid>
        <w:gridCol w:w="781"/>
        <w:gridCol w:w="3460"/>
        <w:gridCol w:w="2682"/>
        <w:gridCol w:w="2128"/>
      </w:tblGrid>
      <w:tr w:rsidR="0090005B" w:rsidRPr="00E8252C" w14:paraId="5FFE958B" w14:textId="77777777" w:rsidTr="0083444F">
        <w:trPr>
          <w:trHeight w:hRule="exact" w:val="1231"/>
          <w:jc w:val="center"/>
        </w:trPr>
        <w:tc>
          <w:tcPr>
            <w:tcW w:w="781" w:type="dxa"/>
            <w:tcBorders>
              <w:top w:val="single" w:sz="4" w:space="0" w:color="auto"/>
              <w:left w:val="single" w:sz="4" w:space="0" w:color="auto"/>
            </w:tcBorders>
            <w:shd w:val="clear" w:color="auto" w:fill="auto"/>
          </w:tcPr>
          <w:p w14:paraId="7192E381" w14:textId="77777777" w:rsidR="0090005B" w:rsidRPr="00E8252C" w:rsidRDefault="0090005B" w:rsidP="0083444F">
            <w:pPr>
              <w:suppressAutoHyphens w:val="0"/>
              <w:jc w:val="left"/>
            </w:pPr>
            <w:r w:rsidRPr="00E8252C">
              <w:t>1p.</w:t>
            </w:r>
          </w:p>
        </w:tc>
        <w:tc>
          <w:tcPr>
            <w:tcW w:w="3460" w:type="dxa"/>
            <w:tcBorders>
              <w:top w:val="single" w:sz="4" w:space="0" w:color="auto"/>
              <w:left w:val="single" w:sz="4" w:space="0" w:color="auto"/>
            </w:tcBorders>
            <w:shd w:val="clear" w:color="auto" w:fill="auto"/>
          </w:tcPr>
          <w:p w14:paraId="2B2EC493" w14:textId="77777777" w:rsidR="0090005B" w:rsidRPr="00E8252C" w:rsidRDefault="0090005B" w:rsidP="0083444F">
            <w:pPr>
              <w:suppressAutoHyphens w:val="0"/>
              <w:jc w:val="left"/>
            </w:pPr>
            <w:r w:rsidRPr="00E8252C">
              <w:t>Nazwa gatunkowa drzewa</w:t>
            </w:r>
          </w:p>
        </w:tc>
        <w:tc>
          <w:tcPr>
            <w:tcW w:w="2682" w:type="dxa"/>
            <w:tcBorders>
              <w:top w:val="single" w:sz="4" w:space="0" w:color="auto"/>
              <w:left w:val="single" w:sz="4" w:space="0" w:color="auto"/>
            </w:tcBorders>
            <w:shd w:val="clear" w:color="auto" w:fill="auto"/>
          </w:tcPr>
          <w:p w14:paraId="3C3806DB" w14:textId="77777777" w:rsidR="0090005B" w:rsidRPr="00E8252C" w:rsidRDefault="0090005B" w:rsidP="0083444F">
            <w:pPr>
              <w:suppressAutoHyphens w:val="0"/>
              <w:spacing w:line="269" w:lineRule="auto"/>
              <w:jc w:val="left"/>
            </w:pPr>
            <w:r w:rsidRPr="00E8252C">
              <w:t>Obwód pnia drzewa (mierzony na wysokości 130 cm)</w:t>
            </w:r>
          </w:p>
        </w:tc>
        <w:tc>
          <w:tcPr>
            <w:tcW w:w="2128" w:type="dxa"/>
            <w:tcBorders>
              <w:top w:val="single" w:sz="4" w:space="0" w:color="auto"/>
              <w:left w:val="single" w:sz="4" w:space="0" w:color="auto"/>
              <w:right w:val="single" w:sz="4" w:space="0" w:color="auto"/>
            </w:tcBorders>
            <w:shd w:val="clear" w:color="auto" w:fill="auto"/>
          </w:tcPr>
          <w:p w14:paraId="4C6BD607" w14:textId="77777777" w:rsidR="0090005B" w:rsidRPr="00E8252C" w:rsidRDefault="0090005B" w:rsidP="0083444F">
            <w:pPr>
              <w:suppressAutoHyphens w:val="0"/>
              <w:spacing w:line="276" w:lineRule="auto"/>
              <w:jc w:val="left"/>
            </w:pPr>
            <w:r w:rsidRPr="00E8252C">
              <w:t>Rodzaj i zakres planowanych prac</w:t>
            </w:r>
          </w:p>
        </w:tc>
      </w:tr>
      <w:tr w:rsidR="0090005B" w:rsidRPr="00E8252C" w14:paraId="5A5C1BFF" w14:textId="77777777" w:rsidTr="0083444F">
        <w:trPr>
          <w:trHeight w:hRule="exact" w:val="682"/>
          <w:jc w:val="center"/>
        </w:trPr>
        <w:tc>
          <w:tcPr>
            <w:tcW w:w="9051" w:type="dxa"/>
            <w:gridSpan w:val="4"/>
            <w:tcBorders>
              <w:top w:val="single" w:sz="4" w:space="0" w:color="auto"/>
              <w:left w:val="single" w:sz="4" w:space="0" w:color="auto"/>
              <w:bottom w:val="single" w:sz="4" w:space="0" w:color="auto"/>
              <w:right w:val="single" w:sz="4" w:space="0" w:color="auto"/>
            </w:tcBorders>
            <w:shd w:val="clear" w:color="auto" w:fill="auto"/>
          </w:tcPr>
          <w:p w14:paraId="44BBEEE1" w14:textId="65D207B7" w:rsidR="0090005B" w:rsidRPr="00DA2479" w:rsidRDefault="0090005B" w:rsidP="0083444F">
            <w:pPr>
              <w:jc w:val="both"/>
              <w:rPr>
                <w:b/>
                <w:bCs/>
              </w:rPr>
            </w:pPr>
            <w:r w:rsidRPr="00DA2479">
              <w:rPr>
                <w:b/>
                <w:bCs/>
              </w:rPr>
              <w:t>Nieruchomość przy ul.</w:t>
            </w:r>
            <w:r w:rsidR="000A68B4">
              <w:rPr>
                <w:b/>
                <w:bCs/>
              </w:rPr>
              <w:t xml:space="preserve"> </w:t>
            </w:r>
            <w:r w:rsidRPr="00DA2479">
              <w:rPr>
                <w:b/>
                <w:bCs/>
              </w:rPr>
              <w:t xml:space="preserve">Władysława Łokietka 1- Dom dla Profesorów UJ dz. nr 133 </w:t>
            </w:r>
            <w:proofErr w:type="spellStart"/>
            <w:r w:rsidRPr="00DA2479">
              <w:rPr>
                <w:b/>
                <w:bCs/>
              </w:rPr>
              <w:t>obr</w:t>
            </w:r>
            <w:proofErr w:type="spellEnd"/>
            <w:r w:rsidRPr="00DA2479">
              <w:rPr>
                <w:b/>
                <w:bCs/>
              </w:rPr>
              <w:t xml:space="preserve">. 45 </w:t>
            </w:r>
            <w:proofErr w:type="spellStart"/>
            <w:r w:rsidRPr="00DA2479">
              <w:rPr>
                <w:b/>
                <w:bCs/>
              </w:rPr>
              <w:t>Krowodrza</w:t>
            </w:r>
            <w:proofErr w:type="spellEnd"/>
            <w:r w:rsidRPr="00DA2479">
              <w:rPr>
                <w:b/>
                <w:bCs/>
              </w:rPr>
              <w:t xml:space="preserve"> Termin zabiegu: </w:t>
            </w:r>
            <w:r w:rsidR="00057164">
              <w:rPr>
                <w:b/>
                <w:bCs/>
              </w:rPr>
              <w:t>od 30.11.2024 do 31.12.2024</w:t>
            </w:r>
          </w:p>
          <w:p w14:paraId="78C81177" w14:textId="77777777" w:rsidR="0090005B" w:rsidRDefault="0090005B" w:rsidP="0083444F">
            <w:pPr>
              <w:jc w:val="both"/>
              <w:rPr>
                <w:b/>
              </w:rPr>
            </w:pPr>
          </w:p>
          <w:p w14:paraId="2E52F95E" w14:textId="77777777" w:rsidR="0090005B" w:rsidRPr="00E8252C" w:rsidRDefault="0090005B" w:rsidP="0083444F">
            <w:pPr>
              <w:jc w:val="both"/>
              <w:rPr>
                <w:b/>
              </w:rPr>
            </w:pPr>
          </w:p>
          <w:p w14:paraId="40355DCB" w14:textId="77777777" w:rsidR="0090005B" w:rsidRPr="00E8252C" w:rsidRDefault="0090005B" w:rsidP="0083444F">
            <w:pPr>
              <w:suppressAutoHyphens w:val="0"/>
              <w:jc w:val="left"/>
              <w:rPr>
                <w:b/>
                <w:bCs/>
                <w:sz w:val="20"/>
                <w:szCs w:val="20"/>
              </w:rPr>
            </w:pPr>
          </w:p>
        </w:tc>
      </w:tr>
      <w:tr w:rsidR="0090005B" w:rsidRPr="00E8252C" w14:paraId="3EC06620" w14:textId="77777777" w:rsidTr="0083444F">
        <w:trPr>
          <w:trHeight w:hRule="exact" w:val="526"/>
          <w:jc w:val="center"/>
        </w:trPr>
        <w:tc>
          <w:tcPr>
            <w:tcW w:w="781" w:type="dxa"/>
            <w:tcBorders>
              <w:top w:val="single" w:sz="4" w:space="0" w:color="auto"/>
              <w:left w:val="single" w:sz="4" w:space="0" w:color="auto"/>
              <w:bottom w:val="single" w:sz="4" w:space="0" w:color="auto"/>
            </w:tcBorders>
            <w:shd w:val="clear" w:color="auto" w:fill="auto"/>
          </w:tcPr>
          <w:p w14:paraId="1AAAEB04" w14:textId="77777777" w:rsidR="0090005B" w:rsidRPr="00E8252C" w:rsidRDefault="0090005B" w:rsidP="0083444F">
            <w:pPr>
              <w:suppressAutoHyphens w:val="0"/>
              <w:jc w:val="left"/>
              <w:rPr>
                <w:sz w:val="20"/>
                <w:szCs w:val="20"/>
              </w:rPr>
            </w:pPr>
            <w:r w:rsidRPr="00E8252C">
              <w:rPr>
                <w:sz w:val="20"/>
                <w:szCs w:val="20"/>
              </w:rPr>
              <w:t>1</w:t>
            </w:r>
          </w:p>
        </w:tc>
        <w:tc>
          <w:tcPr>
            <w:tcW w:w="3460" w:type="dxa"/>
            <w:tcBorders>
              <w:top w:val="single" w:sz="4" w:space="0" w:color="auto"/>
              <w:left w:val="single" w:sz="4" w:space="0" w:color="auto"/>
              <w:bottom w:val="single" w:sz="4" w:space="0" w:color="auto"/>
            </w:tcBorders>
            <w:shd w:val="clear" w:color="auto" w:fill="auto"/>
          </w:tcPr>
          <w:p w14:paraId="2A06C914" w14:textId="77777777" w:rsidR="0090005B" w:rsidRPr="00E8252C" w:rsidRDefault="0090005B" w:rsidP="0083444F">
            <w:pPr>
              <w:suppressAutoHyphens w:val="0"/>
              <w:jc w:val="left"/>
              <w:rPr>
                <w:sz w:val="20"/>
                <w:szCs w:val="20"/>
              </w:rPr>
            </w:pPr>
            <w:r>
              <w:rPr>
                <w:sz w:val="20"/>
                <w:szCs w:val="20"/>
              </w:rPr>
              <w:t>Jesion wyniosły</w:t>
            </w:r>
          </w:p>
        </w:tc>
        <w:tc>
          <w:tcPr>
            <w:tcW w:w="2682" w:type="dxa"/>
            <w:tcBorders>
              <w:top w:val="single" w:sz="4" w:space="0" w:color="auto"/>
              <w:left w:val="single" w:sz="4" w:space="0" w:color="auto"/>
              <w:bottom w:val="single" w:sz="4" w:space="0" w:color="auto"/>
            </w:tcBorders>
            <w:shd w:val="clear" w:color="auto" w:fill="auto"/>
          </w:tcPr>
          <w:p w14:paraId="615CC8D3" w14:textId="77777777" w:rsidR="0090005B" w:rsidRPr="00E8252C" w:rsidRDefault="0090005B" w:rsidP="0083444F">
            <w:pPr>
              <w:suppressAutoHyphens w:val="0"/>
              <w:jc w:val="left"/>
              <w:rPr>
                <w:sz w:val="20"/>
                <w:szCs w:val="20"/>
              </w:rPr>
            </w:pPr>
            <w:r>
              <w:rPr>
                <w:sz w:val="20"/>
                <w:szCs w:val="20"/>
              </w:rPr>
              <w:t xml:space="preserve">94 cm </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3F912836" w14:textId="77777777" w:rsidR="0090005B" w:rsidRPr="00E8252C" w:rsidRDefault="0090005B" w:rsidP="0083444F">
            <w:pPr>
              <w:suppressAutoHyphens w:val="0"/>
              <w:jc w:val="left"/>
              <w:rPr>
                <w:sz w:val="20"/>
                <w:szCs w:val="20"/>
              </w:rPr>
            </w:pPr>
            <w:r w:rsidRPr="00E8252C">
              <w:rPr>
                <w:sz w:val="20"/>
                <w:szCs w:val="20"/>
              </w:rPr>
              <w:t>Usunięcie drzewa</w:t>
            </w:r>
          </w:p>
        </w:tc>
      </w:tr>
      <w:tr w:rsidR="00566774" w:rsidRPr="00E8252C" w14:paraId="3B6D522C" w14:textId="77777777" w:rsidTr="0083444F">
        <w:trPr>
          <w:trHeight w:hRule="exact" w:val="526"/>
          <w:jc w:val="center"/>
        </w:trPr>
        <w:tc>
          <w:tcPr>
            <w:tcW w:w="781" w:type="dxa"/>
            <w:tcBorders>
              <w:top w:val="single" w:sz="4" w:space="0" w:color="auto"/>
              <w:left w:val="single" w:sz="4" w:space="0" w:color="auto"/>
              <w:bottom w:val="single" w:sz="4" w:space="0" w:color="auto"/>
            </w:tcBorders>
            <w:shd w:val="clear" w:color="auto" w:fill="auto"/>
          </w:tcPr>
          <w:p w14:paraId="483DE1B4" w14:textId="6BF63E85" w:rsidR="00566774" w:rsidRPr="00E8252C" w:rsidRDefault="00566774" w:rsidP="00566774">
            <w:pPr>
              <w:suppressAutoHyphens w:val="0"/>
              <w:jc w:val="left"/>
              <w:rPr>
                <w:sz w:val="20"/>
                <w:szCs w:val="20"/>
              </w:rPr>
            </w:pPr>
            <w:r>
              <w:rPr>
                <w:sz w:val="20"/>
                <w:szCs w:val="20"/>
              </w:rPr>
              <w:t>2</w:t>
            </w:r>
          </w:p>
        </w:tc>
        <w:tc>
          <w:tcPr>
            <w:tcW w:w="3460" w:type="dxa"/>
            <w:tcBorders>
              <w:top w:val="single" w:sz="4" w:space="0" w:color="auto"/>
              <w:left w:val="single" w:sz="4" w:space="0" w:color="auto"/>
              <w:bottom w:val="single" w:sz="4" w:space="0" w:color="auto"/>
            </w:tcBorders>
            <w:shd w:val="clear" w:color="auto" w:fill="auto"/>
          </w:tcPr>
          <w:p w14:paraId="0908A104" w14:textId="295FFCE5" w:rsidR="00566774" w:rsidRPr="00566774" w:rsidRDefault="00566774" w:rsidP="00566774">
            <w:pPr>
              <w:jc w:val="left"/>
            </w:pPr>
            <w:r w:rsidRPr="00566774">
              <w:rPr>
                <w:sz w:val="20"/>
                <w:szCs w:val="20"/>
              </w:rPr>
              <w:t>Śliwa mirabelka</w:t>
            </w:r>
          </w:p>
        </w:tc>
        <w:tc>
          <w:tcPr>
            <w:tcW w:w="2682" w:type="dxa"/>
            <w:tcBorders>
              <w:top w:val="single" w:sz="4" w:space="0" w:color="auto"/>
              <w:left w:val="single" w:sz="4" w:space="0" w:color="auto"/>
              <w:bottom w:val="single" w:sz="4" w:space="0" w:color="auto"/>
            </w:tcBorders>
            <w:shd w:val="clear" w:color="auto" w:fill="auto"/>
          </w:tcPr>
          <w:p w14:paraId="2B15DC23" w14:textId="350852CE" w:rsidR="00566774" w:rsidRDefault="00566774" w:rsidP="00566774">
            <w:pPr>
              <w:suppressAutoHyphens w:val="0"/>
              <w:jc w:val="left"/>
              <w:rPr>
                <w:sz w:val="20"/>
                <w:szCs w:val="20"/>
              </w:rPr>
            </w:pPr>
            <w:r>
              <w:rPr>
                <w:sz w:val="20"/>
                <w:szCs w:val="20"/>
              </w:rPr>
              <w:t>123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00AB01B6" w14:textId="33170A59" w:rsidR="00566774" w:rsidRPr="00E8252C" w:rsidRDefault="00566774" w:rsidP="00566774">
            <w:pPr>
              <w:suppressAutoHyphens w:val="0"/>
              <w:jc w:val="left"/>
              <w:rPr>
                <w:sz w:val="20"/>
                <w:szCs w:val="20"/>
              </w:rPr>
            </w:pPr>
            <w:r w:rsidRPr="00E8252C">
              <w:rPr>
                <w:sz w:val="20"/>
                <w:szCs w:val="20"/>
              </w:rPr>
              <w:t>Usunięcie drzewa</w:t>
            </w:r>
          </w:p>
        </w:tc>
      </w:tr>
      <w:tr w:rsidR="00566774" w:rsidRPr="00964473" w14:paraId="3ED7C223" w14:textId="77777777" w:rsidTr="00075934">
        <w:trPr>
          <w:trHeight w:hRule="exact" w:val="687"/>
          <w:jc w:val="center"/>
        </w:trPr>
        <w:tc>
          <w:tcPr>
            <w:tcW w:w="9051" w:type="dxa"/>
            <w:gridSpan w:val="4"/>
            <w:tcBorders>
              <w:top w:val="single" w:sz="4" w:space="0" w:color="auto"/>
              <w:left w:val="single" w:sz="4" w:space="0" w:color="auto"/>
              <w:right w:val="single" w:sz="4" w:space="0" w:color="auto"/>
            </w:tcBorders>
            <w:shd w:val="clear" w:color="auto" w:fill="auto"/>
          </w:tcPr>
          <w:p w14:paraId="1D256671" w14:textId="3F7EE1CB" w:rsidR="00566774" w:rsidRPr="00964473" w:rsidRDefault="00566774" w:rsidP="00075934">
            <w:pPr>
              <w:jc w:val="left"/>
              <w:rPr>
                <w:b/>
                <w:bCs/>
                <w:sz w:val="20"/>
                <w:szCs w:val="20"/>
              </w:rPr>
            </w:pPr>
            <w:r w:rsidRPr="0090005B">
              <w:rPr>
                <w:b/>
                <w:bCs/>
              </w:rPr>
              <w:t xml:space="preserve">Nieruchomość przy </w:t>
            </w:r>
            <w:r>
              <w:rPr>
                <w:b/>
                <w:bCs/>
              </w:rPr>
              <w:t xml:space="preserve">ul. </w:t>
            </w:r>
            <w:r w:rsidRPr="0090005B">
              <w:rPr>
                <w:b/>
                <w:bCs/>
              </w:rPr>
              <w:t>Reymonta 4/ul.</w:t>
            </w:r>
            <w:r>
              <w:rPr>
                <w:b/>
                <w:bCs/>
              </w:rPr>
              <w:t xml:space="preserve"> </w:t>
            </w:r>
            <w:r w:rsidRPr="0090005B">
              <w:rPr>
                <w:b/>
                <w:bCs/>
              </w:rPr>
              <w:t xml:space="preserve">Ingardena 3 – na terenie działki 183 </w:t>
            </w:r>
            <w:proofErr w:type="spellStart"/>
            <w:r w:rsidRPr="0090005B">
              <w:rPr>
                <w:b/>
                <w:bCs/>
              </w:rPr>
              <w:t>obr</w:t>
            </w:r>
            <w:proofErr w:type="spellEnd"/>
            <w:r w:rsidRPr="0090005B">
              <w:rPr>
                <w:b/>
                <w:bCs/>
              </w:rPr>
              <w:t xml:space="preserve">. 12 </w:t>
            </w:r>
            <w:proofErr w:type="spellStart"/>
            <w:r w:rsidRPr="0090005B">
              <w:rPr>
                <w:b/>
                <w:bCs/>
              </w:rPr>
              <w:t>Krowodrza</w:t>
            </w:r>
            <w:proofErr w:type="spellEnd"/>
            <w:r w:rsidR="00363CB5">
              <w:rPr>
                <w:b/>
                <w:bCs/>
              </w:rPr>
              <w:t xml:space="preserve"> </w:t>
            </w:r>
            <w:r w:rsidRPr="0090005B">
              <w:rPr>
                <w:b/>
                <w:bCs/>
              </w:rPr>
              <w:t>Termin zabiegu</w:t>
            </w:r>
            <w:r w:rsidR="00075934">
              <w:rPr>
                <w:b/>
                <w:bCs/>
              </w:rPr>
              <w:t>:</w:t>
            </w:r>
            <w:r w:rsidRPr="0090005B">
              <w:rPr>
                <w:b/>
                <w:bCs/>
              </w:rPr>
              <w:t xml:space="preserve"> </w:t>
            </w:r>
            <w:r w:rsidR="00057164">
              <w:rPr>
                <w:b/>
                <w:bCs/>
              </w:rPr>
              <w:t xml:space="preserve">od </w:t>
            </w:r>
            <w:r w:rsidR="00057164" w:rsidRPr="00057164">
              <w:rPr>
                <w:b/>
                <w:bCs/>
              </w:rPr>
              <w:t>30.11.2024 do 31.12.2024</w:t>
            </w:r>
          </w:p>
        </w:tc>
      </w:tr>
      <w:tr w:rsidR="00566774" w:rsidRPr="00964473" w14:paraId="70708EB6" w14:textId="77777777" w:rsidTr="0083444F">
        <w:trPr>
          <w:trHeight w:hRule="exact" w:val="515"/>
          <w:jc w:val="center"/>
        </w:trPr>
        <w:tc>
          <w:tcPr>
            <w:tcW w:w="781" w:type="dxa"/>
            <w:tcBorders>
              <w:top w:val="single" w:sz="4" w:space="0" w:color="auto"/>
              <w:left w:val="single" w:sz="4" w:space="0" w:color="auto"/>
            </w:tcBorders>
            <w:shd w:val="clear" w:color="auto" w:fill="auto"/>
          </w:tcPr>
          <w:p w14:paraId="42C9A37D" w14:textId="7445A98D" w:rsidR="00566774" w:rsidRPr="00964473" w:rsidRDefault="00127F10" w:rsidP="00566774">
            <w:pPr>
              <w:suppressAutoHyphens w:val="0"/>
              <w:jc w:val="left"/>
              <w:rPr>
                <w:sz w:val="20"/>
                <w:szCs w:val="20"/>
              </w:rPr>
            </w:pPr>
            <w:r>
              <w:rPr>
                <w:sz w:val="20"/>
                <w:szCs w:val="20"/>
              </w:rPr>
              <w:t>3</w:t>
            </w:r>
          </w:p>
        </w:tc>
        <w:tc>
          <w:tcPr>
            <w:tcW w:w="3460" w:type="dxa"/>
            <w:tcBorders>
              <w:top w:val="single" w:sz="4" w:space="0" w:color="auto"/>
              <w:left w:val="single" w:sz="4" w:space="0" w:color="auto"/>
            </w:tcBorders>
            <w:shd w:val="clear" w:color="auto" w:fill="auto"/>
          </w:tcPr>
          <w:p w14:paraId="4C91C881" w14:textId="74C90249" w:rsidR="00566774" w:rsidRPr="00964473" w:rsidRDefault="00566774" w:rsidP="00566774">
            <w:pPr>
              <w:suppressAutoHyphens w:val="0"/>
              <w:jc w:val="left"/>
              <w:rPr>
                <w:sz w:val="20"/>
                <w:szCs w:val="20"/>
              </w:rPr>
            </w:pPr>
            <w:r>
              <w:rPr>
                <w:sz w:val="20"/>
                <w:szCs w:val="20"/>
              </w:rPr>
              <w:t>Wierzba płacząca</w:t>
            </w:r>
          </w:p>
        </w:tc>
        <w:tc>
          <w:tcPr>
            <w:tcW w:w="2682" w:type="dxa"/>
            <w:tcBorders>
              <w:top w:val="single" w:sz="4" w:space="0" w:color="auto"/>
              <w:left w:val="single" w:sz="4" w:space="0" w:color="auto"/>
            </w:tcBorders>
            <w:shd w:val="clear" w:color="auto" w:fill="auto"/>
          </w:tcPr>
          <w:p w14:paraId="0FC5CB64" w14:textId="77777777" w:rsidR="00566774" w:rsidRPr="00964473" w:rsidRDefault="00566774" w:rsidP="00566774">
            <w:pPr>
              <w:suppressAutoHyphens w:val="0"/>
              <w:jc w:val="left"/>
              <w:rPr>
                <w:sz w:val="20"/>
                <w:szCs w:val="20"/>
              </w:rPr>
            </w:pPr>
            <w:r>
              <w:rPr>
                <w:sz w:val="20"/>
                <w:szCs w:val="20"/>
              </w:rPr>
              <w:t>222 cm</w:t>
            </w:r>
          </w:p>
        </w:tc>
        <w:tc>
          <w:tcPr>
            <w:tcW w:w="2128" w:type="dxa"/>
            <w:tcBorders>
              <w:top w:val="single" w:sz="4" w:space="0" w:color="auto"/>
              <w:left w:val="single" w:sz="4" w:space="0" w:color="auto"/>
              <w:right w:val="single" w:sz="4" w:space="0" w:color="auto"/>
            </w:tcBorders>
            <w:shd w:val="clear" w:color="auto" w:fill="auto"/>
          </w:tcPr>
          <w:p w14:paraId="32187C98" w14:textId="77777777" w:rsidR="00566774" w:rsidRPr="00964473" w:rsidRDefault="00566774" w:rsidP="00566774">
            <w:pPr>
              <w:suppressAutoHyphens w:val="0"/>
              <w:jc w:val="left"/>
              <w:rPr>
                <w:sz w:val="20"/>
                <w:szCs w:val="20"/>
              </w:rPr>
            </w:pPr>
            <w:r w:rsidRPr="00964473">
              <w:rPr>
                <w:sz w:val="20"/>
                <w:szCs w:val="20"/>
              </w:rPr>
              <w:t>Usunięcie drzewa</w:t>
            </w:r>
          </w:p>
        </w:tc>
      </w:tr>
      <w:tr w:rsidR="00566774" w:rsidRPr="00964473" w14:paraId="1D79A6FD" w14:textId="77777777" w:rsidTr="0083444F">
        <w:trPr>
          <w:trHeight w:hRule="exact" w:val="515"/>
          <w:jc w:val="center"/>
        </w:trPr>
        <w:tc>
          <w:tcPr>
            <w:tcW w:w="781" w:type="dxa"/>
            <w:tcBorders>
              <w:top w:val="single" w:sz="4" w:space="0" w:color="auto"/>
              <w:left w:val="single" w:sz="4" w:space="0" w:color="auto"/>
            </w:tcBorders>
            <w:shd w:val="clear" w:color="auto" w:fill="auto"/>
          </w:tcPr>
          <w:p w14:paraId="291FBE80" w14:textId="58164760" w:rsidR="00566774" w:rsidRPr="00964473" w:rsidRDefault="00127F10" w:rsidP="00566774">
            <w:pPr>
              <w:suppressAutoHyphens w:val="0"/>
              <w:jc w:val="left"/>
              <w:rPr>
                <w:sz w:val="20"/>
                <w:szCs w:val="20"/>
              </w:rPr>
            </w:pPr>
            <w:r>
              <w:rPr>
                <w:sz w:val="20"/>
                <w:szCs w:val="20"/>
              </w:rPr>
              <w:t>4</w:t>
            </w:r>
          </w:p>
        </w:tc>
        <w:tc>
          <w:tcPr>
            <w:tcW w:w="3460" w:type="dxa"/>
            <w:tcBorders>
              <w:top w:val="single" w:sz="4" w:space="0" w:color="auto"/>
              <w:left w:val="single" w:sz="4" w:space="0" w:color="auto"/>
            </w:tcBorders>
            <w:shd w:val="clear" w:color="auto" w:fill="auto"/>
          </w:tcPr>
          <w:p w14:paraId="41DBFB02" w14:textId="77777777" w:rsidR="00566774" w:rsidRPr="00964473" w:rsidRDefault="00566774" w:rsidP="00566774">
            <w:pPr>
              <w:suppressAutoHyphens w:val="0"/>
              <w:jc w:val="left"/>
              <w:rPr>
                <w:sz w:val="20"/>
                <w:szCs w:val="20"/>
              </w:rPr>
            </w:pPr>
            <w:r>
              <w:rPr>
                <w:sz w:val="20"/>
                <w:szCs w:val="20"/>
              </w:rPr>
              <w:t>Robinia akacjowa</w:t>
            </w:r>
          </w:p>
        </w:tc>
        <w:tc>
          <w:tcPr>
            <w:tcW w:w="2682" w:type="dxa"/>
            <w:tcBorders>
              <w:top w:val="single" w:sz="4" w:space="0" w:color="auto"/>
              <w:left w:val="single" w:sz="4" w:space="0" w:color="auto"/>
            </w:tcBorders>
            <w:shd w:val="clear" w:color="auto" w:fill="auto"/>
          </w:tcPr>
          <w:p w14:paraId="2F3952A5" w14:textId="77777777" w:rsidR="00566774" w:rsidRPr="00964473" w:rsidRDefault="00566774" w:rsidP="00566774">
            <w:pPr>
              <w:suppressAutoHyphens w:val="0"/>
              <w:jc w:val="left"/>
              <w:rPr>
                <w:sz w:val="20"/>
                <w:szCs w:val="20"/>
              </w:rPr>
            </w:pPr>
            <w:r>
              <w:rPr>
                <w:sz w:val="20"/>
                <w:szCs w:val="20"/>
              </w:rPr>
              <w:t>209 cm</w:t>
            </w:r>
          </w:p>
        </w:tc>
        <w:tc>
          <w:tcPr>
            <w:tcW w:w="2128" w:type="dxa"/>
            <w:tcBorders>
              <w:top w:val="single" w:sz="4" w:space="0" w:color="auto"/>
              <w:left w:val="single" w:sz="4" w:space="0" w:color="auto"/>
              <w:right w:val="single" w:sz="4" w:space="0" w:color="auto"/>
            </w:tcBorders>
            <w:shd w:val="clear" w:color="auto" w:fill="auto"/>
          </w:tcPr>
          <w:p w14:paraId="45245264" w14:textId="77777777" w:rsidR="00566774" w:rsidRPr="00964473" w:rsidRDefault="00566774" w:rsidP="00566774">
            <w:pPr>
              <w:suppressAutoHyphens w:val="0"/>
              <w:jc w:val="left"/>
              <w:rPr>
                <w:sz w:val="20"/>
                <w:szCs w:val="20"/>
              </w:rPr>
            </w:pPr>
            <w:r w:rsidRPr="00964473">
              <w:rPr>
                <w:sz w:val="20"/>
                <w:szCs w:val="20"/>
              </w:rPr>
              <w:t>Usunięcie drzewa</w:t>
            </w:r>
          </w:p>
        </w:tc>
      </w:tr>
      <w:tr w:rsidR="00566774" w:rsidRPr="00964473" w14:paraId="7D28994C"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5F07F786" w14:textId="17224385" w:rsidR="00566774" w:rsidRPr="00964473" w:rsidRDefault="00127F10" w:rsidP="00566774">
            <w:pPr>
              <w:suppressAutoHyphens w:val="0"/>
              <w:jc w:val="left"/>
              <w:rPr>
                <w:sz w:val="20"/>
                <w:szCs w:val="20"/>
              </w:rPr>
            </w:pPr>
            <w:r>
              <w:rPr>
                <w:sz w:val="20"/>
                <w:szCs w:val="20"/>
              </w:rPr>
              <w:t>5</w:t>
            </w:r>
          </w:p>
        </w:tc>
        <w:tc>
          <w:tcPr>
            <w:tcW w:w="3460" w:type="dxa"/>
            <w:tcBorders>
              <w:top w:val="single" w:sz="4" w:space="0" w:color="auto"/>
              <w:left w:val="single" w:sz="4" w:space="0" w:color="auto"/>
              <w:bottom w:val="single" w:sz="4" w:space="0" w:color="auto"/>
            </w:tcBorders>
            <w:shd w:val="clear" w:color="auto" w:fill="auto"/>
          </w:tcPr>
          <w:p w14:paraId="4FAFB1AF" w14:textId="77777777" w:rsidR="00566774" w:rsidRPr="00964473" w:rsidRDefault="00566774" w:rsidP="00566774">
            <w:pPr>
              <w:suppressAutoHyphens w:val="0"/>
              <w:jc w:val="left"/>
              <w:rPr>
                <w:sz w:val="20"/>
                <w:szCs w:val="20"/>
              </w:rPr>
            </w:pPr>
            <w:r>
              <w:rPr>
                <w:sz w:val="20"/>
                <w:szCs w:val="20"/>
              </w:rPr>
              <w:t>Klon jesionolistny</w:t>
            </w:r>
          </w:p>
        </w:tc>
        <w:tc>
          <w:tcPr>
            <w:tcW w:w="2682" w:type="dxa"/>
            <w:tcBorders>
              <w:top w:val="single" w:sz="4" w:space="0" w:color="auto"/>
              <w:left w:val="single" w:sz="4" w:space="0" w:color="auto"/>
              <w:bottom w:val="single" w:sz="4" w:space="0" w:color="auto"/>
            </w:tcBorders>
            <w:shd w:val="clear" w:color="auto" w:fill="auto"/>
          </w:tcPr>
          <w:p w14:paraId="224076E5" w14:textId="77777777" w:rsidR="00566774" w:rsidRPr="00CF7995" w:rsidRDefault="00566774" w:rsidP="00566774">
            <w:pPr>
              <w:jc w:val="left"/>
              <w:rPr>
                <w:sz w:val="20"/>
                <w:szCs w:val="20"/>
              </w:rPr>
            </w:pPr>
            <w:r w:rsidRPr="00CF7995">
              <w:rPr>
                <w:sz w:val="20"/>
                <w:szCs w:val="20"/>
              </w:rPr>
              <w:t>71</w:t>
            </w:r>
            <w:r>
              <w:rPr>
                <w:sz w:val="20"/>
                <w:szCs w:val="20"/>
              </w:rPr>
              <w:t xml:space="preserve"> </w:t>
            </w:r>
            <w:r w:rsidRPr="00CF7995">
              <w:rPr>
                <w:sz w:val="20"/>
                <w:szCs w:val="20"/>
              </w:rPr>
              <w:t>cm+65</w:t>
            </w:r>
            <w:r>
              <w:rPr>
                <w:sz w:val="20"/>
                <w:szCs w:val="20"/>
              </w:rPr>
              <w:t xml:space="preserve"> </w:t>
            </w:r>
            <w:r w:rsidRPr="00CF7995">
              <w:rPr>
                <w:sz w:val="20"/>
                <w:szCs w:val="20"/>
              </w:rPr>
              <w:t>cm+52</w:t>
            </w:r>
            <w:r>
              <w:rPr>
                <w:sz w:val="20"/>
                <w:szCs w:val="20"/>
              </w:rPr>
              <w:t xml:space="preserve"> </w:t>
            </w:r>
            <w:r w:rsidRPr="00CF7995">
              <w:rPr>
                <w:sz w:val="20"/>
                <w:szCs w:val="20"/>
              </w:rPr>
              <w:t>cm+24</w:t>
            </w:r>
            <w:r>
              <w:rPr>
                <w:sz w:val="20"/>
                <w:szCs w:val="20"/>
              </w:rPr>
              <w:t xml:space="preserve"> </w:t>
            </w:r>
            <w:r w:rsidRPr="00CF7995">
              <w:rPr>
                <w:sz w:val="20"/>
                <w:szCs w:val="20"/>
              </w:rPr>
              <w:t>cm+26</w:t>
            </w:r>
            <w:r>
              <w:rPr>
                <w:sz w:val="20"/>
                <w:szCs w:val="20"/>
              </w:rPr>
              <w:t xml:space="preserve"> </w:t>
            </w:r>
            <w:r w:rsidRPr="00CF7995">
              <w:rPr>
                <w:sz w:val="20"/>
                <w:szCs w:val="20"/>
              </w:rPr>
              <w:t>cm+61</w:t>
            </w:r>
            <w:r>
              <w:rPr>
                <w:sz w:val="20"/>
                <w:szCs w:val="20"/>
              </w:rPr>
              <w:t xml:space="preserve"> </w:t>
            </w:r>
            <w:r w:rsidRPr="00CF7995">
              <w:rPr>
                <w:sz w:val="20"/>
                <w:szCs w:val="20"/>
              </w:rPr>
              <w:t>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1E1DED62" w14:textId="77777777" w:rsidR="00566774" w:rsidRPr="00964473" w:rsidRDefault="00566774" w:rsidP="00566774">
            <w:pPr>
              <w:suppressAutoHyphens w:val="0"/>
              <w:jc w:val="left"/>
              <w:rPr>
                <w:sz w:val="20"/>
                <w:szCs w:val="20"/>
              </w:rPr>
            </w:pPr>
            <w:r w:rsidRPr="00964473">
              <w:rPr>
                <w:sz w:val="20"/>
                <w:szCs w:val="20"/>
              </w:rPr>
              <w:t>Usunięcie drzewa</w:t>
            </w:r>
          </w:p>
        </w:tc>
      </w:tr>
      <w:tr w:rsidR="00566774" w:rsidRPr="00964473" w14:paraId="2C5D30C6"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198DEA81" w14:textId="4479852E" w:rsidR="00566774" w:rsidRPr="00964473" w:rsidRDefault="00127F10" w:rsidP="00566774">
            <w:pPr>
              <w:suppressAutoHyphens w:val="0"/>
              <w:jc w:val="left"/>
              <w:rPr>
                <w:sz w:val="20"/>
                <w:szCs w:val="20"/>
              </w:rPr>
            </w:pPr>
            <w:r>
              <w:rPr>
                <w:sz w:val="20"/>
                <w:szCs w:val="20"/>
              </w:rPr>
              <w:t>6</w:t>
            </w:r>
          </w:p>
        </w:tc>
        <w:tc>
          <w:tcPr>
            <w:tcW w:w="3460" w:type="dxa"/>
            <w:tcBorders>
              <w:top w:val="single" w:sz="4" w:space="0" w:color="auto"/>
              <w:left w:val="single" w:sz="4" w:space="0" w:color="auto"/>
              <w:bottom w:val="single" w:sz="4" w:space="0" w:color="auto"/>
            </w:tcBorders>
            <w:shd w:val="clear" w:color="auto" w:fill="auto"/>
          </w:tcPr>
          <w:p w14:paraId="746A0DEF" w14:textId="77777777" w:rsidR="00566774" w:rsidRDefault="00566774" w:rsidP="00566774">
            <w:pPr>
              <w:suppressAutoHyphens w:val="0"/>
              <w:jc w:val="left"/>
              <w:rPr>
                <w:sz w:val="20"/>
                <w:szCs w:val="20"/>
              </w:rPr>
            </w:pPr>
            <w:r>
              <w:rPr>
                <w:sz w:val="20"/>
                <w:szCs w:val="20"/>
              </w:rPr>
              <w:t>Klon jesionolistny</w:t>
            </w:r>
          </w:p>
        </w:tc>
        <w:tc>
          <w:tcPr>
            <w:tcW w:w="2682" w:type="dxa"/>
            <w:tcBorders>
              <w:top w:val="single" w:sz="4" w:space="0" w:color="auto"/>
              <w:left w:val="single" w:sz="4" w:space="0" w:color="auto"/>
              <w:bottom w:val="single" w:sz="4" w:space="0" w:color="auto"/>
            </w:tcBorders>
            <w:shd w:val="clear" w:color="auto" w:fill="auto"/>
          </w:tcPr>
          <w:p w14:paraId="23A57712" w14:textId="77777777" w:rsidR="00566774" w:rsidRDefault="00566774" w:rsidP="00566774">
            <w:pPr>
              <w:suppressAutoHyphens w:val="0"/>
              <w:jc w:val="left"/>
              <w:rPr>
                <w:sz w:val="20"/>
                <w:szCs w:val="20"/>
              </w:rPr>
            </w:pPr>
            <w:r>
              <w:rPr>
                <w:sz w:val="20"/>
                <w:szCs w:val="20"/>
              </w:rPr>
              <w:t>68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1DD5C116" w14:textId="77777777" w:rsidR="00566774" w:rsidRPr="00964473" w:rsidRDefault="00566774" w:rsidP="00566774">
            <w:pPr>
              <w:suppressAutoHyphens w:val="0"/>
              <w:jc w:val="left"/>
              <w:rPr>
                <w:sz w:val="20"/>
                <w:szCs w:val="20"/>
              </w:rPr>
            </w:pPr>
            <w:r w:rsidRPr="00964473">
              <w:rPr>
                <w:sz w:val="20"/>
                <w:szCs w:val="20"/>
              </w:rPr>
              <w:t>Usunięcie drzewa</w:t>
            </w:r>
          </w:p>
        </w:tc>
      </w:tr>
      <w:tr w:rsidR="00566774" w:rsidRPr="00964473" w14:paraId="1F7518B9"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5D5BB9D2" w14:textId="7D4DE0FD" w:rsidR="00566774" w:rsidRPr="00964473" w:rsidRDefault="00B32858" w:rsidP="00566774">
            <w:pPr>
              <w:suppressAutoHyphens w:val="0"/>
              <w:jc w:val="left"/>
              <w:rPr>
                <w:sz w:val="20"/>
                <w:szCs w:val="20"/>
              </w:rPr>
            </w:pPr>
            <w:r>
              <w:rPr>
                <w:sz w:val="20"/>
                <w:szCs w:val="20"/>
              </w:rPr>
              <w:t>7</w:t>
            </w:r>
          </w:p>
        </w:tc>
        <w:tc>
          <w:tcPr>
            <w:tcW w:w="3460" w:type="dxa"/>
            <w:tcBorders>
              <w:top w:val="single" w:sz="4" w:space="0" w:color="auto"/>
              <w:left w:val="single" w:sz="4" w:space="0" w:color="auto"/>
              <w:bottom w:val="single" w:sz="4" w:space="0" w:color="auto"/>
            </w:tcBorders>
            <w:shd w:val="clear" w:color="auto" w:fill="auto"/>
          </w:tcPr>
          <w:p w14:paraId="22F4996A" w14:textId="77777777" w:rsidR="00566774" w:rsidRDefault="00566774" w:rsidP="00566774">
            <w:pPr>
              <w:suppressAutoHyphens w:val="0"/>
              <w:jc w:val="left"/>
              <w:rPr>
                <w:sz w:val="20"/>
                <w:szCs w:val="20"/>
              </w:rPr>
            </w:pPr>
            <w:r>
              <w:rPr>
                <w:sz w:val="20"/>
                <w:szCs w:val="20"/>
              </w:rPr>
              <w:t>Dąb szypułkowy</w:t>
            </w:r>
          </w:p>
        </w:tc>
        <w:tc>
          <w:tcPr>
            <w:tcW w:w="2682" w:type="dxa"/>
            <w:tcBorders>
              <w:top w:val="single" w:sz="4" w:space="0" w:color="auto"/>
              <w:left w:val="single" w:sz="4" w:space="0" w:color="auto"/>
              <w:bottom w:val="single" w:sz="4" w:space="0" w:color="auto"/>
            </w:tcBorders>
            <w:shd w:val="clear" w:color="auto" w:fill="auto"/>
          </w:tcPr>
          <w:p w14:paraId="1CAE2F1B" w14:textId="77777777" w:rsidR="00566774" w:rsidRDefault="00566774" w:rsidP="00566774">
            <w:pPr>
              <w:suppressAutoHyphens w:val="0"/>
              <w:jc w:val="left"/>
              <w:rPr>
                <w:sz w:val="20"/>
                <w:szCs w:val="20"/>
              </w:rPr>
            </w:pPr>
            <w:r>
              <w:rPr>
                <w:sz w:val="20"/>
                <w:szCs w:val="20"/>
              </w:rPr>
              <w:t>108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6151F01B" w14:textId="77777777" w:rsidR="00566774" w:rsidRPr="00964473" w:rsidRDefault="00566774" w:rsidP="00566774">
            <w:pPr>
              <w:suppressAutoHyphens w:val="0"/>
              <w:jc w:val="left"/>
              <w:rPr>
                <w:sz w:val="20"/>
                <w:szCs w:val="20"/>
              </w:rPr>
            </w:pPr>
            <w:r w:rsidRPr="00964473">
              <w:rPr>
                <w:sz w:val="20"/>
                <w:szCs w:val="20"/>
              </w:rPr>
              <w:t>Usunięcie drzewa</w:t>
            </w:r>
          </w:p>
        </w:tc>
      </w:tr>
      <w:tr w:rsidR="00566774" w:rsidRPr="00964473" w14:paraId="6DDB9ED9"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6A422DAC" w14:textId="0BDC8BC5" w:rsidR="00566774" w:rsidRPr="00964473" w:rsidRDefault="00B32858" w:rsidP="00566774">
            <w:pPr>
              <w:suppressAutoHyphens w:val="0"/>
              <w:jc w:val="left"/>
              <w:rPr>
                <w:sz w:val="20"/>
                <w:szCs w:val="20"/>
              </w:rPr>
            </w:pPr>
            <w:r>
              <w:rPr>
                <w:sz w:val="20"/>
                <w:szCs w:val="20"/>
              </w:rPr>
              <w:t>8</w:t>
            </w:r>
          </w:p>
        </w:tc>
        <w:tc>
          <w:tcPr>
            <w:tcW w:w="3460" w:type="dxa"/>
            <w:tcBorders>
              <w:top w:val="single" w:sz="4" w:space="0" w:color="auto"/>
              <w:left w:val="single" w:sz="4" w:space="0" w:color="auto"/>
              <w:bottom w:val="single" w:sz="4" w:space="0" w:color="auto"/>
            </w:tcBorders>
            <w:shd w:val="clear" w:color="auto" w:fill="auto"/>
          </w:tcPr>
          <w:p w14:paraId="07DF0FBB" w14:textId="77777777" w:rsidR="00566774" w:rsidRDefault="00566774" w:rsidP="00566774">
            <w:pPr>
              <w:suppressAutoHyphens w:val="0"/>
              <w:jc w:val="left"/>
              <w:rPr>
                <w:sz w:val="20"/>
                <w:szCs w:val="20"/>
              </w:rPr>
            </w:pPr>
            <w:r>
              <w:rPr>
                <w:sz w:val="20"/>
                <w:szCs w:val="20"/>
              </w:rPr>
              <w:t>Wiśnia piłkowana</w:t>
            </w:r>
          </w:p>
        </w:tc>
        <w:tc>
          <w:tcPr>
            <w:tcW w:w="2682" w:type="dxa"/>
            <w:tcBorders>
              <w:top w:val="single" w:sz="4" w:space="0" w:color="auto"/>
              <w:left w:val="single" w:sz="4" w:space="0" w:color="auto"/>
              <w:bottom w:val="single" w:sz="4" w:space="0" w:color="auto"/>
            </w:tcBorders>
            <w:shd w:val="clear" w:color="auto" w:fill="auto"/>
          </w:tcPr>
          <w:p w14:paraId="136B3029" w14:textId="77777777" w:rsidR="00566774" w:rsidRDefault="00566774" w:rsidP="00566774">
            <w:pPr>
              <w:suppressAutoHyphens w:val="0"/>
              <w:jc w:val="left"/>
              <w:rPr>
                <w:sz w:val="20"/>
                <w:szCs w:val="20"/>
              </w:rPr>
            </w:pPr>
            <w:r>
              <w:rPr>
                <w:sz w:val="20"/>
                <w:szCs w:val="20"/>
              </w:rPr>
              <w:t>40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1223435A" w14:textId="77777777" w:rsidR="00566774" w:rsidRPr="00964473" w:rsidRDefault="00566774" w:rsidP="00566774">
            <w:pPr>
              <w:suppressAutoHyphens w:val="0"/>
              <w:jc w:val="left"/>
              <w:rPr>
                <w:sz w:val="20"/>
                <w:szCs w:val="20"/>
              </w:rPr>
            </w:pPr>
            <w:r w:rsidRPr="00964473">
              <w:rPr>
                <w:sz w:val="20"/>
                <w:szCs w:val="20"/>
              </w:rPr>
              <w:t>Usunięcie drzewa</w:t>
            </w:r>
          </w:p>
        </w:tc>
      </w:tr>
      <w:tr w:rsidR="00566774" w:rsidRPr="00964473" w14:paraId="399D5F52"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1D69CBCB" w14:textId="6A9F290D" w:rsidR="00566774" w:rsidRPr="00964473" w:rsidRDefault="00B32858" w:rsidP="00566774">
            <w:pPr>
              <w:suppressAutoHyphens w:val="0"/>
              <w:jc w:val="left"/>
              <w:rPr>
                <w:sz w:val="20"/>
                <w:szCs w:val="20"/>
              </w:rPr>
            </w:pPr>
            <w:r>
              <w:rPr>
                <w:sz w:val="20"/>
                <w:szCs w:val="20"/>
              </w:rPr>
              <w:lastRenderedPageBreak/>
              <w:t>9</w:t>
            </w:r>
          </w:p>
        </w:tc>
        <w:tc>
          <w:tcPr>
            <w:tcW w:w="3460" w:type="dxa"/>
            <w:tcBorders>
              <w:top w:val="single" w:sz="4" w:space="0" w:color="auto"/>
              <w:left w:val="single" w:sz="4" w:space="0" w:color="auto"/>
              <w:bottom w:val="single" w:sz="4" w:space="0" w:color="auto"/>
            </w:tcBorders>
            <w:shd w:val="clear" w:color="auto" w:fill="auto"/>
          </w:tcPr>
          <w:p w14:paraId="7EBBE004" w14:textId="77777777" w:rsidR="00566774" w:rsidRDefault="00566774" w:rsidP="00566774">
            <w:pPr>
              <w:suppressAutoHyphens w:val="0"/>
              <w:jc w:val="left"/>
              <w:rPr>
                <w:sz w:val="20"/>
                <w:szCs w:val="20"/>
              </w:rPr>
            </w:pPr>
            <w:r>
              <w:rPr>
                <w:sz w:val="20"/>
                <w:szCs w:val="20"/>
              </w:rPr>
              <w:t>Wiśnia piłkowana</w:t>
            </w:r>
          </w:p>
        </w:tc>
        <w:tc>
          <w:tcPr>
            <w:tcW w:w="2682" w:type="dxa"/>
            <w:tcBorders>
              <w:top w:val="single" w:sz="4" w:space="0" w:color="auto"/>
              <w:left w:val="single" w:sz="4" w:space="0" w:color="auto"/>
              <w:bottom w:val="single" w:sz="4" w:space="0" w:color="auto"/>
            </w:tcBorders>
            <w:shd w:val="clear" w:color="auto" w:fill="auto"/>
          </w:tcPr>
          <w:p w14:paraId="088DFF47" w14:textId="77777777" w:rsidR="00566774" w:rsidRPr="00CF7995" w:rsidRDefault="00566774" w:rsidP="00566774">
            <w:pPr>
              <w:jc w:val="left"/>
              <w:rPr>
                <w:sz w:val="20"/>
                <w:szCs w:val="20"/>
              </w:rPr>
            </w:pPr>
            <w:r w:rsidRPr="00CF7995">
              <w:rPr>
                <w:sz w:val="20"/>
                <w:szCs w:val="20"/>
              </w:rPr>
              <w:t>27</w:t>
            </w:r>
            <w:r>
              <w:rPr>
                <w:sz w:val="20"/>
                <w:szCs w:val="20"/>
              </w:rPr>
              <w:t xml:space="preserve"> </w:t>
            </w:r>
            <w:r w:rsidRPr="00CF7995">
              <w:rPr>
                <w:sz w:val="20"/>
                <w:szCs w:val="20"/>
              </w:rPr>
              <w:t>cm+20</w:t>
            </w:r>
            <w:r>
              <w:rPr>
                <w:sz w:val="20"/>
                <w:szCs w:val="20"/>
              </w:rPr>
              <w:t xml:space="preserve"> </w:t>
            </w:r>
            <w:r w:rsidRPr="00CF7995">
              <w:rPr>
                <w:sz w:val="20"/>
                <w:szCs w:val="20"/>
              </w:rPr>
              <w:t>cm+14</w:t>
            </w:r>
            <w:r>
              <w:rPr>
                <w:sz w:val="20"/>
                <w:szCs w:val="20"/>
              </w:rPr>
              <w:t xml:space="preserve"> </w:t>
            </w:r>
            <w:r w:rsidRPr="00CF7995">
              <w:rPr>
                <w:sz w:val="20"/>
                <w:szCs w:val="20"/>
              </w:rPr>
              <w:t>cm+16</w:t>
            </w:r>
            <w:r>
              <w:rPr>
                <w:sz w:val="20"/>
                <w:szCs w:val="20"/>
              </w:rPr>
              <w:t xml:space="preserve"> </w:t>
            </w:r>
            <w:r w:rsidRPr="00CF7995">
              <w:rPr>
                <w:sz w:val="20"/>
                <w:szCs w:val="20"/>
              </w:rPr>
              <w:t>cm+11</w:t>
            </w:r>
            <w:r>
              <w:rPr>
                <w:sz w:val="20"/>
                <w:szCs w:val="20"/>
              </w:rPr>
              <w:t xml:space="preserve"> </w:t>
            </w:r>
            <w:r w:rsidRPr="00CF7995">
              <w:rPr>
                <w:sz w:val="20"/>
                <w:szCs w:val="20"/>
              </w:rPr>
              <w:t>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4A870A27" w14:textId="77777777" w:rsidR="00566774" w:rsidRPr="00964473" w:rsidRDefault="00566774" w:rsidP="00566774">
            <w:pPr>
              <w:suppressAutoHyphens w:val="0"/>
              <w:jc w:val="left"/>
              <w:rPr>
                <w:sz w:val="20"/>
                <w:szCs w:val="20"/>
              </w:rPr>
            </w:pPr>
            <w:r w:rsidRPr="00964473">
              <w:rPr>
                <w:sz w:val="20"/>
                <w:szCs w:val="20"/>
              </w:rPr>
              <w:t>Usunięcie drzewa</w:t>
            </w:r>
          </w:p>
        </w:tc>
      </w:tr>
      <w:tr w:rsidR="00903908" w:rsidRPr="00964473" w14:paraId="2B52A16A"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06FE9869" w14:textId="5744D5A6" w:rsidR="00903908" w:rsidRDefault="00903908" w:rsidP="00903908">
            <w:pPr>
              <w:suppressAutoHyphens w:val="0"/>
              <w:jc w:val="left"/>
              <w:rPr>
                <w:sz w:val="20"/>
                <w:szCs w:val="20"/>
              </w:rPr>
            </w:pPr>
            <w:r>
              <w:rPr>
                <w:sz w:val="20"/>
                <w:szCs w:val="20"/>
              </w:rPr>
              <w:t>10</w:t>
            </w:r>
          </w:p>
        </w:tc>
        <w:tc>
          <w:tcPr>
            <w:tcW w:w="3460" w:type="dxa"/>
            <w:tcBorders>
              <w:top w:val="single" w:sz="4" w:space="0" w:color="auto"/>
              <w:left w:val="single" w:sz="4" w:space="0" w:color="auto"/>
              <w:bottom w:val="single" w:sz="4" w:space="0" w:color="auto"/>
            </w:tcBorders>
            <w:shd w:val="clear" w:color="auto" w:fill="auto"/>
          </w:tcPr>
          <w:p w14:paraId="7029AA77" w14:textId="495913B1" w:rsidR="00903908" w:rsidRDefault="00903908" w:rsidP="00903908">
            <w:pPr>
              <w:suppressAutoHyphens w:val="0"/>
              <w:jc w:val="left"/>
              <w:rPr>
                <w:sz w:val="20"/>
                <w:szCs w:val="20"/>
              </w:rPr>
            </w:pPr>
            <w:r>
              <w:rPr>
                <w:sz w:val="20"/>
                <w:szCs w:val="20"/>
              </w:rPr>
              <w:t xml:space="preserve">Klon jesionolistny </w:t>
            </w:r>
          </w:p>
        </w:tc>
        <w:tc>
          <w:tcPr>
            <w:tcW w:w="2682" w:type="dxa"/>
            <w:tcBorders>
              <w:top w:val="single" w:sz="4" w:space="0" w:color="auto"/>
              <w:left w:val="single" w:sz="4" w:space="0" w:color="auto"/>
              <w:bottom w:val="single" w:sz="4" w:space="0" w:color="auto"/>
            </w:tcBorders>
            <w:shd w:val="clear" w:color="auto" w:fill="auto"/>
          </w:tcPr>
          <w:p w14:paraId="097D8B86" w14:textId="4F5895C0" w:rsidR="00903908" w:rsidRPr="00CF7995" w:rsidRDefault="00903908" w:rsidP="00903908">
            <w:pPr>
              <w:jc w:val="left"/>
              <w:rPr>
                <w:sz w:val="20"/>
                <w:szCs w:val="20"/>
              </w:rPr>
            </w:pPr>
            <w:r>
              <w:rPr>
                <w:sz w:val="20"/>
                <w:szCs w:val="20"/>
              </w:rPr>
              <w:t>50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305E438F" w14:textId="152F9F4D"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2D75DF0A"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72075A42" w14:textId="52E8A987" w:rsidR="00903908" w:rsidRDefault="00903908" w:rsidP="00903908">
            <w:pPr>
              <w:suppressAutoHyphens w:val="0"/>
              <w:jc w:val="left"/>
              <w:rPr>
                <w:sz w:val="20"/>
                <w:szCs w:val="20"/>
              </w:rPr>
            </w:pPr>
            <w:r>
              <w:rPr>
                <w:sz w:val="20"/>
                <w:szCs w:val="20"/>
              </w:rPr>
              <w:t>11</w:t>
            </w:r>
          </w:p>
        </w:tc>
        <w:tc>
          <w:tcPr>
            <w:tcW w:w="3460" w:type="dxa"/>
            <w:tcBorders>
              <w:top w:val="single" w:sz="4" w:space="0" w:color="auto"/>
              <w:left w:val="single" w:sz="4" w:space="0" w:color="auto"/>
              <w:bottom w:val="single" w:sz="4" w:space="0" w:color="auto"/>
            </w:tcBorders>
            <w:shd w:val="clear" w:color="auto" w:fill="auto"/>
          </w:tcPr>
          <w:p w14:paraId="1F1E9668" w14:textId="438D3C54" w:rsidR="00903908" w:rsidRDefault="00903908" w:rsidP="00903908">
            <w:pPr>
              <w:suppressAutoHyphens w:val="0"/>
              <w:jc w:val="left"/>
              <w:rPr>
                <w:sz w:val="20"/>
                <w:szCs w:val="20"/>
              </w:rPr>
            </w:pPr>
            <w:r>
              <w:rPr>
                <w:sz w:val="20"/>
                <w:szCs w:val="20"/>
              </w:rPr>
              <w:t xml:space="preserve">Klon jesionolistny </w:t>
            </w:r>
          </w:p>
        </w:tc>
        <w:tc>
          <w:tcPr>
            <w:tcW w:w="2682" w:type="dxa"/>
            <w:tcBorders>
              <w:top w:val="single" w:sz="4" w:space="0" w:color="auto"/>
              <w:left w:val="single" w:sz="4" w:space="0" w:color="auto"/>
              <w:bottom w:val="single" w:sz="4" w:space="0" w:color="auto"/>
            </w:tcBorders>
            <w:shd w:val="clear" w:color="auto" w:fill="auto"/>
          </w:tcPr>
          <w:p w14:paraId="737CD424" w14:textId="1AAD8697" w:rsidR="00903908" w:rsidRPr="00CF7995" w:rsidRDefault="00903908" w:rsidP="00903908">
            <w:pPr>
              <w:jc w:val="left"/>
              <w:rPr>
                <w:sz w:val="20"/>
                <w:szCs w:val="20"/>
              </w:rPr>
            </w:pPr>
            <w:r>
              <w:rPr>
                <w:sz w:val="20"/>
                <w:szCs w:val="20"/>
              </w:rPr>
              <w:t>44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16E36A68" w14:textId="55938727"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0B1E7862"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355F8276" w14:textId="52B0EF61" w:rsidR="00903908" w:rsidRDefault="00903908" w:rsidP="00903908">
            <w:pPr>
              <w:suppressAutoHyphens w:val="0"/>
              <w:jc w:val="left"/>
              <w:rPr>
                <w:sz w:val="20"/>
                <w:szCs w:val="20"/>
              </w:rPr>
            </w:pPr>
            <w:r>
              <w:rPr>
                <w:sz w:val="20"/>
                <w:szCs w:val="20"/>
              </w:rPr>
              <w:t>12</w:t>
            </w:r>
          </w:p>
        </w:tc>
        <w:tc>
          <w:tcPr>
            <w:tcW w:w="3460" w:type="dxa"/>
            <w:tcBorders>
              <w:top w:val="single" w:sz="4" w:space="0" w:color="auto"/>
              <w:left w:val="single" w:sz="4" w:space="0" w:color="auto"/>
              <w:bottom w:val="single" w:sz="4" w:space="0" w:color="auto"/>
            </w:tcBorders>
            <w:shd w:val="clear" w:color="auto" w:fill="auto"/>
          </w:tcPr>
          <w:p w14:paraId="2C1CB3A6" w14:textId="5CE4DC05" w:rsidR="00903908" w:rsidRDefault="00903908" w:rsidP="00903908">
            <w:pPr>
              <w:suppressAutoHyphens w:val="0"/>
              <w:jc w:val="left"/>
              <w:rPr>
                <w:sz w:val="20"/>
                <w:szCs w:val="20"/>
              </w:rPr>
            </w:pPr>
            <w:r>
              <w:rPr>
                <w:sz w:val="20"/>
                <w:szCs w:val="20"/>
              </w:rPr>
              <w:t xml:space="preserve">Klon jesionolistny </w:t>
            </w:r>
          </w:p>
        </w:tc>
        <w:tc>
          <w:tcPr>
            <w:tcW w:w="2682" w:type="dxa"/>
            <w:tcBorders>
              <w:top w:val="single" w:sz="4" w:space="0" w:color="auto"/>
              <w:left w:val="single" w:sz="4" w:space="0" w:color="auto"/>
              <w:bottom w:val="single" w:sz="4" w:space="0" w:color="auto"/>
            </w:tcBorders>
            <w:shd w:val="clear" w:color="auto" w:fill="auto"/>
          </w:tcPr>
          <w:p w14:paraId="6424A56B" w14:textId="1A196C16" w:rsidR="00903908" w:rsidRPr="00CF7995" w:rsidRDefault="00903908" w:rsidP="00903908">
            <w:pPr>
              <w:jc w:val="left"/>
              <w:rPr>
                <w:sz w:val="20"/>
                <w:szCs w:val="20"/>
              </w:rPr>
            </w:pPr>
            <w:r>
              <w:rPr>
                <w:sz w:val="20"/>
                <w:szCs w:val="20"/>
              </w:rPr>
              <w:t>44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6CEAE9F6" w14:textId="487669AB"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01604C08"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510702A6" w14:textId="71B99EFE" w:rsidR="00903908" w:rsidRDefault="00903908" w:rsidP="00903908">
            <w:pPr>
              <w:suppressAutoHyphens w:val="0"/>
              <w:jc w:val="left"/>
              <w:rPr>
                <w:sz w:val="20"/>
                <w:szCs w:val="20"/>
              </w:rPr>
            </w:pPr>
            <w:r>
              <w:rPr>
                <w:sz w:val="20"/>
                <w:szCs w:val="20"/>
              </w:rPr>
              <w:t>13</w:t>
            </w:r>
          </w:p>
        </w:tc>
        <w:tc>
          <w:tcPr>
            <w:tcW w:w="3460" w:type="dxa"/>
            <w:tcBorders>
              <w:top w:val="single" w:sz="4" w:space="0" w:color="auto"/>
              <w:left w:val="single" w:sz="4" w:space="0" w:color="auto"/>
              <w:bottom w:val="single" w:sz="4" w:space="0" w:color="auto"/>
            </w:tcBorders>
            <w:shd w:val="clear" w:color="auto" w:fill="auto"/>
          </w:tcPr>
          <w:p w14:paraId="14FD8741" w14:textId="2EEFEFC5" w:rsidR="00903908" w:rsidRDefault="00903908" w:rsidP="00903908">
            <w:pPr>
              <w:suppressAutoHyphens w:val="0"/>
              <w:jc w:val="left"/>
              <w:rPr>
                <w:sz w:val="20"/>
                <w:szCs w:val="20"/>
              </w:rPr>
            </w:pPr>
            <w:r>
              <w:rPr>
                <w:sz w:val="20"/>
                <w:szCs w:val="20"/>
              </w:rPr>
              <w:t>Wiśnia piłkowana</w:t>
            </w:r>
          </w:p>
        </w:tc>
        <w:tc>
          <w:tcPr>
            <w:tcW w:w="2682" w:type="dxa"/>
            <w:tcBorders>
              <w:top w:val="single" w:sz="4" w:space="0" w:color="auto"/>
              <w:left w:val="single" w:sz="4" w:space="0" w:color="auto"/>
              <w:bottom w:val="single" w:sz="4" w:space="0" w:color="auto"/>
            </w:tcBorders>
            <w:shd w:val="clear" w:color="auto" w:fill="auto"/>
          </w:tcPr>
          <w:p w14:paraId="5D3A8022" w14:textId="363E161F" w:rsidR="00903908" w:rsidRPr="00CF7995" w:rsidRDefault="00903908" w:rsidP="00903908">
            <w:pPr>
              <w:jc w:val="left"/>
              <w:rPr>
                <w:sz w:val="20"/>
                <w:szCs w:val="20"/>
              </w:rPr>
            </w:pPr>
            <w:r>
              <w:rPr>
                <w:sz w:val="20"/>
                <w:szCs w:val="20"/>
              </w:rPr>
              <w:t>26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2852890C" w14:textId="77777777"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5E659F89"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3FB9E5B1" w14:textId="6F8E0755" w:rsidR="00903908" w:rsidRDefault="00903908" w:rsidP="00903908">
            <w:pPr>
              <w:suppressAutoHyphens w:val="0"/>
              <w:jc w:val="left"/>
              <w:rPr>
                <w:sz w:val="20"/>
                <w:szCs w:val="20"/>
              </w:rPr>
            </w:pPr>
            <w:r>
              <w:rPr>
                <w:sz w:val="20"/>
                <w:szCs w:val="20"/>
              </w:rPr>
              <w:t>14</w:t>
            </w:r>
          </w:p>
        </w:tc>
        <w:tc>
          <w:tcPr>
            <w:tcW w:w="3460" w:type="dxa"/>
            <w:tcBorders>
              <w:top w:val="single" w:sz="4" w:space="0" w:color="auto"/>
              <w:left w:val="single" w:sz="4" w:space="0" w:color="auto"/>
              <w:bottom w:val="single" w:sz="4" w:space="0" w:color="auto"/>
            </w:tcBorders>
            <w:shd w:val="clear" w:color="auto" w:fill="auto"/>
          </w:tcPr>
          <w:p w14:paraId="59AD8A8B" w14:textId="21BEE4E5" w:rsidR="00903908" w:rsidRDefault="00903908" w:rsidP="00903908">
            <w:pPr>
              <w:suppressAutoHyphens w:val="0"/>
              <w:jc w:val="left"/>
              <w:rPr>
                <w:sz w:val="20"/>
                <w:szCs w:val="20"/>
              </w:rPr>
            </w:pPr>
            <w:r>
              <w:rPr>
                <w:sz w:val="20"/>
                <w:szCs w:val="20"/>
              </w:rPr>
              <w:t>Wiśnia piłkowana</w:t>
            </w:r>
          </w:p>
        </w:tc>
        <w:tc>
          <w:tcPr>
            <w:tcW w:w="2682" w:type="dxa"/>
            <w:tcBorders>
              <w:top w:val="single" w:sz="4" w:space="0" w:color="auto"/>
              <w:left w:val="single" w:sz="4" w:space="0" w:color="auto"/>
              <w:bottom w:val="single" w:sz="4" w:space="0" w:color="auto"/>
            </w:tcBorders>
            <w:shd w:val="clear" w:color="auto" w:fill="auto"/>
          </w:tcPr>
          <w:p w14:paraId="71A8EF21" w14:textId="3628F0BD" w:rsidR="00903908" w:rsidRDefault="00903908" w:rsidP="00903908">
            <w:pPr>
              <w:jc w:val="left"/>
              <w:rPr>
                <w:sz w:val="20"/>
                <w:szCs w:val="20"/>
              </w:rPr>
            </w:pPr>
            <w:r>
              <w:rPr>
                <w:sz w:val="20"/>
                <w:szCs w:val="20"/>
              </w:rPr>
              <w:t>18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78EAAFC2" w14:textId="6AFE2500"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569A4370"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29539403" w14:textId="705F9CC9" w:rsidR="00903908" w:rsidRDefault="00903908" w:rsidP="00903908">
            <w:pPr>
              <w:suppressAutoHyphens w:val="0"/>
              <w:jc w:val="left"/>
              <w:rPr>
                <w:sz w:val="20"/>
                <w:szCs w:val="20"/>
              </w:rPr>
            </w:pPr>
            <w:r>
              <w:rPr>
                <w:sz w:val="20"/>
                <w:szCs w:val="20"/>
              </w:rPr>
              <w:t>15</w:t>
            </w:r>
          </w:p>
        </w:tc>
        <w:tc>
          <w:tcPr>
            <w:tcW w:w="3460" w:type="dxa"/>
            <w:tcBorders>
              <w:top w:val="single" w:sz="4" w:space="0" w:color="auto"/>
              <w:left w:val="single" w:sz="4" w:space="0" w:color="auto"/>
              <w:bottom w:val="single" w:sz="4" w:space="0" w:color="auto"/>
            </w:tcBorders>
            <w:shd w:val="clear" w:color="auto" w:fill="auto"/>
          </w:tcPr>
          <w:p w14:paraId="06620060" w14:textId="65406947" w:rsidR="00903908" w:rsidRDefault="00903908" w:rsidP="00903908">
            <w:pPr>
              <w:suppressAutoHyphens w:val="0"/>
              <w:jc w:val="left"/>
              <w:rPr>
                <w:sz w:val="20"/>
                <w:szCs w:val="20"/>
              </w:rPr>
            </w:pPr>
            <w:r>
              <w:rPr>
                <w:sz w:val="20"/>
                <w:szCs w:val="20"/>
              </w:rPr>
              <w:t>Wiśnia piłkowana</w:t>
            </w:r>
          </w:p>
        </w:tc>
        <w:tc>
          <w:tcPr>
            <w:tcW w:w="2682" w:type="dxa"/>
            <w:tcBorders>
              <w:top w:val="single" w:sz="4" w:space="0" w:color="auto"/>
              <w:left w:val="single" w:sz="4" w:space="0" w:color="auto"/>
              <w:bottom w:val="single" w:sz="4" w:space="0" w:color="auto"/>
            </w:tcBorders>
            <w:shd w:val="clear" w:color="auto" w:fill="auto"/>
          </w:tcPr>
          <w:p w14:paraId="78B508B6" w14:textId="4AD242AD" w:rsidR="00903908" w:rsidRDefault="00903908" w:rsidP="00903908">
            <w:pPr>
              <w:jc w:val="left"/>
              <w:rPr>
                <w:sz w:val="20"/>
                <w:szCs w:val="20"/>
              </w:rPr>
            </w:pPr>
            <w:r>
              <w:rPr>
                <w:sz w:val="20"/>
                <w:szCs w:val="20"/>
              </w:rPr>
              <w:t>18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541C23E7" w14:textId="08576841"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08902120" w14:textId="77777777" w:rsidTr="00563EEA">
        <w:trPr>
          <w:trHeight w:hRule="exact" w:val="605"/>
          <w:jc w:val="center"/>
        </w:trPr>
        <w:tc>
          <w:tcPr>
            <w:tcW w:w="9051" w:type="dxa"/>
            <w:gridSpan w:val="4"/>
            <w:tcBorders>
              <w:top w:val="single" w:sz="4" w:space="0" w:color="auto"/>
              <w:left w:val="single" w:sz="4" w:space="0" w:color="auto"/>
              <w:right w:val="single" w:sz="4" w:space="0" w:color="auto"/>
            </w:tcBorders>
            <w:shd w:val="clear" w:color="auto" w:fill="auto"/>
          </w:tcPr>
          <w:p w14:paraId="1A7EABC3" w14:textId="385580E6" w:rsidR="00903908" w:rsidRPr="001978C4" w:rsidRDefault="00903908" w:rsidP="00903908">
            <w:pPr>
              <w:jc w:val="left"/>
              <w:rPr>
                <w:b/>
                <w:bCs/>
                <w:sz w:val="20"/>
                <w:szCs w:val="20"/>
              </w:rPr>
            </w:pPr>
            <w:r w:rsidRPr="001978C4">
              <w:rPr>
                <w:b/>
                <w:bCs/>
              </w:rPr>
              <w:t xml:space="preserve">Nieruchomość przy Dom Profesorów UJ przy Pl. Inwalidów 4 w Krakowie – na terenie działki nr 327/4, 328 </w:t>
            </w:r>
            <w:proofErr w:type="spellStart"/>
            <w:r w:rsidRPr="001978C4">
              <w:rPr>
                <w:b/>
                <w:bCs/>
              </w:rPr>
              <w:t>obr</w:t>
            </w:r>
            <w:proofErr w:type="spellEnd"/>
            <w:r w:rsidRPr="001978C4">
              <w:rPr>
                <w:b/>
                <w:bCs/>
              </w:rPr>
              <w:t xml:space="preserve">. 4 </w:t>
            </w:r>
            <w:proofErr w:type="spellStart"/>
            <w:r w:rsidRPr="001978C4">
              <w:rPr>
                <w:b/>
                <w:bCs/>
              </w:rPr>
              <w:t>Krowodrza</w:t>
            </w:r>
            <w:proofErr w:type="spellEnd"/>
            <w:r>
              <w:rPr>
                <w:b/>
                <w:bCs/>
              </w:rPr>
              <w:t xml:space="preserve"> </w:t>
            </w:r>
            <w:r w:rsidRPr="0090005B">
              <w:rPr>
                <w:b/>
                <w:bCs/>
              </w:rPr>
              <w:t>Termin zabiegu</w:t>
            </w:r>
            <w:r>
              <w:rPr>
                <w:b/>
                <w:bCs/>
              </w:rPr>
              <w:t>: od 30.11.2024 do 31.12.2024</w:t>
            </w:r>
          </w:p>
        </w:tc>
      </w:tr>
      <w:tr w:rsidR="00903908" w:rsidRPr="00964473" w14:paraId="2151F8C5" w14:textId="77777777" w:rsidTr="0083444F">
        <w:trPr>
          <w:trHeight w:hRule="exact" w:val="526"/>
          <w:jc w:val="center"/>
        </w:trPr>
        <w:tc>
          <w:tcPr>
            <w:tcW w:w="781" w:type="dxa"/>
            <w:tcBorders>
              <w:top w:val="single" w:sz="4" w:space="0" w:color="auto"/>
              <w:left w:val="single" w:sz="4" w:space="0" w:color="auto"/>
            </w:tcBorders>
            <w:shd w:val="clear" w:color="auto" w:fill="auto"/>
          </w:tcPr>
          <w:p w14:paraId="1C536E77" w14:textId="2C5C274E" w:rsidR="00903908" w:rsidRPr="00964473" w:rsidRDefault="00903908" w:rsidP="00903908">
            <w:pPr>
              <w:suppressAutoHyphens w:val="0"/>
              <w:jc w:val="left"/>
              <w:rPr>
                <w:sz w:val="20"/>
                <w:szCs w:val="20"/>
              </w:rPr>
            </w:pPr>
            <w:bookmarkStart w:id="14" w:name="_Hlk168474075"/>
            <w:r>
              <w:rPr>
                <w:sz w:val="20"/>
                <w:szCs w:val="20"/>
              </w:rPr>
              <w:t>1</w:t>
            </w:r>
            <w:r w:rsidR="00BA57AE">
              <w:rPr>
                <w:sz w:val="20"/>
                <w:szCs w:val="20"/>
              </w:rPr>
              <w:t>6</w:t>
            </w:r>
          </w:p>
        </w:tc>
        <w:tc>
          <w:tcPr>
            <w:tcW w:w="3460" w:type="dxa"/>
            <w:tcBorders>
              <w:top w:val="single" w:sz="4" w:space="0" w:color="auto"/>
              <w:left w:val="single" w:sz="4" w:space="0" w:color="auto"/>
            </w:tcBorders>
            <w:shd w:val="clear" w:color="auto" w:fill="auto"/>
          </w:tcPr>
          <w:p w14:paraId="47C19AA8" w14:textId="77777777" w:rsidR="00903908" w:rsidRPr="00964473" w:rsidRDefault="00903908" w:rsidP="00903908">
            <w:pPr>
              <w:suppressAutoHyphens w:val="0"/>
              <w:jc w:val="left"/>
              <w:rPr>
                <w:sz w:val="20"/>
                <w:szCs w:val="20"/>
              </w:rPr>
            </w:pPr>
            <w:r>
              <w:rPr>
                <w:rFonts w:ascii="Cambria" w:hAnsi="Cambria"/>
                <w:sz w:val="20"/>
                <w:szCs w:val="20"/>
              </w:rPr>
              <w:t>Topola mieszańcowa</w:t>
            </w:r>
          </w:p>
        </w:tc>
        <w:tc>
          <w:tcPr>
            <w:tcW w:w="2682" w:type="dxa"/>
            <w:tcBorders>
              <w:top w:val="single" w:sz="4" w:space="0" w:color="auto"/>
              <w:left w:val="single" w:sz="4" w:space="0" w:color="auto"/>
            </w:tcBorders>
            <w:shd w:val="clear" w:color="auto" w:fill="auto"/>
          </w:tcPr>
          <w:p w14:paraId="6956E72F" w14:textId="77777777" w:rsidR="00903908" w:rsidRPr="00964473" w:rsidRDefault="00903908" w:rsidP="00903908">
            <w:pPr>
              <w:suppressAutoHyphens w:val="0"/>
              <w:jc w:val="left"/>
              <w:rPr>
                <w:sz w:val="20"/>
                <w:szCs w:val="20"/>
              </w:rPr>
            </w:pPr>
            <w:r>
              <w:rPr>
                <w:sz w:val="20"/>
                <w:szCs w:val="20"/>
              </w:rPr>
              <w:t>290 cm</w:t>
            </w:r>
          </w:p>
        </w:tc>
        <w:tc>
          <w:tcPr>
            <w:tcW w:w="2128" w:type="dxa"/>
            <w:tcBorders>
              <w:top w:val="single" w:sz="4" w:space="0" w:color="auto"/>
              <w:left w:val="single" w:sz="4" w:space="0" w:color="auto"/>
              <w:right w:val="single" w:sz="4" w:space="0" w:color="auto"/>
            </w:tcBorders>
            <w:shd w:val="clear" w:color="auto" w:fill="auto"/>
          </w:tcPr>
          <w:p w14:paraId="45EFF334" w14:textId="77777777"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48F1BE96" w14:textId="77777777" w:rsidTr="0083444F">
        <w:trPr>
          <w:trHeight w:hRule="exact" w:val="515"/>
          <w:jc w:val="center"/>
        </w:trPr>
        <w:tc>
          <w:tcPr>
            <w:tcW w:w="781" w:type="dxa"/>
            <w:tcBorders>
              <w:top w:val="single" w:sz="4" w:space="0" w:color="auto"/>
              <w:left w:val="single" w:sz="4" w:space="0" w:color="auto"/>
            </w:tcBorders>
            <w:shd w:val="clear" w:color="auto" w:fill="auto"/>
          </w:tcPr>
          <w:p w14:paraId="60C1601A" w14:textId="0D715318" w:rsidR="00903908" w:rsidRPr="00964473" w:rsidRDefault="00903908" w:rsidP="00903908">
            <w:pPr>
              <w:suppressAutoHyphens w:val="0"/>
              <w:jc w:val="left"/>
              <w:rPr>
                <w:sz w:val="20"/>
                <w:szCs w:val="20"/>
              </w:rPr>
            </w:pPr>
            <w:r>
              <w:rPr>
                <w:sz w:val="20"/>
                <w:szCs w:val="20"/>
              </w:rPr>
              <w:t>1</w:t>
            </w:r>
            <w:r w:rsidR="00BA57AE">
              <w:rPr>
                <w:sz w:val="20"/>
                <w:szCs w:val="20"/>
              </w:rPr>
              <w:t>7</w:t>
            </w:r>
          </w:p>
        </w:tc>
        <w:tc>
          <w:tcPr>
            <w:tcW w:w="3460" w:type="dxa"/>
            <w:tcBorders>
              <w:top w:val="single" w:sz="4" w:space="0" w:color="auto"/>
              <w:left w:val="single" w:sz="4" w:space="0" w:color="auto"/>
            </w:tcBorders>
            <w:shd w:val="clear" w:color="auto" w:fill="auto"/>
          </w:tcPr>
          <w:p w14:paraId="7590AAAC" w14:textId="48798CD5" w:rsidR="00903908" w:rsidRPr="00964473" w:rsidRDefault="00903908" w:rsidP="00903908">
            <w:pPr>
              <w:suppressAutoHyphens w:val="0"/>
              <w:jc w:val="left"/>
              <w:rPr>
                <w:sz w:val="20"/>
                <w:szCs w:val="20"/>
              </w:rPr>
            </w:pPr>
            <w:r>
              <w:rPr>
                <w:sz w:val="20"/>
                <w:szCs w:val="20"/>
              </w:rPr>
              <w:t>Topola mieszańcowa</w:t>
            </w:r>
            <w:r w:rsidR="00363CB5">
              <w:rPr>
                <w:sz w:val="20"/>
                <w:szCs w:val="20"/>
              </w:rPr>
              <w:t xml:space="preserve"> </w:t>
            </w:r>
          </w:p>
        </w:tc>
        <w:tc>
          <w:tcPr>
            <w:tcW w:w="2682" w:type="dxa"/>
            <w:tcBorders>
              <w:top w:val="single" w:sz="4" w:space="0" w:color="auto"/>
              <w:left w:val="single" w:sz="4" w:space="0" w:color="auto"/>
            </w:tcBorders>
            <w:shd w:val="clear" w:color="auto" w:fill="auto"/>
          </w:tcPr>
          <w:p w14:paraId="49F07189" w14:textId="77777777" w:rsidR="00903908" w:rsidRPr="00964473" w:rsidRDefault="00903908" w:rsidP="00903908">
            <w:pPr>
              <w:suppressAutoHyphens w:val="0"/>
              <w:jc w:val="left"/>
              <w:rPr>
                <w:sz w:val="20"/>
                <w:szCs w:val="20"/>
              </w:rPr>
            </w:pPr>
            <w:r>
              <w:rPr>
                <w:sz w:val="20"/>
                <w:szCs w:val="20"/>
              </w:rPr>
              <w:t>210 cm</w:t>
            </w:r>
          </w:p>
        </w:tc>
        <w:tc>
          <w:tcPr>
            <w:tcW w:w="2128" w:type="dxa"/>
            <w:tcBorders>
              <w:top w:val="single" w:sz="4" w:space="0" w:color="auto"/>
              <w:left w:val="single" w:sz="4" w:space="0" w:color="auto"/>
              <w:right w:val="single" w:sz="4" w:space="0" w:color="auto"/>
            </w:tcBorders>
            <w:shd w:val="clear" w:color="auto" w:fill="auto"/>
          </w:tcPr>
          <w:p w14:paraId="284061B9" w14:textId="77777777"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09177AEB" w14:textId="77777777" w:rsidTr="0083444F">
        <w:trPr>
          <w:trHeight w:hRule="exact" w:val="515"/>
          <w:jc w:val="center"/>
        </w:trPr>
        <w:tc>
          <w:tcPr>
            <w:tcW w:w="781" w:type="dxa"/>
            <w:tcBorders>
              <w:top w:val="single" w:sz="4" w:space="0" w:color="auto"/>
              <w:left w:val="single" w:sz="4" w:space="0" w:color="auto"/>
            </w:tcBorders>
            <w:shd w:val="clear" w:color="auto" w:fill="auto"/>
          </w:tcPr>
          <w:p w14:paraId="7D296C29" w14:textId="643F8837" w:rsidR="00903908" w:rsidRPr="00964473" w:rsidRDefault="00903908" w:rsidP="00903908">
            <w:pPr>
              <w:suppressAutoHyphens w:val="0"/>
              <w:jc w:val="left"/>
              <w:rPr>
                <w:sz w:val="20"/>
                <w:szCs w:val="20"/>
              </w:rPr>
            </w:pPr>
            <w:bookmarkStart w:id="15" w:name="_Hlk168474099"/>
            <w:bookmarkEnd w:id="14"/>
            <w:r>
              <w:rPr>
                <w:sz w:val="20"/>
                <w:szCs w:val="20"/>
              </w:rPr>
              <w:t>1</w:t>
            </w:r>
            <w:r w:rsidR="00BA57AE">
              <w:rPr>
                <w:sz w:val="20"/>
                <w:szCs w:val="20"/>
              </w:rPr>
              <w:t>8</w:t>
            </w:r>
          </w:p>
        </w:tc>
        <w:tc>
          <w:tcPr>
            <w:tcW w:w="3460" w:type="dxa"/>
            <w:tcBorders>
              <w:top w:val="single" w:sz="4" w:space="0" w:color="auto"/>
              <w:left w:val="single" w:sz="4" w:space="0" w:color="auto"/>
            </w:tcBorders>
            <w:shd w:val="clear" w:color="auto" w:fill="auto"/>
          </w:tcPr>
          <w:p w14:paraId="392761C6" w14:textId="77777777" w:rsidR="00903908" w:rsidRPr="00964473" w:rsidRDefault="00903908" w:rsidP="00903908">
            <w:pPr>
              <w:suppressAutoHyphens w:val="0"/>
              <w:jc w:val="left"/>
              <w:rPr>
                <w:sz w:val="20"/>
                <w:szCs w:val="20"/>
              </w:rPr>
            </w:pPr>
            <w:r>
              <w:rPr>
                <w:sz w:val="20"/>
                <w:szCs w:val="20"/>
              </w:rPr>
              <w:t>Morwa biała</w:t>
            </w:r>
          </w:p>
        </w:tc>
        <w:tc>
          <w:tcPr>
            <w:tcW w:w="2682" w:type="dxa"/>
            <w:tcBorders>
              <w:top w:val="single" w:sz="4" w:space="0" w:color="auto"/>
              <w:left w:val="single" w:sz="4" w:space="0" w:color="auto"/>
            </w:tcBorders>
            <w:shd w:val="clear" w:color="auto" w:fill="auto"/>
          </w:tcPr>
          <w:p w14:paraId="36DEAC97" w14:textId="77777777" w:rsidR="00903908" w:rsidRPr="00964473" w:rsidRDefault="00903908" w:rsidP="00903908">
            <w:pPr>
              <w:suppressAutoHyphens w:val="0"/>
              <w:jc w:val="left"/>
              <w:rPr>
                <w:sz w:val="20"/>
                <w:szCs w:val="20"/>
              </w:rPr>
            </w:pPr>
            <w:r>
              <w:rPr>
                <w:sz w:val="20"/>
                <w:szCs w:val="20"/>
              </w:rPr>
              <w:t>48 cm</w:t>
            </w:r>
          </w:p>
        </w:tc>
        <w:tc>
          <w:tcPr>
            <w:tcW w:w="2128" w:type="dxa"/>
            <w:tcBorders>
              <w:top w:val="single" w:sz="4" w:space="0" w:color="auto"/>
              <w:left w:val="single" w:sz="4" w:space="0" w:color="auto"/>
              <w:right w:val="single" w:sz="4" w:space="0" w:color="auto"/>
            </w:tcBorders>
            <w:shd w:val="clear" w:color="auto" w:fill="auto"/>
          </w:tcPr>
          <w:p w14:paraId="178FF786" w14:textId="77777777"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3DB10167"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64D3356D" w14:textId="2D88936A" w:rsidR="00903908" w:rsidRPr="00964473" w:rsidRDefault="00903908" w:rsidP="00903908">
            <w:pPr>
              <w:suppressAutoHyphens w:val="0"/>
              <w:jc w:val="left"/>
              <w:rPr>
                <w:sz w:val="20"/>
                <w:szCs w:val="20"/>
              </w:rPr>
            </w:pPr>
            <w:bookmarkStart w:id="16" w:name="_Hlk168474048"/>
            <w:r>
              <w:rPr>
                <w:sz w:val="20"/>
                <w:szCs w:val="20"/>
              </w:rPr>
              <w:t>1</w:t>
            </w:r>
            <w:r w:rsidR="00BA57AE">
              <w:rPr>
                <w:sz w:val="20"/>
                <w:szCs w:val="20"/>
              </w:rPr>
              <w:t>9</w:t>
            </w:r>
          </w:p>
        </w:tc>
        <w:tc>
          <w:tcPr>
            <w:tcW w:w="3460" w:type="dxa"/>
            <w:tcBorders>
              <w:top w:val="single" w:sz="4" w:space="0" w:color="auto"/>
              <w:left w:val="single" w:sz="4" w:space="0" w:color="auto"/>
              <w:bottom w:val="single" w:sz="4" w:space="0" w:color="auto"/>
            </w:tcBorders>
            <w:shd w:val="clear" w:color="auto" w:fill="auto"/>
          </w:tcPr>
          <w:p w14:paraId="15B58F4F" w14:textId="77777777" w:rsidR="00903908" w:rsidRPr="00964473" w:rsidRDefault="00903908" w:rsidP="00903908">
            <w:pPr>
              <w:suppressAutoHyphens w:val="0"/>
              <w:jc w:val="left"/>
              <w:rPr>
                <w:sz w:val="20"/>
                <w:szCs w:val="20"/>
              </w:rPr>
            </w:pPr>
            <w:r>
              <w:rPr>
                <w:sz w:val="20"/>
                <w:szCs w:val="20"/>
              </w:rPr>
              <w:t>Jarząb pospolity</w:t>
            </w:r>
          </w:p>
        </w:tc>
        <w:tc>
          <w:tcPr>
            <w:tcW w:w="2682" w:type="dxa"/>
            <w:tcBorders>
              <w:top w:val="single" w:sz="4" w:space="0" w:color="auto"/>
              <w:left w:val="single" w:sz="4" w:space="0" w:color="auto"/>
              <w:bottom w:val="single" w:sz="4" w:space="0" w:color="auto"/>
            </w:tcBorders>
            <w:shd w:val="clear" w:color="auto" w:fill="auto"/>
          </w:tcPr>
          <w:p w14:paraId="71479513" w14:textId="77777777" w:rsidR="00903908" w:rsidRPr="00CF7995" w:rsidRDefault="00903908" w:rsidP="00903908">
            <w:pPr>
              <w:jc w:val="left"/>
              <w:rPr>
                <w:sz w:val="20"/>
                <w:szCs w:val="20"/>
              </w:rPr>
            </w:pPr>
            <w:r>
              <w:rPr>
                <w:sz w:val="20"/>
                <w:szCs w:val="20"/>
              </w:rPr>
              <w:t>60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622EEFC3" w14:textId="77777777"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048F71F0" w14:textId="77777777" w:rsidTr="00075934">
        <w:trPr>
          <w:trHeight w:hRule="exact" w:val="657"/>
          <w:jc w:val="center"/>
        </w:trPr>
        <w:tc>
          <w:tcPr>
            <w:tcW w:w="9051" w:type="dxa"/>
            <w:gridSpan w:val="4"/>
            <w:tcBorders>
              <w:top w:val="single" w:sz="4" w:space="0" w:color="auto"/>
              <w:left w:val="single" w:sz="4" w:space="0" w:color="auto"/>
              <w:bottom w:val="single" w:sz="4" w:space="0" w:color="auto"/>
              <w:right w:val="single" w:sz="4" w:space="0" w:color="auto"/>
            </w:tcBorders>
            <w:shd w:val="clear" w:color="auto" w:fill="auto"/>
          </w:tcPr>
          <w:p w14:paraId="348244A0" w14:textId="1068AB12" w:rsidR="00903908" w:rsidRPr="001978C4" w:rsidRDefault="00903908" w:rsidP="00903908">
            <w:pPr>
              <w:suppressAutoHyphens w:val="0"/>
              <w:jc w:val="left"/>
              <w:rPr>
                <w:b/>
                <w:bCs/>
              </w:rPr>
            </w:pPr>
            <w:r w:rsidRPr="001978C4">
              <w:rPr>
                <w:b/>
                <w:bCs/>
              </w:rPr>
              <w:t xml:space="preserve">Nieruchomość przy ul. Śliska 14 w Krakowie – na terenie działki nr 276/34, 306/6 </w:t>
            </w:r>
            <w:proofErr w:type="spellStart"/>
            <w:r w:rsidRPr="001978C4">
              <w:rPr>
                <w:b/>
                <w:bCs/>
              </w:rPr>
              <w:t>obr</w:t>
            </w:r>
            <w:proofErr w:type="spellEnd"/>
            <w:r w:rsidRPr="001978C4">
              <w:rPr>
                <w:b/>
                <w:bCs/>
              </w:rPr>
              <w:t>. 12 Podgórze</w:t>
            </w:r>
            <w:r>
              <w:rPr>
                <w:b/>
                <w:bCs/>
              </w:rPr>
              <w:t xml:space="preserve"> </w:t>
            </w:r>
            <w:r w:rsidRPr="0090005B">
              <w:rPr>
                <w:b/>
                <w:bCs/>
              </w:rPr>
              <w:t>Termin zabiegu</w:t>
            </w:r>
            <w:r>
              <w:rPr>
                <w:b/>
                <w:bCs/>
              </w:rPr>
              <w:t>: od 30.09.2024 do 31.10.2024</w:t>
            </w:r>
          </w:p>
        </w:tc>
      </w:tr>
      <w:tr w:rsidR="00903908" w:rsidRPr="00964473" w14:paraId="5ADEAD82"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0D97E27E" w14:textId="5DE5DFCD" w:rsidR="00903908" w:rsidRDefault="00BA57AE" w:rsidP="00903908">
            <w:pPr>
              <w:suppressAutoHyphens w:val="0"/>
              <w:jc w:val="left"/>
              <w:rPr>
                <w:sz w:val="20"/>
                <w:szCs w:val="20"/>
              </w:rPr>
            </w:pPr>
            <w:r>
              <w:rPr>
                <w:sz w:val="20"/>
                <w:szCs w:val="20"/>
              </w:rPr>
              <w:t>20</w:t>
            </w:r>
          </w:p>
        </w:tc>
        <w:tc>
          <w:tcPr>
            <w:tcW w:w="3460" w:type="dxa"/>
            <w:tcBorders>
              <w:top w:val="single" w:sz="4" w:space="0" w:color="auto"/>
              <w:left w:val="single" w:sz="4" w:space="0" w:color="auto"/>
              <w:bottom w:val="single" w:sz="4" w:space="0" w:color="auto"/>
            </w:tcBorders>
            <w:shd w:val="clear" w:color="auto" w:fill="auto"/>
          </w:tcPr>
          <w:p w14:paraId="16D8AB6E" w14:textId="4C78BE2A" w:rsidR="00903908" w:rsidRDefault="00903908" w:rsidP="00903908">
            <w:pPr>
              <w:suppressAutoHyphens w:val="0"/>
              <w:jc w:val="left"/>
              <w:rPr>
                <w:sz w:val="20"/>
                <w:szCs w:val="20"/>
              </w:rPr>
            </w:pPr>
            <w:r>
              <w:rPr>
                <w:sz w:val="20"/>
                <w:szCs w:val="20"/>
              </w:rPr>
              <w:t xml:space="preserve">Wierzba biała </w:t>
            </w:r>
          </w:p>
        </w:tc>
        <w:tc>
          <w:tcPr>
            <w:tcW w:w="2682" w:type="dxa"/>
            <w:tcBorders>
              <w:top w:val="single" w:sz="4" w:space="0" w:color="auto"/>
              <w:left w:val="single" w:sz="4" w:space="0" w:color="auto"/>
              <w:bottom w:val="single" w:sz="4" w:space="0" w:color="auto"/>
            </w:tcBorders>
            <w:shd w:val="clear" w:color="auto" w:fill="auto"/>
          </w:tcPr>
          <w:p w14:paraId="11356285" w14:textId="29460526" w:rsidR="00903908" w:rsidRPr="00F60ECD" w:rsidRDefault="00903908" w:rsidP="00903908">
            <w:pPr>
              <w:jc w:val="left"/>
              <w:rPr>
                <w:sz w:val="20"/>
                <w:szCs w:val="20"/>
              </w:rPr>
            </w:pPr>
            <w:r>
              <w:rPr>
                <w:sz w:val="20"/>
                <w:szCs w:val="20"/>
              </w:rPr>
              <w:t>155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48114DB3" w14:textId="0AAA91BA"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4AE36FD9"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01526DF0" w14:textId="76CBE7E0" w:rsidR="00903908" w:rsidRDefault="00BA57AE" w:rsidP="00903908">
            <w:pPr>
              <w:suppressAutoHyphens w:val="0"/>
              <w:jc w:val="left"/>
              <w:rPr>
                <w:sz w:val="20"/>
                <w:szCs w:val="20"/>
              </w:rPr>
            </w:pPr>
            <w:r>
              <w:rPr>
                <w:sz w:val="20"/>
                <w:szCs w:val="20"/>
              </w:rPr>
              <w:t>21</w:t>
            </w:r>
          </w:p>
        </w:tc>
        <w:tc>
          <w:tcPr>
            <w:tcW w:w="3460" w:type="dxa"/>
            <w:tcBorders>
              <w:top w:val="single" w:sz="4" w:space="0" w:color="auto"/>
              <w:left w:val="single" w:sz="4" w:space="0" w:color="auto"/>
              <w:bottom w:val="single" w:sz="4" w:space="0" w:color="auto"/>
            </w:tcBorders>
            <w:shd w:val="clear" w:color="auto" w:fill="auto"/>
          </w:tcPr>
          <w:p w14:paraId="52505199" w14:textId="515ECF3A" w:rsidR="00903908" w:rsidRDefault="00903908" w:rsidP="00903908">
            <w:pPr>
              <w:suppressAutoHyphens w:val="0"/>
              <w:jc w:val="left"/>
              <w:rPr>
                <w:sz w:val="20"/>
                <w:szCs w:val="20"/>
              </w:rPr>
            </w:pPr>
            <w:r>
              <w:rPr>
                <w:sz w:val="20"/>
                <w:szCs w:val="20"/>
              </w:rPr>
              <w:t>Jarząb pospolity</w:t>
            </w:r>
          </w:p>
        </w:tc>
        <w:tc>
          <w:tcPr>
            <w:tcW w:w="2682" w:type="dxa"/>
            <w:tcBorders>
              <w:top w:val="single" w:sz="4" w:space="0" w:color="auto"/>
              <w:left w:val="single" w:sz="4" w:space="0" w:color="auto"/>
              <w:bottom w:val="single" w:sz="4" w:space="0" w:color="auto"/>
            </w:tcBorders>
            <w:shd w:val="clear" w:color="auto" w:fill="auto"/>
          </w:tcPr>
          <w:p w14:paraId="6E574A60" w14:textId="292A78C9" w:rsidR="00903908" w:rsidRPr="00F60ECD" w:rsidRDefault="00903908" w:rsidP="00903908">
            <w:pPr>
              <w:jc w:val="left"/>
              <w:rPr>
                <w:sz w:val="20"/>
                <w:szCs w:val="20"/>
              </w:rPr>
            </w:pPr>
            <w:r>
              <w:rPr>
                <w:sz w:val="20"/>
                <w:szCs w:val="20"/>
              </w:rPr>
              <w:t>90 cm+63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25CD2A7B" w14:textId="4CA5310F"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25B6BB9C" w14:textId="77777777" w:rsidTr="001F0F51">
        <w:trPr>
          <w:trHeight w:hRule="exact" w:val="651"/>
          <w:jc w:val="center"/>
        </w:trPr>
        <w:tc>
          <w:tcPr>
            <w:tcW w:w="9051" w:type="dxa"/>
            <w:gridSpan w:val="4"/>
            <w:tcBorders>
              <w:top w:val="single" w:sz="4" w:space="0" w:color="auto"/>
              <w:left w:val="single" w:sz="4" w:space="0" w:color="auto"/>
              <w:bottom w:val="single" w:sz="4" w:space="0" w:color="auto"/>
              <w:right w:val="single" w:sz="4" w:space="0" w:color="auto"/>
            </w:tcBorders>
            <w:shd w:val="clear" w:color="auto" w:fill="auto"/>
          </w:tcPr>
          <w:p w14:paraId="260AC94B" w14:textId="4D512969" w:rsidR="00903908" w:rsidRDefault="00903908" w:rsidP="00903908">
            <w:pPr>
              <w:suppressAutoHyphens w:val="0"/>
              <w:jc w:val="left"/>
              <w:rPr>
                <w:b/>
                <w:bCs/>
              </w:rPr>
            </w:pPr>
            <w:r w:rsidRPr="001978C4">
              <w:rPr>
                <w:b/>
                <w:bCs/>
              </w:rPr>
              <w:t xml:space="preserve">Nieruchomość przy ul. Oleandry 2A/ul. Ingardena 6 </w:t>
            </w:r>
            <w:r>
              <w:rPr>
                <w:b/>
                <w:bCs/>
              </w:rPr>
              <w:t xml:space="preserve">w Krakowie – na terenie działki </w:t>
            </w:r>
          </w:p>
          <w:p w14:paraId="0800E751" w14:textId="4DFC9B7C" w:rsidR="00903908" w:rsidRPr="001978C4" w:rsidRDefault="00903908" w:rsidP="00903908">
            <w:pPr>
              <w:suppressAutoHyphens w:val="0"/>
              <w:jc w:val="left"/>
              <w:rPr>
                <w:b/>
                <w:bCs/>
                <w:sz w:val="20"/>
                <w:szCs w:val="20"/>
              </w:rPr>
            </w:pPr>
            <w:r w:rsidRPr="0090005B">
              <w:rPr>
                <w:b/>
                <w:bCs/>
              </w:rPr>
              <w:t>Termin zabiegu</w:t>
            </w:r>
            <w:r>
              <w:rPr>
                <w:b/>
                <w:bCs/>
              </w:rPr>
              <w:t>: od 30.09.2024 do 31.10.2024</w:t>
            </w:r>
          </w:p>
        </w:tc>
      </w:tr>
      <w:tr w:rsidR="00903908" w:rsidRPr="00964473" w14:paraId="039ED2B1"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1CAD919D" w14:textId="44EE4F11" w:rsidR="00903908" w:rsidRDefault="00BA57AE" w:rsidP="00903908">
            <w:pPr>
              <w:suppressAutoHyphens w:val="0"/>
              <w:jc w:val="left"/>
              <w:rPr>
                <w:sz w:val="20"/>
                <w:szCs w:val="20"/>
              </w:rPr>
            </w:pPr>
            <w:r>
              <w:rPr>
                <w:sz w:val="20"/>
                <w:szCs w:val="20"/>
              </w:rPr>
              <w:lastRenderedPageBreak/>
              <w:t>22</w:t>
            </w:r>
          </w:p>
        </w:tc>
        <w:tc>
          <w:tcPr>
            <w:tcW w:w="3460" w:type="dxa"/>
            <w:tcBorders>
              <w:top w:val="single" w:sz="4" w:space="0" w:color="auto"/>
              <w:left w:val="single" w:sz="4" w:space="0" w:color="auto"/>
              <w:bottom w:val="single" w:sz="4" w:space="0" w:color="auto"/>
            </w:tcBorders>
            <w:shd w:val="clear" w:color="auto" w:fill="auto"/>
          </w:tcPr>
          <w:p w14:paraId="49B7EB08" w14:textId="0DC25589" w:rsidR="00903908" w:rsidRDefault="00903908" w:rsidP="00903908">
            <w:pPr>
              <w:suppressAutoHyphens w:val="0"/>
              <w:jc w:val="left"/>
              <w:rPr>
                <w:sz w:val="20"/>
                <w:szCs w:val="20"/>
              </w:rPr>
            </w:pPr>
            <w:r>
              <w:rPr>
                <w:sz w:val="20"/>
                <w:szCs w:val="20"/>
              </w:rPr>
              <w:t>Bez czarny</w:t>
            </w:r>
          </w:p>
        </w:tc>
        <w:tc>
          <w:tcPr>
            <w:tcW w:w="2682" w:type="dxa"/>
            <w:tcBorders>
              <w:top w:val="single" w:sz="4" w:space="0" w:color="auto"/>
              <w:left w:val="single" w:sz="4" w:space="0" w:color="auto"/>
              <w:bottom w:val="single" w:sz="4" w:space="0" w:color="auto"/>
            </w:tcBorders>
            <w:shd w:val="clear" w:color="auto" w:fill="auto"/>
          </w:tcPr>
          <w:p w14:paraId="2FC0782F" w14:textId="72F85892" w:rsidR="00903908" w:rsidRDefault="00903908" w:rsidP="00903908">
            <w:pPr>
              <w:jc w:val="left"/>
              <w:rPr>
                <w:sz w:val="20"/>
                <w:szCs w:val="20"/>
              </w:rPr>
            </w:pPr>
            <w:r>
              <w:rPr>
                <w:sz w:val="20"/>
                <w:szCs w:val="20"/>
              </w:rPr>
              <w:t xml:space="preserve">111 cm </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05CF7A98" w14:textId="77777777"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54C2D936"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3AF07950" w14:textId="19FAD389" w:rsidR="00903908" w:rsidRDefault="00BA57AE" w:rsidP="00903908">
            <w:pPr>
              <w:suppressAutoHyphens w:val="0"/>
              <w:jc w:val="left"/>
              <w:rPr>
                <w:sz w:val="20"/>
                <w:szCs w:val="20"/>
              </w:rPr>
            </w:pPr>
            <w:r>
              <w:rPr>
                <w:sz w:val="20"/>
                <w:szCs w:val="20"/>
              </w:rPr>
              <w:t>2</w:t>
            </w:r>
            <w:r w:rsidR="00595064">
              <w:rPr>
                <w:sz w:val="20"/>
                <w:szCs w:val="20"/>
              </w:rPr>
              <w:t>3</w:t>
            </w:r>
          </w:p>
        </w:tc>
        <w:tc>
          <w:tcPr>
            <w:tcW w:w="3460" w:type="dxa"/>
            <w:tcBorders>
              <w:top w:val="single" w:sz="4" w:space="0" w:color="auto"/>
              <w:left w:val="single" w:sz="4" w:space="0" w:color="auto"/>
              <w:bottom w:val="single" w:sz="4" w:space="0" w:color="auto"/>
            </w:tcBorders>
            <w:shd w:val="clear" w:color="auto" w:fill="auto"/>
          </w:tcPr>
          <w:p w14:paraId="366AC3CF" w14:textId="11B77811" w:rsidR="00903908" w:rsidRDefault="00903908" w:rsidP="00903908">
            <w:pPr>
              <w:suppressAutoHyphens w:val="0"/>
              <w:jc w:val="left"/>
              <w:rPr>
                <w:sz w:val="20"/>
                <w:szCs w:val="20"/>
              </w:rPr>
            </w:pPr>
            <w:r>
              <w:rPr>
                <w:sz w:val="20"/>
                <w:szCs w:val="20"/>
              </w:rPr>
              <w:t>Klon pospolity</w:t>
            </w:r>
          </w:p>
        </w:tc>
        <w:tc>
          <w:tcPr>
            <w:tcW w:w="2682" w:type="dxa"/>
            <w:tcBorders>
              <w:top w:val="single" w:sz="4" w:space="0" w:color="auto"/>
              <w:left w:val="single" w:sz="4" w:space="0" w:color="auto"/>
              <w:bottom w:val="single" w:sz="4" w:space="0" w:color="auto"/>
            </w:tcBorders>
            <w:shd w:val="clear" w:color="auto" w:fill="auto"/>
          </w:tcPr>
          <w:p w14:paraId="38E6BC8F" w14:textId="00749362" w:rsidR="00903908" w:rsidRDefault="00903908" w:rsidP="00903908">
            <w:pPr>
              <w:jc w:val="left"/>
              <w:rPr>
                <w:sz w:val="20"/>
                <w:szCs w:val="20"/>
              </w:rPr>
            </w:pPr>
            <w:r>
              <w:rPr>
                <w:sz w:val="20"/>
                <w:szCs w:val="20"/>
              </w:rPr>
              <w:t>177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06DC840F" w14:textId="277E9C5D"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1875A9F3"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78761EF0" w14:textId="65F1D8EF" w:rsidR="00903908" w:rsidRDefault="00BA57AE" w:rsidP="00903908">
            <w:pPr>
              <w:suppressAutoHyphens w:val="0"/>
              <w:jc w:val="left"/>
              <w:rPr>
                <w:sz w:val="20"/>
                <w:szCs w:val="20"/>
              </w:rPr>
            </w:pPr>
            <w:r>
              <w:rPr>
                <w:sz w:val="20"/>
                <w:szCs w:val="20"/>
              </w:rPr>
              <w:t>2</w:t>
            </w:r>
            <w:r w:rsidR="00595064">
              <w:rPr>
                <w:sz w:val="20"/>
                <w:szCs w:val="20"/>
              </w:rPr>
              <w:t>4</w:t>
            </w:r>
          </w:p>
        </w:tc>
        <w:tc>
          <w:tcPr>
            <w:tcW w:w="3460" w:type="dxa"/>
            <w:tcBorders>
              <w:top w:val="single" w:sz="4" w:space="0" w:color="auto"/>
              <w:left w:val="single" w:sz="4" w:space="0" w:color="auto"/>
              <w:bottom w:val="single" w:sz="4" w:space="0" w:color="auto"/>
            </w:tcBorders>
            <w:shd w:val="clear" w:color="auto" w:fill="auto"/>
          </w:tcPr>
          <w:p w14:paraId="668DC2A3" w14:textId="3531F2EF" w:rsidR="00903908" w:rsidRDefault="00903908" w:rsidP="00903908">
            <w:pPr>
              <w:suppressAutoHyphens w:val="0"/>
              <w:jc w:val="left"/>
              <w:rPr>
                <w:sz w:val="20"/>
                <w:szCs w:val="20"/>
              </w:rPr>
            </w:pPr>
            <w:r>
              <w:rPr>
                <w:sz w:val="20"/>
                <w:szCs w:val="20"/>
              </w:rPr>
              <w:t xml:space="preserve">Klon pospolity </w:t>
            </w:r>
          </w:p>
        </w:tc>
        <w:tc>
          <w:tcPr>
            <w:tcW w:w="2682" w:type="dxa"/>
            <w:tcBorders>
              <w:top w:val="single" w:sz="4" w:space="0" w:color="auto"/>
              <w:left w:val="single" w:sz="4" w:space="0" w:color="auto"/>
              <w:bottom w:val="single" w:sz="4" w:space="0" w:color="auto"/>
            </w:tcBorders>
            <w:shd w:val="clear" w:color="auto" w:fill="auto"/>
          </w:tcPr>
          <w:p w14:paraId="6770E551" w14:textId="5B7AA05E" w:rsidR="00903908" w:rsidRDefault="00903908" w:rsidP="00903908">
            <w:pPr>
              <w:jc w:val="left"/>
              <w:rPr>
                <w:sz w:val="20"/>
                <w:szCs w:val="20"/>
              </w:rPr>
            </w:pPr>
            <w:r>
              <w:rPr>
                <w:sz w:val="20"/>
                <w:szCs w:val="20"/>
              </w:rPr>
              <w:t xml:space="preserve">72 cm </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711A4929" w14:textId="0DAC32BB"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2FAEA366"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611FC7CE" w14:textId="7A0DA481" w:rsidR="00903908" w:rsidRDefault="00903908" w:rsidP="00903908">
            <w:pPr>
              <w:suppressAutoHyphens w:val="0"/>
              <w:jc w:val="left"/>
              <w:rPr>
                <w:sz w:val="20"/>
                <w:szCs w:val="20"/>
              </w:rPr>
            </w:pPr>
            <w:r>
              <w:rPr>
                <w:sz w:val="20"/>
                <w:szCs w:val="20"/>
              </w:rPr>
              <w:t>2</w:t>
            </w:r>
            <w:r w:rsidR="00595064">
              <w:rPr>
                <w:sz w:val="20"/>
                <w:szCs w:val="20"/>
              </w:rPr>
              <w:t>5</w:t>
            </w:r>
          </w:p>
        </w:tc>
        <w:tc>
          <w:tcPr>
            <w:tcW w:w="3460" w:type="dxa"/>
            <w:tcBorders>
              <w:top w:val="single" w:sz="4" w:space="0" w:color="auto"/>
              <w:left w:val="single" w:sz="4" w:space="0" w:color="auto"/>
              <w:bottom w:val="single" w:sz="4" w:space="0" w:color="auto"/>
            </w:tcBorders>
            <w:shd w:val="clear" w:color="auto" w:fill="auto"/>
          </w:tcPr>
          <w:p w14:paraId="1B411476" w14:textId="1C9E25AC" w:rsidR="00903908" w:rsidRDefault="00903908" w:rsidP="00903908">
            <w:pPr>
              <w:suppressAutoHyphens w:val="0"/>
              <w:jc w:val="left"/>
              <w:rPr>
                <w:sz w:val="20"/>
                <w:szCs w:val="20"/>
              </w:rPr>
            </w:pPr>
            <w:r>
              <w:rPr>
                <w:sz w:val="20"/>
                <w:szCs w:val="20"/>
              </w:rPr>
              <w:t>Robinia akacjowa</w:t>
            </w:r>
          </w:p>
        </w:tc>
        <w:tc>
          <w:tcPr>
            <w:tcW w:w="2682" w:type="dxa"/>
            <w:tcBorders>
              <w:top w:val="single" w:sz="4" w:space="0" w:color="auto"/>
              <w:left w:val="single" w:sz="4" w:space="0" w:color="auto"/>
              <w:bottom w:val="single" w:sz="4" w:space="0" w:color="auto"/>
            </w:tcBorders>
            <w:shd w:val="clear" w:color="auto" w:fill="auto"/>
          </w:tcPr>
          <w:p w14:paraId="2ABAB88D" w14:textId="2C74300E" w:rsidR="00903908" w:rsidRDefault="00903908" w:rsidP="00903908">
            <w:pPr>
              <w:jc w:val="left"/>
              <w:rPr>
                <w:sz w:val="20"/>
                <w:szCs w:val="20"/>
              </w:rPr>
            </w:pPr>
            <w:r>
              <w:rPr>
                <w:sz w:val="20"/>
                <w:szCs w:val="20"/>
              </w:rPr>
              <w:t>132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5846D037" w14:textId="1F159B4B"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5500E819"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56F03129" w14:textId="0591FECA" w:rsidR="00903908" w:rsidRDefault="00903908" w:rsidP="00903908">
            <w:pPr>
              <w:suppressAutoHyphens w:val="0"/>
              <w:jc w:val="left"/>
              <w:rPr>
                <w:sz w:val="20"/>
                <w:szCs w:val="20"/>
              </w:rPr>
            </w:pPr>
            <w:r>
              <w:rPr>
                <w:sz w:val="20"/>
                <w:szCs w:val="20"/>
              </w:rPr>
              <w:t>2</w:t>
            </w:r>
            <w:r w:rsidR="00595064">
              <w:rPr>
                <w:sz w:val="20"/>
                <w:szCs w:val="20"/>
              </w:rPr>
              <w:t>6</w:t>
            </w:r>
          </w:p>
        </w:tc>
        <w:tc>
          <w:tcPr>
            <w:tcW w:w="3460" w:type="dxa"/>
            <w:tcBorders>
              <w:top w:val="single" w:sz="4" w:space="0" w:color="auto"/>
              <w:left w:val="single" w:sz="4" w:space="0" w:color="auto"/>
              <w:bottom w:val="single" w:sz="4" w:space="0" w:color="auto"/>
            </w:tcBorders>
            <w:shd w:val="clear" w:color="auto" w:fill="auto"/>
          </w:tcPr>
          <w:p w14:paraId="579ACC68" w14:textId="77777777" w:rsidR="00903908" w:rsidRDefault="00903908" w:rsidP="00903908">
            <w:pPr>
              <w:suppressAutoHyphens w:val="0"/>
              <w:jc w:val="left"/>
              <w:rPr>
                <w:sz w:val="20"/>
                <w:szCs w:val="20"/>
              </w:rPr>
            </w:pPr>
            <w:r>
              <w:rPr>
                <w:sz w:val="20"/>
                <w:szCs w:val="20"/>
              </w:rPr>
              <w:t>Robinia akacjowa</w:t>
            </w:r>
          </w:p>
        </w:tc>
        <w:tc>
          <w:tcPr>
            <w:tcW w:w="2682" w:type="dxa"/>
            <w:tcBorders>
              <w:top w:val="single" w:sz="4" w:space="0" w:color="auto"/>
              <w:left w:val="single" w:sz="4" w:space="0" w:color="auto"/>
              <w:bottom w:val="single" w:sz="4" w:space="0" w:color="auto"/>
            </w:tcBorders>
            <w:shd w:val="clear" w:color="auto" w:fill="auto"/>
          </w:tcPr>
          <w:p w14:paraId="68A09BCD" w14:textId="1BBBB911" w:rsidR="00903908" w:rsidRDefault="00903908" w:rsidP="00903908">
            <w:pPr>
              <w:jc w:val="left"/>
              <w:rPr>
                <w:sz w:val="20"/>
                <w:szCs w:val="20"/>
              </w:rPr>
            </w:pPr>
            <w:r>
              <w:rPr>
                <w:sz w:val="20"/>
                <w:szCs w:val="20"/>
              </w:rPr>
              <w:t>137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7486087F" w14:textId="7142AFF8"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2FE71C78"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168DD8E1" w14:textId="03396130" w:rsidR="00903908" w:rsidRDefault="00903908" w:rsidP="00903908">
            <w:pPr>
              <w:suppressAutoHyphens w:val="0"/>
              <w:jc w:val="left"/>
              <w:rPr>
                <w:sz w:val="20"/>
                <w:szCs w:val="20"/>
              </w:rPr>
            </w:pPr>
            <w:r>
              <w:rPr>
                <w:sz w:val="20"/>
                <w:szCs w:val="20"/>
              </w:rPr>
              <w:t>2</w:t>
            </w:r>
            <w:r w:rsidR="00595064">
              <w:rPr>
                <w:sz w:val="20"/>
                <w:szCs w:val="20"/>
              </w:rPr>
              <w:t>7</w:t>
            </w:r>
          </w:p>
        </w:tc>
        <w:tc>
          <w:tcPr>
            <w:tcW w:w="3460" w:type="dxa"/>
            <w:tcBorders>
              <w:top w:val="single" w:sz="4" w:space="0" w:color="auto"/>
              <w:left w:val="single" w:sz="4" w:space="0" w:color="auto"/>
              <w:bottom w:val="single" w:sz="4" w:space="0" w:color="auto"/>
            </w:tcBorders>
            <w:shd w:val="clear" w:color="auto" w:fill="auto"/>
          </w:tcPr>
          <w:p w14:paraId="5AC5FE1D" w14:textId="633A45FA" w:rsidR="00903908" w:rsidRDefault="00903908" w:rsidP="00903908">
            <w:pPr>
              <w:suppressAutoHyphens w:val="0"/>
              <w:jc w:val="left"/>
              <w:rPr>
                <w:sz w:val="20"/>
                <w:szCs w:val="20"/>
              </w:rPr>
            </w:pPr>
            <w:r>
              <w:rPr>
                <w:sz w:val="20"/>
                <w:szCs w:val="20"/>
              </w:rPr>
              <w:t>Robinia akacjowa</w:t>
            </w:r>
          </w:p>
        </w:tc>
        <w:tc>
          <w:tcPr>
            <w:tcW w:w="2682" w:type="dxa"/>
            <w:tcBorders>
              <w:top w:val="single" w:sz="4" w:space="0" w:color="auto"/>
              <w:left w:val="single" w:sz="4" w:space="0" w:color="auto"/>
              <w:bottom w:val="single" w:sz="4" w:space="0" w:color="auto"/>
            </w:tcBorders>
            <w:shd w:val="clear" w:color="auto" w:fill="auto"/>
          </w:tcPr>
          <w:p w14:paraId="78B27839" w14:textId="3A0B6DAC" w:rsidR="00903908" w:rsidRDefault="00903908" w:rsidP="00903908">
            <w:pPr>
              <w:jc w:val="left"/>
              <w:rPr>
                <w:sz w:val="20"/>
                <w:szCs w:val="20"/>
              </w:rPr>
            </w:pPr>
            <w:r>
              <w:rPr>
                <w:sz w:val="20"/>
                <w:szCs w:val="20"/>
              </w:rPr>
              <w:t>295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71BB0CCE" w14:textId="22DDCB78"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5D9D3E1E" w14:textId="77777777" w:rsidTr="00803407">
        <w:trPr>
          <w:trHeight w:hRule="exact" w:val="691"/>
          <w:jc w:val="center"/>
        </w:trPr>
        <w:tc>
          <w:tcPr>
            <w:tcW w:w="9051" w:type="dxa"/>
            <w:gridSpan w:val="4"/>
            <w:tcBorders>
              <w:top w:val="single" w:sz="4" w:space="0" w:color="auto"/>
              <w:left w:val="single" w:sz="4" w:space="0" w:color="auto"/>
              <w:bottom w:val="single" w:sz="4" w:space="0" w:color="auto"/>
              <w:right w:val="single" w:sz="4" w:space="0" w:color="auto"/>
            </w:tcBorders>
            <w:shd w:val="clear" w:color="auto" w:fill="auto"/>
          </w:tcPr>
          <w:p w14:paraId="120F7368" w14:textId="77777777" w:rsidR="00903908" w:rsidRPr="00470149" w:rsidRDefault="00903908" w:rsidP="00903908">
            <w:pPr>
              <w:suppressAutoHyphens w:val="0"/>
              <w:jc w:val="left"/>
              <w:rPr>
                <w:b/>
                <w:bCs/>
              </w:rPr>
            </w:pPr>
            <w:r w:rsidRPr="00470149">
              <w:rPr>
                <w:b/>
                <w:bCs/>
              </w:rPr>
              <w:t xml:space="preserve">Nieruchomość przy ul. Św. Wojciecha 62 w Modlnicy – na terenie działki </w:t>
            </w:r>
          </w:p>
          <w:p w14:paraId="42CA153B" w14:textId="042B40F3" w:rsidR="00903908" w:rsidRPr="00964473" w:rsidRDefault="00903908" w:rsidP="00903908">
            <w:pPr>
              <w:suppressAutoHyphens w:val="0"/>
              <w:jc w:val="left"/>
              <w:rPr>
                <w:sz w:val="20"/>
                <w:szCs w:val="20"/>
              </w:rPr>
            </w:pPr>
            <w:r w:rsidRPr="00470149">
              <w:rPr>
                <w:b/>
                <w:bCs/>
              </w:rPr>
              <w:t>Termin zabiegu:</w:t>
            </w:r>
            <w:r>
              <w:rPr>
                <w:b/>
                <w:bCs/>
              </w:rPr>
              <w:t xml:space="preserve"> od 30.11.2024 do 31.12.2024</w:t>
            </w:r>
          </w:p>
        </w:tc>
      </w:tr>
      <w:tr w:rsidR="00903908" w:rsidRPr="00964473" w14:paraId="427AC803"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26382482" w14:textId="269BBA53" w:rsidR="00903908" w:rsidRDefault="00903908" w:rsidP="00903908">
            <w:pPr>
              <w:suppressAutoHyphens w:val="0"/>
              <w:jc w:val="left"/>
              <w:rPr>
                <w:sz w:val="20"/>
                <w:szCs w:val="20"/>
              </w:rPr>
            </w:pPr>
            <w:r>
              <w:rPr>
                <w:sz w:val="20"/>
                <w:szCs w:val="20"/>
              </w:rPr>
              <w:t>2</w:t>
            </w:r>
            <w:r w:rsidR="00595064">
              <w:rPr>
                <w:sz w:val="20"/>
                <w:szCs w:val="20"/>
              </w:rPr>
              <w:t>8</w:t>
            </w:r>
          </w:p>
        </w:tc>
        <w:tc>
          <w:tcPr>
            <w:tcW w:w="3460" w:type="dxa"/>
            <w:tcBorders>
              <w:top w:val="single" w:sz="4" w:space="0" w:color="auto"/>
              <w:left w:val="single" w:sz="4" w:space="0" w:color="auto"/>
              <w:bottom w:val="single" w:sz="4" w:space="0" w:color="auto"/>
            </w:tcBorders>
            <w:shd w:val="clear" w:color="auto" w:fill="auto"/>
          </w:tcPr>
          <w:p w14:paraId="52DD65C5" w14:textId="5D13AFA2" w:rsidR="00903908" w:rsidRDefault="00903908" w:rsidP="00903908">
            <w:pPr>
              <w:suppressAutoHyphens w:val="0"/>
              <w:jc w:val="left"/>
              <w:rPr>
                <w:sz w:val="20"/>
                <w:szCs w:val="20"/>
              </w:rPr>
            </w:pPr>
            <w:r>
              <w:rPr>
                <w:sz w:val="20"/>
                <w:szCs w:val="20"/>
              </w:rPr>
              <w:t>Świerk pospolity</w:t>
            </w:r>
          </w:p>
        </w:tc>
        <w:tc>
          <w:tcPr>
            <w:tcW w:w="2682" w:type="dxa"/>
            <w:tcBorders>
              <w:top w:val="single" w:sz="4" w:space="0" w:color="auto"/>
              <w:left w:val="single" w:sz="4" w:space="0" w:color="auto"/>
              <w:bottom w:val="single" w:sz="4" w:space="0" w:color="auto"/>
            </w:tcBorders>
            <w:shd w:val="clear" w:color="auto" w:fill="auto"/>
          </w:tcPr>
          <w:p w14:paraId="1296088B" w14:textId="712F1995" w:rsidR="00903908" w:rsidRDefault="00903908" w:rsidP="00903908">
            <w:pPr>
              <w:jc w:val="left"/>
              <w:rPr>
                <w:sz w:val="20"/>
                <w:szCs w:val="20"/>
              </w:rPr>
            </w:pPr>
            <w:r>
              <w:rPr>
                <w:sz w:val="20"/>
                <w:szCs w:val="20"/>
              </w:rPr>
              <w:t>140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20D26509" w14:textId="4B878E46"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4745E8FE"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1466678E" w14:textId="12938A2A" w:rsidR="00903908" w:rsidRDefault="00595064" w:rsidP="00903908">
            <w:pPr>
              <w:suppressAutoHyphens w:val="0"/>
              <w:jc w:val="left"/>
              <w:rPr>
                <w:sz w:val="20"/>
                <w:szCs w:val="20"/>
              </w:rPr>
            </w:pPr>
            <w:r>
              <w:rPr>
                <w:sz w:val="20"/>
                <w:szCs w:val="20"/>
              </w:rPr>
              <w:t>29</w:t>
            </w:r>
          </w:p>
        </w:tc>
        <w:tc>
          <w:tcPr>
            <w:tcW w:w="3460" w:type="dxa"/>
            <w:tcBorders>
              <w:top w:val="single" w:sz="4" w:space="0" w:color="auto"/>
              <w:left w:val="single" w:sz="4" w:space="0" w:color="auto"/>
              <w:bottom w:val="single" w:sz="4" w:space="0" w:color="auto"/>
            </w:tcBorders>
            <w:shd w:val="clear" w:color="auto" w:fill="auto"/>
          </w:tcPr>
          <w:p w14:paraId="379F6B9B" w14:textId="4B3A7934" w:rsidR="00903908" w:rsidRDefault="00903908" w:rsidP="00903908">
            <w:pPr>
              <w:suppressAutoHyphens w:val="0"/>
              <w:jc w:val="left"/>
              <w:rPr>
                <w:sz w:val="20"/>
                <w:szCs w:val="20"/>
              </w:rPr>
            </w:pPr>
            <w:r>
              <w:rPr>
                <w:sz w:val="20"/>
                <w:szCs w:val="20"/>
              </w:rPr>
              <w:t>Dąb szypułkowy</w:t>
            </w:r>
          </w:p>
        </w:tc>
        <w:tc>
          <w:tcPr>
            <w:tcW w:w="2682" w:type="dxa"/>
            <w:tcBorders>
              <w:top w:val="single" w:sz="4" w:space="0" w:color="auto"/>
              <w:left w:val="single" w:sz="4" w:space="0" w:color="auto"/>
              <w:bottom w:val="single" w:sz="4" w:space="0" w:color="auto"/>
            </w:tcBorders>
            <w:shd w:val="clear" w:color="auto" w:fill="auto"/>
          </w:tcPr>
          <w:p w14:paraId="79EFFBE9" w14:textId="28FBBF21" w:rsidR="00903908" w:rsidRDefault="00903908" w:rsidP="00903908">
            <w:pPr>
              <w:jc w:val="left"/>
              <w:rPr>
                <w:sz w:val="20"/>
                <w:szCs w:val="20"/>
              </w:rPr>
            </w:pPr>
            <w:r>
              <w:rPr>
                <w:sz w:val="20"/>
                <w:szCs w:val="20"/>
              </w:rPr>
              <w:t>385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06A01B59" w14:textId="2D0509EC"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725534F8"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2E8C39FA" w14:textId="3B2941B8" w:rsidR="00903908" w:rsidRDefault="00BA57AE" w:rsidP="00903908">
            <w:pPr>
              <w:suppressAutoHyphens w:val="0"/>
              <w:jc w:val="left"/>
              <w:rPr>
                <w:sz w:val="20"/>
                <w:szCs w:val="20"/>
              </w:rPr>
            </w:pPr>
            <w:r>
              <w:rPr>
                <w:sz w:val="20"/>
                <w:szCs w:val="20"/>
              </w:rPr>
              <w:t>3</w:t>
            </w:r>
            <w:r w:rsidR="00595064">
              <w:rPr>
                <w:sz w:val="20"/>
                <w:szCs w:val="20"/>
              </w:rPr>
              <w:t>0</w:t>
            </w:r>
          </w:p>
        </w:tc>
        <w:tc>
          <w:tcPr>
            <w:tcW w:w="3460" w:type="dxa"/>
            <w:tcBorders>
              <w:top w:val="single" w:sz="4" w:space="0" w:color="auto"/>
              <w:left w:val="single" w:sz="4" w:space="0" w:color="auto"/>
              <w:bottom w:val="single" w:sz="4" w:space="0" w:color="auto"/>
            </w:tcBorders>
            <w:shd w:val="clear" w:color="auto" w:fill="auto"/>
          </w:tcPr>
          <w:p w14:paraId="54990788" w14:textId="65112A73" w:rsidR="00903908" w:rsidRDefault="00903908" w:rsidP="00903908">
            <w:pPr>
              <w:suppressAutoHyphens w:val="0"/>
              <w:jc w:val="left"/>
              <w:rPr>
                <w:sz w:val="20"/>
                <w:szCs w:val="20"/>
              </w:rPr>
            </w:pPr>
            <w:r>
              <w:rPr>
                <w:sz w:val="20"/>
                <w:szCs w:val="20"/>
              </w:rPr>
              <w:t>Lipa drobnolistna</w:t>
            </w:r>
          </w:p>
        </w:tc>
        <w:tc>
          <w:tcPr>
            <w:tcW w:w="2682" w:type="dxa"/>
            <w:tcBorders>
              <w:top w:val="single" w:sz="4" w:space="0" w:color="auto"/>
              <w:left w:val="single" w:sz="4" w:space="0" w:color="auto"/>
              <w:bottom w:val="single" w:sz="4" w:space="0" w:color="auto"/>
            </w:tcBorders>
            <w:shd w:val="clear" w:color="auto" w:fill="auto"/>
          </w:tcPr>
          <w:p w14:paraId="0DC2D2D6" w14:textId="5D3D80F7" w:rsidR="00903908" w:rsidRDefault="00903908" w:rsidP="00903908">
            <w:pPr>
              <w:jc w:val="left"/>
              <w:rPr>
                <w:sz w:val="20"/>
                <w:szCs w:val="20"/>
              </w:rPr>
            </w:pPr>
            <w:r>
              <w:rPr>
                <w:sz w:val="20"/>
                <w:szCs w:val="20"/>
              </w:rPr>
              <w:t>223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061F1AD6" w14:textId="36EFE954" w:rsidR="00903908" w:rsidRPr="00964473" w:rsidRDefault="00903908" w:rsidP="00903908">
            <w:pPr>
              <w:suppressAutoHyphens w:val="0"/>
              <w:jc w:val="left"/>
              <w:rPr>
                <w:sz w:val="20"/>
                <w:szCs w:val="20"/>
              </w:rPr>
            </w:pPr>
            <w:r w:rsidRPr="00964473">
              <w:rPr>
                <w:sz w:val="20"/>
                <w:szCs w:val="20"/>
              </w:rPr>
              <w:t>Usunięcie drzewa</w:t>
            </w:r>
          </w:p>
        </w:tc>
      </w:tr>
      <w:tr w:rsidR="00903908" w:rsidRPr="00964473" w14:paraId="5C3B3722"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0975FBDE" w14:textId="60D7A964" w:rsidR="00903908" w:rsidRDefault="00BA57AE" w:rsidP="00903908">
            <w:pPr>
              <w:suppressAutoHyphens w:val="0"/>
              <w:jc w:val="left"/>
              <w:rPr>
                <w:sz w:val="20"/>
                <w:szCs w:val="20"/>
              </w:rPr>
            </w:pPr>
            <w:r>
              <w:rPr>
                <w:sz w:val="20"/>
                <w:szCs w:val="20"/>
              </w:rPr>
              <w:t>3</w:t>
            </w:r>
            <w:r w:rsidR="00595064">
              <w:rPr>
                <w:sz w:val="20"/>
                <w:szCs w:val="20"/>
              </w:rPr>
              <w:t>1</w:t>
            </w:r>
          </w:p>
        </w:tc>
        <w:tc>
          <w:tcPr>
            <w:tcW w:w="3460" w:type="dxa"/>
            <w:tcBorders>
              <w:top w:val="single" w:sz="4" w:space="0" w:color="auto"/>
              <w:left w:val="single" w:sz="4" w:space="0" w:color="auto"/>
              <w:bottom w:val="single" w:sz="4" w:space="0" w:color="auto"/>
            </w:tcBorders>
            <w:shd w:val="clear" w:color="auto" w:fill="auto"/>
          </w:tcPr>
          <w:p w14:paraId="0E4C2A0D" w14:textId="2924EE7E" w:rsidR="00903908" w:rsidRDefault="00903908" w:rsidP="00903908">
            <w:pPr>
              <w:suppressAutoHyphens w:val="0"/>
              <w:jc w:val="left"/>
              <w:rPr>
                <w:sz w:val="20"/>
                <w:szCs w:val="20"/>
              </w:rPr>
            </w:pPr>
            <w:r>
              <w:rPr>
                <w:sz w:val="20"/>
                <w:szCs w:val="20"/>
              </w:rPr>
              <w:t xml:space="preserve">Dąb szypułkowy </w:t>
            </w:r>
          </w:p>
        </w:tc>
        <w:tc>
          <w:tcPr>
            <w:tcW w:w="2682" w:type="dxa"/>
            <w:tcBorders>
              <w:top w:val="single" w:sz="4" w:space="0" w:color="auto"/>
              <w:left w:val="single" w:sz="4" w:space="0" w:color="auto"/>
              <w:bottom w:val="single" w:sz="4" w:space="0" w:color="auto"/>
            </w:tcBorders>
            <w:shd w:val="clear" w:color="auto" w:fill="auto"/>
          </w:tcPr>
          <w:p w14:paraId="1AF5E341" w14:textId="3DED1908" w:rsidR="00903908" w:rsidRDefault="00903908" w:rsidP="00903908">
            <w:pPr>
              <w:jc w:val="left"/>
              <w:rPr>
                <w:sz w:val="20"/>
                <w:szCs w:val="20"/>
              </w:rPr>
            </w:pPr>
            <w:r>
              <w:rPr>
                <w:sz w:val="20"/>
                <w:szCs w:val="20"/>
              </w:rPr>
              <w:t>223 cm</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661C06BC" w14:textId="730460A5" w:rsidR="00903908" w:rsidRPr="00964473" w:rsidRDefault="00903908" w:rsidP="00903908">
            <w:pPr>
              <w:suppressAutoHyphens w:val="0"/>
              <w:jc w:val="left"/>
              <w:rPr>
                <w:sz w:val="20"/>
                <w:szCs w:val="20"/>
              </w:rPr>
            </w:pPr>
            <w:r w:rsidRPr="00964473">
              <w:rPr>
                <w:sz w:val="20"/>
                <w:szCs w:val="20"/>
              </w:rPr>
              <w:t>Usunięcie drzewa</w:t>
            </w:r>
          </w:p>
        </w:tc>
      </w:tr>
      <w:tr w:rsidR="00470149" w:rsidRPr="00964473" w14:paraId="53444153" w14:textId="77777777" w:rsidTr="00470149">
        <w:trPr>
          <w:trHeight w:hRule="exact" w:val="673"/>
          <w:jc w:val="center"/>
        </w:trPr>
        <w:tc>
          <w:tcPr>
            <w:tcW w:w="9051" w:type="dxa"/>
            <w:gridSpan w:val="4"/>
            <w:tcBorders>
              <w:top w:val="single" w:sz="4" w:space="0" w:color="auto"/>
              <w:left w:val="single" w:sz="4" w:space="0" w:color="auto"/>
              <w:bottom w:val="single" w:sz="4" w:space="0" w:color="auto"/>
              <w:right w:val="single" w:sz="4" w:space="0" w:color="auto"/>
            </w:tcBorders>
            <w:shd w:val="clear" w:color="auto" w:fill="auto"/>
          </w:tcPr>
          <w:p w14:paraId="6CF7875A" w14:textId="7A1CA556" w:rsidR="00470149" w:rsidRDefault="00470149" w:rsidP="00470149">
            <w:pPr>
              <w:autoSpaceDE w:val="0"/>
              <w:autoSpaceDN w:val="0"/>
              <w:adjustRightInd w:val="0"/>
              <w:jc w:val="left"/>
              <w:rPr>
                <w:rFonts w:ascii="TimesNewRomanPS-BoldMT" w:hAnsi="TimesNewRomanPS-BoldMT" w:cs="TimesNewRomanPS-BoldMT"/>
                <w:b/>
                <w:bCs/>
                <w:sz w:val="22"/>
                <w:szCs w:val="22"/>
                <w:lang w:eastAsia="en-US"/>
                <w14:ligatures w14:val="standardContextual"/>
              </w:rPr>
            </w:pPr>
            <w:r>
              <w:rPr>
                <w:rFonts w:ascii="TimesNewRomanPS-BoldMT" w:hAnsi="TimesNewRomanPS-BoldMT" w:cs="TimesNewRomanPS-BoldMT"/>
                <w:b/>
                <w:bCs/>
                <w:sz w:val="22"/>
                <w:szCs w:val="22"/>
                <w:lang w:eastAsia="en-US"/>
                <w14:ligatures w14:val="standardContextual"/>
              </w:rPr>
              <w:t>Nieruchomość przy ul. Batorego 12</w:t>
            </w:r>
            <w:r w:rsidR="00363CB5">
              <w:rPr>
                <w:rFonts w:ascii="TimesNewRomanPS-BoldMT" w:hAnsi="TimesNewRomanPS-BoldMT" w:cs="TimesNewRomanPS-BoldMT"/>
                <w:b/>
                <w:bCs/>
                <w:sz w:val="22"/>
                <w:szCs w:val="22"/>
                <w:lang w:eastAsia="en-US"/>
                <w14:ligatures w14:val="standardContextual"/>
              </w:rPr>
              <w:t xml:space="preserve"> </w:t>
            </w:r>
            <w:r>
              <w:rPr>
                <w:rFonts w:ascii="TimesNewRomanPS-BoldMT" w:hAnsi="TimesNewRomanPS-BoldMT" w:cs="TimesNewRomanPS-BoldMT"/>
                <w:b/>
                <w:bCs/>
                <w:sz w:val="22"/>
                <w:szCs w:val="22"/>
                <w:lang w:eastAsia="en-US"/>
                <w14:ligatures w14:val="standardContextual"/>
              </w:rPr>
              <w:t>w Krakowie – na terenie działki</w:t>
            </w:r>
          </w:p>
          <w:p w14:paraId="516646E7" w14:textId="6CF60631" w:rsidR="00470149" w:rsidRDefault="00470149" w:rsidP="00470149">
            <w:pPr>
              <w:autoSpaceDE w:val="0"/>
              <w:autoSpaceDN w:val="0"/>
              <w:adjustRightInd w:val="0"/>
              <w:jc w:val="left"/>
              <w:rPr>
                <w:rFonts w:ascii="TimesNewRomanPS-BoldMT" w:hAnsi="TimesNewRomanPS-BoldMT" w:cs="TimesNewRomanPS-BoldMT"/>
                <w:b/>
                <w:bCs/>
                <w:sz w:val="22"/>
                <w:szCs w:val="22"/>
                <w:lang w:eastAsia="en-US"/>
                <w14:ligatures w14:val="standardContextual"/>
              </w:rPr>
            </w:pPr>
            <w:r w:rsidRPr="00A07931">
              <w:rPr>
                <w:rFonts w:ascii="TimesNewRomanPS-BoldMT" w:hAnsi="TimesNewRomanPS-BoldMT" w:cs="TimesNewRomanPS-BoldMT"/>
                <w:b/>
                <w:bCs/>
                <w:sz w:val="22"/>
                <w:szCs w:val="22"/>
                <w:lang w:eastAsia="en-US"/>
                <w14:ligatures w14:val="standardContextual"/>
              </w:rPr>
              <w:t xml:space="preserve">Termin zabiegu: </w:t>
            </w:r>
            <w:r w:rsidR="00D04505" w:rsidRPr="00A07931">
              <w:rPr>
                <w:rFonts w:ascii="TimesNewRomanPS-BoldMT" w:hAnsi="TimesNewRomanPS-BoldMT" w:cs="TimesNewRomanPS-BoldMT"/>
                <w:b/>
                <w:bCs/>
                <w:sz w:val="22"/>
                <w:szCs w:val="22"/>
                <w:lang w:eastAsia="en-US"/>
                <w14:ligatures w14:val="standardContextual"/>
              </w:rPr>
              <w:t xml:space="preserve">od </w:t>
            </w:r>
            <w:r w:rsidR="007321EA">
              <w:rPr>
                <w:b/>
                <w:bCs/>
                <w:sz w:val="22"/>
                <w:szCs w:val="22"/>
              </w:rPr>
              <w:t>30.11</w:t>
            </w:r>
            <w:r w:rsidR="00D04505" w:rsidRPr="00A07931">
              <w:rPr>
                <w:b/>
                <w:bCs/>
                <w:sz w:val="22"/>
                <w:szCs w:val="22"/>
              </w:rPr>
              <w:t>.2024 do 31.</w:t>
            </w:r>
            <w:r w:rsidR="00343ABF" w:rsidRPr="00A07931">
              <w:rPr>
                <w:b/>
                <w:bCs/>
                <w:sz w:val="22"/>
                <w:szCs w:val="22"/>
              </w:rPr>
              <w:t>12</w:t>
            </w:r>
            <w:r w:rsidR="00D04505" w:rsidRPr="00A07931">
              <w:rPr>
                <w:b/>
                <w:bCs/>
                <w:sz w:val="22"/>
                <w:szCs w:val="22"/>
              </w:rPr>
              <w:t>.2024</w:t>
            </w:r>
          </w:p>
          <w:p w14:paraId="3E3836D6" w14:textId="77777777" w:rsidR="00470149" w:rsidRDefault="00470149" w:rsidP="00470149">
            <w:pPr>
              <w:autoSpaceDE w:val="0"/>
              <w:autoSpaceDN w:val="0"/>
              <w:adjustRightInd w:val="0"/>
              <w:rPr>
                <w:rFonts w:ascii="TimesNewRomanPS-BoldMT" w:hAnsi="TimesNewRomanPS-BoldMT" w:cs="TimesNewRomanPS-BoldMT"/>
                <w:b/>
                <w:bCs/>
                <w:sz w:val="22"/>
                <w:szCs w:val="22"/>
                <w:lang w:eastAsia="en-US"/>
                <w14:ligatures w14:val="standardContextual"/>
              </w:rPr>
            </w:pPr>
          </w:p>
          <w:p w14:paraId="3E3A07A6" w14:textId="6F10686D" w:rsidR="00470149" w:rsidRPr="00964473" w:rsidRDefault="00470149" w:rsidP="00470149">
            <w:pPr>
              <w:suppressAutoHyphens w:val="0"/>
              <w:jc w:val="left"/>
              <w:rPr>
                <w:sz w:val="20"/>
                <w:szCs w:val="20"/>
              </w:rPr>
            </w:pPr>
            <w:r>
              <w:rPr>
                <w:rFonts w:ascii="TimesNewRomanPS-BoldMT" w:hAnsi="TimesNewRomanPS-BoldMT" w:cs="TimesNewRomanPS-BoldMT"/>
                <w:b/>
                <w:bCs/>
                <w:sz w:val="22"/>
                <w:szCs w:val="22"/>
                <w:lang w:eastAsia="en-US"/>
                <w14:ligatures w14:val="standardContextual"/>
              </w:rPr>
              <w:t>33. bluszcz pospolity 40m</w:t>
            </w:r>
            <w:r w:rsidRPr="00411858">
              <w:rPr>
                <w:rFonts w:ascii="TimesNewRomanPS-BoldMT" w:hAnsi="TimesNewRomanPS-BoldMT" w:cs="TimesNewRomanPS-BoldMT"/>
                <w:b/>
                <w:bCs/>
                <w:sz w:val="22"/>
                <w:szCs w:val="22"/>
                <w:vertAlign w:val="superscript"/>
                <w:lang w:eastAsia="en-US"/>
                <w14:ligatures w14:val="standardContextual"/>
              </w:rPr>
              <w:t>2</w:t>
            </w:r>
          </w:p>
        </w:tc>
      </w:tr>
      <w:tr w:rsidR="00470149" w:rsidRPr="00964473" w14:paraId="343584D8" w14:textId="77777777" w:rsidTr="0083444F">
        <w:trPr>
          <w:trHeight w:hRule="exact" w:val="522"/>
          <w:jc w:val="center"/>
        </w:trPr>
        <w:tc>
          <w:tcPr>
            <w:tcW w:w="781" w:type="dxa"/>
            <w:tcBorders>
              <w:top w:val="single" w:sz="4" w:space="0" w:color="auto"/>
              <w:left w:val="single" w:sz="4" w:space="0" w:color="auto"/>
              <w:bottom w:val="single" w:sz="4" w:space="0" w:color="auto"/>
            </w:tcBorders>
            <w:shd w:val="clear" w:color="auto" w:fill="auto"/>
          </w:tcPr>
          <w:p w14:paraId="4E7A6F8A" w14:textId="6FBEBEC3" w:rsidR="00470149" w:rsidRDefault="00470149" w:rsidP="00903908">
            <w:pPr>
              <w:suppressAutoHyphens w:val="0"/>
              <w:jc w:val="left"/>
              <w:rPr>
                <w:sz w:val="20"/>
                <w:szCs w:val="20"/>
              </w:rPr>
            </w:pPr>
            <w:r>
              <w:rPr>
                <w:sz w:val="20"/>
                <w:szCs w:val="20"/>
              </w:rPr>
              <w:t>3</w:t>
            </w:r>
            <w:r w:rsidR="00595064">
              <w:rPr>
                <w:sz w:val="20"/>
                <w:szCs w:val="20"/>
              </w:rPr>
              <w:t>2</w:t>
            </w:r>
          </w:p>
        </w:tc>
        <w:tc>
          <w:tcPr>
            <w:tcW w:w="3460" w:type="dxa"/>
            <w:tcBorders>
              <w:top w:val="single" w:sz="4" w:space="0" w:color="auto"/>
              <w:left w:val="single" w:sz="4" w:space="0" w:color="auto"/>
              <w:bottom w:val="single" w:sz="4" w:space="0" w:color="auto"/>
            </w:tcBorders>
            <w:shd w:val="clear" w:color="auto" w:fill="auto"/>
          </w:tcPr>
          <w:p w14:paraId="4A15EAA2" w14:textId="0372953A" w:rsidR="00470149" w:rsidRDefault="00470149" w:rsidP="00903908">
            <w:pPr>
              <w:suppressAutoHyphens w:val="0"/>
              <w:jc w:val="left"/>
              <w:rPr>
                <w:sz w:val="20"/>
                <w:szCs w:val="20"/>
              </w:rPr>
            </w:pPr>
            <w:r>
              <w:rPr>
                <w:sz w:val="20"/>
                <w:szCs w:val="20"/>
              </w:rPr>
              <w:t>Bluszcz pospolity</w:t>
            </w:r>
          </w:p>
        </w:tc>
        <w:tc>
          <w:tcPr>
            <w:tcW w:w="2682" w:type="dxa"/>
            <w:tcBorders>
              <w:top w:val="single" w:sz="4" w:space="0" w:color="auto"/>
              <w:left w:val="single" w:sz="4" w:space="0" w:color="auto"/>
              <w:bottom w:val="single" w:sz="4" w:space="0" w:color="auto"/>
            </w:tcBorders>
            <w:shd w:val="clear" w:color="auto" w:fill="auto"/>
          </w:tcPr>
          <w:p w14:paraId="45D7191A" w14:textId="6B24C3FF" w:rsidR="00470149" w:rsidRPr="00470149" w:rsidRDefault="00470149" w:rsidP="00903908">
            <w:pPr>
              <w:jc w:val="left"/>
              <w:rPr>
                <w:sz w:val="20"/>
                <w:szCs w:val="20"/>
                <w:vertAlign w:val="superscript"/>
              </w:rPr>
            </w:pPr>
            <w:r>
              <w:rPr>
                <w:sz w:val="20"/>
                <w:szCs w:val="20"/>
              </w:rPr>
              <w:t>40 m</w:t>
            </w:r>
            <w:r>
              <w:rPr>
                <w:sz w:val="20"/>
                <w:szCs w:val="20"/>
                <w:vertAlign w:val="superscript"/>
              </w:rPr>
              <w:t>2</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67EAC286" w14:textId="52D4C216" w:rsidR="00470149" w:rsidRPr="00964473" w:rsidRDefault="00470149" w:rsidP="00903908">
            <w:pPr>
              <w:suppressAutoHyphens w:val="0"/>
              <w:jc w:val="left"/>
              <w:rPr>
                <w:sz w:val="20"/>
                <w:szCs w:val="20"/>
              </w:rPr>
            </w:pPr>
            <w:r>
              <w:rPr>
                <w:sz w:val="20"/>
                <w:szCs w:val="20"/>
              </w:rPr>
              <w:t xml:space="preserve">Usuniecie krzewu </w:t>
            </w:r>
          </w:p>
        </w:tc>
      </w:tr>
      <w:bookmarkEnd w:id="15"/>
      <w:bookmarkEnd w:id="16"/>
    </w:tbl>
    <w:p w14:paraId="14CC9052" w14:textId="77777777" w:rsidR="00CD1F61" w:rsidRDefault="00CD1F61" w:rsidP="00CD1F61">
      <w:pPr>
        <w:jc w:val="both"/>
        <w:rPr>
          <w:bCs/>
          <w:highlight w:val="green"/>
        </w:rPr>
      </w:pPr>
    </w:p>
    <w:p w14:paraId="1B2242A4" w14:textId="77777777" w:rsidR="00692B0D" w:rsidRPr="00350536" w:rsidRDefault="00692B0D" w:rsidP="00CD1F61">
      <w:pPr>
        <w:jc w:val="both"/>
        <w:rPr>
          <w:bCs/>
          <w:highlight w:val="green"/>
        </w:rPr>
      </w:pPr>
    </w:p>
    <w:p w14:paraId="4A51136D" w14:textId="653E3DE3" w:rsidR="0033348B" w:rsidRPr="0090005B" w:rsidRDefault="00CD1F61" w:rsidP="00CD1F61">
      <w:pPr>
        <w:jc w:val="both"/>
        <w:rPr>
          <w:bCs/>
        </w:rPr>
        <w:sectPr w:rsidR="0033348B" w:rsidRPr="0090005B" w:rsidSect="0033348B">
          <w:pgSz w:w="16838" w:h="11906" w:orient="landscape"/>
          <w:pgMar w:top="1274" w:right="1418" w:bottom="1418" w:left="1418" w:header="708" w:footer="708" w:gutter="0"/>
          <w:cols w:space="708"/>
          <w:docGrid w:linePitch="360"/>
        </w:sectPr>
      </w:pPr>
      <w:r w:rsidRPr="0090005B">
        <w:rPr>
          <w:bCs/>
        </w:rPr>
        <w:t>Uwaga: cena wykonania prac uzależniona jest od obwodu pnia mierzonego na wys. 1,3 m. Koszt prac przy drzewie wielopniowym liczony jest za każdy pień osobno</w:t>
      </w:r>
    </w:p>
    <w:p w14:paraId="725B6A3F" w14:textId="77777777" w:rsidR="00CD1F61" w:rsidRPr="00350536" w:rsidRDefault="00CD1F61" w:rsidP="00CD1F61">
      <w:pPr>
        <w:jc w:val="both"/>
        <w:rPr>
          <w:b/>
          <w:sz w:val="22"/>
          <w:szCs w:val="22"/>
          <w:highlight w:val="green"/>
        </w:rPr>
      </w:pPr>
    </w:p>
    <w:p w14:paraId="3807D9D7" w14:textId="77777777" w:rsidR="00CD1F61" w:rsidRPr="00920B1B" w:rsidRDefault="00CD1F61" w:rsidP="00CD1F61">
      <w:pPr>
        <w:jc w:val="right"/>
        <w:rPr>
          <w:bCs/>
          <w:sz w:val="22"/>
          <w:szCs w:val="22"/>
        </w:rPr>
      </w:pPr>
      <w:r w:rsidRPr="00920B1B">
        <w:rPr>
          <w:bCs/>
          <w:sz w:val="22"/>
          <w:szCs w:val="22"/>
        </w:rPr>
        <w:t>Załącznik B do SWZ</w:t>
      </w:r>
    </w:p>
    <w:p w14:paraId="203CD6C3" w14:textId="77777777" w:rsidR="00CD1F61" w:rsidRPr="00920B1B" w:rsidRDefault="00CD1F61" w:rsidP="00CD1F61">
      <w:pPr>
        <w:widowControl/>
        <w:suppressAutoHyphens w:val="0"/>
        <w:rPr>
          <w:b/>
          <w:bCs/>
          <w:u w:val="single"/>
        </w:rPr>
      </w:pPr>
    </w:p>
    <w:p w14:paraId="5907BF85" w14:textId="77777777" w:rsidR="00CD1F61" w:rsidRPr="00920B1B" w:rsidRDefault="00CD1F61" w:rsidP="00CD1F61">
      <w:pPr>
        <w:widowControl/>
        <w:suppressAutoHyphens w:val="0"/>
        <w:rPr>
          <w:b/>
          <w:bCs/>
          <w:szCs w:val="22"/>
        </w:rPr>
      </w:pPr>
      <w:r w:rsidRPr="00920B1B">
        <w:rPr>
          <w:b/>
          <w:bCs/>
          <w:u w:val="single"/>
        </w:rPr>
        <w:t>Szczegółowy opis przedmiotu zamówienia</w:t>
      </w:r>
    </w:p>
    <w:p w14:paraId="194B3280" w14:textId="77777777" w:rsidR="00CD1F61" w:rsidRPr="00920B1B" w:rsidRDefault="00CD1F61" w:rsidP="00CD1F61">
      <w:pPr>
        <w:rPr>
          <w:b/>
        </w:rPr>
      </w:pPr>
    </w:p>
    <w:p w14:paraId="74DD2287" w14:textId="77777777" w:rsidR="00CD1F61" w:rsidRPr="00920B1B" w:rsidRDefault="00CD1F61" w:rsidP="00CD1F61">
      <w:pPr>
        <w:rPr>
          <w:b/>
        </w:rPr>
      </w:pPr>
    </w:p>
    <w:p w14:paraId="62828090" w14:textId="558A8D36" w:rsidR="00CD1F61" w:rsidRPr="00920B1B" w:rsidRDefault="001404D7" w:rsidP="00CD1F61">
      <w:pPr>
        <w:jc w:val="both"/>
        <w:rPr>
          <w:b/>
          <w:sz w:val="22"/>
          <w:szCs w:val="22"/>
        </w:rPr>
      </w:pPr>
      <w:r w:rsidRPr="00920B1B">
        <w:rPr>
          <w:b/>
          <w:sz w:val="22"/>
          <w:szCs w:val="22"/>
        </w:rPr>
        <w:t xml:space="preserve">Etap </w:t>
      </w:r>
      <w:r w:rsidR="00CD1F61" w:rsidRPr="00920B1B">
        <w:rPr>
          <w:b/>
          <w:sz w:val="22"/>
          <w:szCs w:val="22"/>
        </w:rPr>
        <w:t>II – przedmiotu zamówienia</w:t>
      </w:r>
    </w:p>
    <w:p w14:paraId="438B0754" w14:textId="77777777" w:rsidR="00CD1F61" w:rsidRDefault="00CD1F61" w:rsidP="00CD1F61">
      <w:pPr>
        <w:autoSpaceDE w:val="0"/>
        <w:autoSpaceDN w:val="0"/>
        <w:adjustRightInd w:val="0"/>
        <w:jc w:val="both"/>
        <w:rPr>
          <w:b/>
          <w:bCs/>
        </w:rPr>
      </w:pPr>
    </w:p>
    <w:p w14:paraId="17B12718" w14:textId="7699D24E" w:rsidR="00574821" w:rsidRPr="00A751ED" w:rsidRDefault="00574821" w:rsidP="00574821">
      <w:pPr>
        <w:widowControl/>
        <w:suppressAutoHyphens w:val="0"/>
        <w:jc w:val="left"/>
        <w:rPr>
          <w:b/>
          <w:sz w:val="22"/>
          <w:szCs w:val="22"/>
        </w:rPr>
      </w:pPr>
      <w:r w:rsidRPr="00291A42">
        <w:rPr>
          <w:b/>
          <w:bCs/>
          <w:sz w:val="22"/>
          <w:szCs w:val="22"/>
        </w:rPr>
        <w:t xml:space="preserve">Nasadzenia drzew na terenach administrowanych i zarządzanych przez Uniwersytet Jagielloński – </w:t>
      </w:r>
      <w:r w:rsidRPr="00291A42">
        <w:rPr>
          <w:b/>
          <w:sz w:val="22"/>
          <w:szCs w:val="22"/>
        </w:rPr>
        <w:t>ul. Władysława Łokietka 1 – Dom dla Profesorów UJ</w:t>
      </w:r>
      <w:r w:rsidRPr="00291A42">
        <w:rPr>
          <w:b/>
          <w:bCs/>
          <w:sz w:val="22"/>
          <w:szCs w:val="22"/>
        </w:rPr>
        <w:t xml:space="preserve">, </w:t>
      </w:r>
      <w:r w:rsidRPr="00291A42">
        <w:rPr>
          <w:b/>
          <w:sz w:val="22"/>
          <w:szCs w:val="22"/>
        </w:rPr>
        <w:t xml:space="preserve">ul. </w:t>
      </w:r>
      <w:r w:rsidR="006C201F" w:rsidRPr="00291A42">
        <w:rPr>
          <w:b/>
          <w:sz w:val="22"/>
          <w:szCs w:val="22"/>
        </w:rPr>
        <w:t xml:space="preserve">Św. Wojciecha 62 w Modlnicy, </w:t>
      </w:r>
      <w:r w:rsidR="006C201F" w:rsidRPr="00291A42">
        <w:rPr>
          <w:b/>
          <w:bCs/>
          <w:sz w:val="22"/>
          <w:szCs w:val="22"/>
        </w:rPr>
        <w:t xml:space="preserve">ul. Śliska 14, </w:t>
      </w:r>
      <w:r w:rsidRPr="00291A42">
        <w:rPr>
          <w:b/>
          <w:sz w:val="22"/>
          <w:szCs w:val="22"/>
        </w:rPr>
        <w:t xml:space="preserve">Reymonta4/ul. Ingardena 3, Pl. Inwalidów 4, </w:t>
      </w:r>
      <w:r w:rsidR="006C201F" w:rsidRPr="00291A42">
        <w:rPr>
          <w:b/>
          <w:sz w:val="22"/>
          <w:szCs w:val="22"/>
        </w:rPr>
        <w:t xml:space="preserve">ul. Gronostajowa 7, </w:t>
      </w:r>
      <w:r w:rsidRPr="00291A42">
        <w:rPr>
          <w:b/>
          <w:sz w:val="22"/>
          <w:szCs w:val="22"/>
        </w:rPr>
        <w:t>ul. Oleandry 2A/ul. Ingardena 6.</w:t>
      </w:r>
    </w:p>
    <w:p w14:paraId="235F3CED" w14:textId="77777777" w:rsidR="00574821" w:rsidRPr="00920B1B" w:rsidRDefault="00574821" w:rsidP="00CD1F61">
      <w:pPr>
        <w:autoSpaceDE w:val="0"/>
        <w:autoSpaceDN w:val="0"/>
        <w:adjustRightInd w:val="0"/>
        <w:jc w:val="both"/>
        <w:rPr>
          <w:b/>
          <w:bCs/>
        </w:rPr>
      </w:pPr>
    </w:p>
    <w:p w14:paraId="47A4F463" w14:textId="77777777" w:rsidR="00CD1F61" w:rsidRPr="00920B1B" w:rsidRDefault="00CD1F61" w:rsidP="00CD1F61">
      <w:pPr>
        <w:autoSpaceDE w:val="0"/>
        <w:autoSpaceDN w:val="0"/>
        <w:adjustRightInd w:val="0"/>
        <w:jc w:val="both"/>
        <w:rPr>
          <w:b/>
          <w:bCs/>
        </w:rPr>
      </w:pPr>
      <w:r w:rsidRPr="00920B1B">
        <w:rPr>
          <w:b/>
          <w:bCs/>
        </w:rPr>
        <w:t>Sadzenie drzew</w:t>
      </w:r>
    </w:p>
    <w:p w14:paraId="1E404FC3" w14:textId="77777777" w:rsidR="00CD1F61" w:rsidRPr="00920B1B" w:rsidRDefault="00CD1F61" w:rsidP="00CD1F61">
      <w:pPr>
        <w:autoSpaceDE w:val="0"/>
        <w:autoSpaceDN w:val="0"/>
        <w:adjustRightInd w:val="0"/>
        <w:jc w:val="both"/>
        <w:rPr>
          <w:b/>
          <w:bCs/>
        </w:rPr>
      </w:pPr>
      <w:r w:rsidRPr="00920B1B">
        <w:rPr>
          <w:b/>
          <w:bCs/>
        </w:rPr>
        <w:t>Zakres prac:</w:t>
      </w:r>
    </w:p>
    <w:p w14:paraId="24409E7E" w14:textId="77777777" w:rsidR="00CD1F61" w:rsidRPr="00920B1B" w:rsidRDefault="00CD1F61" w:rsidP="00E42F39">
      <w:pPr>
        <w:widowControl/>
        <w:numPr>
          <w:ilvl w:val="0"/>
          <w:numId w:val="89"/>
        </w:numPr>
        <w:suppressAutoHyphens w:val="0"/>
        <w:autoSpaceDE w:val="0"/>
        <w:autoSpaceDN w:val="0"/>
        <w:adjustRightInd w:val="0"/>
        <w:contextualSpacing/>
        <w:jc w:val="both"/>
        <w:rPr>
          <w:rFonts w:eastAsia="Calibri"/>
          <w:b/>
          <w:bCs/>
          <w:lang w:eastAsia="en-US"/>
        </w:rPr>
      </w:pPr>
      <w:r w:rsidRPr="00920B1B">
        <w:rPr>
          <w:rFonts w:eastAsia="Calibri"/>
          <w:lang w:eastAsia="en-US"/>
        </w:rPr>
        <w:t xml:space="preserve">drzewo o obwodzie pnia na wys. 100 cm minimum 14-16 cm oraz 16-18 cm i wysokości całkowitą drzewa ok. 4m, </w:t>
      </w:r>
    </w:p>
    <w:p w14:paraId="5E0D1985" w14:textId="77777777" w:rsidR="00CD1F61" w:rsidRPr="00291A42" w:rsidRDefault="00CD1F61" w:rsidP="00E42F39">
      <w:pPr>
        <w:widowControl/>
        <w:numPr>
          <w:ilvl w:val="0"/>
          <w:numId w:val="89"/>
        </w:numPr>
        <w:suppressAutoHyphens w:val="0"/>
        <w:autoSpaceDE w:val="0"/>
        <w:autoSpaceDN w:val="0"/>
        <w:adjustRightInd w:val="0"/>
        <w:contextualSpacing/>
        <w:jc w:val="both"/>
        <w:rPr>
          <w:rFonts w:eastAsia="Calibri"/>
          <w:b/>
          <w:bCs/>
          <w:lang w:eastAsia="en-US"/>
        </w:rPr>
      </w:pPr>
      <w:r w:rsidRPr="00920B1B">
        <w:rPr>
          <w:rFonts w:eastAsia="Calibri"/>
          <w:lang w:eastAsia="en-US"/>
        </w:rPr>
        <w:t xml:space="preserve">drzewa </w:t>
      </w:r>
      <w:r w:rsidRPr="00291A42">
        <w:rPr>
          <w:rFonts w:eastAsia="Calibri"/>
          <w:lang w:eastAsia="en-US"/>
        </w:rPr>
        <w:t>muszą posiadać dobrze wykształcony jeden przewodnik oraz symetrycznie ugałęzioną koronę,</w:t>
      </w:r>
    </w:p>
    <w:p w14:paraId="3798E3AD" w14:textId="77777777" w:rsidR="00CD1F61" w:rsidRPr="00291A42" w:rsidRDefault="00CD1F61" w:rsidP="00E42F39">
      <w:pPr>
        <w:widowControl/>
        <w:numPr>
          <w:ilvl w:val="0"/>
          <w:numId w:val="89"/>
        </w:numPr>
        <w:suppressAutoHyphens w:val="0"/>
        <w:autoSpaceDE w:val="0"/>
        <w:autoSpaceDN w:val="0"/>
        <w:adjustRightInd w:val="0"/>
        <w:contextualSpacing/>
        <w:jc w:val="both"/>
        <w:rPr>
          <w:rFonts w:eastAsia="Calibri"/>
          <w:b/>
          <w:bCs/>
          <w:lang w:eastAsia="en-US"/>
        </w:rPr>
      </w:pPr>
      <w:r w:rsidRPr="00291A42">
        <w:rPr>
          <w:rFonts w:eastAsia="Calibri"/>
          <w:lang w:eastAsia="en-US"/>
        </w:rPr>
        <w:t>wykopanie dołów o odpowiedniej wielkości,</w:t>
      </w:r>
    </w:p>
    <w:p w14:paraId="7F632DF3" w14:textId="77777777" w:rsidR="00CD1F61" w:rsidRPr="00291A42" w:rsidRDefault="00CD1F61" w:rsidP="00E42F39">
      <w:pPr>
        <w:widowControl/>
        <w:numPr>
          <w:ilvl w:val="0"/>
          <w:numId w:val="89"/>
        </w:numPr>
        <w:suppressAutoHyphens w:val="0"/>
        <w:autoSpaceDE w:val="0"/>
        <w:autoSpaceDN w:val="0"/>
        <w:adjustRightInd w:val="0"/>
        <w:contextualSpacing/>
        <w:jc w:val="both"/>
        <w:rPr>
          <w:rFonts w:eastAsia="Calibri"/>
          <w:b/>
          <w:bCs/>
          <w:lang w:eastAsia="en-US"/>
        </w:rPr>
      </w:pPr>
      <w:r w:rsidRPr="00291A42">
        <w:rPr>
          <w:rFonts w:eastAsia="Calibri"/>
          <w:lang w:eastAsia="en-US"/>
        </w:rPr>
        <w:t>zaprawianie dołów urodzajną ziemią,</w:t>
      </w:r>
    </w:p>
    <w:p w14:paraId="1AE6B5C5" w14:textId="77777777" w:rsidR="00CD1F61" w:rsidRPr="00291A42" w:rsidRDefault="00CD1F61" w:rsidP="00E42F39">
      <w:pPr>
        <w:widowControl/>
        <w:numPr>
          <w:ilvl w:val="0"/>
          <w:numId w:val="89"/>
        </w:numPr>
        <w:suppressAutoHyphens w:val="0"/>
        <w:autoSpaceDE w:val="0"/>
        <w:autoSpaceDN w:val="0"/>
        <w:adjustRightInd w:val="0"/>
        <w:contextualSpacing/>
        <w:jc w:val="both"/>
        <w:rPr>
          <w:rFonts w:eastAsia="Calibri"/>
          <w:b/>
          <w:bCs/>
          <w:lang w:eastAsia="en-US"/>
        </w:rPr>
      </w:pPr>
      <w:r w:rsidRPr="00291A42">
        <w:rPr>
          <w:rFonts w:eastAsia="Calibri"/>
          <w:lang w:eastAsia="en-US"/>
        </w:rPr>
        <w:t xml:space="preserve">drzewa należy posadzić wraz z zabezpieczeniem ich na trzy lata przy użyciu 3 palików o </w:t>
      </w:r>
      <w:proofErr w:type="spellStart"/>
      <w:r w:rsidRPr="00291A42">
        <w:rPr>
          <w:rFonts w:eastAsia="Calibri"/>
          <w:lang w:eastAsia="en-US"/>
        </w:rPr>
        <w:t>obw</w:t>
      </w:r>
      <w:proofErr w:type="spellEnd"/>
      <w:r w:rsidRPr="00291A42">
        <w:rPr>
          <w:rFonts w:eastAsia="Calibri"/>
          <w:lang w:eastAsia="en-US"/>
        </w:rPr>
        <w:t xml:space="preserve">. ok. 6 cm wraz z poprzecznymi listwami oraz z elastycznymi odciągami oraz zabezpieczeniem specjalną osłoną nasady pnia przed niszczeniem </w:t>
      </w:r>
      <w:proofErr w:type="spellStart"/>
      <w:r w:rsidRPr="00291A42">
        <w:rPr>
          <w:rFonts w:eastAsia="Calibri"/>
          <w:lang w:eastAsia="en-US"/>
        </w:rPr>
        <w:t>podkaszarkami</w:t>
      </w:r>
      <w:proofErr w:type="spellEnd"/>
      <w:r w:rsidRPr="00291A42">
        <w:rPr>
          <w:rFonts w:eastAsia="Calibri"/>
          <w:lang w:eastAsia="en-US"/>
        </w:rPr>
        <w:t>,</w:t>
      </w:r>
    </w:p>
    <w:p w14:paraId="1FD80F06" w14:textId="086D5A90" w:rsidR="00CD1F61" w:rsidRPr="00291A42" w:rsidRDefault="00CD1F61" w:rsidP="00E42F39">
      <w:pPr>
        <w:widowControl/>
        <w:numPr>
          <w:ilvl w:val="0"/>
          <w:numId w:val="89"/>
        </w:numPr>
        <w:suppressAutoHyphens w:val="0"/>
        <w:autoSpaceDE w:val="0"/>
        <w:autoSpaceDN w:val="0"/>
        <w:adjustRightInd w:val="0"/>
        <w:contextualSpacing/>
        <w:jc w:val="both"/>
        <w:rPr>
          <w:rFonts w:eastAsia="Calibri"/>
          <w:b/>
          <w:bCs/>
          <w:lang w:eastAsia="en-US"/>
        </w:rPr>
      </w:pPr>
      <w:r w:rsidRPr="00291A42">
        <w:rPr>
          <w:rFonts w:eastAsia="Calibri"/>
          <w:lang w:eastAsia="en-US"/>
        </w:rPr>
        <w:t>wokół drzew należy wykonać misę o średnicy 1m wraz ze ściółkowaniem</w:t>
      </w:r>
      <w:r w:rsidR="00920B1B" w:rsidRPr="00291A42">
        <w:rPr>
          <w:rFonts w:eastAsia="Calibri"/>
          <w:lang w:eastAsia="en-US"/>
        </w:rPr>
        <w:t xml:space="preserve"> przekompostowana</w:t>
      </w:r>
      <w:r w:rsidRPr="00291A42">
        <w:rPr>
          <w:rFonts w:eastAsia="Calibri"/>
          <w:lang w:eastAsia="en-US"/>
        </w:rPr>
        <w:t xml:space="preserve"> korą,</w:t>
      </w:r>
    </w:p>
    <w:p w14:paraId="3EC52575" w14:textId="77777777" w:rsidR="00CD1F61" w:rsidRPr="00291A42" w:rsidRDefault="00CD1F61" w:rsidP="00E42F39">
      <w:pPr>
        <w:widowControl/>
        <w:numPr>
          <w:ilvl w:val="0"/>
          <w:numId w:val="89"/>
        </w:numPr>
        <w:suppressAutoHyphens w:val="0"/>
        <w:autoSpaceDE w:val="0"/>
        <w:autoSpaceDN w:val="0"/>
        <w:adjustRightInd w:val="0"/>
        <w:contextualSpacing/>
        <w:jc w:val="both"/>
        <w:rPr>
          <w:rFonts w:eastAsia="Calibri"/>
          <w:b/>
          <w:bCs/>
          <w:lang w:eastAsia="en-US"/>
        </w:rPr>
      </w:pPr>
      <w:r w:rsidRPr="00291A42">
        <w:rPr>
          <w:rFonts w:eastAsia="Calibri"/>
          <w:lang w:eastAsia="en-US"/>
        </w:rPr>
        <w:t>założenia osłony nasady pnia z tworzywa,</w:t>
      </w:r>
    </w:p>
    <w:p w14:paraId="2C3ACFE6" w14:textId="77777777" w:rsidR="00CD1F61" w:rsidRPr="00291A42" w:rsidRDefault="00CD1F61" w:rsidP="00E42F39">
      <w:pPr>
        <w:widowControl/>
        <w:numPr>
          <w:ilvl w:val="0"/>
          <w:numId w:val="89"/>
        </w:numPr>
        <w:suppressAutoHyphens w:val="0"/>
        <w:autoSpaceDE w:val="0"/>
        <w:autoSpaceDN w:val="0"/>
        <w:adjustRightInd w:val="0"/>
        <w:contextualSpacing/>
        <w:jc w:val="both"/>
        <w:rPr>
          <w:rFonts w:eastAsia="Calibri"/>
          <w:b/>
          <w:bCs/>
          <w:lang w:eastAsia="en-US"/>
        </w:rPr>
      </w:pPr>
      <w:r w:rsidRPr="00291A42">
        <w:rPr>
          <w:rFonts w:eastAsia="Calibri"/>
          <w:lang w:eastAsia="en-US"/>
        </w:rPr>
        <w:t>posadzone drzewa nie mogą posiadać śladów cięć w koronie,</w:t>
      </w:r>
    </w:p>
    <w:p w14:paraId="67466E96" w14:textId="77777777" w:rsidR="00CD1F61" w:rsidRPr="00291A42" w:rsidRDefault="00CD1F61" w:rsidP="00E42F39">
      <w:pPr>
        <w:widowControl/>
        <w:numPr>
          <w:ilvl w:val="0"/>
          <w:numId w:val="89"/>
        </w:numPr>
        <w:suppressAutoHyphens w:val="0"/>
        <w:autoSpaceDE w:val="0"/>
        <w:autoSpaceDN w:val="0"/>
        <w:adjustRightInd w:val="0"/>
        <w:contextualSpacing/>
        <w:jc w:val="both"/>
        <w:rPr>
          <w:rFonts w:eastAsia="Calibri"/>
          <w:b/>
          <w:bCs/>
          <w:lang w:eastAsia="en-US"/>
        </w:rPr>
      </w:pPr>
      <w:r w:rsidRPr="00291A42">
        <w:rPr>
          <w:rFonts w:eastAsia="Calibri"/>
          <w:lang w:eastAsia="en-US"/>
        </w:rPr>
        <w:t>podlanie drzewa po posadzeniu,</w:t>
      </w:r>
    </w:p>
    <w:p w14:paraId="140D6E00" w14:textId="77777777" w:rsidR="00CD1F61" w:rsidRPr="00103C49" w:rsidRDefault="00CD1F61" w:rsidP="00E42F39">
      <w:pPr>
        <w:widowControl/>
        <w:numPr>
          <w:ilvl w:val="0"/>
          <w:numId w:val="89"/>
        </w:numPr>
        <w:suppressAutoHyphens w:val="0"/>
        <w:autoSpaceDE w:val="0"/>
        <w:autoSpaceDN w:val="0"/>
        <w:adjustRightInd w:val="0"/>
        <w:contextualSpacing/>
        <w:jc w:val="both"/>
        <w:rPr>
          <w:rFonts w:eastAsia="Calibri"/>
          <w:lang w:eastAsia="en-US"/>
        </w:rPr>
      </w:pPr>
      <w:r w:rsidRPr="00103C49">
        <w:rPr>
          <w:rFonts w:eastAsia="Calibri"/>
          <w:lang w:eastAsia="en-US"/>
        </w:rPr>
        <w:t>termin sadzenia zostanie uzgodniony z Zamawiającym,</w:t>
      </w:r>
    </w:p>
    <w:p w14:paraId="6241B2FD" w14:textId="77777777" w:rsidR="00CD1F61" w:rsidRPr="00103C49" w:rsidRDefault="00CD1F61" w:rsidP="00E42F39">
      <w:pPr>
        <w:widowControl/>
        <w:numPr>
          <w:ilvl w:val="0"/>
          <w:numId w:val="89"/>
        </w:numPr>
        <w:suppressAutoHyphens w:val="0"/>
        <w:autoSpaceDE w:val="0"/>
        <w:autoSpaceDN w:val="0"/>
        <w:adjustRightInd w:val="0"/>
        <w:contextualSpacing/>
        <w:jc w:val="both"/>
        <w:rPr>
          <w:rFonts w:eastAsia="Calibri"/>
          <w:lang w:eastAsia="en-US"/>
        </w:rPr>
      </w:pPr>
      <w:r w:rsidRPr="00103C49">
        <w:rPr>
          <w:rFonts w:eastAsia="Calibri"/>
          <w:lang w:eastAsia="en-US"/>
        </w:rPr>
        <w:t>dobór gatunkowy drzew należy dostosować do drzew rosnących na danej nieruchomości pod względem gatunków lub/i kompozycji plastycznej,</w:t>
      </w:r>
    </w:p>
    <w:p w14:paraId="0D7C8E92" w14:textId="77777777" w:rsidR="00CD1F61" w:rsidRPr="00103C49" w:rsidRDefault="00CD1F61" w:rsidP="00E42F39">
      <w:pPr>
        <w:widowControl/>
        <w:numPr>
          <w:ilvl w:val="0"/>
          <w:numId w:val="89"/>
        </w:numPr>
        <w:suppressAutoHyphens w:val="0"/>
        <w:autoSpaceDE w:val="0"/>
        <w:autoSpaceDN w:val="0"/>
        <w:adjustRightInd w:val="0"/>
        <w:contextualSpacing/>
        <w:jc w:val="both"/>
        <w:rPr>
          <w:rFonts w:eastAsia="Calibri"/>
          <w:lang w:eastAsia="en-US"/>
        </w:rPr>
      </w:pPr>
      <w:r w:rsidRPr="00103C49">
        <w:rPr>
          <w:rFonts w:eastAsia="Calibri"/>
          <w:lang w:eastAsia="en-US"/>
        </w:rPr>
        <w:t xml:space="preserve">do </w:t>
      </w:r>
      <w:proofErr w:type="spellStart"/>
      <w:r w:rsidRPr="00103C49">
        <w:rPr>
          <w:rFonts w:eastAsia="Calibri"/>
          <w:lang w:eastAsia="en-US"/>
        </w:rPr>
        <w:t>nasadzeń</w:t>
      </w:r>
      <w:proofErr w:type="spellEnd"/>
      <w:r w:rsidRPr="00103C49">
        <w:rPr>
          <w:rFonts w:eastAsia="Calibri"/>
          <w:lang w:eastAsia="en-US"/>
        </w:rPr>
        <w:t xml:space="preserve"> należy użyć materiału szkółkarskiego pierwszej klasy.</w:t>
      </w:r>
    </w:p>
    <w:p w14:paraId="30121613" w14:textId="77777777" w:rsidR="00FB037D" w:rsidRPr="00103C49" w:rsidRDefault="00FB037D" w:rsidP="00FB037D">
      <w:pPr>
        <w:widowControl/>
        <w:suppressAutoHyphens w:val="0"/>
        <w:autoSpaceDE w:val="0"/>
        <w:autoSpaceDN w:val="0"/>
        <w:adjustRightInd w:val="0"/>
        <w:ind w:left="720"/>
        <w:contextualSpacing/>
        <w:jc w:val="both"/>
        <w:rPr>
          <w:rFonts w:eastAsia="Calibri"/>
          <w:lang w:eastAsia="en-US"/>
        </w:rPr>
      </w:pPr>
    </w:p>
    <w:p w14:paraId="01BF7D47" w14:textId="77777777" w:rsidR="0033348B" w:rsidRPr="00103C49" w:rsidRDefault="0033348B" w:rsidP="001404D7">
      <w:pPr>
        <w:widowControl/>
        <w:suppressAutoHyphens w:val="0"/>
        <w:autoSpaceDE w:val="0"/>
        <w:autoSpaceDN w:val="0"/>
        <w:adjustRightInd w:val="0"/>
        <w:ind w:left="360"/>
        <w:contextualSpacing/>
        <w:jc w:val="both"/>
        <w:rPr>
          <w:rFonts w:eastAsia="Calibri"/>
          <w:lang w:eastAsia="en-US"/>
        </w:rPr>
      </w:pPr>
    </w:p>
    <w:p w14:paraId="7FEF5451" w14:textId="77777777" w:rsidR="001D1213" w:rsidRPr="00103C49" w:rsidRDefault="001D1213" w:rsidP="001404D7">
      <w:pPr>
        <w:widowControl/>
        <w:suppressAutoHyphens w:val="0"/>
        <w:autoSpaceDE w:val="0"/>
        <w:autoSpaceDN w:val="0"/>
        <w:adjustRightInd w:val="0"/>
        <w:ind w:left="360"/>
        <w:contextualSpacing/>
        <w:jc w:val="both"/>
        <w:rPr>
          <w:b/>
          <w:sz w:val="22"/>
          <w:szCs w:val="22"/>
        </w:rPr>
      </w:pPr>
      <w:r w:rsidRPr="00103C49">
        <w:rPr>
          <w:rFonts w:eastAsia="Calibri"/>
          <w:lang w:eastAsia="en-US"/>
        </w:rPr>
        <w:t xml:space="preserve">Uwaga ! </w:t>
      </w:r>
      <w:r w:rsidRPr="00103C49">
        <w:rPr>
          <w:b/>
          <w:sz w:val="22"/>
          <w:szCs w:val="22"/>
        </w:rPr>
        <w:t>ul. Św. Wojciecha 62 w Modlnicy</w:t>
      </w:r>
    </w:p>
    <w:p w14:paraId="09E1FB17" w14:textId="7AD4B26E" w:rsidR="00BA55D8" w:rsidRPr="00103C49" w:rsidRDefault="001D1213" w:rsidP="00E42F39">
      <w:pPr>
        <w:pStyle w:val="Akapitzlist"/>
        <w:numPr>
          <w:ilvl w:val="0"/>
          <w:numId w:val="93"/>
        </w:numPr>
        <w:autoSpaceDE w:val="0"/>
        <w:autoSpaceDN w:val="0"/>
        <w:adjustRightInd w:val="0"/>
        <w:ind w:left="709"/>
        <w:rPr>
          <w:b/>
          <w:sz w:val="22"/>
          <w:szCs w:val="22"/>
        </w:rPr>
      </w:pPr>
      <w:r w:rsidRPr="00103C49">
        <w:rPr>
          <w:b/>
          <w:sz w:val="22"/>
          <w:szCs w:val="22"/>
        </w:rPr>
        <w:t>zabezpieczenie stabilne na trzy lata przy użyciu 3 drewnianych okorowanych, wygładzonych i zaimpregnowanych pali wraz z poprzecznymi listwami (rygle), z elastyczna taśma wiązaną w 2/3 wysokości pnia</w:t>
      </w:r>
      <w:r w:rsidR="00BA55D8" w:rsidRPr="00103C49">
        <w:rPr>
          <w:b/>
          <w:sz w:val="22"/>
          <w:szCs w:val="22"/>
        </w:rPr>
        <w:t xml:space="preserve"> mierząc</w:t>
      </w:r>
      <w:r w:rsidRPr="00103C49">
        <w:rPr>
          <w:b/>
          <w:sz w:val="22"/>
          <w:szCs w:val="22"/>
        </w:rPr>
        <w:t xml:space="preserve"> od podstawy pnia lub w przypadku wysokiego pnia w dwóch miejscach bezpośrednio pod korona drzew i w połowie pnia</w:t>
      </w:r>
      <w:r w:rsidR="00BA55D8" w:rsidRPr="00103C49">
        <w:rPr>
          <w:b/>
          <w:sz w:val="22"/>
          <w:szCs w:val="22"/>
        </w:rPr>
        <w:t xml:space="preserve">. Pale należy ustawić pionowo i symetrycznie względem drzewa. Długość pali dostosowana do całkowitej wysokości sadzonego materiału szkółkarskiego – górne </w:t>
      </w:r>
      <w:proofErr w:type="spellStart"/>
      <w:r w:rsidR="00BA55D8" w:rsidRPr="00103C49">
        <w:rPr>
          <w:b/>
          <w:sz w:val="22"/>
          <w:szCs w:val="22"/>
        </w:rPr>
        <w:t>konce</w:t>
      </w:r>
      <w:proofErr w:type="spellEnd"/>
      <w:r w:rsidR="00BA55D8" w:rsidRPr="00103C49">
        <w:rPr>
          <w:b/>
          <w:sz w:val="22"/>
          <w:szCs w:val="22"/>
        </w:rPr>
        <w:t xml:space="preserve"> podpór powinny kończyć się maksymalnie na poziomie nasady korony drze. Pale nie mogą dotykać pnia i dolnych partii korony. </w:t>
      </w:r>
    </w:p>
    <w:p w14:paraId="2D2FD772" w14:textId="79B25EAF" w:rsidR="001D1213" w:rsidRPr="00103C49" w:rsidRDefault="00BA55D8" w:rsidP="00E42F39">
      <w:pPr>
        <w:pStyle w:val="Akapitzlist"/>
        <w:numPr>
          <w:ilvl w:val="0"/>
          <w:numId w:val="93"/>
        </w:numPr>
        <w:autoSpaceDE w:val="0"/>
        <w:autoSpaceDN w:val="0"/>
        <w:adjustRightInd w:val="0"/>
        <w:ind w:left="709"/>
        <w:rPr>
          <w:b/>
          <w:sz w:val="22"/>
          <w:szCs w:val="22"/>
        </w:rPr>
      </w:pPr>
      <w:r w:rsidRPr="00103C49">
        <w:rPr>
          <w:b/>
          <w:sz w:val="22"/>
          <w:szCs w:val="22"/>
        </w:rPr>
        <w:t xml:space="preserve">Wokół drzew należy wykonać misę o średnicy dostosowanej do bryły korzeniowej nasadzonego drzewa. </w:t>
      </w:r>
    </w:p>
    <w:p w14:paraId="1BFA9FA4" w14:textId="6237A246" w:rsidR="001D1213" w:rsidRPr="00103C49" w:rsidRDefault="00BA55D8" w:rsidP="00E42F39">
      <w:pPr>
        <w:pStyle w:val="Akapitzlist"/>
        <w:numPr>
          <w:ilvl w:val="0"/>
          <w:numId w:val="93"/>
        </w:numPr>
        <w:autoSpaceDE w:val="0"/>
        <w:autoSpaceDN w:val="0"/>
        <w:adjustRightInd w:val="0"/>
        <w:ind w:left="709"/>
        <w:rPr>
          <w:b/>
          <w:sz w:val="22"/>
          <w:szCs w:val="22"/>
        </w:rPr>
      </w:pPr>
      <w:r w:rsidRPr="00103C49">
        <w:rPr>
          <w:b/>
          <w:sz w:val="22"/>
          <w:szCs w:val="22"/>
        </w:rPr>
        <w:t>Misę ściółkować drobno zmielona i przekompostowana kora.</w:t>
      </w:r>
    </w:p>
    <w:p w14:paraId="7C1857D2" w14:textId="77777777" w:rsidR="001D1213" w:rsidRPr="00103C49" w:rsidRDefault="001D1213" w:rsidP="001404D7">
      <w:pPr>
        <w:widowControl/>
        <w:suppressAutoHyphens w:val="0"/>
        <w:autoSpaceDE w:val="0"/>
        <w:autoSpaceDN w:val="0"/>
        <w:adjustRightInd w:val="0"/>
        <w:ind w:left="360"/>
        <w:contextualSpacing/>
        <w:jc w:val="both"/>
        <w:rPr>
          <w:b/>
          <w:sz w:val="22"/>
          <w:szCs w:val="22"/>
        </w:rPr>
      </w:pPr>
    </w:p>
    <w:p w14:paraId="7F932075" w14:textId="32A7BBCA" w:rsidR="001D1213" w:rsidRPr="00350536" w:rsidRDefault="001D1213" w:rsidP="001404D7">
      <w:pPr>
        <w:widowControl/>
        <w:suppressAutoHyphens w:val="0"/>
        <w:autoSpaceDE w:val="0"/>
        <w:autoSpaceDN w:val="0"/>
        <w:adjustRightInd w:val="0"/>
        <w:ind w:left="360"/>
        <w:contextualSpacing/>
        <w:jc w:val="both"/>
        <w:rPr>
          <w:rFonts w:eastAsia="Calibri"/>
          <w:highlight w:val="green"/>
          <w:lang w:eastAsia="en-US"/>
        </w:rPr>
        <w:sectPr w:rsidR="001D1213" w:rsidRPr="00350536" w:rsidSect="0033348B">
          <w:headerReference w:type="default" r:id="rId51"/>
          <w:footerReference w:type="even" r:id="rId52"/>
          <w:footerReference w:type="default" r:id="rId53"/>
          <w:pgSz w:w="11906" w:h="16838"/>
          <w:pgMar w:top="1560" w:right="1418" w:bottom="1357" w:left="1418" w:header="708" w:footer="708" w:gutter="0"/>
          <w:cols w:space="708"/>
          <w:docGrid w:linePitch="360"/>
        </w:sectPr>
      </w:pPr>
    </w:p>
    <w:p w14:paraId="44FD3888" w14:textId="77777777" w:rsidR="00CD1F61" w:rsidRPr="00412436" w:rsidRDefault="00CD1F61" w:rsidP="001404D7">
      <w:pPr>
        <w:jc w:val="both"/>
        <w:rPr>
          <w:highlight w:val="green"/>
        </w:rPr>
      </w:pPr>
    </w:p>
    <w:p w14:paraId="416E83F6" w14:textId="317F8C6A" w:rsidR="00CD1F61" w:rsidRPr="00350536" w:rsidRDefault="00CD1F61" w:rsidP="00CD1F61">
      <w:pPr>
        <w:jc w:val="left"/>
        <w:rPr>
          <w:sz w:val="22"/>
          <w:szCs w:val="22"/>
          <w:highlight w:val="green"/>
        </w:rPr>
      </w:pPr>
      <w:r w:rsidRPr="00412436">
        <w:rPr>
          <w:sz w:val="22"/>
          <w:szCs w:val="22"/>
        </w:rPr>
        <w:t xml:space="preserve">Tabela </w:t>
      </w:r>
      <w:r w:rsidR="000E3E6E">
        <w:rPr>
          <w:sz w:val="22"/>
          <w:szCs w:val="22"/>
        </w:rPr>
        <w:t>4.</w:t>
      </w:r>
      <w:r w:rsidRPr="00412436">
        <w:rPr>
          <w:sz w:val="22"/>
          <w:szCs w:val="22"/>
        </w:rPr>
        <w:t xml:space="preserve"> Wykaz drzew do </w:t>
      </w:r>
      <w:proofErr w:type="spellStart"/>
      <w:r w:rsidRPr="00412436">
        <w:rPr>
          <w:sz w:val="22"/>
          <w:szCs w:val="22"/>
        </w:rPr>
        <w:t>nasadzeń</w:t>
      </w:r>
      <w:proofErr w:type="spellEnd"/>
      <w:r w:rsidRPr="00412436">
        <w:rPr>
          <w:sz w:val="22"/>
          <w:szCs w:val="22"/>
        </w:rPr>
        <w:t xml:space="preserve"> na podstawie decyzji </w:t>
      </w:r>
      <w:r w:rsidR="00294906" w:rsidRPr="00412436">
        <w:rPr>
          <w:sz w:val="22"/>
          <w:szCs w:val="22"/>
        </w:rPr>
        <w:t xml:space="preserve">WS-05.6131.1.696.2023.SM1, </w:t>
      </w:r>
      <w:r w:rsidR="00E06BE0" w:rsidRPr="00412436">
        <w:rPr>
          <w:sz w:val="22"/>
          <w:szCs w:val="22"/>
        </w:rPr>
        <w:t xml:space="preserve">ZN-III.5146.459.2023.ATD.1, ZN-III.5146.523.2023, </w:t>
      </w:r>
      <w:r w:rsidR="00412436" w:rsidRPr="00412436">
        <w:rPr>
          <w:sz w:val="22"/>
          <w:szCs w:val="22"/>
        </w:rPr>
        <w:t>WS-05.6131.1.702.2023.SM1</w:t>
      </w:r>
      <w:r w:rsidR="00412436">
        <w:rPr>
          <w:sz w:val="22"/>
          <w:szCs w:val="22"/>
        </w:rPr>
        <w:t xml:space="preserve">, </w:t>
      </w:r>
      <w:r w:rsidR="002D36E7" w:rsidRPr="002D36E7">
        <w:rPr>
          <w:sz w:val="22"/>
          <w:szCs w:val="22"/>
        </w:rPr>
        <w:t xml:space="preserve">WS-05.6131.1.697.2023.SM, </w:t>
      </w:r>
      <w:r w:rsidR="00EF2FE2" w:rsidRPr="00EF2FE2">
        <w:rPr>
          <w:sz w:val="22"/>
          <w:szCs w:val="22"/>
        </w:rPr>
        <w:t>WS-05.6131.1.351.2023.SM1</w:t>
      </w:r>
      <w:r w:rsidR="00C316A5">
        <w:rPr>
          <w:sz w:val="22"/>
          <w:szCs w:val="22"/>
        </w:rPr>
        <w:t xml:space="preserve">, </w:t>
      </w:r>
      <w:r w:rsidR="00C316A5" w:rsidRPr="004A2413">
        <w:rPr>
          <w:sz w:val="22"/>
          <w:szCs w:val="22"/>
        </w:rPr>
        <w:t>ZN-III.5146.259.2024.ATD,</w:t>
      </w:r>
      <w:r w:rsidR="00591C0A">
        <w:rPr>
          <w:sz w:val="22"/>
          <w:szCs w:val="22"/>
        </w:rPr>
        <w:t xml:space="preserve"> </w:t>
      </w:r>
      <w:r w:rsidRPr="00591C0A">
        <w:rPr>
          <w:sz w:val="22"/>
          <w:szCs w:val="22"/>
        </w:rPr>
        <w:t xml:space="preserve">(decyzje do wglądu u Zamawiającego po podpisaniu </w:t>
      </w:r>
      <w:r w:rsidR="00B11CE8">
        <w:rPr>
          <w:sz w:val="22"/>
          <w:szCs w:val="22"/>
        </w:rPr>
        <w:t>Umow</w:t>
      </w:r>
      <w:r w:rsidRPr="00591C0A">
        <w:rPr>
          <w:sz w:val="22"/>
          <w:szCs w:val="22"/>
        </w:rPr>
        <w:t xml:space="preserve">y) </w:t>
      </w:r>
    </w:p>
    <w:p w14:paraId="47C943F1" w14:textId="77777777" w:rsidR="00CD1F61" w:rsidRPr="00350536" w:rsidRDefault="00CD1F61" w:rsidP="00CD1F61">
      <w:pPr>
        <w:autoSpaceDE w:val="0"/>
        <w:autoSpaceDN w:val="0"/>
        <w:adjustRightInd w:val="0"/>
        <w:jc w:val="both"/>
        <w:rPr>
          <w:sz w:val="22"/>
          <w:szCs w:val="22"/>
          <w:highlight w:val="green"/>
        </w:rPr>
      </w:pPr>
    </w:p>
    <w:tbl>
      <w:tblPr>
        <w:tblW w:w="13325" w:type="dxa"/>
        <w:tblInd w:w="-5" w:type="dxa"/>
        <w:tblLayout w:type="fixed"/>
        <w:tblCellMar>
          <w:left w:w="10" w:type="dxa"/>
          <w:right w:w="10" w:type="dxa"/>
        </w:tblCellMar>
        <w:tblLook w:val="0000" w:firstRow="0" w:lastRow="0" w:firstColumn="0" w:lastColumn="0" w:noHBand="0" w:noVBand="0"/>
      </w:tblPr>
      <w:tblGrid>
        <w:gridCol w:w="421"/>
        <w:gridCol w:w="6100"/>
        <w:gridCol w:w="850"/>
        <w:gridCol w:w="2552"/>
        <w:gridCol w:w="3402"/>
      </w:tblGrid>
      <w:tr w:rsidR="0090005B" w:rsidRPr="007A5EDD" w14:paraId="68B964CA" w14:textId="77777777" w:rsidTr="0083444F">
        <w:trPr>
          <w:trHeight w:hRule="exact" w:val="831"/>
        </w:trPr>
        <w:tc>
          <w:tcPr>
            <w:tcW w:w="421" w:type="dxa"/>
            <w:tcBorders>
              <w:top w:val="single" w:sz="4" w:space="0" w:color="auto"/>
              <w:left w:val="single" w:sz="4" w:space="0" w:color="auto"/>
            </w:tcBorders>
            <w:shd w:val="clear" w:color="auto" w:fill="auto"/>
          </w:tcPr>
          <w:p w14:paraId="22CBFCD3" w14:textId="77777777" w:rsidR="0090005B" w:rsidRPr="007A5EDD" w:rsidRDefault="0090005B" w:rsidP="0083444F">
            <w:pPr>
              <w:suppressAutoHyphens w:val="0"/>
              <w:jc w:val="left"/>
              <w:rPr>
                <w:sz w:val="22"/>
                <w:szCs w:val="22"/>
              </w:rPr>
            </w:pPr>
            <w:r w:rsidRPr="007A5EDD">
              <w:rPr>
                <w:sz w:val="22"/>
                <w:szCs w:val="22"/>
              </w:rPr>
              <w:t>1p.</w:t>
            </w:r>
          </w:p>
        </w:tc>
        <w:tc>
          <w:tcPr>
            <w:tcW w:w="6100" w:type="dxa"/>
            <w:tcBorders>
              <w:top w:val="single" w:sz="4" w:space="0" w:color="auto"/>
              <w:left w:val="single" w:sz="4" w:space="0" w:color="auto"/>
            </w:tcBorders>
            <w:shd w:val="clear" w:color="auto" w:fill="auto"/>
          </w:tcPr>
          <w:p w14:paraId="06AEE40D" w14:textId="77777777" w:rsidR="0090005B" w:rsidRPr="007A5EDD" w:rsidRDefault="0090005B" w:rsidP="0083444F">
            <w:pPr>
              <w:suppressAutoHyphens w:val="0"/>
              <w:jc w:val="left"/>
              <w:rPr>
                <w:sz w:val="22"/>
                <w:szCs w:val="22"/>
              </w:rPr>
            </w:pPr>
            <w:r w:rsidRPr="007A5EDD">
              <w:rPr>
                <w:sz w:val="22"/>
                <w:szCs w:val="22"/>
              </w:rPr>
              <w:t>Nazwa gatunkowa drzewa</w:t>
            </w:r>
          </w:p>
        </w:tc>
        <w:tc>
          <w:tcPr>
            <w:tcW w:w="850" w:type="dxa"/>
            <w:tcBorders>
              <w:top w:val="single" w:sz="4" w:space="0" w:color="auto"/>
              <w:left w:val="single" w:sz="4" w:space="0" w:color="auto"/>
              <w:right w:val="single" w:sz="4" w:space="0" w:color="auto"/>
            </w:tcBorders>
          </w:tcPr>
          <w:p w14:paraId="7E6F7F71" w14:textId="77777777" w:rsidR="0090005B" w:rsidRPr="007A5EDD" w:rsidRDefault="0090005B" w:rsidP="0083444F">
            <w:pPr>
              <w:suppressAutoHyphens w:val="0"/>
              <w:spacing w:line="269" w:lineRule="auto"/>
              <w:jc w:val="left"/>
              <w:rPr>
                <w:sz w:val="22"/>
                <w:szCs w:val="22"/>
              </w:rPr>
            </w:pPr>
            <w:r w:rsidRPr="007A5EDD">
              <w:rPr>
                <w:sz w:val="22"/>
                <w:szCs w:val="22"/>
              </w:rPr>
              <w:t xml:space="preserve">Ilość sztuk </w:t>
            </w:r>
          </w:p>
        </w:tc>
        <w:tc>
          <w:tcPr>
            <w:tcW w:w="2552" w:type="dxa"/>
            <w:tcBorders>
              <w:top w:val="single" w:sz="4" w:space="0" w:color="auto"/>
              <w:left w:val="single" w:sz="4" w:space="0" w:color="auto"/>
            </w:tcBorders>
            <w:shd w:val="clear" w:color="auto" w:fill="auto"/>
          </w:tcPr>
          <w:p w14:paraId="1678FF26" w14:textId="77777777" w:rsidR="0090005B" w:rsidRPr="007A5EDD" w:rsidRDefault="0090005B" w:rsidP="0083444F">
            <w:pPr>
              <w:suppressAutoHyphens w:val="0"/>
              <w:spacing w:line="269" w:lineRule="auto"/>
              <w:jc w:val="left"/>
              <w:rPr>
                <w:sz w:val="22"/>
                <w:szCs w:val="22"/>
              </w:rPr>
            </w:pPr>
            <w:r w:rsidRPr="007A5EDD">
              <w:rPr>
                <w:sz w:val="22"/>
                <w:szCs w:val="22"/>
              </w:rPr>
              <w:t>Obwód pnia drzewa (mierzony na wysokości 100 cm)</w:t>
            </w:r>
          </w:p>
        </w:tc>
        <w:tc>
          <w:tcPr>
            <w:tcW w:w="3402" w:type="dxa"/>
            <w:tcBorders>
              <w:top w:val="single" w:sz="4" w:space="0" w:color="auto"/>
              <w:left w:val="single" w:sz="4" w:space="0" w:color="auto"/>
              <w:right w:val="single" w:sz="4" w:space="0" w:color="auto"/>
            </w:tcBorders>
            <w:shd w:val="clear" w:color="auto" w:fill="auto"/>
          </w:tcPr>
          <w:p w14:paraId="3AE11A44" w14:textId="77777777" w:rsidR="0090005B" w:rsidRPr="007A5EDD" w:rsidRDefault="0090005B" w:rsidP="0083444F">
            <w:pPr>
              <w:suppressAutoHyphens w:val="0"/>
              <w:spacing w:line="276" w:lineRule="auto"/>
              <w:jc w:val="left"/>
              <w:rPr>
                <w:sz w:val="22"/>
                <w:szCs w:val="22"/>
              </w:rPr>
            </w:pPr>
            <w:r w:rsidRPr="007A5EDD">
              <w:rPr>
                <w:sz w:val="22"/>
                <w:szCs w:val="22"/>
              </w:rPr>
              <w:t>Rodzaj i zakres planowanych prac</w:t>
            </w:r>
          </w:p>
        </w:tc>
      </w:tr>
      <w:tr w:rsidR="00656005" w:rsidRPr="007A5EDD" w14:paraId="169410BA" w14:textId="77777777" w:rsidTr="00656005">
        <w:trPr>
          <w:trHeight w:hRule="exact" w:val="674"/>
        </w:trPr>
        <w:tc>
          <w:tcPr>
            <w:tcW w:w="13325" w:type="dxa"/>
            <w:gridSpan w:val="5"/>
            <w:tcBorders>
              <w:top w:val="single" w:sz="4" w:space="0" w:color="auto"/>
              <w:left w:val="single" w:sz="4" w:space="0" w:color="auto"/>
              <w:right w:val="single" w:sz="4" w:space="0" w:color="auto"/>
            </w:tcBorders>
            <w:shd w:val="clear" w:color="auto" w:fill="auto"/>
          </w:tcPr>
          <w:p w14:paraId="73ADF53B" w14:textId="7114E68A" w:rsidR="003D6F0D" w:rsidRPr="00E06BE0" w:rsidRDefault="00294906" w:rsidP="0083444F">
            <w:pPr>
              <w:suppressAutoHyphens w:val="0"/>
              <w:spacing w:line="276" w:lineRule="auto"/>
              <w:jc w:val="left"/>
              <w:rPr>
                <w:b/>
                <w:bCs/>
                <w:sz w:val="22"/>
                <w:szCs w:val="22"/>
              </w:rPr>
            </w:pPr>
            <w:r w:rsidRPr="00E06BE0">
              <w:rPr>
                <w:b/>
                <w:bCs/>
                <w:sz w:val="22"/>
                <w:szCs w:val="22"/>
              </w:rPr>
              <w:t xml:space="preserve">Nieruchomość przy ul. </w:t>
            </w:r>
            <w:r w:rsidR="003D6F0D" w:rsidRPr="00E06BE0">
              <w:rPr>
                <w:b/>
                <w:bCs/>
                <w:sz w:val="22"/>
                <w:szCs w:val="22"/>
              </w:rPr>
              <w:t xml:space="preserve">Władysława </w:t>
            </w:r>
            <w:r w:rsidRPr="00E06BE0">
              <w:rPr>
                <w:b/>
                <w:bCs/>
                <w:sz w:val="22"/>
                <w:szCs w:val="22"/>
              </w:rPr>
              <w:t>Łokietka 1</w:t>
            </w:r>
            <w:r w:rsidR="003D6F0D" w:rsidRPr="00E06BE0">
              <w:rPr>
                <w:b/>
                <w:bCs/>
                <w:sz w:val="22"/>
                <w:szCs w:val="22"/>
              </w:rPr>
              <w:t xml:space="preserve"> </w:t>
            </w:r>
            <w:r w:rsidR="00BB1D65" w:rsidRPr="00E06BE0">
              <w:rPr>
                <w:b/>
                <w:bCs/>
                <w:sz w:val="22"/>
                <w:szCs w:val="22"/>
              </w:rPr>
              <w:t xml:space="preserve">Dom dla Profesorów UJ </w:t>
            </w:r>
            <w:r w:rsidR="003D6F0D" w:rsidRPr="00E06BE0">
              <w:rPr>
                <w:b/>
                <w:bCs/>
                <w:sz w:val="22"/>
                <w:szCs w:val="22"/>
              </w:rPr>
              <w:t xml:space="preserve">– na terenie działki 133 </w:t>
            </w:r>
            <w:proofErr w:type="spellStart"/>
            <w:r w:rsidR="003D6F0D" w:rsidRPr="00E06BE0">
              <w:rPr>
                <w:b/>
                <w:bCs/>
                <w:sz w:val="22"/>
                <w:szCs w:val="22"/>
              </w:rPr>
              <w:t>obr</w:t>
            </w:r>
            <w:proofErr w:type="spellEnd"/>
            <w:r w:rsidR="003D6F0D" w:rsidRPr="00E06BE0">
              <w:rPr>
                <w:b/>
                <w:bCs/>
                <w:sz w:val="22"/>
                <w:szCs w:val="22"/>
              </w:rPr>
              <w:t xml:space="preserve">. 45 </w:t>
            </w:r>
            <w:proofErr w:type="spellStart"/>
            <w:r w:rsidR="003D6F0D" w:rsidRPr="00E06BE0">
              <w:rPr>
                <w:b/>
                <w:bCs/>
                <w:sz w:val="22"/>
                <w:szCs w:val="22"/>
              </w:rPr>
              <w:t>Krowodrza</w:t>
            </w:r>
            <w:proofErr w:type="spellEnd"/>
            <w:r w:rsidR="003D6F0D" w:rsidRPr="00E06BE0">
              <w:rPr>
                <w:b/>
                <w:bCs/>
                <w:sz w:val="22"/>
                <w:szCs w:val="22"/>
              </w:rPr>
              <w:t xml:space="preserve"> </w:t>
            </w:r>
          </w:p>
          <w:p w14:paraId="16DC256A" w14:textId="599E0546" w:rsidR="00656005" w:rsidRPr="007A5EDD" w:rsidRDefault="003D6F0D" w:rsidP="0083444F">
            <w:pPr>
              <w:suppressAutoHyphens w:val="0"/>
              <w:spacing w:line="276" w:lineRule="auto"/>
              <w:jc w:val="left"/>
              <w:rPr>
                <w:sz w:val="22"/>
                <w:szCs w:val="22"/>
              </w:rPr>
            </w:pPr>
            <w:r w:rsidRPr="00E06BE0">
              <w:rPr>
                <w:b/>
                <w:bCs/>
                <w:sz w:val="22"/>
                <w:szCs w:val="22"/>
              </w:rPr>
              <w:t xml:space="preserve">Termin zabiegu </w:t>
            </w:r>
            <w:r w:rsidR="00197ABF">
              <w:rPr>
                <w:b/>
                <w:bCs/>
                <w:sz w:val="22"/>
                <w:szCs w:val="22"/>
              </w:rPr>
              <w:t>od 01.03.2025 do 01.04.2025</w:t>
            </w:r>
          </w:p>
        </w:tc>
      </w:tr>
      <w:tr w:rsidR="003D6F0D" w:rsidRPr="007A5EDD" w14:paraId="1B899C53" w14:textId="77777777" w:rsidTr="003D6F0D">
        <w:trPr>
          <w:trHeight w:hRule="exact" w:val="415"/>
        </w:trPr>
        <w:tc>
          <w:tcPr>
            <w:tcW w:w="421" w:type="dxa"/>
            <w:tcBorders>
              <w:top w:val="single" w:sz="4" w:space="0" w:color="auto"/>
              <w:left w:val="single" w:sz="4" w:space="0" w:color="auto"/>
            </w:tcBorders>
            <w:shd w:val="clear" w:color="auto" w:fill="auto"/>
          </w:tcPr>
          <w:p w14:paraId="73F6DEDD" w14:textId="000B47AF" w:rsidR="003D6F0D" w:rsidRPr="007A5EDD" w:rsidRDefault="003D6F0D" w:rsidP="003D6F0D">
            <w:pPr>
              <w:suppressAutoHyphens w:val="0"/>
              <w:jc w:val="left"/>
              <w:rPr>
                <w:sz w:val="22"/>
                <w:szCs w:val="22"/>
              </w:rPr>
            </w:pPr>
            <w:r>
              <w:rPr>
                <w:sz w:val="22"/>
                <w:szCs w:val="22"/>
              </w:rPr>
              <w:t>1</w:t>
            </w:r>
          </w:p>
        </w:tc>
        <w:tc>
          <w:tcPr>
            <w:tcW w:w="6100" w:type="dxa"/>
            <w:tcBorders>
              <w:top w:val="single" w:sz="4" w:space="0" w:color="auto"/>
              <w:left w:val="single" w:sz="4" w:space="0" w:color="auto"/>
            </w:tcBorders>
            <w:shd w:val="clear" w:color="auto" w:fill="auto"/>
          </w:tcPr>
          <w:p w14:paraId="60D0B44D" w14:textId="1A170B4B" w:rsidR="003D6F0D" w:rsidRPr="007A5EDD" w:rsidRDefault="003D6F0D" w:rsidP="003D6F0D">
            <w:pPr>
              <w:suppressAutoHyphens w:val="0"/>
              <w:jc w:val="left"/>
              <w:rPr>
                <w:sz w:val="22"/>
                <w:szCs w:val="22"/>
              </w:rPr>
            </w:pPr>
            <w:r>
              <w:t>Jarząb szwedzki</w:t>
            </w:r>
          </w:p>
        </w:tc>
        <w:tc>
          <w:tcPr>
            <w:tcW w:w="850" w:type="dxa"/>
            <w:tcBorders>
              <w:top w:val="single" w:sz="4" w:space="0" w:color="auto"/>
              <w:left w:val="single" w:sz="4" w:space="0" w:color="auto"/>
              <w:right w:val="single" w:sz="4" w:space="0" w:color="auto"/>
            </w:tcBorders>
          </w:tcPr>
          <w:p w14:paraId="41A1DD17" w14:textId="224675B6" w:rsidR="003D6F0D" w:rsidRPr="007A5EDD" w:rsidRDefault="003D6F0D" w:rsidP="003D6F0D">
            <w:pPr>
              <w:suppressAutoHyphens w:val="0"/>
              <w:spacing w:line="269" w:lineRule="auto"/>
              <w:jc w:val="left"/>
              <w:rPr>
                <w:sz w:val="22"/>
                <w:szCs w:val="22"/>
              </w:rPr>
            </w:pPr>
            <w:r>
              <w:rPr>
                <w:sz w:val="22"/>
                <w:szCs w:val="22"/>
              </w:rPr>
              <w:t>1</w:t>
            </w:r>
          </w:p>
        </w:tc>
        <w:tc>
          <w:tcPr>
            <w:tcW w:w="2552" w:type="dxa"/>
            <w:tcBorders>
              <w:top w:val="single" w:sz="4" w:space="0" w:color="auto"/>
              <w:left w:val="single" w:sz="4" w:space="0" w:color="auto"/>
            </w:tcBorders>
            <w:shd w:val="clear" w:color="auto" w:fill="auto"/>
          </w:tcPr>
          <w:p w14:paraId="79ABA381" w14:textId="041E7C9F" w:rsidR="003D6F0D" w:rsidRPr="007A5EDD" w:rsidRDefault="003D6F0D" w:rsidP="003D6F0D">
            <w:pPr>
              <w:suppressAutoHyphens w:val="0"/>
              <w:spacing w:line="269" w:lineRule="auto"/>
              <w:jc w:val="left"/>
              <w:rPr>
                <w:sz w:val="22"/>
                <w:szCs w:val="22"/>
              </w:rPr>
            </w:pPr>
            <w:r w:rsidRPr="007A5EDD">
              <w:rPr>
                <w:sz w:val="22"/>
                <w:szCs w:val="22"/>
              </w:rPr>
              <w:t xml:space="preserve">16 cm </w:t>
            </w:r>
          </w:p>
        </w:tc>
        <w:tc>
          <w:tcPr>
            <w:tcW w:w="3402" w:type="dxa"/>
            <w:tcBorders>
              <w:top w:val="single" w:sz="4" w:space="0" w:color="auto"/>
              <w:left w:val="single" w:sz="4" w:space="0" w:color="auto"/>
              <w:right w:val="single" w:sz="4" w:space="0" w:color="auto"/>
            </w:tcBorders>
            <w:shd w:val="clear" w:color="auto" w:fill="auto"/>
          </w:tcPr>
          <w:p w14:paraId="48AC7822" w14:textId="209F8767" w:rsidR="003D6F0D" w:rsidRPr="007A5EDD" w:rsidRDefault="003D6F0D" w:rsidP="003D6F0D">
            <w:pPr>
              <w:suppressAutoHyphens w:val="0"/>
              <w:spacing w:line="276" w:lineRule="auto"/>
              <w:jc w:val="left"/>
              <w:rPr>
                <w:sz w:val="22"/>
                <w:szCs w:val="22"/>
              </w:rPr>
            </w:pPr>
            <w:r w:rsidRPr="007A5EDD">
              <w:rPr>
                <w:sz w:val="22"/>
                <w:szCs w:val="22"/>
              </w:rPr>
              <w:t xml:space="preserve">Nasadzenie </w:t>
            </w:r>
          </w:p>
        </w:tc>
      </w:tr>
      <w:tr w:rsidR="001F211A" w:rsidRPr="007A5EDD" w14:paraId="3FAC8009" w14:textId="77777777" w:rsidTr="00DE36DA">
        <w:trPr>
          <w:trHeight w:hRule="exact" w:val="594"/>
        </w:trPr>
        <w:tc>
          <w:tcPr>
            <w:tcW w:w="13325" w:type="dxa"/>
            <w:gridSpan w:val="5"/>
            <w:tcBorders>
              <w:top w:val="single" w:sz="4" w:space="0" w:color="auto"/>
              <w:left w:val="single" w:sz="4" w:space="0" w:color="auto"/>
              <w:right w:val="single" w:sz="4" w:space="0" w:color="auto"/>
            </w:tcBorders>
            <w:shd w:val="clear" w:color="auto" w:fill="auto"/>
          </w:tcPr>
          <w:p w14:paraId="1ECD290C" w14:textId="053A82D9" w:rsidR="001F211A" w:rsidRPr="007A5EDD" w:rsidRDefault="001F211A" w:rsidP="0083444F">
            <w:pPr>
              <w:suppressAutoHyphens w:val="0"/>
              <w:spacing w:line="276" w:lineRule="auto"/>
              <w:jc w:val="left"/>
              <w:rPr>
                <w:sz w:val="22"/>
                <w:szCs w:val="22"/>
              </w:rPr>
            </w:pPr>
            <w:r w:rsidRPr="00127C7A">
              <w:rPr>
                <w:b/>
                <w:bCs/>
                <w:sz w:val="22"/>
                <w:szCs w:val="22"/>
              </w:rPr>
              <w:t>Nieruchomość przy</w:t>
            </w:r>
            <w:r>
              <w:rPr>
                <w:b/>
                <w:bCs/>
                <w:sz w:val="22"/>
                <w:szCs w:val="22"/>
              </w:rPr>
              <w:t xml:space="preserve"> </w:t>
            </w:r>
            <w:r w:rsidRPr="00EF7283">
              <w:rPr>
                <w:b/>
                <w:bCs/>
                <w:sz w:val="22"/>
                <w:szCs w:val="22"/>
              </w:rPr>
              <w:t>ul. św. Wojciecha 62 w Modlnicy – na terenie działki 337/4</w:t>
            </w:r>
            <w:r w:rsidR="00363CB5">
              <w:rPr>
                <w:b/>
                <w:bCs/>
                <w:sz w:val="22"/>
                <w:szCs w:val="22"/>
              </w:rPr>
              <w:t xml:space="preserve"> </w:t>
            </w:r>
            <w:proofErr w:type="spellStart"/>
            <w:r w:rsidRPr="00EF7283">
              <w:rPr>
                <w:b/>
                <w:bCs/>
                <w:sz w:val="22"/>
                <w:szCs w:val="22"/>
              </w:rPr>
              <w:t>obr</w:t>
            </w:r>
            <w:proofErr w:type="spellEnd"/>
            <w:r w:rsidRPr="00EF7283">
              <w:rPr>
                <w:b/>
                <w:bCs/>
                <w:sz w:val="22"/>
                <w:szCs w:val="22"/>
              </w:rPr>
              <w:t xml:space="preserve">. 0006 Modlnica (nr rej. </w:t>
            </w:r>
            <w:proofErr w:type="spellStart"/>
            <w:r w:rsidRPr="00EF7283">
              <w:rPr>
                <w:b/>
                <w:bCs/>
                <w:sz w:val="22"/>
                <w:szCs w:val="22"/>
              </w:rPr>
              <w:t>zab</w:t>
            </w:r>
            <w:proofErr w:type="spellEnd"/>
            <w:r w:rsidRPr="00EF7283">
              <w:rPr>
                <w:b/>
                <w:bCs/>
                <w:sz w:val="22"/>
                <w:szCs w:val="22"/>
              </w:rPr>
              <w:t>. A-651/M) gmina Wielka Wieś</w:t>
            </w:r>
            <w:r>
              <w:rPr>
                <w:b/>
                <w:bCs/>
                <w:sz w:val="22"/>
                <w:szCs w:val="22"/>
              </w:rPr>
              <w:t xml:space="preserve"> Termin zabiegu </w:t>
            </w:r>
            <w:r w:rsidR="00197ABF">
              <w:rPr>
                <w:b/>
                <w:bCs/>
                <w:sz w:val="22"/>
                <w:szCs w:val="22"/>
              </w:rPr>
              <w:t>od 01.03.2025 do 01.04.2025</w:t>
            </w:r>
          </w:p>
        </w:tc>
      </w:tr>
      <w:tr w:rsidR="003C304F" w:rsidRPr="007A5EDD" w14:paraId="1DB2F15A" w14:textId="77777777" w:rsidTr="0083444F">
        <w:trPr>
          <w:trHeight w:hRule="exact" w:val="831"/>
        </w:trPr>
        <w:tc>
          <w:tcPr>
            <w:tcW w:w="421" w:type="dxa"/>
            <w:tcBorders>
              <w:top w:val="single" w:sz="4" w:space="0" w:color="auto"/>
              <w:left w:val="single" w:sz="4" w:space="0" w:color="auto"/>
            </w:tcBorders>
            <w:shd w:val="clear" w:color="auto" w:fill="auto"/>
          </w:tcPr>
          <w:p w14:paraId="11EB8A48" w14:textId="33466313" w:rsidR="003C304F" w:rsidRDefault="005A2FD1" w:rsidP="003C304F">
            <w:pPr>
              <w:suppressAutoHyphens w:val="0"/>
              <w:jc w:val="left"/>
              <w:rPr>
                <w:sz w:val="22"/>
                <w:szCs w:val="22"/>
              </w:rPr>
            </w:pPr>
            <w:r>
              <w:rPr>
                <w:sz w:val="22"/>
                <w:szCs w:val="22"/>
              </w:rPr>
              <w:t>2</w:t>
            </w:r>
          </w:p>
        </w:tc>
        <w:tc>
          <w:tcPr>
            <w:tcW w:w="6100" w:type="dxa"/>
            <w:tcBorders>
              <w:top w:val="single" w:sz="4" w:space="0" w:color="auto"/>
              <w:left w:val="single" w:sz="4" w:space="0" w:color="auto"/>
            </w:tcBorders>
            <w:shd w:val="clear" w:color="auto" w:fill="auto"/>
          </w:tcPr>
          <w:p w14:paraId="1424B092" w14:textId="44E03CAA" w:rsidR="003C304F" w:rsidRDefault="003C304F" w:rsidP="003C304F">
            <w:pPr>
              <w:suppressAutoHyphens w:val="0"/>
              <w:jc w:val="left"/>
              <w:rPr>
                <w:sz w:val="22"/>
                <w:szCs w:val="22"/>
              </w:rPr>
            </w:pPr>
            <w:r>
              <w:rPr>
                <w:sz w:val="22"/>
                <w:szCs w:val="22"/>
              </w:rPr>
              <w:t xml:space="preserve">Lipa drobnolistna </w:t>
            </w:r>
          </w:p>
        </w:tc>
        <w:tc>
          <w:tcPr>
            <w:tcW w:w="850" w:type="dxa"/>
            <w:tcBorders>
              <w:top w:val="single" w:sz="4" w:space="0" w:color="auto"/>
              <w:left w:val="single" w:sz="4" w:space="0" w:color="auto"/>
              <w:right w:val="single" w:sz="4" w:space="0" w:color="auto"/>
            </w:tcBorders>
          </w:tcPr>
          <w:p w14:paraId="5E967E4B" w14:textId="75C03206" w:rsidR="003C304F" w:rsidRDefault="003C304F" w:rsidP="003C304F">
            <w:pPr>
              <w:suppressAutoHyphens w:val="0"/>
              <w:spacing w:line="269" w:lineRule="auto"/>
              <w:jc w:val="left"/>
              <w:rPr>
                <w:sz w:val="22"/>
                <w:szCs w:val="22"/>
              </w:rPr>
            </w:pPr>
            <w:r>
              <w:rPr>
                <w:sz w:val="22"/>
                <w:szCs w:val="22"/>
              </w:rPr>
              <w:t>1</w:t>
            </w:r>
          </w:p>
        </w:tc>
        <w:tc>
          <w:tcPr>
            <w:tcW w:w="2552" w:type="dxa"/>
            <w:tcBorders>
              <w:top w:val="single" w:sz="4" w:space="0" w:color="auto"/>
              <w:left w:val="single" w:sz="4" w:space="0" w:color="auto"/>
            </w:tcBorders>
            <w:shd w:val="clear" w:color="auto" w:fill="auto"/>
          </w:tcPr>
          <w:p w14:paraId="4E77F85C" w14:textId="3F2406D5" w:rsidR="003C304F" w:rsidRDefault="003C304F" w:rsidP="003C304F">
            <w:pPr>
              <w:suppressAutoHyphens w:val="0"/>
              <w:spacing w:line="269" w:lineRule="auto"/>
              <w:jc w:val="left"/>
              <w:rPr>
                <w:sz w:val="22"/>
                <w:szCs w:val="22"/>
              </w:rPr>
            </w:pPr>
            <w:r>
              <w:rPr>
                <w:sz w:val="22"/>
                <w:szCs w:val="22"/>
              </w:rPr>
              <w:t>14-16 cm</w:t>
            </w:r>
          </w:p>
        </w:tc>
        <w:tc>
          <w:tcPr>
            <w:tcW w:w="3402" w:type="dxa"/>
            <w:tcBorders>
              <w:top w:val="single" w:sz="4" w:space="0" w:color="auto"/>
              <w:left w:val="single" w:sz="4" w:space="0" w:color="auto"/>
              <w:right w:val="single" w:sz="4" w:space="0" w:color="auto"/>
            </w:tcBorders>
            <w:shd w:val="clear" w:color="auto" w:fill="auto"/>
          </w:tcPr>
          <w:p w14:paraId="6B7FB796" w14:textId="4870F91F" w:rsidR="003C304F" w:rsidRPr="007A5EDD" w:rsidRDefault="003C304F" w:rsidP="003C304F">
            <w:pPr>
              <w:suppressAutoHyphens w:val="0"/>
              <w:spacing w:line="276" w:lineRule="auto"/>
              <w:jc w:val="left"/>
              <w:rPr>
                <w:sz w:val="22"/>
                <w:szCs w:val="22"/>
              </w:rPr>
            </w:pPr>
            <w:r w:rsidRPr="007A5EDD">
              <w:rPr>
                <w:sz w:val="22"/>
                <w:szCs w:val="22"/>
              </w:rPr>
              <w:t xml:space="preserve">Nasadzenie </w:t>
            </w:r>
          </w:p>
        </w:tc>
      </w:tr>
      <w:tr w:rsidR="003C304F" w:rsidRPr="007A5EDD" w14:paraId="533F0695" w14:textId="77777777" w:rsidTr="0083444F">
        <w:trPr>
          <w:trHeight w:hRule="exact" w:val="831"/>
        </w:trPr>
        <w:tc>
          <w:tcPr>
            <w:tcW w:w="421" w:type="dxa"/>
            <w:tcBorders>
              <w:top w:val="single" w:sz="4" w:space="0" w:color="auto"/>
              <w:left w:val="single" w:sz="4" w:space="0" w:color="auto"/>
            </w:tcBorders>
            <w:shd w:val="clear" w:color="auto" w:fill="auto"/>
          </w:tcPr>
          <w:p w14:paraId="551F98BC" w14:textId="58144D2E" w:rsidR="003C304F" w:rsidRDefault="005A2FD1" w:rsidP="003C304F">
            <w:pPr>
              <w:suppressAutoHyphens w:val="0"/>
              <w:jc w:val="left"/>
              <w:rPr>
                <w:sz w:val="22"/>
                <w:szCs w:val="22"/>
              </w:rPr>
            </w:pPr>
            <w:r>
              <w:rPr>
                <w:sz w:val="22"/>
                <w:szCs w:val="22"/>
              </w:rPr>
              <w:t>3</w:t>
            </w:r>
          </w:p>
        </w:tc>
        <w:tc>
          <w:tcPr>
            <w:tcW w:w="6100" w:type="dxa"/>
            <w:tcBorders>
              <w:top w:val="single" w:sz="4" w:space="0" w:color="auto"/>
              <w:left w:val="single" w:sz="4" w:space="0" w:color="auto"/>
            </w:tcBorders>
            <w:shd w:val="clear" w:color="auto" w:fill="auto"/>
          </w:tcPr>
          <w:p w14:paraId="38334B66" w14:textId="2D5A0578" w:rsidR="003C304F" w:rsidRDefault="003C304F" w:rsidP="003C304F">
            <w:pPr>
              <w:suppressAutoHyphens w:val="0"/>
              <w:jc w:val="left"/>
              <w:rPr>
                <w:sz w:val="22"/>
                <w:szCs w:val="22"/>
              </w:rPr>
            </w:pPr>
            <w:r>
              <w:rPr>
                <w:sz w:val="22"/>
                <w:szCs w:val="22"/>
              </w:rPr>
              <w:t>Dąb szypułkowy</w:t>
            </w:r>
          </w:p>
        </w:tc>
        <w:tc>
          <w:tcPr>
            <w:tcW w:w="850" w:type="dxa"/>
            <w:tcBorders>
              <w:top w:val="single" w:sz="4" w:space="0" w:color="auto"/>
              <w:left w:val="single" w:sz="4" w:space="0" w:color="auto"/>
              <w:right w:val="single" w:sz="4" w:space="0" w:color="auto"/>
            </w:tcBorders>
          </w:tcPr>
          <w:p w14:paraId="22E05F80" w14:textId="75AC5DED" w:rsidR="003C304F" w:rsidRDefault="005A2FD1" w:rsidP="003C304F">
            <w:pPr>
              <w:suppressAutoHyphens w:val="0"/>
              <w:spacing w:line="269" w:lineRule="auto"/>
              <w:jc w:val="left"/>
              <w:rPr>
                <w:sz w:val="22"/>
                <w:szCs w:val="22"/>
              </w:rPr>
            </w:pPr>
            <w:r>
              <w:rPr>
                <w:sz w:val="22"/>
                <w:szCs w:val="22"/>
              </w:rPr>
              <w:t>3</w:t>
            </w:r>
          </w:p>
        </w:tc>
        <w:tc>
          <w:tcPr>
            <w:tcW w:w="2552" w:type="dxa"/>
            <w:tcBorders>
              <w:top w:val="single" w:sz="4" w:space="0" w:color="auto"/>
              <w:left w:val="single" w:sz="4" w:space="0" w:color="auto"/>
            </w:tcBorders>
            <w:shd w:val="clear" w:color="auto" w:fill="auto"/>
          </w:tcPr>
          <w:p w14:paraId="14BC6401" w14:textId="446C7C98" w:rsidR="003C304F" w:rsidRDefault="003C304F" w:rsidP="003C304F">
            <w:pPr>
              <w:suppressAutoHyphens w:val="0"/>
              <w:spacing w:line="269" w:lineRule="auto"/>
              <w:jc w:val="left"/>
              <w:rPr>
                <w:sz w:val="22"/>
                <w:szCs w:val="22"/>
              </w:rPr>
            </w:pPr>
            <w:r>
              <w:rPr>
                <w:sz w:val="22"/>
                <w:szCs w:val="22"/>
              </w:rPr>
              <w:t>14-16 cm</w:t>
            </w:r>
          </w:p>
        </w:tc>
        <w:tc>
          <w:tcPr>
            <w:tcW w:w="3402" w:type="dxa"/>
            <w:tcBorders>
              <w:top w:val="single" w:sz="4" w:space="0" w:color="auto"/>
              <w:left w:val="single" w:sz="4" w:space="0" w:color="auto"/>
              <w:right w:val="single" w:sz="4" w:space="0" w:color="auto"/>
            </w:tcBorders>
            <w:shd w:val="clear" w:color="auto" w:fill="auto"/>
          </w:tcPr>
          <w:p w14:paraId="1A553E2D" w14:textId="0A3E45F9" w:rsidR="003C304F" w:rsidRPr="007A5EDD" w:rsidRDefault="003C304F" w:rsidP="003C304F">
            <w:pPr>
              <w:suppressAutoHyphens w:val="0"/>
              <w:spacing w:line="276" w:lineRule="auto"/>
              <w:jc w:val="left"/>
              <w:rPr>
                <w:sz w:val="22"/>
                <w:szCs w:val="22"/>
              </w:rPr>
            </w:pPr>
            <w:r w:rsidRPr="007A5EDD">
              <w:rPr>
                <w:sz w:val="22"/>
                <w:szCs w:val="22"/>
              </w:rPr>
              <w:t xml:space="preserve">Nasadzenie </w:t>
            </w:r>
          </w:p>
        </w:tc>
      </w:tr>
      <w:tr w:rsidR="003C304F" w:rsidRPr="007A5EDD" w14:paraId="15EDD5AC" w14:textId="77777777" w:rsidTr="0083444F">
        <w:trPr>
          <w:trHeight w:hRule="exact" w:val="596"/>
        </w:trPr>
        <w:tc>
          <w:tcPr>
            <w:tcW w:w="13325" w:type="dxa"/>
            <w:gridSpan w:val="5"/>
            <w:tcBorders>
              <w:top w:val="single" w:sz="4" w:space="0" w:color="auto"/>
              <w:left w:val="single" w:sz="4" w:space="0" w:color="auto"/>
              <w:right w:val="single" w:sz="4" w:space="0" w:color="auto"/>
            </w:tcBorders>
          </w:tcPr>
          <w:p w14:paraId="48EB4B58" w14:textId="30BA651F" w:rsidR="00B72F22" w:rsidRDefault="003C304F" w:rsidP="003C304F">
            <w:pPr>
              <w:jc w:val="both"/>
              <w:rPr>
                <w:b/>
                <w:bCs/>
                <w:sz w:val="22"/>
                <w:szCs w:val="22"/>
              </w:rPr>
            </w:pPr>
            <w:r w:rsidRPr="007A5EDD">
              <w:rPr>
                <w:b/>
                <w:bCs/>
                <w:sz w:val="22"/>
                <w:szCs w:val="22"/>
              </w:rPr>
              <w:t xml:space="preserve">Nieruchomość przy ul. Śliskiej 14 w Krakowie – na terenie działki 276/34 oraz 306/6 </w:t>
            </w:r>
            <w:proofErr w:type="spellStart"/>
            <w:r w:rsidRPr="007A5EDD">
              <w:rPr>
                <w:b/>
                <w:bCs/>
                <w:sz w:val="22"/>
                <w:szCs w:val="22"/>
              </w:rPr>
              <w:t>obr</w:t>
            </w:r>
            <w:proofErr w:type="spellEnd"/>
            <w:r w:rsidRPr="007A5EDD">
              <w:rPr>
                <w:b/>
                <w:bCs/>
                <w:sz w:val="22"/>
                <w:szCs w:val="22"/>
              </w:rPr>
              <w:t>. 12 Podgórze</w:t>
            </w:r>
            <w:r w:rsidR="00363CB5">
              <w:rPr>
                <w:b/>
                <w:bCs/>
                <w:sz w:val="22"/>
                <w:szCs w:val="22"/>
              </w:rPr>
              <w:t xml:space="preserve"> </w:t>
            </w:r>
            <w:r w:rsidRPr="007A5EDD">
              <w:rPr>
                <w:b/>
                <w:bCs/>
                <w:sz w:val="22"/>
                <w:szCs w:val="22"/>
              </w:rPr>
              <w:t xml:space="preserve">(nr rej. </w:t>
            </w:r>
            <w:proofErr w:type="spellStart"/>
            <w:r w:rsidRPr="007A5EDD">
              <w:rPr>
                <w:b/>
                <w:bCs/>
                <w:sz w:val="22"/>
                <w:szCs w:val="22"/>
              </w:rPr>
              <w:t>zab</w:t>
            </w:r>
            <w:proofErr w:type="spellEnd"/>
            <w:r w:rsidRPr="007A5EDD">
              <w:rPr>
                <w:b/>
                <w:bCs/>
                <w:sz w:val="22"/>
                <w:szCs w:val="22"/>
              </w:rPr>
              <w:t xml:space="preserve">. A-608) </w:t>
            </w:r>
          </w:p>
          <w:p w14:paraId="2B5C7B2A" w14:textId="35694EA5" w:rsidR="003C304F" w:rsidRPr="007A5EDD" w:rsidRDefault="003C304F" w:rsidP="003C304F">
            <w:pPr>
              <w:jc w:val="both"/>
              <w:rPr>
                <w:b/>
                <w:bCs/>
                <w:sz w:val="22"/>
                <w:szCs w:val="22"/>
              </w:rPr>
            </w:pPr>
            <w:r w:rsidRPr="007A5EDD">
              <w:rPr>
                <w:b/>
                <w:bCs/>
                <w:sz w:val="22"/>
                <w:szCs w:val="22"/>
              </w:rPr>
              <w:t xml:space="preserve">Termin zabiegu </w:t>
            </w:r>
            <w:r w:rsidR="00B72F22">
              <w:rPr>
                <w:b/>
                <w:bCs/>
                <w:sz w:val="22"/>
                <w:szCs w:val="22"/>
              </w:rPr>
              <w:t>od 15.10.2024 r. do 15.11.2024 r.</w:t>
            </w:r>
          </w:p>
        </w:tc>
      </w:tr>
      <w:tr w:rsidR="003C304F" w:rsidRPr="007A5EDD" w14:paraId="4211D1EE" w14:textId="77777777" w:rsidTr="0083444F">
        <w:trPr>
          <w:trHeight w:hRule="exact" w:val="385"/>
        </w:trPr>
        <w:tc>
          <w:tcPr>
            <w:tcW w:w="421" w:type="dxa"/>
            <w:tcBorders>
              <w:top w:val="single" w:sz="4" w:space="0" w:color="auto"/>
              <w:left w:val="single" w:sz="4" w:space="0" w:color="auto"/>
            </w:tcBorders>
            <w:shd w:val="clear" w:color="auto" w:fill="auto"/>
          </w:tcPr>
          <w:p w14:paraId="602AF209" w14:textId="7A0E8E14" w:rsidR="003C304F" w:rsidRPr="00127C7A" w:rsidRDefault="005A2FD1" w:rsidP="003C304F">
            <w:pPr>
              <w:suppressAutoHyphens w:val="0"/>
              <w:jc w:val="left"/>
              <w:rPr>
                <w:sz w:val="22"/>
                <w:szCs w:val="22"/>
              </w:rPr>
            </w:pPr>
            <w:r>
              <w:rPr>
                <w:sz w:val="22"/>
                <w:szCs w:val="22"/>
              </w:rPr>
              <w:t>4</w:t>
            </w:r>
          </w:p>
        </w:tc>
        <w:tc>
          <w:tcPr>
            <w:tcW w:w="6100" w:type="dxa"/>
            <w:tcBorders>
              <w:top w:val="single" w:sz="4" w:space="0" w:color="auto"/>
              <w:left w:val="single" w:sz="4" w:space="0" w:color="auto"/>
            </w:tcBorders>
            <w:shd w:val="clear" w:color="auto" w:fill="auto"/>
          </w:tcPr>
          <w:p w14:paraId="6A943934" w14:textId="3809D087" w:rsidR="003C304F" w:rsidRPr="00127C7A" w:rsidRDefault="003C304F" w:rsidP="003C304F">
            <w:pPr>
              <w:jc w:val="left"/>
              <w:rPr>
                <w:sz w:val="22"/>
                <w:szCs w:val="22"/>
              </w:rPr>
            </w:pPr>
            <w:r>
              <w:rPr>
                <w:sz w:val="22"/>
                <w:szCs w:val="22"/>
              </w:rPr>
              <w:t>Lipa drobnolistna bez odmian</w:t>
            </w:r>
          </w:p>
        </w:tc>
        <w:tc>
          <w:tcPr>
            <w:tcW w:w="850" w:type="dxa"/>
            <w:tcBorders>
              <w:top w:val="single" w:sz="4" w:space="0" w:color="auto"/>
              <w:left w:val="single" w:sz="4" w:space="0" w:color="auto"/>
              <w:right w:val="single" w:sz="4" w:space="0" w:color="auto"/>
            </w:tcBorders>
          </w:tcPr>
          <w:p w14:paraId="53637C58" w14:textId="77777777" w:rsidR="003C304F" w:rsidRPr="007A5EDD" w:rsidRDefault="003C304F" w:rsidP="003C304F">
            <w:pPr>
              <w:suppressAutoHyphens w:val="0"/>
              <w:jc w:val="left"/>
              <w:rPr>
                <w:sz w:val="22"/>
                <w:szCs w:val="22"/>
              </w:rPr>
            </w:pPr>
            <w:r>
              <w:rPr>
                <w:sz w:val="22"/>
                <w:szCs w:val="22"/>
              </w:rPr>
              <w:t>1</w:t>
            </w:r>
          </w:p>
        </w:tc>
        <w:tc>
          <w:tcPr>
            <w:tcW w:w="2552" w:type="dxa"/>
            <w:tcBorders>
              <w:top w:val="single" w:sz="4" w:space="0" w:color="auto"/>
              <w:left w:val="single" w:sz="4" w:space="0" w:color="auto"/>
            </w:tcBorders>
            <w:shd w:val="clear" w:color="auto" w:fill="auto"/>
          </w:tcPr>
          <w:p w14:paraId="2AA630DC" w14:textId="15771A01" w:rsidR="003C304F" w:rsidRPr="007A5EDD" w:rsidRDefault="003C304F" w:rsidP="003C304F">
            <w:pPr>
              <w:suppressAutoHyphens w:val="0"/>
              <w:jc w:val="left"/>
              <w:rPr>
                <w:sz w:val="22"/>
                <w:szCs w:val="22"/>
              </w:rPr>
            </w:pPr>
            <w:r w:rsidRPr="007A5EDD">
              <w:rPr>
                <w:sz w:val="22"/>
                <w:szCs w:val="22"/>
              </w:rPr>
              <w:t>16</w:t>
            </w:r>
            <w:r>
              <w:rPr>
                <w:sz w:val="22"/>
                <w:szCs w:val="22"/>
              </w:rPr>
              <w:t>-18</w:t>
            </w:r>
            <w:r w:rsidRPr="007A5EDD">
              <w:rPr>
                <w:sz w:val="22"/>
                <w:szCs w:val="22"/>
              </w:rPr>
              <w:t xml:space="preserve"> cm </w:t>
            </w:r>
          </w:p>
        </w:tc>
        <w:tc>
          <w:tcPr>
            <w:tcW w:w="3402" w:type="dxa"/>
            <w:tcBorders>
              <w:top w:val="single" w:sz="4" w:space="0" w:color="auto"/>
              <w:left w:val="single" w:sz="4" w:space="0" w:color="auto"/>
              <w:right w:val="single" w:sz="4" w:space="0" w:color="auto"/>
            </w:tcBorders>
            <w:shd w:val="clear" w:color="auto" w:fill="auto"/>
          </w:tcPr>
          <w:p w14:paraId="44AD292F" w14:textId="77777777" w:rsidR="003C304F" w:rsidRPr="007A5EDD" w:rsidRDefault="003C304F" w:rsidP="003C304F">
            <w:pPr>
              <w:suppressAutoHyphens w:val="0"/>
              <w:jc w:val="left"/>
              <w:rPr>
                <w:sz w:val="22"/>
                <w:szCs w:val="22"/>
              </w:rPr>
            </w:pPr>
            <w:r w:rsidRPr="007A5EDD">
              <w:rPr>
                <w:sz w:val="22"/>
                <w:szCs w:val="22"/>
              </w:rPr>
              <w:t xml:space="preserve">Nasadzenie </w:t>
            </w:r>
          </w:p>
        </w:tc>
      </w:tr>
      <w:tr w:rsidR="003C304F" w:rsidRPr="007A5EDD" w14:paraId="50347A27" w14:textId="77777777" w:rsidTr="0083444F">
        <w:trPr>
          <w:trHeight w:hRule="exact" w:val="385"/>
        </w:trPr>
        <w:tc>
          <w:tcPr>
            <w:tcW w:w="421" w:type="dxa"/>
            <w:tcBorders>
              <w:top w:val="single" w:sz="4" w:space="0" w:color="auto"/>
              <w:left w:val="single" w:sz="4" w:space="0" w:color="auto"/>
            </w:tcBorders>
            <w:shd w:val="clear" w:color="auto" w:fill="auto"/>
          </w:tcPr>
          <w:p w14:paraId="60806820" w14:textId="53880B4F" w:rsidR="003C304F" w:rsidRPr="00127C7A" w:rsidRDefault="005A2FD1" w:rsidP="003C304F">
            <w:pPr>
              <w:suppressAutoHyphens w:val="0"/>
              <w:jc w:val="left"/>
              <w:rPr>
                <w:sz w:val="22"/>
                <w:szCs w:val="22"/>
              </w:rPr>
            </w:pPr>
            <w:r>
              <w:rPr>
                <w:sz w:val="22"/>
                <w:szCs w:val="22"/>
              </w:rPr>
              <w:t>5</w:t>
            </w:r>
          </w:p>
        </w:tc>
        <w:tc>
          <w:tcPr>
            <w:tcW w:w="6100" w:type="dxa"/>
            <w:tcBorders>
              <w:top w:val="single" w:sz="4" w:space="0" w:color="auto"/>
              <w:left w:val="single" w:sz="4" w:space="0" w:color="auto"/>
            </w:tcBorders>
            <w:shd w:val="clear" w:color="auto" w:fill="auto"/>
          </w:tcPr>
          <w:p w14:paraId="3927794E" w14:textId="2EAE80D4" w:rsidR="003C304F" w:rsidRPr="00127C7A" w:rsidRDefault="003C304F" w:rsidP="003C304F">
            <w:pPr>
              <w:jc w:val="left"/>
              <w:rPr>
                <w:sz w:val="22"/>
                <w:szCs w:val="22"/>
              </w:rPr>
            </w:pPr>
            <w:r>
              <w:rPr>
                <w:sz w:val="22"/>
                <w:szCs w:val="22"/>
              </w:rPr>
              <w:t>Klon polny bez odmian</w:t>
            </w:r>
          </w:p>
        </w:tc>
        <w:tc>
          <w:tcPr>
            <w:tcW w:w="850" w:type="dxa"/>
            <w:tcBorders>
              <w:top w:val="single" w:sz="4" w:space="0" w:color="auto"/>
              <w:left w:val="single" w:sz="4" w:space="0" w:color="auto"/>
              <w:right w:val="single" w:sz="4" w:space="0" w:color="auto"/>
            </w:tcBorders>
          </w:tcPr>
          <w:p w14:paraId="3A656B78" w14:textId="7E67B6B7" w:rsidR="003C304F" w:rsidRDefault="003C304F" w:rsidP="003C304F">
            <w:pPr>
              <w:suppressAutoHyphens w:val="0"/>
              <w:jc w:val="left"/>
              <w:rPr>
                <w:sz w:val="22"/>
                <w:szCs w:val="22"/>
              </w:rPr>
            </w:pPr>
            <w:r>
              <w:rPr>
                <w:sz w:val="22"/>
                <w:szCs w:val="22"/>
              </w:rPr>
              <w:t>1</w:t>
            </w:r>
          </w:p>
        </w:tc>
        <w:tc>
          <w:tcPr>
            <w:tcW w:w="2552" w:type="dxa"/>
            <w:tcBorders>
              <w:top w:val="single" w:sz="4" w:space="0" w:color="auto"/>
              <w:left w:val="single" w:sz="4" w:space="0" w:color="auto"/>
            </w:tcBorders>
            <w:shd w:val="clear" w:color="auto" w:fill="auto"/>
          </w:tcPr>
          <w:p w14:paraId="5FD8B508" w14:textId="5DF7DFAA" w:rsidR="003C304F" w:rsidRPr="007A5EDD" w:rsidRDefault="003C304F" w:rsidP="003C304F">
            <w:pPr>
              <w:suppressAutoHyphens w:val="0"/>
              <w:jc w:val="left"/>
              <w:rPr>
                <w:sz w:val="22"/>
                <w:szCs w:val="22"/>
              </w:rPr>
            </w:pPr>
            <w:r>
              <w:rPr>
                <w:sz w:val="22"/>
                <w:szCs w:val="22"/>
              </w:rPr>
              <w:t>16-18 cm</w:t>
            </w:r>
          </w:p>
        </w:tc>
        <w:tc>
          <w:tcPr>
            <w:tcW w:w="3402" w:type="dxa"/>
            <w:tcBorders>
              <w:top w:val="single" w:sz="4" w:space="0" w:color="auto"/>
              <w:left w:val="single" w:sz="4" w:space="0" w:color="auto"/>
              <w:right w:val="single" w:sz="4" w:space="0" w:color="auto"/>
            </w:tcBorders>
            <w:shd w:val="clear" w:color="auto" w:fill="auto"/>
          </w:tcPr>
          <w:p w14:paraId="17A5D6F7" w14:textId="59DE0AD1" w:rsidR="003C304F" w:rsidRPr="007A5EDD" w:rsidRDefault="003C304F" w:rsidP="003C304F">
            <w:pPr>
              <w:suppressAutoHyphens w:val="0"/>
              <w:jc w:val="left"/>
              <w:rPr>
                <w:sz w:val="22"/>
                <w:szCs w:val="22"/>
              </w:rPr>
            </w:pPr>
            <w:r w:rsidRPr="007A5EDD">
              <w:rPr>
                <w:sz w:val="22"/>
                <w:szCs w:val="22"/>
              </w:rPr>
              <w:t xml:space="preserve">Nasadzenie </w:t>
            </w:r>
          </w:p>
        </w:tc>
      </w:tr>
      <w:tr w:rsidR="003C304F" w:rsidRPr="007A5EDD" w14:paraId="273EAB5F" w14:textId="77777777" w:rsidTr="0083444F">
        <w:trPr>
          <w:trHeight w:hRule="exact" w:val="682"/>
        </w:trPr>
        <w:tc>
          <w:tcPr>
            <w:tcW w:w="13325" w:type="dxa"/>
            <w:gridSpan w:val="5"/>
            <w:tcBorders>
              <w:top w:val="single" w:sz="4" w:space="0" w:color="auto"/>
              <w:left w:val="single" w:sz="4" w:space="0" w:color="auto"/>
              <w:right w:val="single" w:sz="4" w:space="0" w:color="auto"/>
            </w:tcBorders>
            <w:shd w:val="clear" w:color="auto" w:fill="auto"/>
          </w:tcPr>
          <w:p w14:paraId="378FCB1A" w14:textId="77777777" w:rsidR="003C304F" w:rsidRPr="00412436" w:rsidRDefault="003C304F" w:rsidP="003C304F">
            <w:pPr>
              <w:jc w:val="left"/>
              <w:rPr>
                <w:b/>
                <w:bCs/>
                <w:sz w:val="22"/>
                <w:szCs w:val="22"/>
              </w:rPr>
            </w:pPr>
            <w:r w:rsidRPr="00412436">
              <w:rPr>
                <w:b/>
                <w:bCs/>
                <w:sz w:val="22"/>
                <w:szCs w:val="22"/>
              </w:rPr>
              <w:t xml:space="preserve">Nieruchomość przy ul. Ingardena 3/ul. Reymonta 4 – na terenie działki nr 183 </w:t>
            </w:r>
            <w:proofErr w:type="spellStart"/>
            <w:r w:rsidRPr="00412436">
              <w:rPr>
                <w:b/>
                <w:bCs/>
                <w:sz w:val="22"/>
                <w:szCs w:val="22"/>
              </w:rPr>
              <w:t>obr</w:t>
            </w:r>
            <w:proofErr w:type="spellEnd"/>
            <w:r w:rsidRPr="00412436">
              <w:rPr>
                <w:b/>
                <w:bCs/>
                <w:sz w:val="22"/>
                <w:szCs w:val="22"/>
              </w:rPr>
              <w:t xml:space="preserve">. 12 </w:t>
            </w:r>
            <w:proofErr w:type="spellStart"/>
            <w:r w:rsidRPr="00412436">
              <w:rPr>
                <w:b/>
                <w:bCs/>
                <w:sz w:val="22"/>
                <w:szCs w:val="22"/>
              </w:rPr>
              <w:t>Krowodrza</w:t>
            </w:r>
            <w:proofErr w:type="spellEnd"/>
            <w:r w:rsidRPr="00412436">
              <w:rPr>
                <w:b/>
                <w:bCs/>
                <w:sz w:val="22"/>
                <w:szCs w:val="22"/>
              </w:rPr>
              <w:t xml:space="preserve"> w Krakowie </w:t>
            </w:r>
          </w:p>
          <w:p w14:paraId="226F69E8" w14:textId="64F7CF13" w:rsidR="003C304F" w:rsidRPr="00412436" w:rsidRDefault="003C304F" w:rsidP="003C304F">
            <w:pPr>
              <w:jc w:val="left"/>
              <w:rPr>
                <w:b/>
                <w:bCs/>
              </w:rPr>
            </w:pPr>
            <w:r w:rsidRPr="00412436">
              <w:rPr>
                <w:b/>
                <w:bCs/>
                <w:sz w:val="22"/>
                <w:szCs w:val="22"/>
              </w:rPr>
              <w:t xml:space="preserve">Termin zabiegu </w:t>
            </w:r>
            <w:r w:rsidR="002F5AC9">
              <w:rPr>
                <w:b/>
                <w:bCs/>
                <w:sz w:val="22"/>
                <w:szCs w:val="22"/>
              </w:rPr>
              <w:t>od 01.03.2025 do 01.04.2025 r.</w:t>
            </w:r>
          </w:p>
        </w:tc>
      </w:tr>
      <w:tr w:rsidR="003C304F" w:rsidRPr="007A5EDD" w14:paraId="29E65550" w14:textId="77777777" w:rsidTr="0083444F">
        <w:trPr>
          <w:trHeight w:hRule="exact" w:val="533"/>
        </w:trPr>
        <w:tc>
          <w:tcPr>
            <w:tcW w:w="421" w:type="dxa"/>
            <w:tcBorders>
              <w:top w:val="single" w:sz="4" w:space="0" w:color="auto"/>
              <w:left w:val="single" w:sz="4" w:space="0" w:color="auto"/>
            </w:tcBorders>
            <w:shd w:val="clear" w:color="auto" w:fill="auto"/>
          </w:tcPr>
          <w:p w14:paraId="2A4116EE" w14:textId="597F236A" w:rsidR="003C304F" w:rsidRPr="00127C7A" w:rsidRDefault="005A2FD1" w:rsidP="003C304F">
            <w:pPr>
              <w:suppressAutoHyphens w:val="0"/>
              <w:jc w:val="left"/>
              <w:rPr>
                <w:sz w:val="22"/>
                <w:szCs w:val="22"/>
              </w:rPr>
            </w:pPr>
            <w:r>
              <w:rPr>
                <w:sz w:val="22"/>
                <w:szCs w:val="22"/>
              </w:rPr>
              <w:t>6</w:t>
            </w:r>
          </w:p>
        </w:tc>
        <w:tc>
          <w:tcPr>
            <w:tcW w:w="6100" w:type="dxa"/>
            <w:tcBorders>
              <w:top w:val="single" w:sz="4" w:space="0" w:color="auto"/>
              <w:left w:val="single" w:sz="4" w:space="0" w:color="auto"/>
            </w:tcBorders>
            <w:shd w:val="clear" w:color="auto" w:fill="auto"/>
          </w:tcPr>
          <w:p w14:paraId="1E1983E0" w14:textId="77777777" w:rsidR="003C304F" w:rsidRPr="00127C7A" w:rsidRDefault="003C304F" w:rsidP="003C304F">
            <w:pPr>
              <w:suppressAutoHyphens w:val="0"/>
              <w:jc w:val="left"/>
              <w:rPr>
                <w:sz w:val="22"/>
                <w:szCs w:val="22"/>
              </w:rPr>
            </w:pPr>
            <w:r w:rsidRPr="00127C7A">
              <w:t>Buk pospolity</w:t>
            </w:r>
          </w:p>
        </w:tc>
        <w:tc>
          <w:tcPr>
            <w:tcW w:w="850" w:type="dxa"/>
            <w:tcBorders>
              <w:top w:val="single" w:sz="4" w:space="0" w:color="auto"/>
              <w:left w:val="single" w:sz="4" w:space="0" w:color="auto"/>
              <w:right w:val="single" w:sz="4" w:space="0" w:color="auto"/>
            </w:tcBorders>
          </w:tcPr>
          <w:p w14:paraId="53E4F2EE" w14:textId="77777777" w:rsidR="003C304F" w:rsidRPr="00127C7A" w:rsidRDefault="003C304F" w:rsidP="003C304F">
            <w:pPr>
              <w:suppressAutoHyphens w:val="0"/>
              <w:jc w:val="left"/>
              <w:rPr>
                <w:sz w:val="22"/>
                <w:szCs w:val="22"/>
              </w:rPr>
            </w:pPr>
            <w:r w:rsidRPr="00127C7A">
              <w:rPr>
                <w:sz w:val="22"/>
                <w:szCs w:val="22"/>
              </w:rPr>
              <w:t>1</w:t>
            </w:r>
          </w:p>
        </w:tc>
        <w:tc>
          <w:tcPr>
            <w:tcW w:w="2552" w:type="dxa"/>
            <w:tcBorders>
              <w:top w:val="single" w:sz="4" w:space="0" w:color="auto"/>
              <w:left w:val="single" w:sz="4" w:space="0" w:color="auto"/>
            </w:tcBorders>
            <w:shd w:val="clear" w:color="auto" w:fill="auto"/>
          </w:tcPr>
          <w:p w14:paraId="1148640A" w14:textId="77777777" w:rsidR="003C304F" w:rsidRPr="00127C7A" w:rsidRDefault="003C304F" w:rsidP="003C304F">
            <w:pPr>
              <w:suppressAutoHyphens w:val="0"/>
              <w:jc w:val="left"/>
              <w:rPr>
                <w:sz w:val="22"/>
                <w:szCs w:val="22"/>
              </w:rPr>
            </w:pPr>
            <w:r w:rsidRPr="00127C7A">
              <w:rPr>
                <w:sz w:val="22"/>
                <w:szCs w:val="22"/>
              </w:rPr>
              <w:t xml:space="preserve">16 cm </w:t>
            </w:r>
          </w:p>
        </w:tc>
        <w:tc>
          <w:tcPr>
            <w:tcW w:w="3402" w:type="dxa"/>
            <w:tcBorders>
              <w:top w:val="single" w:sz="4" w:space="0" w:color="auto"/>
              <w:left w:val="single" w:sz="4" w:space="0" w:color="auto"/>
              <w:right w:val="single" w:sz="4" w:space="0" w:color="auto"/>
            </w:tcBorders>
            <w:shd w:val="clear" w:color="auto" w:fill="auto"/>
          </w:tcPr>
          <w:p w14:paraId="2132835D" w14:textId="77777777" w:rsidR="003C304F" w:rsidRPr="00487266" w:rsidRDefault="003C304F" w:rsidP="003C304F">
            <w:pPr>
              <w:suppressAutoHyphens w:val="0"/>
              <w:jc w:val="left"/>
              <w:rPr>
                <w:sz w:val="22"/>
                <w:szCs w:val="22"/>
              </w:rPr>
            </w:pPr>
            <w:r w:rsidRPr="00487266">
              <w:rPr>
                <w:sz w:val="22"/>
                <w:szCs w:val="22"/>
              </w:rPr>
              <w:t xml:space="preserve">Nasadzenie </w:t>
            </w:r>
          </w:p>
        </w:tc>
      </w:tr>
      <w:tr w:rsidR="003C304F" w:rsidRPr="007A5EDD" w14:paraId="79FD8A70" w14:textId="77777777" w:rsidTr="0083444F">
        <w:trPr>
          <w:trHeight w:hRule="exact" w:val="556"/>
        </w:trPr>
        <w:tc>
          <w:tcPr>
            <w:tcW w:w="421" w:type="dxa"/>
            <w:tcBorders>
              <w:top w:val="single" w:sz="4" w:space="0" w:color="auto"/>
              <w:left w:val="single" w:sz="4" w:space="0" w:color="auto"/>
            </w:tcBorders>
            <w:shd w:val="clear" w:color="auto" w:fill="auto"/>
          </w:tcPr>
          <w:p w14:paraId="04639F54" w14:textId="7849C16C" w:rsidR="003C304F" w:rsidRPr="00127C7A" w:rsidRDefault="005A2FD1" w:rsidP="003C304F">
            <w:pPr>
              <w:suppressAutoHyphens w:val="0"/>
              <w:jc w:val="left"/>
              <w:rPr>
                <w:sz w:val="22"/>
                <w:szCs w:val="22"/>
              </w:rPr>
            </w:pPr>
            <w:r>
              <w:rPr>
                <w:sz w:val="22"/>
                <w:szCs w:val="22"/>
              </w:rPr>
              <w:t>7</w:t>
            </w:r>
          </w:p>
        </w:tc>
        <w:tc>
          <w:tcPr>
            <w:tcW w:w="6100" w:type="dxa"/>
            <w:tcBorders>
              <w:top w:val="single" w:sz="4" w:space="0" w:color="auto"/>
              <w:left w:val="single" w:sz="4" w:space="0" w:color="auto"/>
            </w:tcBorders>
            <w:shd w:val="clear" w:color="auto" w:fill="auto"/>
          </w:tcPr>
          <w:p w14:paraId="7CE41501" w14:textId="77777777" w:rsidR="003C304F" w:rsidRPr="00127C7A" w:rsidRDefault="003C304F" w:rsidP="003C304F">
            <w:pPr>
              <w:suppressAutoHyphens w:val="0"/>
              <w:jc w:val="left"/>
              <w:rPr>
                <w:sz w:val="22"/>
                <w:szCs w:val="22"/>
              </w:rPr>
            </w:pPr>
            <w:r w:rsidRPr="00127C7A">
              <w:t>Klon pospolity</w:t>
            </w:r>
          </w:p>
        </w:tc>
        <w:tc>
          <w:tcPr>
            <w:tcW w:w="850" w:type="dxa"/>
            <w:tcBorders>
              <w:top w:val="single" w:sz="4" w:space="0" w:color="auto"/>
              <w:left w:val="single" w:sz="4" w:space="0" w:color="auto"/>
              <w:right w:val="single" w:sz="4" w:space="0" w:color="auto"/>
            </w:tcBorders>
          </w:tcPr>
          <w:p w14:paraId="5506D01B" w14:textId="77777777" w:rsidR="003C304F" w:rsidRPr="00127C7A" w:rsidRDefault="003C304F" w:rsidP="003C304F">
            <w:pPr>
              <w:suppressAutoHyphens w:val="0"/>
              <w:jc w:val="left"/>
              <w:rPr>
                <w:sz w:val="22"/>
                <w:szCs w:val="22"/>
              </w:rPr>
            </w:pPr>
            <w:r w:rsidRPr="00127C7A">
              <w:rPr>
                <w:sz w:val="22"/>
                <w:szCs w:val="22"/>
              </w:rPr>
              <w:t>1</w:t>
            </w:r>
          </w:p>
        </w:tc>
        <w:tc>
          <w:tcPr>
            <w:tcW w:w="2552" w:type="dxa"/>
            <w:tcBorders>
              <w:top w:val="single" w:sz="4" w:space="0" w:color="auto"/>
              <w:left w:val="single" w:sz="4" w:space="0" w:color="auto"/>
            </w:tcBorders>
            <w:shd w:val="clear" w:color="auto" w:fill="auto"/>
          </w:tcPr>
          <w:p w14:paraId="016A88AF" w14:textId="77777777" w:rsidR="003C304F" w:rsidRPr="00127C7A" w:rsidRDefault="003C304F" w:rsidP="003C304F">
            <w:pPr>
              <w:suppressAutoHyphens w:val="0"/>
              <w:jc w:val="left"/>
              <w:rPr>
                <w:sz w:val="22"/>
                <w:szCs w:val="22"/>
              </w:rPr>
            </w:pPr>
            <w:r w:rsidRPr="00127C7A">
              <w:rPr>
                <w:sz w:val="22"/>
                <w:szCs w:val="22"/>
              </w:rPr>
              <w:t xml:space="preserve">16 cm </w:t>
            </w:r>
          </w:p>
        </w:tc>
        <w:tc>
          <w:tcPr>
            <w:tcW w:w="3402" w:type="dxa"/>
            <w:tcBorders>
              <w:top w:val="single" w:sz="4" w:space="0" w:color="auto"/>
              <w:left w:val="single" w:sz="4" w:space="0" w:color="auto"/>
              <w:right w:val="single" w:sz="4" w:space="0" w:color="auto"/>
            </w:tcBorders>
            <w:shd w:val="clear" w:color="auto" w:fill="auto"/>
          </w:tcPr>
          <w:p w14:paraId="6F0A5220" w14:textId="77777777" w:rsidR="003C304F" w:rsidRPr="00487266" w:rsidRDefault="003C304F" w:rsidP="003C304F">
            <w:pPr>
              <w:suppressAutoHyphens w:val="0"/>
              <w:jc w:val="left"/>
              <w:rPr>
                <w:sz w:val="22"/>
                <w:szCs w:val="22"/>
              </w:rPr>
            </w:pPr>
            <w:r w:rsidRPr="00487266">
              <w:rPr>
                <w:sz w:val="22"/>
                <w:szCs w:val="22"/>
              </w:rPr>
              <w:t xml:space="preserve">Nasadzenie </w:t>
            </w:r>
          </w:p>
        </w:tc>
      </w:tr>
      <w:tr w:rsidR="003C304F" w:rsidRPr="007A5EDD" w14:paraId="2EB02C57" w14:textId="77777777" w:rsidTr="0083444F">
        <w:trPr>
          <w:trHeight w:hRule="exact" w:val="694"/>
        </w:trPr>
        <w:tc>
          <w:tcPr>
            <w:tcW w:w="421" w:type="dxa"/>
            <w:tcBorders>
              <w:top w:val="single" w:sz="4" w:space="0" w:color="auto"/>
              <w:left w:val="single" w:sz="4" w:space="0" w:color="auto"/>
            </w:tcBorders>
            <w:shd w:val="clear" w:color="auto" w:fill="auto"/>
          </w:tcPr>
          <w:p w14:paraId="0EB4D6F6" w14:textId="2C6DC993" w:rsidR="003C304F" w:rsidRPr="00127C7A" w:rsidRDefault="005A2FD1" w:rsidP="003C304F">
            <w:pPr>
              <w:suppressAutoHyphens w:val="0"/>
              <w:jc w:val="left"/>
              <w:rPr>
                <w:sz w:val="22"/>
                <w:szCs w:val="22"/>
              </w:rPr>
            </w:pPr>
            <w:r>
              <w:rPr>
                <w:sz w:val="22"/>
                <w:szCs w:val="22"/>
              </w:rPr>
              <w:lastRenderedPageBreak/>
              <w:t>8</w:t>
            </w:r>
          </w:p>
        </w:tc>
        <w:tc>
          <w:tcPr>
            <w:tcW w:w="6100" w:type="dxa"/>
            <w:tcBorders>
              <w:top w:val="single" w:sz="4" w:space="0" w:color="auto"/>
              <w:left w:val="single" w:sz="4" w:space="0" w:color="auto"/>
            </w:tcBorders>
            <w:shd w:val="clear" w:color="auto" w:fill="auto"/>
          </w:tcPr>
          <w:p w14:paraId="4AA760FA" w14:textId="2E74E8BB" w:rsidR="003C304F" w:rsidRPr="00127C7A" w:rsidRDefault="003C304F" w:rsidP="003C304F">
            <w:pPr>
              <w:suppressAutoHyphens w:val="0"/>
              <w:jc w:val="left"/>
              <w:rPr>
                <w:sz w:val="22"/>
                <w:szCs w:val="22"/>
              </w:rPr>
            </w:pPr>
            <w:r>
              <w:t>G</w:t>
            </w:r>
            <w:r w:rsidRPr="00127C7A">
              <w:t>rab pospolity</w:t>
            </w:r>
          </w:p>
        </w:tc>
        <w:tc>
          <w:tcPr>
            <w:tcW w:w="850" w:type="dxa"/>
            <w:tcBorders>
              <w:top w:val="single" w:sz="4" w:space="0" w:color="auto"/>
              <w:left w:val="single" w:sz="4" w:space="0" w:color="auto"/>
              <w:right w:val="single" w:sz="4" w:space="0" w:color="auto"/>
            </w:tcBorders>
          </w:tcPr>
          <w:p w14:paraId="124026D9" w14:textId="77777777" w:rsidR="003C304F" w:rsidRPr="00127C7A" w:rsidRDefault="003C304F" w:rsidP="003C304F">
            <w:pPr>
              <w:suppressAutoHyphens w:val="0"/>
              <w:jc w:val="left"/>
              <w:rPr>
                <w:sz w:val="22"/>
                <w:szCs w:val="22"/>
              </w:rPr>
            </w:pPr>
            <w:r w:rsidRPr="00127C7A">
              <w:rPr>
                <w:sz w:val="22"/>
                <w:szCs w:val="22"/>
              </w:rPr>
              <w:t>1</w:t>
            </w:r>
          </w:p>
        </w:tc>
        <w:tc>
          <w:tcPr>
            <w:tcW w:w="2552" w:type="dxa"/>
            <w:tcBorders>
              <w:top w:val="single" w:sz="4" w:space="0" w:color="auto"/>
              <w:left w:val="single" w:sz="4" w:space="0" w:color="auto"/>
            </w:tcBorders>
            <w:shd w:val="clear" w:color="auto" w:fill="auto"/>
          </w:tcPr>
          <w:p w14:paraId="421F0602" w14:textId="77777777" w:rsidR="003C304F" w:rsidRPr="00127C7A" w:rsidRDefault="003C304F" w:rsidP="003C304F">
            <w:pPr>
              <w:suppressAutoHyphens w:val="0"/>
              <w:jc w:val="left"/>
              <w:rPr>
                <w:sz w:val="22"/>
                <w:szCs w:val="22"/>
              </w:rPr>
            </w:pPr>
            <w:r w:rsidRPr="00127C7A">
              <w:rPr>
                <w:sz w:val="22"/>
                <w:szCs w:val="22"/>
              </w:rPr>
              <w:t xml:space="preserve">16 cm </w:t>
            </w:r>
          </w:p>
        </w:tc>
        <w:tc>
          <w:tcPr>
            <w:tcW w:w="3402" w:type="dxa"/>
            <w:tcBorders>
              <w:top w:val="single" w:sz="4" w:space="0" w:color="auto"/>
              <w:left w:val="single" w:sz="4" w:space="0" w:color="auto"/>
              <w:right w:val="single" w:sz="4" w:space="0" w:color="auto"/>
            </w:tcBorders>
            <w:shd w:val="clear" w:color="auto" w:fill="auto"/>
          </w:tcPr>
          <w:p w14:paraId="3B3656E4" w14:textId="77777777" w:rsidR="003C304F" w:rsidRPr="00487266" w:rsidRDefault="003C304F" w:rsidP="003C304F">
            <w:pPr>
              <w:suppressAutoHyphens w:val="0"/>
              <w:jc w:val="left"/>
              <w:rPr>
                <w:sz w:val="22"/>
                <w:szCs w:val="22"/>
              </w:rPr>
            </w:pPr>
            <w:r w:rsidRPr="00487266">
              <w:rPr>
                <w:sz w:val="22"/>
                <w:szCs w:val="22"/>
              </w:rPr>
              <w:t xml:space="preserve">Nasadzenie </w:t>
            </w:r>
          </w:p>
        </w:tc>
      </w:tr>
      <w:tr w:rsidR="003C304F" w:rsidRPr="007A5EDD" w14:paraId="11E3CCEB" w14:textId="77777777" w:rsidTr="0083444F">
        <w:trPr>
          <w:trHeight w:hRule="exact" w:val="694"/>
        </w:trPr>
        <w:tc>
          <w:tcPr>
            <w:tcW w:w="421" w:type="dxa"/>
            <w:tcBorders>
              <w:top w:val="single" w:sz="4" w:space="0" w:color="auto"/>
              <w:left w:val="single" w:sz="4" w:space="0" w:color="auto"/>
            </w:tcBorders>
            <w:shd w:val="clear" w:color="auto" w:fill="auto"/>
          </w:tcPr>
          <w:p w14:paraId="37A1D255" w14:textId="0B2445AC" w:rsidR="003C304F" w:rsidRPr="00127C7A" w:rsidRDefault="005A2FD1" w:rsidP="003C304F">
            <w:pPr>
              <w:suppressAutoHyphens w:val="0"/>
              <w:jc w:val="left"/>
              <w:rPr>
                <w:sz w:val="22"/>
                <w:szCs w:val="22"/>
              </w:rPr>
            </w:pPr>
            <w:r>
              <w:rPr>
                <w:sz w:val="22"/>
                <w:szCs w:val="22"/>
              </w:rPr>
              <w:t>9</w:t>
            </w:r>
          </w:p>
        </w:tc>
        <w:tc>
          <w:tcPr>
            <w:tcW w:w="6100" w:type="dxa"/>
            <w:tcBorders>
              <w:top w:val="single" w:sz="4" w:space="0" w:color="auto"/>
              <w:left w:val="single" w:sz="4" w:space="0" w:color="auto"/>
            </w:tcBorders>
            <w:shd w:val="clear" w:color="auto" w:fill="auto"/>
          </w:tcPr>
          <w:p w14:paraId="560EE0B8" w14:textId="6AEAABB4" w:rsidR="003C304F" w:rsidRPr="00127C7A" w:rsidRDefault="003C304F" w:rsidP="003C304F">
            <w:pPr>
              <w:suppressAutoHyphens w:val="0"/>
              <w:jc w:val="left"/>
            </w:pPr>
            <w:r>
              <w:t>K</w:t>
            </w:r>
            <w:r w:rsidRPr="00127C7A">
              <w:t>lon jawor</w:t>
            </w:r>
          </w:p>
        </w:tc>
        <w:tc>
          <w:tcPr>
            <w:tcW w:w="850" w:type="dxa"/>
            <w:tcBorders>
              <w:top w:val="single" w:sz="4" w:space="0" w:color="auto"/>
              <w:left w:val="single" w:sz="4" w:space="0" w:color="auto"/>
              <w:right w:val="single" w:sz="4" w:space="0" w:color="auto"/>
            </w:tcBorders>
          </w:tcPr>
          <w:p w14:paraId="13CFC485" w14:textId="77777777" w:rsidR="003C304F" w:rsidRPr="00127C7A" w:rsidRDefault="003C304F" w:rsidP="003C304F">
            <w:pPr>
              <w:suppressAutoHyphens w:val="0"/>
              <w:jc w:val="left"/>
              <w:rPr>
                <w:sz w:val="22"/>
                <w:szCs w:val="22"/>
              </w:rPr>
            </w:pPr>
            <w:r w:rsidRPr="00127C7A">
              <w:rPr>
                <w:sz w:val="22"/>
                <w:szCs w:val="22"/>
              </w:rPr>
              <w:t>1</w:t>
            </w:r>
          </w:p>
        </w:tc>
        <w:tc>
          <w:tcPr>
            <w:tcW w:w="2552" w:type="dxa"/>
            <w:tcBorders>
              <w:top w:val="single" w:sz="4" w:space="0" w:color="auto"/>
              <w:left w:val="single" w:sz="4" w:space="0" w:color="auto"/>
            </w:tcBorders>
            <w:shd w:val="clear" w:color="auto" w:fill="auto"/>
          </w:tcPr>
          <w:p w14:paraId="24B2D558" w14:textId="77777777" w:rsidR="003C304F" w:rsidRPr="00127C7A" w:rsidRDefault="003C304F" w:rsidP="003C304F">
            <w:pPr>
              <w:suppressAutoHyphens w:val="0"/>
              <w:jc w:val="left"/>
              <w:rPr>
                <w:sz w:val="22"/>
                <w:szCs w:val="22"/>
              </w:rPr>
            </w:pPr>
            <w:r w:rsidRPr="00127C7A">
              <w:rPr>
                <w:sz w:val="22"/>
                <w:szCs w:val="22"/>
              </w:rPr>
              <w:t xml:space="preserve">16 cm </w:t>
            </w:r>
          </w:p>
        </w:tc>
        <w:tc>
          <w:tcPr>
            <w:tcW w:w="3402" w:type="dxa"/>
            <w:tcBorders>
              <w:top w:val="single" w:sz="4" w:space="0" w:color="auto"/>
              <w:left w:val="single" w:sz="4" w:space="0" w:color="auto"/>
              <w:right w:val="single" w:sz="4" w:space="0" w:color="auto"/>
            </w:tcBorders>
            <w:shd w:val="clear" w:color="auto" w:fill="auto"/>
          </w:tcPr>
          <w:p w14:paraId="7BAF5F31" w14:textId="77777777" w:rsidR="003C304F" w:rsidRPr="00BB243F" w:rsidRDefault="003C304F" w:rsidP="003C304F">
            <w:pPr>
              <w:suppressAutoHyphens w:val="0"/>
              <w:jc w:val="left"/>
              <w:rPr>
                <w:color w:val="538135" w:themeColor="accent6" w:themeShade="BF"/>
                <w:sz w:val="22"/>
                <w:szCs w:val="22"/>
              </w:rPr>
            </w:pPr>
            <w:r w:rsidRPr="00487266">
              <w:rPr>
                <w:sz w:val="22"/>
                <w:szCs w:val="22"/>
              </w:rPr>
              <w:t xml:space="preserve">Nasadzenie </w:t>
            </w:r>
          </w:p>
        </w:tc>
      </w:tr>
      <w:tr w:rsidR="003C304F" w:rsidRPr="007A5EDD" w14:paraId="0C4B019F" w14:textId="77777777" w:rsidTr="0083444F">
        <w:trPr>
          <w:trHeight w:hRule="exact" w:val="694"/>
        </w:trPr>
        <w:tc>
          <w:tcPr>
            <w:tcW w:w="421" w:type="dxa"/>
            <w:tcBorders>
              <w:top w:val="single" w:sz="4" w:space="0" w:color="auto"/>
              <w:left w:val="single" w:sz="4" w:space="0" w:color="auto"/>
            </w:tcBorders>
            <w:shd w:val="clear" w:color="auto" w:fill="auto"/>
          </w:tcPr>
          <w:p w14:paraId="6B391F6C" w14:textId="2E6AAB3B" w:rsidR="003C304F" w:rsidRPr="00127C7A" w:rsidRDefault="005A2FD1" w:rsidP="003C304F">
            <w:pPr>
              <w:suppressAutoHyphens w:val="0"/>
              <w:jc w:val="left"/>
              <w:rPr>
                <w:sz w:val="22"/>
                <w:szCs w:val="22"/>
              </w:rPr>
            </w:pPr>
            <w:r>
              <w:rPr>
                <w:sz w:val="22"/>
                <w:szCs w:val="22"/>
              </w:rPr>
              <w:t>10</w:t>
            </w:r>
          </w:p>
        </w:tc>
        <w:tc>
          <w:tcPr>
            <w:tcW w:w="6100" w:type="dxa"/>
            <w:tcBorders>
              <w:top w:val="single" w:sz="4" w:space="0" w:color="auto"/>
              <w:left w:val="single" w:sz="4" w:space="0" w:color="auto"/>
              <w:bottom w:val="single" w:sz="4" w:space="0" w:color="auto"/>
            </w:tcBorders>
            <w:shd w:val="clear" w:color="auto" w:fill="auto"/>
          </w:tcPr>
          <w:p w14:paraId="09775A17" w14:textId="2CA02DAD" w:rsidR="003C304F" w:rsidRPr="00127C7A" w:rsidRDefault="003C304F" w:rsidP="003C304F">
            <w:pPr>
              <w:suppressAutoHyphens w:val="0"/>
              <w:jc w:val="left"/>
            </w:pPr>
            <w:r>
              <w:t>L</w:t>
            </w:r>
            <w:r w:rsidRPr="00127C7A">
              <w:t>ipa drobnolistna</w:t>
            </w:r>
          </w:p>
        </w:tc>
        <w:tc>
          <w:tcPr>
            <w:tcW w:w="850" w:type="dxa"/>
            <w:tcBorders>
              <w:top w:val="single" w:sz="4" w:space="0" w:color="auto"/>
              <w:left w:val="single" w:sz="4" w:space="0" w:color="auto"/>
              <w:right w:val="single" w:sz="4" w:space="0" w:color="auto"/>
            </w:tcBorders>
          </w:tcPr>
          <w:p w14:paraId="42C7CE8A" w14:textId="77777777" w:rsidR="003C304F" w:rsidRPr="00127C7A" w:rsidRDefault="003C304F" w:rsidP="003C304F">
            <w:pPr>
              <w:suppressAutoHyphens w:val="0"/>
              <w:jc w:val="left"/>
              <w:rPr>
                <w:sz w:val="22"/>
                <w:szCs w:val="22"/>
              </w:rPr>
            </w:pPr>
            <w:r w:rsidRPr="00127C7A">
              <w:rPr>
                <w:sz w:val="22"/>
                <w:szCs w:val="22"/>
              </w:rPr>
              <w:t>1</w:t>
            </w:r>
          </w:p>
        </w:tc>
        <w:tc>
          <w:tcPr>
            <w:tcW w:w="2552" w:type="dxa"/>
            <w:tcBorders>
              <w:top w:val="single" w:sz="4" w:space="0" w:color="auto"/>
              <w:left w:val="single" w:sz="4" w:space="0" w:color="auto"/>
            </w:tcBorders>
            <w:shd w:val="clear" w:color="auto" w:fill="auto"/>
          </w:tcPr>
          <w:p w14:paraId="064B6817" w14:textId="77777777" w:rsidR="003C304F" w:rsidRPr="00127C7A" w:rsidRDefault="003C304F" w:rsidP="003C304F">
            <w:pPr>
              <w:suppressAutoHyphens w:val="0"/>
              <w:jc w:val="left"/>
              <w:rPr>
                <w:sz w:val="22"/>
                <w:szCs w:val="22"/>
              </w:rPr>
            </w:pPr>
            <w:r w:rsidRPr="00127C7A">
              <w:rPr>
                <w:sz w:val="22"/>
                <w:szCs w:val="22"/>
              </w:rPr>
              <w:t xml:space="preserve">16 cm </w:t>
            </w:r>
          </w:p>
        </w:tc>
        <w:tc>
          <w:tcPr>
            <w:tcW w:w="3402" w:type="dxa"/>
            <w:tcBorders>
              <w:top w:val="single" w:sz="4" w:space="0" w:color="auto"/>
              <w:left w:val="single" w:sz="4" w:space="0" w:color="auto"/>
              <w:right w:val="single" w:sz="4" w:space="0" w:color="auto"/>
            </w:tcBorders>
            <w:shd w:val="clear" w:color="auto" w:fill="auto"/>
          </w:tcPr>
          <w:p w14:paraId="15E4F9AC" w14:textId="77777777" w:rsidR="003C304F" w:rsidRPr="00BB243F" w:rsidRDefault="003C304F" w:rsidP="003C304F">
            <w:pPr>
              <w:suppressAutoHyphens w:val="0"/>
              <w:jc w:val="left"/>
              <w:rPr>
                <w:color w:val="538135" w:themeColor="accent6" w:themeShade="BF"/>
                <w:sz w:val="22"/>
                <w:szCs w:val="22"/>
              </w:rPr>
            </w:pPr>
            <w:r w:rsidRPr="00487266">
              <w:rPr>
                <w:sz w:val="22"/>
                <w:szCs w:val="22"/>
              </w:rPr>
              <w:t xml:space="preserve">Nasadzenie </w:t>
            </w:r>
          </w:p>
        </w:tc>
      </w:tr>
      <w:tr w:rsidR="003C304F" w:rsidRPr="007A5EDD" w14:paraId="264924BB" w14:textId="77777777" w:rsidTr="0083444F">
        <w:trPr>
          <w:trHeight w:hRule="exact" w:val="694"/>
        </w:trPr>
        <w:tc>
          <w:tcPr>
            <w:tcW w:w="421" w:type="dxa"/>
            <w:tcBorders>
              <w:top w:val="single" w:sz="4" w:space="0" w:color="auto"/>
              <w:left w:val="single" w:sz="4" w:space="0" w:color="auto"/>
            </w:tcBorders>
            <w:shd w:val="clear" w:color="auto" w:fill="auto"/>
          </w:tcPr>
          <w:p w14:paraId="3489E4D7" w14:textId="1B16D6CE" w:rsidR="003C304F" w:rsidRPr="00127C7A" w:rsidRDefault="005A2FD1" w:rsidP="003C304F">
            <w:pPr>
              <w:suppressAutoHyphens w:val="0"/>
              <w:jc w:val="left"/>
              <w:rPr>
                <w:sz w:val="22"/>
                <w:szCs w:val="22"/>
              </w:rPr>
            </w:pPr>
            <w:r>
              <w:rPr>
                <w:sz w:val="22"/>
                <w:szCs w:val="22"/>
              </w:rPr>
              <w:t>11</w:t>
            </w:r>
          </w:p>
        </w:tc>
        <w:tc>
          <w:tcPr>
            <w:tcW w:w="6100" w:type="dxa"/>
            <w:tcBorders>
              <w:top w:val="single" w:sz="4" w:space="0" w:color="auto"/>
              <w:left w:val="single" w:sz="4" w:space="0" w:color="auto"/>
              <w:bottom w:val="single" w:sz="4" w:space="0" w:color="auto"/>
            </w:tcBorders>
            <w:shd w:val="clear" w:color="auto" w:fill="auto"/>
          </w:tcPr>
          <w:p w14:paraId="291CC8CD" w14:textId="17B75373" w:rsidR="003C304F" w:rsidRPr="00127C7A" w:rsidRDefault="003C304F" w:rsidP="003C304F">
            <w:pPr>
              <w:suppressAutoHyphens w:val="0"/>
              <w:jc w:val="left"/>
            </w:pPr>
            <w:r>
              <w:t>B</w:t>
            </w:r>
            <w:r w:rsidRPr="00127C7A">
              <w:t>rzoza brodawkowata</w:t>
            </w:r>
          </w:p>
        </w:tc>
        <w:tc>
          <w:tcPr>
            <w:tcW w:w="850" w:type="dxa"/>
            <w:tcBorders>
              <w:top w:val="single" w:sz="4" w:space="0" w:color="auto"/>
              <w:left w:val="single" w:sz="4" w:space="0" w:color="auto"/>
              <w:right w:val="single" w:sz="4" w:space="0" w:color="auto"/>
            </w:tcBorders>
          </w:tcPr>
          <w:p w14:paraId="505018E5" w14:textId="77777777" w:rsidR="003C304F" w:rsidRPr="00127C7A" w:rsidRDefault="003C304F" w:rsidP="003C304F">
            <w:pPr>
              <w:suppressAutoHyphens w:val="0"/>
              <w:jc w:val="left"/>
              <w:rPr>
                <w:sz w:val="22"/>
                <w:szCs w:val="22"/>
              </w:rPr>
            </w:pPr>
            <w:r w:rsidRPr="00127C7A">
              <w:rPr>
                <w:sz w:val="22"/>
                <w:szCs w:val="22"/>
              </w:rPr>
              <w:t>1</w:t>
            </w:r>
          </w:p>
        </w:tc>
        <w:tc>
          <w:tcPr>
            <w:tcW w:w="2552" w:type="dxa"/>
            <w:tcBorders>
              <w:top w:val="single" w:sz="4" w:space="0" w:color="auto"/>
              <w:left w:val="single" w:sz="4" w:space="0" w:color="auto"/>
            </w:tcBorders>
            <w:shd w:val="clear" w:color="auto" w:fill="auto"/>
          </w:tcPr>
          <w:p w14:paraId="2BD7DA6A" w14:textId="77777777" w:rsidR="003C304F" w:rsidRPr="00127C7A" w:rsidRDefault="003C304F" w:rsidP="003C304F">
            <w:pPr>
              <w:suppressAutoHyphens w:val="0"/>
              <w:jc w:val="left"/>
              <w:rPr>
                <w:sz w:val="22"/>
                <w:szCs w:val="22"/>
              </w:rPr>
            </w:pPr>
            <w:r w:rsidRPr="00127C7A">
              <w:rPr>
                <w:sz w:val="22"/>
                <w:szCs w:val="22"/>
              </w:rPr>
              <w:t xml:space="preserve">16 cm </w:t>
            </w:r>
          </w:p>
        </w:tc>
        <w:tc>
          <w:tcPr>
            <w:tcW w:w="3402" w:type="dxa"/>
            <w:tcBorders>
              <w:top w:val="single" w:sz="4" w:space="0" w:color="auto"/>
              <w:left w:val="single" w:sz="4" w:space="0" w:color="auto"/>
              <w:right w:val="single" w:sz="4" w:space="0" w:color="auto"/>
            </w:tcBorders>
            <w:shd w:val="clear" w:color="auto" w:fill="auto"/>
          </w:tcPr>
          <w:p w14:paraId="12E2EA74" w14:textId="77777777" w:rsidR="003C304F" w:rsidRPr="00BB243F" w:rsidRDefault="003C304F" w:rsidP="003C304F">
            <w:pPr>
              <w:suppressAutoHyphens w:val="0"/>
              <w:jc w:val="left"/>
              <w:rPr>
                <w:color w:val="538135" w:themeColor="accent6" w:themeShade="BF"/>
                <w:sz w:val="22"/>
                <w:szCs w:val="22"/>
              </w:rPr>
            </w:pPr>
            <w:r w:rsidRPr="00487266">
              <w:rPr>
                <w:sz w:val="22"/>
                <w:szCs w:val="22"/>
              </w:rPr>
              <w:t xml:space="preserve">Nasadzenie </w:t>
            </w:r>
          </w:p>
        </w:tc>
      </w:tr>
      <w:tr w:rsidR="003C304F" w:rsidRPr="007A5EDD" w14:paraId="0AB27B99" w14:textId="77777777" w:rsidTr="0083444F">
        <w:trPr>
          <w:trHeight w:hRule="exact" w:val="694"/>
        </w:trPr>
        <w:tc>
          <w:tcPr>
            <w:tcW w:w="421" w:type="dxa"/>
            <w:tcBorders>
              <w:top w:val="single" w:sz="4" w:space="0" w:color="auto"/>
              <w:left w:val="single" w:sz="4" w:space="0" w:color="auto"/>
            </w:tcBorders>
            <w:shd w:val="clear" w:color="auto" w:fill="auto"/>
          </w:tcPr>
          <w:p w14:paraId="5F12E370" w14:textId="6A14295F" w:rsidR="003C304F" w:rsidRPr="00127C7A" w:rsidRDefault="005A2FD1" w:rsidP="003C304F">
            <w:pPr>
              <w:suppressAutoHyphens w:val="0"/>
              <w:jc w:val="left"/>
              <w:rPr>
                <w:sz w:val="22"/>
                <w:szCs w:val="22"/>
              </w:rPr>
            </w:pPr>
            <w:r>
              <w:rPr>
                <w:sz w:val="22"/>
                <w:szCs w:val="22"/>
              </w:rPr>
              <w:t>12</w:t>
            </w:r>
          </w:p>
        </w:tc>
        <w:tc>
          <w:tcPr>
            <w:tcW w:w="6100" w:type="dxa"/>
            <w:tcBorders>
              <w:top w:val="single" w:sz="4" w:space="0" w:color="auto"/>
              <w:left w:val="single" w:sz="4" w:space="0" w:color="auto"/>
            </w:tcBorders>
            <w:shd w:val="clear" w:color="auto" w:fill="auto"/>
          </w:tcPr>
          <w:p w14:paraId="72AC20CB" w14:textId="1E998ADF" w:rsidR="003C304F" w:rsidRPr="00127C7A" w:rsidRDefault="003C304F" w:rsidP="003C304F">
            <w:pPr>
              <w:suppressAutoHyphens w:val="0"/>
              <w:jc w:val="left"/>
            </w:pPr>
            <w:r>
              <w:t>J</w:t>
            </w:r>
            <w:r w:rsidRPr="00127C7A">
              <w:t>arząb pospolity</w:t>
            </w:r>
            <w:r>
              <w:t xml:space="preserve"> lub Jarząb szwedzki</w:t>
            </w:r>
          </w:p>
        </w:tc>
        <w:tc>
          <w:tcPr>
            <w:tcW w:w="850" w:type="dxa"/>
            <w:tcBorders>
              <w:top w:val="single" w:sz="4" w:space="0" w:color="auto"/>
              <w:left w:val="single" w:sz="4" w:space="0" w:color="auto"/>
              <w:right w:val="single" w:sz="4" w:space="0" w:color="auto"/>
            </w:tcBorders>
          </w:tcPr>
          <w:p w14:paraId="5072F52B" w14:textId="77777777" w:rsidR="003C304F" w:rsidRPr="00127C7A" w:rsidRDefault="003C304F" w:rsidP="003C304F">
            <w:pPr>
              <w:suppressAutoHyphens w:val="0"/>
              <w:jc w:val="left"/>
              <w:rPr>
                <w:sz w:val="22"/>
                <w:szCs w:val="22"/>
              </w:rPr>
            </w:pPr>
            <w:r w:rsidRPr="00127C7A">
              <w:rPr>
                <w:sz w:val="22"/>
                <w:szCs w:val="22"/>
              </w:rPr>
              <w:t>1</w:t>
            </w:r>
          </w:p>
        </w:tc>
        <w:tc>
          <w:tcPr>
            <w:tcW w:w="2552" w:type="dxa"/>
            <w:tcBorders>
              <w:top w:val="single" w:sz="4" w:space="0" w:color="auto"/>
              <w:left w:val="single" w:sz="4" w:space="0" w:color="auto"/>
            </w:tcBorders>
            <w:shd w:val="clear" w:color="auto" w:fill="auto"/>
          </w:tcPr>
          <w:p w14:paraId="65346256" w14:textId="77777777" w:rsidR="003C304F" w:rsidRPr="00127C7A" w:rsidRDefault="003C304F" w:rsidP="003C304F">
            <w:pPr>
              <w:suppressAutoHyphens w:val="0"/>
              <w:jc w:val="left"/>
              <w:rPr>
                <w:sz w:val="22"/>
                <w:szCs w:val="22"/>
              </w:rPr>
            </w:pPr>
            <w:r w:rsidRPr="00127C7A">
              <w:rPr>
                <w:sz w:val="22"/>
                <w:szCs w:val="22"/>
              </w:rPr>
              <w:t xml:space="preserve">16 cm </w:t>
            </w:r>
          </w:p>
        </w:tc>
        <w:tc>
          <w:tcPr>
            <w:tcW w:w="3402" w:type="dxa"/>
            <w:tcBorders>
              <w:top w:val="single" w:sz="4" w:space="0" w:color="auto"/>
              <w:left w:val="single" w:sz="4" w:space="0" w:color="auto"/>
              <w:right w:val="single" w:sz="4" w:space="0" w:color="auto"/>
            </w:tcBorders>
            <w:shd w:val="clear" w:color="auto" w:fill="auto"/>
          </w:tcPr>
          <w:p w14:paraId="25AD76C7" w14:textId="77777777" w:rsidR="003C304F" w:rsidRPr="00BB243F" w:rsidRDefault="003C304F" w:rsidP="003C304F">
            <w:pPr>
              <w:suppressAutoHyphens w:val="0"/>
              <w:jc w:val="left"/>
              <w:rPr>
                <w:color w:val="538135" w:themeColor="accent6" w:themeShade="BF"/>
                <w:sz w:val="22"/>
                <w:szCs w:val="22"/>
              </w:rPr>
            </w:pPr>
            <w:r w:rsidRPr="00487266">
              <w:rPr>
                <w:sz w:val="22"/>
                <w:szCs w:val="22"/>
              </w:rPr>
              <w:t xml:space="preserve">Nasadzenie </w:t>
            </w:r>
          </w:p>
        </w:tc>
      </w:tr>
      <w:tr w:rsidR="003C304F" w:rsidRPr="007A5EDD" w14:paraId="078CC0CF" w14:textId="77777777" w:rsidTr="0083444F">
        <w:trPr>
          <w:trHeight w:hRule="exact" w:val="694"/>
        </w:trPr>
        <w:tc>
          <w:tcPr>
            <w:tcW w:w="421" w:type="dxa"/>
            <w:tcBorders>
              <w:top w:val="single" w:sz="4" w:space="0" w:color="auto"/>
              <w:left w:val="single" w:sz="4" w:space="0" w:color="auto"/>
            </w:tcBorders>
            <w:shd w:val="clear" w:color="auto" w:fill="auto"/>
          </w:tcPr>
          <w:p w14:paraId="5782A069" w14:textId="3D6550D3" w:rsidR="003C304F" w:rsidRPr="00127C7A" w:rsidRDefault="003C304F" w:rsidP="003C304F">
            <w:pPr>
              <w:suppressAutoHyphens w:val="0"/>
              <w:jc w:val="left"/>
              <w:rPr>
                <w:sz w:val="22"/>
                <w:szCs w:val="22"/>
              </w:rPr>
            </w:pPr>
            <w:r w:rsidRPr="00127C7A">
              <w:rPr>
                <w:sz w:val="22"/>
                <w:szCs w:val="22"/>
              </w:rPr>
              <w:t>1</w:t>
            </w:r>
            <w:r w:rsidR="005A2FD1">
              <w:rPr>
                <w:sz w:val="22"/>
                <w:szCs w:val="22"/>
              </w:rPr>
              <w:t>3</w:t>
            </w:r>
          </w:p>
        </w:tc>
        <w:tc>
          <w:tcPr>
            <w:tcW w:w="6100" w:type="dxa"/>
            <w:tcBorders>
              <w:top w:val="single" w:sz="4" w:space="0" w:color="auto"/>
              <w:left w:val="single" w:sz="4" w:space="0" w:color="auto"/>
            </w:tcBorders>
            <w:shd w:val="clear" w:color="auto" w:fill="auto"/>
          </w:tcPr>
          <w:p w14:paraId="4950D215" w14:textId="15FC7B5B" w:rsidR="003C304F" w:rsidRPr="00127C7A" w:rsidRDefault="003C304F" w:rsidP="003C304F">
            <w:pPr>
              <w:suppressAutoHyphens w:val="0"/>
              <w:jc w:val="left"/>
            </w:pPr>
            <w:r>
              <w:t>D</w:t>
            </w:r>
            <w:r w:rsidRPr="00127C7A">
              <w:t>ąb szypułkowy</w:t>
            </w:r>
          </w:p>
        </w:tc>
        <w:tc>
          <w:tcPr>
            <w:tcW w:w="850" w:type="dxa"/>
            <w:tcBorders>
              <w:top w:val="single" w:sz="4" w:space="0" w:color="auto"/>
              <w:left w:val="single" w:sz="4" w:space="0" w:color="auto"/>
              <w:right w:val="single" w:sz="4" w:space="0" w:color="auto"/>
            </w:tcBorders>
          </w:tcPr>
          <w:p w14:paraId="3C9845B9" w14:textId="77777777" w:rsidR="003C304F" w:rsidRPr="00127C7A" w:rsidRDefault="003C304F" w:rsidP="003C304F">
            <w:pPr>
              <w:suppressAutoHyphens w:val="0"/>
              <w:jc w:val="left"/>
              <w:rPr>
                <w:sz w:val="22"/>
                <w:szCs w:val="22"/>
              </w:rPr>
            </w:pPr>
            <w:r w:rsidRPr="00127C7A">
              <w:rPr>
                <w:sz w:val="22"/>
                <w:szCs w:val="22"/>
              </w:rPr>
              <w:t>1</w:t>
            </w:r>
          </w:p>
        </w:tc>
        <w:tc>
          <w:tcPr>
            <w:tcW w:w="2552" w:type="dxa"/>
            <w:tcBorders>
              <w:top w:val="single" w:sz="4" w:space="0" w:color="auto"/>
              <w:left w:val="single" w:sz="4" w:space="0" w:color="auto"/>
            </w:tcBorders>
            <w:shd w:val="clear" w:color="auto" w:fill="auto"/>
          </w:tcPr>
          <w:p w14:paraId="38B798BC" w14:textId="77777777" w:rsidR="003C304F" w:rsidRPr="00127C7A" w:rsidRDefault="003C304F" w:rsidP="003C304F">
            <w:pPr>
              <w:suppressAutoHyphens w:val="0"/>
              <w:jc w:val="left"/>
              <w:rPr>
                <w:sz w:val="22"/>
                <w:szCs w:val="22"/>
              </w:rPr>
            </w:pPr>
            <w:r w:rsidRPr="00127C7A">
              <w:rPr>
                <w:sz w:val="22"/>
                <w:szCs w:val="22"/>
              </w:rPr>
              <w:t xml:space="preserve">16 cm </w:t>
            </w:r>
          </w:p>
        </w:tc>
        <w:tc>
          <w:tcPr>
            <w:tcW w:w="3402" w:type="dxa"/>
            <w:tcBorders>
              <w:top w:val="single" w:sz="4" w:space="0" w:color="auto"/>
              <w:left w:val="single" w:sz="4" w:space="0" w:color="auto"/>
              <w:right w:val="single" w:sz="4" w:space="0" w:color="auto"/>
            </w:tcBorders>
            <w:shd w:val="clear" w:color="auto" w:fill="auto"/>
          </w:tcPr>
          <w:p w14:paraId="766B258E" w14:textId="77777777" w:rsidR="003C304F" w:rsidRPr="00BB243F" w:rsidRDefault="003C304F" w:rsidP="003C304F">
            <w:pPr>
              <w:suppressAutoHyphens w:val="0"/>
              <w:jc w:val="left"/>
              <w:rPr>
                <w:color w:val="538135" w:themeColor="accent6" w:themeShade="BF"/>
                <w:sz w:val="22"/>
                <w:szCs w:val="22"/>
              </w:rPr>
            </w:pPr>
            <w:r w:rsidRPr="00487266">
              <w:rPr>
                <w:sz w:val="22"/>
                <w:szCs w:val="22"/>
              </w:rPr>
              <w:t xml:space="preserve">Nasadzenie </w:t>
            </w:r>
          </w:p>
        </w:tc>
      </w:tr>
      <w:tr w:rsidR="003C304F" w:rsidRPr="007A5EDD" w14:paraId="3A200A50" w14:textId="77777777" w:rsidTr="0083444F">
        <w:trPr>
          <w:trHeight w:hRule="exact" w:val="694"/>
        </w:trPr>
        <w:tc>
          <w:tcPr>
            <w:tcW w:w="421" w:type="dxa"/>
            <w:tcBorders>
              <w:top w:val="single" w:sz="4" w:space="0" w:color="auto"/>
              <w:left w:val="single" w:sz="4" w:space="0" w:color="auto"/>
            </w:tcBorders>
            <w:shd w:val="clear" w:color="auto" w:fill="auto"/>
          </w:tcPr>
          <w:p w14:paraId="3DCD815E" w14:textId="4237D807" w:rsidR="003C304F" w:rsidRPr="00127C7A" w:rsidRDefault="003C304F" w:rsidP="003C304F">
            <w:pPr>
              <w:suppressAutoHyphens w:val="0"/>
              <w:jc w:val="left"/>
              <w:rPr>
                <w:sz w:val="22"/>
                <w:szCs w:val="22"/>
              </w:rPr>
            </w:pPr>
            <w:r w:rsidRPr="00127C7A">
              <w:rPr>
                <w:sz w:val="22"/>
                <w:szCs w:val="22"/>
              </w:rPr>
              <w:t>1</w:t>
            </w:r>
            <w:r w:rsidR="005A2FD1">
              <w:rPr>
                <w:sz w:val="22"/>
                <w:szCs w:val="22"/>
              </w:rPr>
              <w:t>4</w:t>
            </w:r>
          </w:p>
        </w:tc>
        <w:tc>
          <w:tcPr>
            <w:tcW w:w="6100" w:type="dxa"/>
            <w:tcBorders>
              <w:top w:val="single" w:sz="4" w:space="0" w:color="auto"/>
              <w:left w:val="single" w:sz="4" w:space="0" w:color="auto"/>
            </w:tcBorders>
            <w:shd w:val="clear" w:color="auto" w:fill="auto"/>
          </w:tcPr>
          <w:p w14:paraId="0FE8C785" w14:textId="4F1FC0CC" w:rsidR="003C304F" w:rsidRPr="00127C7A" w:rsidRDefault="003C304F" w:rsidP="003C304F">
            <w:pPr>
              <w:suppressAutoHyphens w:val="0"/>
              <w:jc w:val="left"/>
            </w:pPr>
            <w:r>
              <w:t>K</w:t>
            </w:r>
            <w:r w:rsidRPr="00127C7A">
              <w:t>lon polny</w:t>
            </w:r>
          </w:p>
        </w:tc>
        <w:tc>
          <w:tcPr>
            <w:tcW w:w="850" w:type="dxa"/>
            <w:tcBorders>
              <w:top w:val="single" w:sz="4" w:space="0" w:color="auto"/>
              <w:left w:val="single" w:sz="4" w:space="0" w:color="auto"/>
              <w:right w:val="single" w:sz="4" w:space="0" w:color="auto"/>
            </w:tcBorders>
          </w:tcPr>
          <w:p w14:paraId="703B0105" w14:textId="77777777" w:rsidR="003C304F" w:rsidRPr="00127C7A" w:rsidRDefault="003C304F" w:rsidP="003C304F">
            <w:pPr>
              <w:suppressAutoHyphens w:val="0"/>
              <w:jc w:val="left"/>
              <w:rPr>
                <w:sz w:val="22"/>
                <w:szCs w:val="22"/>
              </w:rPr>
            </w:pPr>
            <w:r w:rsidRPr="00127C7A">
              <w:rPr>
                <w:sz w:val="22"/>
                <w:szCs w:val="22"/>
              </w:rPr>
              <w:t>1</w:t>
            </w:r>
          </w:p>
        </w:tc>
        <w:tc>
          <w:tcPr>
            <w:tcW w:w="2552" w:type="dxa"/>
            <w:tcBorders>
              <w:top w:val="single" w:sz="4" w:space="0" w:color="auto"/>
              <w:left w:val="single" w:sz="4" w:space="0" w:color="auto"/>
            </w:tcBorders>
            <w:shd w:val="clear" w:color="auto" w:fill="auto"/>
          </w:tcPr>
          <w:p w14:paraId="22A31681" w14:textId="77777777" w:rsidR="003C304F" w:rsidRPr="00127C7A" w:rsidRDefault="003C304F" w:rsidP="003C304F">
            <w:pPr>
              <w:suppressAutoHyphens w:val="0"/>
              <w:jc w:val="left"/>
              <w:rPr>
                <w:sz w:val="22"/>
                <w:szCs w:val="22"/>
              </w:rPr>
            </w:pPr>
            <w:r w:rsidRPr="00127C7A">
              <w:rPr>
                <w:sz w:val="22"/>
                <w:szCs w:val="22"/>
              </w:rPr>
              <w:t xml:space="preserve">16 cm </w:t>
            </w:r>
          </w:p>
        </w:tc>
        <w:tc>
          <w:tcPr>
            <w:tcW w:w="3402" w:type="dxa"/>
            <w:tcBorders>
              <w:top w:val="single" w:sz="4" w:space="0" w:color="auto"/>
              <w:left w:val="single" w:sz="4" w:space="0" w:color="auto"/>
              <w:right w:val="single" w:sz="4" w:space="0" w:color="auto"/>
            </w:tcBorders>
            <w:shd w:val="clear" w:color="auto" w:fill="auto"/>
          </w:tcPr>
          <w:p w14:paraId="65A305BD" w14:textId="77777777" w:rsidR="003C304F" w:rsidRPr="00BB243F" w:rsidRDefault="003C304F" w:rsidP="003C304F">
            <w:pPr>
              <w:suppressAutoHyphens w:val="0"/>
              <w:jc w:val="left"/>
              <w:rPr>
                <w:color w:val="538135" w:themeColor="accent6" w:themeShade="BF"/>
                <w:sz w:val="22"/>
                <w:szCs w:val="22"/>
              </w:rPr>
            </w:pPr>
            <w:r w:rsidRPr="00487266">
              <w:rPr>
                <w:sz w:val="22"/>
                <w:szCs w:val="22"/>
              </w:rPr>
              <w:t xml:space="preserve">Nasadzenie </w:t>
            </w:r>
          </w:p>
        </w:tc>
      </w:tr>
      <w:tr w:rsidR="008A3F90" w:rsidRPr="007A5EDD" w14:paraId="67078D35" w14:textId="77777777" w:rsidTr="0083444F">
        <w:trPr>
          <w:trHeight w:hRule="exact" w:val="694"/>
        </w:trPr>
        <w:tc>
          <w:tcPr>
            <w:tcW w:w="421" w:type="dxa"/>
            <w:tcBorders>
              <w:top w:val="single" w:sz="4" w:space="0" w:color="auto"/>
              <w:left w:val="single" w:sz="4" w:space="0" w:color="auto"/>
            </w:tcBorders>
            <w:shd w:val="clear" w:color="auto" w:fill="auto"/>
          </w:tcPr>
          <w:p w14:paraId="738837C8" w14:textId="34B54826" w:rsidR="008A3F90" w:rsidRPr="00127C7A" w:rsidRDefault="008A3F90" w:rsidP="008A3F90">
            <w:pPr>
              <w:suppressAutoHyphens w:val="0"/>
              <w:jc w:val="left"/>
              <w:rPr>
                <w:sz w:val="22"/>
                <w:szCs w:val="22"/>
              </w:rPr>
            </w:pPr>
            <w:r>
              <w:rPr>
                <w:sz w:val="22"/>
                <w:szCs w:val="22"/>
              </w:rPr>
              <w:t>15</w:t>
            </w:r>
          </w:p>
        </w:tc>
        <w:tc>
          <w:tcPr>
            <w:tcW w:w="6100" w:type="dxa"/>
            <w:tcBorders>
              <w:top w:val="single" w:sz="4" w:space="0" w:color="auto"/>
              <w:left w:val="single" w:sz="4" w:space="0" w:color="auto"/>
            </w:tcBorders>
            <w:shd w:val="clear" w:color="auto" w:fill="auto"/>
          </w:tcPr>
          <w:p w14:paraId="4BD0E8FE" w14:textId="79C6EF9B" w:rsidR="008A3F90" w:rsidRDefault="008A3F90" w:rsidP="008A3F90">
            <w:pPr>
              <w:suppressAutoHyphens w:val="0"/>
              <w:jc w:val="left"/>
            </w:pPr>
            <w:r>
              <w:t xml:space="preserve">Wiśnia piłkowana </w:t>
            </w:r>
          </w:p>
        </w:tc>
        <w:tc>
          <w:tcPr>
            <w:tcW w:w="850" w:type="dxa"/>
            <w:tcBorders>
              <w:top w:val="single" w:sz="4" w:space="0" w:color="auto"/>
              <w:left w:val="single" w:sz="4" w:space="0" w:color="auto"/>
              <w:right w:val="single" w:sz="4" w:space="0" w:color="auto"/>
            </w:tcBorders>
          </w:tcPr>
          <w:p w14:paraId="2887437F" w14:textId="5FE3159A" w:rsidR="008A3F90" w:rsidRPr="00127C7A" w:rsidRDefault="008A3F90" w:rsidP="008A3F90">
            <w:pPr>
              <w:suppressAutoHyphens w:val="0"/>
              <w:jc w:val="left"/>
              <w:rPr>
                <w:sz w:val="22"/>
                <w:szCs w:val="22"/>
              </w:rPr>
            </w:pPr>
            <w:r>
              <w:rPr>
                <w:sz w:val="22"/>
                <w:szCs w:val="22"/>
              </w:rPr>
              <w:t>1</w:t>
            </w:r>
          </w:p>
        </w:tc>
        <w:tc>
          <w:tcPr>
            <w:tcW w:w="2552" w:type="dxa"/>
            <w:tcBorders>
              <w:top w:val="single" w:sz="4" w:space="0" w:color="auto"/>
              <w:left w:val="single" w:sz="4" w:space="0" w:color="auto"/>
            </w:tcBorders>
            <w:shd w:val="clear" w:color="auto" w:fill="auto"/>
          </w:tcPr>
          <w:p w14:paraId="68353634" w14:textId="562297BD" w:rsidR="008A3F90" w:rsidRPr="00127C7A" w:rsidRDefault="008A3F90" w:rsidP="008A3F90">
            <w:pPr>
              <w:suppressAutoHyphens w:val="0"/>
              <w:jc w:val="left"/>
              <w:rPr>
                <w:sz w:val="22"/>
                <w:szCs w:val="22"/>
              </w:rPr>
            </w:pPr>
            <w:r w:rsidRPr="00127C7A">
              <w:rPr>
                <w:sz w:val="22"/>
                <w:szCs w:val="22"/>
              </w:rPr>
              <w:t xml:space="preserve">16 cm </w:t>
            </w:r>
          </w:p>
        </w:tc>
        <w:tc>
          <w:tcPr>
            <w:tcW w:w="3402" w:type="dxa"/>
            <w:tcBorders>
              <w:top w:val="single" w:sz="4" w:space="0" w:color="auto"/>
              <w:left w:val="single" w:sz="4" w:space="0" w:color="auto"/>
              <w:right w:val="single" w:sz="4" w:space="0" w:color="auto"/>
            </w:tcBorders>
            <w:shd w:val="clear" w:color="auto" w:fill="auto"/>
          </w:tcPr>
          <w:p w14:paraId="5C6D4547" w14:textId="4F60CA67" w:rsidR="008A3F90" w:rsidRPr="00487266" w:rsidRDefault="008A3F90" w:rsidP="008A3F90">
            <w:pPr>
              <w:suppressAutoHyphens w:val="0"/>
              <w:jc w:val="left"/>
              <w:rPr>
                <w:sz w:val="22"/>
                <w:szCs w:val="22"/>
              </w:rPr>
            </w:pPr>
            <w:r w:rsidRPr="00487266">
              <w:rPr>
                <w:sz w:val="22"/>
                <w:szCs w:val="22"/>
              </w:rPr>
              <w:t xml:space="preserve">Nasadzenie </w:t>
            </w:r>
          </w:p>
        </w:tc>
      </w:tr>
      <w:tr w:rsidR="008A3F90" w:rsidRPr="007A5EDD" w14:paraId="2CB46BF6" w14:textId="77777777" w:rsidTr="0083444F">
        <w:trPr>
          <w:trHeight w:hRule="exact" w:val="694"/>
        </w:trPr>
        <w:tc>
          <w:tcPr>
            <w:tcW w:w="421" w:type="dxa"/>
            <w:tcBorders>
              <w:top w:val="single" w:sz="4" w:space="0" w:color="auto"/>
              <w:left w:val="single" w:sz="4" w:space="0" w:color="auto"/>
            </w:tcBorders>
            <w:shd w:val="clear" w:color="auto" w:fill="auto"/>
          </w:tcPr>
          <w:p w14:paraId="0D3FD104" w14:textId="1F32F2F2" w:rsidR="008A3F90" w:rsidRPr="00127C7A" w:rsidRDefault="008A3F90" w:rsidP="008A3F90">
            <w:pPr>
              <w:suppressAutoHyphens w:val="0"/>
              <w:jc w:val="left"/>
              <w:rPr>
                <w:sz w:val="22"/>
                <w:szCs w:val="22"/>
              </w:rPr>
            </w:pPr>
            <w:r>
              <w:rPr>
                <w:sz w:val="22"/>
                <w:szCs w:val="22"/>
              </w:rPr>
              <w:t>16</w:t>
            </w:r>
          </w:p>
        </w:tc>
        <w:tc>
          <w:tcPr>
            <w:tcW w:w="6100" w:type="dxa"/>
            <w:tcBorders>
              <w:top w:val="single" w:sz="4" w:space="0" w:color="auto"/>
              <w:left w:val="single" w:sz="4" w:space="0" w:color="auto"/>
            </w:tcBorders>
            <w:shd w:val="clear" w:color="auto" w:fill="auto"/>
          </w:tcPr>
          <w:p w14:paraId="6442343C" w14:textId="6AC4F61E" w:rsidR="008A3F90" w:rsidRDefault="008A3F90" w:rsidP="008A3F90">
            <w:pPr>
              <w:suppressAutoHyphens w:val="0"/>
              <w:jc w:val="left"/>
            </w:pPr>
            <w:r>
              <w:t xml:space="preserve">Wiśnia piłkowana </w:t>
            </w:r>
          </w:p>
        </w:tc>
        <w:tc>
          <w:tcPr>
            <w:tcW w:w="850" w:type="dxa"/>
            <w:tcBorders>
              <w:top w:val="single" w:sz="4" w:space="0" w:color="auto"/>
              <w:left w:val="single" w:sz="4" w:space="0" w:color="auto"/>
              <w:right w:val="single" w:sz="4" w:space="0" w:color="auto"/>
            </w:tcBorders>
          </w:tcPr>
          <w:p w14:paraId="5ADABAF6" w14:textId="25C09E5F" w:rsidR="008A3F90" w:rsidRPr="00127C7A" w:rsidRDefault="008A3F90" w:rsidP="008A3F90">
            <w:pPr>
              <w:suppressAutoHyphens w:val="0"/>
              <w:jc w:val="left"/>
              <w:rPr>
                <w:sz w:val="22"/>
                <w:szCs w:val="22"/>
              </w:rPr>
            </w:pPr>
            <w:r>
              <w:rPr>
                <w:sz w:val="22"/>
                <w:szCs w:val="22"/>
              </w:rPr>
              <w:t>1</w:t>
            </w:r>
          </w:p>
        </w:tc>
        <w:tc>
          <w:tcPr>
            <w:tcW w:w="2552" w:type="dxa"/>
            <w:tcBorders>
              <w:top w:val="single" w:sz="4" w:space="0" w:color="auto"/>
              <w:left w:val="single" w:sz="4" w:space="0" w:color="auto"/>
            </w:tcBorders>
            <w:shd w:val="clear" w:color="auto" w:fill="auto"/>
          </w:tcPr>
          <w:p w14:paraId="14434F0E" w14:textId="1AD61B04" w:rsidR="008A3F90" w:rsidRPr="00127C7A" w:rsidRDefault="008A3F90" w:rsidP="008A3F90">
            <w:pPr>
              <w:suppressAutoHyphens w:val="0"/>
              <w:jc w:val="left"/>
              <w:rPr>
                <w:sz w:val="22"/>
                <w:szCs w:val="22"/>
              </w:rPr>
            </w:pPr>
            <w:r w:rsidRPr="00127C7A">
              <w:rPr>
                <w:sz w:val="22"/>
                <w:szCs w:val="22"/>
              </w:rPr>
              <w:t xml:space="preserve">16 cm </w:t>
            </w:r>
          </w:p>
        </w:tc>
        <w:tc>
          <w:tcPr>
            <w:tcW w:w="3402" w:type="dxa"/>
            <w:tcBorders>
              <w:top w:val="single" w:sz="4" w:space="0" w:color="auto"/>
              <w:left w:val="single" w:sz="4" w:space="0" w:color="auto"/>
              <w:right w:val="single" w:sz="4" w:space="0" w:color="auto"/>
            </w:tcBorders>
            <w:shd w:val="clear" w:color="auto" w:fill="auto"/>
          </w:tcPr>
          <w:p w14:paraId="753C7DD6" w14:textId="128E5BB6" w:rsidR="008A3F90" w:rsidRPr="00487266" w:rsidRDefault="008A3F90" w:rsidP="008A3F90">
            <w:pPr>
              <w:suppressAutoHyphens w:val="0"/>
              <w:jc w:val="left"/>
              <w:rPr>
                <w:sz w:val="22"/>
                <w:szCs w:val="22"/>
              </w:rPr>
            </w:pPr>
            <w:r w:rsidRPr="00487266">
              <w:rPr>
                <w:sz w:val="22"/>
                <w:szCs w:val="22"/>
              </w:rPr>
              <w:t xml:space="preserve">Nasadzenie </w:t>
            </w:r>
          </w:p>
        </w:tc>
      </w:tr>
      <w:tr w:rsidR="008A3F90" w:rsidRPr="007A5EDD" w14:paraId="6718DC05" w14:textId="77777777" w:rsidTr="0083444F">
        <w:trPr>
          <w:trHeight w:hRule="exact" w:val="694"/>
        </w:trPr>
        <w:tc>
          <w:tcPr>
            <w:tcW w:w="421" w:type="dxa"/>
            <w:tcBorders>
              <w:top w:val="single" w:sz="4" w:space="0" w:color="auto"/>
              <w:left w:val="single" w:sz="4" w:space="0" w:color="auto"/>
            </w:tcBorders>
            <w:shd w:val="clear" w:color="auto" w:fill="auto"/>
          </w:tcPr>
          <w:p w14:paraId="326FEAC3" w14:textId="6F135321" w:rsidR="008A3F90" w:rsidRPr="00127C7A" w:rsidRDefault="008A3F90" w:rsidP="008A3F90">
            <w:pPr>
              <w:suppressAutoHyphens w:val="0"/>
              <w:jc w:val="left"/>
              <w:rPr>
                <w:sz w:val="22"/>
                <w:szCs w:val="22"/>
              </w:rPr>
            </w:pPr>
            <w:r>
              <w:rPr>
                <w:sz w:val="22"/>
                <w:szCs w:val="22"/>
              </w:rPr>
              <w:t>17</w:t>
            </w:r>
          </w:p>
        </w:tc>
        <w:tc>
          <w:tcPr>
            <w:tcW w:w="6100" w:type="dxa"/>
            <w:tcBorders>
              <w:top w:val="single" w:sz="4" w:space="0" w:color="auto"/>
              <w:left w:val="single" w:sz="4" w:space="0" w:color="auto"/>
            </w:tcBorders>
            <w:shd w:val="clear" w:color="auto" w:fill="auto"/>
          </w:tcPr>
          <w:p w14:paraId="0A8DF9EF" w14:textId="4B8929E8" w:rsidR="008A3F90" w:rsidRDefault="008A3F90" w:rsidP="008A3F90">
            <w:pPr>
              <w:suppressAutoHyphens w:val="0"/>
              <w:jc w:val="left"/>
            </w:pPr>
            <w:r>
              <w:t xml:space="preserve">Wiśnia piłkowana </w:t>
            </w:r>
          </w:p>
        </w:tc>
        <w:tc>
          <w:tcPr>
            <w:tcW w:w="850" w:type="dxa"/>
            <w:tcBorders>
              <w:top w:val="single" w:sz="4" w:space="0" w:color="auto"/>
              <w:left w:val="single" w:sz="4" w:space="0" w:color="auto"/>
              <w:right w:val="single" w:sz="4" w:space="0" w:color="auto"/>
            </w:tcBorders>
          </w:tcPr>
          <w:p w14:paraId="03B9F70E" w14:textId="69886BCA" w:rsidR="008A3F90" w:rsidRPr="00127C7A" w:rsidRDefault="008A3F90" w:rsidP="008A3F90">
            <w:pPr>
              <w:suppressAutoHyphens w:val="0"/>
              <w:jc w:val="left"/>
              <w:rPr>
                <w:sz w:val="22"/>
                <w:szCs w:val="22"/>
              </w:rPr>
            </w:pPr>
            <w:r>
              <w:rPr>
                <w:sz w:val="22"/>
                <w:szCs w:val="22"/>
              </w:rPr>
              <w:t>1</w:t>
            </w:r>
          </w:p>
        </w:tc>
        <w:tc>
          <w:tcPr>
            <w:tcW w:w="2552" w:type="dxa"/>
            <w:tcBorders>
              <w:top w:val="single" w:sz="4" w:space="0" w:color="auto"/>
              <w:left w:val="single" w:sz="4" w:space="0" w:color="auto"/>
            </w:tcBorders>
            <w:shd w:val="clear" w:color="auto" w:fill="auto"/>
          </w:tcPr>
          <w:p w14:paraId="10479487" w14:textId="5C5A66C1" w:rsidR="008A3F90" w:rsidRPr="00127C7A" w:rsidRDefault="008A3F90" w:rsidP="008A3F90">
            <w:pPr>
              <w:suppressAutoHyphens w:val="0"/>
              <w:jc w:val="left"/>
              <w:rPr>
                <w:sz w:val="22"/>
                <w:szCs w:val="22"/>
              </w:rPr>
            </w:pPr>
            <w:r w:rsidRPr="00127C7A">
              <w:rPr>
                <w:sz w:val="22"/>
                <w:szCs w:val="22"/>
              </w:rPr>
              <w:t xml:space="preserve">16 cm </w:t>
            </w:r>
          </w:p>
        </w:tc>
        <w:tc>
          <w:tcPr>
            <w:tcW w:w="3402" w:type="dxa"/>
            <w:tcBorders>
              <w:top w:val="single" w:sz="4" w:space="0" w:color="auto"/>
              <w:left w:val="single" w:sz="4" w:space="0" w:color="auto"/>
              <w:right w:val="single" w:sz="4" w:space="0" w:color="auto"/>
            </w:tcBorders>
            <w:shd w:val="clear" w:color="auto" w:fill="auto"/>
          </w:tcPr>
          <w:p w14:paraId="2519BA9D" w14:textId="203178F6" w:rsidR="008A3F90" w:rsidRPr="00487266" w:rsidRDefault="008A3F90" w:rsidP="008A3F90">
            <w:pPr>
              <w:suppressAutoHyphens w:val="0"/>
              <w:jc w:val="left"/>
              <w:rPr>
                <w:sz w:val="22"/>
                <w:szCs w:val="22"/>
              </w:rPr>
            </w:pPr>
            <w:r w:rsidRPr="00487266">
              <w:rPr>
                <w:sz w:val="22"/>
                <w:szCs w:val="22"/>
              </w:rPr>
              <w:t xml:space="preserve">Nasadzenie </w:t>
            </w:r>
          </w:p>
        </w:tc>
      </w:tr>
      <w:tr w:rsidR="008A3F90" w:rsidRPr="007A5EDD" w14:paraId="0873CD9C" w14:textId="77777777" w:rsidTr="00484DFE">
        <w:trPr>
          <w:trHeight w:hRule="exact" w:val="694"/>
        </w:trPr>
        <w:tc>
          <w:tcPr>
            <w:tcW w:w="13325" w:type="dxa"/>
            <w:gridSpan w:val="5"/>
            <w:tcBorders>
              <w:top w:val="single" w:sz="4" w:space="0" w:color="auto"/>
              <w:left w:val="single" w:sz="4" w:space="0" w:color="auto"/>
              <w:right w:val="single" w:sz="4" w:space="0" w:color="auto"/>
            </w:tcBorders>
            <w:shd w:val="clear" w:color="auto" w:fill="auto"/>
          </w:tcPr>
          <w:p w14:paraId="6183C32D" w14:textId="77777777" w:rsidR="008A3F90" w:rsidRDefault="008A3F90" w:rsidP="008A3F90">
            <w:pPr>
              <w:suppressAutoHyphens w:val="0"/>
              <w:jc w:val="left"/>
              <w:rPr>
                <w:b/>
                <w:bCs/>
                <w:sz w:val="22"/>
                <w:szCs w:val="22"/>
              </w:rPr>
            </w:pPr>
            <w:r w:rsidRPr="00227E8E">
              <w:rPr>
                <w:b/>
                <w:bCs/>
                <w:sz w:val="22"/>
                <w:szCs w:val="22"/>
              </w:rPr>
              <w:t xml:space="preserve">Nieruchomość przy Dom Profesorów UJ przy Pl. Inwalidów 4 w Krakowie – na terenie działki nr 327/4, 328 </w:t>
            </w:r>
            <w:proofErr w:type="spellStart"/>
            <w:r w:rsidRPr="00227E8E">
              <w:rPr>
                <w:b/>
                <w:bCs/>
                <w:sz w:val="22"/>
                <w:szCs w:val="22"/>
              </w:rPr>
              <w:t>obr</w:t>
            </w:r>
            <w:proofErr w:type="spellEnd"/>
            <w:r w:rsidRPr="00227E8E">
              <w:rPr>
                <w:b/>
                <w:bCs/>
                <w:sz w:val="22"/>
                <w:szCs w:val="22"/>
              </w:rPr>
              <w:t xml:space="preserve">. 4 </w:t>
            </w:r>
            <w:proofErr w:type="spellStart"/>
            <w:r w:rsidRPr="00227E8E">
              <w:rPr>
                <w:b/>
                <w:bCs/>
                <w:sz w:val="22"/>
                <w:szCs w:val="22"/>
              </w:rPr>
              <w:t>Krowodrza</w:t>
            </w:r>
            <w:proofErr w:type="spellEnd"/>
            <w:r w:rsidRPr="00227E8E">
              <w:rPr>
                <w:b/>
                <w:bCs/>
                <w:sz w:val="22"/>
                <w:szCs w:val="22"/>
              </w:rPr>
              <w:t xml:space="preserve"> </w:t>
            </w:r>
          </w:p>
          <w:p w14:paraId="4FC66093" w14:textId="30E54D3C" w:rsidR="008A3F90" w:rsidRPr="00487266" w:rsidRDefault="008A3F90" w:rsidP="008A3F90">
            <w:pPr>
              <w:suppressAutoHyphens w:val="0"/>
              <w:jc w:val="left"/>
              <w:rPr>
                <w:sz w:val="22"/>
                <w:szCs w:val="22"/>
              </w:rPr>
            </w:pPr>
            <w:r w:rsidRPr="00227E8E">
              <w:rPr>
                <w:b/>
                <w:bCs/>
                <w:sz w:val="22"/>
                <w:szCs w:val="22"/>
              </w:rPr>
              <w:t xml:space="preserve">Termin zabiegu </w:t>
            </w:r>
            <w:r>
              <w:rPr>
                <w:b/>
                <w:bCs/>
                <w:sz w:val="22"/>
                <w:szCs w:val="22"/>
              </w:rPr>
              <w:t>od 01.03.2025 do 01.04.2025 r.</w:t>
            </w:r>
          </w:p>
        </w:tc>
      </w:tr>
      <w:tr w:rsidR="008A3F90" w:rsidRPr="007A5EDD" w14:paraId="4E6B3EF0" w14:textId="77777777" w:rsidTr="0083444F">
        <w:trPr>
          <w:trHeight w:hRule="exact" w:val="694"/>
        </w:trPr>
        <w:tc>
          <w:tcPr>
            <w:tcW w:w="421" w:type="dxa"/>
            <w:tcBorders>
              <w:top w:val="single" w:sz="4" w:space="0" w:color="auto"/>
              <w:left w:val="single" w:sz="4" w:space="0" w:color="auto"/>
            </w:tcBorders>
            <w:shd w:val="clear" w:color="auto" w:fill="auto"/>
          </w:tcPr>
          <w:p w14:paraId="2DB920DD" w14:textId="362129ED" w:rsidR="008A3F90" w:rsidRPr="00127C7A" w:rsidRDefault="008A3F90" w:rsidP="008A3F90">
            <w:pPr>
              <w:suppressAutoHyphens w:val="0"/>
              <w:jc w:val="left"/>
              <w:rPr>
                <w:sz w:val="22"/>
                <w:szCs w:val="22"/>
              </w:rPr>
            </w:pPr>
            <w:r>
              <w:rPr>
                <w:sz w:val="22"/>
                <w:szCs w:val="22"/>
              </w:rPr>
              <w:t>18</w:t>
            </w:r>
          </w:p>
        </w:tc>
        <w:tc>
          <w:tcPr>
            <w:tcW w:w="6100" w:type="dxa"/>
            <w:tcBorders>
              <w:top w:val="single" w:sz="4" w:space="0" w:color="auto"/>
              <w:left w:val="single" w:sz="4" w:space="0" w:color="auto"/>
            </w:tcBorders>
            <w:shd w:val="clear" w:color="auto" w:fill="auto"/>
          </w:tcPr>
          <w:p w14:paraId="322E7DC0" w14:textId="2C45248E" w:rsidR="008A3F90" w:rsidRPr="00127C7A" w:rsidRDefault="008A3F90" w:rsidP="008A3F90">
            <w:pPr>
              <w:suppressAutoHyphens w:val="0"/>
              <w:jc w:val="left"/>
            </w:pPr>
            <w:r>
              <w:t>Grab pospolity</w:t>
            </w:r>
          </w:p>
        </w:tc>
        <w:tc>
          <w:tcPr>
            <w:tcW w:w="850" w:type="dxa"/>
            <w:tcBorders>
              <w:top w:val="single" w:sz="4" w:space="0" w:color="auto"/>
              <w:left w:val="single" w:sz="4" w:space="0" w:color="auto"/>
              <w:right w:val="single" w:sz="4" w:space="0" w:color="auto"/>
            </w:tcBorders>
          </w:tcPr>
          <w:p w14:paraId="3C9B02D2" w14:textId="65114153" w:rsidR="008A3F90" w:rsidRPr="00127C7A" w:rsidRDefault="008A3F90" w:rsidP="008A3F90">
            <w:pPr>
              <w:suppressAutoHyphens w:val="0"/>
              <w:jc w:val="left"/>
              <w:rPr>
                <w:sz w:val="22"/>
                <w:szCs w:val="22"/>
              </w:rPr>
            </w:pPr>
            <w:r>
              <w:rPr>
                <w:sz w:val="22"/>
                <w:szCs w:val="22"/>
              </w:rPr>
              <w:t>1</w:t>
            </w:r>
          </w:p>
        </w:tc>
        <w:tc>
          <w:tcPr>
            <w:tcW w:w="2552" w:type="dxa"/>
            <w:tcBorders>
              <w:top w:val="single" w:sz="4" w:space="0" w:color="auto"/>
              <w:left w:val="single" w:sz="4" w:space="0" w:color="auto"/>
            </w:tcBorders>
            <w:shd w:val="clear" w:color="auto" w:fill="auto"/>
          </w:tcPr>
          <w:p w14:paraId="21C8047D" w14:textId="7361B973" w:rsidR="008A3F90" w:rsidRPr="00127C7A" w:rsidRDefault="008A3F90" w:rsidP="008A3F90">
            <w:pPr>
              <w:suppressAutoHyphens w:val="0"/>
              <w:jc w:val="left"/>
              <w:rPr>
                <w:sz w:val="22"/>
                <w:szCs w:val="22"/>
              </w:rPr>
            </w:pPr>
            <w:r>
              <w:rPr>
                <w:sz w:val="22"/>
                <w:szCs w:val="22"/>
              </w:rPr>
              <w:t>16 cm</w:t>
            </w:r>
          </w:p>
        </w:tc>
        <w:tc>
          <w:tcPr>
            <w:tcW w:w="3402" w:type="dxa"/>
            <w:tcBorders>
              <w:top w:val="single" w:sz="4" w:space="0" w:color="auto"/>
              <w:left w:val="single" w:sz="4" w:space="0" w:color="auto"/>
              <w:right w:val="single" w:sz="4" w:space="0" w:color="auto"/>
            </w:tcBorders>
            <w:shd w:val="clear" w:color="auto" w:fill="auto"/>
          </w:tcPr>
          <w:p w14:paraId="1160ECDB" w14:textId="58A3EECF" w:rsidR="008A3F90" w:rsidRPr="00487266" w:rsidRDefault="008A3F90" w:rsidP="008A3F90">
            <w:pPr>
              <w:suppressAutoHyphens w:val="0"/>
              <w:jc w:val="left"/>
              <w:rPr>
                <w:sz w:val="22"/>
                <w:szCs w:val="22"/>
              </w:rPr>
            </w:pPr>
            <w:r w:rsidRPr="00487266">
              <w:rPr>
                <w:sz w:val="22"/>
                <w:szCs w:val="22"/>
              </w:rPr>
              <w:t xml:space="preserve">Nasadzenie </w:t>
            </w:r>
          </w:p>
        </w:tc>
      </w:tr>
      <w:tr w:rsidR="008A3F90" w:rsidRPr="007A5EDD" w14:paraId="3CC46FC5" w14:textId="77777777" w:rsidTr="0083444F">
        <w:trPr>
          <w:trHeight w:hRule="exact" w:val="694"/>
        </w:trPr>
        <w:tc>
          <w:tcPr>
            <w:tcW w:w="421" w:type="dxa"/>
            <w:tcBorders>
              <w:top w:val="single" w:sz="4" w:space="0" w:color="auto"/>
              <w:left w:val="single" w:sz="4" w:space="0" w:color="auto"/>
            </w:tcBorders>
            <w:shd w:val="clear" w:color="auto" w:fill="auto"/>
          </w:tcPr>
          <w:p w14:paraId="788BADCC" w14:textId="39E7B97E" w:rsidR="008A3F90" w:rsidRPr="00127C7A" w:rsidRDefault="008A3F90" w:rsidP="008A3F90">
            <w:pPr>
              <w:suppressAutoHyphens w:val="0"/>
              <w:jc w:val="left"/>
              <w:rPr>
                <w:sz w:val="22"/>
                <w:szCs w:val="22"/>
              </w:rPr>
            </w:pPr>
            <w:r>
              <w:rPr>
                <w:sz w:val="22"/>
                <w:szCs w:val="22"/>
              </w:rPr>
              <w:lastRenderedPageBreak/>
              <w:t>19</w:t>
            </w:r>
          </w:p>
        </w:tc>
        <w:tc>
          <w:tcPr>
            <w:tcW w:w="6100" w:type="dxa"/>
            <w:tcBorders>
              <w:top w:val="single" w:sz="4" w:space="0" w:color="auto"/>
              <w:left w:val="single" w:sz="4" w:space="0" w:color="auto"/>
            </w:tcBorders>
            <w:shd w:val="clear" w:color="auto" w:fill="auto"/>
          </w:tcPr>
          <w:p w14:paraId="2197604D" w14:textId="7150627E" w:rsidR="008A3F90" w:rsidRPr="00127C7A" w:rsidRDefault="008A3F90" w:rsidP="008A3F90">
            <w:pPr>
              <w:suppressAutoHyphens w:val="0"/>
              <w:jc w:val="left"/>
            </w:pPr>
            <w:r>
              <w:t>Jaśminowiec wonny</w:t>
            </w:r>
          </w:p>
        </w:tc>
        <w:tc>
          <w:tcPr>
            <w:tcW w:w="850" w:type="dxa"/>
            <w:tcBorders>
              <w:top w:val="single" w:sz="4" w:space="0" w:color="auto"/>
              <w:left w:val="single" w:sz="4" w:space="0" w:color="auto"/>
              <w:right w:val="single" w:sz="4" w:space="0" w:color="auto"/>
            </w:tcBorders>
          </w:tcPr>
          <w:p w14:paraId="475620BF" w14:textId="6203EE7C" w:rsidR="008A3F90" w:rsidRPr="00127C7A" w:rsidRDefault="008A3F90" w:rsidP="008A3F90">
            <w:pPr>
              <w:suppressAutoHyphens w:val="0"/>
              <w:jc w:val="left"/>
              <w:rPr>
                <w:sz w:val="22"/>
                <w:szCs w:val="22"/>
              </w:rPr>
            </w:pPr>
            <w:r>
              <w:rPr>
                <w:sz w:val="22"/>
                <w:szCs w:val="22"/>
              </w:rPr>
              <w:t>1</w:t>
            </w:r>
          </w:p>
        </w:tc>
        <w:tc>
          <w:tcPr>
            <w:tcW w:w="2552" w:type="dxa"/>
            <w:tcBorders>
              <w:top w:val="single" w:sz="4" w:space="0" w:color="auto"/>
              <w:left w:val="single" w:sz="4" w:space="0" w:color="auto"/>
            </w:tcBorders>
            <w:shd w:val="clear" w:color="auto" w:fill="auto"/>
          </w:tcPr>
          <w:p w14:paraId="4E3310C2" w14:textId="295B3DB7" w:rsidR="008A3F90" w:rsidRPr="00127C7A" w:rsidRDefault="008A3F90" w:rsidP="008A3F90">
            <w:pPr>
              <w:suppressAutoHyphens w:val="0"/>
              <w:jc w:val="left"/>
              <w:rPr>
                <w:sz w:val="22"/>
                <w:szCs w:val="22"/>
              </w:rPr>
            </w:pPr>
            <w:r>
              <w:rPr>
                <w:sz w:val="22"/>
                <w:szCs w:val="22"/>
              </w:rPr>
              <w:t>3-5 pędów</w:t>
            </w:r>
          </w:p>
        </w:tc>
        <w:tc>
          <w:tcPr>
            <w:tcW w:w="3402" w:type="dxa"/>
            <w:tcBorders>
              <w:top w:val="single" w:sz="4" w:space="0" w:color="auto"/>
              <w:left w:val="single" w:sz="4" w:space="0" w:color="auto"/>
              <w:right w:val="single" w:sz="4" w:space="0" w:color="auto"/>
            </w:tcBorders>
            <w:shd w:val="clear" w:color="auto" w:fill="auto"/>
          </w:tcPr>
          <w:p w14:paraId="1816C65C" w14:textId="285CEF28" w:rsidR="008A3F90" w:rsidRPr="00487266" w:rsidRDefault="008A3F90" w:rsidP="008A3F90">
            <w:pPr>
              <w:suppressAutoHyphens w:val="0"/>
              <w:jc w:val="left"/>
              <w:rPr>
                <w:sz w:val="22"/>
                <w:szCs w:val="22"/>
              </w:rPr>
            </w:pPr>
            <w:r w:rsidRPr="00487266">
              <w:rPr>
                <w:sz w:val="22"/>
                <w:szCs w:val="22"/>
              </w:rPr>
              <w:t xml:space="preserve">Nasadzenie </w:t>
            </w:r>
          </w:p>
        </w:tc>
      </w:tr>
      <w:tr w:rsidR="008A3F90" w:rsidRPr="007A5EDD" w14:paraId="3EF3787A" w14:textId="77777777" w:rsidTr="00A30BE9">
        <w:trPr>
          <w:trHeight w:hRule="exact" w:val="694"/>
        </w:trPr>
        <w:tc>
          <w:tcPr>
            <w:tcW w:w="13325" w:type="dxa"/>
            <w:gridSpan w:val="5"/>
            <w:tcBorders>
              <w:top w:val="single" w:sz="4" w:space="0" w:color="auto"/>
              <w:left w:val="single" w:sz="4" w:space="0" w:color="auto"/>
              <w:right w:val="single" w:sz="4" w:space="0" w:color="auto"/>
            </w:tcBorders>
            <w:shd w:val="clear" w:color="auto" w:fill="auto"/>
          </w:tcPr>
          <w:p w14:paraId="755081B5" w14:textId="77777777" w:rsidR="008A3F90" w:rsidRDefault="008A3F90" w:rsidP="008A3F90">
            <w:pPr>
              <w:suppressAutoHyphens w:val="0"/>
              <w:jc w:val="left"/>
              <w:rPr>
                <w:b/>
                <w:sz w:val="22"/>
                <w:szCs w:val="22"/>
              </w:rPr>
            </w:pPr>
            <w:r w:rsidRPr="008E062E">
              <w:rPr>
                <w:b/>
                <w:sz w:val="22"/>
                <w:szCs w:val="22"/>
              </w:rPr>
              <w:t>Nieruchomość przy ul.</w:t>
            </w:r>
            <w:r>
              <w:rPr>
                <w:b/>
                <w:sz w:val="22"/>
                <w:szCs w:val="22"/>
              </w:rPr>
              <w:t xml:space="preserve"> </w:t>
            </w:r>
            <w:r w:rsidRPr="008E062E">
              <w:rPr>
                <w:b/>
                <w:sz w:val="22"/>
                <w:szCs w:val="22"/>
              </w:rPr>
              <w:t xml:space="preserve">Gronostajowa w Krakowie – na terenie działki nr 426/3, 433/3 </w:t>
            </w:r>
            <w:proofErr w:type="spellStart"/>
            <w:r w:rsidRPr="008E062E">
              <w:rPr>
                <w:b/>
                <w:sz w:val="22"/>
                <w:szCs w:val="22"/>
              </w:rPr>
              <w:t>obr</w:t>
            </w:r>
            <w:proofErr w:type="spellEnd"/>
            <w:r w:rsidRPr="008E062E">
              <w:rPr>
                <w:b/>
                <w:sz w:val="22"/>
                <w:szCs w:val="22"/>
              </w:rPr>
              <w:t>. 7 Podgórze</w:t>
            </w:r>
            <w:r>
              <w:rPr>
                <w:b/>
                <w:sz w:val="22"/>
                <w:szCs w:val="22"/>
              </w:rPr>
              <w:t xml:space="preserve"> </w:t>
            </w:r>
          </w:p>
          <w:p w14:paraId="3E402C62" w14:textId="0C66D225" w:rsidR="008A3F90" w:rsidRPr="00487266" w:rsidRDefault="008A3F90" w:rsidP="008A3F90">
            <w:pPr>
              <w:suppressAutoHyphens w:val="0"/>
              <w:jc w:val="left"/>
              <w:rPr>
                <w:sz w:val="22"/>
                <w:szCs w:val="22"/>
              </w:rPr>
            </w:pPr>
            <w:r>
              <w:rPr>
                <w:b/>
                <w:sz w:val="22"/>
                <w:szCs w:val="22"/>
              </w:rPr>
              <w:t xml:space="preserve">Termin zabiegu </w:t>
            </w:r>
            <w:r w:rsidRPr="00772FA0">
              <w:rPr>
                <w:b/>
                <w:sz w:val="22"/>
                <w:szCs w:val="22"/>
              </w:rPr>
              <w:t>od 01.03.2025 do 01.04.2025 r.</w:t>
            </w:r>
          </w:p>
        </w:tc>
      </w:tr>
      <w:tr w:rsidR="008A3F90" w:rsidRPr="007A5EDD" w14:paraId="00143BCD" w14:textId="77777777" w:rsidTr="0083444F">
        <w:trPr>
          <w:trHeight w:hRule="exact" w:val="694"/>
        </w:trPr>
        <w:tc>
          <w:tcPr>
            <w:tcW w:w="421" w:type="dxa"/>
            <w:tcBorders>
              <w:top w:val="single" w:sz="4" w:space="0" w:color="auto"/>
              <w:left w:val="single" w:sz="4" w:space="0" w:color="auto"/>
            </w:tcBorders>
            <w:shd w:val="clear" w:color="auto" w:fill="auto"/>
          </w:tcPr>
          <w:p w14:paraId="60B6058F" w14:textId="60E47090" w:rsidR="008A3F90" w:rsidRDefault="008A3F90" w:rsidP="008A3F90">
            <w:pPr>
              <w:suppressAutoHyphens w:val="0"/>
              <w:jc w:val="left"/>
              <w:rPr>
                <w:sz w:val="22"/>
                <w:szCs w:val="22"/>
              </w:rPr>
            </w:pPr>
            <w:r>
              <w:rPr>
                <w:sz w:val="22"/>
                <w:szCs w:val="22"/>
              </w:rPr>
              <w:t>20</w:t>
            </w:r>
          </w:p>
        </w:tc>
        <w:tc>
          <w:tcPr>
            <w:tcW w:w="6100" w:type="dxa"/>
            <w:tcBorders>
              <w:top w:val="single" w:sz="4" w:space="0" w:color="auto"/>
              <w:left w:val="single" w:sz="4" w:space="0" w:color="auto"/>
            </w:tcBorders>
            <w:shd w:val="clear" w:color="auto" w:fill="auto"/>
          </w:tcPr>
          <w:p w14:paraId="420022FB" w14:textId="4050B793" w:rsidR="008A3F90" w:rsidRDefault="008A3F90" w:rsidP="008A3F90">
            <w:pPr>
              <w:suppressAutoHyphens w:val="0"/>
              <w:jc w:val="left"/>
            </w:pPr>
            <w:r>
              <w:t>Lipa drobnolistna</w:t>
            </w:r>
          </w:p>
        </w:tc>
        <w:tc>
          <w:tcPr>
            <w:tcW w:w="850" w:type="dxa"/>
            <w:tcBorders>
              <w:top w:val="single" w:sz="4" w:space="0" w:color="auto"/>
              <w:left w:val="single" w:sz="4" w:space="0" w:color="auto"/>
              <w:right w:val="single" w:sz="4" w:space="0" w:color="auto"/>
            </w:tcBorders>
          </w:tcPr>
          <w:p w14:paraId="1A4ABD78" w14:textId="6BCE08E7" w:rsidR="008A3F90" w:rsidRDefault="008A3F90" w:rsidP="008A3F90">
            <w:pPr>
              <w:suppressAutoHyphens w:val="0"/>
              <w:jc w:val="left"/>
              <w:rPr>
                <w:sz w:val="22"/>
                <w:szCs w:val="22"/>
              </w:rPr>
            </w:pPr>
            <w:r>
              <w:rPr>
                <w:sz w:val="22"/>
                <w:szCs w:val="22"/>
              </w:rPr>
              <w:t>2</w:t>
            </w:r>
          </w:p>
        </w:tc>
        <w:tc>
          <w:tcPr>
            <w:tcW w:w="2552" w:type="dxa"/>
            <w:tcBorders>
              <w:top w:val="single" w:sz="4" w:space="0" w:color="auto"/>
              <w:left w:val="single" w:sz="4" w:space="0" w:color="auto"/>
            </w:tcBorders>
            <w:shd w:val="clear" w:color="auto" w:fill="auto"/>
          </w:tcPr>
          <w:p w14:paraId="4053669B" w14:textId="360911EE" w:rsidR="008A3F90" w:rsidRDefault="008A3F90" w:rsidP="008A3F90">
            <w:pPr>
              <w:suppressAutoHyphens w:val="0"/>
              <w:jc w:val="left"/>
              <w:rPr>
                <w:sz w:val="22"/>
                <w:szCs w:val="22"/>
              </w:rPr>
            </w:pPr>
            <w:r>
              <w:rPr>
                <w:sz w:val="22"/>
                <w:szCs w:val="22"/>
              </w:rPr>
              <w:t>16 cm</w:t>
            </w:r>
          </w:p>
        </w:tc>
        <w:tc>
          <w:tcPr>
            <w:tcW w:w="3402" w:type="dxa"/>
            <w:tcBorders>
              <w:top w:val="single" w:sz="4" w:space="0" w:color="auto"/>
              <w:left w:val="single" w:sz="4" w:space="0" w:color="auto"/>
              <w:right w:val="single" w:sz="4" w:space="0" w:color="auto"/>
            </w:tcBorders>
            <w:shd w:val="clear" w:color="auto" w:fill="auto"/>
          </w:tcPr>
          <w:p w14:paraId="5A94231F" w14:textId="0E326860" w:rsidR="008A3F90" w:rsidRPr="00487266" w:rsidRDefault="008A3F90" w:rsidP="008A3F90">
            <w:pPr>
              <w:suppressAutoHyphens w:val="0"/>
              <w:jc w:val="left"/>
              <w:rPr>
                <w:sz w:val="22"/>
                <w:szCs w:val="22"/>
              </w:rPr>
            </w:pPr>
            <w:r w:rsidRPr="00487266">
              <w:rPr>
                <w:sz w:val="22"/>
                <w:szCs w:val="22"/>
              </w:rPr>
              <w:t xml:space="preserve">Nasadzenie </w:t>
            </w:r>
          </w:p>
        </w:tc>
      </w:tr>
      <w:tr w:rsidR="008A3F90" w:rsidRPr="007A5EDD" w14:paraId="0EF1DB08" w14:textId="77777777" w:rsidTr="0083444F">
        <w:trPr>
          <w:trHeight w:hRule="exact" w:val="694"/>
        </w:trPr>
        <w:tc>
          <w:tcPr>
            <w:tcW w:w="421" w:type="dxa"/>
            <w:tcBorders>
              <w:top w:val="single" w:sz="4" w:space="0" w:color="auto"/>
              <w:left w:val="single" w:sz="4" w:space="0" w:color="auto"/>
            </w:tcBorders>
            <w:shd w:val="clear" w:color="auto" w:fill="auto"/>
          </w:tcPr>
          <w:p w14:paraId="094548D0" w14:textId="1C16BCAB" w:rsidR="008A3F90" w:rsidRDefault="008A3F90" w:rsidP="008A3F90">
            <w:pPr>
              <w:suppressAutoHyphens w:val="0"/>
              <w:jc w:val="left"/>
              <w:rPr>
                <w:sz w:val="22"/>
                <w:szCs w:val="22"/>
              </w:rPr>
            </w:pPr>
            <w:r>
              <w:rPr>
                <w:sz w:val="22"/>
                <w:szCs w:val="22"/>
              </w:rPr>
              <w:t>21</w:t>
            </w:r>
          </w:p>
        </w:tc>
        <w:tc>
          <w:tcPr>
            <w:tcW w:w="6100" w:type="dxa"/>
            <w:tcBorders>
              <w:top w:val="single" w:sz="4" w:space="0" w:color="auto"/>
              <w:left w:val="single" w:sz="4" w:space="0" w:color="auto"/>
            </w:tcBorders>
            <w:shd w:val="clear" w:color="auto" w:fill="auto"/>
          </w:tcPr>
          <w:p w14:paraId="42070816" w14:textId="5D60D9F6" w:rsidR="008A3F90" w:rsidRDefault="008A3F90" w:rsidP="008A3F90">
            <w:pPr>
              <w:suppressAutoHyphens w:val="0"/>
              <w:jc w:val="left"/>
            </w:pPr>
            <w:r>
              <w:t>Lipa szerokolistna</w:t>
            </w:r>
          </w:p>
        </w:tc>
        <w:tc>
          <w:tcPr>
            <w:tcW w:w="850" w:type="dxa"/>
            <w:tcBorders>
              <w:top w:val="single" w:sz="4" w:space="0" w:color="auto"/>
              <w:left w:val="single" w:sz="4" w:space="0" w:color="auto"/>
              <w:right w:val="single" w:sz="4" w:space="0" w:color="auto"/>
            </w:tcBorders>
          </w:tcPr>
          <w:p w14:paraId="22CE1A7F" w14:textId="5A38715D" w:rsidR="008A3F90" w:rsidRDefault="008A3F90" w:rsidP="008A3F90">
            <w:pPr>
              <w:suppressAutoHyphens w:val="0"/>
              <w:jc w:val="left"/>
              <w:rPr>
                <w:sz w:val="22"/>
                <w:szCs w:val="22"/>
              </w:rPr>
            </w:pPr>
            <w:r>
              <w:rPr>
                <w:sz w:val="22"/>
                <w:szCs w:val="22"/>
              </w:rPr>
              <w:t>2</w:t>
            </w:r>
          </w:p>
        </w:tc>
        <w:tc>
          <w:tcPr>
            <w:tcW w:w="2552" w:type="dxa"/>
            <w:tcBorders>
              <w:top w:val="single" w:sz="4" w:space="0" w:color="auto"/>
              <w:left w:val="single" w:sz="4" w:space="0" w:color="auto"/>
            </w:tcBorders>
            <w:shd w:val="clear" w:color="auto" w:fill="auto"/>
          </w:tcPr>
          <w:p w14:paraId="57DB4032" w14:textId="5C7E5FDC" w:rsidR="008A3F90" w:rsidRDefault="008A3F90" w:rsidP="008A3F90">
            <w:pPr>
              <w:suppressAutoHyphens w:val="0"/>
              <w:jc w:val="left"/>
              <w:rPr>
                <w:sz w:val="22"/>
                <w:szCs w:val="22"/>
              </w:rPr>
            </w:pPr>
            <w:r>
              <w:rPr>
                <w:sz w:val="22"/>
                <w:szCs w:val="22"/>
              </w:rPr>
              <w:t>16 cm</w:t>
            </w:r>
          </w:p>
        </w:tc>
        <w:tc>
          <w:tcPr>
            <w:tcW w:w="3402" w:type="dxa"/>
            <w:tcBorders>
              <w:top w:val="single" w:sz="4" w:space="0" w:color="auto"/>
              <w:left w:val="single" w:sz="4" w:space="0" w:color="auto"/>
              <w:right w:val="single" w:sz="4" w:space="0" w:color="auto"/>
            </w:tcBorders>
            <w:shd w:val="clear" w:color="auto" w:fill="auto"/>
          </w:tcPr>
          <w:p w14:paraId="113A91A3" w14:textId="2EB4278F" w:rsidR="008A3F90" w:rsidRPr="00487266" w:rsidRDefault="008A3F90" w:rsidP="008A3F90">
            <w:pPr>
              <w:suppressAutoHyphens w:val="0"/>
              <w:jc w:val="left"/>
              <w:rPr>
                <w:sz w:val="22"/>
                <w:szCs w:val="22"/>
              </w:rPr>
            </w:pPr>
            <w:r w:rsidRPr="00487266">
              <w:rPr>
                <w:sz w:val="22"/>
                <w:szCs w:val="22"/>
              </w:rPr>
              <w:t xml:space="preserve">Nasadzenie </w:t>
            </w:r>
          </w:p>
        </w:tc>
      </w:tr>
      <w:tr w:rsidR="008A3F90" w:rsidRPr="007A5EDD" w14:paraId="1B52C1C7" w14:textId="77777777" w:rsidTr="00362F92">
        <w:trPr>
          <w:trHeight w:hRule="exact" w:val="665"/>
        </w:trPr>
        <w:tc>
          <w:tcPr>
            <w:tcW w:w="13325" w:type="dxa"/>
            <w:gridSpan w:val="5"/>
            <w:tcBorders>
              <w:top w:val="single" w:sz="4" w:space="0" w:color="auto"/>
              <w:left w:val="single" w:sz="4" w:space="0" w:color="auto"/>
              <w:right w:val="single" w:sz="4" w:space="0" w:color="auto"/>
            </w:tcBorders>
          </w:tcPr>
          <w:p w14:paraId="7A38730E" w14:textId="77777777" w:rsidR="008A3F90" w:rsidRPr="0083243B" w:rsidRDefault="008A3F90" w:rsidP="008A3F90">
            <w:pPr>
              <w:suppressAutoHyphens w:val="0"/>
              <w:jc w:val="left"/>
              <w:rPr>
                <w:b/>
                <w:bCs/>
                <w:sz w:val="22"/>
                <w:szCs w:val="22"/>
              </w:rPr>
            </w:pPr>
            <w:r w:rsidRPr="0083243B">
              <w:rPr>
                <w:b/>
                <w:bCs/>
                <w:sz w:val="22"/>
                <w:szCs w:val="22"/>
              </w:rPr>
              <w:t xml:space="preserve">Nieruchomość przy ul. Oleandry 2A/ ul. Ingardena 6 – na terenie działki </w:t>
            </w:r>
            <w:r>
              <w:rPr>
                <w:b/>
                <w:bCs/>
                <w:sz w:val="22"/>
                <w:szCs w:val="22"/>
              </w:rPr>
              <w:t>187/3</w:t>
            </w:r>
            <w:r w:rsidRPr="0083243B">
              <w:rPr>
                <w:b/>
                <w:bCs/>
                <w:sz w:val="22"/>
                <w:szCs w:val="22"/>
              </w:rPr>
              <w:t xml:space="preserve"> obręb 1</w:t>
            </w:r>
            <w:r>
              <w:rPr>
                <w:b/>
                <w:bCs/>
                <w:sz w:val="22"/>
                <w:szCs w:val="22"/>
              </w:rPr>
              <w:t>2</w:t>
            </w:r>
            <w:r w:rsidRPr="0083243B">
              <w:rPr>
                <w:b/>
                <w:bCs/>
                <w:sz w:val="22"/>
                <w:szCs w:val="22"/>
              </w:rPr>
              <w:t xml:space="preserve"> </w:t>
            </w:r>
            <w:proofErr w:type="spellStart"/>
            <w:r>
              <w:rPr>
                <w:b/>
                <w:bCs/>
                <w:sz w:val="22"/>
                <w:szCs w:val="22"/>
              </w:rPr>
              <w:t>Krowodrza</w:t>
            </w:r>
            <w:proofErr w:type="spellEnd"/>
            <w:r w:rsidRPr="0083243B">
              <w:rPr>
                <w:b/>
                <w:bCs/>
                <w:sz w:val="22"/>
                <w:szCs w:val="22"/>
              </w:rPr>
              <w:t xml:space="preserve"> </w:t>
            </w:r>
            <w:r>
              <w:rPr>
                <w:b/>
                <w:bCs/>
                <w:sz w:val="22"/>
                <w:szCs w:val="22"/>
              </w:rPr>
              <w:t>w Krakowie</w:t>
            </w:r>
          </w:p>
          <w:p w14:paraId="62A2D1AD" w14:textId="39881E60" w:rsidR="008A3F90" w:rsidRPr="00BB243F" w:rsidRDefault="008A3F90" w:rsidP="008A3F90">
            <w:pPr>
              <w:suppressAutoHyphens w:val="0"/>
              <w:jc w:val="left"/>
              <w:rPr>
                <w:b/>
                <w:bCs/>
                <w:color w:val="538135" w:themeColor="accent6" w:themeShade="BF"/>
                <w:sz w:val="22"/>
                <w:szCs w:val="22"/>
              </w:rPr>
            </w:pPr>
            <w:r w:rsidRPr="0083243B">
              <w:rPr>
                <w:b/>
                <w:bCs/>
                <w:sz w:val="22"/>
                <w:szCs w:val="22"/>
              </w:rPr>
              <w:t xml:space="preserve">Termin zabiegu </w:t>
            </w:r>
            <w:r>
              <w:rPr>
                <w:b/>
                <w:bCs/>
                <w:sz w:val="22"/>
                <w:szCs w:val="22"/>
              </w:rPr>
              <w:t>od 31.10.2024 r. do 30.11.2024 r.</w:t>
            </w:r>
          </w:p>
        </w:tc>
      </w:tr>
      <w:tr w:rsidR="008A3F90" w:rsidRPr="007A5EDD" w14:paraId="0692B17A" w14:textId="77777777" w:rsidTr="0083444F">
        <w:trPr>
          <w:trHeight w:hRule="exact" w:val="522"/>
        </w:trPr>
        <w:tc>
          <w:tcPr>
            <w:tcW w:w="421" w:type="dxa"/>
            <w:tcBorders>
              <w:top w:val="single" w:sz="4" w:space="0" w:color="auto"/>
              <w:left w:val="single" w:sz="4" w:space="0" w:color="auto"/>
              <w:bottom w:val="single" w:sz="4" w:space="0" w:color="auto"/>
            </w:tcBorders>
            <w:shd w:val="clear" w:color="auto" w:fill="auto"/>
          </w:tcPr>
          <w:p w14:paraId="50E0A04C" w14:textId="05719177" w:rsidR="008A3F90" w:rsidRPr="0083243B" w:rsidRDefault="008A3F90" w:rsidP="008A3F90">
            <w:pPr>
              <w:suppressAutoHyphens w:val="0"/>
              <w:jc w:val="left"/>
              <w:rPr>
                <w:sz w:val="22"/>
                <w:szCs w:val="22"/>
              </w:rPr>
            </w:pPr>
            <w:r>
              <w:rPr>
                <w:sz w:val="22"/>
                <w:szCs w:val="22"/>
              </w:rPr>
              <w:t>22</w:t>
            </w:r>
          </w:p>
        </w:tc>
        <w:tc>
          <w:tcPr>
            <w:tcW w:w="6100" w:type="dxa"/>
            <w:tcBorders>
              <w:top w:val="single" w:sz="4" w:space="0" w:color="auto"/>
              <w:left w:val="single" w:sz="4" w:space="0" w:color="auto"/>
              <w:bottom w:val="single" w:sz="4" w:space="0" w:color="auto"/>
            </w:tcBorders>
            <w:shd w:val="clear" w:color="auto" w:fill="auto"/>
          </w:tcPr>
          <w:p w14:paraId="54725581" w14:textId="77777777" w:rsidR="008A3F90" w:rsidRPr="0083243B" w:rsidRDefault="008A3F90" w:rsidP="008A3F90">
            <w:pPr>
              <w:suppressAutoHyphens w:val="0"/>
              <w:jc w:val="left"/>
              <w:rPr>
                <w:sz w:val="22"/>
                <w:szCs w:val="22"/>
              </w:rPr>
            </w:pPr>
            <w:r>
              <w:t>buk pospolity</w:t>
            </w:r>
          </w:p>
        </w:tc>
        <w:tc>
          <w:tcPr>
            <w:tcW w:w="850" w:type="dxa"/>
            <w:tcBorders>
              <w:top w:val="single" w:sz="4" w:space="0" w:color="auto"/>
              <w:left w:val="single" w:sz="4" w:space="0" w:color="auto"/>
              <w:bottom w:val="single" w:sz="4" w:space="0" w:color="auto"/>
              <w:right w:val="single" w:sz="4" w:space="0" w:color="auto"/>
            </w:tcBorders>
          </w:tcPr>
          <w:p w14:paraId="41472428" w14:textId="77777777" w:rsidR="008A3F90" w:rsidRPr="0083243B" w:rsidRDefault="008A3F90" w:rsidP="008A3F90">
            <w:pPr>
              <w:suppressAutoHyphens w:val="0"/>
              <w:jc w:val="left"/>
              <w:rPr>
                <w:sz w:val="22"/>
                <w:szCs w:val="22"/>
              </w:rPr>
            </w:pPr>
            <w:r w:rsidRPr="0083243B">
              <w:rPr>
                <w:sz w:val="22"/>
                <w:szCs w:val="22"/>
              </w:rPr>
              <w:t xml:space="preserve">1 </w:t>
            </w:r>
          </w:p>
        </w:tc>
        <w:tc>
          <w:tcPr>
            <w:tcW w:w="2552" w:type="dxa"/>
            <w:tcBorders>
              <w:top w:val="single" w:sz="4" w:space="0" w:color="auto"/>
              <w:left w:val="single" w:sz="4" w:space="0" w:color="auto"/>
              <w:bottom w:val="single" w:sz="4" w:space="0" w:color="auto"/>
            </w:tcBorders>
            <w:shd w:val="clear" w:color="auto" w:fill="auto"/>
          </w:tcPr>
          <w:p w14:paraId="6142FAC1" w14:textId="77777777" w:rsidR="008A3F90" w:rsidRPr="00637EF4" w:rsidRDefault="008A3F90" w:rsidP="008A3F90">
            <w:pPr>
              <w:suppressAutoHyphens w:val="0"/>
              <w:jc w:val="left"/>
              <w:rPr>
                <w:sz w:val="22"/>
                <w:szCs w:val="22"/>
              </w:rPr>
            </w:pPr>
            <w:r w:rsidRPr="00637EF4">
              <w:rPr>
                <w:sz w:val="22"/>
                <w:szCs w:val="22"/>
              </w:rPr>
              <w:t>16 cm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19AB15A" w14:textId="77777777" w:rsidR="008A3F90" w:rsidRPr="00637EF4" w:rsidRDefault="008A3F90" w:rsidP="008A3F90">
            <w:pPr>
              <w:suppressAutoHyphens w:val="0"/>
              <w:jc w:val="left"/>
              <w:rPr>
                <w:sz w:val="22"/>
                <w:szCs w:val="22"/>
              </w:rPr>
            </w:pPr>
            <w:r w:rsidRPr="00637EF4">
              <w:rPr>
                <w:sz w:val="22"/>
                <w:szCs w:val="22"/>
              </w:rPr>
              <w:t xml:space="preserve">Nasadzenie </w:t>
            </w:r>
          </w:p>
        </w:tc>
      </w:tr>
      <w:tr w:rsidR="008A3F90" w:rsidRPr="007A5EDD" w14:paraId="0444ED5C" w14:textId="77777777" w:rsidTr="0083444F">
        <w:trPr>
          <w:trHeight w:hRule="exact" w:val="522"/>
        </w:trPr>
        <w:tc>
          <w:tcPr>
            <w:tcW w:w="421" w:type="dxa"/>
            <w:tcBorders>
              <w:top w:val="single" w:sz="4" w:space="0" w:color="auto"/>
              <w:left w:val="single" w:sz="4" w:space="0" w:color="auto"/>
              <w:bottom w:val="single" w:sz="4" w:space="0" w:color="auto"/>
            </w:tcBorders>
            <w:shd w:val="clear" w:color="auto" w:fill="auto"/>
          </w:tcPr>
          <w:p w14:paraId="44AF3863" w14:textId="4906652E" w:rsidR="008A3F90" w:rsidRPr="0083243B" w:rsidRDefault="008A3F90" w:rsidP="008A3F90">
            <w:pPr>
              <w:suppressAutoHyphens w:val="0"/>
              <w:jc w:val="left"/>
              <w:rPr>
                <w:sz w:val="22"/>
                <w:szCs w:val="22"/>
              </w:rPr>
            </w:pPr>
            <w:r>
              <w:rPr>
                <w:sz w:val="22"/>
                <w:szCs w:val="22"/>
              </w:rPr>
              <w:t>23</w:t>
            </w:r>
          </w:p>
        </w:tc>
        <w:tc>
          <w:tcPr>
            <w:tcW w:w="6100" w:type="dxa"/>
            <w:tcBorders>
              <w:top w:val="single" w:sz="4" w:space="0" w:color="auto"/>
              <w:left w:val="single" w:sz="4" w:space="0" w:color="auto"/>
              <w:bottom w:val="single" w:sz="4" w:space="0" w:color="auto"/>
            </w:tcBorders>
            <w:shd w:val="clear" w:color="auto" w:fill="auto"/>
          </w:tcPr>
          <w:p w14:paraId="1113081B" w14:textId="2045A8E3" w:rsidR="008A3F90" w:rsidRPr="0083243B" w:rsidRDefault="008A3F90" w:rsidP="008A3F90">
            <w:pPr>
              <w:suppressAutoHyphens w:val="0"/>
              <w:jc w:val="left"/>
              <w:rPr>
                <w:sz w:val="22"/>
                <w:szCs w:val="22"/>
              </w:rPr>
            </w:pPr>
            <w:r>
              <w:t>klon pospolity lub klon jawor</w:t>
            </w:r>
          </w:p>
        </w:tc>
        <w:tc>
          <w:tcPr>
            <w:tcW w:w="850" w:type="dxa"/>
            <w:tcBorders>
              <w:top w:val="single" w:sz="4" w:space="0" w:color="auto"/>
              <w:left w:val="single" w:sz="4" w:space="0" w:color="auto"/>
              <w:bottom w:val="single" w:sz="4" w:space="0" w:color="auto"/>
              <w:right w:val="single" w:sz="4" w:space="0" w:color="auto"/>
            </w:tcBorders>
          </w:tcPr>
          <w:p w14:paraId="222ABAFE" w14:textId="77777777" w:rsidR="008A3F90" w:rsidRPr="0083243B" w:rsidRDefault="008A3F90" w:rsidP="008A3F90">
            <w:pPr>
              <w:suppressAutoHyphens w:val="0"/>
              <w:jc w:val="left"/>
              <w:rPr>
                <w:sz w:val="22"/>
                <w:szCs w:val="22"/>
              </w:rPr>
            </w:pPr>
            <w:r>
              <w:rPr>
                <w:sz w:val="22"/>
                <w:szCs w:val="22"/>
              </w:rPr>
              <w:t>1</w:t>
            </w:r>
          </w:p>
        </w:tc>
        <w:tc>
          <w:tcPr>
            <w:tcW w:w="2552" w:type="dxa"/>
            <w:tcBorders>
              <w:top w:val="single" w:sz="4" w:space="0" w:color="auto"/>
              <w:left w:val="single" w:sz="4" w:space="0" w:color="auto"/>
              <w:bottom w:val="single" w:sz="4" w:space="0" w:color="auto"/>
            </w:tcBorders>
            <w:shd w:val="clear" w:color="auto" w:fill="auto"/>
          </w:tcPr>
          <w:p w14:paraId="5C546B2D" w14:textId="77777777" w:rsidR="008A3F90" w:rsidRPr="00637EF4" w:rsidRDefault="008A3F90" w:rsidP="008A3F90">
            <w:pPr>
              <w:suppressAutoHyphens w:val="0"/>
              <w:jc w:val="left"/>
              <w:rPr>
                <w:sz w:val="22"/>
                <w:szCs w:val="22"/>
              </w:rPr>
            </w:pPr>
            <w:r w:rsidRPr="00637EF4">
              <w:rPr>
                <w:sz w:val="22"/>
                <w:szCs w:val="22"/>
              </w:rPr>
              <w:t>16 cm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A09370" w14:textId="77777777" w:rsidR="008A3F90" w:rsidRPr="00637EF4" w:rsidRDefault="008A3F90" w:rsidP="008A3F90">
            <w:pPr>
              <w:suppressAutoHyphens w:val="0"/>
              <w:jc w:val="left"/>
              <w:rPr>
                <w:sz w:val="22"/>
                <w:szCs w:val="22"/>
              </w:rPr>
            </w:pPr>
            <w:r w:rsidRPr="00637EF4">
              <w:rPr>
                <w:sz w:val="22"/>
                <w:szCs w:val="22"/>
              </w:rPr>
              <w:t xml:space="preserve">Nasadzenie </w:t>
            </w:r>
          </w:p>
        </w:tc>
      </w:tr>
      <w:tr w:rsidR="008A3F90" w:rsidRPr="007A5EDD" w14:paraId="513A2210" w14:textId="77777777" w:rsidTr="0083444F">
        <w:trPr>
          <w:trHeight w:hRule="exact" w:val="522"/>
        </w:trPr>
        <w:tc>
          <w:tcPr>
            <w:tcW w:w="421" w:type="dxa"/>
            <w:tcBorders>
              <w:top w:val="single" w:sz="4" w:space="0" w:color="auto"/>
              <w:left w:val="single" w:sz="4" w:space="0" w:color="auto"/>
              <w:bottom w:val="single" w:sz="4" w:space="0" w:color="auto"/>
            </w:tcBorders>
            <w:shd w:val="clear" w:color="auto" w:fill="auto"/>
          </w:tcPr>
          <w:p w14:paraId="2504A378" w14:textId="469A229B" w:rsidR="008A3F90" w:rsidRPr="0083243B" w:rsidRDefault="008A3F90" w:rsidP="008A3F90">
            <w:pPr>
              <w:suppressAutoHyphens w:val="0"/>
              <w:jc w:val="left"/>
              <w:rPr>
                <w:sz w:val="22"/>
                <w:szCs w:val="22"/>
              </w:rPr>
            </w:pPr>
            <w:r>
              <w:rPr>
                <w:sz w:val="22"/>
                <w:szCs w:val="22"/>
              </w:rPr>
              <w:t>24</w:t>
            </w:r>
          </w:p>
        </w:tc>
        <w:tc>
          <w:tcPr>
            <w:tcW w:w="6100" w:type="dxa"/>
            <w:tcBorders>
              <w:top w:val="single" w:sz="4" w:space="0" w:color="auto"/>
              <w:left w:val="single" w:sz="4" w:space="0" w:color="auto"/>
              <w:bottom w:val="single" w:sz="4" w:space="0" w:color="auto"/>
            </w:tcBorders>
            <w:shd w:val="clear" w:color="auto" w:fill="auto"/>
          </w:tcPr>
          <w:p w14:paraId="3E00064A" w14:textId="77777777" w:rsidR="008A3F90" w:rsidRPr="0083243B" w:rsidRDefault="008A3F90" w:rsidP="008A3F90">
            <w:pPr>
              <w:suppressAutoHyphens w:val="0"/>
              <w:jc w:val="left"/>
              <w:rPr>
                <w:sz w:val="22"/>
                <w:szCs w:val="22"/>
              </w:rPr>
            </w:pPr>
            <w:r>
              <w:t>lipa drobnolistna</w:t>
            </w:r>
          </w:p>
        </w:tc>
        <w:tc>
          <w:tcPr>
            <w:tcW w:w="850" w:type="dxa"/>
            <w:tcBorders>
              <w:top w:val="single" w:sz="4" w:space="0" w:color="auto"/>
              <w:left w:val="single" w:sz="4" w:space="0" w:color="auto"/>
              <w:bottom w:val="single" w:sz="4" w:space="0" w:color="auto"/>
              <w:right w:val="single" w:sz="4" w:space="0" w:color="auto"/>
            </w:tcBorders>
          </w:tcPr>
          <w:p w14:paraId="21FE1A9A" w14:textId="77777777" w:rsidR="008A3F90" w:rsidRPr="0083243B" w:rsidRDefault="008A3F90" w:rsidP="008A3F90">
            <w:pPr>
              <w:suppressAutoHyphens w:val="0"/>
              <w:jc w:val="left"/>
              <w:rPr>
                <w:sz w:val="22"/>
                <w:szCs w:val="22"/>
              </w:rPr>
            </w:pPr>
            <w:r>
              <w:rPr>
                <w:sz w:val="22"/>
                <w:szCs w:val="22"/>
              </w:rPr>
              <w:t>1</w:t>
            </w:r>
          </w:p>
        </w:tc>
        <w:tc>
          <w:tcPr>
            <w:tcW w:w="2552" w:type="dxa"/>
            <w:tcBorders>
              <w:top w:val="single" w:sz="4" w:space="0" w:color="auto"/>
              <w:left w:val="single" w:sz="4" w:space="0" w:color="auto"/>
              <w:bottom w:val="single" w:sz="4" w:space="0" w:color="auto"/>
            </w:tcBorders>
            <w:shd w:val="clear" w:color="auto" w:fill="auto"/>
          </w:tcPr>
          <w:p w14:paraId="2C4F57FE" w14:textId="77777777" w:rsidR="008A3F90" w:rsidRPr="00637EF4" w:rsidRDefault="008A3F90" w:rsidP="008A3F90">
            <w:pPr>
              <w:suppressAutoHyphens w:val="0"/>
              <w:jc w:val="left"/>
              <w:rPr>
                <w:sz w:val="22"/>
                <w:szCs w:val="22"/>
              </w:rPr>
            </w:pPr>
            <w:r w:rsidRPr="00637EF4">
              <w:rPr>
                <w:sz w:val="22"/>
                <w:szCs w:val="22"/>
              </w:rPr>
              <w:t>16 cm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AEF8123" w14:textId="77777777" w:rsidR="008A3F90" w:rsidRPr="00637EF4" w:rsidRDefault="008A3F90" w:rsidP="008A3F90">
            <w:pPr>
              <w:suppressAutoHyphens w:val="0"/>
              <w:jc w:val="left"/>
              <w:rPr>
                <w:sz w:val="22"/>
                <w:szCs w:val="22"/>
              </w:rPr>
            </w:pPr>
            <w:r w:rsidRPr="00637EF4">
              <w:rPr>
                <w:sz w:val="22"/>
                <w:szCs w:val="22"/>
              </w:rPr>
              <w:t xml:space="preserve">Nasadzenie </w:t>
            </w:r>
          </w:p>
        </w:tc>
      </w:tr>
      <w:tr w:rsidR="008A3F90" w:rsidRPr="007A5EDD" w14:paraId="4B5181D7" w14:textId="77777777" w:rsidTr="0083444F">
        <w:trPr>
          <w:trHeight w:hRule="exact" w:val="522"/>
        </w:trPr>
        <w:tc>
          <w:tcPr>
            <w:tcW w:w="421" w:type="dxa"/>
            <w:tcBorders>
              <w:top w:val="single" w:sz="4" w:space="0" w:color="auto"/>
              <w:left w:val="single" w:sz="4" w:space="0" w:color="auto"/>
              <w:bottom w:val="single" w:sz="4" w:space="0" w:color="auto"/>
            </w:tcBorders>
            <w:shd w:val="clear" w:color="auto" w:fill="auto"/>
          </w:tcPr>
          <w:p w14:paraId="3E398D83" w14:textId="436AC14F" w:rsidR="008A3F90" w:rsidRDefault="008A3F90" w:rsidP="008A3F90">
            <w:pPr>
              <w:suppressAutoHyphens w:val="0"/>
              <w:jc w:val="left"/>
              <w:rPr>
                <w:sz w:val="22"/>
                <w:szCs w:val="22"/>
              </w:rPr>
            </w:pPr>
            <w:r>
              <w:rPr>
                <w:sz w:val="22"/>
                <w:szCs w:val="22"/>
              </w:rPr>
              <w:t>25</w:t>
            </w:r>
          </w:p>
        </w:tc>
        <w:tc>
          <w:tcPr>
            <w:tcW w:w="6100" w:type="dxa"/>
            <w:tcBorders>
              <w:top w:val="single" w:sz="4" w:space="0" w:color="auto"/>
              <w:left w:val="single" w:sz="4" w:space="0" w:color="auto"/>
              <w:bottom w:val="single" w:sz="4" w:space="0" w:color="auto"/>
            </w:tcBorders>
            <w:shd w:val="clear" w:color="auto" w:fill="auto"/>
          </w:tcPr>
          <w:p w14:paraId="40F6C24A" w14:textId="77777777" w:rsidR="008A3F90" w:rsidRDefault="008A3F90" w:rsidP="008A3F90">
            <w:pPr>
              <w:suppressAutoHyphens w:val="0"/>
              <w:jc w:val="left"/>
            </w:pPr>
            <w:r>
              <w:t>brzoza brodawkowata</w:t>
            </w:r>
          </w:p>
        </w:tc>
        <w:tc>
          <w:tcPr>
            <w:tcW w:w="850" w:type="dxa"/>
            <w:tcBorders>
              <w:top w:val="single" w:sz="4" w:space="0" w:color="auto"/>
              <w:left w:val="single" w:sz="4" w:space="0" w:color="auto"/>
              <w:bottom w:val="single" w:sz="4" w:space="0" w:color="auto"/>
              <w:right w:val="single" w:sz="4" w:space="0" w:color="auto"/>
            </w:tcBorders>
          </w:tcPr>
          <w:p w14:paraId="558879B5" w14:textId="77777777" w:rsidR="008A3F90" w:rsidRDefault="008A3F90" w:rsidP="008A3F90">
            <w:pPr>
              <w:suppressAutoHyphens w:val="0"/>
              <w:jc w:val="left"/>
              <w:rPr>
                <w:sz w:val="22"/>
                <w:szCs w:val="22"/>
              </w:rPr>
            </w:pPr>
            <w:r>
              <w:rPr>
                <w:sz w:val="22"/>
                <w:szCs w:val="22"/>
              </w:rPr>
              <w:t>1</w:t>
            </w:r>
          </w:p>
        </w:tc>
        <w:tc>
          <w:tcPr>
            <w:tcW w:w="2552" w:type="dxa"/>
            <w:tcBorders>
              <w:top w:val="single" w:sz="4" w:space="0" w:color="auto"/>
              <w:left w:val="single" w:sz="4" w:space="0" w:color="auto"/>
              <w:bottom w:val="single" w:sz="4" w:space="0" w:color="auto"/>
            </w:tcBorders>
            <w:shd w:val="clear" w:color="auto" w:fill="auto"/>
          </w:tcPr>
          <w:p w14:paraId="6FB1F303" w14:textId="77777777" w:rsidR="008A3F90" w:rsidRPr="00637EF4" w:rsidRDefault="008A3F90" w:rsidP="008A3F90">
            <w:pPr>
              <w:suppressAutoHyphens w:val="0"/>
              <w:jc w:val="left"/>
              <w:rPr>
                <w:sz w:val="22"/>
                <w:szCs w:val="22"/>
              </w:rPr>
            </w:pPr>
            <w:r w:rsidRPr="00637EF4">
              <w:rPr>
                <w:sz w:val="22"/>
                <w:szCs w:val="22"/>
              </w:rPr>
              <w:t>16 cm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C4A743" w14:textId="77777777" w:rsidR="008A3F90" w:rsidRPr="00637EF4" w:rsidRDefault="008A3F90" w:rsidP="008A3F90">
            <w:pPr>
              <w:suppressAutoHyphens w:val="0"/>
              <w:jc w:val="left"/>
              <w:rPr>
                <w:sz w:val="22"/>
                <w:szCs w:val="22"/>
              </w:rPr>
            </w:pPr>
            <w:r w:rsidRPr="00637EF4">
              <w:rPr>
                <w:sz w:val="22"/>
                <w:szCs w:val="22"/>
              </w:rPr>
              <w:t xml:space="preserve">Nasadzenie </w:t>
            </w:r>
          </w:p>
        </w:tc>
      </w:tr>
      <w:tr w:rsidR="008A3F90" w:rsidRPr="007A5EDD" w14:paraId="4197C83F" w14:textId="77777777" w:rsidTr="0083444F">
        <w:trPr>
          <w:trHeight w:hRule="exact" w:val="522"/>
        </w:trPr>
        <w:tc>
          <w:tcPr>
            <w:tcW w:w="421" w:type="dxa"/>
            <w:tcBorders>
              <w:top w:val="single" w:sz="4" w:space="0" w:color="auto"/>
              <w:left w:val="single" w:sz="4" w:space="0" w:color="auto"/>
              <w:bottom w:val="single" w:sz="4" w:space="0" w:color="auto"/>
            </w:tcBorders>
            <w:shd w:val="clear" w:color="auto" w:fill="auto"/>
          </w:tcPr>
          <w:p w14:paraId="10EF0068" w14:textId="5D81E20B" w:rsidR="008A3F90" w:rsidRDefault="008A3F90" w:rsidP="008A3F90">
            <w:pPr>
              <w:suppressAutoHyphens w:val="0"/>
              <w:jc w:val="left"/>
              <w:rPr>
                <w:sz w:val="22"/>
                <w:szCs w:val="22"/>
              </w:rPr>
            </w:pPr>
            <w:r>
              <w:rPr>
                <w:sz w:val="22"/>
                <w:szCs w:val="22"/>
              </w:rPr>
              <w:t>26</w:t>
            </w:r>
          </w:p>
        </w:tc>
        <w:tc>
          <w:tcPr>
            <w:tcW w:w="6100" w:type="dxa"/>
            <w:tcBorders>
              <w:top w:val="single" w:sz="4" w:space="0" w:color="auto"/>
              <w:left w:val="single" w:sz="4" w:space="0" w:color="auto"/>
              <w:bottom w:val="single" w:sz="4" w:space="0" w:color="auto"/>
            </w:tcBorders>
            <w:shd w:val="clear" w:color="auto" w:fill="auto"/>
          </w:tcPr>
          <w:p w14:paraId="3BEF4D74" w14:textId="77777777" w:rsidR="008A3F90" w:rsidRDefault="008A3F90" w:rsidP="008A3F90">
            <w:pPr>
              <w:suppressAutoHyphens w:val="0"/>
              <w:jc w:val="left"/>
            </w:pPr>
            <w:r>
              <w:t>jarząb pospolity</w:t>
            </w:r>
          </w:p>
        </w:tc>
        <w:tc>
          <w:tcPr>
            <w:tcW w:w="850" w:type="dxa"/>
            <w:tcBorders>
              <w:top w:val="single" w:sz="4" w:space="0" w:color="auto"/>
              <w:left w:val="single" w:sz="4" w:space="0" w:color="auto"/>
              <w:bottom w:val="single" w:sz="4" w:space="0" w:color="auto"/>
              <w:right w:val="single" w:sz="4" w:space="0" w:color="auto"/>
            </w:tcBorders>
          </w:tcPr>
          <w:p w14:paraId="667B3367" w14:textId="77777777" w:rsidR="008A3F90" w:rsidRDefault="008A3F90" w:rsidP="008A3F90">
            <w:pPr>
              <w:suppressAutoHyphens w:val="0"/>
              <w:jc w:val="left"/>
              <w:rPr>
                <w:sz w:val="22"/>
                <w:szCs w:val="22"/>
              </w:rPr>
            </w:pPr>
            <w:r>
              <w:rPr>
                <w:sz w:val="22"/>
                <w:szCs w:val="22"/>
              </w:rPr>
              <w:t>1</w:t>
            </w:r>
          </w:p>
        </w:tc>
        <w:tc>
          <w:tcPr>
            <w:tcW w:w="2552" w:type="dxa"/>
            <w:tcBorders>
              <w:top w:val="single" w:sz="4" w:space="0" w:color="auto"/>
              <w:left w:val="single" w:sz="4" w:space="0" w:color="auto"/>
              <w:bottom w:val="single" w:sz="4" w:space="0" w:color="auto"/>
            </w:tcBorders>
            <w:shd w:val="clear" w:color="auto" w:fill="auto"/>
          </w:tcPr>
          <w:p w14:paraId="1F6FF593" w14:textId="77777777" w:rsidR="008A3F90" w:rsidRPr="00637EF4" w:rsidRDefault="008A3F90" w:rsidP="008A3F90">
            <w:pPr>
              <w:suppressAutoHyphens w:val="0"/>
              <w:jc w:val="left"/>
              <w:rPr>
                <w:sz w:val="22"/>
                <w:szCs w:val="22"/>
              </w:rPr>
            </w:pPr>
            <w:r w:rsidRPr="00637EF4">
              <w:rPr>
                <w:sz w:val="22"/>
                <w:szCs w:val="22"/>
              </w:rPr>
              <w:t>16 cm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2CC53F" w14:textId="77777777" w:rsidR="008A3F90" w:rsidRPr="00637EF4" w:rsidRDefault="008A3F90" w:rsidP="008A3F90">
            <w:pPr>
              <w:suppressAutoHyphens w:val="0"/>
              <w:jc w:val="left"/>
              <w:rPr>
                <w:sz w:val="22"/>
                <w:szCs w:val="22"/>
              </w:rPr>
            </w:pPr>
            <w:r w:rsidRPr="00637EF4">
              <w:rPr>
                <w:sz w:val="22"/>
                <w:szCs w:val="22"/>
              </w:rPr>
              <w:t xml:space="preserve">Nasadzenie </w:t>
            </w:r>
          </w:p>
        </w:tc>
      </w:tr>
      <w:tr w:rsidR="008A3F90" w:rsidRPr="007A5EDD" w14:paraId="5809C574" w14:textId="77777777" w:rsidTr="0083444F">
        <w:trPr>
          <w:trHeight w:hRule="exact" w:val="522"/>
        </w:trPr>
        <w:tc>
          <w:tcPr>
            <w:tcW w:w="421" w:type="dxa"/>
            <w:tcBorders>
              <w:top w:val="single" w:sz="4" w:space="0" w:color="auto"/>
              <w:left w:val="single" w:sz="4" w:space="0" w:color="auto"/>
              <w:bottom w:val="single" w:sz="4" w:space="0" w:color="auto"/>
            </w:tcBorders>
            <w:shd w:val="clear" w:color="auto" w:fill="auto"/>
          </w:tcPr>
          <w:p w14:paraId="76E9E1DD" w14:textId="039DF2BA" w:rsidR="008A3F90" w:rsidRDefault="008A3F90" w:rsidP="008A3F90">
            <w:pPr>
              <w:suppressAutoHyphens w:val="0"/>
              <w:jc w:val="left"/>
              <w:rPr>
                <w:sz w:val="22"/>
                <w:szCs w:val="22"/>
              </w:rPr>
            </w:pPr>
            <w:r>
              <w:rPr>
                <w:sz w:val="22"/>
                <w:szCs w:val="22"/>
              </w:rPr>
              <w:t>27</w:t>
            </w:r>
          </w:p>
        </w:tc>
        <w:tc>
          <w:tcPr>
            <w:tcW w:w="6100" w:type="dxa"/>
            <w:tcBorders>
              <w:top w:val="single" w:sz="4" w:space="0" w:color="auto"/>
              <w:left w:val="single" w:sz="4" w:space="0" w:color="auto"/>
              <w:bottom w:val="single" w:sz="4" w:space="0" w:color="auto"/>
            </w:tcBorders>
            <w:shd w:val="clear" w:color="auto" w:fill="auto"/>
          </w:tcPr>
          <w:p w14:paraId="058AD858" w14:textId="77777777" w:rsidR="008A3F90" w:rsidRDefault="008A3F90" w:rsidP="008A3F90">
            <w:pPr>
              <w:suppressAutoHyphens w:val="0"/>
              <w:jc w:val="left"/>
            </w:pPr>
            <w:r>
              <w:t>dąb szypułkowy</w:t>
            </w:r>
          </w:p>
        </w:tc>
        <w:tc>
          <w:tcPr>
            <w:tcW w:w="850" w:type="dxa"/>
            <w:tcBorders>
              <w:top w:val="single" w:sz="4" w:space="0" w:color="auto"/>
              <w:left w:val="single" w:sz="4" w:space="0" w:color="auto"/>
              <w:bottom w:val="single" w:sz="4" w:space="0" w:color="auto"/>
              <w:right w:val="single" w:sz="4" w:space="0" w:color="auto"/>
            </w:tcBorders>
          </w:tcPr>
          <w:p w14:paraId="3A9A6197" w14:textId="77777777" w:rsidR="008A3F90" w:rsidRDefault="008A3F90" w:rsidP="008A3F90">
            <w:pPr>
              <w:suppressAutoHyphens w:val="0"/>
              <w:jc w:val="left"/>
              <w:rPr>
                <w:sz w:val="22"/>
                <w:szCs w:val="22"/>
              </w:rPr>
            </w:pPr>
            <w:r>
              <w:rPr>
                <w:sz w:val="22"/>
                <w:szCs w:val="22"/>
              </w:rPr>
              <w:t>1</w:t>
            </w:r>
          </w:p>
        </w:tc>
        <w:tc>
          <w:tcPr>
            <w:tcW w:w="2552" w:type="dxa"/>
            <w:tcBorders>
              <w:top w:val="single" w:sz="4" w:space="0" w:color="auto"/>
              <w:left w:val="single" w:sz="4" w:space="0" w:color="auto"/>
              <w:bottom w:val="single" w:sz="4" w:space="0" w:color="auto"/>
            </w:tcBorders>
            <w:shd w:val="clear" w:color="auto" w:fill="auto"/>
          </w:tcPr>
          <w:p w14:paraId="4F9EAB7B" w14:textId="77777777" w:rsidR="008A3F90" w:rsidRPr="00637EF4" w:rsidRDefault="008A3F90" w:rsidP="008A3F90">
            <w:pPr>
              <w:suppressAutoHyphens w:val="0"/>
              <w:jc w:val="left"/>
              <w:rPr>
                <w:sz w:val="22"/>
                <w:szCs w:val="22"/>
              </w:rPr>
            </w:pPr>
            <w:r w:rsidRPr="00637EF4">
              <w:rPr>
                <w:sz w:val="22"/>
                <w:szCs w:val="22"/>
              </w:rPr>
              <w:t>16 cm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5256E6B" w14:textId="77777777" w:rsidR="008A3F90" w:rsidRPr="00637EF4" w:rsidRDefault="008A3F90" w:rsidP="008A3F90">
            <w:pPr>
              <w:suppressAutoHyphens w:val="0"/>
              <w:jc w:val="left"/>
              <w:rPr>
                <w:sz w:val="22"/>
                <w:szCs w:val="22"/>
              </w:rPr>
            </w:pPr>
            <w:r w:rsidRPr="00637EF4">
              <w:rPr>
                <w:sz w:val="22"/>
                <w:szCs w:val="22"/>
              </w:rPr>
              <w:t xml:space="preserve">Nasadzenie </w:t>
            </w:r>
          </w:p>
        </w:tc>
      </w:tr>
      <w:tr w:rsidR="008A3F90" w:rsidRPr="007A5EDD" w14:paraId="53962A53" w14:textId="77777777" w:rsidTr="0083444F">
        <w:trPr>
          <w:trHeight w:hRule="exact" w:val="522"/>
        </w:trPr>
        <w:tc>
          <w:tcPr>
            <w:tcW w:w="421" w:type="dxa"/>
            <w:tcBorders>
              <w:top w:val="single" w:sz="4" w:space="0" w:color="auto"/>
              <w:left w:val="single" w:sz="4" w:space="0" w:color="auto"/>
              <w:bottom w:val="single" w:sz="4" w:space="0" w:color="auto"/>
            </w:tcBorders>
            <w:shd w:val="clear" w:color="auto" w:fill="auto"/>
          </w:tcPr>
          <w:p w14:paraId="09E8D108" w14:textId="00CC35B5" w:rsidR="008A3F90" w:rsidRDefault="008A3F90" w:rsidP="008A3F90">
            <w:pPr>
              <w:suppressAutoHyphens w:val="0"/>
              <w:jc w:val="left"/>
              <w:rPr>
                <w:sz w:val="22"/>
                <w:szCs w:val="22"/>
              </w:rPr>
            </w:pPr>
            <w:r>
              <w:rPr>
                <w:sz w:val="22"/>
                <w:szCs w:val="22"/>
              </w:rPr>
              <w:t>28</w:t>
            </w:r>
          </w:p>
        </w:tc>
        <w:tc>
          <w:tcPr>
            <w:tcW w:w="6100" w:type="dxa"/>
            <w:tcBorders>
              <w:top w:val="single" w:sz="4" w:space="0" w:color="auto"/>
              <w:left w:val="single" w:sz="4" w:space="0" w:color="auto"/>
              <w:bottom w:val="single" w:sz="4" w:space="0" w:color="auto"/>
            </w:tcBorders>
            <w:shd w:val="clear" w:color="auto" w:fill="auto"/>
          </w:tcPr>
          <w:p w14:paraId="43A7C3DF" w14:textId="77777777" w:rsidR="008A3F90" w:rsidRDefault="008A3F90" w:rsidP="008A3F90">
            <w:pPr>
              <w:suppressAutoHyphens w:val="0"/>
              <w:jc w:val="left"/>
            </w:pPr>
            <w:r>
              <w:t>klon polny</w:t>
            </w:r>
          </w:p>
        </w:tc>
        <w:tc>
          <w:tcPr>
            <w:tcW w:w="850" w:type="dxa"/>
            <w:tcBorders>
              <w:top w:val="single" w:sz="4" w:space="0" w:color="auto"/>
              <w:left w:val="single" w:sz="4" w:space="0" w:color="auto"/>
              <w:bottom w:val="single" w:sz="4" w:space="0" w:color="auto"/>
              <w:right w:val="single" w:sz="4" w:space="0" w:color="auto"/>
            </w:tcBorders>
          </w:tcPr>
          <w:p w14:paraId="1612230C" w14:textId="77777777" w:rsidR="008A3F90" w:rsidRDefault="008A3F90" w:rsidP="008A3F90">
            <w:pPr>
              <w:suppressAutoHyphens w:val="0"/>
              <w:jc w:val="left"/>
              <w:rPr>
                <w:sz w:val="22"/>
                <w:szCs w:val="22"/>
              </w:rPr>
            </w:pPr>
            <w:r>
              <w:rPr>
                <w:sz w:val="22"/>
                <w:szCs w:val="22"/>
              </w:rPr>
              <w:t>1</w:t>
            </w:r>
          </w:p>
        </w:tc>
        <w:tc>
          <w:tcPr>
            <w:tcW w:w="2552" w:type="dxa"/>
            <w:tcBorders>
              <w:top w:val="single" w:sz="4" w:space="0" w:color="auto"/>
              <w:left w:val="single" w:sz="4" w:space="0" w:color="auto"/>
              <w:bottom w:val="single" w:sz="4" w:space="0" w:color="auto"/>
            </w:tcBorders>
            <w:shd w:val="clear" w:color="auto" w:fill="auto"/>
          </w:tcPr>
          <w:p w14:paraId="50D73F73" w14:textId="77777777" w:rsidR="008A3F90" w:rsidRPr="00637EF4" w:rsidRDefault="008A3F90" w:rsidP="008A3F90">
            <w:pPr>
              <w:suppressAutoHyphens w:val="0"/>
              <w:jc w:val="left"/>
              <w:rPr>
                <w:sz w:val="22"/>
                <w:szCs w:val="22"/>
              </w:rPr>
            </w:pPr>
            <w:r w:rsidRPr="00637EF4">
              <w:rPr>
                <w:sz w:val="22"/>
                <w:szCs w:val="22"/>
              </w:rPr>
              <w:t>16 cm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AA128A" w14:textId="77777777" w:rsidR="008A3F90" w:rsidRPr="00637EF4" w:rsidRDefault="008A3F90" w:rsidP="008A3F90">
            <w:pPr>
              <w:suppressAutoHyphens w:val="0"/>
              <w:jc w:val="left"/>
              <w:rPr>
                <w:sz w:val="22"/>
                <w:szCs w:val="22"/>
              </w:rPr>
            </w:pPr>
            <w:r w:rsidRPr="00637EF4">
              <w:rPr>
                <w:sz w:val="22"/>
                <w:szCs w:val="22"/>
              </w:rPr>
              <w:t xml:space="preserve">Nasadzenie </w:t>
            </w:r>
          </w:p>
        </w:tc>
      </w:tr>
    </w:tbl>
    <w:p w14:paraId="0E7B4800" w14:textId="77777777" w:rsidR="00CD1F61" w:rsidRPr="00CD1F61" w:rsidRDefault="00CD1F61" w:rsidP="00CD1F61">
      <w:pPr>
        <w:autoSpaceDE w:val="0"/>
        <w:autoSpaceDN w:val="0"/>
        <w:adjustRightInd w:val="0"/>
        <w:jc w:val="left"/>
        <w:rPr>
          <w:sz w:val="22"/>
          <w:szCs w:val="22"/>
        </w:rPr>
      </w:pPr>
      <w:r w:rsidRPr="005927FC">
        <w:rPr>
          <w:sz w:val="22"/>
          <w:szCs w:val="22"/>
        </w:rPr>
        <w:t>U</w:t>
      </w:r>
      <w:r w:rsidRPr="00C97A27">
        <w:rPr>
          <w:sz w:val="22"/>
          <w:szCs w:val="22"/>
        </w:rPr>
        <w:t>waga: cena wykonania prac uzależniona jest od obwodu pnia mierzonego na wys. 100 cm.</w:t>
      </w:r>
      <w:r w:rsidRPr="00CD1F61">
        <w:rPr>
          <w:sz w:val="22"/>
          <w:szCs w:val="22"/>
        </w:rPr>
        <w:t xml:space="preserve"> </w:t>
      </w:r>
    </w:p>
    <w:p w14:paraId="2F9E2AE5" w14:textId="77777777" w:rsidR="00CD1F61" w:rsidRPr="00A01AF8" w:rsidRDefault="00CD1F61" w:rsidP="00CD1F61">
      <w:pPr>
        <w:pStyle w:val="Tekstpodstawowy"/>
        <w:spacing w:line="240" w:lineRule="auto"/>
        <w:rPr>
          <w:rFonts w:ascii="Times New Roman" w:hAnsi="Times New Roman" w:cs="Times New Roman"/>
          <w:sz w:val="22"/>
          <w:szCs w:val="22"/>
        </w:rPr>
      </w:pPr>
    </w:p>
    <w:sectPr w:rsidR="00CD1F61" w:rsidRPr="00A01AF8" w:rsidSect="009C1F29">
      <w:pgSz w:w="16838" w:h="11906" w:orient="landscape"/>
      <w:pgMar w:top="1418" w:right="1357"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19AEE" w14:textId="77777777" w:rsidR="00554A43" w:rsidRDefault="00554A43">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FF7A673" w14:textId="77777777" w:rsidR="00554A43" w:rsidRDefault="00554A43">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OpenSymbol">
    <w:altName w:val="Calibri"/>
    <w:charset w:val="01"/>
    <w:family w:val="auto"/>
    <w:pitch w:val="default"/>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DejaVu Sans Mono">
    <w:altName w:val="Arial"/>
    <w:charset w:val="01"/>
    <w:family w:val="modern"/>
    <w:pitch w:val="default"/>
  </w:font>
  <w:font w:name="WenQuanYi Micro Hei">
    <w:altName w:val="MS Gothic"/>
    <w:charset w:val="80"/>
    <w:family w:val="auto"/>
    <w:pitch w:val="variable"/>
  </w:font>
  <w:font w:name="Lohit Hindi">
    <w:altName w:val="Times New Roman"/>
    <w:charset w:val="01"/>
    <w:family w:val="auto"/>
    <w:pitch w:val="variable"/>
  </w:font>
  <w:font w:name="TimesNewRomanPS-BoldMT">
    <w:altName w:val="Times New Roman"/>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iCs/>
      </w:rPr>
      <w:id w:val="-820350229"/>
      <w:docPartObj>
        <w:docPartGallery w:val="Page Numbers (Bottom of Page)"/>
        <w:docPartUnique/>
      </w:docPartObj>
    </w:sdtPr>
    <w:sdtContent>
      <w:sdt>
        <w:sdtPr>
          <w:rPr>
            <w:rFonts w:ascii="Times New Roman" w:hAnsi="Times New Roman" w:cs="Times New Roman"/>
            <w:i/>
            <w:iCs/>
          </w:rPr>
          <w:id w:val="1728636285"/>
          <w:docPartObj>
            <w:docPartGallery w:val="Page Numbers (Top of Page)"/>
            <w:docPartUnique/>
          </w:docPartObj>
        </w:sdtPr>
        <w:sdtContent>
          <w:p w14:paraId="6AC69679" w14:textId="1FFFDBB1" w:rsidR="005D5543" w:rsidRPr="003057A2" w:rsidRDefault="005D5543">
            <w:pPr>
              <w:pStyle w:val="Stopka"/>
              <w:jc w:val="center"/>
              <w:rPr>
                <w:rFonts w:ascii="Times New Roman" w:hAnsi="Times New Roman" w:cs="Times New Roman"/>
                <w:i/>
                <w:iCs/>
              </w:rPr>
            </w:pPr>
            <w:r w:rsidRPr="003057A2">
              <w:rPr>
                <w:rFonts w:ascii="Times New Roman" w:hAnsi="Times New Roman" w:cs="Times New Roman"/>
                <w:i/>
                <w:iCs/>
              </w:rPr>
              <w:t xml:space="preserve">Strona </w:t>
            </w:r>
            <w:r w:rsidRPr="003057A2">
              <w:rPr>
                <w:rFonts w:ascii="Times New Roman" w:hAnsi="Times New Roman" w:cs="Times New Roman"/>
                <w:b/>
                <w:bCs/>
                <w:i/>
                <w:iCs/>
              </w:rPr>
              <w:fldChar w:fldCharType="begin"/>
            </w:r>
            <w:r w:rsidRPr="003057A2">
              <w:rPr>
                <w:rFonts w:ascii="Times New Roman" w:hAnsi="Times New Roman" w:cs="Times New Roman"/>
                <w:b/>
                <w:bCs/>
                <w:i/>
                <w:iCs/>
              </w:rPr>
              <w:instrText>PAGE</w:instrText>
            </w:r>
            <w:r w:rsidRPr="003057A2">
              <w:rPr>
                <w:rFonts w:ascii="Times New Roman" w:hAnsi="Times New Roman" w:cs="Times New Roman"/>
                <w:b/>
                <w:bCs/>
                <w:i/>
                <w:iCs/>
              </w:rPr>
              <w:fldChar w:fldCharType="separate"/>
            </w:r>
            <w:r w:rsidRPr="003057A2">
              <w:rPr>
                <w:rFonts w:ascii="Times New Roman" w:hAnsi="Times New Roman" w:cs="Times New Roman"/>
                <w:b/>
                <w:bCs/>
                <w:i/>
                <w:iCs/>
              </w:rPr>
              <w:t>2</w:t>
            </w:r>
            <w:r w:rsidRPr="003057A2">
              <w:rPr>
                <w:rFonts w:ascii="Times New Roman" w:hAnsi="Times New Roman" w:cs="Times New Roman"/>
                <w:b/>
                <w:bCs/>
                <w:i/>
                <w:iCs/>
              </w:rPr>
              <w:fldChar w:fldCharType="end"/>
            </w:r>
            <w:r w:rsidRPr="003057A2">
              <w:rPr>
                <w:rFonts w:ascii="Times New Roman" w:hAnsi="Times New Roman" w:cs="Times New Roman"/>
                <w:i/>
                <w:iCs/>
              </w:rPr>
              <w:t xml:space="preserve"> z </w:t>
            </w:r>
            <w:r w:rsidRPr="003057A2">
              <w:rPr>
                <w:rFonts w:ascii="Times New Roman" w:hAnsi="Times New Roman" w:cs="Times New Roman"/>
                <w:b/>
                <w:bCs/>
                <w:i/>
                <w:iCs/>
              </w:rPr>
              <w:fldChar w:fldCharType="begin"/>
            </w:r>
            <w:r w:rsidRPr="003057A2">
              <w:rPr>
                <w:rFonts w:ascii="Times New Roman" w:hAnsi="Times New Roman" w:cs="Times New Roman"/>
                <w:b/>
                <w:bCs/>
                <w:i/>
                <w:iCs/>
              </w:rPr>
              <w:instrText>NUMPAGES</w:instrText>
            </w:r>
            <w:r w:rsidRPr="003057A2">
              <w:rPr>
                <w:rFonts w:ascii="Times New Roman" w:hAnsi="Times New Roman" w:cs="Times New Roman"/>
                <w:b/>
                <w:bCs/>
                <w:i/>
                <w:iCs/>
              </w:rPr>
              <w:fldChar w:fldCharType="separate"/>
            </w:r>
            <w:r w:rsidRPr="003057A2">
              <w:rPr>
                <w:rFonts w:ascii="Times New Roman" w:hAnsi="Times New Roman" w:cs="Times New Roman"/>
                <w:b/>
                <w:bCs/>
                <w:i/>
                <w:iCs/>
              </w:rPr>
              <w:t>2</w:t>
            </w:r>
            <w:r w:rsidRPr="003057A2">
              <w:rPr>
                <w:rFonts w:ascii="Times New Roman" w:hAnsi="Times New Roman" w:cs="Times New Roman"/>
                <w:b/>
                <w:bCs/>
                <w:i/>
                <w:iCs/>
              </w:rPr>
              <w:fldChar w:fldCharType="end"/>
            </w:r>
          </w:p>
        </w:sdtContent>
      </w:sdt>
    </w:sdtContent>
  </w:sdt>
  <w:p w14:paraId="1A080E6E" w14:textId="77777777" w:rsidR="005D5543" w:rsidRDefault="005D554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DB7D30" w:rsidRPr="009328EB" w14:paraId="4738945A" w14:textId="77777777" w:rsidTr="006420BC">
      <w:tc>
        <w:tcPr>
          <w:tcW w:w="5570" w:type="dxa"/>
        </w:tcPr>
        <w:p w14:paraId="11048E3A" w14:textId="77777777" w:rsidR="00DB7D30" w:rsidRPr="009328EB" w:rsidRDefault="00DB7D30" w:rsidP="006420BC">
          <w:pPr>
            <w:pStyle w:val="Stopka"/>
            <w:rPr>
              <w:rFonts w:ascii="Arial Narrow" w:hAnsi="Arial Narrow" w:cs="Tahoma"/>
              <w:i/>
              <w:sz w:val="16"/>
              <w:szCs w:val="18"/>
            </w:rPr>
          </w:pPr>
          <w:r w:rsidRPr="009328EB">
            <w:rPr>
              <w:rFonts w:ascii="Arial Narrow" w:hAnsi="Arial Narrow" w:cs="Tahoma"/>
              <w:i/>
              <w:sz w:val="16"/>
              <w:szCs w:val="18"/>
            </w:rPr>
            <w:t>……………………………………..</w:t>
          </w:r>
        </w:p>
        <w:p w14:paraId="76D10209" w14:textId="77777777" w:rsidR="00DB7D30" w:rsidRPr="009328EB" w:rsidRDefault="00DB7D30"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B481199" w14:textId="77777777" w:rsidR="00DB7D30" w:rsidRPr="009328EB" w:rsidRDefault="00DB7D30"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26D7FE04" w14:textId="77777777" w:rsidR="00DB7D30" w:rsidRPr="009328EB" w:rsidRDefault="00DB7D30"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60A023AD" w14:textId="77777777" w:rsidR="00DB7D30" w:rsidRDefault="00DB7D3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FE19" w14:textId="42CEEECF" w:rsidR="00DB7D30" w:rsidRPr="00A76BCB" w:rsidRDefault="00DB7D30"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B520117" w14:textId="1DF576D9" w:rsidR="00DB7D30" w:rsidRPr="00CE7D23" w:rsidRDefault="00DB7D30"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21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36</w:t>
    </w:r>
    <w:r w:rsidRPr="00CE7D23">
      <w:rPr>
        <w:rFonts w:ascii="Times New Roman" w:hAnsi="Times New Roman" w:cs="Times New Roman"/>
        <w:b/>
        <w:i/>
        <w:sz w:val="20"/>
        <w:szCs w:val="20"/>
      </w:rPr>
      <w:fldChar w:fldCharType="end"/>
    </w:r>
  </w:p>
  <w:p w14:paraId="04009A83" w14:textId="77777777" w:rsidR="00DB7D30" w:rsidRPr="00B773B4" w:rsidRDefault="00DB7D30"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6D0EE" w14:textId="77777777" w:rsidR="00554A43" w:rsidRDefault="00554A43">
      <w:pPr>
        <w:widowControl/>
        <w:suppressAutoHyphens w:val="0"/>
        <w:spacing w:line="360" w:lineRule="auto"/>
        <w:jc w:val="left"/>
        <w:rPr>
          <w:rFonts w:ascii="Arial" w:hAnsi="Arial" w:cs="Arial"/>
        </w:rPr>
      </w:pPr>
      <w:bookmarkStart w:id="0" w:name="_Hlk92104312"/>
      <w:bookmarkEnd w:id="0"/>
      <w:r>
        <w:rPr>
          <w:rFonts w:ascii="Arial" w:hAnsi="Arial" w:cs="Arial"/>
        </w:rPr>
        <w:separator/>
      </w:r>
    </w:p>
  </w:footnote>
  <w:footnote w:type="continuationSeparator" w:id="0">
    <w:p w14:paraId="10437E7C" w14:textId="77777777" w:rsidR="00554A43" w:rsidRDefault="00554A43">
      <w:pPr>
        <w:widowControl/>
        <w:suppressAutoHyphens w:val="0"/>
        <w:spacing w:line="360" w:lineRule="auto"/>
        <w:jc w:val="left"/>
        <w:rPr>
          <w:rFonts w:ascii="Arial" w:hAnsi="Arial" w:cs="Arial"/>
        </w:rPr>
      </w:pPr>
      <w:r>
        <w:rPr>
          <w:rFonts w:ascii="Arial" w:hAnsi="Arial" w:cs="Arial"/>
        </w:rPr>
        <w:continuationSeparator/>
      </w:r>
    </w:p>
  </w:footnote>
  <w:footnote w:id="1">
    <w:p w14:paraId="28E9DEAB" w14:textId="77777777" w:rsidR="00A2262E" w:rsidRPr="00087827" w:rsidRDefault="00A2262E" w:rsidP="00A2262E">
      <w:pPr>
        <w:pStyle w:val="Tekstprzypisudolnego"/>
        <w:rPr>
          <w:lang w:val="pl-PL"/>
        </w:rPr>
      </w:pPr>
      <w:r>
        <w:rPr>
          <w:rStyle w:val="Znakiprzypiswdolnych"/>
        </w:rPr>
        <w:footnoteRef/>
      </w:r>
      <w:r w:rsidRPr="00087827">
        <w:rPr>
          <w:i/>
          <w:lang w:val="pl-PL"/>
        </w:rPr>
        <w:t xml:space="preserve"> Jeżeli dotyczy. </w:t>
      </w:r>
    </w:p>
  </w:footnote>
  <w:footnote w:id="2">
    <w:p w14:paraId="2F101BEA" w14:textId="14F557A6" w:rsidR="00A2262E" w:rsidRPr="00157022" w:rsidRDefault="000732CB" w:rsidP="00A2262E">
      <w:pPr>
        <w:pStyle w:val="Tekstprzypisudolnego"/>
        <w:jc w:val="both"/>
        <w:rPr>
          <w:sz w:val="18"/>
          <w:szCs w:val="18"/>
          <w:lang w:val="pl-PL"/>
        </w:rPr>
      </w:pPr>
      <w:r w:rsidRPr="00157022">
        <w:rPr>
          <w:i/>
          <w:sz w:val="18"/>
          <w:szCs w:val="18"/>
          <w:lang w:val="pl-PL"/>
        </w:rPr>
        <w:t>Ogłaszany na podstawie art. 20 ust. 3 ustawy z dnia 12 stycznia 1991 r. o podatkach i opłatach lokalnych (t. j. Dz. U. 2023 poz. 70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38F4" w14:textId="4496D9EA" w:rsidR="00F9568F" w:rsidRDefault="008F78E1" w:rsidP="008F78E1">
    <w:pPr>
      <w:widowControl/>
      <w:tabs>
        <w:tab w:val="center" w:pos="4536"/>
        <w:tab w:val="right" w:pos="9072"/>
      </w:tabs>
      <w:suppressAutoHyphens w:val="0"/>
      <w:jc w:val="both"/>
      <w:rPr>
        <w:rFonts w:cs="Arial"/>
        <w:sz w:val="20"/>
      </w:rPr>
    </w:pPr>
    <w:r w:rsidRPr="006E249B">
      <w:rPr>
        <w:i/>
        <w:iCs/>
        <w:sz w:val="20"/>
        <w:szCs w:val="20"/>
        <w:u w:val="single"/>
      </w:rPr>
      <w:t xml:space="preserve">SWZ - na </w:t>
    </w:r>
    <w:bookmarkStart w:id="6" w:name="_Hlk128385087"/>
    <w:bookmarkStart w:id="7" w:name="_Hlk134439410"/>
    <w:r w:rsidRPr="006E249B">
      <w:rPr>
        <w:i/>
        <w:iCs/>
        <w:sz w:val="20"/>
        <w:szCs w:val="20"/>
        <w:u w:val="single"/>
      </w:rPr>
      <w:t>wyłonienie wykonawcy w zakresie</w:t>
    </w:r>
    <w:r w:rsidRPr="006E249B">
      <w:rPr>
        <w:i/>
        <w:iCs/>
        <w:sz w:val="20"/>
        <w:szCs w:val="20"/>
      </w:rPr>
      <w:t xml:space="preserve"> </w:t>
    </w:r>
    <w:bookmarkEnd w:id="6"/>
    <w:r w:rsidRPr="006E249B">
      <w:rPr>
        <w:i/>
        <w:iCs/>
        <w:sz w:val="20"/>
        <w:szCs w:val="20"/>
        <w:u w:val="single"/>
      </w:rPr>
      <w:t>świadczenia usług usunięcia drzew</w:t>
    </w:r>
    <w:r w:rsidR="008412D3" w:rsidRPr="006E249B">
      <w:rPr>
        <w:i/>
        <w:iCs/>
        <w:sz w:val="20"/>
        <w:szCs w:val="20"/>
        <w:u w:val="single"/>
      </w:rPr>
      <w:t xml:space="preserve"> wraz z frezowaniem oraz</w:t>
    </w:r>
    <w:r w:rsidR="0068541D">
      <w:rPr>
        <w:i/>
        <w:iCs/>
        <w:sz w:val="20"/>
        <w:szCs w:val="20"/>
        <w:u w:val="single"/>
      </w:rPr>
      <w:t xml:space="preserve"> usunięcia</w:t>
    </w:r>
    <w:r w:rsidR="008412D3" w:rsidRPr="006E249B">
      <w:rPr>
        <w:i/>
        <w:iCs/>
        <w:sz w:val="20"/>
        <w:szCs w:val="20"/>
        <w:u w:val="single"/>
      </w:rPr>
      <w:t xml:space="preserve"> krzew</w:t>
    </w:r>
    <w:r w:rsidR="00F9568F">
      <w:rPr>
        <w:i/>
        <w:iCs/>
        <w:sz w:val="20"/>
        <w:szCs w:val="20"/>
        <w:u w:val="single"/>
      </w:rPr>
      <w:t xml:space="preserve">ów i </w:t>
    </w:r>
    <w:proofErr w:type="spellStart"/>
    <w:r w:rsidR="0068541D">
      <w:rPr>
        <w:i/>
        <w:iCs/>
        <w:sz w:val="20"/>
        <w:szCs w:val="20"/>
        <w:u w:val="single"/>
      </w:rPr>
      <w:t>n</w:t>
    </w:r>
    <w:r w:rsidRPr="006E249B">
      <w:rPr>
        <w:i/>
        <w:iCs/>
        <w:sz w:val="20"/>
        <w:szCs w:val="20"/>
        <w:u w:val="single"/>
      </w:rPr>
      <w:t>asadze</w:t>
    </w:r>
    <w:r w:rsidR="00F9568F">
      <w:rPr>
        <w:i/>
        <w:iCs/>
        <w:sz w:val="20"/>
        <w:szCs w:val="20"/>
        <w:u w:val="single"/>
      </w:rPr>
      <w:t>ń</w:t>
    </w:r>
    <w:proofErr w:type="spellEnd"/>
    <w:r w:rsidR="008412D3" w:rsidRPr="006E249B">
      <w:rPr>
        <w:i/>
        <w:iCs/>
        <w:sz w:val="20"/>
        <w:szCs w:val="20"/>
        <w:u w:val="single"/>
      </w:rPr>
      <w:t xml:space="preserve"> zastępcz</w:t>
    </w:r>
    <w:r w:rsidR="00F9568F">
      <w:rPr>
        <w:i/>
        <w:iCs/>
        <w:sz w:val="20"/>
        <w:szCs w:val="20"/>
        <w:u w:val="single"/>
      </w:rPr>
      <w:t>ych</w:t>
    </w:r>
    <w:r w:rsidRPr="006E249B">
      <w:rPr>
        <w:i/>
        <w:iCs/>
        <w:sz w:val="20"/>
        <w:szCs w:val="20"/>
        <w:u w:val="single"/>
      </w:rPr>
      <w:t xml:space="preserve"> drzew</w:t>
    </w:r>
    <w:r w:rsidR="0058557D" w:rsidRPr="006E249B">
      <w:rPr>
        <w:i/>
        <w:iCs/>
        <w:sz w:val="20"/>
        <w:szCs w:val="20"/>
        <w:u w:val="single"/>
      </w:rPr>
      <w:t xml:space="preserve"> i krzew</w:t>
    </w:r>
    <w:r w:rsidR="00F9568F">
      <w:rPr>
        <w:i/>
        <w:iCs/>
        <w:sz w:val="20"/>
        <w:szCs w:val="20"/>
        <w:u w:val="single"/>
      </w:rPr>
      <w:t>ów</w:t>
    </w:r>
    <w:r w:rsidRPr="006E249B">
      <w:rPr>
        <w:i/>
        <w:iCs/>
        <w:sz w:val="20"/>
        <w:szCs w:val="20"/>
        <w:u w:val="single"/>
      </w:rPr>
      <w:t xml:space="preserve"> na terenie nieruchomości UJ</w:t>
    </w:r>
    <w:bookmarkEnd w:id="7"/>
    <w:r w:rsidR="0058557D" w:rsidRPr="006E249B">
      <w:rPr>
        <w:i/>
        <w:iCs/>
        <w:sz w:val="20"/>
        <w:szCs w:val="20"/>
        <w:u w:val="single"/>
      </w:rPr>
      <w:t xml:space="preserve"> w Krakowie oraz w Modlnicy</w:t>
    </w:r>
    <w:r w:rsidR="000058C1" w:rsidRPr="006E249B">
      <w:rPr>
        <w:i/>
        <w:iCs/>
        <w:sz w:val="20"/>
        <w:szCs w:val="20"/>
        <w:u w:val="single"/>
      </w:rPr>
      <w:t>.</w:t>
    </w:r>
    <w:r w:rsidRPr="008F78E1">
      <w:rPr>
        <w:rFonts w:cs="Arial"/>
        <w:sz w:val="20"/>
      </w:rPr>
      <w:tab/>
    </w:r>
    <w:r w:rsidRPr="008F78E1">
      <w:rPr>
        <w:rFonts w:cs="Arial"/>
        <w:sz w:val="20"/>
      </w:rPr>
      <w:tab/>
    </w:r>
    <w:r w:rsidR="00414529">
      <w:rPr>
        <w:rFonts w:cs="Arial"/>
        <w:sz w:val="20"/>
      </w:rPr>
      <w:t xml:space="preserve"> </w:t>
    </w:r>
  </w:p>
  <w:p w14:paraId="752831AB" w14:textId="0132DFA9" w:rsidR="008F78E1" w:rsidRDefault="00F9568F" w:rsidP="008F78E1">
    <w:pPr>
      <w:widowControl/>
      <w:tabs>
        <w:tab w:val="center" w:pos="4536"/>
        <w:tab w:val="right" w:pos="9072"/>
      </w:tabs>
      <w:suppressAutoHyphens w:val="0"/>
      <w:jc w:val="both"/>
      <w:rPr>
        <w:rFonts w:cs="Arial"/>
        <w:i/>
        <w:iCs/>
        <w:sz w:val="20"/>
      </w:rPr>
    </w:pPr>
    <w:r>
      <w:rPr>
        <w:rFonts w:cs="Arial"/>
        <w:sz w:val="20"/>
      </w:rPr>
      <w:tab/>
    </w:r>
    <w:r>
      <w:rPr>
        <w:rFonts w:cs="Arial"/>
        <w:sz w:val="20"/>
      </w:rPr>
      <w:tab/>
    </w:r>
    <w:r w:rsidR="008F78E1" w:rsidRPr="00F9568F">
      <w:rPr>
        <w:rFonts w:cs="Arial"/>
        <w:i/>
        <w:iCs/>
        <w:sz w:val="20"/>
      </w:rPr>
      <w:t>Nr sprawy: 80.272.</w:t>
    </w:r>
    <w:r w:rsidR="005C1B18" w:rsidRPr="00F9568F">
      <w:rPr>
        <w:rFonts w:cs="Arial"/>
        <w:i/>
        <w:iCs/>
        <w:sz w:val="20"/>
      </w:rPr>
      <w:t>236</w:t>
    </w:r>
    <w:r w:rsidR="008F78E1" w:rsidRPr="00F9568F">
      <w:rPr>
        <w:rFonts w:cs="Arial"/>
        <w:i/>
        <w:iCs/>
        <w:sz w:val="20"/>
      </w:rPr>
      <w:t>.202</w:t>
    </w:r>
    <w:r w:rsidR="005C1B18" w:rsidRPr="00F9568F">
      <w:rPr>
        <w:rFonts w:cs="Arial"/>
        <w:i/>
        <w:iCs/>
        <w:sz w:val="20"/>
      </w:rPr>
      <w:t>4</w:t>
    </w:r>
  </w:p>
  <w:p w14:paraId="2C9FFDCA" w14:textId="77777777" w:rsidR="000B7EDA" w:rsidRPr="00F9568F" w:rsidRDefault="000B7EDA" w:rsidP="008F78E1">
    <w:pPr>
      <w:widowControl/>
      <w:tabs>
        <w:tab w:val="center" w:pos="4536"/>
        <w:tab w:val="right" w:pos="9072"/>
      </w:tabs>
      <w:suppressAutoHyphens w:val="0"/>
      <w:jc w:val="both"/>
      <w:rPr>
        <w:rFonts w:cs="Arial"/>
        <w:i/>
        <w:i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8784" w14:textId="312BD74F" w:rsidR="00DB7D30" w:rsidRPr="008215A0" w:rsidRDefault="00DB7D30" w:rsidP="00E0483E">
    <w:pPr>
      <w:pStyle w:val="Nagwek"/>
      <w:spacing w:line="240" w:lineRule="auto"/>
      <w:jc w:val="both"/>
      <w:rPr>
        <w:rFonts w:ascii="Times New Roman" w:hAnsi="Times New Roman" w:cs="Times New Roman"/>
        <w:i/>
        <w:iCs/>
        <w:sz w:val="20"/>
        <w:szCs w:val="20"/>
        <w:u w:val="single"/>
      </w:rPr>
    </w:pPr>
  </w:p>
  <w:p w14:paraId="048476EE" w14:textId="49E3DBB5" w:rsidR="00302142" w:rsidRPr="00302142" w:rsidRDefault="00302142" w:rsidP="00302142">
    <w:pPr>
      <w:widowControl/>
      <w:tabs>
        <w:tab w:val="center" w:pos="4536"/>
        <w:tab w:val="right" w:pos="9072"/>
      </w:tabs>
      <w:suppressAutoHyphens w:val="0"/>
      <w:jc w:val="both"/>
      <w:rPr>
        <w:i/>
        <w:iCs/>
        <w:sz w:val="20"/>
        <w:szCs w:val="20"/>
        <w:u w:val="single"/>
      </w:rPr>
    </w:pPr>
    <w:r w:rsidRPr="006E249B">
      <w:rPr>
        <w:i/>
        <w:iCs/>
        <w:sz w:val="20"/>
        <w:szCs w:val="20"/>
        <w:u w:val="single"/>
      </w:rPr>
      <w:t>SWZ - na wyłonienie wykonawcy w zakresie</w:t>
    </w:r>
    <w:r w:rsidRPr="006E249B">
      <w:rPr>
        <w:i/>
        <w:iCs/>
        <w:sz w:val="20"/>
        <w:szCs w:val="20"/>
      </w:rPr>
      <w:t xml:space="preserve"> </w:t>
    </w:r>
    <w:r w:rsidRPr="006E249B">
      <w:rPr>
        <w:i/>
        <w:iCs/>
        <w:sz w:val="20"/>
        <w:szCs w:val="20"/>
        <w:u w:val="single"/>
      </w:rPr>
      <w:t>świadczenia usług usunięcia drzew wraz z frezowaniem oraz</w:t>
    </w:r>
    <w:r>
      <w:rPr>
        <w:i/>
        <w:iCs/>
        <w:sz w:val="20"/>
        <w:szCs w:val="20"/>
        <w:u w:val="single"/>
      </w:rPr>
      <w:t xml:space="preserve"> usunięcia</w:t>
    </w:r>
    <w:r w:rsidRPr="006E249B">
      <w:rPr>
        <w:i/>
        <w:iCs/>
        <w:sz w:val="20"/>
        <w:szCs w:val="20"/>
        <w:u w:val="single"/>
      </w:rPr>
      <w:t xml:space="preserve"> krzewu</w:t>
    </w:r>
    <w:r>
      <w:rPr>
        <w:i/>
        <w:iCs/>
        <w:sz w:val="20"/>
        <w:szCs w:val="20"/>
        <w:u w:val="single"/>
      </w:rPr>
      <w:t>.</w:t>
    </w:r>
    <w:r w:rsidRPr="006E249B">
      <w:rPr>
        <w:i/>
        <w:iCs/>
        <w:sz w:val="20"/>
        <w:szCs w:val="20"/>
        <w:u w:val="single"/>
      </w:rPr>
      <w:t xml:space="preserve"> </w:t>
    </w:r>
    <w:r>
      <w:rPr>
        <w:i/>
        <w:iCs/>
        <w:sz w:val="20"/>
        <w:szCs w:val="20"/>
        <w:u w:val="single"/>
      </w:rPr>
      <w:t>Wykonania n</w:t>
    </w:r>
    <w:r w:rsidRPr="006E249B">
      <w:rPr>
        <w:i/>
        <w:iCs/>
        <w:sz w:val="20"/>
        <w:szCs w:val="20"/>
        <w:u w:val="single"/>
      </w:rPr>
      <w:t>asadzenia zastępcze drzew i krzewu na terenie nieruchomości UJ w Krakowie oraz w Modlnicy.</w:t>
    </w:r>
    <w:r w:rsidRPr="006E249B">
      <w:rPr>
        <w:i/>
        <w:iCs/>
        <w:sz w:val="20"/>
        <w:szCs w:val="20"/>
      </w:rPr>
      <w:tab/>
    </w:r>
    <w:r w:rsidRPr="006E249B">
      <w:rPr>
        <w:rFonts w:cs="Arial"/>
        <w:sz w:val="20"/>
      </w:rPr>
      <w:tab/>
    </w:r>
    <w:r w:rsidRPr="008F78E1">
      <w:rPr>
        <w:rFonts w:cs="Arial"/>
        <w:sz w:val="20"/>
      </w:rPr>
      <w:t>Nr sprawy: 80.272</w:t>
    </w:r>
    <w:r>
      <w:rPr>
        <w:rFonts w:cs="Arial"/>
        <w:sz w:val="20"/>
      </w:rPr>
      <w:t>.236</w:t>
    </w:r>
    <w:r w:rsidRPr="008F78E1">
      <w:rPr>
        <w:rFonts w:cs="Arial"/>
        <w:sz w:val="20"/>
      </w:rPr>
      <w:t>.202</w:t>
    </w:r>
    <w:r>
      <w:rPr>
        <w:rFonts w:cs="Arial"/>
        <w:sz w:val="20"/>
      </w:rPr>
      <w:t>4</w:t>
    </w:r>
  </w:p>
  <w:p w14:paraId="275B7CEB" w14:textId="32DCA25F" w:rsidR="00DB7D30" w:rsidRPr="008215A0" w:rsidRDefault="00DB7D30" w:rsidP="00E0483E">
    <w:pPr>
      <w:pStyle w:val="Nagwek"/>
      <w:spacing w:line="240" w:lineRule="auto"/>
      <w:jc w:val="both"/>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4402"/>
        </w:tabs>
        <w:ind w:left="4402" w:hanging="360"/>
      </w:pPr>
      <w:rPr>
        <w:rFonts w:ascii="Times New Roman" w:hAnsi="Times New Roman" w:cs="Times New Roman"/>
        <w:iCs/>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1"/>
    <w:multiLevelType w:val="multilevel"/>
    <w:tmpl w:val="3A16D266"/>
    <w:name w:val="WW8Num17"/>
    <w:lvl w:ilvl="0">
      <w:start w:val="1"/>
      <w:numFmt w:val="decimal"/>
      <w:lvlText w:val="%1."/>
      <w:lvlJc w:val="left"/>
      <w:pPr>
        <w:tabs>
          <w:tab w:val="num" w:pos="1637"/>
        </w:tabs>
        <w:ind w:left="1637" w:hanging="360"/>
      </w:pPr>
      <w:rPr>
        <w:rFonts w:ascii="Times New Roman" w:hAnsi="Times New Roman" w:cs="Times New Roman" w:hint="default"/>
        <w:b w:val="0"/>
        <w:color w:val="auto"/>
        <w:sz w:val="24"/>
        <w:szCs w:val="24"/>
        <w:lang w:val="pl-PL"/>
      </w:rPr>
    </w:lvl>
    <w:lvl w:ilvl="1">
      <w:start w:val="1"/>
      <w:numFmt w:val="lowerLetter"/>
      <w:lvlText w:val="%2."/>
      <w:lvlJc w:val="left"/>
      <w:pPr>
        <w:ind w:left="2490" w:hanging="360"/>
      </w:pPr>
      <w:rPr>
        <w:i w:val="0"/>
      </w:rPr>
    </w:lvl>
    <w:lvl w:ilvl="2">
      <w:start w:val="1"/>
      <w:numFmt w:val="upperRoman"/>
      <w:lvlText w:val="%3."/>
      <w:lvlJc w:val="left"/>
      <w:pPr>
        <w:ind w:left="3750" w:hanging="720"/>
      </w:pPr>
      <w:rPr>
        <w:rFonts w:hint="default"/>
      </w:rPr>
    </w:lvl>
    <w:lvl w:ilvl="3">
      <w:start w:val="1"/>
      <w:numFmt w:val="decimal"/>
      <w:lvlText w:val="%4)"/>
      <w:lvlJc w:val="left"/>
      <w:pPr>
        <w:ind w:left="3930" w:hanging="360"/>
      </w:pPr>
      <w:rPr>
        <w:rFonts w:hint="default"/>
        <w:color w:val="auto"/>
      </w:rPr>
    </w:lvl>
    <w:lvl w:ilvl="4">
      <w:start w:val="1"/>
      <w:numFmt w:val="lowerLetter"/>
      <w:lvlText w:val="%5)"/>
      <w:lvlJc w:val="left"/>
      <w:pPr>
        <w:ind w:left="786" w:hanging="360"/>
      </w:pPr>
      <w:rPr>
        <w:rFonts w:hint="default"/>
      </w:r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9" w15:restartNumberingAfterBreak="0">
    <w:nsid w:val="00000013"/>
    <w:multiLevelType w:val="singleLevel"/>
    <w:tmpl w:val="2C0414FC"/>
    <w:name w:val="WW8Num19"/>
    <w:lvl w:ilvl="0">
      <w:start w:val="1"/>
      <w:numFmt w:val="decimal"/>
      <w:lvlText w:val="%1."/>
      <w:lvlJc w:val="left"/>
      <w:pPr>
        <w:tabs>
          <w:tab w:val="num" w:pos="927"/>
        </w:tabs>
        <w:ind w:left="927" w:hanging="360"/>
      </w:pPr>
      <w:rPr>
        <w:rFonts w:ascii="Times New Roman" w:hAnsi="Times New Roman" w:cs="Times New Roman" w:hint="default"/>
      </w:rPr>
    </w:lvl>
  </w:abstractNum>
  <w:abstractNum w:abstractNumId="10" w15:restartNumberingAfterBreak="0">
    <w:nsid w:val="00000014"/>
    <w:multiLevelType w:val="singleLevel"/>
    <w:tmpl w:val="7C9A9CA4"/>
    <w:lvl w:ilvl="0">
      <w:start w:val="1"/>
      <w:numFmt w:val="decimal"/>
      <w:lvlText w:val="2.%1."/>
      <w:lvlJc w:val="left"/>
      <w:pPr>
        <w:ind w:left="1080" w:hanging="360"/>
      </w:pPr>
      <w:rPr>
        <w:rFonts w:cs="Times New Roman" w:hint="default"/>
        <w:sz w:val="24"/>
        <w:szCs w:val="24"/>
        <w:lang w:val="x-none"/>
      </w:rPr>
    </w:lvl>
  </w:abstractNum>
  <w:abstractNum w:abstractNumId="11"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6" w15:restartNumberingAfterBreak="0">
    <w:nsid w:val="03934C5A"/>
    <w:multiLevelType w:val="hybridMultilevel"/>
    <w:tmpl w:val="C12410B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7"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52E713B"/>
    <w:multiLevelType w:val="multilevel"/>
    <w:tmpl w:val="8CD086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560708B"/>
    <w:multiLevelType w:val="multilevel"/>
    <w:tmpl w:val="A544A156"/>
    <w:lvl w:ilvl="0">
      <w:start w:val="1"/>
      <w:numFmt w:val="decimal"/>
      <w:lvlText w:val="%1."/>
      <w:lvlJc w:val="left"/>
      <w:pPr>
        <w:ind w:left="360" w:hanging="360"/>
      </w:pPr>
    </w:lvl>
    <w:lvl w:ilvl="1">
      <w:start w:val="4"/>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06D55480"/>
    <w:multiLevelType w:val="hybridMultilevel"/>
    <w:tmpl w:val="701AF406"/>
    <w:lvl w:ilvl="0" w:tplc="3566D124">
      <w:start w:val="1"/>
      <w:numFmt w:val="decimal"/>
      <w:pStyle w:val="Akapitzlist"/>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75904D5"/>
    <w:multiLevelType w:val="multilevel"/>
    <w:tmpl w:val="097AC8E0"/>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2" w15:restartNumberingAfterBreak="0">
    <w:nsid w:val="0DB92834"/>
    <w:multiLevelType w:val="hybridMultilevel"/>
    <w:tmpl w:val="0400B71E"/>
    <w:lvl w:ilvl="0" w:tplc="889EA9E2">
      <w:start w:val="3"/>
      <w:numFmt w:val="decimal"/>
      <w:lvlText w:val="%1)"/>
      <w:lvlJc w:val="left"/>
      <w:pPr>
        <w:ind w:left="78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3" w15:restartNumberingAfterBreak="0">
    <w:nsid w:val="0DC5673E"/>
    <w:multiLevelType w:val="multilevel"/>
    <w:tmpl w:val="EA00BA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BE3A15"/>
    <w:multiLevelType w:val="hybridMultilevel"/>
    <w:tmpl w:val="9E884662"/>
    <w:lvl w:ilvl="0" w:tplc="C3EE364E">
      <w:start w:val="1"/>
      <w:numFmt w:val="decimal"/>
      <w:lvlText w:val="%1)"/>
      <w:lvlJc w:val="left"/>
      <w:pPr>
        <w:ind w:left="1131" w:hanging="7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7" w15:restartNumberingAfterBreak="0">
    <w:nsid w:val="12B86002"/>
    <w:multiLevelType w:val="multilevel"/>
    <w:tmpl w:val="384AC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start w:val="1"/>
      <w:numFmt w:val="lowerLetter"/>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3317E67"/>
    <w:multiLevelType w:val="hybridMultilevel"/>
    <w:tmpl w:val="6A6AF5BC"/>
    <w:lvl w:ilvl="0" w:tplc="F71205F4">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15981564"/>
    <w:multiLevelType w:val="multilevel"/>
    <w:tmpl w:val="B7BAD560"/>
    <w:lvl w:ilvl="0">
      <w:start w:val="18"/>
      <w:numFmt w:val="decimal"/>
      <w:lvlText w:val="%1"/>
      <w:lvlJc w:val="left"/>
      <w:pPr>
        <w:ind w:left="420" w:hanging="420"/>
      </w:pPr>
      <w:rPr>
        <w:rFonts w:hint="default"/>
      </w:rPr>
    </w:lvl>
    <w:lvl w:ilvl="1">
      <w:start w:val="1"/>
      <w:numFmt w:val="decimal"/>
      <w:lvlText w:val="14.%2."/>
      <w:lvlJc w:val="left"/>
      <w:pPr>
        <w:ind w:left="360"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1724048D"/>
    <w:multiLevelType w:val="hybridMultilevel"/>
    <w:tmpl w:val="2EC4819E"/>
    <w:lvl w:ilvl="0" w:tplc="D39E1082">
      <w:start w:val="1"/>
      <w:numFmt w:val="decimal"/>
      <w:lvlText w:val="%1."/>
      <w:lvlJc w:val="left"/>
      <w:pPr>
        <w:ind w:left="1080" w:hanging="360"/>
      </w:pPr>
      <w:rPr>
        <w:i w:val="0"/>
        <w:iCs w:val="0"/>
      </w:rPr>
    </w:lvl>
    <w:lvl w:ilvl="1" w:tplc="95BA9CFA">
      <w:start w:val="1"/>
      <w:numFmt w:val="lowerLetter"/>
      <w:lvlText w:val="%2)"/>
      <w:lvlJc w:val="left"/>
      <w:pPr>
        <w:tabs>
          <w:tab w:val="num" w:pos="1890"/>
        </w:tabs>
        <w:ind w:left="1890" w:hanging="450"/>
      </w:pPr>
      <w:rPr>
        <w:rFonts w:cs="Corbel"/>
        <w:i w:val="0"/>
        <w:iCs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177A6885"/>
    <w:multiLevelType w:val="hybridMultilevel"/>
    <w:tmpl w:val="9836E77C"/>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19BF6697"/>
    <w:multiLevelType w:val="hybridMultilevel"/>
    <w:tmpl w:val="020A7BEE"/>
    <w:lvl w:ilvl="0" w:tplc="484AD45E">
      <w:start w:val="1"/>
      <w:numFmt w:val="decimal"/>
      <w:lvlText w:val="2.%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6517AC"/>
    <w:multiLevelType w:val="hybridMultilevel"/>
    <w:tmpl w:val="26F00D8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48B24BD8">
      <w:start w:val="1"/>
      <w:numFmt w:val="decimal"/>
      <w:lvlText w:val="%3."/>
      <w:lvlJc w:val="left"/>
      <w:pPr>
        <w:tabs>
          <w:tab w:val="num" w:pos="2160"/>
        </w:tabs>
        <w:ind w:left="2160" w:hanging="360"/>
      </w:pPr>
      <w:rPr>
        <w:rFonts w:ascii="Times New Roman" w:eastAsia="Times New Roman" w:hAnsi="Times New Roman" w:cs="Times New Roman"/>
        <w:b w:val="0"/>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1C6B5ED8"/>
    <w:multiLevelType w:val="multilevel"/>
    <w:tmpl w:val="8DE2AFF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Times New Roman" w:hAnsi="Times New Roman" w:cs="Times New Roman"/>
        <w:strike w:val="0"/>
        <w:dstrike w:val="0"/>
        <w:sz w:val="24"/>
        <w:szCs w:val="24"/>
        <w:u w:val="none"/>
        <w:effect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1D3B14BB"/>
    <w:multiLevelType w:val="hybridMultilevel"/>
    <w:tmpl w:val="01043192"/>
    <w:lvl w:ilvl="0" w:tplc="484AD45E">
      <w:start w:val="1"/>
      <w:numFmt w:val="decimal"/>
      <w:lvlText w:val="2.%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4E7607"/>
    <w:multiLevelType w:val="hybridMultilevel"/>
    <w:tmpl w:val="6602C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2" w15:restartNumberingAfterBreak="0">
    <w:nsid w:val="1F6A4D65"/>
    <w:multiLevelType w:val="hybridMultilevel"/>
    <w:tmpl w:val="4AEC9458"/>
    <w:lvl w:ilvl="0" w:tplc="3E247FCA">
      <w:start w:val="1"/>
      <w:numFmt w:val="decimal"/>
      <w:lvlText w:val="%1."/>
      <w:lvlJc w:val="left"/>
      <w:pPr>
        <w:tabs>
          <w:tab w:val="num" w:pos="720"/>
        </w:tabs>
        <w:ind w:left="720" w:hanging="360"/>
      </w:pPr>
      <w:rPr>
        <w:rFonts w:ascii="Times New Roman" w:eastAsia="Times New Roman" w:hAnsi="Times New Roman" w:cs="Times New Roman"/>
        <w:color w:val="auto"/>
      </w:rPr>
    </w:lvl>
    <w:lvl w:ilvl="1" w:tplc="5224967E">
      <w:start w:val="1"/>
      <w:numFmt w:val="decimal"/>
      <w:lvlText w:val="%2."/>
      <w:lvlJc w:val="left"/>
      <w:pPr>
        <w:ind w:left="644" w:hanging="360"/>
      </w:pPr>
      <w:rPr>
        <w:rFonts w:ascii="Times New Roman" w:eastAsia="Times New Roman" w:hAnsi="Times New Roman" w:cs="Calibri"/>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11">
      <w:start w:val="1"/>
      <w:numFmt w:val="decimal"/>
      <w:lvlText w:val="%7)"/>
      <w:lvlJc w:val="left"/>
      <w:pPr>
        <w:ind w:left="108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1F7632B6"/>
    <w:multiLevelType w:val="multilevel"/>
    <w:tmpl w:val="5C2EE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FE41B69"/>
    <w:multiLevelType w:val="multilevel"/>
    <w:tmpl w:val="7CC40CE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1986B30"/>
    <w:multiLevelType w:val="hybridMultilevel"/>
    <w:tmpl w:val="02E21A5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360"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6" w15:restartNumberingAfterBreak="0">
    <w:nsid w:val="21BF5D39"/>
    <w:multiLevelType w:val="hybridMultilevel"/>
    <w:tmpl w:val="CBCA8E58"/>
    <w:lvl w:ilvl="0" w:tplc="F17A5BCC">
      <w:start w:val="4"/>
      <w:numFmt w:val="decimal"/>
      <w:lvlText w:val="%1."/>
      <w:lvlJc w:val="left"/>
      <w:pPr>
        <w:ind w:left="502"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23465C38"/>
    <w:multiLevelType w:val="hybridMultilevel"/>
    <w:tmpl w:val="2636380E"/>
    <w:lvl w:ilvl="0" w:tplc="BFE09860">
      <w:start w:val="1"/>
      <w:numFmt w:val="lowerLetter"/>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48" w15:restartNumberingAfterBreak="0">
    <w:nsid w:val="24AF7E50"/>
    <w:multiLevelType w:val="hybridMultilevel"/>
    <w:tmpl w:val="2D32593C"/>
    <w:lvl w:ilvl="0" w:tplc="5A3C38EC">
      <w:start w:val="1"/>
      <w:numFmt w:val="lowerLetter"/>
      <w:lvlText w:val="%1)"/>
      <w:lvlJc w:val="left"/>
      <w:pPr>
        <w:ind w:left="1353" w:hanging="360"/>
      </w:pPr>
      <w:rPr>
        <w:rFonts w:ascii="Times New Roman" w:hAnsi="Times New Roman" w:hint="default"/>
        <w:sz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26FC3BE7"/>
    <w:multiLevelType w:val="hybridMultilevel"/>
    <w:tmpl w:val="B95EE62C"/>
    <w:lvl w:ilvl="0" w:tplc="A84E4408">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7006ED7"/>
    <w:multiLevelType w:val="multilevel"/>
    <w:tmpl w:val="01DA6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3.%2."/>
      <w:lvlJc w:val="left"/>
      <w:pPr>
        <w:ind w:left="360" w:hanging="360"/>
      </w:pPr>
      <w:rPr>
        <w:rFonts w:ascii="Times New Roman" w:hAnsi="Times New Roman" w:cs="Times New Roman" w:hint="default"/>
        <w:caps w:val="0"/>
        <w:smallCaps w:val="0"/>
        <w:strike w:val="0"/>
        <w:dstrike w:val="0"/>
        <w:outline w:val="0"/>
        <w:emboss w:val="0"/>
        <w:imprint w:val="0"/>
        <w:spacing w:val="0"/>
        <w:w w:val="100"/>
        <w:kern w:val="0"/>
        <w:position w:val="0"/>
        <w:vertAlign w:val="baseline"/>
        <w:em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84E7BEC"/>
    <w:multiLevelType w:val="hybridMultilevel"/>
    <w:tmpl w:val="BC965D06"/>
    <w:lvl w:ilvl="0" w:tplc="2ABA87C6">
      <w:numFmt w:val="bullet"/>
      <w:lvlText w:val=""/>
      <w:lvlJc w:val="left"/>
      <w:pPr>
        <w:ind w:left="1146" w:hanging="360"/>
      </w:pPr>
      <w:rPr>
        <w:rFonts w:ascii="Symbol" w:eastAsia="Times New Roman"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2D071E0D"/>
    <w:multiLevelType w:val="hybridMultilevel"/>
    <w:tmpl w:val="FC62FA7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5"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31524769"/>
    <w:multiLevelType w:val="multilevel"/>
    <w:tmpl w:val="0DBAF782"/>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1F94B7E"/>
    <w:multiLevelType w:val="multilevel"/>
    <w:tmpl w:val="B7F4B148"/>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32FB0DFC"/>
    <w:multiLevelType w:val="hybridMultilevel"/>
    <w:tmpl w:val="5D281EBA"/>
    <w:lvl w:ilvl="0" w:tplc="4774A34E">
      <w:start w:val="1"/>
      <w:numFmt w:val="bullet"/>
      <w:lvlText w:val=""/>
      <w:lvlJc w:val="left"/>
      <w:pPr>
        <w:ind w:left="720" w:hanging="360"/>
      </w:pPr>
      <w:rPr>
        <w:rFonts w:ascii="Symbol" w:hAnsi="Symbol" w:hint="default"/>
      </w:rPr>
    </w:lvl>
    <w:lvl w:ilvl="1" w:tplc="7062D5C8" w:tentative="1">
      <w:start w:val="1"/>
      <w:numFmt w:val="bullet"/>
      <w:lvlText w:val="o"/>
      <w:lvlJc w:val="left"/>
      <w:pPr>
        <w:ind w:left="1440" w:hanging="360"/>
      </w:pPr>
      <w:rPr>
        <w:rFonts w:ascii="Courier New" w:hAnsi="Courier New" w:cs="Courier New" w:hint="default"/>
      </w:rPr>
    </w:lvl>
    <w:lvl w:ilvl="2" w:tplc="E84AE248" w:tentative="1">
      <w:start w:val="1"/>
      <w:numFmt w:val="bullet"/>
      <w:lvlText w:val=""/>
      <w:lvlJc w:val="left"/>
      <w:pPr>
        <w:ind w:left="2160" w:hanging="360"/>
      </w:pPr>
      <w:rPr>
        <w:rFonts w:ascii="Wingdings" w:hAnsi="Wingdings" w:hint="default"/>
      </w:rPr>
    </w:lvl>
    <w:lvl w:ilvl="3" w:tplc="8EE802CC" w:tentative="1">
      <w:start w:val="1"/>
      <w:numFmt w:val="bullet"/>
      <w:lvlText w:val=""/>
      <w:lvlJc w:val="left"/>
      <w:pPr>
        <w:ind w:left="2880" w:hanging="360"/>
      </w:pPr>
      <w:rPr>
        <w:rFonts w:ascii="Symbol" w:hAnsi="Symbol" w:hint="default"/>
      </w:rPr>
    </w:lvl>
    <w:lvl w:ilvl="4" w:tplc="91CCECF0" w:tentative="1">
      <w:start w:val="1"/>
      <w:numFmt w:val="bullet"/>
      <w:lvlText w:val="o"/>
      <w:lvlJc w:val="left"/>
      <w:pPr>
        <w:ind w:left="3600" w:hanging="360"/>
      </w:pPr>
      <w:rPr>
        <w:rFonts w:ascii="Courier New" w:hAnsi="Courier New" w:cs="Courier New" w:hint="default"/>
      </w:rPr>
    </w:lvl>
    <w:lvl w:ilvl="5" w:tplc="6A76BD2A" w:tentative="1">
      <w:start w:val="1"/>
      <w:numFmt w:val="bullet"/>
      <w:lvlText w:val=""/>
      <w:lvlJc w:val="left"/>
      <w:pPr>
        <w:ind w:left="4320" w:hanging="360"/>
      </w:pPr>
      <w:rPr>
        <w:rFonts w:ascii="Wingdings" w:hAnsi="Wingdings" w:hint="default"/>
      </w:rPr>
    </w:lvl>
    <w:lvl w:ilvl="6" w:tplc="69148438" w:tentative="1">
      <w:start w:val="1"/>
      <w:numFmt w:val="bullet"/>
      <w:lvlText w:val=""/>
      <w:lvlJc w:val="left"/>
      <w:pPr>
        <w:ind w:left="5040" w:hanging="360"/>
      </w:pPr>
      <w:rPr>
        <w:rFonts w:ascii="Symbol" w:hAnsi="Symbol" w:hint="default"/>
      </w:rPr>
    </w:lvl>
    <w:lvl w:ilvl="7" w:tplc="EECA5456" w:tentative="1">
      <w:start w:val="1"/>
      <w:numFmt w:val="bullet"/>
      <w:lvlText w:val="o"/>
      <w:lvlJc w:val="left"/>
      <w:pPr>
        <w:ind w:left="5760" w:hanging="360"/>
      </w:pPr>
      <w:rPr>
        <w:rFonts w:ascii="Courier New" w:hAnsi="Courier New" w:cs="Courier New" w:hint="default"/>
      </w:rPr>
    </w:lvl>
    <w:lvl w:ilvl="8" w:tplc="ED1CF82C" w:tentative="1">
      <w:start w:val="1"/>
      <w:numFmt w:val="bullet"/>
      <w:lvlText w:val=""/>
      <w:lvlJc w:val="left"/>
      <w:pPr>
        <w:ind w:left="6480" w:hanging="360"/>
      </w:pPr>
      <w:rPr>
        <w:rFonts w:ascii="Wingdings" w:hAnsi="Wingdings" w:hint="default"/>
      </w:rPr>
    </w:lvl>
  </w:abstractNum>
  <w:abstractNum w:abstractNumId="59" w15:restartNumberingAfterBreak="0">
    <w:nsid w:val="34C531D3"/>
    <w:multiLevelType w:val="multilevel"/>
    <w:tmpl w:val="65944948"/>
    <w:lvl w:ilvl="0">
      <w:start w:val="1"/>
      <w:numFmt w:val="decimal"/>
      <w:lvlText w:val="%1."/>
      <w:lvlJc w:val="left"/>
      <w:pPr>
        <w:ind w:left="720"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60" w15:restartNumberingAfterBreak="0">
    <w:nsid w:val="35152900"/>
    <w:multiLevelType w:val="hybridMultilevel"/>
    <w:tmpl w:val="31560D94"/>
    <w:lvl w:ilvl="0" w:tplc="04F6B2B6">
      <w:start w:val="4"/>
      <w:numFmt w:val="decimal"/>
      <w:lvlText w:val="%1)"/>
      <w:lvlJc w:val="left"/>
      <w:pPr>
        <w:tabs>
          <w:tab w:val="num" w:pos="1070"/>
        </w:tabs>
        <w:ind w:left="1070" w:hanging="360"/>
      </w:pPr>
      <w:rPr>
        <w:rFonts w:hint="default"/>
        <w:color w:val="auto"/>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61" w15:restartNumberingAfterBreak="0">
    <w:nsid w:val="37B25724"/>
    <w:multiLevelType w:val="hybridMultilevel"/>
    <w:tmpl w:val="43AA4F72"/>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41B8A958">
      <w:start w:val="1"/>
      <w:numFmt w:val="decimal"/>
      <w:lvlText w:val="%4)"/>
      <w:lvlJc w:val="left"/>
      <w:pPr>
        <w:ind w:left="3930" w:hanging="360"/>
      </w:pPr>
      <w:rPr>
        <w:rFonts w:hint="default"/>
        <w:color w:val="auto"/>
      </w:rPr>
    </w:lvl>
    <w:lvl w:ilvl="4" w:tplc="836A0224">
      <w:start w:val="1"/>
      <w:numFmt w:val="lowerLetter"/>
      <w:lvlText w:val="%5)"/>
      <w:lvlJc w:val="left"/>
      <w:pPr>
        <w:ind w:left="786" w:hanging="360"/>
      </w:pPr>
      <w:rPr>
        <w:rFonts w:hint="default"/>
      </w:r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2" w15:restartNumberingAfterBreak="0">
    <w:nsid w:val="38C353AD"/>
    <w:multiLevelType w:val="multilevel"/>
    <w:tmpl w:val="D6B0B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A95351F"/>
    <w:multiLevelType w:val="hybridMultilevel"/>
    <w:tmpl w:val="660E9B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3B236D7A"/>
    <w:multiLevelType w:val="hybridMultilevel"/>
    <w:tmpl w:val="929610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4973"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7" w15:restartNumberingAfterBreak="0">
    <w:nsid w:val="3E1E3FB6"/>
    <w:multiLevelType w:val="hybridMultilevel"/>
    <w:tmpl w:val="44061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B37846"/>
    <w:multiLevelType w:val="hybridMultilevel"/>
    <w:tmpl w:val="658E4D4E"/>
    <w:lvl w:ilvl="0" w:tplc="2AB4BDBE">
      <w:start w:val="1"/>
      <w:numFmt w:val="decimal"/>
      <w:lvlText w:val="%1)"/>
      <w:lvlJc w:val="left"/>
      <w:pPr>
        <w:ind w:left="1494" w:hanging="360"/>
      </w:pPr>
      <w:rPr>
        <w:rFonts w:ascii="Times New Roman" w:eastAsia="Times New Roman" w:hAnsi="Times New Roman" w:cs="Times New Roman"/>
        <w:sz w:val="24"/>
        <w:szCs w:val="24"/>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4D6BD7"/>
    <w:multiLevelType w:val="multilevel"/>
    <w:tmpl w:val="ACA238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55E743E"/>
    <w:multiLevelType w:val="hybridMultilevel"/>
    <w:tmpl w:val="E7A2CD7C"/>
    <w:lvl w:ilvl="0" w:tplc="AE32329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8620DA"/>
    <w:multiLevelType w:val="multilevel"/>
    <w:tmpl w:val="3F169D54"/>
    <w:lvl w:ilvl="0">
      <w:start w:val="5"/>
      <w:numFmt w:val="decimal"/>
      <w:lvlText w:val="%1."/>
      <w:lvlJc w:val="left"/>
      <w:pPr>
        <w:ind w:left="720"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74"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75"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4CA10117"/>
    <w:multiLevelType w:val="hybridMultilevel"/>
    <w:tmpl w:val="D8F83F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D881212"/>
    <w:multiLevelType w:val="multilevel"/>
    <w:tmpl w:val="806AF8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533A2B36"/>
    <w:multiLevelType w:val="multilevel"/>
    <w:tmpl w:val="9352258A"/>
    <w:lvl w:ilvl="0">
      <w:start w:val="1"/>
      <w:numFmt w:val="decimal"/>
      <w:pStyle w:val="Akapitzlist1"/>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83" w15:restartNumberingAfterBreak="0">
    <w:nsid w:val="558933AC"/>
    <w:multiLevelType w:val="hybridMultilevel"/>
    <w:tmpl w:val="4D16B226"/>
    <w:lvl w:ilvl="0" w:tplc="B300970C">
      <w:start w:val="1"/>
      <w:numFmt w:val="lowerLetter"/>
      <w:lvlText w:val="%1)"/>
      <w:lvlJc w:val="left"/>
      <w:pPr>
        <w:ind w:left="1931" w:hanging="360"/>
      </w:pPr>
      <w:rPr>
        <w:rFonts w:eastAsia="Times New Roman" w:hint="default"/>
        <w:color w:val="auto"/>
      </w:rPr>
    </w:lvl>
    <w:lvl w:ilvl="1" w:tplc="04150019" w:tentative="1">
      <w:start w:val="1"/>
      <w:numFmt w:val="lowerLetter"/>
      <w:lvlText w:val="%2."/>
      <w:lvlJc w:val="left"/>
      <w:pPr>
        <w:ind w:left="2651" w:hanging="360"/>
      </w:pPr>
    </w:lvl>
    <w:lvl w:ilvl="2" w:tplc="0415001B">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84" w15:restartNumberingAfterBreak="0">
    <w:nsid w:val="593164AF"/>
    <w:multiLevelType w:val="hybridMultilevel"/>
    <w:tmpl w:val="3B6A9D6C"/>
    <w:lvl w:ilvl="0" w:tplc="D4A0B73C">
      <w:start w:val="1"/>
      <w:numFmt w:val="decimal"/>
      <w:lvlText w:val="6.%1."/>
      <w:lvlJc w:val="left"/>
      <w:pPr>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BD53FB8"/>
    <w:multiLevelType w:val="hybridMultilevel"/>
    <w:tmpl w:val="614641CE"/>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7" w15:restartNumberingAfterBreak="0">
    <w:nsid w:val="5BF16D1D"/>
    <w:multiLevelType w:val="hybridMultilevel"/>
    <w:tmpl w:val="B770D730"/>
    <w:lvl w:ilvl="0" w:tplc="F768ED46">
      <w:start w:val="1"/>
      <w:numFmt w:val="decimal"/>
      <w:lvlText w:val="4.%1."/>
      <w:lvlJc w:val="left"/>
      <w:pPr>
        <w:ind w:left="2007" w:hanging="360"/>
      </w:pPr>
      <w:rPr>
        <w:rFonts w:ascii="Times New Roman" w:hAnsi="Times New Roman" w:cs="Times New Roman" w:hint="default"/>
        <w:color w:val="auto"/>
        <w:sz w:val="22"/>
        <w:szCs w:val="22"/>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8" w15:restartNumberingAfterBreak="0">
    <w:nsid w:val="5C196FAC"/>
    <w:multiLevelType w:val="multilevel"/>
    <w:tmpl w:val="7FB8506C"/>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89" w15:restartNumberingAfterBreak="0">
    <w:nsid w:val="5E7C0C8B"/>
    <w:multiLevelType w:val="hybridMultilevel"/>
    <w:tmpl w:val="4C748A6C"/>
    <w:lvl w:ilvl="0" w:tplc="17E623C8">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5F6C763C"/>
    <w:multiLevelType w:val="hybridMultilevel"/>
    <w:tmpl w:val="36B428F2"/>
    <w:lvl w:ilvl="0" w:tplc="E9422040">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017298F"/>
    <w:multiLevelType w:val="hybridMultilevel"/>
    <w:tmpl w:val="42260B10"/>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1018"/>
        </w:tabs>
        <w:ind w:left="1018" w:hanging="450"/>
      </w:pPr>
      <w:rPr>
        <w:rFonts w:cs="Times New Roman"/>
      </w:rPr>
    </w:lvl>
    <w:lvl w:ilvl="2" w:tplc="0415001B">
      <w:start w:val="1"/>
      <w:numFmt w:val="lowerRoman"/>
      <w:lvlText w:val="%3."/>
      <w:lvlJc w:val="right"/>
      <w:pPr>
        <w:tabs>
          <w:tab w:val="num" w:pos="6480"/>
        </w:tabs>
        <w:ind w:left="6480" w:hanging="180"/>
      </w:pPr>
      <w:rPr>
        <w:rFonts w:cs="Times New Roman"/>
      </w:rPr>
    </w:lvl>
    <w:lvl w:ilvl="3" w:tplc="0415000F">
      <w:start w:val="1"/>
      <w:numFmt w:val="decimal"/>
      <w:lvlText w:val="%4."/>
      <w:lvlJc w:val="left"/>
      <w:pPr>
        <w:tabs>
          <w:tab w:val="num" w:pos="7200"/>
        </w:tabs>
        <w:ind w:left="7200" w:hanging="360"/>
      </w:pPr>
      <w:rPr>
        <w:rFonts w:cs="Times New Roman"/>
      </w:rPr>
    </w:lvl>
    <w:lvl w:ilvl="4" w:tplc="04150019">
      <w:start w:val="1"/>
      <w:numFmt w:val="lowerLetter"/>
      <w:lvlText w:val="%5."/>
      <w:lvlJc w:val="left"/>
      <w:pPr>
        <w:tabs>
          <w:tab w:val="num" w:pos="7920"/>
        </w:tabs>
        <w:ind w:left="7920" w:hanging="360"/>
      </w:pPr>
      <w:rPr>
        <w:rFonts w:cs="Times New Roman"/>
      </w:rPr>
    </w:lvl>
    <w:lvl w:ilvl="5" w:tplc="0415001B">
      <w:start w:val="1"/>
      <w:numFmt w:val="lowerRoman"/>
      <w:lvlText w:val="%6."/>
      <w:lvlJc w:val="right"/>
      <w:pPr>
        <w:tabs>
          <w:tab w:val="num" w:pos="8640"/>
        </w:tabs>
        <w:ind w:left="8640" w:hanging="180"/>
      </w:pPr>
      <w:rPr>
        <w:rFonts w:cs="Times New Roman"/>
      </w:rPr>
    </w:lvl>
    <w:lvl w:ilvl="6" w:tplc="0415000F">
      <w:start w:val="1"/>
      <w:numFmt w:val="decimal"/>
      <w:lvlText w:val="%7."/>
      <w:lvlJc w:val="left"/>
      <w:pPr>
        <w:tabs>
          <w:tab w:val="num" w:pos="9360"/>
        </w:tabs>
        <w:ind w:left="9360" w:hanging="360"/>
      </w:pPr>
      <w:rPr>
        <w:rFonts w:cs="Times New Roman"/>
      </w:rPr>
    </w:lvl>
    <w:lvl w:ilvl="7" w:tplc="04150019">
      <w:start w:val="1"/>
      <w:numFmt w:val="lowerLetter"/>
      <w:lvlText w:val="%8."/>
      <w:lvlJc w:val="left"/>
      <w:pPr>
        <w:tabs>
          <w:tab w:val="num" w:pos="10080"/>
        </w:tabs>
        <w:ind w:left="10080" w:hanging="360"/>
      </w:pPr>
      <w:rPr>
        <w:rFonts w:cs="Times New Roman"/>
      </w:rPr>
    </w:lvl>
    <w:lvl w:ilvl="8" w:tplc="0415001B">
      <w:start w:val="1"/>
      <w:numFmt w:val="lowerRoman"/>
      <w:lvlText w:val="%9."/>
      <w:lvlJc w:val="right"/>
      <w:pPr>
        <w:tabs>
          <w:tab w:val="num" w:pos="10800"/>
        </w:tabs>
        <w:ind w:left="10800" w:hanging="180"/>
      </w:pPr>
      <w:rPr>
        <w:rFonts w:cs="Times New Roman"/>
      </w:rPr>
    </w:lvl>
  </w:abstractNum>
  <w:abstractNum w:abstractNumId="92" w15:restartNumberingAfterBreak="0">
    <w:nsid w:val="606B2B48"/>
    <w:multiLevelType w:val="hybridMultilevel"/>
    <w:tmpl w:val="6ADA8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4" w15:restartNumberingAfterBreak="0">
    <w:nsid w:val="6327288F"/>
    <w:multiLevelType w:val="hybridMultilevel"/>
    <w:tmpl w:val="732CBBA2"/>
    <w:lvl w:ilvl="0" w:tplc="3830E552">
      <w:start w:val="1"/>
      <w:numFmt w:val="bullet"/>
      <w:lvlText w:val=""/>
      <w:lvlJc w:val="left"/>
      <w:pPr>
        <w:ind w:left="720" w:hanging="360"/>
      </w:pPr>
      <w:rPr>
        <w:rFonts w:ascii="Symbol" w:hAnsi="Symbol" w:hint="default"/>
      </w:rPr>
    </w:lvl>
    <w:lvl w:ilvl="1" w:tplc="37123E3E" w:tentative="1">
      <w:start w:val="1"/>
      <w:numFmt w:val="bullet"/>
      <w:lvlText w:val="o"/>
      <w:lvlJc w:val="left"/>
      <w:pPr>
        <w:ind w:left="1440" w:hanging="360"/>
      </w:pPr>
      <w:rPr>
        <w:rFonts w:ascii="Courier New" w:hAnsi="Courier New" w:cs="Courier New" w:hint="default"/>
      </w:rPr>
    </w:lvl>
    <w:lvl w:ilvl="2" w:tplc="3EAE1AD0" w:tentative="1">
      <w:start w:val="1"/>
      <w:numFmt w:val="bullet"/>
      <w:lvlText w:val=""/>
      <w:lvlJc w:val="left"/>
      <w:pPr>
        <w:ind w:left="2160" w:hanging="360"/>
      </w:pPr>
      <w:rPr>
        <w:rFonts w:ascii="Wingdings" w:hAnsi="Wingdings" w:hint="default"/>
      </w:rPr>
    </w:lvl>
    <w:lvl w:ilvl="3" w:tplc="FBC8CC58" w:tentative="1">
      <w:start w:val="1"/>
      <w:numFmt w:val="bullet"/>
      <w:lvlText w:val=""/>
      <w:lvlJc w:val="left"/>
      <w:pPr>
        <w:ind w:left="2880" w:hanging="360"/>
      </w:pPr>
      <w:rPr>
        <w:rFonts w:ascii="Symbol" w:hAnsi="Symbol" w:hint="default"/>
      </w:rPr>
    </w:lvl>
    <w:lvl w:ilvl="4" w:tplc="F63A94AE" w:tentative="1">
      <w:start w:val="1"/>
      <w:numFmt w:val="bullet"/>
      <w:lvlText w:val="o"/>
      <w:lvlJc w:val="left"/>
      <w:pPr>
        <w:ind w:left="3600" w:hanging="360"/>
      </w:pPr>
      <w:rPr>
        <w:rFonts w:ascii="Courier New" w:hAnsi="Courier New" w:cs="Courier New" w:hint="default"/>
      </w:rPr>
    </w:lvl>
    <w:lvl w:ilvl="5" w:tplc="45006FDC" w:tentative="1">
      <w:start w:val="1"/>
      <w:numFmt w:val="bullet"/>
      <w:lvlText w:val=""/>
      <w:lvlJc w:val="left"/>
      <w:pPr>
        <w:ind w:left="4320" w:hanging="360"/>
      </w:pPr>
      <w:rPr>
        <w:rFonts w:ascii="Wingdings" w:hAnsi="Wingdings" w:hint="default"/>
      </w:rPr>
    </w:lvl>
    <w:lvl w:ilvl="6" w:tplc="E4DA0010" w:tentative="1">
      <w:start w:val="1"/>
      <w:numFmt w:val="bullet"/>
      <w:lvlText w:val=""/>
      <w:lvlJc w:val="left"/>
      <w:pPr>
        <w:ind w:left="5040" w:hanging="360"/>
      </w:pPr>
      <w:rPr>
        <w:rFonts w:ascii="Symbol" w:hAnsi="Symbol" w:hint="default"/>
      </w:rPr>
    </w:lvl>
    <w:lvl w:ilvl="7" w:tplc="BB949F9A" w:tentative="1">
      <w:start w:val="1"/>
      <w:numFmt w:val="bullet"/>
      <w:lvlText w:val="o"/>
      <w:lvlJc w:val="left"/>
      <w:pPr>
        <w:ind w:left="5760" w:hanging="360"/>
      </w:pPr>
      <w:rPr>
        <w:rFonts w:ascii="Courier New" w:hAnsi="Courier New" w:cs="Courier New" w:hint="default"/>
      </w:rPr>
    </w:lvl>
    <w:lvl w:ilvl="8" w:tplc="7A9070EA" w:tentative="1">
      <w:start w:val="1"/>
      <w:numFmt w:val="bullet"/>
      <w:lvlText w:val=""/>
      <w:lvlJc w:val="left"/>
      <w:pPr>
        <w:ind w:left="6480" w:hanging="360"/>
      </w:pPr>
      <w:rPr>
        <w:rFonts w:ascii="Wingdings" w:hAnsi="Wingdings" w:hint="default"/>
      </w:rPr>
    </w:lvl>
  </w:abstractNum>
  <w:abstractNum w:abstractNumId="95" w15:restartNumberingAfterBreak="0">
    <w:nsid w:val="658F6AF1"/>
    <w:multiLevelType w:val="hybridMultilevel"/>
    <w:tmpl w:val="726C3C9E"/>
    <w:lvl w:ilvl="0" w:tplc="F3C8DDA6">
      <w:start w:val="1"/>
      <w:numFmt w:val="decimal"/>
      <w:lvlText w:val="%1."/>
      <w:lvlJc w:val="left"/>
      <w:pPr>
        <w:tabs>
          <w:tab w:val="num" w:pos="720"/>
        </w:tabs>
        <w:ind w:left="720" w:hanging="360"/>
      </w:pPr>
      <w:rPr>
        <w:rFonts w:ascii="Times New Roman" w:eastAsia="Calibri" w:hAnsi="Times New Roman"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464"/>
        </w:tabs>
        <w:ind w:left="5464"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6" w15:restartNumberingAfterBreak="0">
    <w:nsid w:val="65954F50"/>
    <w:multiLevelType w:val="hybridMultilevel"/>
    <w:tmpl w:val="47749D14"/>
    <w:lvl w:ilvl="0" w:tplc="70A26716">
      <w:start w:val="1"/>
      <w:numFmt w:val="decimal"/>
      <w:lvlText w:val="5.%1."/>
      <w:lvlJc w:val="left"/>
      <w:pPr>
        <w:ind w:left="2007" w:hanging="360"/>
      </w:pPr>
      <w:rPr>
        <w:rFonts w:ascii="Times New Roman" w:hAnsi="Times New Roman" w:cs="Times New Roman" w:hint="default"/>
        <w:color w:val="auto"/>
        <w:sz w:val="22"/>
        <w:szCs w:val="22"/>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97" w15:restartNumberingAfterBreak="0">
    <w:nsid w:val="67852CBC"/>
    <w:multiLevelType w:val="hybridMultilevel"/>
    <w:tmpl w:val="76EA870A"/>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98"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9"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1" w15:restartNumberingAfterBreak="0">
    <w:nsid w:val="6B5741CA"/>
    <w:multiLevelType w:val="hybridMultilevel"/>
    <w:tmpl w:val="7A544A58"/>
    <w:lvl w:ilvl="0" w:tplc="EFD42E62">
      <w:start w:val="1"/>
      <w:numFmt w:val="decimal"/>
      <w:lvlText w:val="14.4.%1."/>
      <w:lvlJc w:val="left"/>
      <w:pPr>
        <w:ind w:left="360" w:hanging="360"/>
      </w:pPr>
      <w:rPr>
        <w:rFonts w:ascii="Times New Roman" w:hAnsi="Times New Roman" w:cs="Times New Roman" w:hint="default"/>
        <w:caps w:val="0"/>
        <w:smallCaps w:val="0"/>
        <w:strike w:val="0"/>
        <w:dstrike w:val="0"/>
        <w:outline w:val="0"/>
        <w:emboss w:val="0"/>
        <w:imprint w:val="0"/>
        <w:spacing w:val="0"/>
        <w:w w:val="100"/>
        <w:kern w:val="0"/>
        <w:position w:val="0"/>
        <w:vertAlign w:val="baseline"/>
        <w:em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6D9B2602"/>
    <w:multiLevelType w:val="multilevel"/>
    <w:tmpl w:val="9B020D20"/>
    <w:lvl w:ilvl="0">
      <w:start w:val="4"/>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hint="default"/>
        <w:b w:val="0"/>
        <w:i w:val="0"/>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3" w15:restartNumberingAfterBreak="0">
    <w:nsid w:val="6E563107"/>
    <w:multiLevelType w:val="hybridMultilevel"/>
    <w:tmpl w:val="317A8D7E"/>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360"/>
        </w:tabs>
        <w:ind w:left="36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869EEA98">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4"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FDF0C90"/>
    <w:multiLevelType w:val="multilevel"/>
    <w:tmpl w:val="32F899F6"/>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501" w:hanging="360"/>
      </w:pPr>
      <w:rPr>
        <w:rFonts w:ascii="Times New Roman" w:hAnsi="Times New Roman" w:cs="Times New Roman"/>
      </w:r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06" w15:restartNumberingAfterBreak="0">
    <w:nsid w:val="72266167"/>
    <w:multiLevelType w:val="hybridMultilevel"/>
    <w:tmpl w:val="316429F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7" w15:restartNumberingAfterBreak="0">
    <w:nsid w:val="726271CC"/>
    <w:multiLevelType w:val="multilevel"/>
    <w:tmpl w:val="BABEB20C"/>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08" w15:restartNumberingAfterBreak="0">
    <w:nsid w:val="756457E3"/>
    <w:multiLevelType w:val="hybridMultilevel"/>
    <w:tmpl w:val="87D4734C"/>
    <w:lvl w:ilvl="0" w:tplc="04150011">
      <w:start w:val="1"/>
      <w:numFmt w:val="decimal"/>
      <w:lvlText w:val="%1)"/>
      <w:lvlJc w:val="left"/>
      <w:pPr>
        <w:tabs>
          <w:tab w:val="num" w:pos="720"/>
        </w:tabs>
        <w:ind w:left="720" w:hanging="360"/>
      </w:pPr>
      <w:rPr>
        <w:color w:val="auto"/>
      </w:rPr>
    </w:lvl>
    <w:lvl w:ilvl="1" w:tplc="FFFFFFFF">
      <w:start w:val="1"/>
      <w:numFmt w:val="decimal"/>
      <w:lvlText w:val="%2."/>
      <w:lvlJc w:val="left"/>
      <w:pPr>
        <w:tabs>
          <w:tab w:val="num" w:pos="644"/>
        </w:tabs>
        <w:ind w:left="644" w:hanging="360"/>
      </w:pPr>
      <w:rPr>
        <w:rFonts w:cs="Times New Roman"/>
        <w:b w:val="0"/>
        <w:bCs w:val="0"/>
        <w:color w:val="auto"/>
      </w:rPr>
    </w:lvl>
    <w:lvl w:ilvl="2" w:tplc="FFFFFFFF">
      <w:start w:val="12"/>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FFFFFFFF">
      <w:start w:val="1"/>
      <w:numFmt w:val="upp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360"/>
      </w:pPr>
    </w:lvl>
    <w:lvl w:ilvl="6" w:tplc="FFFFFFFF">
      <w:start w:val="1"/>
      <w:numFmt w:val="decimal"/>
      <w:lvlText w:val="%7."/>
      <w:lvlJc w:val="left"/>
      <w:pPr>
        <w:tabs>
          <w:tab w:val="num" w:pos="5464"/>
        </w:tabs>
        <w:ind w:left="5464" w:hanging="360"/>
      </w:pPr>
      <w:rPr>
        <w:rFonts w:cs="Times New Roman"/>
        <w:b w:val="0"/>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9" w15:restartNumberingAfterBreak="0">
    <w:nsid w:val="760A3CB5"/>
    <w:multiLevelType w:val="hybridMultilevel"/>
    <w:tmpl w:val="4030CDFE"/>
    <w:lvl w:ilvl="0" w:tplc="500E98EC">
      <w:start w:val="1"/>
      <w:numFmt w:val="decimal"/>
      <w:lvlText w:val="%1)"/>
      <w:lvlJc w:val="left"/>
      <w:pPr>
        <w:ind w:left="786" w:hanging="360"/>
      </w:pPr>
      <w:rPr>
        <w:rFonts w:hint="default"/>
      </w:rPr>
    </w:lvl>
    <w:lvl w:ilvl="1" w:tplc="FDA8A180">
      <w:start w:val="1"/>
      <w:numFmt w:val="lowerLetter"/>
      <w:lvlText w:val="%2)"/>
      <w:lvlJc w:val="left"/>
      <w:pPr>
        <w:ind w:left="84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76B07E47"/>
    <w:multiLevelType w:val="hybridMultilevel"/>
    <w:tmpl w:val="A4DCFC0E"/>
    <w:lvl w:ilvl="0" w:tplc="4CD28308">
      <w:start w:val="4"/>
      <w:numFmt w:val="decimal"/>
      <w:lvlText w:val="%1."/>
      <w:lvlJc w:val="left"/>
      <w:pPr>
        <w:tabs>
          <w:tab w:val="num" w:pos="2340"/>
        </w:tabs>
        <w:ind w:left="234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2"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16cid:durableId="1553349246">
    <w:abstractNumId w:val="42"/>
  </w:num>
  <w:num w:numId="2" w16cid:durableId="259798414">
    <w:abstractNumId w:val="103"/>
    <w:lvlOverride w:ilvl="0">
      <w:lvl w:ilvl="0" w:tplc="EEEEAE54">
        <w:start w:val="1"/>
        <w:numFmt w:val="decimal"/>
        <w:lvlText w:val="%1."/>
        <w:lvlJc w:val="left"/>
        <w:pPr>
          <w:tabs>
            <w:tab w:val="num" w:pos="720"/>
          </w:tabs>
          <w:ind w:left="720" w:hanging="360"/>
        </w:pPr>
        <w:rPr>
          <w:rFonts w:cs="Times New Roman"/>
          <w:b w:val="0"/>
        </w:rPr>
      </w:lvl>
    </w:lvlOverride>
  </w:num>
  <w:num w:numId="3" w16cid:durableId="888132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9013794">
    <w:abstractNumId w:val="33"/>
  </w:num>
  <w:num w:numId="5" w16cid:durableId="1840384869">
    <w:abstractNumId w:val="75"/>
  </w:num>
  <w:num w:numId="6" w16cid:durableId="461118452">
    <w:abstractNumId w:val="55"/>
  </w:num>
  <w:num w:numId="7" w16cid:durableId="1634171902">
    <w:abstractNumId w:val="111"/>
  </w:num>
  <w:num w:numId="8" w16cid:durableId="70394300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9560521">
    <w:abstractNumId w:val="36"/>
  </w:num>
  <w:num w:numId="10" w16cid:durableId="1552881156">
    <w:abstractNumId w:val="99"/>
  </w:num>
  <w:num w:numId="11" w16cid:durableId="974262791">
    <w:abstractNumId w:val="66"/>
  </w:num>
  <w:num w:numId="12" w16cid:durableId="1776244789">
    <w:abstractNumId w:val="103"/>
  </w:num>
  <w:num w:numId="13" w16cid:durableId="1895849154">
    <w:abstractNumId w:val="34"/>
  </w:num>
  <w:num w:numId="14" w16cid:durableId="1315573513">
    <w:abstractNumId w:val="29"/>
  </w:num>
  <w:num w:numId="15" w16cid:durableId="2073768497">
    <w:abstractNumId w:val="70"/>
  </w:num>
  <w:num w:numId="16" w16cid:durableId="385296154">
    <w:abstractNumId w:val="52"/>
  </w:num>
  <w:num w:numId="17" w16cid:durableId="563297437">
    <w:abstractNumId w:val="95"/>
  </w:num>
  <w:num w:numId="18" w16cid:durableId="2025017417">
    <w:abstractNumId w:val="19"/>
  </w:num>
  <w:num w:numId="19" w16cid:durableId="245112101">
    <w:abstractNumId w:val="63"/>
  </w:num>
  <w:num w:numId="20" w16cid:durableId="1701316213">
    <w:abstractNumId w:val="104"/>
  </w:num>
  <w:num w:numId="21" w16cid:durableId="271977964">
    <w:abstractNumId w:val="20"/>
  </w:num>
  <w:num w:numId="22" w16cid:durableId="516626501">
    <w:abstractNumId w:val="59"/>
  </w:num>
  <w:num w:numId="23" w16cid:durableId="1804499985">
    <w:abstractNumId w:val="89"/>
  </w:num>
  <w:num w:numId="24" w16cid:durableId="426657689">
    <w:abstractNumId w:val="42"/>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4550854">
    <w:abstractNumId w:val="100"/>
  </w:num>
  <w:num w:numId="26" w16cid:durableId="173736032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5926657">
    <w:abstractNumId w:val="91"/>
  </w:num>
  <w:num w:numId="28" w16cid:durableId="1078668902">
    <w:abstractNumId w:val="9"/>
    <w:lvlOverride w:ilvl="0">
      <w:startOverride w:val="1"/>
    </w:lvlOverride>
  </w:num>
  <w:num w:numId="29" w16cid:durableId="1469517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7041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012133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4386146">
    <w:abstractNumId w:val="82"/>
  </w:num>
  <w:num w:numId="33" w16cid:durableId="1830170580">
    <w:abstractNumId w:val="24"/>
  </w:num>
  <w:num w:numId="34" w16cid:durableId="225459775">
    <w:abstractNumId w:val="25"/>
  </w:num>
  <w:num w:numId="35" w16cid:durableId="1118791202">
    <w:abstractNumId w:val="98"/>
  </w:num>
  <w:num w:numId="36" w16cid:durableId="1816606812">
    <w:abstractNumId w:val="41"/>
  </w:num>
  <w:num w:numId="37" w16cid:durableId="1921602278">
    <w:abstractNumId w:val="61"/>
  </w:num>
  <w:num w:numId="38" w16cid:durableId="2063167086">
    <w:abstractNumId w:val="72"/>
  </w:num>
  <w:num w:numId="39" w16cid:durableId="862524102">
    <w:abstractNumId w:val="30"/>
  </w:num>
  <w:num w:numId="40" w16cid:durableId="87893257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4843872">
    <w:abstractNumId w:val="77"/>
  </w:num>
  <w:num w:numId="42" w16cid:durableId="43721760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93708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017523">
    <w:abstractNumId w:val="109"/>
  </w:num>
  <w:num w:numId="45" w16cid:durableId="1654751125">
    <w:abstractNumId w:val="68"/>
  </w:num>
  <w:num w:numId="46" w16cid:durableId="813907343">
    <w:abstractNumId w:val="47"/>
  </w:num>
  <w:num w:numId="47" w16cid:durableId="1675836692">
    <w:abstractNumId w:val="20"/>
    <w:lvlOverride w:ilvl="0">
      <w:startOverride w:val="1"/>
    </w:lvlOverride>
  </w:num>
  <w:num w:numId="48" w16cid:durableId="1785146500">
    <w:abstractNumId w:val="93"/>
  </w:num>
  <w:num w:numId="49" w16cid:durableId="242614606">
    <w:abstractNumId w:val="8"/>
  </w:num>
  <w:num w:numId="50" w16cid:durableId="766388879">
    <w:abstractNumId w:val="42"/>
  </w:num>
  <w:num w:numId="51" w16cid:durableId="882908561">
    <w:abstractNumId w:val="15"/>
  </w:num>
  <w:num w:numId="52" w16cid:durableId="1584684062">
    <w:abstractNumId w:val="87"/>
  </w:num>
  <w:num w:numId="53" w16cid:durableId="260530076">
    <w:abstractNumId w:val="84"/>
  </w:num>
  <w:num w:numId="54" w16cid:durableId="894388499">
    <w:abstractNumId w:val="11"/>
  </w:num>
  <w:num w:numId="55" w16cid:durableId="973635562">
    <w:abstractNumId w:val="28"/>
  </w:num>
  <w:num w:numId="56" w16cid:durableId="1861122882">
    <w:abstractNumId w:val="10"/>
  </w:num>
  <w:num w:numId="57" w16cid:durableId="1421483502">
    <w:abstractNumId w:val="12"/>
  </w:num>
  <w:num w:numId="58" w16cid:durableId="408773202">
    <w:abstractNumId w:val="37"/>
  </w:num>
  <w:num w:numId="59" w16cid:durableId="131363146">
    <w:abstractNumId w:val="21"/>
  </w:num>
  <w:num w:numId="60" w16cid:durableId="1155607493">
    <w:abstractNumId w:val="105"/>
  </w:num>
  <w:num w:numId="61" w16cid:durableId="1749576053">
    <w:abstractNumId w:val="69"/>
  </w:num>
  <w:num w:numId="62" w16cid:durableId="1006057385">
    <w:abstractNumId w:val="17"/>
  </w:num>
  <w:num w:numId="63" w16cid:durableId="452017893">
    <w:abstractNumId w:val="79"/>
  </w:num>
  <w:num w:numId="64" w16cid:durableId="907962937">
    <w:abstractNumId w:val="16"/>
  </w:num>
  <w:num w:numId="65" w16cid:durableId="2046101335">
    <w:abstractNumId w:val="65"/>
  </w:num>
  <w:num w:numId="66" w16cid:durableId="1667052794">
    <w:abstractNumId w:val="48"/>
  </w:num>
  <w:num w:numId="67" w16cid:durableId="1615164918">
    <w:abstractNumId w:val="45"/>
  </w:num>
  <w:num w:numId="68" w16cid:durableId="726219109">
    <w:abstractNumId w:val="71"/>
  </w:num>
  <w:num w:numId="69" w16cid:durableId="1207254203">
    <w:abstractNumId w:val="74"/>
  </w:num>
  <w:num w:numId="70" w16cid:durableId="525992475">
    <w:abstractNumId w:val="80"/>
  </w:num>
  <w:num w:numId="71" w16cid:durableId="1847285273">
    <w:abstractNumId w:val="88"/>
  </w:num>
  <w:num w:numId="72" w16cid:durableId="25567536">
    <w:abstractNumId w:val="76"/>
  </w:num>
  <w:num w:numId="73" w16cid:durableId="8177713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1839350">
    <w:abstractNumId w:val="102"/>
  </w:num>
  <w:num w:numId="75" w16cid:durableId="851727103">
    <w:abstractNumId w:val="46"/>
  </w:num>
  <w:num w:numId="76" w16cid:durableId="1045174586">
    <w:abstractNumId w:val="22"/>
  </w:num>
  <w:num w:numId="77" w16cid:durableId="1538811607">
    <w:abstractNumId w:val="60"/>
  </w:num>
  <w:num w:numId="78" w16cid:durableId="1199851385">
    <w:abstractNumId w:val="67"/>
  </w:num>
  <w:num w:numId="79" w16cid:durableId="1190994356">
    <w:abstractNumId w:val="38"/>
  </w:num>
  <w:num w:numId="80" w16cid:durableId="1088430955">
    <w:abstractNumId w:val="110"/>
  </w:num>
  <w:num w:numId="81" w16cid:durableId="106243467">
    <w:abstractNumId w:val="90"/>
  </w:num>
  <w:num w:numId="82" w16cid:durableId="1374042419">
    <w:abstractNumId w:val="92"/>
  </w:num>
  <w:num w:numId="83" w16cid:durableId="1185627768">
    <w:abstractNumId w:val="108"/>
  </w:num>
  <w:num w:numId="84" w16cid:durableId="543255823">
    <w:abstractNumId w:val="73"/>
  </w:num>
  <w:num w:numId="85" w16cid:durableId="1846285770">
    <w:abstractNumId w:val="78"/>
  </w:num>
  <w:num w:numId="86" w16cid:durableId="972756248">
    <w:abstractNumId w:val="51"/>
  </w:num>
  <w:num w:numId="87" w16cid:durableId="1505047040">
    <w:abstractNumId w:val="39"/>
  </w:num>
  <w:num w:numId="88" w16cid:durableId="1056273048">
    <w:abstractNumId w:val="58"/>
  </w:num>
  <w:num w:numId="89" w16cid:durableId="166989928">
    <w:abstractNumId w:val="94"/>
  </w:num>
  <w:num w:numId="90" w16cid:durableId="2137143301">
    <w:abstractNumId w:val="57"/>
  </w:num>
  <w:num w:numId="91" w16cid:durableId="975070067">
    <w:abstractNumId w:val="73"/>
    <w:lvlOverride w:ilvl="0">
      <w:lvl w:ilvl="0">
        <w:start w:val="5"/>
        <w:numFmt w:val="decimal"/>
        <w:lvlText w:val="%1."/>
        <w:lvlJc w:val="left"/>
        <w:pPr>
          <w:ind w:left="360" w:hanging="360"/>
        </w:pPr>
        <w:rPr>
          <w:rFonts w:hint="default"/>
        </w:rPr>
      </w:lvl>
    </w:lvlOverride>
    <w:lvlOverride w:ilvl="1">
      <w:lvl w:ilvl="1">
        <w:start w:val="2"/>
        <w:numFmt w:val="decimal"/>
        <w:isLgl/>
        <w:lvlText w:val="%1.%2"/>
        <w:lvlJc w:val="left"/>
        <w:pPr>
          <w:ind w:left="927" w:hanging="360"/>
        </w:pPr>
        <w:rPr>
          <w:rFonts w:hint="default"/>
        </w:rPr>
      </w:lvl>
    </w:lvlOverride>
    <w:lvlOverride w:ilvl="2">
      <w:lvl w:ilvl="2">
        <w:start w:val="1"/>
        <w:numFmt w:val="decimal"/>
        <w:isLgl/>
        <w:lvlText w:val="%1.%2.%3"/>
        <w:lvlJc w:val="left"/>
        <w:pPr>
          <w:ind w:left="1854" w:hanging="720"/>
        </w:pPr>
        <w:rPr>
          <w:rFonts w:hint="default"/>
        </w:rPr>
      </w:lvl>
    </w:lvlOverride>
    <w:lvlOverride w:ilvl="3">
      <w:lvl w:ilvl="3">
        <w:start w:val="1"/>
        <w:numFmt w:val="decimal"/>
        <w:isLgl/>
        <w:lvlText w:val="%1.%2.%3.%4"/>
        <w:lvlJc w:val="left"/>
        <w:pPr>
          <w:ind w:left="2421" w:hanging="720"/>
        </w:pPr>
        <w:rPr>
          <w:rFonts w:hint="default"/>
        </w:rPr>
      </w:lvl>
    </w:lvlOverride>
    <w:lvlOverride w:ilvl="4">
      <w:lvl w:ilvl="4">
        <w:start w:val="1"/>
        <w:numFmt w:val="decimal"/>
        <w:isLgl/>
        <w:lvlText w:val="%1.%2.%3.%4.%5"/>
        <w:lvlJc w:val="left"/>
        <w:pPr>
          <w:ind w:left="3348" w:hanging="1080"/>
        </w:pPr>
        <w:rPr>
          <w:rFonts w:hint="default"/>
        </w:rPr>
      </w:lvl>
    </w:lvlOverride>
    <w:lvlOverride w:ilvl="5">
      <w:lvl w:ilvl="5">
        <w:start w:val="1"/>
        <w:numFmt w:val="decimal"/>
        <w:isLgl/>
        <w:lvlText w:val="%1.%2.%3.%4.%5.%6"/>
        <w:lvlJc w:val="left"/>
        <w:pPr>
          <w:ind w:left="3915" w:hanging="1080"/>
        </w:pPr>
        <w:rPr>
          <w:rFonts w:hint="default"/>
        </w:rPr>
      </w:lvl>
    </w:lvlOverride>
    <w:lvlOverride w:ilvl="6">
      <w:lvl w:ilvl="6">
        <w:start w:val="1"/>
        <w:numFmt w:val="decimal"/>
        <w:isLgl/>
        <w:lvlText w:val="%1.%2.%3.%4.%5.%6.%7"/>
        <w:lvlJc w:val="left"/>
        <w:pPr>
          <w:ind w:left="4842" w:hanging="1440"/>
        </w:pPr>
        <w:rPr>
          <w:rFonts w:hint="default"/>
        </w:rPr>
      </w:lvl>
    </w:lvlOverride>
    <w:lvlOverride w:ilvl="7">
      <w:lvl w:ilvl="7">
        <w:start w:val="1"/>
        <w:numFmt w:val="decimal"/>
        <w:isLgl/>
        <w:lvlText w:val="%1.%2.%3.%4.%5.%6.%7.%8"/>
        <w:lvlJc w:val="left"/>
        <w:pPr>
          <w:ind w:left="5409" w:hanging="1440"/>
        </w:pPr>
        <w:rPr>
          <w:rFonts w:hint="default"/>
        </w:rPr>
      </w:lvl>
    </w:lvlOverride>
    <w:lvlOverride w:ilvl="8">
      <w:lvl w:ilvl="8">
        <w:start w:val="1"/>
        <w:numFmt w:val="decimal"/>
        <w:isLgl/>
        <w:lvlText w:val="%1.%2.%3.%4.%5.%6.%7.%8.%9"/>
        <w:lvlJc w:val="left"/>
        <w:pPr>
          <w:ind w:left="6336" w:hanging="1800"/>
        </w:pPr>
        <w:rPr>
          <w:rFonts w:hint="default"/>
        </w:rPr>
      </w:lvl>
    </w:lvlOverride>
  </w:num>
  <w:num w:numId="92" w16cid:durableId="639919724">
    <w:abstractNumId w:val="85"/>
  </w:num>
  <w:num w:numId="93" w16cid:durableId="900749262">
    <w:abstractNumId w:val="64"/>
  </w:num>
  <w:num w:numId="94" w16cid:durableId="770705931">
    <w:abstractNumId w:val="106"/>
  </w:num>
  <w:num w:numId="95" w16cid:durableId="217480476">
    <w:abstractNumId w:val="86"/>
  </w:num>
  <w:num w:numId="96" w16cid:durableId="156507314">
    <w:abstractNumId w:val="44"/>
  </w:num>
  <w:num w:numId="97" w16cid:durableId="1463841721">
    <w:abstractNumId w:val="83"/>
  </w:num>
  <w:num w:numId="98" w16cid:durableId="1647011533">
    <w:abstractNumId w:val="20"/>
  </w:num>
  <w:num w:numId="99" w16cid:durableId="1241913641">
    <w:abstractNumId w:val="20"/>
  </w:num>
  <w:num w:numId="100" w16cid:durableId="1645430863">
    <w:abstractNumId w:val="20"/>
  </w:num>
  <w:num w:numId="101" w16cid:durableId="169419422">
    <w:abstractNumId w:val="20"/>
  </w:num>
  <w:num w:numId="102" w16cid:durableId="1981685764">
    <w:abstractNumId w:val="20"/>
  </w:num>
  <w:num w:numId="103" w16cid:durableId="138739852">
    <w:abstractNumId w:val="96"/>
  </w:num>
  <w:num w:numId="104" w16cid:durableId="1888837007">
    <w:abstractNumId w:val="20"/>
  </w:num>
  <w:num w:numId="105" w16cid:durableId="1313294829">
    <w:abstractNumId w:val="20"/>
  </w:num>
  <w:num w:numId="106" w16cid:durableId="202909866">
    <w:abstractNumId w:val="20"/>
  </w:num>
  <w:num w:numId="107" w16cid:durableId="593052243">
    <w:abstractNumId w:val="35"/>
  </w:num>
  <w:num w:numId="108" w16cid:durableId="1679386164">
    <w:abstractNumId w:val="20"/>
  </w:num>
  <w:num w:numId="109" w16cid:durableId="1232886113">
    <w:abstractNumId w:val="23"/>
  </w:num>
  <w:num w:numId="110" w16cid:durableId="113136996">
    <w:abstractNumId w:val="20"/>
  </w:num>
  <w:num w:numId="111" w16cid:durableId="1526670457">
    <w:abstractNumId w:val="27"/>
  </w:num>
  <w:num w:numId="112" w16cid:durableId="1964077242">
    <w:abstractNumId w:val="56"/>
  </w:num>
  <w:num w:numId="113" w16cid:durableId="790823651">
    <w:abstractNumId w:val="20"/>
  </w:num>
  <w:num w:numId="114" w16cid:durableId="1113134315">
    <w:abstractNumId w:val="20"/>
  </w:num>
  <w:num w:numId="115" w16cid:durableId="1163397418">
    <w:abstractNumId w:val="43"/>
  </w:num>
  <w:num w:numId="116" w16cid:durableId="202793637">
    <w:abstractNumId w:val="31"/>
  </w:num>
  <w:num w:numId="117" w16cid:durableId="757796181">
    <w:abstractNumId w:val="101"/>
  </w:num>
  <w:num w:numId="118" w16cid:durableId="1433549947">
    <w:abstractNumId w:val="20"/>
  </w:num>
  <w:num w:numId="119" w16cid:durableId="32309856">
    <w:abstractNumId w:val="20"/>
  </w:num>
  <w:num w:numId="120" w16cid:durableId="1582643629">
    <w:abstractNumId w:val="20"/>
  </w:num>
  <w:num w:numId="121" w16cid:durableId="1673558956">
    <w:abstractNumId w:val="20"/>
  </w:num>
  <w:num w:numId="122" w16cid:durableId="1509447033">
    <w:abstractNumId w:val="18"/>
  </w:num>
  <w:num w:numId="123" w16cid:durableId="1073696620">
    <w:abstractNumId w:val="20"/>
  </w:num>
  <w:num w:numId="124" w16cid:durableId="1132946361">
    <w:abstractNumId w:val="62"/>
  </w:num>
  <w:num w:numId="125" w16cid:durableId="185797888">
    <w:abstractNumId w:val="5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3F"/>
    <w:rsid w:val="000006B1"/>
    <w:rsid w:val="000026DA"/>
    <w:rsid w:val="00002BB1"/>
    <w:rsid w:val="00003B1E"/>
    <w:rsid w:val="0000429F"/>
    <w:rsid w:val="0000496D"/>
    <w:rsid w:val="000058C1"/>
    <w:rsid w:val="00005939"/>
    <w:rsid w:val="00006E4D"/>
    <w:rsid w:val="0000732F"/>
    <w:rsid w:val="00007698"/>
    <w:rsid w:val="000119D5"/>
    <w:rsid w:val="00011C15"/>
    <w:rsid w:val="00012EAF"/>
    <w:rsid w:val="000138EA"/>
    <w:rsid w:val="00013A64"/>
    <w:rsid w:val="0001433C"/>
    <w:rsid w:val="000171B1"/>
    <w:rsid w:val="0001730A"/>
    <w:rsid w:val="00021213"/>
    <w:rsid w:val="000218DA"/>
    <w:rsid w:val="00021910"/>
    <w:rsid w:val="00022BC7"/>
    <w:rsid w:val="00024864"/>
    <w:rsid w:val="0002619D"/>
    <w:rsid w:val="000315DE"/>
    <w:rsid w:val="00032120"/>
    <w:rsid w:val="00035381"/>
    <w:rsid w:val="00040229"/>
    <w:rsid w:val="000424E8"/>
    <w:rsid w:val="00042D0E"/>
    <w:rsid w:val="00044249"/>
    <w:rsid w:val="00044549"/>
    <w:rsid w:val="00045579"/>
    <w:rsid w:val="00045C74"/>
    <w:rsid w:val="00046699"/>
    <w:rsid w:val="000510A6"/>
    <w:rsid w:val="00051CB3"/>
    <w:rsid w:val="0005269D"/>
    <w:rsid w:val="000526E5"/>
    <w:rsid w:val="00053CD9"/>
    <w:rsid w:val="00054B03"/>
    <w:rsid w:val="00056102"/>
    <w:rsid w:val="000563F4"/>
    <w:rsid w:val="00057164"/>
    <w:rsid w:val="00057BB4"/>
    <w:rsid w:val="000601B6"/>
    <w:rsid w:val="00060F60"/>
    <w:rsid w:val="0006313D"/>
    <w:rsid w:val="0006595D"/>
    <w:rsid w:val="00070AE8"/>
    <w:rsid w:val="00072BA6"/>
    <w:rsid w:val="00073068"/>
    <w:rsid w:val="000732CB"/>
    <w:rsid w:val="00075934"/>
    <w:rsid w:val="000759DD"/>
    <w:rsid w:val="0007771B"/>
    <w:rsid w:val="000801C2"/>
    <w:rsid w:val="00080C08"/>
    <w:rsid w:val="000813C0"/>
    <w:rsid w:val="000821BD"/>
    <w:rsid w:val="000829C9"/>
    <w:rsid w:val="00082FCB"/>
    <w:rsid w:val="000830EE"/>
    <w:rsid w:val="00083427"/>
    <w:rsid w:val="00084F1D"/>
    <w:rsid w:val="000852F8"/>
    <w:rsid w:val="00085BCA"/>
    <w:rsid w:val="0008607C"/>
    <w:rsid w:val="00086E57"/>
    <w:rsid w:val="000945B1"/>
    <w:rsid w:val="00094830"/>
    <w:rsid w:val="00095F0C"/>
    <w:rsid w:val="0009662C"/>
    <w:rsid w:val="0009674E"/>
    <w:rsid w:val="00097F3A"/>
    <w:rsid w:val="000A00BB"/>
    <w:rsid w:val="000A2346"/>
    <w:rsid w:val="000A293B"/>
    <w:rsid w:val="000A332A"/>
    <w:rsid w:val="000A38B0"/>
    <w:rsid w:val="000A410C"/>
    <w:rsid w:val="000A41B3"/>
    <w:rsid w:val="000A58F8"/>
    <w:rsid w:val="000A5978"/>
    <w:rsid w:val="000A5F1E"/>
    <w:rsid w:val="000A65EB"/>
    <w:rsid w:val="000A68B4"/>
    <w:rsid w:val="000A6BAE"/>
    <w:rsid w:val="000A7123"/>
    <w:rsid w:val="000A77EA"/>
    <w:rsid w:val="000A7F32"/>
    <w:rsid w:val="000B03BF"/>
    <w:rsid w:val="000B0C1C"/>
    <w:rsid w:val="000B0E9B"/>
    <w:rsid w:val="000B1341"/>
    <w:rsid w:val="000B1370"/>
    <w:rsid w:val="000B1E39"/>
    <w:rsid w:val="000B1E9B"/>
    <w:rsid w:val="000B21BD"/>
    <w:rsid w:val="000B2676"/>
    <w:rsid w:val="000B2AFB"/>
    <w:rsid w:val="000B2CB2"/>
    <w:rsid w:val="000B2F0A"/>
    <w:rsid w:val="000B3FA1"/>
    <w:rsid w:val="000B4129"/>
    <w:rsid w:val="000B5BC6"/>
    <w:rsid w:val="000B6188"/>
    <w:rsid w:val="000B646A"/>
    <w:rsid w:val="000B705B"/>
    <w:rsid w:val="000B7E29"/>
    <w:rsid w:val="000B7EDA"/>
    <w:rsid w:val="000C13EF"/>
    <w:rsid w:val="000C1602"/>
    <w:rsid w:val="000C1FAB"/>
    <w:rsid w:val="000C27C6"/>
    <w:rsid w:val="000C2D02"/>
    <w:rsid w:val="000C2EE9"/>
    <w:rsid w:val="000C4C36"/>
    <w:rsid w:val="000C588F"/>
    <w:rsid w:val="000C62A3"/>
    <w:rsid w:val="000C7CFD"/>
    <w:rsid w:val="000D001D"/>
    <w:rsid w:val="000D026F"/>
    <w:rsid w:val="000D037D"/>
    <w:rsid w:val="000D12E9"/>
    <w:rsid w:val="000D1887"/>
    <w:rsid w:val="000D2356"/>
    <w:rsid w:val="000D26F0"/>
    <w:rsid w:val="000D3142"/>
    <w:rsid w:val="000D3BD4"/>
    <w:rsid w:val="000D4F7D"/>
    <w:rsid w:val="000D61A4"/>
    <w:rsid w:val="000D7590"/>
    <w:rsid w:val="000E060A"/>
    <w:rsid w:val="000E1C53"/>
    <w:rsid w:val="000E2ACA"/>
    <w:rsid w:val="000E3E6E"/>
    <w:rsid w:val="000E4520"/>
    <w:rsid w:val="000E6F37"/>
    <w:rsid w:val="000E7359"/>
    <w:rsid w:val="000E74E0"/>
    <w:rsid w:val="000F0409"/>
    <w:rsid w:val="000F078F"/>
    <w:rsid w:val="000F1206"/>
    <w:rsid w:val="000F2C25"/>
    <w:rsid w:val="000F2FF3"/>
    <w:rsid w:val="000F3297"/>
    <w:rsid w:val="000F339D"/>
    <w:rsid w:val="000F357B"/>
    <w:rsid w:val="000F3C0E"/>
    <w:rsid w:val="000F443B"/>
    <w:rsid w:val="000F62D1"/>
    <w:rsid w:val="000F6733"/>
    <w:rsid w:val="000F67D9"/>
    <w:rsid w:val="000F6B27"/>
    <w:rsid w:val="000F6BF9"/>
    <w:rsid w:val="000F7355"/>
    <w:rsid w:val="00101154"/>
    <w:rsid w:val="001020CC"/>
    <w:rsid w:val="00102DB5"/>
    <w:rsid w:val="00103A8B"/>
    <w:rsid w:val="00103C49"/>
    <w:rsid w:val="0010406F"/>
    <w:rsid w:val="00105BBB"/>
    <w:rsid w:val="00105E8D"/>
    <w:rsid w:val="00106847"/>
    <w:rsid w:val="0010766E"/>
    <w:rsid w:val="00111016"/>
    <w:rsid w:val="001114C2"/>
    <w:rsid w:val="0011191D"/>
    <w:rsid w:val="001125C0"/>
    <w:rsid w:val="0011540E"/>
    <w:rsid w:val="00115A0C"/>
    <w:rsid w:val="00115CF8"/>
    <w:rsid w:val="0011638F"/>
    <w:rsid w:val="00116B77"/>
    <w:rsid w:val="001202D2"/>
    <w:rsid w:val="0012086C"/>
    <w:rsid w:val="001232D5"/>
    <w:rsid w:val="00124493"/>
    <w:rsid w:val="001259A4"/>
    <w:rsid w:val="0012671A"/>
    <w:rsid w:val="001274FB"/>
    <w:rsid w:val="00127F10"/>
    <w:rsid w:val="00130017"/>
    <w:rsid w:val="00130CC4"/>
    <w:rsid w:val="001312A9"/>
    <w:rsid w:val="00131CE3"/>
    <w:rsid w:val="00131F2C"/>
    <w:rsid w:val="0013434F"/>
    <w:rsid w:val="001355DC"/>
    <w:rsid w:val="001363DE"/>
    <w:rsid w:val="00137F9C"/>
    <w:rsid w:val="001404D7"/>
    <w:rsid w:val="00141E0E"/>
    <w:rsid w:val="001429CE"/>
    <w:rsid w:val="00143073"/>
    <w:rsid w:val="00144389"/>
    <w:rsid w:val="0014521C"/>
    <w:rsid w:val="001500B6"/>
    <w:rsid w:val="001503CC"/>
    <w:rsid w:val="001506F2"/>
    <w:rsid w:val="001532DB"/>
    <w:rsid w:val="00153B36"/>
    <w:rsid w:val="001546B4"/>
    <w:rsid w:val="001553A9"/>
    <w:rsid w:val="00157009"/>
    <w:rsid w:val="00157022"/>
    <w:rsid w:val="00157EC4"/>
    <w:rsid w:val="00157F0F"/>
    <w:rsid w:val="0016097F"/>
    <w:rsid w:val="00162F3C"/>
    <w:rsid w:val="0016366F"/>
    <w:rsid w:val="00164A27"/>
    <w:rsid w:val="00166174"/>
    <w:rsid w:val="00166231"/>
    <w:rsid w:val="001668DD"/>
    <w:rsid w:val="001668DE"/>
    <w:rsid w:val="001671D2"/>
    <w:rsid w:val="00167FCF"/>
    <w:rsid w:val="00170CC3"/>
    <w:rsid w:val="00172249"/>
    <w:rsid w:val="00172AEF"/>
    <w:rsid w:val="00172DDC"/>
    <w:rsid w:val="00173897"/>
    <w:rsid w:val="00173DF7"/>
    <w:rsid w:val="00174A11"/>
    <w:rsid w:val="00174AFB"/>
    <w:rsid w:val="00175563"/>
    <w:rsid w:val="001767ED"/>
    <w:rsid w:val="00177BED"/>
    <w:rsid w:val="001802D0"/>
    <w:rsid w:val="00180B38"/>
    <w:rsid w:val="00180D0C"/>
    <w:rsid w:val="00180E4A"/>
    <w:rsid w:val="00183496"/>
    <w:rsid w:val="001837D0"/>
    <w:rsid w:val="0018421E"/>
    <w:rsid w:val="00184E0F"/>
    <w:rsid w:val="00184E7D"/>
    <w:rsid w:val="00185195"/>
    <w:rsid w:val="001858B9"/>
    <w:rsid w:val="00190F78"/>
    <w:rsid w:val="00191BB5"/>
    <w:rsid w:val="00191F7A"/>
    <w:rsid w:val="00192133"/>
    <w:rsid w:val="00192371"/>
    <w:rsid w:val="00192CF0"/>
    <w:rsid w:val="00192F3F"/>
    <w:rsid w:val="00193593"/>
    <w:rsid w:val="00195FBE"/>
    <w:rsid w:val="00196D6E"/>
    <w:rsid w:val="00197089"/>
    <w:rsid w:val="001978C4"/>
    <w:rsid w:val="00197ABF"/>
    <w:rsid w:val="00197E59"/>
    <w:rsid w:val="001A0520"/>
    <w:rsid w:val="001A0595"/>
    <w:rsid w:val="001A138F"/>
    <w:rsid w:val="001A23DD"/>
    <w:rsid w:val="001A251D"/>
    <w:rsid w:val="001A2DA5"/>
    <w:rsid w:val="001A483D"/>
    <w:rsid w:val="001A4FC2"/>
    <w:rsid w:val="001A540F"/>
    <w:rsid w:val="001A5C0E"/>
    <w:rsid w:val="001A684B"/>
    <w:rsid w:val="001B0255"/>
    <w:rsid w:val="001B0D0A"/>
    <w:rsid w:val="001B1751"/>
    <w:rsid w:val="001B19A7"/>
    <w:rsid w:val="001B2C9A"/>
    <w:rsid w:val="001B3681"/>
    <w:rsid w:val="001B3D41"/>
    <w:rsid w:val="001B436F"/>
    <w:rsid w:val="001B5EE0"/>
    <w:rsid w:val="001B6293"/>
    <w:rsid w:val="001B6F74"/>
    <w:rsid w:val="001B739C"/>
    <w:rsid w:val="001C12B3"/>
    <w:rsid w:val="001C17B5"/>
    <w:rsid w:val="001C1C90"/>
    <w:rsid w:val="001C229D"/>
    <w:rsid w:val="001C2378"/>
    <w:rsid w:val="001C2437"/>
    <w:rsid w:val="001C2DA5"/>
    <w:rsid w:val="001C462E"/>
    <w:rsid w:val="001C58E8"/>
    <w:rsid w:val="001C5972"/>
    <w:rsid w:val="001C5B3D"/>
    <w:rsid w:val="001C6BDD"/>
    <w:rsid w:val="001C6E83"/>
    <w:rsid w:val="001C744B"/>
    <w:rsid w:val="001C74F6"/>
    <w:rsid w:val="001D026F"/>
    <w:rsid w:val="001D0B7F"/>
    <w:rsid w:val="001D1213"/>
    <w:rsid w:val="001D13A7"/>
    <w:rsid w:val="001D1FB0"/>
    <w:rsid w:val="001D298A"/>
    <w:rsid w:val="001D3282"/>
    <w:rsid w:val="001D41A0"/>
    <w:rsid w:val="001D4957"/>
    <w:rsid w:val="001D5C3C"/>
    <w:rsid w:val="001D618A"/>
    <w:rsid w:val="001E01B5"/>
    <w:rsid w:val="001E0953"/>
    <w:rsid w:val="001E0C8A"/>
    <w:rsid w:val="001E0F1D"/>
    <w:rsid w:val="001E1977"/>
    <w:rsid w:val="001E245A"/>
    <w:rsid w:val="001E362E"/>
    <w:rsid w:val="001E7233"/>
    <w:rsid w:val="001E78A7"/>
    <w:rsid w:val="001F0102"/>
    <w:rsid w:val="001F0F51"/>
    <w:rsid w:val="001F1869"/>
    <w:rsid w:val="001F1FA1"/>
    <w:rsid w:val="001F211A"/>
    <w:rsid w:val="001F222B"/>
    <w:rsid w:val="001F2D2D"/>
    <w:rsid w:val="001F5457"/>
    <w:rsid w:val="001F57F1"/>
    <w:rsid w:val="001F59D0"/>
    <w:rsid w:val="001F5B26"/>
    <w:rsid w:val="001F75E1"/>
    <w:rsid w:val="001F7882"/>
    <w:rsid w:val="001F7915"/>
    <w:rsid w:val="00200483"/>
    <w:rsid w:val="00200DC4"/>
    <w:rsid w:val="00202699"/>
    <w:rsid w:val="00203AE6"/>
    <w:rsid w:val="00205681"/>
    <w:rsid w:val="00206512"/>
    <w:rsid w:val="002071FA"/>
    <w:rsid w:val="0021059C"/>
    <w:rsid w:val="00211330"/>
    <w:rsid w:val="00211BE5"/>
    <w:rsid w:val="00211D72"/>
    <w:rsid w:val="00212B63"/>
    <w:rsid w:val="002140FE"/>
    <w:rsid w:val="0021416E"/>
    <w:rsid w:val="00214A4A"/>
    <w:rsid w:val="00214D1E"/>
    <w:rsid w:val="00217F89"/>
    <w:rsid w:val="00220F30"/>
    <w:rsid w:val="0022159D"/>
    <w:rsid w:val="00226A5D"/>
    <w:rsid w:val="0022703B"/>
    <w:rsid w:val="0022739A"/>
    <w:rsid w:val="002277FB"/>
    <w:rsid w:val="00227A47"/>
    <w:rsid w:val="00227E8E"/>
    <w:rsid w:val="00230CDB"/>
    <w:rsid w:val="00231CA5"/>
    <w:rsid w:val="00231E25"/>
    <w:rsid w:val="0023220C"/>
    <w:rsid w:val="00232568"/>
    <w:rsid w:val="0023275E"/>
    <w:rsid w:val="00233931"/>
    <w:rsid w:val="00233A5C"/>
    <w:rsid w:val="00236C1E"/>
    <w:rsid w:val="00241368"/>
    <w:rsid w:val="00241AA2"/>
    <w:rsid w:val="00243DF6"/>
    <w:rsid w:val="00243EDD"/>
    <w:rsid w:val="002472A2"/>
    <w:rsid w:val="002472F8"/>
    <w:rsid w:val="00247939"/>
    <w:rsid w:val="00247ACB"/>
    <w:rsid w:val="00247D10"/>
    <w:rsid w:val="00250BE0"/>
    <w:rsid w:val="0025153B"/>
    <w:rsid w:val="00251988"/>
    <w:rsid w:val="00251B2E"/>
    <w:rsid w:val="00252CBB"/>
    <w:rsid w:val="002535B9"/>
    <w:rsid w:val="002538EF"/>
    <w:rsid w:val="00254368"/>
    <w:rsid w:val="002552ED"/>
    <w:rsid w:val="002560EE"/>
    <w:rsid w:val="00256CB5"/>
    <w:rsid w:val="00257087"/>
    <w:rsid w:val="002577CD"/>
    <w:rsid w:val="00260829"/>
    <w:rsid w:val="00261783"/>
    <w:rsid w:val="00262976"/>
    <w:rsid w:val="00262EF4"/>
    <w:rsid w:val="00262F49"/>
    <w:rsid w:val="0026312C"/>
    <w:rsid w:val="00263B9C"/>
    <w:rsid w:val="002651A6"/>
    <w:rsid w:val="00267D4D"/>
    <w:rsid w:val="00270335"/>
    <w:rsid w:val="002707B7"/>
    <w:rsid w:val="00270DCE"/>
    <w:rsid w:val="002712C9"/>
    <w:rsid w:val="00271637"/>
    <w:rsid w:val="00272150"/>
    <w:rsid w:val="002736E1"/>
    <w:rsid w:val="00273CE3"/>
    <w:rsid w:val="00274721"/>
    <w:rsid w:val="00274C8F"/>
    <w:rsid w:val="00275987"/>
    <w:rsid w:val="00276A17"/>
    <w:rsid w:val="00277A2B"/>
    <w:rsid w:val="00281C96"/>
    <w:rsid w:val="00281D3F"/>
    <w:rsid w:val="00281F81"/>
    <w:rsid w:val="00281F82"/>
    <w:rsid w:val="002821F5"/>
    <w:rsid w:val="00282403"/>
    <w:rsid w:val="0028265A"/>
    <w:rsid w:val="002826B7"/>
    <w:rsid w:val="00282DA9"/>
    <w:rsid w:val="00284D5C"/>
    <w:rsid w:val="00285C0D"/>
    <w:rsid w:val="00286036"/>
    <w:rsid w:val="0028635A"/>
    <w:rsid w:val="00286ADB"/>
    <w:rsid w:val="00291A42"/>
    <w:rsid w:val="00293D04"/>
    <w:rsid w:val="002945F3"/>
    <w:rsid w:val="00294906"/>
    <w:rsid w:val="002953B3"/>
    <w:rsid w:val="0029566C"/>
    <w:rsid w:val="00296CED"/>
    <w:rsid w:val="002970B8"/>
    <w:rsid w:val="002973B1"/>
    <w:rsid w:val="002A02F3"/>
    <w:rsid w:val="002A1140"/>
    <w:rsid w:val="002A2024"/>
    <w:rsid w:val="002A2591"/>
    <w:rsid w:val="002A3A4B"/>
    <w:rsid w:val="002A5D3A"/>
    <w:rsid w:val="002A6A20"/>
    <w:rsid w:val="002A6F06"/>
    <w:rsid w:val="002A78C5"/>
    <w:rsid w:val="002A7FB2"/>
    <w:rsid w:val="002B0296"/>
    <w:rsid w:val="002B0C97"/>
    <w:rsid w:val="002B0F16"/>
    <w:rsid w:val="002B1A9A"/>
    <w:rsid w:val="002B2871"/>
    <w:rsid w:val="002B2AA9"/>
    <w:rsid w:val="002B55E6"/>
    <w:rsid w:val="002B59AE"/>
    <w:rsid w:val="002B5ECD"/>
    <w:rsid w:val="002B626A"/>
    <w:rsid w:val="002B639F"/>
    <w:rsid w:val="002C07A2"/>
    <w:rsid w:val="002C24A0"/>
    <w:rsid w:val="002C26CC"/>
    <w:rsid w:val="002C44E1"/>
    <w:rsid w:val="002C5BF8"/>
    <w:rsid w:val="002C66B6"/>
    <w:rsid w:val="002C7428"/>
    <w:rsid w:val="002C7AD9"/>
    <w:rsid w:val="002D1BF9"/>
    <w:rsid w:val="002D2709"/>
    <w:rsid w:val="002D297C"/>
    <w:rsid w:val="002D2C3D"/>
    <w:rsid w:val="002D2E2F"/>
    <w:rsid w:val="002D36E7"/>
    <w:rsid w:val="002D3BB2"/>
    <w:rsid w:val="002D42FE"/>
    <w:rsid w:val="002D6893"/>
    <w:rsid w:val="002D740B"/>
    <w:rsid w:val="002E0D2A"/>
    <w:rsid w:val="002E239D"/>
    <w:rsid w:val="002E2A4C"/>
    <w:rsid w:val="002E2E6F"/>
    <w:rsid w:val="002E38F3"/>
    <w:rsid w:val="002E3F87"/>
    <w:rsid w:val="002E5B3F"/>
    <w:rsid w:val="002F005F"/>
    <w:rsid w:val="002F0C46"/>
    <w:rsid w:val="002F0C93"/>
    <w:rsid w:val="002F26AA"/>
    <w:rsid w:val="002F2907"/>
    <w:rsid w:val="002F2B52"/>
    <w:rsid w:val="002F3539"/>
    <w:rsid w:val="002F41BD"/>
    <w:rsid w:val="002F4CA1"/>
    <w:rsid w:val="002F5054"/>
    <w:rsid w:val="002F5A0C"/>
    <w:rsid w:val="002F5AC9"/>
    <w:rsid w:val="002F5DF5"/>
    <w:rsid w:val="002F767E"/>
    <w:rsid w:val="00300E86"/>
    <w:rsid w:val="003012ED"/>
    <w:rsid w:val="00302142"/>
    <w:rsid w:val="003028D1"/>
    <w:rsid w:val="00303144"/>
    <w:rsid w:val="00303C96"/>
    <w:rsid w:val="00305216"/>
    <w:rsid w:val="003052FF"/>
    <w:rsid w:val="003054F7"/>
    <w:rsid w:val="003055DA"/>
    <w:rsid w:val="003057A2"/>
    <w:rsid w:val="00307632"/>
    <w:rsid w:val="0030799F"/>
    <w:rsid w:val="00307C9C"/>
    <w:rsid w:val="0031116F"/>
    <w:rsid w:val="003112F3"/>
    <w:rsid w:val="003114BE"/>
    <w:rsid w:val="00311AEB"/>
    <w:rsid w:val="0031432E"/>
    <w:rsid w:val="00314990"/>
    <w:rsid w:val="0031721F"/>
    <w:rsid w:val="0032075F"/>
    <w:rsid w:val="00321F80"/>
    <w:rsid w:val="00323880"/>
    <w:rsid w:val="00324826"/>
    <w:rsid w:val="00324ECE"/>
    <w:rsid w:val="00324F92"/>
    <w:rsid w:val="00327959"/>
    <w:rsid w:val="00331549"/>
    <w:rsid w:val="003315F1"/>
    <w:rsid w:val="0033324F"/>
    <w:rsid w:val="0033348B"/>
    <w:rsid w:val="00333B41"/>
    <w:rsid w:val="0033401B"/>
    <w:rsid w:val="003345BF"/>
    <w:rsid w:val="003347DE"/>
    <w:rsid w:val="00335DD7"/>
    <w:rsid w:val="003379D3"/>
    <w:rsid w:val="00337D67"/>
    <w:rsid w:val="003405FC"/>
    <w:rsid w:val="00341593"/>
    <w:rsid w:val="0034333D"/>
    <w:rsid w:val="00343ABF"/>
    <w:rsid w:val="00343E90"/>
    <w:rsid w:val="00344982"/>
    <w:rsid w:val="00344CFE"/>
    <w:rsid w:val="003462F9"/>
    <w:rsid w:val="00346A26"/>
    <w:rsid w:val="003503BA"/>
    <w:rsid w:val="00350419"/>
    <w:rsid w:val="00350536"/>
    <w:rsid w:val="00351EB9"/>
    <w:rsid w:val="003537AA"/>
    <w:rsid w:val="00354236"/>
    <w:rsid w:val="003568AB"/>
    <w:rsid w:val="00356D71"/>
    <w:rsid w:val="00357C5D"/>
    <w:rsid w:val="0036149D"/>
    <w:rsid w:val="003621FF"/>
    <w:rsid w:val="00362E0D"/>
    <w:rsid w:val="00362F92"/>
    <w:rsid w:val="003631C7"/>
    <w:rsid w:val="003633E1"/>
    <w:rsid w:val="00363CB5"/>
    <w:rsid w:val="00364ACE"/>
    <w:rsid w:val="003656EA"/>
    <w:rsid w:val="00365A48"/>
    <w:rsid w:val="00366853"/>
    <w:rsid w:val="00366885"/>
    <w:rsid w:val="00366D15"/>
    <w:rsid w:val="00367E9A"/>
    <w:rsid w:val="00370B18"/>
    <w:rsid w:val="00370E41"/>
    <w:rsid w:val="00371167"/>
    <w:rsid w:val="0037121C"/>
    <w:rsid w:val="00371856"/>
    <w:rsid w:val="00371AF0"/>
    <w:rsid w:val="00372D22"/>
    <w:rsid w:val="00374D54"/>
    <w:rsid w:val="00375515"/>
    <w:rsid w:val="003759EC"/>
    <w:rsid w:val="00375B85"/>
    <w:rsid w:val="00376E70"/>
    <w:rsid w:val="0037770E"/>
    <w:rsid w:val="00377EA3"/>
    <w:rsid w:val="00380A4A"/>
    <w:rsid w:val="00381D38"/>
    <w:rsid w:val="00383193"/>
    <w:rsid w:val="0038337B"/>
    <w:rsid w:val="003836DE"/>
    <w:rsid w:val="00383E7F"/>
    <w:rsid w:val="00385460"/>
    <w:rsid w:val="00385A49"/>
    <w:rsid w:val="00385D87"/>
    <w:rsid w:val="003862E5"/>
    <w:rsid w:val="003877F8"/>
    <w:rsid w:val="00392E3B"/>
    <w:rsid w:val="00393388"/>
    <w:rsid w:val="00393AD6"/>
    <w:rsid w:val="0039421F"/>
    <w:rsid w:val="003946AD"/>
    <w:rsid w:val="00395000"/>
    <w:rsid w:val="00395683"/>
    <w:rsid w:val="00395B3F"/>
    <w:rsid w:val="00396230"/>
    <w:rsid w:val="003979ED"/>
    <w:rsid w:val="003A064F"/>
    <w:rsid w:val="003A08E9"/>
    <w:rsid w:val="003A0DA3"/>
    <w:rsid w:val="003A1344"/>
    <w:rsid w:val="003A1C52"/>
    <w:rsid w:val="003A1CF0"/>
    <w:rsid w:val="003A2698"/>
    <w:rsid w:val="003A458F"/>
    <w:rsid w:val="003A66F4"/>
    <w:rsid w:val="003A6E53"/>
    <w:rsid w:val="003B01EB"/>
    <w:rsid w:val="003B07A1"/>
    <w:rsid w:val="003B0F3C"/>
    <w:rsid w:val="003B0F3F"/>
    <w:rsid w:val="003B16B9"/>
    <w:rsid w:val="003B2C93"/>
    <w:rsid w:val="003B2EF3"/>
    <w:rsid w:val="003B3108"/>
    <w:rsid w:val="003B3C2A"/>
    <w:rsid w:val="003B51F8"/>
    <w:rsid w:val="003C051A"/>
    <w:rsid w:val="003C304F"/>
    <w:rsid w:val="003C359E"/>
    <w:rsid w:val="003D0278"/>
    <w:rsid w:val="003D0CF5"/>
    <w:rsid w:val="003D1D2A"/>
    <w:rsid w:val="003D2509"/>
    <w:rsid w:val="003D3AF2"/>
    <w:rsid w:val="003D3BBC"/>
    <w:rsid w:val="003D3CE2"/>
    <w:rsid w:val="003D6BBC"/>
    <w:rsid w:val="003D6F0D"/>
    <w:rsid w:val="003D74BD"/>
    <w:rsid w:val="003D7575"/>
    <w:rsid w:val="003E00A8"/>
    <w:rsid w:val="003E0459"/>
    <w:rsid w:val="003E1D0D"/>
    <w:rsid w:val="003E225B"/>
    <w:rsid w:val="003E2642"/>
    <w:rsid w:val="003E2E2F"/>
    <w:rsid w:val="003E36A4"/>
    <w:rsid w:val="003E4E08"/>
    <w:rsid w:val="003E5C47"/>
    <w:rsid w:val="003E632F"/>
    <w:rsid w:val="003E6BD0"/>
    <w:rsid w:val="003E6D55"/>
    <w:rsid w:val="003E71EB"/>
    <w:rsid w:val="003E72E5"/>
    <w:rsid w:val="003E73A9"/>
    <w:rsid w:val="003E7443"/>
    <w:rsid w:val="003E7488"/>
    <w:rsid w:val="003F0972"/>
    <w:rsid w:val="003F0AAE"/>
    <w:rsid w:val="003F1B70"/>
    <w:rsid w:val="003F232C"/>
    <w:rsid w:val="003F2C3B"/>
    <w:rsid w:val="003F6CE9"/>
    <w:rsid w:val="003F7011"/>
    <w:rsid w:val="00400F08"/>
    <w:rsid w:val="00401C00"/>
    <w:rsid w:val="004022ED"/>
    <w:rsid w:val="00403852"/>
    <w:rsid w:val="00404F6D"/>
    <w:rsid w:val="004103A1"/>
    <w:rsid w:val="00411ABE"/>
    <w:rsid w:val="00412436"/>
    <w:rsid w:val="00413DBC"/>
    <w:rsid w:val="00414389"/>
    <w:rsid w:val="00414529"/>
    <w:rsid w:val="00414C02"/>
    <w:rsid w:val="00415216"/>
    <w:rsid w:val="00415F53"/>
    <w:rsid w:val="00416006"/>
    <w:rsid w:val="00416691"/>
    <w:rsid w:val="0041766E"/>
    <w:rsid w:val="00417BA6"/>
    <w:rsid w:val="004214F7"/>
    <w:rsid w:val="004218CD"/>
    <w:rsid w:val="00421E87"/>
    <w:rsid w:val="0042298F"/>
    <w:rsid w:val="0042306B"/>
    <w:rsid w:val="00423A61"/>
    <w:rsid w:val="00423B53"/>
    <w:rsid w:val="00423CAE"/>
    <w:rsid w:val="004248FE"/>
    <w:rsid w:val="00425162"/>
    <w:rsid w:val="0042519D"/>
    <w:rsid w:val="004256E0"/>
    <w:rsid w:val="0042588D"/>
    <w:rsid w:val="00425A17"/>
    <w:rsid w:val="004261F0"/>
    <w:rsid w:val="00426556"/>
    <w:rsid w:val="0042798A"/>
    <w:rsid w:val="00430057"/>
    <w:rsid w:val="00430224"/>
    <w:rsid w:val="00431125"/>
    <w:rsid w:val="00433069"/>
    <w:rsid w:val="00433979"/>
    <w:rsid w:val="00434450"/>
    <w:rsid w:val="004348FF"/>
    <w:rsid w:val="0043515A"/>
    <w:rsid w:val="00435816"/>
    <w:rsid w:val="0044052A"/>
    <w:rsid w:val="004411EA"/>
    <w:rsid w:val="00441C4B"/>
    <w:rsid w:val="00442894"/>
    <w:rsid w:val="0044550F"/>
    <w:rsid w:val="0044612E"/>
    <w:rsid w:val="004468AB"/>
    <w:rsid w:val="00446E48"/>
    <w:rsid w:val="00447203"/>
    <w:rsid w:val="00447D28"/>
    <w:rsid w:val="0045083B"/>
    <w:rsid w:val="00450FE2"/>
    <w:rsid w:val="0045209D"/>
    <w:rsid w:val="00452736"/>
    <w:rsid w:val="004536FF"/>
    <w:rsid w:val="004542D2"/>
    <w:rsid w:val="00455991"/>
    <w:rsid w:val="0045681A"/>
    <w:rsid w:val="00460079"/>
    <w:rsid w:val="004604F5"/>
    <w:rsid w:val="0046114A"/>
    <w:rsid w:val="004624E9"/>
    <w:rsid w:val="00462768"/>
    <w:rsid w:val="004628B1"/>
    <w:rsid w:val="004630C0"/>
    <w:rsid w:val="004652EB"/>
    <w:rsid w:val="00465340"/>
    <w:rsid w:val="00465486"/>
    <w:rsid w:val="00465B21"/>
    <w:rsid w:val="00467366"/>
    <w:rsid w:val="00467478"/>
    <w:rsid w:val="00467ECF"/>
    <w:rsid w:val="00470149"/>
    <w:rsid w:val="00470A43"/>
    <w:rsid w:val="00471740"/>
    <w:rsid w:val="004722D2"/>
    <w:rsid w:val="00472310"/>
    <w:rsid w:val="0047305F"/>
    <w:rsid w:val="00475848"/>
    <w:rsid w:val="0047710D"/>
    <w:rsid w:val="00477C8B"/>
    <w:rsid w:val="00480117"/>
    <w:rsid w:val="004809D9"/>
    <w:rsid w:val="00480BA1"/>
    <w:rsid w:val="00481A66"/>
    <w:rsid w:val="0048451A"/>
    <w:rsid w:val="0048490F"/>
    <w:rsid w:val="0048525A"/>
    <w:rsid w:val="00491E99"/>
    <w:rsid w:val="00492339"/>
    <w:rsid w:val="004924C1"/>
    <w:rsid w:val="004925DD"/>
    <w:rsid w:val="00494678"/>
    <w:rsid w:val="004955C4"/>
    <w:rsid w:val="00495680"/>
    <w:rsid w:val="00495EE8"/>
    <w:rsid w:val="0049661D"/>
    <w:rsid w:val="0049729F"/>
    <w:rsid w:val="004A061E"/>
    <w:rsid w:val="004A071B"/>
    <w:rsid w:val="004A105C"/>
    <w:rsid w:val="004A17AD"/>
    <w:rsid w:val="004A187E"/>
    <w:rsid w:val="004A2413"/>
    <w:rsid w:val="004A3461"/>
    <w:rsid w:val="004A4415"/>
    <w:rsid w:val="004A4B76"/>
    <w:rsid w:val="004A5803"/>
    <w:rsid w:val="004A5ED3"/>
    <w:rsid w:val="004B08FA"/>
    <w:rsid w:val="004B1ED4"/>
    <w:rsid w:val="004B2C8D"/>
    <w:rsid w:val="004B3DAF"/>
    <w:rsid w:val="004B4697"/>
    <w:rsid w:val="004B46B3"/>
    <w:rsid w:val="004B4DBA"/>
    <w:rsid w:val="004B4FBA"/>
    <w:rsid w:val="004B53FB"/>
    <w:rsid w:val="004B54EB"/>
    <w:rsid w:val="004B5FF7"/>
    <w:rsid w:val="004B656F"/>
    <w:rsid w:val="004B68E7"/>
    <w:rsid w:val="004C0AE2"/>
    <w:rsid w:val="004C2002"/>
    <w:rsid w:val="004C288C"/>
    <w:rsid w:val="004C30AF"/>
    <w:rsid w:val="004C31BD"/>
    <w:rsid w:val="004C3EA9"/>
    <w:rsid w:val="004C4015"/>
    <w:rsid w:val="004C48FE"/>
    <w:rsid w:val="004C60A7"/>
    <w:rsid w:val="004D0452"/>
    <w:rsid w:val="004D354B"/>
    <w:rsid w:val="004D3553"/>
    <w:rsid w:val="004D4F92"/>
    <w:rsid w:val="004D61B5"/>
    <w:rsid w:val="004D63BC"/>
    <w:rsid w:val="004D734A"/>
    <w:rsid w:val="004D7E53"/>
    <w:rsid w:val="004E0190"/>
    <w:rsid w:val="004E082E"/>
    <w:rsid w:val="004E0903"/>
    <w:rsid w:val="004E1A01"/>
    <w:rsid w:val="004E1EB0"/>
    <w:rsid w:val="004E3E82"/>
    <w:rsid w:val="004E5C93"/>
    <w:rsid w:val="004E613F"/>
    <w:rsid w:val="004E63EC"/>
    <w:rsid w:val="004E726B"/>
    <w:rsid w:val="004E7612"/>
    <w:rsid w:val="004E7EB1"/>
    <w:rsid w:val="004E7F06"/>
    <w:rsid w:val="004F2A7E"/>
    <w:rsid w:val="004F3D3E"/>
    <w:rsid w:val="004F5C92"/>
    <w:rsid w:val="004F7509"/>
    <w:rsid w:val="004F78AE"/>
    <w:rsid w:val="00500027"/>
    <w:rsid w:val="00501111"/>
    <w:rsid w:val="00501155"/>
    <w:rsid w:val="005011CC"/>
    <w:rsid w:val="00501C96"/>
    <w:rsid w:val="00503971"/>
    <w:rsid w:val="005040BE"/>
    <w:rsid w:val="005043BE"/>
    <w:rsid w:val="00504AF9"/>
    <w:rsid w:val="005053BC"/>
    <w:rsid w:val="0050613A"/>
    <w:rsid w:val="00506655"/>
    <w:rsid w:val="00506767"/>
    <w:rsid w:val="0050775B"/>
    <w:rsid w:val="00507983"/>
    <w:rsid w:val="005079FD"/>
    <w:rsid w:val="00511236"/>
    <w:rsid w:val="00511F3E"/>
    <w:rsid w:val="005125C0"/>
    <w:rsid w:val="00513084"/>
    <w:rsid w:val="00513449"/>
    <w:rsid w:val="00513A53"/>
    <w:rsid w:val="00513C95"/>
    <w:rsid w:val="005141BC"/>
    <w:rsid w:val="00515FB5"/>
    <w:rsid w:val="005167C7"/>
    <w:rsid w:val="0052020F"/>
    <w:rsid w:val="00520D06"/>
    <w:rsid w:val="0052112B"/>
    <w:rsid w:val="005216D3"/>
    <w:rsid w:val="00522DEF"/>
    <w:rsid w:val="00522ECF"/>
    <w:rsid w:val="00523745"/>
    <w:rsid w:val="00525B71"/>
    <w:rsid w:val="00526500"/>
    <w:rsid w:val="00526F18"/>
    <w:rsid w:val="00527DEF"/>
    <w:rsid w:val="00530D92"/>
    <w:rsid w:val="00530FF9"/>
    <w:rsid w:val="00533AA0"/>
    <w:rsid w:val="0053419F"/>
    <w:rsid w:val="00535032"/>
    <w:rsid w:val="005355A1"/>
    <w:rsid w:val="00536627"/>
    <w:rsid w:val="00537874"/>
    <w:rsid w:val="00537D98"/>
    <w:rsid w:val="00540E96"/>
    <w:rsid w:val="00540F9D"/>
    <w:rsid w:val="00541A98"/>
    <w:rsid w:val="00542DC9"/>
    <w:rsid w:val="005438CC"/>
    <w:rsid w:val="00544358"/>
    <w:rsid w:val="00544A2D"/>
    <w:rsid w:val="00545026"/>
    <w:rsid w:val="00545307"/>
    <w:rsid w:val="00546639"/>
    <w:rsid w:val="00546CA3"/>
    <w:rsid w:val="00547726"/>
    <w:rsid w:val="00547A25"/>
    <w:rsid w:val="0055045B"/>
    <w:rsid w:val="005512ED"/>
    <w:rsid w:val="005513C2"/>
    <w:rsid w:val="005518A1"/>
    <w:rsid w:val="00551F59"/>
    <w:rsid w:val="0055340F"/>
    <w:rsid w:val="00554306"/>
    <w:rsid w:val="00554A43"/>
    <w:rsid w:val="005553DE"/>
    <w:rsid w:val="0055585F"/>
    <w:rsid w:val="00555B62"/>
    <w:rsid w:val="00556F9B"/>
    <w:rsid w:val="00560263"/>
    <w:rsid w:val="00561F03"/>
    <w:rsid w:val="005620C2"/>
    <w:rsid w:val="00562ACB"/>
    <w:rsid w:val="00562B9B"/>
    <w:rsid w:val="00563A5A"/>
    <w:rsid w:val="00563EEA"/>
    <w:rsid w:val="00565849"/>
    <w:rsid w:val="005660B8"/>
    <w:rsid w:val="00566374"/>
    <w:rsid w:val="00566774"/>
    <w:rsid w:val="00566EE2"/>
    <w:rsid w:val="00567FE0"/>
    <w:rsid w:val="005704FB"/>
    <w:rsid w:val="005711D3"/>
    <w:rsid w:val="00571AC1"/>
    <w:rsid w:val="0057246A"/>
    <w:rsid w:val="00574821"/>
    <w:rsid w:val="00574D2D"/>
    <w:rsid w:val="00575ED0"/>
    <w:rsid w:val="005769A8"/>
    <w:rsid w:val="00580121"/>
    <w:rsid w:val="00581F94"/>
    <w:rsid w:val="005834FD"/>
    <w:rsid w:val="00583A8B"/>
    <w:rsid w:val="0058557D"/>
    <w:rsid w:val="0058580C"/>
    <w:rsid w:val="00585E71"/>
    <w:rsid w:val="005868C7"/>
    <w:rsid w:val="00586B6F"/>
    <w:rsid w:val="005875C6"/>
    <w:rsid w:val="005879BF"/>
    <w:rsid w:val="0059173F"/>
    <w:rsid w:val="00591990"/>
    <w:rsid w:val="00591C0A"/>
    <w:rsid w:val="005927FC"/>
    <w:rsid w:val="00592E8A"/>
    <w:rsid w:val="00592EB2"/>
    <w:rsid w:val="00593306"/>
    <w:rsid w:val="00593BB6"/>
    <w:rsid w:val="0059471B"/>
    <w:rsid w:val="00595064"/>
    <w:rsid w:val="0059510C"/>
    <w:rsid w:val="00595A6D"/>
    <w:rsid w:val="00595C79"/>
    <w:rsid w:val="00597A5A"/>
    <w:rsid w:val="005A0B13"/>
    <w:rsid w:val="005A135F"/>
    <w:rsid w:val="005A16A4"/>
    <w:rsid w:val="005A2FD1"/>
    <w:rsid w:val="005A442D"/>
    <w:rsid w:val="005A4A18"/>
    <w:rsid w:val="005A4A1D"/>
    <w:rsid w:val="005A60E3"/>
    <w:rsid w:val="005A71A2"/>
    <w:rsid w:val="005B01A1"/>
    <w:rsid w:val="005B0B37"/>
    <w:rsid w:val="005B1691"/>
    <w:rsid w:val="005B1E9E"/>
    <w:rsid w:val="005B6418"/>
    <w:rsid w:val="005B685C"/>
    <w:rsid w:val="005B7402"/>
    <w:rsid w:val="005C08A1"/>
    <w:rsid w:val="005C1B18"/>
    <w:rsid w:val="005C3256"/>
    <w:rsid w:val="005C35EA"/>
    <w:rsid w:val="005C3713"/>
    <w:rsid w:val="005C3DCC"/>
    <w:rsid w:val="005C4166"/>
    <w:rsid w:val="005C5A33"/>
    <w:rsid w:val="005C713C"/>
    <w:rsid w:val="005D0FC0"/>
    <w:rsid w:val="005D1315"/>
    <w:rsid w:val="005D3FF1"/>
    <w:rsid w:val="005D4624"/>
    <w:rsid w:val="005D4A42"/>
    <w:rsid w:val="005D5176"/>
    <w:rsid w:val="005D548B"/>
    <w:rsid w:val="005D5543"/>
    <w:rsid w:val="005D6D0D"/>
    <w:rsid w:val="005D7A3F"/>
    <w:rsid w:val="005E0936"/>
    <w:rsid w:val="005E15D9"/>
    <w:rsid w:val="005E211D"/>
    <w:rsid w:val="005E2574"/>
    <w:rsid w:val="005E2F80"/>
    <w:rsid w:val="005E3062"/>
    <w:rsid w:val="005E3260"/>
    <w:rsid w:val="005E380C"/>
    <w:rsid w:val="005E3C3B"/>
    <w:rsid w:val="005E4269"/>
    <w:rsid w:val="005E44D9"/>
    <w:rsid w:val="005E531B"/>
    <w:rsid w:val="005E5EC9"/>
    <w:rsid w:val="005E668D"/>
    <w:rsid w:val="005E7368"/>
    <w:rsid w:val="005E77A8"/>
    <w:rsid w:val="005E7DA3"/>
    <w:rsid w:val="005F1BB0"/>
    <w:rsid w:val="005F257B"/>
    <w:rsid w:val="005F31E9"/>
    <w:rsid w:val="005F3D92"/>
    <w:rsid w:val="005F4D14"/>
    <w:rsid w:val="005F557E"/>
    <w:rsid w:val="005F5CA7"/>
    <w:rsid w:val="005F695A"/>
    <w:rsid w:val="005F7E6A"/>
    <w:rsid w:val="006007A9"/>
    <w:rsid w:val="0060530B"/>
    <w:rsid w:val="00606B0A"/>
    <w:rsid w:val="0060788C"/>
    <w:rsid w:val="006132BA"/>
    <w:rsid w:val="006135C6"/>
    <w:rsid w:val="006136D5"/>
    <w:rsid w:val="00613E25"/>
    <w:rsid w:val="006154C7"/>
    <w:rsid w:val="00617EB7"/>
    <w:rsid w:val="00621469"/>
    <w:rsid w:val="00622B72"/>
    <w:rsid w:val="00624189"/>
    <w:rsid w:val="00625FFE"/>
    <w:rsid w:val="00630088"/>
    <w:rsid w:val="00630286"/>
    <w:rsid w:val="00630404"/>
    <w:rsid w:val="0063167B"/>
    <w:rsid w:val="00632465"/>
    <w:rsid w:val="00632E7D"/>
    <w:rsid w:val="00632F1E"/>
    <w:rsid w:val="00633492"/>
    <w:rsid w:val="00633E9F"/>
    <w:rsid w:val="006342AC"/>
    <w:rsid w:val="00635088"/>
    <w:rsid w:val="0063649F"/>
    <w:rsid w:val="00640008"/>
    <w:rsid w:val="00640E46"/>
    <w:rsid w:val="00640F11"/>
    <w:rsid w:val="00641EFE"/>
    <w:rsid w:val="006420BC"/>
    <w:rsid w:val="006428C1"/>
    <w:rsid w:val="00642E30"/>
    <w:rsid w:val="00643151"/>
    <w:rsid w:val="006431BA"/>
    <w:rsid w:val="0064491F"/>
    <w:rsid w:val="00644ABD"/>
    <w:rsid w:val="006468B7"/>
    <w:rsid w:val="006478D3"/>
    <w:rsid w:val="00647B80"/>
    <w:rsid w:val="00651267"/>
    <w:rsid w:val="00652697"/>
    <w:rsid w:val="00652DCF"/>
    <w:rsid w:val="006533F3"/>
    <w:rsid w:val="006545DB"/>
    <w:rsid w:val="00656005"/>
    <w:rsid w:val="006561D5"/>
    <w:rsid w:val="006562A7"/>
    <w:rsid w:val="00656D99"/>
    <w:rsid w:val="0065738A"/>
    <w:rsid w:val="00661421"/>
    <w:rsid w:val="00662B49"/>
    <w:rsid w:val="00663386"/>
    <w:rsid w:val="00663685"/>
    <w:rsid w:val="006636AC"/>
    <w:rsid w:val="00664552"/>
    <w:rsid w:val="00664DDE"/>
    <w:rsid w:val="006655A7"/>
    <w:rsid w:val="00665904"/>
    <w:rsid w:val="00666D28"/>
    <w:rsid w:val="00666DAC"/>
    <w:rsid w:val="006713DD"/>
    <w:rsid w:val="00673745"/>
    <w:rsid w:val="00674C43"/>
    <w:rsid w:val="00674D19"/>
    <w:rsid w:val="00676444"/>
    <w:rsid w:val="00676A7A"/>
    <w:rsid w:val="0067707C"/>
    <w:rsid w:val="006776F6"/>
    <w:rsid w:val="00680368"/>
    <w:rsid w:val="00680F6A"/>
    <w:rsid w:val="00681110"/>
    <w:rsid w:val="00681D8F"/>
    <w:rsid w:val="0068269E"/>
    <w:rsid w:val="006826E0"/>
    <w:rsid w:val="00682D4A"/>
    <w:rsid w:val="00682D4B"/>
    <w:rsid w:val="00684A8B"/>
    <w:rsid w:val="0068541D"/>
    <w:rsid w:val="00685DF9"/>
    <w:rsid w:val="006869E2"/>
    <w:rsid w:val="00686DC7"/>
    <w:rsid w:val="00687A46"/>
    <w:rsid w:val="00687E7C"/>
    <w:rsid w:val="0069036B"/>
    <w:rsid w:val="00691A56"/>
    <w:rsid w:val="00692B0D"/>
    <w:rsid w:val="0069308F"/>
    <w:rsid w:val="00693E53"/>
    <w:rsid w:val="00693E94"/>
    <w:rsid w:val="00693FD4"/>
    <w:rsid w:val="0069485A"/>
    <w:rsid w:val="00695592"/>
    <w:rsid w:val="0069605D"/>
    <w:rsid w:val="00696E7F"/>
    <w:rsid w:val="006976DC"/>
    <w:rsid w:val="006A30FD"/>
    <w:rsid w:val="006A3B6B"/>
    <w:rsid w:val="006A507D"/>
    <w:rsid w:val="006A5647"/>
    <w:rsid w:val="006A5EEF"/>
    <w:rsid w:val="006A6266"/>
    <w:rsid w:val="006A6E1F"/>
    <w:rsid w:val="006B0F25"/>
    <w:rsid w:val="006B1163"/>
    <w:rsid w:val="006B1E83"/>
    <w:rsid w:val="006B2F72"/>
    <w:rsid w:val="006B3911"/>
    <w:rsid w:val="006B43AA"/>
    <w:rsid w:val="006B69DB"/>
    <w:rsid w:val="006B7799"/>
    <w:rsid w:val="006C0C12"/>
    <w:rsid w:val="006C12C6"/>
    <w:rsid w:val="006C1706"/>
    <w:rsid w:val="006C1FF5"/>
    <w:rsid w:val="006C201F"/>
    <w:rsid w:val="006C2A0C"/>
    <w:rsid w:val="006C2ACA"/>
    <w:rsid w:val="006C31CE"/>
    <w:rsid w:val="006C4854"/>
    <w:rsid w:val="006C4F71"/>
    <w:rsid w:val="006C537E"/>
    <w:rsid w:val="006C6010"/>
    <w:rsid w:val="006C7759"/>
    <w:rsid w:val="006C7A04"/>
    <w:rsid w:val="006D0270"/>
    <w:rsid w:val="006D09F8"/>
    <w:rsid w:val="006D0B05"/>
    <w:rsid w:val="006D15FA"/>
    <w:rsid w:val="006D1F91"/>
    <w:rsid w:val="006D2B9B"/>
    <w:rsid w:val="006D4D85"/>
    <w:rsid w:val="006D6E53"/>
    <w:rsid w:val="006D6F6D"/>
    <w:rsid w:val="006D752A"/>
    <w:rsid w:val="006D7D6E"/>
    <w:rsid w:val="006E0491"/>
    <w:rsid w:val="006E17FF"/>
    <w:rsid w:val="006E1BF4"/>
    <w:rsid w:val="006E249B"/>
    <w:rsid w:val="006E2AA7"/>
    <w:rsid w:val="006E3E33"/>
    <w:rsid w:val="006E4512"/>
    <w:rsid w:val="006E4B3F"/>
    <w:rsid w:val="006E6D8A"/>
    <w:rsid w:val="006E7ED0"/>
    <w:rsid w:val="006F1006"/>
    <w:rsid w:val="006F1071"/>
    <w:rsid w:val="006F3C01"/>
    <w:rsid w:val="006F4A4A"/>
    <w:rsid w:val="006F5790"/>
    <w:rsid w:val="006F5D98"/>
    <w:rsid w:val="006F6297"/>
    <w:rsid w:val="007007C7"/>
    <w:rsid w:val="007027EF"/>
    <w:rsid w:val="00702EFD"/>
    <w:rsid w:val="007030F3"/>
    <w:rsid w:val="00703E8B"/>
    <w:rsid w:val="00704297"/>
    <w:rsid w:val="00704541"/>
    <w:rsid w:val="00704947"/>
    <w:rsid w:val="007050FF"/>
    <w:rsid w:val="00706AC5"/>
    <w:rsid w:val="0070742C"/>
    <w:rsid w:val="00714941"/>
    <w:rsid w:val="00714B06"/>
    <w:rsid w:val="00714B58"/>
    <w:rsid w:val="007157A5"/>
    <w:rsid w:val="00716893"/>
    <w:rsid w:val="007171E0"/>
    <w:rsid w:val="00717277"/>
    <w:rsid w:val="00717568"/>
    <w:rsid w:val="0071769E"/>
    <w:rsid w:val="00717D7B"/>
    <w:rsid w:val="00720E6C"/>
    <w:rsid w:val="007234EE"/>
    <w:rsid w:val="007255BF"/>
    <w:rsid w:val="007272B4"/>
    <w:rsid w:val="00727E21"/>
    <w:rsid w:val="00727E5A"/>
    <w:rsid w:val="00727F6B"/>
    <w:rsid w:val="00730972"/>
    <w:rsid w:val="00730D4D"/>
    <w:rsid w:val="00731990"/>
    <w:rsid w:val="007321EA"/>
    <w:rsid w:val="007330A8"/>
    <w:rsid w:val="00733531"/>
    <w:rsid w:val="007339DE"/>
    <w:rsid w:val="00733A0B"/>
    <w:rsid w:val="00733D31"/>
    <w:rsid w:val="0073498C"/>
    <w:rsid w:val="0073591E"/>
    <w:rsid w:val="007361EA"/>
    <w:rsid w:val="007365CB"/>
    <w:rsid w:val="00736B17"/>
    <w:rsid w:val="007408FD"/>
    <w:rsid w:val="00742969"/>
    <w:rsid w:val="00742E3E"/>
    <w:rsid w:val="00743D45"/>
    <w:rsid w:val="00746362"/>
    <w:rsid w:val="0074785F"/>
    <w:rsid w:val="00750607"/>
    <w:rsid w:val="00751111"/>
    <w:rsid w:val="00751534"/>
    <w:rsid w:val="0075198E"/>
    <w:rsid w:val="00752739"/>
    <w:rsid w:val="0075377F"/>
    <w:rsid w:val="00755802"/>
    <w:rsid w:val="0075705A"/>
    <w:rsid w:val="007577A1"/>
    <w:rsid w:val="00757EBF"/>
    <w:rsid w:val="00760680"/>
    <w:rsid w:val="00763114"/>
    <w:rsid w:val="0076350A"/>
    <w:rsid w:val="00772280"/>
    <w:rsid w:val="00772FA0"/>
    <w:rsid w:val="00773B5F"/>
    <w:rsid w:val="007741FC"/>
    <w:rsid w:val="00775AC7"/>
    <w:rsid w:val="0077714B"/>
    <w:rsid w:val="007771D8"/>
    <w:rsid w:val="00782AF4"/>
    <w:rsid w:val="00785B01"/>
    <w:rsid w:val="00786258"/>
    <w:rsid w:val="00786F61"/>
    <w:rsid w:val="0078761A"/>
    <w:rsid w:val="00787B6F"/>
    <w:rsid w:val="0079047F"/>
    <w:rsid w:val="0079221B"/>
    <w:rsid w:val="00793EAB"/>
    <w:rsid w:val="0079505D"/>
    <w:rsid w:val="007954E5"/>
    <w:rsid w:val="00796F31"/>
    <w:rsid w:val="00797029"/>
    <w:rsid w:val="007A126A"/>
    <w:rsid w:val="007A19EE"/>
    <w:rsid w:val="007A3BEA"/>
    <w:rsid w:val="007A4566"/>
    <w:rsid w:val="007A595D"/>
    <w:rsid w:val="007A59B9"/>
    <w:rsid w:val="007A5CAD"/>
    <w:rsid w:val="007A6F7B"/>
    <w:rsid w:val="007B1A70"/>
    <w:rsid w:val="007B1CCE"/>
    <w:rsid w:val="007B2249"/>
    <w:rsid w:val="007B4A78"/>
    <w:rsid w:val="007B5D13"/>
    <w:rsid w:val="007B64E5"/>
    <w:rsid w:val="007B6DC9"/>
    <w:rsid w:val="007C0762"/>
    <w:rsid w:val="007C14F1"/>
    <w:rsid w:val="007C31EC"/>
    <w:rsid w:val="007C4706"/>
    <w:rsid w:val="007C5F98"/>
    <w:rsid w:val="007C6048"/>
    <w:rsid w:val="007C60DF"/>
    <w:rsid w:val="007C6D63"/>
    <w:rsid w:val="007C7CDA"/>
    <w:rsid w:val="007D00E2"/>
    <w:rsid w:val="007D010E"/>
    <w:rsid w:val="007D2478"/>
    <w:rsid w:val="007D2E3D"/>
    <w:rsid w:val="007D6ECE"/>
    <w:rsid w:val="007E0A0A"/>
    <w:rsid w:val="007E1B53"/>
    <w:rsid w:val="007E2804"/>
    <w:rsid w:val="007E2918"/>
    <w:rsid w:val="007E2F2B"/>
    <w:rsid w:val="007E357D"/>
    <w:rsid w:val="007E4402"/>
    <w:rsid w:val="007E4565"/>
    <w:rsid w:val="007E488F"/>
    <w:rsid w:val="007E5406"/>
    <w:rsid w:val="007E6254"/>
    <w:rsid w:val="007E671B"/>
    <w:rsid w:val="007E6CFF"/>
    <w:rsid w:val="007E71CB"/>
    <w:rsid w:val="007F0345"/>
    <w:rsid w:val="007F1D41"/>
    <w:rsid w:val="007F1F8E"/>
    <w:rsid w:val="007F27A4"/>
    <w:rsid w:val="00800095"/>
    <w:rsid w:val="00800409"/>
    <w:rsid w:val="00801ACA"/>
    <w:rsid w:val="00802F8D"/>
    <w:rsid w:val="008033B5"/>
    <w:rsid w:val="00803407"/>
    <w:rsid w:val="008036EE"/>
    <w:rsid w:val="00805A36"/>
    <w:rsid w:val="00805C46"/>
    <w:rsid w:val="00807767"/>
    <w:rsid w:val="008077F7"/>
    <w:rsid w:val="008101AE"/>
    <w:rsid w:val="008113EE"/>
    <w:rsid w:val="00812219"/>
    <w:rsid w:val="0081335E"/>
    <w:rsid w:val="00813712"/>
    <w:rsid w:val="008138B4"/>
    <w:rsid w:val="008149C4"/>
    <w:rsid w:val="008160D6"/>
    <w:rsid w:val="008215A0"/>
    <w:rsid w:val="00821984"/>
    <w:rsid w:val="00822D91"/>
    <w:rsid w:val="00823136"/>
    <w:rsid w:val="0082447D"/>
    <w:rsid w:val="0083100C"/>
    <w:rsid w:val="00831814"/>
    <w:rsid w:val="0083197B"/>
    <w:rsid w:val="00832094"/>
    <w:rsid w:val="00832614"/>
    <w:rsid w:val="00832EAC"/>
    <w:rsid w:val="00832EE0"/>
    <w:rsid w:val="008333DE"/>
    <w:rsid w:val="00833F20"/>
    <w:rsid w:val="00836EB9"/>
    <w:rsid w:val="00837891"/>
    <w:rsid w:val="00837C5B"/>
    <w:rsid w:val="00837E5D"/>
    <w:rsid w:val="0084087C"/>
    <w:rsid w:val="008412D3"/>
    <w:rsid w:val="0084392F"/>
    <w:rsid w:val="0084522B"/>
    <w:rsid w:val="008463F6"/>
    <w:rsid w:val="00846F81"/>
    <w:rsid w:val="00847875"/>
    <w:rsid w:val="00850317"/>
    <w:rsid w:val="0085278A"/>
    <w:rsid w:val="00852C83"/>
    <w:rsid w:val="008539A4"/>
    <w:rsid w:val="00853AE8"/>
    <w:rsid w:val="00855623"/>
    <w:rsid w:val="00855AF1"/>
    <w:rsid w:val="00855BC5"/>
    <w:rsid w:val="008564EF"/>
    <w:rsid w:val="0085669B"/>
    <w:rsid w:val="008578DD"/>
    <w:rsid w:val="0086246B"/>
    <w:rsid w:val="0086368D"/>
    <w:rsid w:val="00863FDF"/>
    <w:rsid w:val="0086441C"/>
    <w:rsid w:val="008644DC"/>
    <w:rsid w:val="00864563"/>
    <w:rsid w:val="0086529D"/>
    <w:rsid w:val="0086582D"/>
    <w:rsid w:val="00865C32"/>
    <w:rsid w:val="00866E48"/>
    <w:rsid w:val="00871885"/>
    <w:rsid w:val="00872C6D"/>
    <w:rsid w:val="00873BBF"/>
    <w:rsid w:val="008743D5"/>
    <w:rsid w:val="00874685"/>
    <w:rsid w:val="00874BEB"/>
    <w:rsid w:val="0087632C"/>
    <w:rsid w:val="008768D7"/>
    <w:rsid w:val="00876AB6"/>
    <w:rsid w:val="00876F6D"/>
    <w:rsid w:val="00877AB4"/>
    <w:rsid w:val="00880328"/>
    <w:rsid w:val="0088074F"/>
    <w:rsid w:val="008807BD"/>
    <w:rsid w:val="00880A29"/>
    <w:rsid w:val="0088101E"/>
    <w:rsid w:val="0088235D"/>
    <w:rsid w:val="008832E3"/>
    <w:rsid w:val="00883319"/>
    <w:rsid w:val="00884771"/>
    <w:rsid w:val="00885DFD"/>
    <w:rsid w:val="0088676E"/>
    <w:rsid w:val="00886B79"/>
    <w:rsid w:val="0089037D"/>
    <w:rsid w:val="00892893"/>
    <w:rsid w:val="00894642"/>
    <w:rsid w:val="00894A7C"/>
    <w:rsid w:val="008979ED"/>
    <w:rsid w:val="008A328E"/>
    <w:rsid w:val="008A3F90"/>
    <w:rsid w:val="008A47FE"/>
    <w:rsid w:val="008A73D4"/>
    <w:rsid w:val="008A7951"/>
    <w:rsid w:val="008A7EC9"/>
    <w:rsid w:val="008B004C"/>
    <w:rsid w:val="008B083E"/>
    <w:rsid w:val="008B2D99"/>
    <w:rsid w:val="008B2DFE"/>
    <w:rsid w:val="008B3C9F"/>
    <w:rsid w:val="008B5B64"/>
    <w:rsid w:val="008B6BAC"/>
    <w:rsid w:val="008B759E"/>
    <w:rsid w:val="008B7725"/>
    <w:rsid w:val="008C16FF"/>
    <w:rsid w:val="008C213A"/>
    <w:rsid w:val="008C24F4"/>
    <w:rsid w:val="008C2808"/>
    <w:rsid w:val="008C312E"/>
    <w:rsid w:val="008C3BC4"/>
    <w:rsid w:val="008C4122"/>
    <w:rsid w:val="008C41F8"/>
    <w:rsid w:val="008C50D8"/>
    <w:rsid w:val="008C562C"/>
    <w:rsid w:val="008C57DF"/>
    <w:rsid w:val="008C5EC0"/>
    <w:rsid w:val="008C684A"/>
    <w:rsid w:val="008C69E5"/>
    <w:rsid w:val="008C7F05"/>
    <w:rsid w:val="008D155A"/>
    <w:rsid w:val="008D36F0"/>
    <w:rsid w:val="008D3F58"/>
    <w:rsid w:val="008D4A07"/>
    <w:rsid w:val="008D5480"/>
    <w:rsid w:val="008D7864"/>
    <w:rsid w:val="008E05FF"/>
    <w:rsid w:val="008E0E6D"/>
    <w:rsid w:val="008E10BD"/>
    <w:rsid w:val="008E1484"/>
    <w:rsid w:val="008E2563"/>
    <w:rsid w:val="008E2AA2"/>
    <w:rsid w:val="008E2DFA"/>
    <w:rsid w:val="008E310C"/>
    <w:rsid w:val="008E4B21"/>
    <w:rsid w:val="008E57AF"/>
    <w:rsid w:val="008E591C"/>
    <w:rsid w:val="008E5D5B"/>
    <w:rsid w:val="008E6244"/>
    <w:rsid w:val="008E745D"/>
    <w:rsid w:val="008F056A"/>
    <w:rsid w:val="008F0629"/>
    <w:rsid w:val="008F0935"/>
    <w:rsid w:val="008F0F34"/>
    <w:rsid w:val="008F16F3"/>
    <w:rsid w:val="008F1741"/>
    <w:rsid w:val="008F191F"/>
    <w:rsid w:val="008F21CC"/>
    <w:rsid w:val="008F2B8F"/>
    <w:rsid w:val="008F6051"/>
    <w:rsid w:val="008F613B"/>
    <w:rsid w:val="008F6CB3"/>
    <w:rsid w:val="008F78E1"/>
    <w:rsid w:val="0090005B"/>
    <w:rsid w:val="00901B41"/>
    <w:rsid w:val="00902182"/>
    <w:rsid w:val="009032A8"/>
    <w:rsid w:val="00903908"/>
    <w:rsid w:val="00903FBF"/>
    <w:rsid w:val="009040A3"/>
    <w:rsid w:val="00904799"/>
    <w:rsid w:val="00904D85"/>
    <w:rsid w:val="0090512F"/>
    <w:rsid w:val="009055B3"/>
    <w:rsid w:val="00906436"/>
    <w:rsid w:val="009068ED"/>
    <w:rsid w:val="0090786C"/>
    <w:rsid w:val="009078E8"/>
    <w:rsid w:val="009129C7"/>
    <w:rsid w:val="00913880"/>
    <w:rsid w:val="009138E5"/>
    <w:rsid w:val="00915D3C"/>
    <w:rsid w:val="0092088E"/>
    <w:rsid w:val="00920B1B"/>
    <w:rsid w:val="00921962"/>
    <w:rsid w:val="00922037"/>
    <w:rsid w:val="009229F7"/>
    <w:rsid w:val="00922C1C"/>
    <w:rsid w:val="00922C66"/>
    <w:rsid w:val="00922CB3"/>
    <w:rsid w:val="009232B1"/>
    <w:rsid w:val="009253ED"/>
    <w:rsid w:val="00926FFF"/>
    <w:rsid w:val="00927A5A"/>
    <w:rsid w:val="00930105"/>
    <w:rsid w:val="009304B4"/>
    <w:rsid w:val="00931641"/>
    <w:rsid w:val="00931AF0"/>
    <w:rsid w:val="00932ED8"/>
    <w:rsid w:val="00934120"/>
    <w:rsid w:val="00934F3B"/>
    <w:rsid w:val="009350AE"/>
    <w:rsid w:val="009360F3"/>
    <w:rsid w:val="00937E88"/>
    <w:rsid w:val="00940F7A"/>
    <w:rsid w:val="00941119"/>
    <w:rsid w:val="00941C03"/>
    <w:rsid w:val="00941EBB"/>
    <w:rsid w:val="00942045"/>
    <w:rsid w:val="00942678"/>
    <w:rsid w:val="00942749"/>
    <w:rsid w:val="00943A68"/>
    <w:rsid w:val="009440DA"/>
    <w:rsid w:val="0094606A"/>
    <w:rsid w:val="0094689B"/>
    <w:rsid w:val="009475C4"/>
    <w:rsid w:val="00947662"/>
    <w:rsid w:val="00947C84"/>
    <w:rsid w:val="00950D2A"/>
    <w:rsid w:val="009515E2"/>
    <w:rsid w:val="009522FD"/>
    <w:rsid w:val="009527CF"/>
    <w:rsid w:val="00952AA3"/>
    <w:rsid w:val="00952CE6"/>
    <w:rsid w:val="00952D9D"/>
    <w:rsid w:val="00954005"/>
    <w:rsid w:val="0095649D"/>
    <w:rsid w:val="0095658B"/>
    <w:rsid w:val="009574AB"/>
    <w:rsid w:val="009577DC"/>
    <w:rsid w:val="00957821"/>
    <w:rsid w:val="0096002D"/>
    <w:rsid w:val="00960383"/>
    <w:rsid w:val="009606E1"/>
    <w:rsid w:val="009609B1"/>
    <w:rsid w:val="00960D73"/>
    <w:rsid w:val="00963D78"/>
    <w:rsid w:val="00964ED8"/>
    <w:rsid w:val="00965C21"/>
    <w:rsid w:val="00965F0E"/>
    <w:rsid w:val="00966060"/>
    <w:rsid w:val="009669A1"/>
    <w:rsid w:val="0096700E"/>
    <w:rsid w:val="009679A0"/>
    <w:rsid w:val="0097066C"/>
    <w:rsid w:val="00970A40"/>
    <w:rsid w:val="00971695"/>
    <w:rsid w:val="00973C41"/>
    <w:rsid w:val="00973E24"/>
    <w:rsid w:val="00974418"/>
    <w:rsid w:val="0097661F"/>
    <w:rsid w:val="009773B2"/>
    <w:rsid w:val="0097751D"/>
    <w:rsid w:val="00977ED0"/>
    <w:rsid w:val="00981DE9"/>
    <w:rsid w:val="00983977"/>
    <w:rsid w:val="00983B0F"/>
    <w:rsid w:val="0098476C"/>
    <w:rsid w:val="00984EB9"/>
    <w:rsid w:val="00985D0F"/>
    <w:rsid w:val="00986C4F"/>
    <w:rsid w:val="00987128"/>
    <w:rsid w:val="0098727C"/>
    <w:rsid w:val="0099227E"/>
    <w:rsid w:val="0099246D"/>
    <w:rsid w:val="0099335B"/>
    <w:rsid w:val="009941A9"/>
    <w:rsid w:val="00994D37"/>
    <w:rsid w:val="0099660C"/>
    <w:rsid w:val="00996AF3"/>
    <w:rsid w:val="00996F5A"/>
    <w:rsid w:val="00997311"/>
    <w:rsid w:val="00997F4E"/>
    <w:rsid w:val="009A0473"/>
    <w:rsid w:val="009A06A5"/>
    <w:rsid w:val="009A2D31"/>
    <w:rsid w:val="009A2E18"/>
    <w:rsid w:val="009A3AAA"/>
    <w:rsid w:val="009A3FE2"/>
    <w:rsid w:val="009A4126"/>
    <w:rsid w:val="009A4D3C"/>
    <w:rsid w:val="009A53F8"/>
    <w:rsid w:val="009A548D"/>
    <w:rsid w:val="009B0422"/>
    <w:rsid w:val="009B1485"/>
    <w:rsid w:val="009B605A"/>
    <w:rsid w:val="009B73A5"/>
    <w:rsid w:val="009B7BD8"/>
    <w:rsid w:val="009C0831"/>
    <w:rsid w:val="009C0E3B"/>
    <w:rsid w:val="009C1AE6"/>
    <w:rsid w:val="009C1F29"/>
    <w:rsid w:val="009C3504"/>
    <w:rsid w:val="009C5856"/>
    <w:rsid w:val="009C5B44"/>
    <w:rsid w:val="009C7364"/>
    <w:rsid w:val="009C7804"/>
    <w:rsid w:val="009C79A5"/>
    <w:rsid w:val="009D0086"/>
    <w:rsid w:val="009D0AFE"/>
    <w:rsid w:val="009D0EB5"/>
    <w:rsid w:val="009D1DA2"/>
    <w:rsid w:val="009D20D6"/>
    <w:rsid w:val="009D3129"/>
    <w:rsid w:val="009D6314"/>
    <w:rsid w:val="009D6E71"/>
    <w:rsid w:val="009D75E3"/>
    <w:rsid w:val="009D7A4B"/>
    <w:rsid w:val="009D7B64"/>
    <w:rsid w:val="009E00F0"/>
    <w:rsid w:val="009E067A"/>
    <w:rsid w:val="009E0A90"/>
    <w:rsid w:val="009E2591"/>
    <w:rsid w:val="009E3CEA"/>
    <w:rsid w:val="009E4702"/>
    <w:rsid w:val="009E4D0C"/>
    <w:rsid w:val="009E602E"/>
    <w:rsid w:val="009F0A21"/>
    <w:rsid w:val="009F0CB1"/>
    <w:rsid w:val="009F1E17"/>
    <w:rsid w:val="009F2808"/>
    <w:rsid w:val="009F2EEC"/>
    <w:rsid w:val="009F334C"/>
    <w:rsid w:val="009F3D1A"/>
    <w:rsid w:val="009F3D9D"/>
    <w:rsid w:val="009F55DB"/>
    <w:rsid w:val="009F57A2"/>
    <w:rsid w:val="009F7747"/>
    <w:rsid w:val="009F77EF"/>
    <w:rsid w:val="00A00001"/>
    <w:rsid w:val="00A003D4"/>
    <w:rsid w:val="00A00EF0"/>
    <w:rsid w:val="00A01AF8"/>
    <w:rsid w:val="00A02093"/>
    <w:rsid w:val="00A02456"/>
    <w:rsid w:val="00A02A12"/>
    <w:rsid w:val="00A02CAF"/>
    <w:rsid w:val="00A02FAD"/>
    <w:rsid w:val="00A0331D"/>
    <w:rsid w:val="00A04079"/>
    <w:rsid w:val="00A047EE"/>
    <w:rsid w:val="00A04ADF"/>
    <w:rsid w:val="00A0500C"/>
    <w:rsid w:val="00A05DE8"/>
    <w:rsid w:val="00A0625E"/>
    <w:rsid w:val="00A06F09"/>
    <w:rsid w:val="00A076C0"/>
    <w:rsid w:val="00A07931"/>
    <w:rsid w:val="00A1356D"/>
    <w:rsid w:val="00A14501"/>
    <w:rsid w:val="00A152B3"/>
    <w:rsid w:val="00A155B5"/>
    <w:rsid w:val="00A15B93"/>
    <w:rsid w:val="00A15CB3"/>
    <w:rsid w:val="00A17529"/>
    <w:rsid w:val="00A224DE"/>
    <w:rsid w:val="00A2262E"/>
    <w:rsid w:val="00A23A55"/>
    <w:rsid w:val="00A23AA8"/>
    <w:rsid w:val="00A2461E"/>
    <w:rsid w:val="00A24E1C"/>
    <w:rsid w:val="00A2556F"/>
    <w:rsid w:val="00A259C7"/>
    <w:rsid w:val="00A264F1"/>
    <w:rsid w:val="00A3313B"/>
    <w:rsid w:val="00A33288"/>
    <w:rsid w:val="00A3411E"/>
    <w:rsid w:val="00A35043"/>
    <w:rsid w:val="00A35236"/>
    <w:rsid w:val="00A35A1A"/>
    <w:rsid w:val="00A368C9"/>
    <w:rsid w:val="00A36C92"/>
    <w:rsid w:val="00A375AE"/>
    <w:rsid w:val="00A43328"/>
    <w:rsid w:val="00A43E80"/>
    <w:rsid w:val="00A441F8"/>
    <w:rsid w:val="00A445ED"/>
    <w:rsid w:val="00A451A1"/>
    <w:rsid w:val="00A454C9"/>
    <w:rsid w:val="00A468C6"/>
    <w:rsid w:val="00A47139"/>
    <w:rsid w:val="00A50510"/>
    <w:rsid w:val="00A51FEA"/>
    <w:rsid w:val="00A52A17"/>
    <w:rsid w:val="00A542B2"/>
    <w:rsid w:val="00A54440"/>
    <w:rsid w:val="00A554BC"/>
    <w:rsid w:val="00A55876"/>
    <w:rsid w:val="00A55D6C"/>
    <w:rsid w:val="00A560A7"/>
    <w:rsid w:val="00A56B1F"/>
    <w:rsid w:val="00A5764C"/>
    <w:rsid w:val="00A6096A"/>
    <w:rsid w:val="00A615AC"/>
    <w:rsid w:val="00A61698"/>
    <w:rsid w:val="00A61BB8"/>
    <w:rsid w:val="00A62073"/>
    <w:rsid w:val="00A62D23"/>
    <w:rsid w:val="00A631BE"/>
    <w:rsid w:val="00A647A5"/>
    <w:rsid w:val="00A64F5A"/>
    <w:rsid w:val="00A659BE"/>
    <w:rsid w:val="00A659D2"/>
    <w:rsid w:val="00A671FB"/>
    <w:rsid w:val="00A679FD"/>
    <w:rsid w:val="00A70DEE"/>
    <w:rsid w:val="00A70F94"/>
    <w:rsid w:val="00A72521"/>
    <w:rsid w:val="00A730C3"/>
    <w:rsid w:val="00A73D6A"/>
    <w:rsid w:val="00A7425A"/>
    <w:rsid w:val="00A750D7"/>
    <w:rsid w:val="00A751ED"/>
    <w:rsid w:val="00A763CD"/>
    <w:rsid w:val="00A766A6"/>
    <w:rsid w:val="00A82ADB"/>
    <w:rsid w:val="00A84906"/>
    <w:rsid w:val="00A904CE"/>
    <w:rsid w:val="00A908A9"/>
    <w:rsid w:val="00A90F09"/>
    <w:rsid w:val="00A919E2"/>
    <w:rsid w:val="00A921A1"/>
    <w:rsid w:val="00A93701"/>
    <w:rsid w:val="00A94320"/>
    <w:rsid w:val="00A94BEE"/>
    <w:rsid w:val="00A94F67"/>
    <w:rsid w:val="00A96395"/>
    <w:rsid w:val="00A9714D"/>
    <w:rsid w:val="00A97822"/>
    <w:rsid w:val="00A97C9D"/>
    <w:rsid w:val="00A97F85"/>
    <w:rsid w:val="00AA01EE"/>
    <w:rsid w:val="00AA08C0"/>
    <w:rsid w:val="00AA0916"/>
    <w:rsid w:val="00AA1428"/>
    <w:rsid w:val="00AA223F"/>
    <w:rsid w:val="00AA22A4"/>
    <w:rsid w:val="00AA3169"/>
    <w:rsid w:val="00AA323B"/>
    <w:rsid w:val="00AA37E1"/>
    <w:rsid w:val="00AA3FF7"/>
    <w:rsid w:val="00AA4195"/>
    <w:rsid w:val="00AA5CC2"/>
    <w:rsid w:val="00AB3874"/>
    <w:rsid w:val="00AB39DB"/>
    <w:rsid w:val="00AB44DD"/>
    <w:rsid w:val="00AB4875"/>
    <w:rsid w:val="00AB4F65"/>
    <w:rsid w:val="00AB53FE"/>
    <w:rsid w:val="00AB55B5"/>
    <w:rsid w:val="00AB569E"/>
    <w:rsid w:val="00AB575D"/>
    <w:rsid w:val="00AB658B"/>
    <w:rsid w:val="00AB7198"/>
    <w:rsid w:val="00AB7963"/>
    <w:rsid w:val="00AC0010"/>
    <w:rsid w:val="00AC037E"/>
    <w:rsid w:val="00AC0A02"/>
    <w:rsid w:val="00AC124D"/>
    <w:rsid w:val="00AC1549"/>
    <w:rsid w:val="00AC1E9F"/>
    <w:rsid w:val="00AC24A2"/>
    <w:rsid w:val="00AC3876"/>
    <w:rsid w:val="00AC4212"/>
    <w:rsid w:val="00AC5906"/>
    <w:rsid w:val="00AC6B0B"/>
    <w:rsid w:val="00AC721F"/>
    <w:rsid w:val="00AD0BA7"/>
    <w:rsid w:val="00AD1546"/>
    <w:rsid w:val="00AD1A22"/>
    <w:rsid w:val="00AD1ADC"/>
    <w:rsid w:val="00AD2334"/>
    <w:rsid w:val="00AD2A47"/>
    <w:rsid w:val="00AD3A2F"/>
    <w:rsid w:val="00AD3AF6"/>
    <w:rsid w:val="00AD465E"/>
    <w:rsid w:val="00AD4979"/>
    <w:rsid w:val="00AD57B6"/>
    <w:rsid w:val="00AD5F3F"/>
    <w:rsid w:val="00AE0BA1"/>
    <w:rsid w:val="00AE141C"/>
    <w:rsid w:val="00AE14BE"/>
    <w:rsid w:val="00AE1709"/>
    <w:rsid w:val="00AE21B2"/>
    <w:rsid w:val="00AE2DEE"/>
    <w:rsid w:val="00AE49C0"/>
    <w:rsid w:val="00AE5BAE"/>
    <w:rsid w:val="00AE5F99"/>
    <w:rsid w:val="00AE76C5"/>
    <w:rsid w:val="00AE7749"/>
    <w:rsid w:val="00AF0043"/>
    <w:rsid w:val="00AF0736"/>
    <w:rsid w:val="00AF1E8A"/>
    <w:rsid w:val="00AF2925"/>
    <w:rsid w:val="00AF2EC2"/>
    <w:rsid w:val="00AF2FD4"/>
    <w:rsid w:val="00AF3225"/>
    <w:rsid w:val="00AF4FD7"/>
    <w:rsid w:val="00AF5B58"/>
    <w:rsid w:val="00AF5CD4"/>
    <w:rsid w:val="00AF5E88"/>
    <w:rsid w:val="00AF7241"/>
    <w:rsid w:val="00B005B3"/>
    <w:rsid w:val="00B01864"/>
    <w:rsid w:val="00B01881"/>
    <w:rsid w:val="00B02BB4"/>
    <w:rsid w:val="00B03535"/>
    <w:rsid w:val="00B05F2E"/>
    <w:rsid w:val="00B068EB"/>
    <w:rsid w:val="00B06B88"/>
    <w:rsid w:val="00B07491"/>
    <w:rsid w:val="00B07EB9"/>
    <w:rsid w:val="00B11AA6"/>
    <w:rsid w:val="00B11CE8"/>
    <w:rsid w:val="00B13177"/>
    <w:rsid w:val="00B133B6"/>
    <w:rsid w:val="00B1553E"/>
    <w:rsid w:val="00B164B3"/>
    <w:rsid w:val="00B16C85"/>
    <w:rsid w:val="00B16E3B"/>
    <w:rsid w:val="00B200AC"/>
    <w:rsid w:val="00B20A3D"/>
    <w:rsid w:val="00B211EF"/>
    <w:rsid w:val="00B26DF8"/>
    <w:rsid w:val="00B26F30"/>
    <w:rsid w:val="00B279F6"/>
    <w:rsid w:val="00B30580"/>
    <w:rsid w:val="00B30C1E"/>
    <w:rsid w:val="00B31BF4"/>
    <w:rsid w:val="00B31E97"/>
    <w:rsid w:val="00B32858"/>
    <w:rsid w:val="00B33725"/>
    <w:rsid w:val="00B34330"/>
    <w:rsid w:val="00B34519"/>
    <w:rsid w:val="00B34F08"/>
    <w:rsid w:val="00B35EA5"/>
    <w:rsid w:val="00B366B3"/>
    <w:rsid w:val="00B375DF"/>
    <w:rsid w:val="00B37B3E"/>
    <w:rsid w:val="00B37C26"/>
    <w:rsid w:val="00B408E7"/>
    <w:rsid w:val="00B40E31"/>
    <w:rsid w:val="00B4131D"/>
    <w:rsid w:val="00B423F8"/>
    <w:rsid w:val="00B42FDE"/>
    <w:rsid w:val="00B434CB"/>
    <w:rsid w:val="00B44DDF"/>
    <w:rsid w:val="00B44E2C"/>
    <w:rsid w:val="00B45081"/>
    <w:rsid w:val="00B45BB6"/>
    <w:rsid w:val="00B46800"/>
    <w:rsid w:val="00B474D2"/>
    <w:rsid w:val="00B47AC3"/>
    <w:rsid w:val="00B47BE5"/>
    <w:rsid w:val="00B511D5"/>
    <w:rsid w:val="00B520D9"/>
    <w:rsid w:val="00B520F8"/>
    <w:rsid w:val="00B52ED8"/>
    <w:rsid w:val="00B53B4B"/>
    <w:rsid w:val="00B546EF"/>
    <w:rsid w:val="00B54EDB"/>
    <w:rsid w:val="00B5626F"/>
    <w:rsid w:val="00B564C7"/>
    <w:rsid w:val="00B5720B"/>
    <w:rsid w:val="00B57432"/>
    <w:rsid w:val="00B57CAA"/>
    <w:rsid w:val="00B60002"/>
    <w:rsid w:val="00B602CC"/>
    <w:rsid w:val="00B61439"/>
    <w:rsid w:val="00B62E8A"/>
    <w:rsid w:val="00B6329D"/>
    <w:rsid w:val="00B6351F"/>
    <w:rsid w:val="00B63566"/>
    <w:rsid w:val="00B64377"/>
    <w:rsid w:val="00B6485F"/>
    <w:rsid w:val="00B65096"/>
    <w:rsid w:val="00B669FE"/>
    <w:rsid w:val="00B6795F"/>
    <w:rsid w:val="00B67E44"/>
    <w:rsid w:val="00B72F22"/>
    <w:rsid w:val="00B72FBE"/>
    <w:rsid w:val="00B759E7"/>
    <w:rsid w:val="00B81D5A"/>
    <w:rsid w:val="00B81FE4"/>
    <w:rsid w:val="00B834A2"/>
    <w:rsid w:val="00B840C8"/>
    <w:rsid w:val="00B84242"/>
    <w:rsid w:val="00B84627"/>
    <w:rsid w:val="00B84AFF"/>
    <w:rsid w:val="00B8693B"/>
    <w:rsid w:val="00B86A66"/>
    <w:rsid w:val="00B875F0"/>
    <w:rsid w:val="00B90668"/>
    <w:rsid w:val="00B90ECA"/>
    <w:rsid w:val="00B918DF"/>
    <w:rsid w:val="00B927D4"/>
    <w:rsid w:val="00B934FA"/>
    <w:rsid w:val="00B9377C"/>
    <w:rsid w:val="00B93E2A"/>
    <w:rsid w:val="00B944AD"/>
    <w:rsid w:val="00B94C6E"/>
    <w:rsid w:val="00B9583C"/>
    <w:rsid w:val="00B95C62"/>
    <w:rsid w:val="00B95CB3"/>
    <w:rsid w:val="00B964CC"/>
    <w:rsid w:val="00BA0515"/>
    <w:rsid w:val="00BA0997"/>
    <w:rsid w:val="00BA12D9"/>
    <w:rsid w:val="00BA1714"/>
    <w:rsid w:val="00BA3C24"/>
    <w:rsid w:val="00BA55D8"/>
    <w:rsid w:val="00BA57AE"/>
    <w:rsid w:val="00BA5C45"/>
    <w:rsid w:val="00BA670E"/>
    <w:rsid w:val="00BA78BD"/>
    <w:rsid w:val="00BB078D"/>
    <w:rsid w:val="00BB18B7"/>
    <w:rsid w:val="00BB1D65"/>
    <w:rsid w:val="00BB28E7"/>
    <w:rsid w:val="00BB392C"/>
    <w:rsid w:val="00BC0C20"/>
    <w:rsid w:val="00BC0F90"/>
    <w:rsid w:val="00BC1801"/>
    <w:rsid w:val="00BC1E87"/>
    <w:rsid w:val="00BC3224"/>
    <w:rsid w:val="00BC3480"/>
    <w:rsid w:val="00BC37E0"/>
    <w:rsid w:val="00BC558C"/>
    <w:rsid w:val="00BC584C"/>
    <w:rsid w:val="00BC59B7"/>
    <w:rsid w:val="00BD0B5B"/>
    <w:rsid w:val="00BD134B"/>
    <w:rsid w:val="00BD2791"/>
    <w:rsid w:val="00BD2890"/>
    <w:rsid w:val="00BD31B8"/>
    <w:rsid w:val="00BD3931"/>
    <w:rsid w:val="00BD421F"/>
    <w:rsid w:val="00BD425A"/>
    <w:rsid w:val="00BD5B60"/>
    <w:rsid w:val="00BD6061"/>
    <w:rsid w:val="00BD62E6"/>
    <w:rsid w:val="00BE0703"/>
    <w:rsid w:val="00BE07D0"/>
    <w:rsid w:val="00BE07F6"/>
    <w:rsid w:val="00BE0A65"/>
    <w:rsid w:val="00BE1F12"/>
    <w:rsid w:val="00BE302C"/>
    <w:rsid w:val="00BE3199"/>
    <w:rsid w:val="00BE3401"/>
    <w:rsid w:val="00BE34EF"/>
    <w:rsid w:val="00BE4F28"/>
    <w:rsid w:val="00BE5984"/>
    <w:rsid w:val="00BE5CA9"/>
    <w:rsid w:val="00BF0669"/>
    <w:rsid w:val="00BF2D65"/>
    <w:rsid w:val="00BF3ACB"/>
    <w:rsid w:val="00BF5BD7"/>
    <w:rsid w:val="00BF5F6F"/>
    <w:rsid w:val="00BF7E83"/>
    <w:rsid w:val="00C00C1C"/>
    <w:rsid w:val="00C0185B"/>
    <w:rsid w:val="00C019B8"/>
    <w:rsid w:val="00C03548"/>
    <w:rsid w:val="00C03D5F"/>
    <w:rsid w:val="00C04E33"/>
    <w:rsid w:val="00C060AD"/>
    <w:rsid w:val="00C06984"/>
    <w:rsid w:val="00C1185A"/>
    <w:rsid w:val="00C1213D"/>
    <w:rsid w:val="00C12375"/>
    <w:rsid w:val="00C1272D"/>
    <w:rsid w:val="00C14D0D"/>
    <w:rsid w:val="00C16547"/>
    <w:rsid w:val="00C16BCA"/>
    <w:rsid w:val="00C17836"/>
    <w:rsid w:val="00C2206D"/>
    <w:rsid w:val="00C23C30"/>
    <w:rsid w:val="00C24398"/>
    <w:rsid w:val="00C24C5F"/>
    <w:rsid w:val="00C27645"/>
    <w:rsid w:val="00C30849"/>
    <w:rsid w:val="00C3132E"/>
    <w:rsid w:val="00C314E4"/>
    <w:rsid w:val="00C316A5"/>
    <w:rsid w:val="00C31EBA"/>
    <w:rsid w:val="00C33403"/>
    <w:rsid w:val="00C33E55"/>
    <w:rsid w:val="00C34C5D"/>
    <w:rsid w:val="00C3562C"/>
    <w:rsid w:val="00C370A0"/>
    <w:rsid w:val="00C3730A"/>
    <w:rsid w:val="00C37E3A"/>
    <w:rsid w:val="00C40826"/>
    <w:rsid w:val="00C408BB"/>
    <w:rsid w:val="00C41444"/>
    <w:rsid w:val="00C42AF6"/>
    <w:rsid w:val="00C43B95"/>
    <w:rsid w:val="00C43FF2"/>
    <w:rsid w:val="00C44CFF"/>
    <w:rsid w:val="00C468BB"/>
    <w:rsid w:val="00C47792"/>
    <w:rsid w:val="00C50BA3"/>
    <w:rsid w:val="00C51049"/>
    <w:rsid w:val="00C51727"/>
    <w:rsid w:val="00C525CC"/>
    <w:rsid w:val="00C5287A"/>
    <w:rsid w:val="00C52F05"/>
    <w:rsid w:val="00C5318F"/>
    <w:rsid w:val="00C53306"/>
    <w:rsid w:val="00C542C6"/>
    <w:rsid w:val="00C55B5D"/>
    <w:rsid w:val="00C56770"/>
    <w:rsid w:val="00C579A5"/>
    <w:rsid w:val="00C57BF8"/>
    <w:rsid w:val="00C60574"/>
    <w:rsid w:val="00C60EA0"/>
    <w:rsid w:val="00C60F75"/>
    <w:rsid w:val="00C61822"/>
    <w:rsid w:val="00C628B2"/>
    <w:rsid w:val="00C63214"/>
    <w:rsid w:val="00C64AB1"/>
    <w:rsid w:val="00C66765"/>
    <w:rsid w:val="00C67516"/>
    <w:rsid w:val="00C678DB"/>
    <w:rsid w:val="00C67B84"/>
    <w:rsid w:val="00C70382"/>
    <w:rsid w:val="00C72665"/>
    <w:rsid w:val="00C72720"/>
    <w:rsid w:val="00C75E75"/>
    <w:rsid w:val="00C76ABB"/>
    <w:rsid w:val="00C77355"/>
    <w:rsid w:val="00C7773C"/>
    <w:rsid w:val="00C77C4C"/>
    <w:rsid w:val="00C8013D"/>
    <w:rsid w:val="00C8183F"/>
    <w:rsid w:val="00C855AE"/>
    <w:rsid w:val="00C8693D"/>
    <w:rsid w:val="00C90061"/>
    <w:rsid w:val="00C9049F"/>
    <w:rsid w:val="00C910A2"/>
    <w:rsid w:val="00C91FD1"/>
    <w:rsid w:val="00C920DD"/>
    <w:rsid w:val="00C93C45"/>
    <w:rsid w:val="00C945B9"/>
    <w:rsid w:val="00C949A2"/>
    <w:rsid w:val="00C949C0"/>
    <w:rsid w:val="00C97A27"/>
    <w:rsid w:val="00CA0C2F"/>
    <w:rsid w:val="00CA172C"/>
    <w:rsid w:val="00CA256C"/>
    <w:rsid w:val="00CA2B8A"/>
    <w:rsid w:val="00CA3496"/>
    <w:rsid w:val="00CA4CD9"/>
    <w:rsid w:val="00CA6CD1"/>
    <w:rsid w:val="00CA767F"/>
    <w:rsid w:val="00CA7C1B"/>
    <w:rsid w:val="00CB2503"/>
    <w:rsid w:val="00CB27CC"/>
    <w:rsid w:val="00CB372A"/>
    <w:rsid w:val="00CB5CD2"/>
    <w:rsid w:val="00CB67FD"/>
    <w:rsid w:val="00CB6A2D"/>
    <w:rsid w:val="00CB6D18"/>
    <w:rsid w:val="00CB71DF"/>
    <w:rsid w:val="00CB76A0"/>
    <w:rsid w:val="00CC03CA"/>
    <w:rsid w:val="00CC17B5"/>
    <w:rsid w:val="00CC23BF"/>
    <w:rsid w:val="00CC4AF8"/>
    <w:rsid w:val="00CC4B7A"/>
    <w:rsid w:val="00CC54AC"/>
    <w:rsid w:val="00CC5D98"/>
    <w:rsid w:val="00CC757E"/>
    <w:rsid w:val="00CD0BC0"/>
    <w:rsid w:val="00CD1968"/>
    <w:rsid w:val="00CD1A14"/>
    <w:rsid w:val="00CD1F3E"/>
    <w:rsid w:val="00CD1F61"/>
    <w:rsid w:val="00CD3A21"/>
    <w:rsid w:val="00CD3F9C"/>
    <w:rsid w:val="00CD5924"/>
    <w:rsid w:val="00CD7F13"/>
    <w:rsid w:val="00CE0756"/>
    <w:rsid w:val="00CE08BD"/>
    <w:rsid w:val="00CE0DBC"/>
    <w:rsid w:val="00CE1D39"/>
    <w:rsid w:val="00CE2FDF"/>
    <w:rsid w:val="00CE5570"/>
    <w:rsid w:val="00CE5660"/>
    <w:rsid w:val="00CE5E07"/>
    <w:rsid w:val="00CE6070"/>
    <w:rsid w:val="00CE6654"/>
    <w:rsid w:val="00CE6FB2"/>
    <w:rsid w:val="00CE7D23"/>
    <w:rsid w:val="00CF16E1"/>
    <w:rsid w:val="00CF1A83"/>
    <w:rsid w:val="00CF1B5C"/>
    <w:rsid w:val="00CF265E"/>
    <w:rsid w:val="00CF30EE"/>
    <w:rsid w:val="00CF39B9"/>
    <w:rsid w:val="00CF4F64"/>
    <w:rsid w:val="00CF694E"/>
    <w:rsid w:val="00D00146"/>
    <w:rsid w:val="00D001F5"/>
    <w:rsid w:val="00D01C81"/>
    <w:rsid w:val="00D027E9"/>
    <w:rsid w:val="00D03F42"/>
    <w:rsid w:val="00D04505"/>
    <w:rsid w:val="00D0570E"/>
    <w:rsid w:val="00D066E8"/>
    <w:rsid w:val="00D07030"/>
    <w:rsid w:val="00D07067"/>
    <w:rsid w:val="00D0792F"/>
    <w:rsid w:val="00D10C46"/>
    <w:rsid w:val="00D1106B"/>
    <w:rsid w:val="00D11098"/>
    <w:rsid w:val="00D1116C"/>
    <w:rsid w:val="00D13F4B"/>
    <w:rsid w:val="00D1553E"/>
    <w:rsid w:val="00D1697B"/>
    <w:rsid w:val="00D17CD6"/>
    <w:rsid w:val="00D210E5"/>
    <w:rsid w:val="00D21259"/>
    <w:rsid w:val="00D2135F"/>
    <w:rsid w:val="00D215C8"/>
    <w:rsid w:val="00D23A55"/>
    <w:rsid w:val="00D2457C"/>
    <w:rsid w:val="00D25385"/>
    <w:rsid w:val="00D255DB"/>
    <w:rsid w:val="00D26289"/>
    <w:rsid w:val="00D2664C"/>
    <w:rsid w:val="00D30D55"/>
    <w:rsid w:val="00D319B5"/>
    <w:rsid w:val="00D33F3A"/>
    <w:rsid w:val="00D34DC6"/>
    <w:rsid w:val="00D34F5A"/>
    <w:rsid w:val="00D35623"/>
    <w:rsid w:val="00D35D21"/>
    <w:rsid w:val="00D36331"/>
    <w:rsid w:val="00D40DFF"/>
    <w:rsid w:val="00D41130"/>
    <w:rsid w:val="00D41B3E"/>
    <w:rsid w:val="00D41EAD"/>
    <w:rsid w:val="00D41FBE"/>
    <w:rsid w:val="00D42150"/>
    <w:rsid w:val="00D43246"/>
    <w:rsid w:val="00D44066"/>
    <w:rsid w:val="00D44DC2"/>
    <w:rsid w:val="00D45EE4"/>
    <w:rsid w:val="00D4757A"/>
    <w:rsid w:val="00D47A48"/>
    <w:rsid w:val="00D501AD"/>
    <w:rsid w:val="00D511AA"/>
    <w:rsid w:val="00D53869"/>
    <w:rsid w:val="00D53A82"/>
    <w:rsid w:val="00D54228"/>
    <w:rsid w:val="00D54788"/>
    <w:rsid w:val="00D54AB6"/>
    <w:rsid w:val="00D54ACB"/>
    <w:rsid w:val="00D5535B"/>
    <w:rsid w:val="00D55E8F"/>
    <w:rsid w:val="00D563BB"/>
    <w:rsid w:val="00D572C0"/>
    <w:rsid w:val="00D5741E"/>
    <w:rsid w:val="00D606C2"/>
    <w:rsid w:val="00D61354"/>
    <w:rsid w:val="00D63255"/>
    <w:rsid w:val="00D63BE5"/>
    <w:rsid w:val="00D63FCA"/>
    <w:rsid w:val="00D650E9"/>
    <w:rsid w:val="00D654F0"/>
    <w:rsid w:val="00D669EF"/>
    <w:rsid w:val="00D675DF"/>
    <w:rsid w:val="00D7068A"/>
    <w:rsid w:val="00D70BDD"/>
    <w:rsid w:val="00D70FFF"/>
    <w:rsid w:val="00D7248C"/>
    <w:rsid w:val="00D7269F"/>
    <w:rsid w:val="00D72DAA"/>
    <w:rsid w:val="00D73275"/>
    <w:rsid w:val="00D73A85"/>
    <w:rsid w:val="00D75076"/>
    <w:rsid w:val="00D75E09"/>
    <w:rsid w:val="00D803D9"/>
    <w:rsid w:val="00D81332"/>
    <w:rsid w:val="00D83C16"/>
    <w:rsid w:val="00D844D5"/>
    <w:rsid w:val="00D8549B"/>
    <w:rsid w:val="00D877FB"/>
    <w:rsid w:val="00D901E9"/>
    <w:rsid w:val="00D90F62"/>
    <w:rsid w:val="00D91F20"/>
    <w:rsid w:val="00D92993"/>
    <w:rsid w:val="00D94416"/>
    <w:rsid w:val="00D94D39"/>
    <w:rsid w:val="00D95199"/>
    <w:rsid w:val="00D95F2F"/>
    <w:rsid w:val="00D97035"/>
    <w:rsid w:val="00D97EFF"/>
    <w:rsid w:val="00DA0053"/>
    <w:rsid w:val="00DA40DA"/>
    <w:rsid w:val="00DA6580"/>
    <w:rsid w:val="00DA6A30"/>
    <w:rsid w:val="00DA759F"/>
    <w:rsid w:val="00DB0EA1"/>
    <w:rsid w:val="00DB0ED5"/>
    <w:rsid w:val="00DB1C58"/>
    <w:rsid w:val="00DB3640"/>
    <w:rsid w:val="00DB3962"/>
    <w:rsid w:val="00DB3B99"/>
    <w:rsid w:val="00DB42F6"/>
    <w:rsid w:val="00DB49A5"/>
    <w:rsid w:val="00DB5349"/>
    <w:rsid w:val="00DB5783"/>
    <w:rsid w:val="00DB6692"/>
    <w:rsid w:val="00DB73CD"/>
    <w:rsid w:val="00DB748A"/>
    <w:rsid w:val="00DB75FA"/>
    <w:rsid w:val="00DB7D30"/>
    <w:rsid w:val="00DB7F2D"/>
    <w:rsid w:val="00DC01AE"/>
    <w:rsid w:val="00DC0F1E"/>
    <w:rsid w:val="00DC240D"/>
    <w:rsid w:val="00DC2417"/>
    <w:rsid w:val="00DC2768"/>
    <w:rsid w:val="00DC331E"/>
    <w:rsid w:val="00DC5BB4"/>
    <w:rsid w:val="00DC6581"/>
    <w:rsid w:val="00DC668D"/>
    <w:rsid w:val="00DC7E97"/>
    <w:rsid w:val="00DD1F87"/>
    <w:rsid w:val="00DD48C9"/>
    <w:rsid w:val="00DD4EE2"/>
    <w:rsid w:val="00DD5304"/>
    <w:rsid w:val="00DD5E6A"/>
    <w:rsid w:val="00DD6413"/>
    <w:rsid w:val="00DD6756"/>
    <w:rsid w:val="00DD6AAF"/>
    <w:rsid w:val="00DE0AC0"/>
    <w:rsid w:val="00DE2A97"/>
    <w:rsid w:val="00DE36DA"/>
    <w:rsid w:val="00DE5675"/>
    <w:rsid w:val="00DE5860"/>
    <w:rsid w:val="00DE62CD"/>
    <w:rsid w:val="00DE757D"/>
    <w:rsid w:val="00DE766F"/>
    <w:rsid w:val="00DF2CF4"/>
    <w:rsid w:val="00DF4955"/>
    <w:rsid w:val="00DF4CEF"/>
    <w:rsid w:val="00DF51B5"/>
    <w:rsid w:val="00DF6D68"/>
    <w:rsid w:val="00E005DA"/>
    <w:rsid w:val="00E00A78"/>
    <w:rsid w:val="00E010EF"/>
    <w:rsid w:val="00E0281A"/>
    <w:rsid w:val="00E02C16"/>
    <w:rsid w:val="00E02D53"/>
    <w:rsid w:val="00E047EE"/>
    <w:rsid w:val="00E0483E"/>
    <w:rsid w:val="00E04C34"/>
    <w:rsid w:val="00E0529F"/>
    <w:rsid w:val="00E05EFB"/>
    <w:rsid w:val="00E065A0"/>
    <w:rsid w:val="00E06BE0"/>
    <w:rsid w:val="00E10E26"/>
    <w:rsid w:val="00E10E7A"/>
    <w:rsid w:val="00E126F1"/>
    <w:rsid w:val="00E129CF"/>
    <w:rsid w:val="00E12F61"/>
    <w:rsid w:val="00E1390E"/>
    <w:rsid w:val="00E13B79"/>
    <w:rsid w:val="00E14ED6"/>
    <w:rsid w:val="00E16AE9"/>
    <w:rsid w:val="00E16B9E"/>
    <w:rsid w:val="00E17AD4"/>
    <w:rsid w:val="00E21804"/>
    <w:rsid w:val="00E232BE"/>
    <w:rsid w:val="00E23994"/>
    <w:rsid w:val="00E248AA"/>
    <w:rsid w:val="00E24B8F"/>
    <w:rsid w:val="00E267C7"/>
    <w:rsid w:val="00E31BC5"/>
    <w:rsid w:val="00E32F59"/>
    <w:rsid w:val="00E33346"/>
    <w:rsid w:val="00E336A1"/>
    <w:rsid w:val="00E345FE"/>
    <w:rsid w:val="00E34CE0"/>
    <w:rsid w:val="00E356FD"/>
    <w:rsid w:val="00E358C1"/>
    <w:rsid w:val="00E362B6"/>
    <w:rsid w:val="00E36FF0"/>
    <w:rsid w:val="00E3775F"/>
    <w:rsid w:val="00E378E0"/>
    <w:rsid w:val="00E404F4"/>
    <w:rsid w:val="00E41697"/>
    <w:rsid w:val="00E41E45"/>
    <w:rsid w:val="00E42F39"/>
    <w:rsid w:val="00E4316D"/>
    <w:rsid w:val="00E43566"/>
    <w:rsid w:val="00E44B32"/>
    <w:rsid w:val="00E457FD"/>
    <w:rsid w:val="00E46039"/>
    <w:rsid w:val="00E46106"/>
    <w:rsid w:val="00E462D0"/>
    <w:rsid w:val="00E47C97"/>
    <w:rsid w:val="00E47CA4"/>
    <w:rsid w:val="00E5008C"/>
    <w:rsid w:val="00E50165"/>
    <w:rsid w:val="00E50631"/>
    <w:rsid w:val="00E506C2"/>
    <w:rsid w:val="00E50C7B"/>
    <w:rsid w:val="00E515EE"/>
    <w:rsid w:val="00E5286E"/>
    <w:rsid w:val="00E5296A"/>
    <w:rsid w:val="00E5308F"/>
    <w:rsid w:val="00E54154"/>
    <w:rsid w:val="00E54A07"/>
    <w:rsid w:val="00E54DA0"/>
    <w:rsid w:val="00E552A4"/>
    <w:rsid w:val="00E55E3F"/>
    <w:rsid w:val="00E55F2B"/>
    <w:rsid w:val="00E5649D"/>
    <w:rsid w:val="00E5742A"/>
    <w:rsid w:val="00E5749B"/>
    <w:rsid w:val="00E57D76"/>
    <w:rsid w:val="00E630E5"/>
    <w:rsid w:val="00E6323F"/>
    <w:rsid w:val="00E63338"/>
    <w:rsid w:val="00E63DA1"/>
    <w:rsid w:val="00E64744"/>
    <w:rsid w:val="00E64A09"/>
    <w:rsid w:val="00E65318"/>
    <w:rsid w:val="00E6624A"/>
    <w:rsid w:val="00E66AA8"/>
    <w:rsid w:val="00E67B51"/>
    <w:rsid w:val="00E67CE8"/>
    <w:rsid w:val="00E67FD9"/>
    <w:rsid w:val="00E71B66"/>
    <w:rsid w:val="00E71D64"/>
    <w:rsid w:val="00E71E9A"/>
    <w:rsid w:val="00E720EF"/>
    <w:rsid w:val="00E73261"/>
    <w:rsid w:val="00E73581"/>
    <w:rsid w:val="00E73A46"/>
    <w:rsid w:val="00E73E93"/>
    <w:rsid w:val="00E74523"/>
    <w:rsid w:val="00E74E49"/>
    <w:rsid w:val="00E77A35"/>
    <w:rsid w:val="00E804DB"/>
    <w:rsid w:val="00E8203F"/>
    <w:rsid w:val="00E82DAF"/>
    <w:rsid w:val="00E82E74"/>
    <w:rsid w:val="00E851CC"/>
    <w:rsid w:val="00E86905"/>
    <w:rsid w:val="00E870B1"/>
    <w:rsid w:val="00E8711C"/>
    <w:rsid w:val="00E872E9"/>
    <w:rsid w:val="00E8736F"/>
    <w:rsid w:val="00E87BCC"/>
    <w:rsid w:val="00E87D27"/>
    <w:rsid w:val="00E90043"/>
    <w:rsid w:val="00E90257"/>
    <w:rsid w:val="00E90454"/>
    <w:rsid w:val="00E91B69"/>
    <w:rsid w:val="00E937B7"/>
    <w:rsid w:val="00E940F8"/>
    <w:rsid w:val="00E94D32"/>
    <w:rsid w:val="00E96A1B"/>
    <w:rsid w:val="00EA0B18"/>
    <w:rsid w:val="00EA0D31"/>
    <w:rsid w:val="00EA1462"/>
    <w:rsid w:val="00EA169E"/>
    <w:rsid w:val="00EA18FF"/>
    <w:rsid w:val="00EA24A2"/>
    <w:rsid w:val="00EA3067"/>
    <w:rsid w:val="00EA33D5"/>
    <w:rsid w:val="00EA38C5"/>
    <w:rsid w:val="00EA3DE4"/>
    <w:rsid w:val="00EA5024"/>
    <w:rsid w:val="00EA5266"/>
    <w:rsid w:val="00EA5327"/>
    <w:rsid w:val="00EA60D5"/>
    <w:rsid w:val="00EA671D"/>
    <w:rsid w:val="00EA6A5A"/>
    <w:rsid w:val="00EA74DC"/>
    <w:rsid w:val="00EA7E85"/>
    <w:rsid w:val="00EB0B87"/>
    <w:rsid w:val="00EB16D0"/>
    <w:rsid w:val="00EB2CE9"/>
    <w:rsid w:val="00EB37DE"/>
    <w:rsid w:val="00EB49D9"/>
    <w:rsid w:val="00EB58BE"/>
    <w:rsid w:val="00EB6F4B"/>
    <w:rsid w:val="00EC11A2"/>
    <w:rsid w:val="00EC1B7F"/>
    <w:rsid w:val="00EC2594"/>
    <w:rsid w:val="00EC4118"/>
    <w:rsid w:val="00EC4A91"/>
    <w:rsid w:val="00EC4AE1"/>
    <w:rsid w:val="00EC4BAD"/>
    <w:rsid w:val="00EC558D"/>
    <w:rsid w:val="00EC5673"/>
    <w:rsid w:val="00EC701F"/>
    <w:rsid w:val="00EC7AA0"/>
    <w:rsid w:val="00ED1BA2"/>
    <w:rsid w:val="00ED1C5B"/>
    <w:rsid w:val="00ED246B"/>
    <w:rsid w:val="00ED4ADC"/>
    <w:rsid w:val="00ED53F7"/>
    <w:rsid w:val="00ED5478"/>
    <w:rsid w:val="00ED58BC"/>
    <w:rsid w:val="00ED5D5B"/>
    <w:rsid w:val="00ED6B35"/>
    <w:rsid w:val="00ED72AF"/>
    <w:rsid w:val="00EE1CEA"/>
    <w:rsid w:val="00EE531D"/>
    <w:rsid w:val="00EE5330"/>
    <w:rsid w:val="00EE65E9"/>
    <w:rsid w:val="00EE6A36"/>
    <w:rsid w:val="00EF0AF5"/>
    <w:rsid w:val="00EF0BBB"/>
    <w:rsid w:val="00EF11D6"/>
    <w:rsid w:val="00EF2FE2"/>
    <w:rsid w:val="00EF44DB"/>
    <w:rsid w:val="00EF6E39"/>
    <w:rsid w:val="00EF7ADE"/>
    <w:rsid w:val="00F005D7"/>
    <w:rsid w:val="00F0182F"/>
    <w:rsid w:val="00F04FC0"/>
    <w:rsid w:val="00F0513A"/>
    <w:rsid w:val="00F05A2A"/>
    <w:rsid w:val="00F06DAB"/>
    <w:rsid w:val="00F07111"/>
    <w:rsid w:val="00F0736E"/>
    <w:rsid w:val="00F07A84"/>
    <w:rsid w:val="00F11092"/>
    <w:rsid w:val="00F116EE"/>
    <w:rsid w:val="00F127D2"/>
    <w:rsid w:val="00F134E9"/>
    <w:rsid w:val="00F146D8"/>
    <w:rsid w:val="00F147D2"/>
    <w:rsid w:val="00F154E6"/>
    <w:rsid w:val="00F15BFC"/>
    <w:rsid w:val="00F168FB"/>
    <w:rsid w:val="00F1696E"/>
    <w:rsid w:val="00F16BE5"/>
    <w:rsid w:val="00F16CD3"/>
    <w:rsid w:val="00F22A7D"/>
    <w:rsid w:val="00F22FB7"/>
    <w:rsid w:val="00F23BAD"/>
    <w:rsid w:val="00F23EBC"/>
    <w:rsid w:val="00F244AC"/>
    <w:rsid w:val="00F24893"/>
    <w:rsid w:val="00F24ABF"/>
    <w:rsid w:val="00F24BBB"/>
    <w:rsid w:val="00F24FC7"/>
    <w:rsid w:val="00F260F2"/>
    <w:rsid w:val="00F26A71"/>
    <w:rsid w:val="00F26C42"/>
    <w:rsid w:val="00F30E37"/>
    <w:rsid w:val="00F323D9"/>
    <w:rsid w:val="00F32E99"/>
    <w:rsid w:val="00F3439F"/>
    <w:rsid w:val="00F34DC8"/>
    <w:rsid w:val="00F35031"/>
    <w:rsid w:val="00F35409"/>
    <w:rsid w:val="00F35A26"/>
    <w:rsid w:val="00F36424"/>
    <w:rsid w:val="00F36990"/>
    <w:rsid w:val="00F37249"/>
    <w:rsid w:val="00F37F9B"/>
    <w:rsid w:val="00F4012B"/>
    <w:rsid w:val="00F40941"/>
    <w:rsid w:val="00F411A0"/>
    <w:rsid w:val="00F428C8"/>
    <w:rsid w:val="00F434CF"/>
    <w:rsid w:val="00F45AB6"/>
    <w:rsid w:val="00F462D7"/>
    <w:rsid w:val="00F46D9D"/>
    <w:rsid w:val="00F47553"/>
    <w:rsid w:val="00F50347"/>
    <w:rsid w:val="00F51F4F"/>
    <w:rsid w:val="00F526DC"/>
    <w:rsid w:val="00F53A99"/>
    <w:rsid w:val="00F54535"/>
    <w:rsid w:val="00F54CBF"/>
    <w:rsid w:val="00F55BFB"/>
    <w:rsid w:val="00F56FDE"/>
    <w:rsid w:val="00F57506"/>
    <w:rsid w:val="00F61012"/>
    <w:rsid w:val="00F61608"/>
    <w:rsid w:val="00F635E0"/>
    <w:rsid w:val="00F65198"/>
    <w:rsid w:val="00F66CD9"/>
    <w:rsid w:val="00F66E1E"/>
    <w:rsid w:val="00F67419"/>
    <w:rsid w:val="00F71027"/>
    <w:rsid w:val="00F72284"/>
    <w:rsid w:val="00F72B3A"/>
    <w:rsid w:val="00F72D3F"/>
    <w:rsid w:val="00F72DAA"/>
    <w:rsid w:val="00F7348D"/>
    <w:rsid w:val="00F742BE"/>
    <w:rsid w:val="00F7549C"/>
    <w:rsid w:val="00F76AC6"/>
    <w:rsid w:val="00F77C7E"/>
    <w:rsid w:val="00F77EF4"/>
    <w:rsid w:val="00F80708"/>
    <w:rsid w:val="00F8097F"/>
    <w:rsid w:val="00F81BCE"/>
    <w:rsid w:val="00F83026"/>
    <w:rsid w:val="00F84A16"/>
    <w:rsid w:val="00F84B4C"/>
    <w:rsid w:val="00F84CB6"/>
    <w:rsid w:val="00F84DA1"/>
    <w:rsid w:val="00F86170"/>
    <w:rsid w:val="00F90383"/>
    <w:rsid w:val="00F904A1"/>
    <w:rsid w:val="00F911B9"/>
    <w:rsid w:val="00F9122A"/>
    <w:rsid w:val="00F92398"/>
    <w:rsid w:val="00F927D5"/>
    <w:rsid w:val="00F92932"/>
    <w:rsid w:val="00F9456F"/>
    <w:rsid w:val="00F9568F"/>
    <w:rsid w:val="00F95D86"/>
    <w:rsid w:val="00F97B9A"/>
    <w:rsid w:val="00FA0197"/>
    <w:rsid w:val="00FA08DD"/>
    <w:rsid w:val="00FA0D0E"/>
    <w:rsid w:val="00FA1CE4"/>
    <w:rsid w:val="00FA290E"/>
    <w:rsid w:val="00FA3759"/>
    <w:rsid w:val="00FA4817"/>
    <w:rsid w:val="00FA5111"/>
    <w:rsid w:val="00FA62E8"/>
    <w:rsid w:val="00FA651C"/>
    <w:rsid w:val="00FA660B"/>
    <w:rsid w:val="00FA6A49"/>
    <w:rsid w:val="00FA74CC"/>
    <w:rsid w:val="00FA768D"/>
    <w:rsid w:val="00FB01EF"/>
    <w:rsid w:val="00FB037D"/>
    <w:rsid w:val="00FB0748"/>
    <w:rsid w:val="00FB2A7D"/>
    <w:rsid w:val="00FB348F"/>
    <w:rsid w:val="00FB4B33"/>
    <w:rsid w:val="00FB4C99"/>
    <w:rsid w:val="00FB51BE"/>
    <w:rsid w:val="00FB5642"/>
    <w:rsid w:val="00FB5670"/>
    <w:rsid w:val="00FB5FFF"/>
    <w:rsid w:val="00FB64E5"/>
    <w:rsid w:val="00FB6AEE"/>
    <w:rsid w:val="00FB7601"/>
    <w:rsid w:val="00FC000C"/>
    <w:rsid w:val="00FC201E"/>
    <w:rsid w:val="00FC30A9"/>
    <w:rsid w:val="00FC33FD"/>
    <w:rsid w:val="00FC466A"/>
    <w:rsid w:val="00FC4A92"/>
    <w:rsid w:val="00FC4D09"/>
    <w:rsid w:val="00FC6CC6"/>
    <w:rsid w:val="00FC7C72"/>
    <w:rsid w:val="00FD14B4"/>
    <w:rsid w:val="00FD21F1"/>
    <w:rsid w:val="00FD4593"/>
    <w:rsid w:val="00FD47A5"/>
    <w:rsid w:val="00FD4826"/>
    <w:rsid w:val="00FD6504"/>
    <w:rsid w:val="00FD67B6"/>
    <w:rsid w:val="00FE02F4"/>
    <w:rsid w:val="00FE15EA"/>
    <w:rsid w:val="00FE1FF2"/>
    <w:rsid w:val="00FE22F6"/>
    <w:rsid w:val="00FE3B90"/>
    <w:rsid w:val="00FE3DD6"/>
    <w:rsid w:val="00FE45CA"/>
    <w:rsid w:val="00FE4EF7"/>
    <w:rsid w:val="00FE51D7"/>
    <w:rsid w:val="00FE56BC"/>
    <w:rsid w:val="00FE5FF6"/>
    <w:rsid w:val="00FE667C"/>
    <w:rsid w:val="00FF02E9"/>
    <w:rsid w:val="00FF0AF3"/>
    <w:rsid w:val="00FF171A"/>
    <w:rsid w:val="00FF1856"/>
    <w:rsid w:val="00FF55B8"/>
    <w:rsid w:val="00FF5CFC"/>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6C620"/>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uiPriority="99"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5"/>
      </w:numPr>
      <w:suppressAutoHyphens w:val="0"/>
      <w:jc w:val="both"/>
    </w:pPr>
    <w:rPr>
      <w:rFonts w:eastAsia="MS Mincho"/>
      <w:noProof/>
    </w:rPr>
  </w:style>
  <w:style w:type="paragraph" w:customStyle="1" w:styleId="Akapitzlist1">
    <w:name w:val="Akapit z listą1"/>
    <w:basedOn w:val="Normalny"/>
    <w:qFormat/>
    <w:rsid w:val="00B63566"/>
    <w:pPr>
      <w:widowControl/>
      <w:numPr>
        <w:numId w:val="32"/>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uiPriority w:val="22"/>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qFormat/>
    <w:rPr>
      <w:rFonts w:cs="Times New Roman"/>
      <w:sz w:val="16"/>
      <w:szCs w:val="16"/>
    </w:rPr>
  </w:style>
  <w:style w:type="paragraph" w:styleId="Tekstkomentarza">
    <w:name w:val="annotation text"/>
    <w:basedOn w:val="Normalny"/>
    <w:link w:val="TekstkomentarzaZnak"/>
    <w:uiPriority w:val="99"/>
    <w:qFormat/>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6"/>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
    <w:basedOn w:val="Normalny"/>
    <w:link w:val="AkapitzlistZnak"/>
    <w:uiPriority w:val="34"/>
    <w:qFormat/>
    <w:rsid w:val="00B63566"/>
    <w:pPr>
      <w:widowControl/>
      <w:numPr>
        <w:numId w:val="21"/>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uiPriority w:val="9"/>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qFormat/>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3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2"/>
      </w:numPr>
    </w:pPr>
  </w:style>
  <w:style w:type="character" w:customStyle="1" w:styleId="ZwykytekstZnak">
    <w:name w:val="Zwykły tekst Znak"/>
    <w:link w:val="Zwykytekst"/>
    <w:uiPriority w:val="99"/>
    <w:rsid w:val="00D54ACB"/>
    <w:rPr>
      <w:rFonts w:ascii="Courier New" w:hAnsi="Courier New" w:cs="Courier New"/>
    </w:r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qFormat/>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Akapit z punktorem 1 Znak1,Bullet List Znak,FooterText Znak"/>
    <w:uiPriority w:val="99"/>
    <w:locked/>
    <w:rsid w:val="00F51F4F"/>
    <w:rPr>
      <w:sz w:val="22"/>
      <w:lang w:val="pl-PL" w:eastAsia="en-US"/>
    </w:rPr>
  </w:style>
  <w:style w:type="paragraph" w:customStyle="1" w:styleId="Moje1">
    <w:name w:val="Moje 1"/>
    <w:basedOn w:val="Normalny"/>
    <w:rsid w:val="00080C08"/>
    <w:pPr>
      <w:numPr>
        <w:numId w:val="13"/>
      </w:numPr>
    </w:pPr>
  </w:style>
  <w:style w:type="paragraph" w:customStyle="1" w:styleId="moje21">
    <w:name w:val="moje 2.1"/>
    <w:basedOn w:val="Normalny"/>
    <w:rsid w:val="00080C08"/>
    <w:pPr>
      <w:numPr>
        <w:ilvl w:val="1"/>
        <w:numId w:val="13"/>
      </w:numPr>
    </w:pPr>
  </w:style>
  <w:style w:type="paragraph" w:customStyle="1" w:styleId="Moje222">
    <w:name w:val="Moje 2.2.2"/>
    <w:basedOn w:val="Normalny"/>
    <w:rsid w:val="00080C08"/>
    <w:pPr>
      <w:numPr>
        <w:ilvl w:val="2"/>
        <w:numId w:val="13"/>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paragraph" w:customStyle="1" w:styleId="Standardowyjust">
    <w:name w:val="Standardowy just"/>
    <w:basedOn w:val="Normalny"/>
    <w:uiPriority w:val="99"/>
    <w:rsid w:val="007954E5"/>
    <w:pPr>
      <w:widowControl/>
      <w:numPr>
        <w:numId w:val="26"/>
      </w:numPr>
      <w:suppressAutoHyphens w:val="0"/>
      <w:spacing w:after="120" w:line="300" w:lineRule="auto"/>
      <w:jc w:val="both"/>
      <w:outlineLvl w:val="0"/>
    </w:pPr>
  </w:style>
  <w:style w:type="numbering" w:customStyle="1" w:styleId="Styl11">
    <w:name w:val="Styl11"/>
    <w:rsid w:val="007954E5"/>
    <w:pPr>
      <w:numPr>
        <w:numId w:val="27"/>
      </w:numPr>
    </w:pPr>
  </w:style>
  <w:style w:type="paragraph" w:customStyle="1" w:styleId="ZnakZnak18ZnakZnakZnakZnakZnakZnakZnakZnak">
    <w:name w:val="Znak Znak18 Znak Znak Znak Znak Znak Znak Znak Znak"/>
    <w:basedOn w:val="Normalny"/>
    <w:rsid w:val="003D1D2A"/>
    <w:pPr>
      <w:widowControl/>
      <w:suppressAutoHyphens w:val="0"/>
      <w:jc w:val="left"/>
    </w:pPr>
  </w:style>
  <w:style w:type="character" w:customStyle="1" w:styleId="hps">
    <w:name w:val="hps"/>
    <w:uiPriority w:val="99"/>
    <w:rsid w:val="00F154E6"/>
  </w:style>
  <w:style w:type="character" w:customStyle="1" w:styleId="normaltextrun">
    <w:name w:val="normaltextrun"/>
    <w:rsid w:val="002F5DF5"/>
  </w:style>
  <w:style w:type="paragraph" w:customStyle="1" w:styleId="ZnakZnak18ZnakZnakZnakZnakZnakZnakZnakZnak0">
    <w:name w:val="Znak Znak18 Znak Znak Znak Znak Znak Znak Znak Znak"/>
    <w:basedOn w:val="Normalny"/>
    <w:rsid w:val="00537874"/>
    <w:pPr>
      <w:widowControl/>
      <w:suppressAutoHyphens w:val="0"/>
      <w:jc w:val="left"/>
    </w:pPr>
  </w:style>
  <w:style w:type="paragraph" w:styleId="Bezodstpw">
    <w:name w:val="No Spacing"/>
    <w:uiPriority w:val="1"/>
    <w:qFormat/>
    <w:rsid w:val="00950D2A"/>
    <w:rPr>
      <w:rFonts w:asciiTheme="minorHAnsi" w:eastAsiaTheme="minorHAnsi" w:hAnsiTheme="minorHAnsi" w:cstheme="minorBidi"/>
      <w:sz w:val="22"/>
      <w:szCs w:val="22"/>
      <w:lang w:eastAsia="en-US"/>
    </w:rPr>
  </w:style>
  <w:style w:type="paragraph" w:customStyle="1" w:styleId="Tekstwstpniesformatowany">
    <w:name w:val="Tekst wstępnie sformatowany"/>
    <w:basedOn w:val="Normalny"/>
    <w:rsid w:val="00EF6E39"/>
    <w:pPr>
      <w:widowControl/>
      <w:spacing w:line="276" w:lineRule="auto"/>
      <w:jc w:val="left"/>
    </w:pPr>
    <w:rPr>
      <w:rFonts w:ascii="DejaVu Sans Mono" w:eastAsia="WenQuanYi Micro Hei" w:hAnsi="DejaVu Sans Mono" w:cs="Lohit Hindi"/>
      <w:kern w:val="2"/>
      <w:sz w:val="20"/>
      <w:szCs w:val="20"/>
      <w:lang w:eastAsia="zh-CN"/>
    </w:rPr>
  </w:style>
  <w:style w:type="paragraph" w:customStyle="1" w:styleId="Default">
    <w:name w:val="Default"/>
    <w:rsid w:val="00F56FDE"/>
    <w:pPr>
      <w:autoSpaceDE w:val="0"/>
      <w:autoSpaceDN w:val="0"/>
      <w:adjustRightInd w:val="0"/>
    </w:pPr>
    <w:rPr>
      <w:color w:val="000000"/>
      <w:sz w:val="24"/>
      <w:szCs w:val="24"/>
    </w:rPr>
  </w:style>
  <w:style w:type="paragraph" w:customStyle="1" w:styleId="Standard">
    <w:name w:val="Standard"/>
    <w:link w:val="StandardZnak"/>
    <w:uiPriority w:val="99"/>
    <w:qFormat/>
    <w:rsid w:val="00A61698"/>
    <w:pPr>
      <w:autoSpaceDE w:val="0"/>
      <w:autoSpaceDN w:val="0"/>
      <w:adjustRightInd w:val="0"/>
    </w:pPr>
    <w:rPr>
      <w:szCs w:val="24"/>
    </w:rPr>
  </w:style>
  <w:style w:type="character" w:customStyle="1" w:styleId="StandardZnak">
    <w:name w:val="Standard Znak"/>
    <w:basedOn w:val="Domylnaczcionkaakapitu"/>
    <w:link w:val="Standard"/>
    <w:uiPriority w:val="99"/>
    <w:rsid w:val="00A61698"/>
    <w:rPr>
      <w:szCs w:val="24"/>
    </w:rPr>
  </w:style>
  <w:style w:type="character" w:customStyle="1" w:styleId="gr">
    <w:name w:val="gr"/>
    <w:basedOn w:val="Domylnaczcionkaakapitu"/>
    <w:rsid w:val="00A61698"/>
  </w:style>
  <w:style w:type="character" w:customStyle="1" w:styleId="Znakiprzypiswdolnych">
    <w:name w:val="Znaki przypisów dolnych"/>
    <w:rsid w:val="003E1D0D"/>
    <w:rPr>
      <w:vertAlign w:val="superscript"/>
    </w:rPr>
  </w:style>
  <w:style w:type="character" w:customStyle="1" w:styleId="Nierozpoznanawzmianka3">
    <w:name w:val="Nierozpoznana wzmianka3"/>
    <w:basedOn w:val="Domylnaczcionkaakapitu"/>
    <w:uiPriority w:val="99"/>
    <w:semiHidden/>
    <w:unhideWhenUsed/>
    <w:rsid w:val="00952CE6"/>
    <w:rPr>
      <w:color w:val="605E5C"/>
      <w:shd w:val="clear" w:color="auto" w:fill="E1DFDD"/>
    </w:rPr>
  </w:style>
  <w:style w:type="table" w:customStyle="1" w:styleId="Tabela-Siatka4">
    <w:name w:val="Tabela - Siatka4"/>
    <w:basedOn w:val="Standardowy"/>
    <w:next w:val="Tabela-Siatka"/>
    <w:uiPriority w:val="39"/>
    <w:rsid w:val="0019213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E0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55473733">
      <w:bodyDiv w:val="1"/>
      <w:marLeft w:val="0"/>
      <w:marRight w:val="0"/>
      <w:marTop w:val="0"/>
      <w:marBottom w:val="0"/>
      <w:divBdr>
        <w:top w:val="none" w:sz="0" w:space="0" w:color="auto"/>
        <w:left w:val="none" w:sz="0" w:space="0" w:color="auto"/>
        <w:bottom w:val="none" w:sz="0" w:space="0" w:color="auto"/>
        <w:right w:val="none" w:sz="0" w:space="0" w:color="auto"/>
      </w:divBdr>
    </w:div>
    <w:div w:id="78909043">
      <w:bodyDiv w:val="1"/>
      <w:marLeft w:val="0"/>
      <w:marRight w:val="0"/>
      <w:marTop w:val="0"/>
      <w:marBottom w:val="0"/>
      <w:divBdr>
        <w:top w:val="none" w:sz="0" w:space="0" w:color="auto"/>
        <w:left w:val="none" w:sz="0" w:space="0" w:color="auto"/>
        <w:bottom w:val="none" w:sz="0" w:space="0" w:color="auto"/>
        <w:right w:val="none" w:sz="0" w:space="0" w:color="auto"/>
      </w:divBdr>
    </w:div>
    <w:div w:id="79330756">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32404184">
      <w:bodyDiv w:val="1"/>
      <w:marLeft w:val="0"/>
      <w:marRight w:val="0"/>
      <w:marTop w:val="0"/>
      <w:marBottom w:val="0"/>
      <w:divBdr>
        <w:top w:val="none" w:sz="0" w:space="0" w:color="auto"/>
        <w:left w:val="none" w:sz="0" w:space="0" w:color="auto"/>
        <w:bottom w:val="none" w:sz="0" w:space="0" w:color="auto"/>
        <w:right w:val="none" w:sz="0" w:space="0" w:color="auto"/>
      </w:divBdr>
    </w:div>
    <w:div w:id="158885918">
      <w:bodyDiv w:val="1"/>
      <w:marLeft w:val="0"/>
      <w:marRight w:val="0"/>
      <w:marTop w:val="0"/>
      <w:marBottom w:val="0"/>
      <w:divBdr>
        <w:top w:val="none" w:sz="0" w:space="0" w:color="auto"/>
        <w:left w:val="none" w:sz="0" w:space="0" w:color="auto"/>
        <w:bottom w:val="none" w:sz="0" w:space="0" w:color="auto"/>
        <w:right w:val="none" w:sz="0" w:space="0" w:color="auto"/>
      </w:divBdr>
    </w:div>
    <w:div w:id="36957711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387648774">
      <w:bodyDiv w:val="1"/>
      <w:marLeft w:val="0"/>
      <w:marRight w:val="0"/>
      <w:marTop w:val="0"/>
      <w:marBottom w:val="0"/>
      <w:divBdr>
        <w:top w:val="none" w:sz="0" w:space="0" w:color="auto"/>
        <w:left w:val="none" w:sz="0" w:space="0" w:color="auto"/>
        <w:bottom w:val="none" w:sz="0" w:space="0" w:color="auto"/>
        <w:right w:val="none" w:sz="0" w:space="0" w:color="auto"/>
      </w:divBdr>
      <w:divsChild>
        <w:div w:id="1004746299">
          <w:marLeft w:val="0"/>
          <w:marRight w:val="0"/>
          <w:marTop w:val="0"/>
          <w:marBottom w:val="0"/>
          <w:divBdr>
            <w:top w:val="none" w:sz="0" w:space="0" w:color="auto"/>
            <w:left w:val="none" w:sz="0" w:space="0" w:color="auto"/>
            <w:bottom w:val="none" w:sz="0" w:space="0" w:color="auto"/>
            <w:right w:val="none" w:sz="0" w:space="0" w:color="auto"/>
          </w:divBdr>
        </w:div>
        <w:div w:id="87166400">
          <w:marLeft w:val="0"/>
          <w:marRight w:val="0"/>
          <w:marTop w:val="0"/>
          <w:marBottom w:val="0"/>
          <w:divBdr>
            <w:top w:val="none" w:sz="0" w:space="0" w:color="auto"/>
            <w:left w:val="none" w:sz="0" w:space="0" w:color="auto"/>
            <w:bottom w:val="none" w:sz="0" w:space="0" w:color="auto"/>
            <w:right w:val="none" w:sz="0" w:space="0" w:color="auto"/>
          </w:divBdr>
        </w:div>
        <w:div w:id="282033954">
          <w:marLeft w:val="0"/>
          <w:marRight w:val="0"/>
          <w:marTop w:val="0"/>
          <w:marBottom w:val="0"/>
          <w:divBdr>
            <w:top w:val="none" w:sz="0" w:space="0" w:color="auto"/>
            <w:left w:val="none" w:sz="0" w:space="0" w:color="auto"/>
            <w:bottom w:val="none" w:sz="0" w:space="0" w:color="auto"/>
            <w:right w:val="none" w:sz="0" w:space="0" w:color="auto"/>
          </w:divBdr>
        </w:div>
        <w:div w:id="1809587295">
          <w:marLeft w:val="0"/>
          <w:marRight w:val="0"/>
          <w:marTop w:val="0"/>
          <w:marBottom w:val="0"/>
          <w:divBdr>
            <w:top w:val="none" w:sz="0" w:space="0" w:color="auto"/>
            <w:left w:val="none" w:sz="0" w:space="0" w:color="auto"/>
            <w:bottom w:val="none" w:sz="0" w:space="0" w:color="auto"/>
            <w:right w:val="none" w:sz="0" w:space="0" w:color="auto"/>
          </w:divBdr>
        </w:div>
        <w:div w:id="20252336">
          <w:marLeft w:val="0"/>
          <w:marRight w:val="0"/>
          <w:marTop w:val="0"/>
          <w:marBottom w:val="0"/>
          <w:divBdr>
            <w:top w:val="none" w:sz="0" w:space="0" w:color="auto"/>
            <w:left w:val="none" w:sz="0" w:space="0" w:color="auto"/>
            <w:bottom w:val="none" w:sz="0" w:space="0" w:color="auto"/>
            <w:right w:val="none" w:sz="0" w:space="0" w:color="auto"/>
          </w:divBdr>
        </w:div>
        <w:div w:id="408426526">
          <w:marLeft w:val="0"/>
          <w:marRight w:val="0"/>
          <w:marTop w:val="0"/>
          <w:marBottom w:val="0"/>
          <w:divBdr>
            <w:top w:val="none" w:sz="0" w:space="0" w:color="auto"/>
            <w:left w:val="none" w:sz="0" w:space="0" w:color="auto"/>
            <w:bottom w:val="none" w:sz="0" w:space="0" w:color="auto"/>
            <w:right w:val="none" w:sz="0" w:space="0" w:color="auto"/>
          </w:divBdr>
        </w:div>
        <w:div w:id="1004624987">
          <w:marLeft w:val="0"/>
          <w:marRight w:val="0"/>
          <w:marTop w:val="0"/>
          <w:marBottom w:val="0"/>
          <w:divBdr>
            <w:top w:val="none" w:sz="0" w:space="0" w:color="auto"/>
            <w:left w:val="none" w:sz="0" w:space="0" w:color="auto"/>
            <w:bottom w:val="none" w:sz="0" w:space="0" w:color="auto"/>
            <w:right w:val="none" w:sz="0" w:space="0" w:color="auto"/>
          </w:divBdr>
        </w:div>
        <w:div w:id="934019282">
          <w:marLeft w:val="0"/>
          <w:marRight w:val="0"/>
          <w:marTop w:val="0"/>
          <w:marBottom w:val="0"/>
          <w:divBdr>
            <w:top w:val="none" w:sz="0" w:space="0" w:color="auto"/>
            <w:left w:val="none" w:sz="0" w:space="0" w:color="auto"/>
            <w:bottom w:val="none" w:sz="0" w:space="0" w:color="auto"/>
            <w:right w:val="none" w:sz="0" w:space="0" w:color="auto"/>
          </w:divBdr>
        </w:div>
        <w:div w:id="1956862772">
          <w:marLeft w:val="0"/>
          <w:marRight w:val="0"/>
          <w:marTop w:val="0"/>
          <w:marBottom w:val="0"/>
          <w:divBdr>
            <w:top w:val="none" w:sz="0" w:space="0" w:color="auto"/>
            <w:left w:val="none" w:sz="0" w:space="0" w:color="auto"/>
            <w:bottom w:val="none" w:sz="0" w:space="0" w:color="auto"/>
            <w:right w:val="none" w:sz="0" w:space="0" w:color="auto"/>
          </w:divBdr>
        </w:div>
        <w:div w:id="103615029">
          <w:marLeft w:val="0"/>
          <w:marRight w:val="0"/>
          <w:marTop w:val="0"/>
          <w:marBottom w:val="0"/>
          <w:divBdr>
            <w:top w:val="none" w:sz="0" w:space="0" w:color="auto"/>
            <w:left w:val="none" w:sz="0" w:space="0" w:color="auto"/>
            <w:bottom w:val="none" w:sz="0" w:space="0" w:color="auto"/>
            <w:right w:val="none" w:sz="0" w:space="0" w:color="auto"/>
          </w:divBdr>
        </w:div>
      </w:divsChild>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4947549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8590516">
      <w:bodyDiv w:val="1"/>
      <w:marLeft w:val="0"/>
      <w:marRight w:val="0"/>
      <w:marTop w:val="0"/>
      <w:marBottom w:val="0"/>
      <w:divBdr>
        <w:top w:val="none" w:sz="0" w:space="0" w:color="auto"/>
        <w:left w:val="none" w:sz="0" w:space="0" w:color="auto"/>
        <w:bottom w:val="none" w:sz="0" w:space="0" w:color="auto"/>
        <w:right w:val="none" w:sz="0" w:space="0" w:color="auto"/>
      </w:divBdr>
    </w:div>
    <w:div w:id="589003887">
      <w:bodyDiv w:val="1"/>
      <w:marLeft w:val="0"/>
      <w:marRight w:val="0"/>
      <w:marTop w:val="0"/>
      <w:marBottom w:val="0"/>
      <w:divBdr>
        <w:top w:val="none" w:sz="0" w:space="0" w:color="auto"/>
        <w:left w:val="none" w:sz="0" w:space="0" w:color="auto"/>
        <w:bottom w:val="none" w:sz="0" w:space="0" w:color="auto"/>
        <w:right w:val="none" w:sz="0" w:space="0" w:color="auto"/>
      </w:divBdr>
    </w:div>
    <w:div w:id="608975320">
      <w:bodyDiv w:val="1"/>
      <w:marLeft w:val="0"/>
      <w:marRight w:val="0"/>
      <w:marTop w:val="0"/>
      <w:marBottom w:val="0"/>
      <w:divBdr>
        <w:top w:val="none" w:sz="0" w:space="0" w:color="auto"/>
        <w:left w:val="none" w:sz="0" w:space="0" w:color="auto"/>
        <w:bottom w:val="none" w:sz="0" w:space="0" w:color="auto"/>
        <w:right w:val="none" w:sz="0" w:space="0" w:color="auto"/>
      </w:divBdr>
    </w:div>
    <w:div w:id="636570738">
      <w:bodyDiv w:val="1"/>
      <w:marLeft w:val="0"/>
      <w:marRight w:val="0"/>
      <w:marTop w:val="0"/>
      <w:marBottom w:val="0"/>
      <w:divBdr>
        <w:top w:val="none" w:sz="0" w:space="0" w:color="auto"/>
        <w:left w:val="none" w:sz="0" w:space="0" w:color="auto"/>
        <w:bottom w:val="none" w:sz="0" w:space="0" w:color="auto"/>
        <w:right w:val="none" w:sz="0" w:space="0" w:color="auto"/>
      </w:divBdr>
    </w:div>
    <w:div w:id="676008011">
      <w:bodyDiv w:val="1"/>
      <w:marLeft w:val="0"/>
      <w:marRight w:val="0"/>
      <w:marTop w:val="0"/>
      <w:marBottom w:val="0"/>
      <w:divBdr>
        <w:top w:val="none" w:sz="0" w:space="0" w:color="auto"/>
        <w:left w:val="none" w:sz="0" w:space="0" w:color="auto"/>
        <w:bottom w:val="none" w:sz="0" w:space="0" w:color="auto"/>
        <w:right w:val="none" w:sz="0" w:space="0" w:color="auto"/>
      </w:divBdr>
    </w:div>
    <w:div w:id="727462941">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64304643">
      <w:bodyDiv w:val="1"/>
      <w:marLeft w:val="0"/>
      <w:marRight w:val="0"/>
      <w:marTop w:val="0"/>
      <w:marBottom w:val="0"/>
      <w:divBdr>
        <w:top w:val="none" w:sz="0" w:space="0" w:color="auto"/>
        <w:left w:val="none" w:sz="0" w:space="0" w:color="auto"/>
        <w:bottom w:val="none" w:sz="0" w:space="0" w:color="auto"/>
        <w:right w:val="none" w:sz="0" w:space="0" w:color="auto"/>
      </w:divBdr>
    </w:div>
    <w:div w:id="792601661">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34023863">
      <w:bodyDiv w:val="1"/>
      <w:marLeft w:val="0"/>
      <w:marRight w:val="0"/>
      <w:marTop w:val="0"/>
      <w:marBottom w:val="0"/>
      <w:divBdr>
        <w:top w:val="none" w:sz="0" w:space="0" w:color="auto"/>
        <w:left w:val="none" w:sz="0" w:space="0" w:color="auto"/>
        <w:bottom w:val="none" w:sz="0" w:space="0" w:color="auto"/>
        <w:right w:val="none" w:sz="0" w:space="0" w:color="auto"/>
      </w:divBdr>
    </w:div>
    <w:div w:id="966355513">
      <w:bodyDiv w:val="1"/>
      <w:marLeft w:val="0"/>
      <w:marRight w:val="0"/>
      <w:marTop w:val="0"/>
      <w:marBottom w:val="0"/>
      <w:divBdr>
        <w:top w:val="none" w:sz="0" w:space="0" w:color="auto"/>
        <w:left w:val="none" w:sz="0" w:space="0" w:color="auto"/>
        <w:bottom w:val="none" w:sz="0" w:space="0" w:color="auto"/>
        <w:right w:val="none" w:sz="0" w:space="0" w:color="auto"/>
      </w:divBdr>
    </w:div>
    <w:div w:id="969170450">
      <w:bodyDiv w:val="1"/>
      <w:marLeft w:val="0"/>
      <w:marRight w:val="0"/>
      <w:marTop w:val="0"/>
      <w:marBottom w:val="0"/>
      <w:divBdr>
        <w:top w:val="none" w:sz="0" w:space="0" w:color="auto"/>
        <w:left w:val="none" w:sz="0" w:space="0" w:color="auto"/>
        <w:bottom w:val="none" w:sz="0" w:space="0" w:color="auto"/>
        <w:right w:val="none" w:sz="0" w:space="0" w:color="auto"/>
      </w:divBdr>
    </w:div>
    <w:div w:id="975182309">
      <w:bodyDiv w:val="1"/>
      <w:marLeft w:val="0"/>
      <w:marRight w:val="0"/>
      <w:marTop w:val="0"/>
      <w:marBottom w:val="0"/>
      <w:divBdr>
        <w:top w:val="none" w:sz="0" w:space="0" w:color="auto"/>
        <w:left w:val="none" w:sz="0" w:space="0" w:color="auto"/>
        <w:bottom w:val="none" w:sz="0" w:space="0" w:color="auto"/>
        <w:right w:val="none" w:sz="0" w:space="0" w:color="auto"/>
      </w:divBdr>
    </w:div>
    <w:div w:id="976448773">
      <w:bodyDiv w:val="1"/>
      <w:marLeft w:val="0"/>
      <w:marRight w:val="0"/>
      <w:marTop w:val="0"/>
      <w:marBottom w:val="0"/>
      <w:divBdr>
        <w:top w:val="none" w:sz="0" w:space="0" w:color="auto"/>
        <w:left w:val="none" w:sz="0" w:space="0" w:color="auto"/>
        <w:bottom w:val="none" w:sz="0" w:space="0" w:color="auto"/>
        <w:right w:val="none" w:sz="0" w:space="0" w:color="auto"/>
      </w:divBdr>
      <w:divsChild>
        <w:div w:id="1377119255">
          <w:marLeft w:val="0"/>
          <w:marRight w:val="0"/>
          <w:marTop w:val="0"/>
          <w:marBottom w:val="0"/>
          <w:divBdr>
            <w:top w:val="none" w:sz="0" w:space="0" w:color="auto"/>
            <w:left w:val="none" w:sz="0" w:space="0" w:color="auto"/>
            <w:bottom w:val="none" w:sz="0" w:space="0" w:color="auto"/>
            <w:right w:val="none" w:sz="0" w:space="0" w:color="auto"/>
          </w:divBdr>
        </w:div>
        <w:div w:id="340157341">
          <w:marLeft w:val="0"/>
          <w:marRight w:val="0"/>
          <w:marTop w:val="0"/>
          <w:marBottom w:val="0"/>
          <w:divBdr>
            <w:top w:val="none" w:sz="0" w:space="0" w:color="auto"/>
            <w:left w:val="none" w:sz="0" w:space="0" w:color="auto"/>
            <w:bottom w:val="none" w:sz="0" w:space="0" w:color="auto"/>
            <w:right w:val="none" w:sz="0" w:space="0" w:color="auto"/>
          </w:divBdr>
        </w:div>
        <w:div w:id="869996960">
          <w:marLeft w:val="0"/>
          <w:marRight w:val="0"/>
          <w:marTop w:val="0"/>
          <w:marBottom w:val="0"/>
          <w:divBdr>
            <w:top w:val="none" w:sz="0" w:space="0" w:color="auto"/>
            <w:left w:val="none" w:sz="0" w:space="0" w:color="auto"/>
            <w:bottom w:val="none" w:sz="0" w:space="0" w:color="auto"/>
            <w:right w:val="none" w:sz="0" w:space="0" w:color="auto"/>
          </w:divBdr>
        </w:div>
        <w:div w:id="406154240">
          <w:marLeft w:val="0"/>
          <w:marRight w:val="0"/>
          <w:marTop w:val="0"/>
          <w:marBottom w:val="0"/>
          <w:divBdr>
            <w:top w:val="none" w:sz="0" w:space="0" w:color="auto"/>
            <w:left w:val="none" w:sz="0" w:space="0" w:color="auto"/>
            <w:bottom w:val="none" w:sz="0" w:space="0" w:color="auto"/>
            <w:right w:val="none" w:sz="0" w:space="0" w:color="auto"/>
          </w:divBdr>
        </w:div>
        <w:div w:id="1480027558">
          <w:marLeft w:val="0"/>
          <w:marRight w:val="0"/>
          <w:marTop w:val="0"/>
          <w:marBottom w:val="0"/>
          <w:divBdr>
            <w:top w:val="none" w:sz="0" w:space="0" w:color="auto"/>
            <w:left w:val="none" w:sz="0" w:space="0" w:color="auto"/>
            <w:bottom w:val="none" w:sz="0" w:space="0" w:color="auto"/>
            <w:right w:val="none" w:sz="0" w:space="0" w:color="auto"/>
          </w:divBdr>
        </w:div>
        <w:div w:id="569120462">
          <w:marLeft w:val="0"/>
          <w:marRight w:val="0"/>
          <w:marTop w:val="0"/>
          <w:marBottom w:val="0"/>
          <w:divBdr>
            <w:top w:val="none" w:sz="0" w:space="0" w:color="auto"/>
            <w:left w:val="none" w:sz="0" w:space="0" w:color="auto"/>
            <w:bottom w:val="none" w:sz="0" w:space="0" w:color="auto"/>
            <w:right w:val="none" w:sz="0" w:space="0" w:color="auto"/>
          </w:divBdr>
        </w:div>
        <w:div w:id="1928415448">
          <w:marLeft w:val="0"/>
          <w:marRight w:val="0"/>
          <w:marTop w:val="0"/>
          <w:marBottom w:val="0"/>
          <w:divBdr>
            <w:top w:val="none" w:sz="0" w:space="0" w:color="auto"/>
            <w:left w:val="none" w:sz="0" w:space="0" w:color="auto"/>
            <w:bottom w:val="none" w:sz="0" w:space="0" w:color="auto"/>
            <w:right w:val="none" w:sz="0" w:space="0" w:color="auto"/>
          </w:divBdr>
        </w:div>
        <w:div w:id="322586307">
          <w:marLeft w:val="0"/>
          <w:marRight w:val="0"/>
          <w:marTop w:val="0"/>
          <w:marBottom w:val="0"/>
          <w:divBdr>
            <w:top w:val="none" w:sz="0" w:space="0" w:color="auto"/>
            <w:left w:val="none" w:sz="0" w:space="0" w:color="auto"/>
            <w:bottom w:val="none" w:sz="0" w:space="0" w:color="auto"/>
            <w:right w:val="none" w:sz="0" w:space="0" w:color="auto"/>
          </w:divBdr>
        </w:div>
        <w:div w:id="1360281819">
          <w:marLeft w:val="0"/>
          <w:marRight w:val="0"/>
          <w:marTop w:val="0"/>
          <w:marBottom w:val="0"/>
          <w:divBdr>
            <w:top w:val="none" w:sz="0" w:space="0" w:color="auto"/>
            <w:left w:val="none" w:sz="0" w:space="0" w:color="auto"/>
            <w:bottom w:val="none" w:sz="0" w:space="0" w:color="auto"/>
            <w:right w:val="none" w:sz="0" w:space="0" w:color="auto"/>
          </w:divBdr>
        </w:div>
      </w:divsChild>
    </w:div>
    <w:div w:id="1016082824">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60058278">
      <w:bodyDiv w:val="1"/>
      <w:marLeft w:val="0"/>
      <w:marRight w:val="0"/>
      <w:marTop w:val="0"/>
      <w:marBottom w:val="0"/>
      <w:divBdr>
        <w:top w:val="none" w:sz="0" w:space="0" w:color="auto"/>
        <w:left w:val="none" w:sz="0" w:space="0" w:color="auto"/>
        <w:bottom w:val="none" w:sz="0" w:space="0" w:color="auto"/>
        <w:right w:val="none" w:sz="0" w:space="0" w:color="auto"/>
      </w:divBdr>
    </w:div>
    <w:div w:id="110614768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248687671">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11130102">
      <w:bodyDiv w:val="1"/>
      <w:marLeft w:val="0"/>
      <w:marRight w:val="0"/>
      <w:marTop w:val="0"/>
      <w:marBottom w:val="0"/>
      <w:divBdr>
        <w:top w:val="none" w:sz="0" w:space="0" w:color="auto"/>
        <w:left w:val="none" w:sz="0" w:space="0" w:color="auto"/>
        <w:bottom w:val="none" w:sz="0" w:space="0" w:color="auto"/>
        <w:right w:val="none" w:sz="0" w:space="0" w:color="auto"/>
      </w:divBdr>
    </w:div>
    <w:div w:id="1338848768">
      <w:bodyDiv w:val="1"/>
      <w:marLeft w:val="0"/>
      <w:marRight w:val="0"/>
      <w:marTop w:val="0"/>
      <w:marBottom w:val="0"/>
      <w:divBdr>
        <w:top w:val="none" w:sz="0" w:space="0" w:color="auto"/>
        <w:left w:val="none" w:sz="0" w:space="0" w:color="auto"/>
        <w:bottom w:val="none" w:sz="0" w:space="0" w:color="auto"/>
        <w:right w:val="none" w:sz="0" w:space="0" w:color="auto"/>
      </w:divBdr>
      <w:divsChild>
        <w:div w:id="435448900">
          <w:marLeft w:val="0"/>
          <w:marRight w:val="0"/>
          <w:marTop w:val="0"/>
          <w:marBottom w:val="0"/>
          <w:divBdr>
            <w:top w:val="none" w:sz="0" w:space="0" w:color="auto"/>
            <w:left w:val="none" w:sz="0" w:space="0" w:color="auto"/>
            <w:bottom w:val="none" w:sz="0" w:space="0" w:color="auto"/>
            <w:right w:val="none" w:sz="0" w:space="0" w:color="auto"/>
          </w:divBdr>
        </w:div>
        <w:div w:id="504710057">
          <w:marLeft w:val="0"/>
          <w:marRight w:val="0"/>
          <w:marTop w:val="0"/>
          <w:marBottom w:val="0"/>
          <w:divBdr>
            <w:top w:val="none" w:sz="0" w:space="0" w:color="auto"/>
            <w:left w:val="none" w:sz="0" w:space="0" w:color="auto"/>
            <w:bottom w:val="none" w:sz="0" w:space="0" w:color="auto"/>
            <w:right w:val="none" w:sz="0" w:space="0" w:color="auto"/>
          </w:divBdr>
        </w:div>
      </w:divsChild>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44418837">
      <w:bodyDiv w:val="1"/>
      <w:marLeft w:val="0"/>
      <w:marRight w:val="0"/>
      <w:marTop w:val="0"/>
      <w:marBottom w:val="0"/>
      <w:divBdr>
        <w:top w:val="none" w:sz="0" w:space="0" w:color="auto"/>
        <w:left w:val="none" w:sz="0" w:space="0" w:color="auto"/>
        <w:bottom w:val="none" w:sz="0" w:space="0" w:color="auto"/>
        <w:right w:val="none" w:sz="0" w:space="0" w:color="auto"/>
      </w:divBdr>
    </w:div>
    <w:div w:id="1554655351">
      <w:bodyDiv w:val="1"/>
      <w:marLeft w:val="0"/>
      <w:marRight w:val="0"/>
      <w:marTop w:val="0"/>
      <w:marBottom w:val="0"/>
      <w:divBdr>
        <w:top w:val="none" w:sz="0" w:space="0" w:color="auto"/>
        <w:left w:val="none" w:sz="0" w:space="0" w:color="auto"/>
        <w:bottom w:val="none" w:sz="0" w:space="0" w:color="auto"/>
        <w:right w:val="none" w:sz="0" w:space="0" w:color="auto"/>
      </w:divBdr>
    </w:div>
    <w:div w:id="1642533978">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36203300">
      <w:bodyDiv w:val="1"/>
      <w:marLeft w:val="0"/>
      <w:marRight w:val="0"/>
      <w:marTop w:val="0"/>
      <w:marBottom w:val="0"/>
      <w:divBdr>
        <w:top w:val="none" w:sz="0" w:space="0" w:color="auto"/>
        <w:left w:val="none" w:sz="0" w:space="0" w:color="auto"/>
        <w:bottom w:val="none" w:sz="0" w:space="0" w:color="auto"/>
        <w:right w:val="none" w:sz="0" w:space="0" w:color="auto"/>
      </w:divBdr>
    </w:div>
    <w:div w:id="2070954157">
      <w:bodyDiv w:val="1"/>
      <w:marLeft w:val="0"/>
      <w:marRight w:val="0"/>
      <w:marTop w:val="0"/>
      <w:marBottom w:val="0"/>
      <w:divBdr>
        <w:top w:val="none" w:sz="0" w:space="0" w:color="auto"/>
        <w:left w:val="none" w:sz="0" w:space="0" w:color="auto"/>
        <w:bottom w:val="none" w:sz="0" w:space="0" w:color="auto"/>
        <w:right w:val="none" w:sz="0" w:space="0" w:color="auto"/>
      </w:divBdr>
    </w:div>
    <w:div w:id="20926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50" Type="http://schemas.openxmlformats.org/officeDocument/2006/relationships/hyperlink" Target="mailto:...............@uj.edu.p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69246"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F1AAC693-F065-4AD1-B71B-FBC42D582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024B22-56F3-4BD7-B217-42A43221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61</Pages>
  <Words>23154</Words>
  <Characters>138927</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161758</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Katarzyna Jasińska</cp:lastModifiedBy>
  <cp:revision>6</cp:revision>
  <cp:lastPrinted>2024-08-19T12:13:00Z</cp:lastPrinted>
  <dcterms:created xsi:type="dcterms:W3CDTF">2024-08-19T11:49:00Z</dcterms:created>
  <dcterms:modified xsi:type="dcterms:W3CDTF">2024-08-19T12:14:00Z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