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59B0" w14:textId="45B8F3CE" w:rsidR="00600190" w:rsidRPr="00420664" w:rsidRDefault="00600190" w:rsidP="005752BC">
      <w:pPr>
        <w:spacing w:line="23" w:lineRule="atLeast"/>
        <w:jc w:val="right"/>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Załącznik nr </w:t>
      </w:r>
      <w:r w:rsidR="002F0A01" w:rsidRPr="00420664">
        <w:rPr>
          <w:rFonts w:ascii="Times New Roman" w:eastAsia="Times New Roman" w:hAnsi="Times New Roman" w:cs="Times New Roman"/>
          <w:sz w:val="22"/>
          <w:szCs w:val="22"/>
        </w:rPr>
        <w:t xml:space="preserve">11 </w:t>
      </w:r>
      <w:r w:rsidRPr="00420664">
        <w:rPr>
          <w:rFonts w:ascii="Times New Roman" w:eastAsia="Times New Roman" w:hAnsi="Times New Roman" w:cs="Times New Roman"/>
          <w:sz w:val="22"/>
          <w:szCs w:val="22"/>
        </w:rPr>
        <w:t>do SIWZ</w:t>
      </w:r>
    </w:p>
    <w:p w14:paraId="2A3873AE" w14:textId="77777777" w:rsidR="00600190" w:rsidRPr="00420664" w:rsidRDefault="00600190" w:rsidP="005752BC">
      <w:pPr>
        <w:spacing w:line="23" w:lineRule="atLeast"/>
        <w:ind w:left="3700"/>
        <w:rPr>
          <w:rFonts w:ascii="Times New Roman" w:eastAsia="Times New Roman" w:hAnsi="Times New Roman" w:cs="Times New Roman"/>
          <w:b/>
          <w:sz w:val="22"/>
          <w:szCs w:val="22"/>
        </w:rPr>
      </w:pPr>
      <w:r w:rsidRPr="00420664">
        <w:rPr>
          <w:rFonts w:ascii="Times New Roman" w:eastAsia="Times New Roman" w:hAnsi="Times New Roman" w:cs="Times New Roman"/>
          <w:b/>
          <w:sz w:val="22"/>
          <w:szCs w:val="22"/>
        </w:rPr>
        <w:t>UMOWA NR ………………</w:t>
      </w:r>
    </w:p>
    <w:p w14:paraId="52BAB5D9" w14:textId="77777777" w:rsidR="00600190" w:rsidRPr="00420664" w:rsidRDefault="00600190" w:rsidP="005752BC">
      <w:pPr>
        <w:spacing w:line="23" w:lineRule="atLeast"/>
        <w:rPr>
          <w:rFonts w:ascii="Times New Roman" w:eastAsia="Times New Roman" w:hAnsi="Times New Roman" w:cs="Times New Roman"/>
          <w:sz w:val="22"/>
          <w:szCs w:val="22"/>
        </w:rPr>
      </w:pPr>
    </w:p>
    <w:p w14:paraId="5FDF254A" w14:textId="77777777" w:rsidR="00600190" w:rsidRPr="00420664" w:rsidRDefault="00600190" w:rsidP="005752BC">
      <w:pPr>
        <w:spacing w:line="23" w:lineRule="atLeast"/>
        <w:ind w:right="-359"/>
        <w:jc w:val="center"/>
        <w:rPr>
          <w:rFonts w:ascii="Times New Roman" w:eastAsia="Times New Roman" w:hAnsi="Times New Roman" w:cs="Times New Roman"/>
          <w:b/>
          <w:sz w:val="22"/>
          <w:szCs w:val="22"/>
        </w:rPr>
      </w:pPr>
      <w:r w:rsidRPr="00420664">
        <w:rPr>
          <w:rFonts w:ascii="Times New Roman" w:eastAsia="Times New Roman" w:hAnsi="Times New Roman" w:cs="Times New Roman"/>
          <w:b/>
          <w:sz w:val="22"/>
          <w:szCs w:val="22"/>
        </w:rPr>
        <w:t>o sprawowanie nadzoru inwestorskiego</w:t>
      </w:r>
    </w:p>
    <w:p w14:paraId="2866B92B" w14:textId="77777777" w:rsidR="00600190" w:rsidRPr="00420664" w:rsidRDefault="00600190" w:rsidP="005752BC">
      <w:pPr>
        <w:spacing w:line="23" w:lineRule="atLeast"/>
        <w:rPr>
          <w:rFonts w:ascii="Times New Roman" w:eastAsia="Times New Roman" w:hAnsi="Times New Roman" w:cs="Times New Roman"/>
          <w:sz w:val="22"/>
          <w:szCs w:val="22"/>
        </w:rPr>
      </w:pPr>
    </w:p>
    <w:p w14:paraId="07DA76CC" w14:textId="77777777" w:rsidR="00600190" w:rsidRPr="00420664" w:rsidRDefault="00600190" w:rsidP="005752BC">
      <w:pPr>
        <w:spacing w:line="23" w:lineRule="atLeast"/>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zawarta w Staszowie w dniu ………………………... pomiędzy:</w:t>
      </w:r>
    </w:p>
    <w:p w14:paraId="630C3138" w14:textId="77777777" w:rsidR="00600190" w:rsidRPr="00420664" w:rsidRDefault="00600190" w:rsidP="005752BC">
      <w:pPr>
        <w:spacing w:line="23" w:lineRule="atLeast"/>
        <w:rPr>
          <w:rFonts w:ascii="Times New Roman" w:eastAsia="Times New Roman" w:hAnsi="Times New Roman" w:cs="Times New Roman"/>
          <w:sz w:val="22"/>
          <w:szCs w:val="22"/>
        </w:rPr>
      </w:pPr>
    </w:p>
    <w:p w14:paraId="65C92BA0"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 xml:space="preserve">Skarbem Państwa Państwowym Gospodarstwem Leśnym Lasy Państwowe </w:t>
      </w:r>
    </w:p>
    <w:p w14:paraId="719B83BF"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 xml:space="preserve">Nadleśnictwem Staszów </w:t>
      </w:r>
    </w:p>
    <w:p w14:paraId="761A226E"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 xml:space="preserve">ul. </w:t>
      </w:r>
      <w:proofErr w:type="spellStart"/>
      <w:r w:rsidRPr="00420664">
        <w:rPr>
          <w:rFonts w:ascii="Times New Roman" w:hAnsi="Times New Roman" w:cs="Times New Roman"/>
          <w:sz w:val="22"/>
          <w:szCs w:val="22"/>
        </w:rPr>
        <w:t>Oględowska</w:t>
      </w:r>
      <w:proofErr w:type="spellEnd"/>
      <w:r w:rsidRPr="00420664">
        <w:rPr>
          <w:rFonts w:ascii="Times New Roman" w:hAnsi="Times New Roman" w:cs="Times New Roman"/>
          <w:sz w:val="22"/>
          <w:szCs w:val="22"/>
        </w:rPr>
        <w:t xml:space="preserve"> 4, 28 – 200 Staszów </w:t>
      </w:r>
    </w:p>
    <w:p w14:paraId="63A7D377" w14:textId="6154FD26"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NIP 866-000-24-81,</w:t>
      </w:r>
      <w:r w:rsidR="00D45231" w:rsidRPr="00420664">
        <w:rPr>
          <w:rFonts w:ascii="Times New Roman" w:hAnsi="Times New Roman" w:cs="Times New Roman"/>
          <w:sz w:val="22"/>
          <w:szCs w:val="22"/>
        </w:rPr>
        <w:t xml:space="preserve"> </w:t>
      </w:r>
      <w:r w:rsidRPr="00420664">
        <w:rPr>
          <w:rFonts w:ascii="Times New Roman" w:hAnsi="Times New Roman" w:cs="Times New Roman"/>
          <w:sz w:val="22"/>
          <w:szCs w:val="22"/>
        </w:rPr>
        <w:t xml:space="preserve"> REGON 830017475,</w:t>
      </w:r>
    </w:p>
    <w:p w14:paraId="38685FA9" w14:textId="14DE04BE" w:rsidR="00600190" w:rsidRPr="00420664" w:rsidRDefault="00D45231"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reprezentowanym</w:t>
      </w:r>
      <w:r w:rsidR="00600190" w:rsidRPr="00420664">
        <w:rPr>
          <w:rFonts w:ascii="Times New Roman" w:hAnsi="Times New Roman" w:cs="Times New Roman"/>
          <w:sz w:val="22"/>
          <w:szCs w:val="22"/>
        </w:rPr>
        <w:t xml:space="preserve"> przez:</w:t>
      </w:r>
    </w:p>
    <w:p w14:paraId="172AB1A9"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Nadleśniczego – Adama Luberę</w:t>
      </w:r>
    </w:p>
    <w:p w14:paraId="5BEE5D03"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 xml:space="preserve">zwanym dalej Zamawiającym, </w:t>
      </w:r>
    </w:p>
    <w:p w14:paraId="627313E7" w14:textId="77777777" w:rsidR="00600190" w:rsidRPr="00420664" w:rsidRDefault="00600190" w:rsidP="005752BC">
      <w:pPr>
        <w:spacing w:line="23" w:lineRule="atLeast"/>
        <w:rPr>
          <w:rFonts w:ascii="Times New Roman" w:hAnsi="Times New Roman" w:cs="Times New Roman"/>
          <w:sz w:val="22"/>
          <w:szCs w:val="22"/>
        </w:rPr>
      </w:pPr>
    </w:p>
    <w:p w14:paraId="73CF809F" w14:textId="77777777" w:rsidR="00600190" w:rsidRPr="00420664" w:rsidRDefault="00600190" w:rsidP="005752BC">
      <w:pPr>
        <w:spacing w:line="23" w:lineRule="atLeast"/>
        <w:rPr>
          <w:rFonts w:ascii="Times New Roman" w:hAnsi="Times New Roman" w:cs="Times New Roman"/>
          <w:sz w:val="22"/>
          <w:szCs w:val="22"/>
        </w:rPr>
      </w:pPr>
      <w:r w:rsidRPr="00420664">
        <w:rPr>
          <w:rFonts w:ascii="Times New Roman" w:hAnsi="Times New Roman" w:cs="Times New Roman"/>
          <w:sz w:val="22"/>
          <w:szCs w:val="22"/>
        </w:rPr>
        <w:t>a</w:t>
      </w:r>
    </w:p>
    <w:p w14:paraId="1FEB00DC" w14:textId="4C0795D2" w:rsidR="00600190" w:rsidRPr="00420664" w:rsidRDefault="00600190" w:rsidP="005752BC">
      <w:pPr>
        <w:spacing w:line="23" w:lineRule="atLeast"/>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w:t>
      </w:r>
      <w:r w:rsidR="00D45231" w:rsidRPr="00420664">
        <w:rPr>
          <w:rFonts w:ascii="Times New Roman" w:eastAsia="Times New Roman" w:hAnsi="Times New Roman" w:cs="Times New Roman"/>
          <w:sz w:val="22"/>
          <w:szCs w:val="22"/>
        </w:rPr>
        <w:t>………………………………………</w:t>
      </w:r>
    </w:p>
    <w:p w14:paraId="5136529D" w14:textId="73C1B8A8" w:rsidR="00600190" w:rsidRPr="00420664" w:rsidRDefault="00C53C90" w:rsidP="005752BC">
      <w:pPr>
        <w:spacing w:line="23" w:lineRule="atLeast"/>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zwa</w:t>
      </w:r>
      <w:r w:rsidR="00600190" w:rsidRPr="00420664">
        <w:rPr>
          <w:rFonts w:ascii="Times New Roman" w:eastAsia="Times New Roman" w:hAnsi="Times New Roman" w:cs="Times New Roman"/>
          <w:sz w:val="22"/>
          <w:szCs w:val="22"/>
        </w:rPr>
        <w:t>nym w treści umowy „Wykonawcą”, reprezentowanym przez:</w:t>
      </w:r>
    </w:p>
    <w:p w14:paraId="2C0C2DF3" w14:textId="77777777" w:rsidR="00600190" w:rsidRPr="00420664" w:rsidRDefault="00600190" w:rsidP="005752BC">
      <w:pPr>
        <w:spacing w:line="23" w:lineRule="atLeast"/>
        <w:rPr>
          <w:rFonts w:ascii="Times New Roman" w:eastAsia="Times New Roman" w:hAnsi="Times New Roman" w:cs="Times New Roman"/>
          <w:sz w:val="22"/>
          <w:szCs w:val="22"/>
        </w:rPr>
      </w:pPr>
    </w:p>
    <w:p w14:paraId="6A4B7FBE" w14:textId="77777777" w:rsidR="00600190" w:rsidRPr="00420664" w:rsidRDefault="00600190" w:rsidP="005752BC">
      <w:pPr>
        <w:spacing w:line="23" w:lineRule="atLeast"/>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 ………………………………..</w:t>
      </w:r>
    </w:p>
    <w:p w14:paraId="11C1EA4B" w14:textId="77777777" w:rsidR="00600190" w:rsidRPr="00420664" w:rsidRDefault="00600190" w:rsidP="005752BC">
      <w:pPr>
        <w:spacing w:line="23" w:lineRule="atLeast"/>
        <w:rPr>
          <w:rFonts w:ascii="Times New Roman" w:eastAsia="Times New Roman" w:hAnsi="Times New Roman" w:cs="Times New Roman"/>
          <w:sz w:val="22"/>
          <w:szCs w:val="22"/>
        </w:rPr>
      </w:pPr>
    </w:p>
    <w:p w14:paraId="5745EDC7" w14:textId="2E655BE8" w:rsidR="00600190" w:rsidRPr="00420664" w:rsidRDefault="00600190" w:rsidP="005752BC">
      <w:pPr>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Zawarcie umowy następuje zgodnie z wyborem oferty Wykonawcy na podstawie przeprowadzonego postępowania o udzielenie zamówienia publicznego, zgodnie z Ustawą Prawo zamówień publicznych z dnia 29.01.2004r,</w:t>
      </w:r>
      <w:r w:rsidRPr="00420664">
        <w:rPr>
          <w:rStyle w:val="Pogrubienie"/>
          <w:rFonts w:ascii="Times New Roman" w:hAnsi="Times New Roman" w:cs="Times New Roman"/>
          <w:sz w:val="22"/>
          <w:szCs w:val="22"/>
        </w:rPr>
        <w:t xml:space="preserve"> </w:t>
      </w:r>
      <w:r w:rsidRPr="00420664">
        <w:rPr>
          <w:rStyle w:val="Pogrubienie"/>
          <w:rFonts w:ascii="Times New Roman" w:hAnsi="Times New Roman" w:cs="Times New Roman"/>
          <w:b w:val="0"/>
          <w:i/>
          <w:sz w:val="22"/>
          <w:szCs w:val="22"/>
        </w:rPr>
        <w:t>(Dz. U. z  2019 r. poz. 1843)</w:t>
      </w:r>
      <w:r w:rsidRPr="00420664">
        <w:rPr>
          <w:rStyle w:val="Pogrubienie"/>
          <w:rFonts w:ascii="Times New Roman" w:hAnsi="Times New Roman" w:cs="Times New Roman"/>
          <w:sz w:val="22"/>
          <w:szCs w:val="22"/>
        </w:rPr>
        <w:t xml:space="preserve"> </w:t>
      </w:r>
      <w:r w:rsidRPr="00420664">
        <w:rPr>
          <w:rFonts w:ascii="Times New Roman" w:hAnsi="Times New Roman" w:cs="Times New Roman"/>
          <w:sz w:val="22"/>
          <w:szCs w:val="22"/>
        </w:rPr>
        <w:t>–</w:t>
      </w:r>
      <w:r w:rsidRPr="00420664">
        <w:rPr>
          <w:rFonts w:ascii="Times New Roman" w:eastAsia="Times New Roman" w:hAnsi="Times New Roman" w:cs="Times New Roman"/>
          <w:sz w:val="22"/>
          <w:szCs w:val="22"/>
        </w:rPr>
        <w:t xml:space="preserve"> w trybie przetargu nieograniczonego, znak postępowania: </w:t>
      </w:r>
      <w:r w:rsidR="00C53C90" w:rsidRPr="00420664">
        <w:rPr>
          <w:rFonts w:ascii="Times New Roman" w:eastAsia="Times New Roman" w:hAnsi="Times New Roman" w:cs="Times New Roman"/>
          <w:sz w:val="22"/>
          <w:szCs w:val="22"/>
        </w:rPr>
        <w:t>NZ.272.32.2020</w:t>
      </w:r>
    </w:p>
    <w:p w14:paraId="30BFBD6A" w14:textId="77777777" w:rsidR="00600190" w:rsidRDefault="00600190" w:rsidP="005752BC">
      <w:pPr>
        <w:spacing w:line="23" w:lineRule="atLeast"/>
        <w:ind w:left="360"/>
        <w:jc w:val="both"/>
        <w:rPr>
          <w:rFonts w:ascii="Times New Roman" w:eastAsia="Times New Roman" w:hAnsi="Times New Roman" w:cs="Times New Roman"/>
          <w:sz w:val="22"/>
          <w:szCs w:val="22"/>
        </w:rPr>
      </w:pPr>
    </w:p>
    <w:p w14:paraId="349FF354" w14:textId="77777777" w:rsidR="00F3215F" w:rsidRPr="00420664" w:rsidRDefault="00F3215F" w:rsidP="005752BC">
      <w:pPr>
        <w:spacing w:line="23" w:lineRule="atLeast"/>
        <w:ind w:left="360"/>
        <w:jc w:val="both"/>
        <w:rPr>
          <w:rFonts w:ascii="Times New Roman" w:eastAsia="Times New Roman" w:hAnsi="Times New Roman" w:cs="Times New Roman"/>
          <w:sz w:val="22"/>
          <w:szCs w:val="22"/>
        </w:rPr>
      </w:pPr>
    </w:p>
    <w:p w14:paraId="46D26858" w14:textId="77777777" w:rsidR="00600190" w:rsidRPr="00420664" w:rsidRDefault="007F76CB" w:rsidP="005752BC">
      <w:pPr>
        <w:numPr>
          <w:ilvl w:val="1"/>
          <w:numId w:val="1"/>
        </w:numPr>
        <w:tabs>
          <w:tab w:val="left" w:pos="5040"/>
        </w:tabs>
        <w:spacing w:line="23" w:lineRule="atLeast"/>
        <w:ind w:left="5040" w:hanging="168"/>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1</w:t>
      </w:r>
    </w:p>
    <w:p w14:paraId="10F9D3D6" w14:textId="77777777" w:rsidR="00600190" w:rsidRPr="00420664" w:rsidRDefault="00600190" w:rsidP="005752BC">
      <w:pPr>
        <w:spacing w:line="23" w:lineRule="atLeast"/>
        <w:rPr>
          <w:rFonts w:ascii="Times New Roman" w:eastAsia="Times New Roman" w:hAnsi="Times New Roman" w:cs="Times New Roman"/>
          <w:sz w:val="22"/>
          <w:szCs w:val="22"/>
        </w:rPr>
      </w:pPr>
    </w:p>
    <w:p w14:paraId="028EFC5D" w14:textId="5161292D" w:rsidR="001F2E57" w:rsidRPr="00420664" w:rsidRDefault="00600190" w:rsidP="005752BC">
      <w:pPr>
        <w:numPr>
          <w:ilvl w:val="1"/>
          <w:numId w:val="35"/>
        </w:numPr>
        <w:spacing w:line="23" w:lineRule="atLeast"/>
        <w:ind w:left="0"/>
        <w:jc w:val="both"/>
        <w:rPr>
          <w:rFonts w:ascii="Times New Roman" w:hAnsi="Times New Roman" w:cs="Times New Roman"/>
          <w:sz w:val="22"/>
          <w:szCs w:val="22"/>
        </w:rPr>
      </w:pPr>
      <w:r w:rsidRPr="00420664">
        <w:rPr>
          <w:rFonts w:ascii="Times New Roman" w:eastAsia="Times New Roman" w:hAnsi="Times New Roman" w:cs="Times New Roman"/>
          <w:sz w:val="22"/>
          <w:szCs w:val="22"/>
        </w:rPr>
        <w:t xml:space="preserve">Zamawiający zleca, a Wykonawca przyjmuje do wykonania pełnienie nadzoru inwestorskiego </w:t>
      </w:r>
      <w:r w:rsidR="0056076F" w:rsidRPr="00420664">
        <w:rPr>
          <w:rFonts w:ascii="Times New Roman" w:eastAsia="Times New Roman" w:hAnsi="Times New Roman" w:cs="Times New Roman"/>
          <w:sz w:val="22"/>
          <w:szCs w:val="22"/>
        </w:rPr>
        <w:t xml:space="preserve">(Przedmiot umowy) </w:t>
      </w:r>
      <w:r w:rsidRPr="00420664">
        <w:rPr>
          <w:rFonts w:ascii="Times New Roman" w:eastAsia="Times New Roman" w:hAnsi="Times New Roman" w:cs="Times New Roman"/>
          <w:sz w:val="22"/>
          <w:szCs w:val="22"/>
        </w:rPr>
        <w:t>nad realiza</w:t>
      </w:r>
      <w:r w:rsidR="00D45231" w:rsidRPr="00420664">
        <w:rPr>
          <w:rFonts w:ascii="Times New Roman" w:eastAsia="Times New Roman" w:hAnsi="Times New Roman" w:cs="Times New Roman"/>
          <w:sz w:val="22"/>
          <w:szCs w:val="22"/>
        </w:rPr>
        <w:t xml:space="preserve">cją zadania inwestycyjnego pt. </w:t>
      </w:r>
      <w:r w:rsidRPr="00420664">
        <w:rPr>
          <w:rFonts w:ascii="Times New Roman" w:hAnsi="Times New Roman" w:cs="Times New Roman"/>
          <w:i/>
          <w:sz w:val="22"/>
          <w:szCs w:val="22"/>
        </w:rPr>
        <w:t>„Budowa obiektów małej retencji nizinnej w Nadleśnictwie Staszów – rewitalizacja stawów w Rybnicy”</w:t>
      </w:r>
      <w:r w:rsidR="001F2E57" w:rsidRPr="00420664">
        <w:rPr>
          <w:rFonts w:ascii="Times New Roman" w:eastAsia="Times New Roman" w:hAnsi="Times New Roman" w:cs="Times New Roman"/>
          <w:sz w:val="22"/>
          <w:szCs w:val="22"/>
        </w:rPr>
        <w:t xml:space="preserve"> </w:t>
      </w:r>
      <w:r w:rsidR="001F2E57" w:rsidRPr="00420664">
        <w:rPr>
          <w:rFonts w:ascii="Times New Roman" w:hAnsi="Times New Roman" w:cs="Times New Roman"/>
          <w:sz w:val="22"/>
          <w:szCs w:val="22"/>
        </w:rPr>
        <w:t>w ramach projektu: „</w:t>
      </w:r>
      <w:r w:rsidR="001F2E57" w:rsidRPr="00420664">
        <w:rPr>
          <w:rFonts w:ascii="Times New Roman" w:hAnsi="Times New Roman" w:cs="Times New Roman"/>
          <w:i/>
          <w:iCs/>
          <w:sz w:val="22"/>
          <w:szCs w:val="22"/>
        </w:rPr>
        <w:t>Kompleksowy projekt adaptacji lasów i leśnictwa do zmian klimatu – mała retencja oraz przeciwdziałanie erozji wodnej na terenach nizinnych</w:t>
      </w:r>
      <w:r w:rsidR="001F2E57" w:rsidRPr="00420664">
        <w:rPr>
          <w:rFonts w:ascii="Times New Roman" w:hAnsi="Times New Roman" w:cs="Times New Roman"/>
          <w:sz w:val="22"/>
          <w:szCs w:val="22"/>
        </w:rPr>
        <w:t xml:space="preserve"> składającego się z następujących zadań:</w:t>
      </w:r>
    </w:p>
    <w:p w14:paraId="427432DC" w14:textId="77777777" w:rsidR="001F2E57" w:rsidRPr="00420664" w:rsidRDefault="001F2E57" w:rsidP="005752BC">
      <w:pPr>
        <w:pStyle w:val="Default"/>
        <w:numPr>
          <w:ilvl w:val="0"/>
          <w:numId w:val="36"/>
        </w:numPr>
        <w:spacing w:line="23" w:lineRule="atLeast"/>
        <w:ind w:left="360"/>
        <w:jc w:val="both"/>
        <w:rPr>
          <w:i/>
          <w:iCs/>
          <w:color w:val="auto"/>
          <w:sz w:val="22"/>
          <w:szCs w:val="22"/>
        </w:rPr>
      </w:pPr>
      <w:r w:rsidRPr="00420664">
        <w:rPr>
          <w:i/>
          <w:iCs/>
          <w:color w:val="auto"/>
          <w:sz w:val="22"/>
          <w:szCs w:val="22"/>
        </w:rPr>
        <w:t xml:space="preserve">rewitalizacja stawu Rybnica II </w:t>
      </w:r>
    </w:p>
    <w:p w14:paraId="7ECFE8CE" w14:textId="74050CD7" w:rsidR="001F2E57" w:rsidRPr="00420664" w:rsidRDefault="001F2E57" w:rsidP="005752BC">
      <w:pPr>
        <w:pStyle w:val="Default"/>
        <w:numPr>
          <w:ilvl w:val="0"/>
          <w:numId w:val="36"/>
        </w:numPr>
        <w:spacing w:line="23" w:lineRule="atLeast"/>
        <w:ind w:left="360"/>
        <w:jc w:val="both"/>
        <w:rPr>
          <w:i/>
          <w:iCs/>
          <w:color w:val="auto"/>
          <w:sz w:val="22"/>
          <w:szCs w:val="22"/>
        </w:rPr>
      </w:pPr>
      <w:r w:rsidRPr="00420664">
        <w:rPr>
          <w:i/>
          <w:iCs/>
          <w:color w:val="auto"/>
          <w:sz w:val="22"/>
          <w:szCs w:val="22"/>
        </w:rPr>
        <w:t>rewitalizacja stawu Rybnica III</w:t>
      </w:r>
    </w:p>
    <w:p w14:paraId="0923113D" w14:textId="6B06D7C4" w:rsidR="001F2E57" w:rsidRPr="00420664" w:rsidRDefault="001F2E57" w:rsidP="005752BC">
      <w:pPr>
        <w:pStyle w:val="Default"/>
        <w:numPr>
          <w:ilvl w:val="1"/>
          <w:numId w:val="35"/>
        </w:numPr>
        <w:spacing w:line="23" w:lineRule="atLeast"/>
        <w:ind w:left="0"/>
        <w:jc w:val="both"/>
        <w:rPr>
          <w:color w:val="auto"/>
          <w:sz w:val="22"/>
          <w:szCs w:val="22"/>
        </w:rPr>
      </w:pPr>
      <w:r w:rsidRPr="00420664">
        <w:rPr>
          <w:color w:val="auto"/>
          <w:sz w:val="22"/>
          <w:szCs w:val="22"/>
        </w:rPr>
        <w:t xml:space="preserve">Szczegółowy opis zadania budowlanego zawiera dokumentacja postępowania przetargowego na realizację zadania budowlanego: </w:t>
      </w:r>
      <w:r w:rsidRPr="00420664">
        <w:rPr>
          <w:i/>
          <w:color w:val="auto"/>
          <w:sz w:val="22"/>
          <w:szCs w:val="22"/>
        </w:rPr>
        <w:t>„Budowa obiektów małej retencji nizinnej w Nadleśnictwie Staszów – rewitalizacja stawów w Rybnicy”</w:t>
      </w:r>
      <w:r w:rsidRPr="00420664">
        <w:rPr>
          <w:color w:val="auto"/>
          <w:sz w:val="22"/>
          <w:szCs w:val="22"/>
        </w:rPr>
        <w:t xml:space="preserve"> znak NZ.272.12.2020 stanowiąc</w:t>
      </w:r>
      <w:r w:rsidR="00D45231" w:rsidRPr="00420664">
        <w:rPr>
          <w:color w:val="auto"/>
          <w:sz w:val="22"/>
          <w:szCs w:val="22"/>
        </w:rPr>
        <w:t>a</w:t>
      </w:r>
      <w:r w:rsidRPr="00420664">
        <w:rPr>
          <w:color w:val="auto"/>
          <w:sz w:val="22"/>
          <w:szCs w:val="22"/>
        </w:rPr>
        <w:t xml:space="preserve"> załącznik nr</w:t>
      </w:r>
      <w:r w:rsidR="00C53C90" w:rsidRPr="00420664">
        <w:rPr>
          <w:color w:val="auto"/>
          <w:sz w:val="22"/>
          <w:szCs w:val="22"/>
        </w:rPr>
        <w:t xml:space="preserve"> 2 do umowy.</w:t>
      </w:r>
      <w:r w:rsidRPr="00420664">
        <w:rPr>
          <w:color w:val="auto"/>
          <w:sz w:val="22"/>
          <w:szCs w:val="22"/>
        </w:rPr>
        <w:t xml:space="preserve"> </w:t>
      </w:r>
    </w:p>
    <w:p w14:paraId="4FBE4673" w14:textId="38F262B7" w:rsidR="0026703E" w:rsidRPr="00420664" w:rsidRDefault="001F2E57" w:rsidP="005752BC">
      <w:pPr>
        <w:pStyle w:val="Default"/>
        <w:numPr>
          <w:ilvl w:val="1"/>
          <w:numId w:val="35"/>
        </w:numPr>
        <w:spacing w:line="23" w:lineRule="atLeast"/>
        <w:ind w:left="0"/>
        <w:jc w:val="both"/>
        <w:rPr>
          <w:color w:val="auto"/>
          <w:sz w:val="22"/>
          <w:szCs w:val="22"/>
        </w:rPr>
      </w:pPr>
      <w:r w:rsidRPr="00420664">
        <w:rPr>
          <w:color w:val="auto"/>
          <w:sz w:val="22"/>
          <w:szCs w:val="22"/>
        </w:rPr>
        <w:t xml:space="preserve">Wykonanie nadzoru inwestorskiego nastąpi </w:t>
      </w:r>
      <w:r w:rsidR="00600190" w:rsidRPr="00420664">
        <w:rPr>
          <w:rFonts w:eastAsia="Times New Roman"/>
          <w:sz w:val="22"/>
          <w:szCs w:val="22"/>
        </w:rPr>
        <w:t xml:space="preserve"> zgodnie z warunkami niniejszej umowy, stosownie do art. 25 i 26 Prawa budowlanego, decyzją o pozwoleniu na budowę, w sposób zgodny z umową zawartą przez Zamawiającego z wykonawcą robót budowlanych re</w:t>
      </w:r>
      <w:r w:rsidR="00EF768F" w:rsidRPr="00420664">
        <w:rPr>
          <w:rFonts w:eastAsia="Times New Roman"/>
          <w:sz w:val="22"/>
          <w:szCs w:val="22"/>
        </w:rPr>
        <w:t>alizującym zadanie inwestycyjne</w:t>
      </w:r>
      <w:r w:rsidR="00600190" w:rsidRPr="00420664">
        <w:rPr>
          <w:rFonts w:eastAsia="Times New Roman"/>
          <w:sz w:val="22"/>
          <w:szCs w:val="22"/>
        </w:rPr>
        <w:t xml:space="preserve"> oraz </w:t>
      </w:r>
      <w:r w:rsidR="00871B6F" w:rsidRPr="00420664">
        <w:rPr>
          <w:rFonts w:eastAsia="Times New Roman"/>
          <w:sz w:val="22"/>
          <w:szCs w:val="22"/>
        </w:rPr>
        <w:t xml:space="preserve">warunkami </w:t>
      </w:r>
      <w:r w:rsidR="00600190" w:rsidRPr="00420664">
        <w:rPr>
          <w:rFonts w:eastAsia="Times New Roman"/>
          <w:sz w:val="22"/>
          <w:szCs w:val="22"/>
        </w:rPr>
        <w:t>wynikający</w:t>
      </w:r>
      <w:r w:rsidR="00871B6F" w:rsidRPr="00420664">
        <w:rPr>
          <w:rFonts w:eastAsia="Times New Roman"/>
          <w:sz w:val="22"/>
          <w:szCs w:val="22"/>
        </w:rPr>
        <w:t>mi</w:t>
      </w:r>
      <w:r w:rsidR="00600190" w:rsidRPr="00420664">
        <w:rPr>
          <w:rFonts w:eastAsia="Times New Roman"/>
          <w:sz w:val="22"/>
          <w:szCs w:val="22"/>
        </w:rPr>
        <w:t xml:space="preserve"> z zaistniałych potrzeb rozwiązywania problemów powstałych na tle realizacji zadania.</w:t>
      </w:r>
    </w:p>
    <w:p w14:paraId="3C0998A8" w14:textId="7F4A0034" w:rsidR="00600190" w:rsidRPr="00420664" w:rsidRDefault="00600190" w:rsidP="005752BC">
      <w:pPr>
        <w:pStyle w:val="Default"/>
        <w:numPr>
          <w:ilvl w:val="1"/>
          <w:numId w:val="35"/>
        </w:numPr>
        <w:spacing w:line="23" w:lineRule="atLeast"/>
        <w:ind w:left="0"/>
        <w:jc w:val="both"/>
        <w:rPr>
          <w:color w:val="auto"/>
          <w:sz w:val="22"/>
          <w:szCs w:val="22"/>
        </w:rPr>
      </w:pPr>
      <w:r w:rsidRPr="00420664">
        <w:rPr>
          <w:rFonts w:eastAsia="Times New Roman"/>
          <w:sz w:val="22"/>
          <w:szCs w:val="22"/>
        </w:rPr>
        <w:t>Wykonawca oświadcza, iż ponosi wobec Zamawiającego i osób trzecich odpowiedzialność za wyrządzone szkody będące następstwem nienależytego wykonania czynności objętych umową.</w:t>
      </w:r>
    </w:p>
    <w:p w14:paraId="3E6BF9A2" w14:textId="1720C678" w:rsidR="00600190" w:rsidRPr="00420664" w:rsidRDefault="00600190" w:rsidP="005752BC">
      <w:pPr>
        <w:pStyle w:val="Default"/>
        <w:numPr>
          <w:ilvl w:val="1"/>
          <w:numId w:val="35"/>
        </w:numPr>
        <w:spacing w:line="23" w:lineRule="atLeast"/>
        <w:ind w:left="0"/>
        <w:jc w:val="both"/>
        <w:rPr>
          <w:color w:val="auto"/>
          <w:sz w:val="22"/>
          <w:szCs w:val="22"/>
        </w:rPr>
      </w:pPr>
      <w:r w:rsidRPr="00420664">
        <w:rPr>
          <w:rFonts w:eastAsia="Times New Roman"/>
          <w:sz w:val="22"/>
          <w:szCs w:val="22"/>
        </w:rPr>
        <w:t>Zamawiający informuje, iż zadani</w:t>
      </w:r>
      <w:r w:rsidR="001D7C23">
        <w:rPr>
          <w:rFonts w:eastAsia="Times New Roman"/>
          <w:sz w:val="22"/>
          <w:szCs w:val="22"/>
        </w:rPr>
        <w:t>e objęte jest nadzorem autorskim</w:t>
      </w:r>
      <w:r w:rsidRPr="00420664">
        <w:rPr>
          <w:rFonts w:eastAsia="Times New Roman"/>
          <w:sz w:val="22"/>
          <w:szCs w:val="22"/>
        </w:rPr>
        <w:t xml:space="preserve"> biura projektów: </w:t>
      </w:r>
      <w:r w:rsidRPr="00420664">
        <w:rPr>
          <w:rFonts w:eastAsia="Times New Roman"/>
          <w:i/>
          <w:sz w:val="22"/>
          <w:szCs w:val="22"/>
        </w:rPr>
        <w:t>„AXIS Usługi Projektowe Kamil Krupa” Sulisławice 144 27-670 Łoniów.</w:t>
      </w:r>
    </w:p>
    <w:p w14:paraId="39056020" w14:textId="6D37AB3A" w:rsidR="001F2E57" w:rsidRPr="00420664" w:rsidRDefault="001F2E57" w:rsidP="005752BC">
      <w:pPr>
        <w:pStyle w:val="Default"/>
        <w:spacing w:line="23" w:lineRule="atLeast"/>
        <w:jc w:val="both"/>
        <w:rPr>
          <w:color w:val="auto"/>
          <w:sz w:val="22"/>
          <w:szCs w:val="22"/>
        </w:rPr>
      </w:pPr>
    </w:p>
    <w:p w14:paraId="4F54814F" w14:textId="77777777" w:rsidR="00600190" w:rsidRPr="00420664" w:rsidRDefault="00600190" w:rsidP="005752BC">
      <w:pPr>
        <w:tabs>
          <w:tab w:val="left" w:pos="700"/>
        </w:tabs>
        <w:spacing w:line="23" w:lineRule="atLeast"/>
        <w:ind w:left="700"/>
        <w:rPr>
          <w:rFonts w:ascii="Times New Roman" w:eastAsia="Times New Roman" w:hAnsi="Times New Roman" w:cs="Times New Roman"/>
          <w:sz w:val="22"/>
          <w:szCs w:val="22"/>
        </w:rPr>
      </w:pPr>
    </w:p>
    <w:p w14:paraId="77F19C25" w14:textId="0BB0BB99" w:rsidR="00600190" w:rsidRPr="00420664" w:rsidRDefault="007F76CB" w:rsidP="005752BC">
      <w:pPr>
        <w:numPr>
          <w:ilvl w:val="2"/>
          <w:numId w:val="3"/>
        </w:numPr>
        <w:tabs>
          <w:tab w:val="left" w:pos="5040"/>
        </w:tabs>
        <w:spacing w:line="23" w:lineRule="atLeast"/>
        <w:ind w:left="5040" w:hanging="168"/>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2</w:t>
      </w:r>
    </w:p>
    <w:p w14:paraId="239438FB" w14:textId="77777777" w:rsidR="00600190" w:rsidRPr="00420664" w:rsidRDefault="00600190" w:rsidP="005752BC">
      <w:pPr>
        <w:spacing w:line="23" w:lineRule="atLeast"/>
        <w:rPr>
          <w:rFonts w:ascii="Times New Roman" w:eastAsia="Times New Roman" w:hAnsi="Times New Roman" w:cs="Times New Roman"/>
          <w:sz w:val="22"/>
          <w:szCs w:val="22"/>
        </w:rPr>
      </w:pPr>
    </w:p>
    <w:p w14:paraId="085AC6B6" w14:textId="33B5A71A" w:rsidR="00600190" w:rsidRPr="00420664" w:rsidRDefault="001F2E57" w:rsidP="005752BC">
      <w:pPr>
        <w:numPr>
          <w:ilvl w:val="0"/>
          <w:numId w:val="3"/>
        </w:numPr>
        <w:tabs>
          <w:tab w:val="left" w:pos="700"/>
        </w:tabs>
        <w:spacing w:line="23" w:lineRule="atLeast"/>
        <w:ind w:left="-57" w:hanging="340"/>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 </w:t>
      </w:r>
      <w:r w:rsidR="00600190" w:rsidRPr="00420664">
        <w:rPr>
          <w:rFonts w:ascii="Times New Roman" w:eastAsia="Times New Roman" w:hAnsi="Times New Roman" w:cs="Times New Roman"/>
          <w:sz w:val="22"/>
          <w:szCs w:val="22"/>
        </w:rPr>
        <w:t>Obowiązki Wykonawcy obejmować będą w szczególności:</w:t>
      </w:r>
    </w:p>
    <w:p w14:paraId="1D65F7B3" w14:textId="3DF7D8A5" w:rsidR="002F4CBF"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ustanowienie efektywnego nadzoru nad realizacją robót budowlanych zapewniających prawidłowe wykonawstwo robót i uzyskanie zaplanowanych efektów użytkowych przy zachowaniu terminów i nakładów przewidzianych w umowie o roboty budowlane,</w:t>
      </w:r>
    </w:p>
    <w:p w14:paraId="15584C7D" w14:textId="015AC1F4"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efektywne rozliczenia </w:t>
      </w:r>
      <w:r w:rsidR="00E33AA6">
        <w:rPr>
          <w:rFonts w:eastAsia="Times New Roman"/>
          <w:color w:val="auto"/>
          <w:sz w:val="22"/>
          <w:szCs w:val="20"/>
          <w:lang w:eastAsia="ar-SA"/>
        </w:rPr>
        <w:t xml:space="preserve">robót budowlanych </w:t>
      </w:r>
      <w:r w:rsidRPr="00420664">
        <w:rPr>
          <w:rFonts w:eastAsia="Times New Roman"/>
          <w:color w:val="auto"/>
          <w:sz w:val="22"/>
          <w:szCs w:val="20"/>
          <w:lang w:eastAsia="ar-SA"/>
        </w:rPr>
        <w:t>,</w:t>
      </w:r>
    </w:p>
    <w:p w14:paraId="777B0437" w14:textId="77777777"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efektywna kontrola wykonania robót, zgodnie z przedmiotem zamówienia i harmonogramem realizacji, </w:t>
      </w:r>
    </w:p>
    <w:p w14:paraId="455DA3A6" w14:textId="77777777"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zapewnienie wysokiej jakość robót, dostaw,</w:t>
      </w:r>
    </w:p>
    <w:p w14:paraId="3246AE18" w14:textId="11CF66E4"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zapewnienie dyscypliny wydatkowania nakładów</w:t>
      </w:r>
      <w:r w:rsidR="00B729A8" w:rsidRPr="00420664">
        <w:rPr>
          <w:rFonts w:eastAsia="Times New Roman"/>
          <w:color w:val="auto"/>
          <w:sz w:val="22"/>
          <w:szCs w:val="20"/>
          <w:lang w:eastAsia="ar-SA"/>
        </w:rPr>
        <w:t>,</w:t>
      </w:r>
    </w:p>
    <w:p w14:paraId="083CAAFD" w14:textId="58D53AB2"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lastRenderedPageBreak/>
        <w:t xml:space="preserve">reprezentowanie inwestora na budowie przez sprawowanie kontroli zgodności jej realizacji z projektem, umową, </w:t>
      </w:r>
      <w:r w:rsidR="002F4CBF" w:rsidRPr="00420664">
        <w:rPr>
          <w:rFonts w:eastAsia="Times New Roman"/>
          <w:color w:val="auto"/>
          <w:sz w:val="22"/>
          <w:szCs w:val="20"/>
          <w:lang w:eastAsia="ar-SA"/>
        </w:rPr>
        <w:t xml:space="preserve">pozwoleniem na budowę, </w:t>
      </w:r>
      <w:r w:rsidRPr="00420664">
        <w:rPr>
          <w:rFonts w:eastAsia="Times New Roman"/>
          <w:color w:val="auto"/>
          <w:sz w:val="22"/>
          <w:szCs w:val="20"/>
          <w:lang w:eastAsia="ar-SA"/>
        </w:rPr>
        <w:t>przepisami i obowiązującymi Polskimi Normami oraz zasadami wiedzy technicznej</w:t>
      </w:r>
    </w:p>
    <w:p w14:paraId="2CB978C3" w14:textId="12B3DE17"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uczestniczenie w przekazaniu terenu pomiędzy Zamawiającym a wykonawcą robót budowlanych, </w:t>
      </w:r>
    </w:p>
    <w:p w14:paraId="66AC138D" w14:textId="77777777" w:rsidR="00E33AA6"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powiadomienie Zamawiającego o rozpoczęciu robót przez wykonawcę robót budowlanych</w:t>
      </w:r>
    </w:p>
    <w:p w14:paraId="2C500156" w14:textId="0FEFE7C2"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sprawdzenie prawidłowości </w:t>
      </w:r>
      <w:r w:rsidR="00E038BE">
        <w:rPr>
          <w:rFonts w:eastAsia="Times New Roman"/>
          <w:color w:val="auto"/>
          <w:sz w:val="22"/>
          <w:szCs w:val="20"/>
          <w:lang w:eastAsia="ar-SA"/>
        </w:rPr>
        <w:t>geodezyjnego</w:t>
      </w:r>
      <w:r w:rsidR="00E038BE" w:rsidRPr="00420664">
        <w:rPr>
          <w:rFonts w:eastAsia="Times New Roman"/>
          <w:color w:val="auto"/>
          <w:sz w:val="22"/>
          <w:szCs w:val="20"/>
          <w:lang w:eastAsia="ar-SA"/>
        </w:rPr>
        <w:t xml:space="preserve"> </w:t>
      </w:r>
      <w:r w:rsidRPr="00420664">
        <w:rPr>
          <w:rFonts w:eastAsia="Times New Roman"/>
          <w:color w:val="auto"/>
          <w:sz w:val="22"/>
          <w:szCs w:val="20"/>
          <w:lang w:eastAsia="ar-SA"/>
        </w:rPr>
        <w:t>wyznaczenia</w:t>
      </w:r>
      <w:r w:rsidR="00E038BE">
        <w:rPr>
          <w:rFonts w:eastAsia="Times New Roman"/>
          <w:color w:val="auto"/>
          <w:sz w:val="22"/>
          <w:szCs w:val="20"/>
          <w:lang w:eastAsia="ar-SA"/>
        </w:rPr>
        <w:t xml:space="preserve"> </w:t>
      </w:r>
      <w:r w:rsidR="00E038BE" w:rsidRPr="00420664">
        <w:rPr>
          <w:rFonts w:eastAsia="Times New Roman"/>
          <w:color w:val="auto"/>
          <w:sz w:val="22"/>
          <w:szCs w:val="20"/>
          <w:lang w:eastAsia="ar-SA"/>
        </w:rPr>
        <w:t>obiektów budowlanych w terenie</w:t>
      </w:r>
      <w:r w:rsidR="00E038BE">
        <w:rPr>
          <w:rFonts w:eastAsia="Times New Roman"/>
          <w:color w:val="auto"/>
          <w:sz w:val="22"/>
          <w:szCs w:val="20"/>
          <w:lang w:eastAsia="ar-SA"/>
        </w:rPr>
        <w:t xml:space="preserve"> </w:t>
      </w:r>
      <w:r w:rsidRPr="00420664">
        <w:rPr>
          <w:rFonts w:eastAsia="Times New Roman"/>
          <w:color w:val="auto"/>
          <w:sz w:val="22"/>
          <w:szCs w:val="20"/>
          <w:lang w:eastAsia="ar-SA"/>
        </w:rPr>
        <w:t>przez wykonawcę robót budowlanych,</w:t>
      </w:r>
    </w:p>
    <w:p w14:paraId="14500421" w14:textId="683F1525"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kontrola jakości wykonanych robót, wbudowanych elementów i stosowanych materiałów,</w:t>
      </w:r>
    </w:p>
    <w:p w14:paraId="571B1929" w14:textId="25A31C67" w:rsidR="002F4CBF" w:rsidRPr="00420664" w:rsidRDefault="002F4CBF"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zapobieganie zastosowaniu </w:t>
      </w:r>
      <w:r w:rsidR="00E038BE">
        <w:rPr>
          <w:rFonts w:eastAsia="Times New Roman"/>
          <w:color w:val="auto"/>
          <w:sz w:val="22"/>
          <w:szCs w:val="20"/>
          <w:lang w:eastAsia="ar-SA"/>
        </w:rPr>
        <w:t xml:space="preserve">przy realizacji robót objętych umową z wykonawcą, </w:t>
      </w:r>
      <w:r w:rsidRPr="00420664">
        <w:rPr>
          <w:rFonts w:eastAsia="Times New Roman"/>
          <w:color w:val="auto"/>
          <w:sz w:val="22"/>
          <w:szCs w:val="20"/>
          <w:lang w:eastAsia="ar-SA"/>
        </w:rPr>
        <w:t xml:space="preserve">wyrobów wadliwych i niedopuszczonych do obrotu i </w:t>
      </w:r>
      <w:r w:rsidR="00E038BE" w:rsidRPr="00420664">
        <w:rPr>
          <w:rFonts w:eastAsia="Times New Roman"/>
          <w:color w:val="auto"/>
          <w:sz w:val="22"/>
          <w:szCs w:val="20"/>
          <w:lang w:eastAsia="ar-SA"/>
        </w:rPr>
        <w:t>stosowani</w:t>
      </w:r>
      <w:r w:rsidR="00E038BE">
        <w:rPr>
          <w:rFonts w:eastAsia="Times New Roman"/>
          <w:color w:val="auto"/>
          <w:sz w:val="22"/>
          <w:szCs w:val="20"/>
          <w:lang w:eastAsia="ar-SA"/>
        </w:rPr>
        <w:t>a</w:t>
      </w:r>
      <w:r w:rsidR="00E038BE" w:rsidRPr="00420664">
        <w:rPr>
          <w:rFonts w:eastAsia="Times New Roman"/>
          <w:color w:val="auto"/>
          <w:sz w:val="22"/>
          <w:szCs w:val="20"/>
          <w:lang w:eastAsia="ar-SA"/>
        </w:rPr>
        <w:t xml:space="preserve"> </w:t>
      </w:r>
      <w:r w:rsidRPr="00420664">
        <w:rPr>
          <w:rFonts w:eastAsia="Times New Roman"/>
          <w:color w:val="auto"/>
          <w:sz w:val="22"/>
          <w:szCs w:val="20"/>
          <w:lang w:eastAsia="ar-SA"/>
        </w:rPr>
        <w:t>w budownictwie</w:t>
      </w:r>
    </w:p>
    <w:p w14:paraId="5CBB2F31" w14:textId="432A92D6"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kontrola zgodności robót z warunkami pozwolenia na budowę, przepisami </w:t>
      </w:r>
      <w:proofErr w:type="spellStart"/>
      <w:r w:rsidRPr="00420664">
        <w:rPr>
          <w:rFonts w:eastAsia="Times New Roman"/>
          <w:color w:val="auto"/>
          <w:sz w:val="22"/>
          <w:szCs w:val="20"/>
          <w:lang w:eastAsia="ar-SA"/>
        </w:rPr>
        <w:t>techniczno</w:t>
      </w:r>
      <w:proofErr w:type="spellEnd"/>
      <w:r w:rsidRPr="00420664">
        <w:rPr>
          <w:rFonts w:eastAsia="Times New Roman"/>
          <w:color w:val="auto"/>
          <w:sz w:val="22"/>
          <w:szCs w:val="20"/>
          <w:lang w:eastAsia="ar-SA"/>
        </w:rPr>
        <w:t xml:space="preserve"> – budowlanymi, normami, zasadami bezpieczeństwa obiektu w toku budowy i przyszłego użytkowania oraz z zasadami wiedzy technicznej,</w:t>
      </w:r>
    </w:p>
    <w:p w14:paraId="140E5667" w14:textId="7D855CFA"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kontrola ilości i wartości wykonanych robót</w:t>
      </w:r>
      <w:r w:rsidR="00B67FB3">
        <w:rPr>
          <w:rFonts w:eastAsia="Times New Roman"/>
          <w:color w:val="auto"/>
          <w:sz w:val="22"/>
          <w:szCs w:val="20"/>
          <w:lang w:eastAsia="ar-SA"/>
        </w:rPr>
        <w:t xml:space="preserve"> </w:t>
      </w:r>
      <w:r w:rsidR="00B67FB3">
        <w:rPr>
          <w:rFonts w:eastAsia="Times New Roman"/>
          <w:sz w:val="22"/>
          <w:lang w:eastAsia="ar-SA"/>
        </w:rPr>
        <w:t>i wbudowanych materiałów oraz pisemne potwierdzanie ich wykonania</w:t>
      </w:r>
    </w:p>
    <w:p w14:paraId="419AF8B7" w14:textId="77777777" w:rsidR="009D3CF1" w:rsidRPr="00420664" w:rsidRDefault="009D3CF1"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sprawdzenie i odbiór robót ulegających zakryciu i zanikających, w tym sporządzanie protokołu odbioru robót zanikowych i zanikających,</w:t>
      </w:r>
    </w:p>
    <w:p w14:paraId="05155A9B" w14:textId="004CEC0E" w:rsidR="0087288E" w:rsidRPr="00063019"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063019">
        <w:rPr>
          <w:rFonts w:eastAsia="Times New Roman"/>
          <w:color w:val="auto"/>
          <w:sz w:val="22"/>
          <w:szCs w:val="20"/>
          <w:lang w:eastAsia="ar-SA"/>
        </w:rPr>
        <w:t xml:space="preserve">sporządzanie dokumentacji fotograficznej wszystkich istotnych elementów robót, w tym w szczególności robót zanikających i ulegających zakryciu, </w:t>
      </w:r>
    </w:p>
    <w:p w14:paraId="30E6F2DC" w14:textId="5296D3E4"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uczestniczenie w próbach i odbiorach technicznych urządzeń technicznych i robót,</w:t>
      </w:r>
    </w:p>
    <w:p w14:paraId="7F4BBCBF" w14:textId="3D6E8259" w:rsidR="002F4CBF" w:rsidRPr="00420664" w:rsidRDefault="002F4CBF"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udział w czynnościach odbioru gotowych obiektów i </w:t>
      </w:r>
      <w:r w:rsidR="00B67FB3" w:rsidRPr="00420664">
        <w:rPr>
          <w:rFonts w:eastAsia="Times New Roman"/>
          <w:color w:val="auto"/>
          <w:sz w:val="22"/>
          <w:szCs w:val="20"/>
          <w:lang w:eastAsia="ar-SA"/>
        </w:rPr>
        <w:t>przekazani</w:t>
      </w:r>
      <w:r w:rsidR="00B67FB3">
        <w:rPr>
          <w:rFonts w:eastAsia="Times New Roman"/>
          <w:color w:val="auto"/>
          <w:sz w:val="22"/>
          <w:szCs w:val="20"/>
          <w:lang w:eastAsia="ar-SA"/>
        </w:rPr>
        <w:t>a</w:t>
      </w:r>
      <w:r w:rsidR="00B67FB3" w:rsidRPr="00420664">
        <w:rPr>
          <w:rFonts w:eastAsia="Times New Roman"/>
          <w:color w:val="auto"/>
          <w:sz w:val="22"/>
          <w:szCs w:val="20"/>
          <w:lang w:eastAsia="ar-SA"/>
        </w:rPr>
        <w:t xml:space="preserve"> </w:t>
      </w:r>
      <w:r w:rsidRPr="00420664">
        <w:rPr>
          <w:rFonts w:eastAsia="Times New Roman"/>
          <w:color w:val="auto"/>
          <w:sz w:val="22"/>
          <w:szCs w:val="20"/>
          <w:lang w:eastAsia="ar-SA"/>
        </w:rPr>
        <w:t>ich do użytkowania,</w:t>
      </w:r>
    </w:p>
    <w:p w14:paraId="26FFB70B" w14:textId="6E4CE24B"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kontrola terminów realizacji poszczególnych robót, zgodnie z harmonogramem robót i zawartą umową z wykonawcą robót budowlanych,</w:t>
      </w:r>
    </w:p>
    <w:p w14:paraId="3B1DE1A9" w14:textId="538B5E7B"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 xml:space="preserve">poświadczenie terminu zakończenia </w:t>
      </w:r>
      <w:r w:rsidR="009D3CF1" w:rsidRPr="00420664">
        <w:rPr>
          <w:rFonts w:eastAsia="Times New Roman"/>
          <w:color w:val="auto"/>
          <w:sz w:val="22"/>
          <w:szCs w:val="20"/>
          <w:lang w:eastAsia="ar-SA"/>
        </w:rPr>
        <w:t xml:space="preserve">robót </w:t>
      </w:r>
      <w:r w:rsidR="00B67FB3">
        <w:rPr>
          <w:rFonts w:eastAsia="Times New Roman"/>
          <w:color w:val="auto"/>
          <w:sz w:val="22"/>
          <w:szCs w:val="20"/>
          <w:lang w:eastAsia="ar-SA"/>
        </w:rPr>
        <w:t>budow</w:t>
      </w:r>
      <w:r w:rsidR="009D3CF1" w:rsidRPr="00420664">
        <w:rPr>
          <w:rFonts w:eastAsia="Times New Roman"/>
          <w:color w:val="auto"/>
          <w:sz w:val="22"/>
          <w:szCs w:val="20"/>
          <w:lang w:eastAsia="ar-SA"/>
        </w:rPr>
        <w:t>lanych</w:t>
      </w:r>
    </w:p>
    <w:p w14:paraId="0466E0DF" w14:textId="20BBD151"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kontrolowanie przestrzegania przez wykonawcę robót zasad bezpieczeństwa i higieny pracy, utrzymania porządku na terenie budowy i terenów sąsiadujących, wjazdu na budowę, itp.,</w:t>
      </w:r>
    </w:p>
    <w:p w14:paraId="79CD81A2" w14:textId="774404DD" w:rsidR="0087288E" w:rsidRPr="00246CB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246CB4">
        <w:rPr>
          <w:rFonts w:eastAsia="Times New Roman"/>
          <w:sz w:val="22"/>
          <w:lang w:eastAsia="ar-SA"/>
        </w:rPr>
        <w:t>zlecanie Wykonawcy robót, dodatkowych badań materiałów lub robót budzących wątpliwości co do ich jakości,</w:t>
      </w:r>
    </w:p>
    <w:p w14:paraId="5BF30DA6" w14:textId="1D3F2894"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sygnalizowanie Inwestorowi o zaistnieniu nieprzewidzianych wcześniej kolizji, niezgodności z projektem lub uzgodnieniami z wykonawcą robót budowlanych i projektantem zadania,</w:t>
      </w:r>
    </w:p>
    <w:p w14:paraId="165F856E" w14:textId="732AD271"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udział w odbiorach częścio</w:t>
      </w:r>
      <w:r w:rsidR="00D3749D" w:rsidRPr="00420664">
        <w:rPr>
          <w:rFonts w:eastAsia="Times New Roman"/>
          <w:color w:val="auto"/>
          <w:sz w:val="22"/>
          <w:szCs w:val="20"/>
          <w:lang w:eastAsia="ar-SA"/>
        </w:rPr>
        <w:t>wych, końcowym i gwarancyjnych oraz naradach technicznych organizowanych przez Zamawiającego,</w:t>
      </w:r>
    </w:p>
    <w:p w14:paraId="698E848E" w14:textId="3DE9C509"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przekazanie Zamawiającemu sprawdzonych i zaparafowanych dokumentów z odbiorów częściowych, prób, atestów na wbudowane materiały,</w:t>
      </w:r>
    </w:p>
    <w:p w14:paraId="1B803340" w14:textId="45AEAF15"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nadzór nad naniesieniem w dokumentacji projektowej przez osoby upoważnione zmian i uzupełnień, wynikłych w trakcie realizacji zadania budowlanego „</w:t>
      </w:r>
      <w:r w:rsidRPr="00420664">
        <w:rPr>
          <w:sz w:val="22"/>
        </w:rPr>
        <w:t>Budowa obiektów małej retencji nizinnej w Nadleśnictwie Staszów – rewitalizacja stawów w Rybnicy</w:t>
      </w:r>
      <w:r w:rsidRPr="00420664">
        <w:rPr>
          <w:iCs/>
          <w:sz w:val="22"/>
        </w:rPr>
        <w:t>”</w:t>
      </w:r>
    </w:p>
    <w:p w14:paraId="203AD4CD" w14:textId="3C94A317"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współpraca z projektantem, wyjaśnianie wątpliwości i zastrzeżeń do projektu,</w:t>
      </w:r>
    </w:p>
    <w:p w14:paraId="0C0278F1" w14:textId="47E216DE"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zaopiniowanie przed rozpoczęciem robót, przygotowanego przez wykonawcę  planu BIOZ.</w:t>
      </w:r>
    </w:p>
    <w:p w14:paraId="55E67F6E" w14:textId="3B98DE7A" w:rsidR="0087288E" w:rsidRPr="00420664" w:rsidRDefault="00B67FB3"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przekaz</w:t>
      </w:r>
      <w:r>
        <w:rPr>
          <w:rFonts w:eastAsia="Times New Roman"/>
          <w:color w:val="auto"/>
          <w:sz w:val="22"/>
          <w:szCs w:val="20"/>
          <w:lang w:eastAsia="ar-SA"/>
        </w:rPr>
        <w:t>anie</w:t>
      </w:r>
      <w:r w:rsidRPr="00420664">
        <w:rPr>
          <w:rFonts w:eastAsia="Times New Roman"/>
          <w:color w:val="auto"/>
          <w:sz w:val="22"/>
          <w:szCs w:val="20"/>
          <w:lang w:eastAsia="ar-SA"/>
        </w:rPr>
        <w:t xml:space="preserve"> </w:t>
      </w:r>
      <w:r w:rsidR="0087288E" w:rsidRPr="00420664">
        <w:rPr>
          <w:rFonts w:eastAsia="Times New Roman"/>
          <w:color w:val="auto"/>
          <w:sz w:val="22"/>
          <w:szCs w:val="20"/>
          <w:lang w:eastAsia="ar-SA"/>
        </w:rPr>
        <w:t>Zamawiającemu w formie uporządkowanej</w:t>
      </w:r>
      <w:r>
        <w:rPr>
          <w:rFonts w:eastAsia="Times New Roman"/>
          <w:color w:val="auto"/>
          <w:sz w:val="22"/>
          <w:szCs w:val="20"/>
          <w:lang w:eastAsia="ar-SA"/>
        </w:rPr>
        <w:t>:</w:t>
      </w:r>
      <w:r w:rsidR="0087288E" w:rsidRPr="00420664">
        <w:rPr>
          <w:rFonts w:eastAsia="Times New Roman"/>
          <w:color w:val="auto"/>
          <w:sz w:val="22"/>
          <w:szCs w:val="20"/>
          <w:lang w:eastAsia="ar-SA"/>
        </w:rPr>
        <w:t xml:space="preserve"> dokumentacji powykonawczej, wszelkich protokołów, raportów, akt, certyfikatów</w:t>
      </w:r>
      <w:r>
        <w:rPr>
          <w:rFonts w:eastAsia="Times New Roman"/>
          <w:color w:val="auto"/>
          <w:sz w:val="22"/>
          <w:szCs w:val="20"/>
          <w:lang w:eastAsia="ar-SA"/>
        </w:rPr>
        <w:t xml:space="preserve"> i innych dokumentów,</w:t>
      </w:r>
      <w:r w:rsidR="0087288E" w:rsidRPr="00420664">
        <w:rPr>
          <w:rFonts w:eastAsia="Times New Roman"/>
          <w:color w:val="auto"/>
          <w:sz w:val="22"/>
          <w:szCs w:val="20"/>
          <w:lang w:eastAsia="ar-SA"/>
        </w:rPr>
        <w:t xml:space="preserve"> przygotowanych przez Wykonawcę robót po zakończeniu robót,</w:t>
      </w:r>
    </w:p>
    <w:p w14:paraId="06B37C8D" w14:textId="43DEDE49"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w razie konieczności wykonania robót dodatkowych, przygotowanie wspólnie z kierownikiem budowy protokołu konieczności wraz z przedmiarem robót i kosztorysem oraz przedstawienie Zamawiającemu do zatwierdzenia (przygotowanie w oparciu o kosztorys ofertowy),</w:t>
      </w:r>
    </w:p>
    <w:p w14:paraId="2EBDDBAE" w14:textId="7F927C2B"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sprawdzenie przedmiaru robót z obmiarem rzeczywiście wykonanych robót,</w:t>
      </w:r>
    </w:p>
    <w:p w14:paraId="31B27189" w14:textId="62604F53" w:rsidR="002F4CBF" w:rsidRPr="00063019" w:rsidRDefault="002F4CBF" w:rsidP="005752BC">
      <w:pPr>
        <w:pStyle w:val="Default"/>
        <w:numPr>
          <w:ilvl w:val="2"/>
          <w:numId w:val="35"/>
        </w:numPr>
        <w:adjustRightInd w:val="0"/>
        <w:spacing w:line="23" w:lineRule="atLeast"/>
        <w:jc w:val="both"/>
        <w:rPr>
          <w:rFonts w:eastAsia="Times New Roman"/>
          <w:color w:val="auto"/>
          <w:sz w:val="22"/>
          <w:szCs w:val="20"/>
          <w:lang w:eastAsia="ar-SA"/>
        </w:rPr>
      </w:pPr>
      <w:r w:rsidRPr="00063019">
        <w:rPr>
          <w:rFonts w:eastAsia="Times New Roman"/>
          <w:color w:val="auto"/>
          <w:sz w:val="22"/>
          <w:szCs w:val="20"/>
          <w:lang w:eastAsia="ar-SA"/>
        </w:rPr>
        <w:t>potwierdzanie faktycznie wykonanych robót oraz usunięcia wad i na żądanie inwestora kontrolowanie rozliczeń budowy,</w:t>
      </w:r>
    </w:p>
    <w:p w14:paraId="44A16D5D" w14:textId="2F2DE40D" w:rsidR="0087288E" w:rsidRPr="00420664" w:rsidRDefault="0087288E"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kontrola prawidłowości prowadzenia dziennika budowy i dokonywania w nim wszystkich niezbędnych wpisów stwierdzających wszystkie okoliczności mające znaczenie dla oceny właściwego wykonania robót,</w:t>
      </w:r>
    </w:p>
    <w:p w14:paraId="7FED69BD" w14:textId="3EB9F901" w:rsidR="0087288E" w:rsidRPr="00420664" w:rsidRDefault="002F4CBF" w:rsidP="005752BC">
      <w:pPr>
        <w:pStyle w:val="Default"/>
        <w:numPr>
          <w:ilvl w:val="2"/>
          <w:numId w:val="35"/>
        </w:numPr>
        <w:adjustRightInd w:val="0"/>
        <w:spacing w:line="23" w:lineRule="atLeast"/>
        <w:jc w:val="both"/>
        <w:rPr>
          <w:rFonts w:eastAsia="Times New Roman"/>
          <w:color w:val="auto"/>
          <w:sz w:val="22"/>
          <w:szCs w:val="20"/>
          <w:lang w:eastAsia="ar-SA"/>
        </w:rPr>
      </w:pPr>
      <w:r w:rsidRPr="00420664">
        <w:rPr>
          <w:rFonts w:eastAsia="Times New Roman"/>
          <w:color w:val="auto"/>
          <w:sz w:val="22"/>
          <w:szCs w:val="20"/>
          <w:lang w:eastAsia="ar-SA"/>
        </w:rPr>
        <w:t>r</w:t>
      </w:r>
      <w:r w:rsidR="0087288E" w:rsidRPr="00420664">
        <w:rPr>
          <w:rFonts w:eastAsia="Times New Roman"/>
          <w:color w:val="auto"/>
          <w:sz w:val="22"/>
          <w:szCs w:val="20"/>
          <w:lang w:eastAsia="ar-SA"/>
        </w:rPr>
        <w:t>eprezentowanie Zamawiającego w przypadku wystąpienia wad i usterek w okresie rękojmi, nadzór i kontrola ich usunięcia.</w:t>
      </w:r>
    </w:p>
    <w:p w14:paraId="499D97A5" w14:textId="59D5A0D5" w:rsidR="00600190" w:rsidRDefault="00600190" w:rsidP="005752BC">
      <w:pPr>
        <w:pStyle w:val="Akapitzlist"/>
        <w:numPr>
          <w:ilvl w:val="0"/>
          <w:numId w:val="3"/>
        </w:numPr>
        <w:spacing w:line="23" w:lineRule="atLeast"/>
        <w:ind w:left="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Wykonawca zobowiązuje się do wykonywania obowiązków wynikających z niniejszej umowy </w:t>
      </w:r>
      <w:r w:rsidR="00C53C90" w:rsidRPr="00420664">
        <w:rPr>
          <w:rFonts w:ascii="Times New Roman" w:eastAsia="Times New Roman" w:hAnsi="Times New Roman" w:cs="Times New Roman"/>
          <w:sz w:val="22"/>
          <w:szCs w:val="22"/>
        </w:rPr>
        <w:t>z </w:t>
      </w:r>
      <w:r w:rsidRPr="00420664">
        <w:rPr>
          <w:rFonts w:ascii="Times New Roman" w:eastAsia="Times New Roman" w:hAnsi="Times New Roman" w:cs="Times New Roman"/>
          <w:sz w:val="22"/>
          <w:szCs w:val="22"/>
        </w:rPr>
        <w:t xml:space="preserve">należytą starannością i na zasadzie zapewnienia najwyższej jakości usług, przy czym działania jego </w:t>
      </w:r>
      <w:r w:rsidRPr="007746C6">
        <w:rPr>
          <w:rFonts w:ascii="Times New Roman" w:eastAsia="Times New Roman" w:hAnsi="Times New Roman" w:cs="Times New Roman"/>
          <w:sz w:val="22"/>
          <w:szCs w:val="22"/>
        </w:rPr>
        <w:t>w</w:t>
      </w:r>
      <w:r w:rsidR="00C53C90" w:rsidRPr="007746C6">
        <w:rPr>
          <w:rFonts w:ascii="Times New Roman" w:eastAsia="Times New Roman" w:hAnsi="Times New Roman" w:cs="Times New Roman"/>
          <w:sz w:val="22"/>
          <w:szCs w:val="22"/>
        </w:rPr>
        <w:t> </w:t>
      </w:r>
      <w:r w:rsidRPr="007746C6">
        <w:rPr>
          <w:rFonts w:ascii="Times New Roman" w:eastAsia="Times New Roman" w:hAnsi="Times New Roman" w:cs="Times New Roman"/>
          <w:sz w:val="22"/>
          <w:szCs w:val="22"/>
        </w:rPr>
        <w:t>ramach nadzoru inwestorskiego nie mogą powodować przeszkód i opóźnień w</w:t>
      </w:r>
      <w:r w:rsidR="0026703E" w:rsidRPr="007746C6">
        <w:rPr>
          <w:rFonts w:ascii="Times New Roman" w:eastAsia="Times New Roman" w:hAnsi="Times New Roman" w:cs="Times New Roman"/>
          <w:sz w:val="22"/>
          <w:szCs w:val="22"/>
        </w:rPr>
        <w:t xml:space="preserve"> realizacji zadania. </w:t>
      </w:r>
    </w:p>
    <w:p w14:paraId="5646455B" w14:textId="67DB0063" w:rsidR="00F3215F" w:rsidRPr="007746C6" w:rsidRDefault="00F3215F" w:rsidP="005752BC">
      <w:pPr>
        <w:pStyle w:val="Akapitzlist"/>
        <w:numPr>
          <w:ilvl w:val="0"/>
          <w:numId w:val="3"/>
        </w:numPr>
        <w:spacing w:line="23" w:lineRule="atLeast"/>
        <w:ind w:left="0"/>
        <w:jc w:val="both"/>
        <w:rPr>
          <w:rFonts w:ascii="Times New Roman" w:eastAsia="Times New Roman" w:hAnsi="Times New Roman" w:cs="Times New Roman"/>
          <w:sz w:val="22"/>
          <w:szCs w:val="22"/>
        </w:rPr>
      </w:pPr>
      <w:r>
        <w:rPr>
          <w:rFonts w:ascii="Times New Roman" w:eastAsia="Times New Roman" w:hAnsi="Times New Roman" w:cs="Times New Roman"/>
          <w:sz w:val="22"/>
        </w:rPr>
        <w:t xml:space="preserve">Wykonawca jest zobowiązany do </w:t>
      </w:r>
      <w:r>
        <w:rPr>
          <w:rFonts w:ascii="Times New Roman" w:eastAsia="Times New Roman" w:hAnsi="Times New Roman" w:cs="Times New Roman"/>
          <w:sz w:val="24"/>
          <w:szCs w:val="24"/>
        </w:rPr>
        <w:t>naprawienia szkody jak</w:t>
      </w:r>
      <w:r w:rsidR="00206630">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poniesie inwestor w skutek wad obiektu lub nieterminowej realizacji – stosownie do przyczynienia się Inspektora do powstania tej szkody</w:t>
      </w:r>
      <w:r>
        <w:rPr>
          <w:rFonts w:ascii="Times New Roman" w:eastAsia="Times New Roman" w:hAnsi="Times New Roman" w:cs="Times New Roman"/>
          <w:sz w:val="22"/>
        </w:rPr>
        <w:t>.</w:t>
      </w:r>
    </w:p>
    <w:p w14:paraId="595B4604" w14:textId="22DC657E" w:rsidR="00600190" w:rsidRPr="005752BC" w:rsidRDefault="00600190" w:rsidP="005752BC">
      <w:pPr>
        <w:pStyle w:val="Akapitzlist"/>
        <w:numPr>
          <w:ilvl w:val="0"/>
          <w:numId w:val="3"/>
        </w:numPr>
        <w:spacing w:line="23" w:lineRule="atLeast"/>
        <w:ind w:left="0"/>
        <w:rPr>
          <w:rFonts w:ascii="Times New Roman" w:hAnsi="Times New Roman" w:cs="Times New Roman"/>
          <w:sz w:val="22"/>
          <w:szCs w:val="22"/>
        </w:rPr>
      </w:pPr>
      <w:r w:rsidRPr="005752BC">
        <w:rPr>
          <w:rFonts w:ascii="Times New Roman" w:hAnsi="Times New Roman" w:cs="Times New Roman"/>
          <w:sz w:val="22"/>
          <w:szCs w:val="22"/>
        </w:rPr>
        <w:lastRenderedPageBreak/>
        <w:t xml:space="preserve">Wykonawca zobowiązany jest do </w:t>
      </w:r>
      <w:r w:rsidR="000C6BB0">
        <w:rPr>
          <w:rFonts w:ascii="Times New Roman" w:hAnsi="Times New Roman" w:cs="Times New Roman"/>
          <w:sz w:val="22"/>
          <w:szCs w:val="22"/>
        </w:rPr>
        <w:t xml:space="preserve">posiadania </w:t>
      </w:r>
      <w:r w:rsidRPr="005752BC">
        <w:rPr>
          <w:rFonts w:ascii="Times New Roman" w:hAnsi="Times New Roman" w:cs="Times New Roman"/>
          <w:sz w:val="22"/>
          <w:szCs w:val="22"/>
        </w:rPr>
        <w:t xml:space="preserve">ubezpieczenia od odpowiedzialności cywilnej w zakresie wykonywanego przedmiotu umowy na kwotę min. </w:t>
      </w:r>
      <w:r w:rsidR="00246CB4">
        <w:rPr>
          <w:rFonts w:ascii="Times New Roman" w:hAnsi="Times New Roman" w:cs="Times New Roman"/>
          <w:sz w:val="22"/>
          <w:szCs w:val="22"/>
        </w:rPr>
        <w:t xml:space="preserve">1 000 000 </w:t>
      </w:r>
      <w:r w:rsidR="00246CB4" w:rsidRPr="005752BC">
        <w:rPr>
          <w:rFonts w:ascii="Times New Roman" w:hAnsi="Times New Roman" w:cs="Times New Roman"/>
          <w:sz w:val="22"/>
          <w:szCs w:val="22"/>
        </w:rPr>
        <w:t xml:space="preserve"> </w:t>
      </w:r>
      <w:r w:rsidRPr="005752BC">
        <w:rPr>
          <w:rFonts w:ascii="Times New Roman" w:hAnsi="Times New Roman" w:cs="Times New Roman"/>
          <w:sz w:val="22"/>
          <w:szCs w:val="22"/>
        </w:rPr>
        <w:t>złotych i zapewnienia jego kontynuacji przez okres obowiązywania umowy.</w:t>
      </w:r>
    </w:p>
    <w:p w14:paraId="1D99FCB8" w14:textId="77777777" w:rsidR="00600190" w:rsidRDefault="00600190" w:rsidP="005752BC">
      <w:pPr>
        <w:tabs>
          <w:tab w:val="left" w:pos="1066"/>
        </w:tabs>
        <w:spacing w:line="23" w:lineRule="atLeast"/>
        <w:jc w:val="both"/>
        <w:rPr>
          <w:rFonts w:ascii="Times New Roman" w:eastAsia="Times New Roman" w:hAnsi="Times New Roman" w:cs="Times New Roman"/>
          <w:sz w:val="22"/>
          <w:szCs w:val="22"/>
        </w:rPr>
      </w:pPr>
    </w:p>
    <w:p w14:paraId="268EDD13" w14:textId="77777777" w:rsidR="00F118C5" w:rsidRPr="00420664" w:rsidRDefault="00F118C5" w:rsidP="005752BC">
      <w:pPr>
        <w:tabs>
          <w:tab w:val="left" w:pos="1066"/>
        </w:tabs>
        <w:spacing w:line="23" w:lineRule="atLeast"/>
        <w:jc w:val="both"/>
        <w:rPr>
          <w:rFonts w:ascii="Times New Roman" w:eastAsia="Times New Roman" w:hAnsi="Times New Roman" w:cs="Times New Roman"/>
          <w:sz w:val="22"/>
          <w:szCs w:val="22"/>
        </w:rPr>
      </w:pPr>
    </w:p>
    <w:p w14:paraId="3780DC96" w14:textId="77777777" w:rsidR="00600190" w:rsidRPr="00420664" w:rsidRDefault="00600190" w:rsidP="005752BC">
      <w:pPr>
        <w:numPr>
          <w:ilvl w:val="1"/>
          <w:numId w:val="9"/>
        </w:numPr>
        <w:tabs>
          <w:tab w:val="left" w:pos="4980"/>
        </w:tabs>
        <w:spacing w:line="23" w:lineRule="atLeast"/>
        <w:ind w:left="4980" w:hanging="161"/>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3</w:t>
      </w:r>
    </w:p>
    <w:p w14:paraId="0E1CE448" w14:textId="77777777" w:rsidR="00600190" w:rsidRPr="00420664" w:rsidRDefault="00600190" w:rsidP="005752BC">
      <w:pPr>
        <w:spacing w:line="23" w:lineRule="atLeast"/>
        <w:rPr>
          <w:rFonts w:ascii="Times New Roman" w:eastAsia="Times New Roman" w:hAnsi="Times New Roman" w:cs="Times New Roman"/>
          <w:sz w:val="22"/>
          <w:szCs w:val="22"/>
        </w:rPr>
      </w:pPr>
    </w:p>
    <w:p w14:paraId="06F3C3B0" w14:textId="07C8B192" w:rsidR="00571236" w:rsidRPr="00420664" w:rsidRDefault="00600190" w:rsidP="005752BC">
      <w:pPr>
        <w:pStyle w:val="Akapitzlist"/>
        <w:numPr>
          <w:ilvl w:val="0"/>
          <w:numId w:val="9"/>
        </w:numPr>
        <w:tabs>
          <w:tab w:val="left" w:pos="1066"/>
        </w:tabs>
        <w:spacing w:line="23" w:lineRule="atLeast"/>
        <w:ind w:left="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Wykonawca oświadcza, iż przedmiot zamówienia wykonywać będzie </w:t>
      </w:r>
      <w:r w:rsidR="00B43732" w:rsidRPr="00420664">
        <w:rPr>
          <w:rFonts w:ascii="Times New Roman" w:eastAsia="Times New Roman" w:hAnsi="Times New Roman" w:cs="Times New Roman"/>
          <w:sz w:val="22"/>
          <w:szCs w:val="22"/>
        </w:rPr>
        <w:t>bez udziału/</w:t>
      </w:r>
      <w:r w:rsidR="00815E96" w:rsidRPr="00420664">
        <w:rPr>
          <w:rFonts w:ascii="Times New Roman" w:eastAsia="Times New Roman" w:hAnsi="Times New Roman" w:cs="Times New Roman"/>
          <w:sz w:val="22"/>
          <w:szCs w:val="22"/>
        </w:rPr>
        <w:t xml:space="preserve">przy </w:t>
      </w:r>
      <w:r w:rsidR="00C53C90" w:rsidRPr="00420664">
        <w:rPr>
          <w:rFonts w:ascii="Times New Roman" w:eastAsia="Times New Roman" w:hAnsi="Times New Roman" w:cs="Times New Roman"/>
          <w:sz w:val="22"/>
          <w:szCs w:val="22"/>
        </w:rPr>
        <w:t>u</w:t>
      </w:r>
      <w:r w:rsidR="00815E96" w:rsidRPr="00420664">
        <w:rPr>
          <w:rFonts w:ascii="Times New Roman" w:eastAsia="Times New Roman" w:hAnsi="Times New Roman" w:cs="Times New Roman"/>
          <w:sz w:val="22"/>
          <w:szCs w:val="22"/>
        </w:rPr>
        <w:t>dziale</w:t>
      </w:r>
      <w:r w:rsidRPr="00420664">
        <w:rPr>
          <w:rFonts w:ascii="Times New Roman" w:eastAsia="Times New Roman" w:hAnsi="Times New Roman" w:cs="Times New Roman"/>
          <w:sz w:val="22"/>
          <w:szCs w:val="22"/>
        </w:rPr>
        <w:t xml:space="preserve"> podwykonawców</w:t>
      </w:r>
      <w:r w:rsidR="00B43732" w:rsidRPr="00420664">
        <w:rPr>
          <w:rFonts w:ascii="Times New Roman" w:eastAsia="Times New Roman" w:hAnsi="Times New Roman" w:cs="Times New Roman"/>
          <w:sz w:val="22"/>
          <w:szCs w:val="22"/>
        </w:rPr>
        <w:t>, których wykaz stanowi załącznik do umowy</w:t>
      </w:r>
      <w:r w:rsidRPr="00420664">
        <w:rPr>
          <w:rFonts w:ascii="Times New Roman" w:eastAsia="Times New Roman" w:hAnsi="Times New Roman" w:cs="Times New Roman"/>
          <w:sz w:val="22"/>
          <w:szCs w:val="22"/>
        </w:rPr>
        <w:t>.</w:t>
      </w:r>
    </w:p>
    <w:p w14:paraId="41EC4C6D" w14:textId="24286C83" w:rsidR="00B43732" w:rsidRPr="00420664" w:rsidRDefault="00B43732" w:rsidP="005752BC">
      <w:pPr>
        <w:pStyle w:val="Akapitzlist"/>
        <w:numPr>
          <w:ilvl w:val="0"/>
          <w:numId w:val="9"/>
        </w:numPr>
        <w:tabs>
          <w:tab w:val="left" w:pos="1066"/>
        </w:tabs>
        <w:spacing w:line="23" w:lineRule="atLeast"/>
        <w:ind w:left="357" w:hanging="357"/>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Zgodnie ze zobowiązaniem zawartym w Ofercie Wykonawca gwarantuje/nie gwarantuje, że samodzielnie wykona przedmiot zamówienia, tj. bez udziału podwykonawców („Obowiązek Samodzielnej Realizacji”).</w:t>
      </w:r>
    </w:p>
    <w:p w14:paraId="416A01E2" w14:textId="47ACD336" w:rsidR="00B43732" w:rsidRPr="00420664" w:rsidRDefault="00B43732" w:rsidP="005752BC">
      <w:pPr>
        <w:pStyle w:val="Akapitzlist"/>
        <w:numPr>
          <w:ilvl w:val="0"/>
          <w:numId w:val="9"/>
        </w:numPr>
        <w:tabs>
          <w:tab w:val="left" w:pos="1066"/>
        </w:tabs>
        <w:spacing w:line="23" w:lineRule="atLeast"/>
        <w:ind w:left="357" w:hanging="357"/>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Wykonawca jest uprawniony do realizacji Przedmiotu Umowy przy pomocy podwykonawców, z zastrzeżeniem</w:t>
      </w:r>
      <w:r w:rsidR="007A63F2" w:rsidRPr="00420664">
        <w:rPr>
          <w:rFonts w:ascii="Times New Roman" w:eastAsia="Times New Roman" w:hAnsi="Times New Roman" w:cs="Times New Roman"/>
          <w:sz w:val="22"/>
          <w:szCs w:val="22"/>
        </w:rPr>
        <w:t xml:space="preserve"> </w:t>
      </w:r>
      <w:r w:rsidR="006E39FD" w:rsidRPr="00420664">
        <w:rPr>
          <w:rFonts w:ascii="Times New Roman" w:eastAsia="Times New Roman" w:hAnsi="Times New Roman" w:cs="Times New Roman"/>
          <w:sz w:val="22"/>
          <w:szCs w:val="22"/>
        </w:rPr>
        <w:t xml:space="preserve">przypadku przyjęcia zobowiązania do </w:t>
      </w:r>
      <w:r w:rsidRPr="00420664">
        <w:rPr>
          <w:rFonts w:ascii="Times New Roman" w:eastAsia="Times New Roman" w:hAnsi="Times New Roman" w:cs="Times New Roman"/>
          <w:sz w:val="22"/>
          <w:szCs w:val="22"/>
        </w:rPr>
        <w:t xml:space="preserve">samodzielnej realizacji zamówienia, o którym mowa w ust. 2.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4A61DB2B" w14:textId="70B455F1" w:rsidR="00B43732" w:rsidRPr="005752BC" w:rsidRDefault="00B43732" w:rsidP="005752BC">
      <w:pPr>
        <w:pStyle w:val="Akapitzlist"/>
        <w:numPr>
          <w:ilvl w:val="0"/>
          <w:numId w:val="54"/>
        </w:numPr>
        <w:tabs>
          <w:tab w:val="left" w:pos="1066"/>
        </w:tabs>
        <w:spacing w:line="23" w:lineRule="atLeast"/>
        <w:jc w:val="both"/>
        <w:rPr>
          <w:rFonts w:ascii="Times New Roman" w:eastAsia="Times New Roman" w:hAnsi="Times New Roman" w:cs="Times New Roman"/>
          <w:sz w:val="22"/>
          <w:szCs w:val="22"/>
        </w:rPr>
      </w:pPr>
      <w:r w:rsidRPr="005752BC">
        <w:rPr>
          <w:rFonts w:ascii="Times New Roman" w:eastAsia="Times New Roman" w:hAnsi="Times New Roman" w:cs="Times New Roman"/>
          <w:sz w:val="22"/>
          <w:szCs w:val="22"/>
        </w:rPr>
        <w:t>dysponowania personelem umożliwiającym podwykonawcy realizację planowanego do powierzenia zakresu,</w:t>
      </w:r>
    </w:p>
    <w:p w14:paraId="58D23205" w14:textId="313129C7" w:rsidR="00B43732" w:rsidRPr="005752BC" w:rsidRDefault="007A63F2" w:rsidP="005752BC">
      <w:pPr>
        <w:pStyle w:val="Akapitzlist"/>
        <w:numPr>
          <w:ilvl w:val="0"/>
          <w:numId w:val="54"/>
        </w:numPr>
        <w:tabs>
          <w:tab w:val="left" w:pos="1066"/>
        </w:tabs>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dokumentów wskazanych w § </w:t>
      </w:r>
      <w:r w:rsidRPr="005752BC">
        <w:rPr>
          <w:rFonts w:ascii="Times New Roman" w:eastAsia="Times New Roman" w:hAnsi="Times New Roman" w:cs="Times New Roman"/>
          <w:sz w:val="22"/>
          <w:szCs w:val="22"/>
        </w:rPr>
        <w:t>5</w:t>
      </w:r>
      <w:r w:rsidRPr="00420664">
        <w:rPr>
          <w:rFonts w:ascii="Times New Roman" w:eastAsia="Times New Roman" w:hAnsi="Times New Roman" w:cs="Times New Roman"/>
          <w:sz w:val="22"/>
          <w:szCs w:val="22"/>
        </w:rPr>
        <w:t xml:space="preserve"> ust. </w:t>
      </w:r>
      <w:r w:rsidRPr="005752BC">
        <w:rPr>
          <w:rFonts w:ascii="Times New Roman" w:eastAsia="Times New Roman" w:hAnsi="Times New Roman" w:cs="Times New Roman"/>
          <w:sz w:val="22"/>
          <w:szCs w:val="22"/>
        </w:rPr>
        <w:t>5</w:t>
      </w:r>
      <w:r w:rsidRPr="00420664">
        <w:rPr>
          <w:rFonts w:ascii="Times New Roman" w:eastAsia="Times New Roman" w:hAnsi="Times New Roman" w:cs="Times New Roman"/>
          <w:sz w:val="22"/>
          <w:szCs w:val="22"/>
        </w:rPr>
        <w:t xml:space="preserve"> pkt 1) – 3) Umowy dot. osób wykonujących czynności </w:t>
      </w:r>
      <w:r w:rsidR="00B43732" w:rsidRPr="005752BC">
        <w:rPr>
          <w:rFonts w:ascii="Times New Roman" w:eastAsia="Times New Roman" w:hAnsi="Times New Roman" w:cs="Times New Roman"/>
          <w:sz w:val="22"/>
          <w:szCs w:val="22"/>
        </w:rPr>
        <w:t>wchodzące w skład przedmiotu zamówienia, do których odnosi się Obowiązek Zatrudnienia.</w:t>
      </w:r>
    </w:p>
    <w:p w14:paraId="12D5D917" w14:textId="77777777" w:rsidR="00B43732" w:rsidRPr="00420664" w:rsidRDefault="00B43732" w:rsidP="005752BC">
      <w:pPr>
        <w:pStyle w:val="Akapitzlist"/>
        <w:numPr>
          <w:ilvl w:val="0"/>
          <w:numId w:val="9"/>
        </w:numPr>
        <w:tabs>
          <w:tab w:val="left" w:pos="1066"/>
        </w:tabs>
        <w:spacing w:line="23" w:lineRule="atLeast"/>
        <w:ind w:left="357" w:hanging="357"/>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w:t>
      </w:r>
    </w:p>
    <w:p w14:paraId="4FE285AF" w14:textId="77777777" w:rsidR="00815E96" w:rsidRPr="00420664" w:rsidRDefault="00815E96" w:rsidP="005752BC">
      <w:pPr>
        <w:numPr>
          <w:ilvl w:val="0"/>
          <w:numId w:val="9"/>
        </w:numPr>
        <w:tabs>
          <w:tab w:val="left" w:pos="672"/>
        </w:tabs>
        <w:spacing w:line="23" w:lineRule="atLeast"/>
        <w:ind w:left="357" w:hanging="357"/>
        <w:jc w:val="both"/>
        <w:rPr>
          <w:rFonts w:ascii="Times New Roman" w:eastAsia="Times New Roman" w:hAnsi="Times New Roman" w:cs="Times New Roman"/>
          <w:sz w:val="22"/>
        </w:rPr>
      </w:pPr>
      <w:r w:rsidRPr="00420664">
        <w:rPr>
          <w:rFonts w:ascii="Times New Roman" w:eastAsia="Times New Roman" w:hAnsi="Times New Roman" w:cs="Times New Roman"/>
          <w:sz w:val="22"/>
        </w:rPr>
        <w:t>Wykonawca ponosi wobec Zamawiającego i osób trzecich pełną odpowiedzialność za prace, które wykonuje przy pomocy podwykonawców. Zlecenie wykonania prac podwykonawcom nie zmienia zobowiązań Wykonawcy wobec Zamawiającego za wykonanie tej części prac. Wykonawca jest odpowiedzialny za działania, uchybienia i zaniedbania podwykonawców i ich pracowników w takim samum stopniu, jakby to były działania Wykonawcy.</w:t>
      </w:r>
    </w:p>
    <w:p w14:paraId="56F7C2DF" w14:textId="2E052330" w:rsidR="001F2E57" w:rsidRPr="00420664" w:rsidRDefault="001F2E57" w:rsidP="005752BC">
      <w:pPr>
        <w:tabs>
          <w:tab w:val="left" w:pos="1066"/>
        </w:tabs>
        <w:spacing w:line="23" w:lineRule="atLeast"/>
        <w:jc w:val="both"/>
        <w:rPr>
          <w:rFonts w:ascii="Times New Roman" w:eastAsia="Times New Roman" w:hAnsi="Times New Roman" w:cs="Times New Roman"/>
          <w:sz w:val="22"/>
          <w:szCs w:val="22"/>
        </w:rPr>
      </w:pPr>
    </w:p>
    <w:p w14:paraId="4A317EBA" w14:textId="77777777" w:rsidR="001F2E57" w:rsidRPr="00420664" w:rsidRDefault="001F2E57" w:rsidP="005752BC">
      <w:pPr>
        <w:tabs>
          <w:tab w:val="left" w:pos="1066"/>
        </w:tabs>
        <w:spacing w:line="23" w:lineRule="atLeast"/>
        <w:jc w:val="both"/>
        <w:rPr>
          <w:rFonts w:ascii="Times New Roman" w:eastAsia="Times New Roman" w:hAnsi="Times New Roman" w:cs="Times New Roman"/>
          <w:sz w:val="22"/>
          <w:szCs w:val="22"/>
        </w:rPr>
      </w:pPr>
    </w:p>
    <w:p w14:paraId="5E88B119" w14:textId="20973518" w:rsidR="00600190" w:rsidRPr="00420664" w:rsidRDefault="00937F77" w:rsidP="005752BC">
      <w:pPr>
        <w:numPr>
          <w:ilvl w:val="1"/>
          <w:numId w:val="10"/>
        </w:numPr>
        <w:tabs>
          <w:tab w:val="left" w:pos="5040"/>
        </w:tabs>
        <w:spacing w:line="23" w:lineRule="atLeast"/>
        <w:ind w:left="5040" w:hanging="168"/>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4</w:t>
      </w:r>
    </w:p>
    <w:p w14:paraId="2A3366A9" w14:textId="77777777" w:rsidR="00AD3CB0" w:rsidRPr="00420664" w:rsidRDefault="00AD3CB0" w:rsidP="005752BC">
      <w:pPr>
        <w:pStyle w:val="Akapitzlist"/>
        <w:spacing w:line="23" w:lineRule="atLeast"/>
        <w:ind w:left="0"/>
        <w:jc w:val="both"/>
        <w:rPr>
          <w:rFonts w:ascii="Times New Roman" w:eastAsia="Times New Roman" w:hAnsi="Times New Roman" w:cs="Times New Roman"/>
          <w:sz w:val="22"/>
          <w:szCs w:val="22"/>
        </w:rPr>
      </w:pPr>
    </w:p>
    <w:p w14:paraId="2373987F" w14:textId="32C16609" w:rsidR="00600190" w:rsidRPr="00420664" w:rsidRDefault="00600190" w:rsidP="005752BC">
      <w:pPr>
        <w:pStyle w:val="Akapitzlist"/>
        <w:spacing w:line="23" w:lineRule="atLeast"/>
        <w:ind w:left="0"/>
        <w:jc w:val="both"/>
        <w:rPr>
          <w:rFonts w:ascii="Times New Roman" w:hAnsi="Times New Roman" w:cs="Times New Roman"/>
          <w:sz w:val="22"/>
          <w:szCs w:val="22"/>
        </w:rPr>
      </w:pPr>
      <w:r w:rsidRPr="00420664">
        <w:rPr>
          <w:rFonts w:ascii="Times New Roman" w:eastAsia="Times New Roman" w:hAnsi="Times New Roman" w:cs="Times New Roman"/>
          <w:sz w:val="22"/>
          <w:szCs w:val="22"/>
        </w:rPr>
        <w:t>Nadzór inwestorski sprawowany będzie począwszy od zawarcia niniejszej umowy to</w:t>
      </w:r>
      <w:r w:rsidR="00D3749D" w:rsidRPr="00420664">
        <w:rPr>
          <w:rFonts w:ascii="Times New Roman" w:eastAsia="Times New Roman" w:hAnsi="Times New Roman" w:cs="Times New Roman"/>
          <w:sz w:val="22"/>
          <w:szCs w:val="22"/>
        </w:rPr>
        <w:t xml:space="preserve"> </w:t>
      </w:r>
      <w:r w:rsidRPr="00420664">
        <w:rPr>
          <w:rFonts w:ascii="Times New Roman" w:eastAsia="Times New Roman" w:hAnsi="Times New Roman" w:cs="Times New Roman"/>
          <w:sz w:val="22"/>
          <w:szCs w:val="22"/>
        </w:rPr>
        <w:t xml:space="preserve">jest od dnia ……………  i  trwał  będzie  nieprzerwanie  do  czasu  zakończenia  </w:t>
      </w:r>
      <w:r w:rsidR="007A63F2" w:rsidRPr="00420664">
        <w:rPr>
          <w:rFonts w:ascii="Times New Roman" w:eastAsia="Times New Roman" w:hAnsi="Times New Roman" w:cs="Times New Roman"/>
          <w:sz w:val="22"/>
          <w:szCs w:val="22"/>
        </w:rPr>
        <w:t>realizacji zadania objętego nadzorem.</w:t>
      </w:r>
      <w:r w:rsidRPr="00420664">
        <w:rPr>
          <w:rFonts w:ascii="Times New Roman" w:eastAsia="Times New Roman" w:hAnsi="Times New Roman" w:cs="Times New Roman"/>
          <w:sz w:val="22"/>
          <w:szCs w:val="22"/>
        </w:rPr>
        <w:t xml:space="preserve">. </w:t>
      </w:r>
      <w:r w:rsidRPr="00420664">
        <w:rPr>
          <w:rFonts w:ascii="Times New Roman" w:hAnsi="Times New Roman" w:cs="Times New Roman"/>
          <w:sz w:val="22"/>
          <w:szCs w:val="22"/>
        </w:rPr>
        <w:t>Przewidywany termin realizacji przedmiotu umowy to 15.11.2021.</w:t>
      </w:r>
    </w:p>
    <w:p w14:paraId="1BEA20CB" w14:textId="77777777" w:rsidR="00591153" w:rsidRPr="00420664" w:rsidRDefault="00591153" w:rsidP="005752BC">
      <w:pPr>
        <w:pStyle w:val="Akapitzlist"/>
        <w:spacing w:line="23" w:lineRule="atLeast"/>
        <w:ind w:left="0"/>
        <w:jc w:val="both"/>
        <w:rPr>
          <w:rFonts w:ascii="Times New Roman" w:hAnsi="Times New Roman" w:cs="Times New Roman"/>
          <w:sz w:val="22"/>
          <w:szCs w:val="22"/>
        </w:rPr>
      </w:pPr>
    </w:p>
    <w:p w14:paraId="7FF8C36A" w14:textId="77777777" w:rsidR="00591153" w:rsidRPr="00420664" w:rsidRDefault="00591153" w:rsidP="005752BC">
      <w:pPr>
        <w:pStyle w:val="Akapitzlist"/>
        <w:spacing w:line="23" w:lineRule="atLeast"/>
        <w:ind w:left="0"/>
        <w:jc w:val="both"/>
        <w:rPr>
          <w:rFonts w:ascii="Times New Roman" w:hAnsi="Times New Roman" w:cs="Times New Roman"/>
          <w:sz w:val="22"/>
          <w:szCs w:val="22"/>
        </w:rPr>
      </w:pPr>
    </w:p>
    <w:p w14:paraId="1A4CA5AB" w14:textId="48048F12" w:rsidR="0026703E" w:rsidRPr="00420664" w:rsidRDefault="00591153" w:rsidP="005752BC">
      <w:pPr>
        <w:tabs>
          <w:tab w:val="left" w:pos="720"/>
        </w:tabs>
        <w:spacing w:line="23" w:lineRule="atLeast"/>
        <w:jc w:val="center"/>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5</w:t>
      </w:r>
    </w:p>
    <w:p w14:paraId="097C5CE1" w14:textId="77777777" w:rsidR="00600190" w:rsidRPr="00420664" w:rsidRDefault="00600190" w:rsidP="005752BC">
      <w:pPr>
        <w:spacing w:line="23" w:lineRule="atLeast"/>
        <w:jc w:val="both"/>
        <w:rPr>
          <w:rFonts w:ascii="Times New Roman" w:eastAsia="Times New Roman" w:hAnsi="Times New Roman" w:cs="Times New Roman"/>
          <w:sz w:val="22"/>
          <w:szCs w:val="22"/>
        </w:rPr>
      </w:pPr>
    </w:p>
    <w:p w14:paraId="0303C95B" w14:textId="77777777" w:rsidR="00600190" w:rsidRPr="00420664" w:rsidRDefault="00600190" w:rsidP="005752BC">
      <w:pPr>
        <w:numPr>
          <w:ilvl w:val="0"/>
          <w:numId w:val="11"/>
        </w:numPr>
        <w:tabs>
          <w:tab w:val="left" w:pos="682"/>
        </w:tabs>
        <w:spacing w:line="23" w:lineRule="atLeast"/>
        <w:ind w:hanging="357"/>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Wykonawca pełnić będzie nadzór inwestorski, uczestnicząc w czynnościach wymagających nadzoru wynikających z postępu robót i potrzeb procesu inwestycyjnego, a także na każde wezwanie Zamawiającego, przy czym:</w:t>
      </w:r>
    </w:p>
    <w:p w14:paraId="43506294" w14:textId="77777777" w:rsidR="00600190" w:rsidRPr="00420664" w:rsidRDefault="00600190" w:rsidP="005752BC">
      <w:pPr>
        <w:numPr>
          <w:ilvl w:val="1"/>
          <w:numId w:val="11"/>
        </w:numPr>
        <w:tabs>
          <w:tab w:val="left" w:pos="1080"/>
        </w:tabs>
        <w:spacing w:line="23" w:lineRule="atLeast"/>
        <w:ind w:left="360" w:hanging="36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przez pobyt rozumie się sprawowanie nadzoru inwestorskiego </w:t>
      </w:r>
      <w:r w:rsidR="0026703E" w:rsidRPr="00420664">
        <w:rPr>
          <w:rFonts w:ascii="Times New Roman" w:eastAsia="Times New Roman" w:hAnsi="Times New Roman" w:cs="Times New Roman"/>
          <w:sz w:val="22"/>
          <w:szCs w:val="22"/>
        </w:rPr>
        <w:t xml:space="preserve">osobiście </w:t>
      </w:r>
      <w:r w:rsidRPr="00420664">
        <w:rPr>
          <w:rFonts w:ascii="Times New Roman" w:eastAsia="Times New Roman" w:hAnsi="Times New Roman" w:cs="Times New Roman"/>
          <w:sz w:val="22"/>
          <w:szCs w:val="22"/>
        </w:rPr>
        <w:t>na terenie budowy,</w:t>
      </w:r>
    </w:p>
    <w:p w14:paraId="7DE29C49" w14:textId="77777777" w:rsidR="00600190" w:rsidRPr="00420664" w:rsidRDefault="00600190" w:rsidP="005752BC">
      <w:pPr>
        <w:numPr>
          <w:ilvl w:val="1"/>
          <w:numId w:val="11"/>
        </w:numPr>
        <w:tabs>
          <w:tab w:val="left" w:pos="1080"/>
        </w:tabs>
        <w:spacing w:line="23" w:lineRule="atLeast"/>
        <w:ind w:left="360" w:hanging="36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pobyty powinny odbywać się nie rzadziej niż dwa razy w tygodniu; każdy musi być potwierdzony wpisem do dziennika budowy,</w:t>
      </w:r>
    </w:p>
    <w:p w14:paraId="7992892A" w14:textId="56B9748B" w:rsidR="00600190" w:rsidRPr="00420664" w:rsidRDefault="00600190" w:rsidP="005752BC">
      <w:pPr>
        <w:numPr>
          <w:ilvl w:val="1"/>
          <w:numId w:val="11"/>
        </w:numPr>
        <w:tabs>
          <w:tab w:val="left" w:pos="1080"/>
        </w:tabs>
        <w:spacing w:line="23" w:lineRule="atLeast"/>
        <w:ind w:left="360" w:hanging="36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czas reakcji Wykonawcy na wezwanie Zamawiającego powinien nastąpić nie później niż </w:t>
      </w:r>
      <w:r w:rsidR="00451DA2" w:rsidRPr="00420664">
        <w:rPr>
          <w:rFonts w:ascii="Times New Roman" w:eastAsia="Times New Roman" w:hAnsi="Times New Roman" w:cs="Times New Roman"/>
          <w:sz w:val="22"/>
          <w:szCs w:val="22"/>
        </w:rPr>
        <w:t>w</w:t>
      </w:r>
      <w:r w:rsidR="00396862" w:rsidRPr="00420664">
        <w:rPr>
          <w:rFonts w:ascii="Times New Roman" w:eastAsia="Times New Roman" w:hAnsi="Times New Roman" w:cs="Times New Roman"/>
          <w:sz w:val="22"/>
          <w:szCs w:val="22"/>
        </w:rPr>
        <w:t xml:space="preserve"> ciągu 2</w:t>
      </w:r>
      <w:r w:rsidR="007746C6">
        <w:rPr>
          <w:rFonts w:ascii="Times New Roman" w:eastAsia="Times New Roman" w:hAnsi="Times New Roman" w:cs="Times New Roman"/>
          <w:sz w:val="22"/>
          <w:szCs w:val="22"/>
        </w:rPr>
        <w:t>4</w:t>
      </w:r>
      <w:r w:rsidR="00396862" w:rsidRPr="00420664">
        <w:rPr>
          <w:rFonts w:ascii="Times New Roman" w:eastAsia="Times New Roman" w:hAnsi="Times New Roman" w:cs="Times New Roman"/>
          <w:sz w:val="22"/>
          <w:szCs w:val="22"/>
        </w:rPr>
        <w:t xml:space="preserve"> godzin</w:t>
      </w:r>
      <w:r w:rsidR="007746C6">
        <w:rPr>
          <w:rFonts w:ascii="Times New Roman" w:eastAsia="Times New Roman" w:hAnsi="Times New Roman" w:cs="Times New Roman"/>
          <w:sz w:val="22"/>
          <w:szCs w:val="22"/>
        </w:rPr>
        <w:t>, a jeżeli Wykonawca zobowiązał się w ofercie</w:t>
      </w:r>
      <w:r w:rsidR="00096900">
        <w:rPr>
          <w:rFonts w:ascii="Times New Roman" w:eastAsia="Times New Roman" w:hAnsi="Times New Roman" w:cs="Times New Roman"/>
          <w:sz w:val="22"/>
          <w:szCs w:val="22"/>
        </w:rPr>
        <w:t xml:space="preserve"> („obowiązek przybycia”) – 2 godzin</w:t>
      </w:r>
      <w:r w:rsidR="007746C6" w:rsidRPr="00420664">
        <w:rPr>
          <w:rFonts w:ascii="Times New Roman" w:eastAsia="Times New Roman" w:hAnsi="Times New Roman" w:cs="Times New Roman"/>
          <w:sz w:val="22"/>
          <w:szCs w:val="22"/>
        </w:rPr>
        <w:t xml:space="preserve"> </w:t>
      </w:r>
      <w:r w:rsidR="00396862" w:rsidRPr="00420664">
        <w:rPr>
          <w:rFonts w:ascii="Times New Roman" w:eastAsia="Times New Roman" w:hAnsi="Times New Roman" w:cs="Times New Roman"/>
          <w:sz w:val="22"/>
          <w:szCs w:val="22"/>
        </w:rPr>
        <w:t>od</w:t>
      </w:r>
      <w:r w:rsidRPr="00420664">
        <w:rPr>
          <w:rFonts w:ascii="Times New Roman" w:eastAsia="Times New Roman" w:hAnsi="Times New Roman" w:cs="Times New Roman"/>
          <w:sz w:val="22"/>
          <w:szCs w:val="22"/>
        </w:rPr>
        <w:t xml:space="preserve"> zgłoszeni</w:t>
      </w:r>
      <w:r w:rsidR="00396862" w:rsidRPr="00420664">
        <w:rPr>
          <w:rFonts w:ascii="Times New Roman" w:eastAsia="Times New Roman" w:hAnsi="Times New Roman" w:cs="Times New Roman"/>
          <w:sz w:val="22"/>
          <w:szCs w:val="22"/>
        </w:rPr>
        <w:t>a</w:t>
      </w:r>
      <w:r w:rsidRPr="00420664">
        <w:rPr>
          <w:rFonts w:ascii="Times New Roman" w:eastAsia="Times New Roman" w:hAnsi="Times New Roman" w:cs="Times New Roman"/>
          <w:sz w:val="22"/>
          <w:szCs w:val="22"/>
        </w:rPr>
        <w:t>, chyba że Zamawiający postanowi inaczej lub wyznaczy konkretny termin.</w:t>
      </w:r>
    </w:p>
    <w:p w14:paraId="18B7C1F2" w14:textId="03D58130" w:rsidR="00600190" w:rsidRPr="00420664" w:rsidRDefault="00600190" w:rsidP="005752BC">
      <w:pPr>
        <w:pStyle w:val="Akapitzlist"/>
        <w:numPr>
          <w:ilvl w:val="0"/>
          <w:numId w:val="11"/>
        </w:numPr>
        <w:tabs>
          <w:tab w:val="left" w:pos="720"/>
        </w:tabs>
        <w:spacing w:line="23" w:lineRule="atLeast"/>
        <w:ind w:left="4" w:hanging="361"/>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Ze strony Zamawiającego osobami upoważnionymi do kontaktów w ramach realizacji umowy będzie</w:t>
      </w:r>
      <w:r w:rsidR="00B77829" w:rsidRPr="00420664">
        <w:rPr>
          <w:rFonts w:ascii="Times New Roman" w:eastAsia="Times New Roman" w:hAnsi="Times New Roman" w:cs="Times New Roman"/>
          <w:sz w:val="22"/>
          <w:szCs w:val="22"/>
        </w:rPr>
        <w:t xml:space="preserve"> </w:t>
      </w:r>
    </w:p>
    <w:p w14:paraId="5C9827B8" w14:textId="70D34864" w:rsidR="00600190" w:rsidRPr="00420664" w:rsidRDefault="007571EE" w:rsidP="005752BC">
      <w:pPr>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Tomasz Marcinek – Zastępca Nadleśniczego </w:t>
      </w:r>
      <w:r w:rsidR="00600190" w:rsidRPr="00420664">
        <w:rPr>
          <w:rFonts w:ascii="Times New Roman" w:eastAsia="Times New Roman" w:hAnsi="Times New Roman" w:cs="Times New Roman"/>
          <w:sz w:val="22"/>
          <w:szCs w:val="22"/>
        </w:rPr>
        <w:t xml:space="preserve">  (tel. </w:t>
      </w:r>
      <w:r w:rsidRPr="00420664">
        <w:rPr>
          <w:rFonts w:ascii="Times New Roman" w:eastAsia="Times New Roman" w:hAnsi="Times New Roman" w:cs="Times New Roman"/>
          <w:sz w:val="22"/>
          <w:szCs w:val="22"/>
        </w:rPr>
        <w:t>k</w:t>
      </w:r>
      <w:r w:rsidR="00600190" w:rsidRPr="00420664">
        <w:rPr>
          <w:rFonts w:ascii="Times New Roman" w:eastAsia="Times New Roman" w:hAnsi="Times New Roman" w:cs="Times New Roman"/>
          <w:sz w:val="22"/>
          <w:szCs w:val="22"/>
        </w:rPr>
        <w:t>ontaktowy</w:t>
      </w:r>
      <w:r w:rsidRPr="00420664">
        <w:rPr>
          <w:rFonts w:ascii="Times New Roman" w:eastAsia="Times New Roman" w:hAnsi="Times New Roman" w:cs="Times New Roman"/>
          <w:sz w:val="22"/>
          <w:szCs w:val="22"/>
        </w:rPr>
        <w:t xml:space="preserve"> 502-736-226</w:t>
      </w:r>
      <w:r w:rsidR="00600190" w:rsidRPr="00420664">
        <w:rPr>
          <w:rFonts w:ascii="Times New Roman" w:eastAsia="Times New Roman" w:hAnsi="Times New Roman" w:cs="Times New Roman"/>
          <w:sz w:val="22"/>
          <w:szCs w:val="22"/>
        </w:rPr>
        <w:t>)</w:t>
      </w:r>
    </w:p>
    <w:p w14:paraId="466895DE" w14:textId="6BB08434" w:rsidR="00600190" w:rsidRPr="00420664" w:rsidRDefault="00B77829" w:rsidP="005752BC">
      <w:pPr>
        <w:pStyle w:val="Akapitzlist"/>
        <w:numPr>
          <w:ilvl w:val="0"/>
          <w:numId w:val="11"/>
        </w:numPr>
        <w:spacing w:line="23" w:lineRule="atLeast"/>
        <w:ind w:left="0" w:hanging="357"/>
        <w:jc w:val="both"/>
        <w:rPr>
          <w:rFonts w:ascii="Times New Roman" w:hAnsi="Times New Roman" w:cs="Times New Roman"/>
          <w:sz w:val="22"/>
          <w:szCs w:val="22"/>
        </w:rPr>
      </w:pPr>
      <w:r w:rsidRPr="00420664">
        <w:rPr>
          <w:rFonts w:ascii="Times New Roman" w:eastAsia="Times New Roman" w:hAnsi="Times New Roman" w:cs="Times New Roman"/>
          <w:sz w:val="22"/>
          <w:szCs w:val="22"/>
        </w:rPr>
        <w:t xml:space="preserve">Inspektorem Nadzoru </w:t>
      </w:r>
      <w:r w:rsidRPr="00420664">
        <w:rPr>
          <w:rFonts w:ascii="Times New Roman" w:hAnsi="Times New Roman" w:cs="Times New Roman"/>
          <w:sz w:val="22"/>
          <w:szCs w:val="22"/>
        </w:rPr>
        <w:t xml:space="preserve"> będzie</w:t>
      </w:r>
      <w:r w:rsidR="007571EE" w:rsidRPr="005752BC">
        <w:rPr>
          <w:rFonts w:ascii="Times New Roman" w:hAnsi="Times New Roman" w:cs="Times New Roman"/>
          <w:sz w:val="22"/>
          <w:szCs w:val="22"/>
        </w:rPr>
        <w:t xml:space="preserve">: ……………………  </w:t>
      </w:r>
      <w:r w:rsidR="00600190" w:rsidRPr="005752BC">
        <w:rPr>
          <w:rFonts w:ascii="Times New Roman" w:hAnsi="Times New Roman" w:cs="Times New Roman"/>
          <w:sz w:val="22"/>
          <w:szCs w:val="22"/>
        </w:rPr>
        <w:t>(tel. kontaktowy………………)</w:t>
      </w:r>
    </w:p>
    <w:p w14:paraId="5D0AB8A0" w14:textId="4D54BEE8" w:rsidR="00591153" w:rsidRPr="005752BC" w:rsidRDefault="00591153" w:rsidP="005752BC">
      <w:pPr>
        <w:pStyle w:val="Akapitzlist"/>
        <w:numPr>
          <w:ilvl w:val="0"/>
          <w:numId w:val="11"/>
        </w:numPr>
        <w:spacing w:line="23" w:lineRule="atLeast"/>
        <w:ind w:left="0" w:hanging="357"/>
        <w:jc w:val="both"/>
        <w:rPr>
          <w:rFonts w:ascii="Times New Roman" w:eastAsia="Times New Roman" w:hAnsi="Times New Roman" w:cs="Times New Roman"/>
          <w:sz w:val="22"/>
          <w:szCs w:val="22"/>
        </w:rPr>
      </w:pPr>
      <w:r w:rsidRPr="005752BC">
        <w:rPr>
          <w:rFonts w:ascii="Times New Roman" w:hAnsi="Times New Roman" w:cs="Times New Roman"/>
          <w:sz w:val="22"/>
          <w:szCs w:val="22"/>
        </w:rPr>
        <w:t xml:space="preserve">Wykonawca gwarantuje Zamawiającemu, że osoby wykonujące czynności wchodzące w skład przedmiotu zamówienia </w:t>
      </w:r>
      <w:r w:rsidR="0056076F" w:rsidRPr="00420664">
        <w:rPr>
          <w:rFonts w:ascii="Times New Roman" w:hAnsi="Times New Roman" w:cs="Times New Roman"/>
          <w:sz w:val="22"/>
          <w:szCs w:val="22"/>
        </w:rPr>
        <w:t xml:space="preserve">(Personel Wykonawcy) </w:t>
      </w:r>
      <w:r w:rsidRPr="005752BC">
        <w:rPr>
          <w:rFonts w:ascii="Times New Roman" w:hAnsi="Times New Roman" w:cs="Times New Roman"/>
          <w:sz w:val="22"/>
          <w:szCs w:val="22"/>
        </w:rPr>
        <w:t>będą zatrudnione na podstawie umowy o pracę w rozumieniu Kodeksu pracy, przy czym wykonanie tego zobowiąza</w:t>
      </w:r>
      <w:r w:rsidR="00206630">
        <w:rPr>
          <w:rFonts w:ascii="Times New Roman" w:hAnsi="Times New Roman" w:cs="Times New Roman"/>
          <w:sz w:val="22"/>
          <w:szCs w:val="22"/>
        </w:rPr>
        <w:t>nia</w:t>
      </w:r>
      <w:r w:rsidRPr="005752BC">
        <w:rPr>
          <w:rFonts w:ascii="Times New Roman" w:hAnsi="Times New Roman" w:cs="Times New Roman"/>
          <w:sz w:val="22"/>
          <w:szCs w:val="22"/>
        </w:rPr>
        <w:t xml:space="preserve"> („Obowiązek Zatrudnienia”) może nastąpić również poprzez zatrudnienie osób wskazanych przez podwykonawców.</w:t>
      </w:r>
    </w:p>
    <w:p w14:paraId="7F59C12A" w14:textId="3759C4B9" w:rsidR="00591153" w:rsidRPr="005752BC" w:rsidRDefault="00591153" w:rsidP="005752BC">
      <w:pPr>
        <w:pStyle w:val="Akapitzlist"/>
        <w:numPr>
          <w:ilvl w:val="0"/>
          <w:numId w:val="11"/>
        </w:numPr>
        <w:spacing w:line="23" w:lineRule="atLeast"/>
        <w:ind w:left="0" w:hanging="357"/>
        <w:jc w:val="both"/>
        <w:rPr>
          <w:rFonts w:ascii="Times New Roman" w:eastAsia="Times New Roman" w:hAnsi="Times New Roman" w:cs="Times New Roman"/>
          <w:sz w:val="22"/>
          <w:szCs w:val="22"/>
        </w:rPr>
      </w:pPr>
      <w:r w:rsidRPr="005752BC">
        <w:rPr>
          <w:rFonts w:ascii="Times New Roman" w:hAnsi="Times New Roman" w:cs="Times New Roman"/>
          <w:color w:val="000000"/>
          <w:sz w:val="22"/>
          <w:szCs w:val="22"/>
        </w:rPr>
        <w:t>Przed rozpoczęciem realizacji czynności, do których odnosi się Obowiązek Zatrudnienia, w stosunku do osób mających wykonywać te czynności, Wykonawca obowiązany jest przedłożyć Zamawiającemu, następujące dokumenty:</w:t>
      </w:r>
    </w:p>
    <w:p w14:paraId="31546FCE" w14:textId="77777777" w:rsidR="00591153" w:rsidRPr="005752BC" w:rsidRDefault="00591153" w:rsidP="005752BC">
      <w:pPr>
        <w:tabs>
          <w:tab w:val="left" w:pos="1134"/>
          <w:tab w:val="left" w:pos="2127"/>
        </w:tabs>
        <w:spacing w:line="23" w:lineRule="atLeast"/>
        <w:ind w:left="1134" w:hanging="567"/>
        <w:jc w:val="both"/>
        <w:rPr>
          <w:rFonts w:ascii="Times New Roman" w:hAnsi="Times New Roman" w:cs="Times New Roman"/>
          <w:sz w:val="22"/>
          <w:szCs w:val="22"/>
          <w:lang w:eastAsia="ar-SA"/>
        </w:rPr>
      </w:pPr>
      <w:r w:rsidRPr="005752BC">
        <w:rPr>
          <w:rFonts w:ascii="Times New Roman" w:hAnsi="Times New Roman" w:cs="Times New Roman"/>
          <w:sz w:val="22"/>
          <w:szCs w:val="22"/>
        </w:rPr>
        <w:lastRenderedPageBreak/>
        <w:t>1)</w:t>
      </w:r>
      <w:r w:rsidRPr="005752BC">
        <w:rPr>
          <w:rFonts w:ascii="Times New Roman" w:hAnsi="Times New Roman" w:cs="Times New Roman"/>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F51FBF1" w14:textId="77777777" w:rsidR="00591153" w:rsidRPr="005752BC" w:rsidRDefault="00591153" w:rsidP="005A7242">
      <w:pPr>
        <w:tabs>
          <w:tab w:val="left" w:pos="1134"/>
          <w:tab w:val="left" w:pos="2127"/>
        </w:tabs>
        <w:spacing w:line="23" w:lineRule="atLeast"/>
        <w:ind w:left="1134" w:hanging="567"/>
        <w:contextualSpacing/>
        <w:jc w:val="both"/>
        <w:rPr>
          <w:rFonts w:ascii="Times New Roman" w:hAnsi="Times New Roman" w:cs="Times New Roman"/>
          <w:sz w:val="22"/>
          <w:szCs w:val="22"/>
        </w:rPr>
      </w:pPr>
      <w:r w:rsidRPr="005752BC">
        <w:rPr>
          <w:rFonts w:ascii="Times New Roman" w:hAnsi="Times New Roman" w:cs="Times New Roman"/>
          <w:sz w:val="22"/>
          <w:szCs w:val="22"/>
        </w:rPr>
        <w:t>2)</w:t>
      </w:r>
      <w:r w:rsidRPr="005752BC">
        <w:rPr>
          <w:rFonts w:ascii="Times New Roman" w:hAnsi="Times New Roman" w:cs="Times New Roman"/>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73B18AD" w14:textId="77777777" w:rsidR="00591153" w:rsidRPr="005752BC" w:rsidRDefault="00591153" w:rsidP="005A7242">
      <w:pPr>
        <w:tabs>
          <w:tab w:val="left" w:pos="408"/>
          <w:tab w:val="left" w:pos="1134"/>
          <w:tab w:val="left" w:pos="2127"/>
        </w:tabs>
        <w:autoSpaceDE w:val="0"/>
        <w:autoSpaceDN w:val="0"/>
        <w:adjustRightInd w:val="0"/>
        <w:spacing w:line="23" w:lineRule="atLeast"/>
        <w:ind w:left="408" w:hanging="2410"/>
        <w:contextualSpacing/>
        <w:jc w:val="both"/>
        <w:rPr>
          <w:rFonts w:ascii="Times New Roman" w:hAnsi="Times New Roman" w:cs="Times New Roman"/>
          <w:sz w:val="22"/>
          <w:szCs w:val="22"/>
        </w:rPr>
      </w:pPr>
    </w:p>
    <w:p w14:paraId="112E93AB" w14:textId="77777777" w:rsidR="00591153" w:rsidRPr="005752BC" w:rsidRDefault="00591153" w:rsidP="005A7242">
      <w:pPr>
        <w:pStyle w:val="Akapitzlist"/>
        <w:spacing w:line="23" w:lineRule="atLeast"/>
        <w:ind w:left="1134" w:hanging="567"/>
        <w:jc w:val="both"/>
        <w:rPr>
          <w:rFonts w:ascii="Times New Roman" w:hAnsi="Times New Roman" w:cs="Times New Roman"/>
          <w:sz w:val="22"/>
          <w:szCs w:val="22"/>
        </w:rPr>
      </w:pPr>
      <w:r w:rsidRPr="005752BC">
        <w:rPr>
          <w:rFonts w:ascii="Times New Roman" w:hAnsi="Times New Roman" w:cs="Times New Roman"/>
          <w:sz w:val="22"/>
          <w:szCs w:val="22"/>
        </w:rPr>
        <w:t>3)</w:t>
      </w:r>
      <w:r w:rsidRPr="005752BC">
        <w:rPr>
          <w:rFonts w:ascii="Times New Roman" w:hAnsi="Times New Roman" w:cs="Times New Roman"/>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5752BC">
        <w:rPr>
          <w:rFonts w:ascii="Times New Roman" w:hAnsi="Times New Roman" w:cs="Times New Roman"/>
          <w:sz w:val="22"/>
          <w:szCs w:val="22"/>
        </w:rPr>
        <w:t>anonimizacji</w:t>
      </w:r>
      <w:proofErr w:type="spellEnd"/>
      <w:r w:rsidRPr="005752BC">
        <w:rPr>
          <w:rFonts w:ascii="Times New Roman" w:hAnsi="Times New Roman" w:cs="Times New Roman"/>
          <w:sz w:val="22"/>
          <w:szCs w:val="22"/>
        </w:rPr>
        <w:t>.</w:t>
      </w:r>
    </w:p>
    <w:p w14:paraId="42E3D366" w14:textId="77777777" w:rsidR="00591153" w:rsidRPr="005752BC" w:rsidRDefault="00591153" w:rsidP="005752BC">
      <w:pPr>
        <w:tabs>
          <w:tab w:val="left" w:pos="851"/>
        </w:tabs>
        <w:spacing w:line="23" w:lineRule="atLeast"/>
        <w:ind w:left="567"/>
        <w:jc w:val="both"/>
        <w:rPr>
          <w:rFonts w:ascii="Times New Roman" w:hAnsi="Times New Roman" w:cs="Times New Roman"/>
          <w:sz w:val="22"/>
          <w:szCs w:val="22"/>
        </w:rPr>
      </w:pPr>
      <w:r w:rsidRPr="005752BC">
        <w:rPr>
          <w:rFonts w:ascii="Times New Roman" w:hAnsi="Times New Roman" w:cs="Times New Roman"/>
          <w:sz w:val="22"/>
          <w:szCs w:val="22"/>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r w:rsidRPr="005752BC">
        <w:rPr>
          <w:rFonts w:ascii="Times New Roman" w:hAnsi="Times New Roman" w:cs="Times New Roman"/>
          <w:b/>
          <w:sz w:val="22"/>
          <w:szCs w:val="22"/>
        </w:rPr>
        <w:t>pkt 1 - 3</w:t>
      </w:r>
      <w:r w:rsidRPr="005752BC">
        <w:rPr>
          <w:rFonts w:ascii="Times New Roman" w:hAnsi="Times New Roman" w:cs="Times New Roman"/>
          <w:sz w:val="22"/>
          <w:szCs w:val="22"/>
        </w:rPr>
        <w:t xml:space="preserve"> powyżej, pod rygorem niedopuszczenia tych osób do realizacji tych czynności.</w:t>
      </w:r>
    </w:p>
    <w:p w14:paraId="3931C673" w14:textId="2C37689F" w:rsidR="00591153" w:rsidRPr="005752BC" w:rsidRDefault="00591153" w:rsidP="005752BC">
      <w:pPr>
        <w:spacing w:line="23" w:lineRule="atLeast"/>
        <w:ind w:left="567" w:hanging="567"/>
        <w:jc w:val="both"/>
        <w:rPr>
          <w:rFonts w:ascii="Times New Roman" w:hAnsi="Times New Roman" w:cs="Times New Roman"/>
          <w:color w:val="000000"/>
          <w:sz w:val="22"/>
          <w:szCs w:val="22"/>
        </w:rPr>
      </w:pPr>
      <w:r w:rsidRPr="005752BC">
        <w:rPr>
          <w:rFonts w:ascii="Times New Roman" w:hAnsi="Times New Roman" w:cs="Times New Roman"/>
          <w:color w:val="000000"/>
          <w:sz w:val="22"/>
          <w:szCs w:val="22"/>
        </w:rPr>
        <w:t>5.</w:t>
      </w:r>
      <w:r w:rsidRPr="005752BC">
        <w:rPr>
          <w:rFonts w:ascii="Times New Roman" w:hAnsi="Times New Roman" w:cs="Times New Roman"/>
          <w:color w:val="000000"/>
          <w:sz w:val="22"/>
          <w:szCs w:val="22"/>
        </w:rPr>
        <w:tab/>
        <w:t xml:space="preserve">Na każde żądanie Zamawiającego Wykonawca zobowiązany jest przedłożyć Zamawiającemu dla osób realizujących czynności, do których odnosi się Obowiązek Zatrudnienia dokumenty, o których mowa </w:t>
      </w:r>
      <w:r w:rsidRPr="005752BC">
        <w:rPr>
          <w:rFonts w:ascii="Times New Roman" w:hAnsi="Times New Roman" w:cs="Times New Roman"/>
          <w:b/>
          <w:color w:val="000000"/>
          <w:sz w:val="22"/>
          <w:szCs w:val="22"/>
        </w:rPr>
        <w:t xml:space="preserve">w ust. </w:t>
      </w:r>
      <w:r w:rsidR="00B77829" w:rsidRPr="00420664">
        <w:rPr>
          <w:rFonts w:ascii="Times New Roman" w:hAnsi="Times New Roman" w:cs="Times New Roman"/>
          <w:b/>
          <w:color w:val="000000"/>
          <w:sz w:val="22"/>
          <w:szCs w:val="22"/>
        </w:rPr>
        <w:t>5</w:t>
      </w:r>
      <w:r w:rsidRPr="005752BC">
        <w:rPr>
          <w:rFonts w:ascii="Times New Roman" w:hAnsi="Times New Roman" w:cs="Times New Roman"/>
          <w:b/>
          <w:color w:val="000000"/>
          <w:sz w:val="22"/>
          <w:szCs w:val="22"/>
        </w:rPr>
        <w:t>.</w:t>
      </w:r>
      <w:r w:rsidRPr="005752BC">
        <w:rPr>
          <w:rFonts w:ascii="Times New Roman" w:hAnsi="Times New Roman" w:cs="Times New Roman"/>
          <w:color w:val="000000"/>
          <w:sz w:val="22"/>
          <w:szCs w:val="22"/>
        </w:rPr>
        <w:t xml:space="preserve">  Nieprzedłożenie dokumentów, o których mowa w zdaniu poprzednim stanowi przypadek naruszenia Obowiązku Zatrudnienia.</w:t>
      </w:r>
    </w:p>
    <w:p w14:paraId="4596EDD0" w14:textId="77777777" w:rsidR="00591153" w:rsidRPr="005752BC" w:rsidRDefault="00591153" w:rsidP="005752BC">
      <w:pPr>
        <w:spacing w:line="23" w:lineRule="atLeast"/>
        <w:ind w:left="567" w:hanging="567"/>
        <w:jc w:val="both"/>
        <w:rPr>
          <w:rFonts w:ascii="Times New Roman" w:hAnsi="Times New Roman" w:cs="Times New Roman"/>
          <w:strike/>
          <w:color w:val="000000"/>
          <w:sz w:val="22"/>
          <w:szCs w:val="22"/>
        </w:rPr>
      </w:pPr>
      <w:r w:rsidRPr="005752BC">
        <w:rPr>
          <w:rFonts w:ascii="Times New Roman" w:hAnsi="Times New Roman" w:cs="Times New Roman"/>
          <w:color w:val="000000"/>
          <w:sz w:val="22"/>
          <w:szCs w:val="22"/>
        </w:rPr>
        <w:t>6.</w:t>
      </w:r>
      <w:r w:rsidRPr="005752BC">
        <w:rPr>
          <w:rFonts w:ascii="Times New Roman" w:hAnsi="Times New Roman" w:cs="Times New Roman"/>
          <w:color w:val="000000"/>
          <w:sz w:val="22"/>
          <w:szCs w:val="22"/>
        </w:rPr>
        <w:tab/>
        <w:t>W przypadku wątpliwości co do przestrzegania przepisów prawa pracy przez Wykonawcę lub podwykonawcę, Zamawiający może zwrócić się o przeprowadzenie kontroli przez Państwową Inspekcję Pracy.</w:t>
      </w:r>
    </w:p>
    <w:p w14:paraId="4A2E1BB4" w14:textId="17B59B08" w:rsidR="00591153" w:rsidRPr="00420664" w:rsidRDefault="00591153" w:rsidP="005752BC">
      <w:pPr>
        <w:tabs>
          <w:tab w:val="left" w:pos="567"/>
        </w:tabs>
        <w:spacing w:line="23" w:lineRule="atLeast"/>
        <w:ind w:left="567" w:right="40" w:hanging="567"/>
        <w:jc w:val="both"/>
        <w:rPr>
          <w:rFonts w:ascii="Times New Roman" w:hAnsi="Times New Roman" w:cs="Times New Roman"/>
          <w:sz w:val="22"/>
          <w:szCs w:val="22"/>
          <w:shd w:val="clear" w:color="auto" w:fill="FFFFFF"/>
          <w:lang w:eastAsia="en-US"/>
        </w:rPr>
      </w:pPr>
      <w:r w:rsidRPr="005752BC">
        <w:rPr>
          <w:rFonts w:ascii="Times New Roman" w:hAnsi="Times New Roman" w:cs="Times New Roman"/>
          <w:sz w:val="22"/>
          <w:szCs w:val="22"/>
          <w:shd w:val="clear" w:color="auto" w:fill="FFFFFF"/>
          <w:lang w:eastAsia="en-US"/>
        </w:rPr>
        <w:t>7.</w:t>
      </w:r>
      <w:r w:rsidRPr="005752BC">
        <w:rPr>
          <w:rFonts w:ascii="Times New Roman" w:hAnsi="Times New Roman" w:cs="Times New Roman"/>
          <w:sz w:val="22"/>
          <w:szCs w:val="22"/>
          <w:shd w:val="clear" w:color="auto" w:fill="FFFFFF"/>
          <w:lang w:eastAsia="en-US"/>
        </w:rPr>
        <w:tab/>
        <w:t>Wykonawca zobowiązuje się do wykonywania Przedmiotu Umowy przez osob</w:t>
      </w:r>
      <w:r w:rsidR="00B77829" w:rsidRPr="00420664">
        <w:rPr>
          <w:rFonts w:ascii="Times New Roman" w:hAnsi="Times New Roman" w:cs="Times New Roman"/>
          <w:sz w:val="22"/>
          <w:szCs w:val="22"/>
          <w:shd w:val="clear" w:color="auto" w:fill="FFFFFF"/>
          <w:lang w:eastAsia="en-US"/>
        </w:rPr>
        <w:t>ę</w:t>
      </w:r>
      <w:r w:rsidRPr="005752BC">
        <w:rPr>
          <w:rFonts w:ascii="Times New Roman" w:hAnsi="Times New Roman" w:cs="Times New Roman"/>
          <w:sz w:val="22"/>
          <w:szCs w:val="22"/>
          <w:shd w:val="clear" w:color="auto" w:fill="FFFFFF"/>
          <w:lang w:eastAsia="en-US"/>
        </w:rPr>
        <w:t xml:space="preserve"> wskazan</w:t>
      </w:r>
      <w:r w:rsidR="00B77829" w:rsidRPr="00420664">
        <w:rPr>
          <w:rFonts w:ascii="Times New Roman" w:hAnsi="Times New Roman" w:cs="Times New Roman"/>
          <w:sz w:val="22"/>
          <w:szCs w:val="22"/>
          <w:shd w:val="clear" w:color="auto" w:fill="FFFFFF"/>
          <w:lang w:eastAsia="en-US"/>
        </w:rPr>
        <w:t>ą</w:t>
      </w:r>
      <w:r w:rsidRPr="005752BC">
        <w:rPr>
          <w:rFonts w:ascii="Times New Roman" w:hAnsi="Times New Roman" w:cs="Times New Roman"/>
          <w:sz w:val="22"/>
          <w:szCs w:val="22"/>
          <w:shd w:val="clear" w:color="auto" w:fill="FFFFFF"/>
          <w:lang w:eastAsia="en-US"/>
        </w:rPr>
        <w:t xml:space="preserve"> w Ofercie. Zamawiający dopuszcza możliwość zmiany os</w:t>
      </w:r>
      <w:r w:rsidR="00B77829" w:rsidRPr="00420664">
        <w:rPr>
          <w:rFonts w:ascii="Times New Roman" w:hAnsi="Times New Roman" w:cs="Times New Roman"/>
          <w:sz w:val="22"/>
          <w:szCs w:val="22"/>
          <w:shd w:val="clear" w:color="auto" w:fill="FFFFFF"/>
          <w:lang w:eastAsia="en-US"/>
        </w:rPr>
        <w:t>oby</w:t>
      </w:r>
      <w:r w:rsidRPr="005752BC">
        <w:rPr>
          <w:rFonts w:ascii="Times New Roman" w:hAnsi="Times New Roman" w:cs="Times New Roman"/>
          <w:sz w:val="22"/>
          <w:szCs w:val="22"/>
          <w:shd w:val="clear" w:color="auto" w:fill="FFFFFF"/>
          <w:lang w:eastAsia="en-US"/>
        </w:rPr>
        <w:t>, o któr</w:t>
      </w:r>
      <w:r w:rsidR="00B77829" w:rsidRPr="00420664">
        <w:rPr>
          <w:rFonts w:ascii="Times New Roman" w:hAnsi="Times New Roman" w:cs="Times New Roman"/>
          <w:sz w:val="22"/>
          <w:szCs w:val="22"/>
          <w:shd w:val="clear" w:color="auto" w:fill="FFFFFF"/>
          <w:lang w:eastAsia="en-US"/>
        </w:rPr>
        <w:t>ej</w:t>
      </w:r>
      <w:r w:rsidRPr="005752BC">
        <w:rPr>
          <w:rFonts w:ascii="Times New Roman" w:hAnsi="Times New Roman" w:cs="Times New Roman"/>
          <w:sz w:val="22"/>
          <w:szCs w:val="22"/>
          <w:shd w:val="clear" w:color="auto" w:fill="FFFFFF"/>
          <w:lang w:eastAsia="en-US"/>
        </w:rPr>
        <w:t xml:space="preserve"> mowa w zdaniu poprzednim, na inn</w:t>
      </w:r>
      <w:r w:rsidR="00B77829" w:rsidRPr="00420664">
        <w:rPr>
          <w:rFonts w:ascii="Times New Roman" w:hAnsi="Times New Roman" w:cs="Times New Roman"/>
          <w:sz w:val="22"/>
          <w:szCs w:val="22"/>
          <w:shd w:val="clear" w:color="auto" w:fill="FFFFFF"/>
          <w:lang w:eastAsia="en-US"/>
        </w:rPr>
        <w:t>ą</w:t>
      </w:r>
      <w:r w:rsidRPr="005752BC">
        <w:rPr>
          <w:rFonts w:ascii="Times New Roman" w:hAnsi="Times New Roman" w:cs="Times New Roman"/>
          <w:sz w:val="22"/>
          <w:szCs w:val="22"/>
          <w:shd w:val="clear" w:color="auto" w:fill="FFFFFF"/>
          <w:lang w:eastAsia="en-US"/>
        </w:rPr>
        <w:t xml:space="preserve"> posiadające co najmniej taką samą wiedzę</w:t>
      </w:r>
      <w:r w:rsidR="00063019">
        <w:rPr>
          <w:rFonts w:ascii="Times New Roman" w:hAnsi="Times New Roman" w:cs="Times New Roman"/>
          <w:sz w:val="22"/>
          <w:szCs w:val="22"/>
          <w:shd w:val="clear" w:color="auto" w:fill="FFFFFF"/>
          <w:lang w:eastAsia="en-US"/>
        </w:rPr>
        <w:t xml:space="preserve"> i doświadczeni,</w:t>
      </w:r>
      <w:r w:rsidRPr="005752BC">
        <w:rPr>
          <w:rFonts w:ascii="Times New Roman" w:hAnsi="Times New Roman" w:cs="Times New Roman"/>
          <w:sz w:val="22"/>
          <w:szCs w:val="22"/>
          <w:shd w:val="clear" w:color="auto" w:fill="FFFFFF"/>
          <w:lang w:eastAsia="en-US"/>
        </w:rPr>
        <w:t xml:space="preserve"> kwalifikacje oraz wymagane uprawnienia, jak wymagane w SIWZ. O planowanej zmianie</w:t>
      </w:r>
      <w:r w:rsidR="00B77829" w:rsidRPr="00420664">
        <w:rPr>
          <w:rFonts w:ascii="Times New Roman" w:hAnsi="Times New Roman" w:cs="Times New Roman"/>
          <w:sz w:val="22"/>
          <w:szCs w:val="22"/>
          <w:shd w:val="clear" w:color="auto" w:fill="FFFFFF"/>
          <w:lang w:eastAsia="en-US"/>
        </w:rPr>
        <w:t xml:space="preserve"> osoby</w:t>
      </w:r>
      <w:r w:rsidRPr="005752BC">
        <w:rPr>
          <w:rFonts w:ascii="Times New Roman" w:hAnsi="Times New Roman" w:cs="Times New Roman"/>
          <w:sz w:val="22"/>
          <w:szCs w:val="22"/>
          <w:shd w:val="clear" w:color="auto" w:fill="FFFFFF"/>
          <w:lang w:eastAsia="en-US"/>
        </w:rPr>
        <w:t>, przy pomocy któr</w:t>
      </w:r>
      <w:r w:rsidR="00B77829" w:rsidRPr="00420664">
        <w:rPr>
          <w:rFonts w:ascii="Times New Roman" w:hAnsi="Times New Roman" w:cs="Times New Roman"/>
          <w:sz w:val="22"/>
          <w:szCs w:val="22"/>
          <w:shd w:val="clear" w:color="auto" w:fill="FFFFFF"/>
          <w:lang w:eastAsia="en-US"/>
        </w:rPr>
        <w:t>ej</w:t>
      </w:r>
      <w:r w:rsidRPr="005752BC">
        <w:rPr>
          <w:rFonts w:ascii="Times New Roman" w:hAnsi="Times New Roman" w:cs="Times New Roman"/>
          <w:sz w:val="22"/>
          <w:szCs w:val="22"/>
          <w:shd w:val="clear" w:color="auto" w:fill="FFFFFF"/>
          <w:lang w:eastAsia="en-US"/>
        </w:rPr>
        <w:t xml:space="preserve"> Wykonawca wykonuje Przedmiot Umowy, Wykonawca zobowiązany jest powiadomić Zamawiającego na piśmie przed dopuszczeniem </w:t>
      </w:r>
      <w:r w:rsidR="00B77829" w:rsidRPr="00420664">
        <w:rPr>
          <w:rFonts w:ascii="Times New Roman" w:hAnsi="Times New Roman" w:cs="Times New Roman"/>
          <w:sz w:val="22"/>
          <w:szCs w:val="22"/>
          <w:shd w:val="clear" w:color="auto" w:fill="FFFFFF"/>
          <w:lang w:eastAsia="en-US"/>
        </w:rPr>
        <w:t>tej osoby</w:t>
      </w:r>
      <w:r w:rsidRPr="005752BC">
        <w:rPr>
          <w:rFonts w:ascii="Times New Roman" w:hAnsi="Times New Roman" w:cs="Times New Roman"/>
          <w:sz w:val="22"/>
          <w:szCs w:val="22"/>
          <w:shd w:val="clear" w:color="auto" w:fill="FFFFFF"/>
          <w:lang w:eastAsia="en-US"/>
        </w:rPr>
        <w:t xml:space="preserve"> do wykonywania prac. Postanowienia niniejszego ustępu nie uchybiają zobowiązaniom Wykonawcy wynikającym z Obowiązku Zatrudnienia.</w:t>
      </w:r>
    </w:p>
    <w:p w14:paraId="6279BC5A" w14:textId="1F6DBD42" w:rsidR="0056076F" w:rsidRPr="005752BC" w:rsidRDefault="0056076F" w:rsidP="005752BC">
      <w:pPr>
        <w:tabs>
          <w:tab w:val="left" w:pos="567"/>
        </w:tabs>
        <w:spacing w:line="23" w:lineRule="atLeast"/>
        <w:ind w:left="567" w:right="40" w:hanging="567"/>
        <w:jc w:val="both"/>
        <w:rPr>
          <w:rFonts w:ascii="Times New Roman" w:hAnsi="Times New Roman" w:cs="Times New Roman"/>
          <w:sz w:val="22"/>
          <w:szCs w:val="22"/>
          <w:shd w:val="clear" w:color="auto" w:fill="FFFFFF"/>
          <w:lang w:eastAsia="en-US"/>
        </w:rPr>
      </w:pPr>
      <w:r w:rsidRPr="00420664">
        <w:rPr>
          <w:rFonts w:ascii="Times New Roman" w:hAnsi="Times New Roman" w:cs="Times New Roman"/>
          <w:sz w:val="22"/>
          <w:szCs w:val="22"/>
          <w:shd w:val="clear" w:color="auto" w:fill="FFFFFF"/>
          <w:lang w:eastAsia="en-US"/>
        </w:rPr>
        <w:t>8.</w:t>
      </w:r>
      <w:r w:rsidRPr="00420664">
        <w:rPr>
          <w:rFonts w:ascii="Times New Roman" w:hAnsi="Times New Roman" w:cs="Times New Roman"/>
          <w:sz w:val="22"/>
          <w:szCs w:val="22"/>
          <w:shd w:val="clear" w:color="auto" w:fill="FFFFFF"/>
          <w:lang w:eastAsia="en-US"/>
        </w:rPr>
        <w:tab/>
        <w:t>Przedstawiciel Zamawiającego uprawniony jest do sprawdzania tożsamości Personelu Wykonawcy uczestniczącego w realizacji prac, a Wykonawca zobowiązany jest do poinformowania Personelu o tym uprawnieniu.</w:t>
      </w:r>
    </w:p>
    <w:p w14:paraId="3048A20A" w14:textId="6D7D33EB" w:rsidR="007571EE" w:rsidRPr="00420664" w:rsidRDefault="007571EE" w:rsidP="005752BC">
      <w:pPr>
        <w:spacing w:line="23" w:lineRule="atLeast"/>
        <w:ind w:left="720"/>
        <w:jc w:val="both"/>
        <w:rPr>
          <w:rFonts w:ascii="Times New Roman" w:eastAsia="Times New Roman" w:hAnsi="Times New Roman" w:cs="Times New Roman"/>
          <w:sz w:val="22"/>
          <w:szCs w:val="22"/>
        </w:rPr>
      </w:pPr>
    </w:p>
    <w:p w14:paraId="5B2FC136" w14:textId="77777777" w:rsidR="007571EE" w:rsidRPr="00420664" w:rsidRDefault="007571EE" w:rsidP="005752BC">
      <w:pPr>
        <w:tabs>
          <w:tab w:val="left" w:pos="5040"/>
        </w:tabs>
        <w:spacing w:line="23" w:lineRule="atLeast"/>
        <w:ind w:left="5040"/>
        <w:rPr>
          <w:rFonts w:ascii="Times New Roman" w:eastAsia="Times New Roman" w:hAnsi="Times New Roman" w:cs="Times New Roman"/>
          <w:sz w:val="22"/>
        </w:rPr>
      </w:pPr>
    </w:p>
    <w:p w14:paraId="160FC739" w14:textId="6DCCB162" w:rsidR="007571EE" w:rsidRPr="00420664" w:rsidRDefault="006E39FD" w:rsidP="005752BC">
      <w:pPr>
        <w:numPr>
          <w:ilvl w:val="2"/>
          <w:numId w:val="13"/>
        </w:numPr>
        <w:tabs>
          <w:tab w:val="left" w:pos="5040"/>
        </w:tabs>
        <w:spacing w:line="23" w:lineRule="atLeast"/>
        <w:ind w:left="5040" w:hanging="168"/>
        <w:rPr>
          <w:rFonts w:ascii="Times New Roman" w:eastAsia="Times New Roman" w:hAnsi="Times New Roman" w:cs="Times New Roman"/>
          <w:sz w:val="22"/>
        </w:rPr>
      </w:pPr>
      <w:r w:rsidRPr="00420664">
        <w:rPr>
          <w:rFonts w:ascii="Times New Roman" w:eastAsia="Times New Roman" w:hAnsi="Times New Roman" w:cs="Times New Roman"/>
          <w:sz w:val="22"/>
        </w:rPr>
        <w:t>6</w:t>
      </w:r>
    </w:p>
    <w:p w14:paraId="765AA641" w14:textId="77777777" w:rsidR="007571EE" w:rsidRPr="00420664" w:rsidRDefault="007571EE" w:rsidP="005752BC">
      <w:pPr>
        <w:spacing w:line="23" w:lineRule="atLeast"/>
        <w:rPr>
          <w:rFonts w:ascii="Times New Roman" w:eastAsia="Times New Roman" w:hAnsi="Times New Roman" w:cs="Times New Roman"/>
          <w:sz w:val="22"/>
        </w:rPr>
      </w:pPr>
    </w:p>
    <w:p w14:paraId="01FB7382" w14:textId="37D14EEA" w:rsidR="007571EE" w:rsidRPr="00420664" w:rsidRDefault="007571EE" w:rsidP="005752BC">
      <w:pPr>
        <w:numPr>
          <w:ilvl w:val="0"/>
          <w:numId w:val="13"/>
        </w:numPr>
        <w:tabs>
          <w:tab w:val="left" w:pos="720"/>
        </w:tabs>
        <w:spacing w:line="23" w:lineRule="atLeast"/>
        <w:ind w:left="360" w:hanging="360"/>
        <w:jc w:val="both"/>
        <w:rPr>
          <w:rFonts w:ascii="Times New Roman" w:eastAsia="Times New Roman" w:hAnsi="Times New Roman" w:cs="Times New Roman"/>
          <w:sz w:val="22"/>
        </w:rPr>
      </w:pPr>
      <w:r w:rsidRPr="00420664">
        <w:rPr>
          <w:rFonts w:ascii="Times New Roman" w:eastAsia="Times New Roman" w:hAnsi="Times New Roman" w:cs="Times New Roman"/>
          <w:sz w:val="22"/>
        </w:rPr>
        <w:t>Łączne wynagrodzenie ryczałtowe Wykonawcy z tytułu sprawowania nadzoru inwestorskiego ustala się w wysokości: ………….. zł (w tym 23% VAT) (słownie złotych: ……………………………………………………………. ).</w:t>
      </w:r>
    </w:p>
    <w:p w14:paraId="1E21B654" w14:textId="5FE2BF5B" w:rsidR="000258C8" w:rsidRPr="00420664" w:rsidRDefault="000258C8" w:rsidP="005752BC">
      <w:pPr>
        <w:numPr>
          <w:ilvl w:val="0"/>
          <w:numId w:val="13"/>
        </w:numPr>
        <w:tabs>
          <w:tab w:val="left" w:pos="720"/>
        </w:tabs>
        <w:spacing w:line="23" w:lineRule="atLeast"/>
        <w:ind w:left="360" w:hanging="360"/>
        <w:jc w:val="both"/>
        <w:rPr>
          <w:rFonts w:ascii="Times New Roman" w:eastAsia="Times New Roman" w:hAnsi="Times New Roman" w:cs="Times New Roman"/>
          <w:sz w:val="22"/>
        </w:rPr>
      </w:pPr>
      <w:r w:rsidRPr="00420664">
        <w:rPr>
          <w:rFonts w:ascii="Times New Roman" w:eastAsia="Times New Roman" w:hAnsi="Times New Roman" w:cs="Times New Roman"/>
          <w:sz w:val="22"/>
        </w:rPr>
        <w:t>Kwota przedstawiona w ust. 2 może podlegać zmianom wyłącznie na zasadach określonych w niniejszej umowie</w:t>
      </w:r>
    </w:p>
    <w:p w14:paraId="18635DFD" w14:textId="472CBAAC" w:rsidR="00900AEA" w:rsidRPr="00096900" w:rsidRDefault="007571EE" w:rsidP="005752BC">
      <w:pPr>
        <w:numPr>
          <w:ilvl w:val="0"/>
          <w:numId w:val="13"/>
        </w:numPr>
        <w:tabs>
          <w:tab w:val="left" w:pos="715"/>
        </w:tabs>
        <w:spacing w:line="23" w:lineRule="atLeast"/>
        <w:ind w:left="283" w:hanging="360"/>
        <w:jc w:val="both"/>
        <w:rPr>
          <w:rFonts w:ascii="Times New Roman" w:eastAsia="Times New Roman" w:hAnsi="Times New Roman" w:cs="Times New Roman"/>
          <w:sz w:val="22"/>
          <w:szCs w:val="22"/>
        </w:rPr>
      </w:pPr>
      <w:r w:rsidRPr="00096900">
        <w:rPr>
          <w:rFonts w:ascii="Times New Roman" w:eastAsia="Times New Roman" w:hAnsi="Times New Roman" w:cs="Times New Roman"/>
          <w:sz w:val="22"/>
          <w:szCs w:val="22"/>
        </w:rPr>
        <w:t xml:space="preserve">Zapłata wynagrodzenia, o którym mowa w ust. 1, dokonywana będzie </w:t>
      </w:r>
      <w:r w:rsidR="004B3132" w:rsidRPr="00096900">
        <w:rPr>
          <w:rFonts w:ascii="Times New Roman" w:eastAsia="Times New Roman" w:hAnsi="Times New Roman" w:cs="Times New Roman"/>
          <w:sz w:val="22"/>
          <w:szCs w:val="22"/>
        </w:rPr>
        <w:t xml:space="preserve">fakturami częściowymi </w:t>
      </w:r>
      <w:r w:rsidRPr="00096900">
        <w:rPr>
          <w:rFonts w:ascii="Times New Roman" w:eastAsia="Times New Roman" w:hAnsi="Times New Roman" w:cs="Times New Roman"/>
          <w:sz w:val="22"/>
          <w:szCs w:val="22"/>
        </w:rPr>
        <w:t>do wysokości 9</w:t>
      </w:r>
      <w:r w:rsidR="00815E96" w:rsidRPr="00096900">
        <w:rPr>
          <w:rFonts w:ascii="Times New Roman" w:eastAsia="Times New Roman" w:hAnsi="Times New Roman" w:cs="Times New Roman"/>
          <w:sz w:val="22"/>
          <w:szCs w:val="22"/>
        </w:rPr>
        <w:t>5</w:t>
      </w:r>
      <w:r w:rsidRPr="00096900">
        <w:rPr>
          <w:rFonts w:ascii="Times New Roman" w:eastAsia="Times New Roman" w:hAnsi="Times New Roman" w:cs="Times New Roman"/>
          <w:sz w:val="22"/>
          <w:szCs w:val="22"/>
        </w:rPr>
        <w:t xml:space="preserve"> % wynagrodzenia umownego - w wysokości proporcjonalnej do wartości wykonanego zakresu </w:t>
      </w:r>
      <w:r w:rsidR="008B5120" w:rsidRPr="00096900">
        <w:rPr>
          <w:rFonts w:ascii="Times New Roman" w:eastAsia="Times New Roman" w:hAnsi="Times New Roman" w:cs="Times New Roman"/>
          <w:sz w:val="22"/>
          <w:szCs w:val="22"/>
        </w:rPr>
        <w:t>kosztowego</w:t>
      </w:r>
      <w:r w:rsidRPr="00096900">
        <w:rPr>
          <w:rFonts w:ascii="Times New Roman" w:eastAsia="Times New Roman" w:hAnsi="Times New Roman" w:cs="Times New Roman"/>
          <w:sz w:val="22"/>
          <w:szCs w:val="22"/>
        </w:rPr>
        <w:t xml:space="preserve"> robót inwestycji. </w:t>
      </w:r>
    </w:p>
    <w:p w14:paraId="708412EE" w14:textId="615F6D2A" w:rsidR="00900AEA" w:rsidRPr="00420664" w:rsidRDefault="00900AEA" w:rsidP="005752BC">
      <w:pPr>
        <w:numPr>
          <w:ilvl w:val="0"/>
          <w:numId w:val="13"/>
        </w:numPr>
        <w:tabs>
          <w:tab w:val="left" w:pos="715"/>
        </w:tabs>
        <w:spacing w:line="23" w:lineRule="atLeast"/>
        <w:ind w:left="283" w:hanging="360"/>
        <w:jc w:val="both"/>
        <w:rPr>
          <w:rFonts w:ascii="Times New Roman" w:eastAsia="Times New Roman" w:hAnsi="Times New Roman" w:cs="Times New Roman"/>
          <w:sz w:val="22"/>
          <w:szCs w:val="22"/>
        </w:rPr>
      </w:pPr>
      <w:r w:rsidRPr="00420664">
        <w:rPr>
          <w:rFonts w:ascii="Times New Roman" w:hAnsi="Times New Roman" w:cs="Times New Roman"/>
          <w:sz w:val="22"/>
          <w:szCs w:val="22"/>
        </w:rPr>
        <w:t xml:space="preserve">Podstawą do wystawienia faktury częściowej lub końcowej za wykonanie przedmiotu </w:t>
      </w:r>
      <w:r w:rsidR="002924E4" w:rsidRPr="00420664">
        <w:rPr>
          <w:rFonts w:ascii="Times New Roman" w:hAnsi="Times New Roman" w:cs="Times New Roman"/>
          <w:sz w:val="22"/>
          <w:szCs w:val="22"/>
        </w:rPr>
        <w:t>u</w:t>
      </w:r>
      <w:r w:rsidRPr="00420664">
        <w:rPr>
          <w:rFonts w:ascii="Times New Roman" w:hAnsi="Times New Roman" w:cs="Times New Roman"/>
          <w:sz w:val="22"/>
          <w:szCs w:val="22"/>
        </w:rPr>
        <w:t>mowy będzie spełnienie warunku sprawdzenia i zatwierdzenia przez inspektora nadzoru sporządzonych przez Wykonawcę kosztorysów powykonawczych.</w:t>
      </w:r>
    </w:p>
    <w:p w14:paraId="6633871C" w14:textId="626CA828" w:rsidR="007021EC" w:rsidRPr="005752BC" w:rsidRDefault="007571EE" w:rsidP="005752BC">
      <w:pPr>
        <w:numPr>
          <w:ilvl w:val="0"/>
          <w:numId w:val="13"/>
        </w:numPr>
        <w:tabs>
          <w:tab w:val="left" w:pos="748"/>
        </w:tabs>
        <w:spacing w:line="23" w:lineRule="atLeast"/>
        <w:ind w:left="283" w:hanging="34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Płatność ostatniej części wynagrodzenia </w:t>
      </w:r>
      <w:r w:rsidR="005A1BDB" w:rsidRPr="00420664">
        <w:rPr>
          <w:rFonts w:ascii="Times New Roman" w:eastAsia="Times New Roman" w:hAnsi="Times New Roman" w:cs="Times New Roman"/>
          <w:sz w:val="22"/>
          <w:szCs w:val="22"/>
        </w:rPr>
        <w:t xml:space="preserve"> (5%) </w:t>
      </w:r>
      <w:r w:rsidRPr="00420664">
        <w:rPr>
          <w:rFonts w:ascii="Times New Roman" w:eastAsia="Times New Roman" w:hAnsi="Times New Roman" w:cs="Times New Roman"/>
          <w:sz w:val="22"/>
          <w:szCs w:val="22"/>
        </w:rPr>
        <w:t xml:space="preserve">nastąpi na podstawie faktury końcowej wystawionej po odbiorze końcowym i uzyskaniu zgody </w:t>
      </w:r>
      <w:r w:rsidR="008B5120" w:rsidRPr="00420664">
        <w:rPr>
          <w:rFonts w:ascii="Times New Roman" w:eastAsia="Times New Roman" w:hAnsi="Times New Roman" w:cs="Times New Roman"/>
          <w:sz w:val="22"/>
          <w:szCs w:val="22"/>
        </w:rPr>
        <w:t xml:space="preserve">uprawnionego organu </w:t>
      </w:r>
      <w:r w:rsidRPr="00420664">
        <w:rPr>
          <w:rFonts w:ascii="Times New Roman" w:eastAsia="Times New Roman" w:hAnsi="Times New Roman" w:cs="Times New Roman"/>
          <w:sz w:val="22"/>
          <w:szCs w:val="22"/>
        </w:rPr>
        <w:t xml:space="preserve">na użytkowanie </w:t>
      </w:r>
      <w:r w:rsidR="008B5120" w:rsidRPr="00420664">
        <w:rPr>
          <w:rFonts w:ascii="Times New Roman" w:eastAsia="Times New Roman" w:hAnsi="Times New Roman" w:cs="Times New Roman"/>
          <w:sz w:val="22"/>
          <w:szCs w:val="22"/>
        </w:rPr>
        <w:t>obiektu</w:t>
      </w:r>
      <w:r w:rsidRPr="00420664">
        <w:rPr>
          <w:rFonts w:ascii="Times New Roman" w:eastAsia="Times New Roman" w:hAnsi="Times New Roman" w:cs="Times New Roman"/>
          <w:sz w:val="22"/>
          <w:szCs w:val="22"/>
        </w:rPr>
        <w:t>,.</w:t>
      </w:r>
    </w:p>
    <w:p w14:paraId="165C28BC" w14:textId="106970CF" w:rsidR="007021EC" w:rsidRPr="00420664" w:rsidRDefault="007021EC" w:rsidP="005752BC">
      <w:pPr>
        <w:numPr>
          <w:ilvl w:val="0"/>
          <w:numId w:val="13"/>
        </w:numPr>
        <w:tabs>
          <w:tab w:val="left" w:pos="748"/>
        </w:tabs>
        <w:spacing w:line="23" w:lineRule="atLeast"/>
        <w:ind w:left="283" w:hanging="340"/>
        <w:jc w:val="both"/>
        <w:rPr>
          <w:rFonts w:ascii="Times New Roman" w:eastAsia="Times New Roman" w:hAnsi="Times New Roman" w:cs="Times New Roman"/>
          <w:sz w:val="22"/>
          <w:szCs w:val="22"/>
        </w:rPr>
      </w:pPr>
      <w:r w:rsidRPr="007021EC">
        <w:rPr>
          <w:rFonts w:ascii="Times New Roman" w:eastAsia="Times New Roman" w:hAnsi="Times New Roman" w:cs="Times New Roman"/>
          <w:sz w:val="22"/>
          <w:szCs w:val="22"/>
        </w:rPr>
        <w:t>Zapłata należności nastąpi z konta Zamawiającego na rachunek bankowy Wykonawcy wskazany na prawidłowo wystawionej fakturze w terminie 21 dni od potwierdzonej w dzienniku korespondencji Zamawiającego daty złożenia przez Wykonawcę faktury.</w:t>
      </w:r>
    </w:p>
    <w:p w14:paraId="313287AC" w14:textId="41A34C43" w:rsidR="007571EE" w:rsidRPr="00420664" w:rsidRDefault="007571EE" w:rsidP="005752BC">
      <w:pPr>
        <w:numPr>
          <w:ilvl w:val="0"/>
          <w:numId w:val="13"/>
        </w:numPr>
        <w:tabs>
          <w:tab w:val="left" w:pos="700"/>
        </w:tabs>
        <w:spacing w:line="23" w:lineRule="atLeast"/>
        <w:ind w:left="283" w:hanging="340"/>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Za datę zapłaty strony uznają datę złożenia przez Zamawiającego polecenia przelewu bankowego.</w:t>
      </w:r>
    </w:p>
    <w:p w14:paraId="4B6E2F1C" w14:textId="26C29D09" w:rsidR="006F4C25" w:rsidRPr="00420664" w:rsidRDefault="006F4C25" w:rsidP="005752BC">
      <w:pPr>
        <w:numPr>
          <w:ilvl w:val="0"/>
          <w:numId w:val="13"/>
        </w:numPr>
        <w:tabs>
          <w:tab w:val="left" w:pos="700"/>
        </w:tabs>
        <w:spacing w:line="23" w:lineRule="atLeast"/>
        <w:ind w:left="283" w:hanging="340"/>
        <w:rPr>
          <w:rFonts w:ascii="Times New Roman" w:eastAsia="Times New Roman" w:hAnsi="Times New Roman" w:cs="Times New Roman"/>
          <w:sz w:val="22"/>
          <w:szCs w:val="22"/>
        </w:rPr>
      </w:pPr>
      <w:r w:rsidRPr="00420664">
        <w:rPr>
          <w:rFonts w:ascii="Times New Roman" w:hAnsi="Times New Roman" w:cs="Times New Roman"/>
          <w:sz w:val="22"/>
        </w:rPr>
        <w:t>Wykonawca, w przypadku realizacji umowy przy pomocy podwykonawców, zobowiązany jest do dostarczenia, wraz z przedkładaną fakturą częściową/końcową oświadczeń Podwykonawców o wywiązaniu się Wykonawcy z wymagalnych zobowiązań finansowych wynikających z realizacji zawartych z nimi umów.</w:t>
      </w:r>
    </w:p>
    <w:p w14:paraId="1DE8A8FC" w14:textId="0F877A7A" w:rsidR="006F4C25" w:rsidRPr="00420664" w:rsidRDefault="006F4C25" w:rsidP="005752BC">
      <w:pPr>
        <w:numPr>
          <w:ilvl w:val="0"/>
          <w:numId w:val="13"/>
        </w:numPr>
        <w:tabs>
          <w:tab w:val="left" w:pos="700"/>
        </w:tabs>
        <w:spacing w:line="23" w:lineRule="atLeast"/>
        <w:ind w:left="283" w:hanging="340"/>
        <w:rPr>
          <w:rFonts w:ascii="Times New Roman" w:eastAsia="Times New Roman" w:hAnsi="Times New Roman" w:cs="Times New Roman"/>
          <w:sz w:val="22"/>
          <w:szCs w:val="22"/>
        </w:rPr>
      </w:pPr>
      <w:r w:rsidRPr="00420664">
        <w:rPr>
          <w:rFonts w:ascii="Times New Roman" w:hAnsi="Times New Roman" w:cs="Times New Roman"/>
          <w:sz w:val="22"/>
        </w:rPr>
        <w:lastRenderedPageBreak/>
        <w:t xml:space="preserve">Niedopełnienie obowiązku, o którym mowa w ust. </w:t>
      </w:r>
      <w:r w:rsidR="008B3ED3">
        <w:rPr>
          <w:rFonts w:ascii="Times New Roman" w:hAnsi="Times New Roman" w:cs="Times New Roman"/>
          <w:sz w:val="22"/>
        </w:rPr>
        <w:t>8</w:t>
      </w:r>
      <w:r w:rsidRPr="00420664">
        <w:rPr>
          <w:rFonts w:ascii="Times New Roman" w:hAnsi="Times New Roman" w:cs="Times New Roman"/>
          <w:sz w:val="22"/>
        </w:rPr>
        <w:t xml:space="preserve"> powyżej upoważnia Zamawiającego do wstrzymania zapłaty faktury, bez prawa do naliczania odsetek za nieterminową zapłatę do czasu uregulowania płatności podwykonawcy lub do działania przedstawionego w ust. </w:t>
      </w:r>
      <w:r w:rsidR="008B3ED3">
        <w:rPr>
          <w:rFonts w:ascii="Times New Roman" w:hAnsi="Times New Roman" w:cs="Times New Roman"/>
          <w:sz w:val="22"/>
        </w:rPr>
        <w:t>10</w:t>
      </w:r>
      <w:r w:rsidRPr="00420664">
        <w:rPr>
          <w:rFonts w:ascii="Times New Roman" w:hAnsi="Times New Roman" w:cs="Times New Roman"/>
          <w:sz w:val="22"/>
        </w:rPr>
        <w:t>.</w:t>
      </w:r>
    </w:p>
    <w:p w14:paraId="142DBEEC" w14:textId="6BA27ED6" w:rsidR="006F4C25" w:rsidRPr="005752BC" w:rsidRDefault="006F4C25" w:rsidP="005752BC">
      <w:pPr>
        <w:numPr>
          <w:ilvl w:val="0"/>
          <w:numId w:val="13"/>
        </w:numPr>
        <w:tabs>
          <w:tab w:val="left" w:pos="700"/>
        </w:tabs>
        <w:spacing w:line="23" w:lineRule="atLeast"/>
        <w:ind w:left="283" w:hanging="340"/>
        <w:rPr>
          <w:rFonts w:ascii="Times New Roman" w:eastAsia="Times New Roman" w:hAnsi="Times New Roman" w:cs="Times New Roman"/>
          <w:sz w:val="22"/>
          <w:szCs w:val="22"/>
        </w:rPr>
      </w:pPr>
      <w:r w:rsidRPr="00420664">
        <w:rPr>
          <w:rFonts w:ascii="Times New Roman" w:hAnsi="Times New Roman" w:cs="Times New Roman"/>
          <w:sz w:val="22"/>
        </w:rPr>
        <w:t>Zamawiający z płatności przysługujących Wykonawcy, może regulować należności przysługujące Podwykonawcom, przy pomocy których Wykonawca realizuje zlecony mu zakres robót, bezpośrednio na ich rachunek, w przypadku otrzymania zawiadomienia o braku zapłaty wymagalnej kwoty wynagrodzenia należnej danemu Podwykonawcy, zgodnie z umową zawartą przez niego z Wykonawcą, w związku z realizacją przedmiotu niniejszej Umowy. W tym celu Zamawiający wezwie Wykonawcę do wykonania obowiązku zapłaty w terminie 10 dni, a po tym czasie ureguluje wymaganą należność na rzecz Podwykonawcy, potrącając ją z wynagrodzenia należnego Wykonawcy. Zamawiający będzie informował Wykonawcę o terminach i wysokościach przekazanych Podwykonawcom kwot.</w:t>
      </w:r>
    </w:p>
    <w:p w14:paraId="3D5F25D3"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063AE154"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1BE3068B"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Ustrukturyzowaną fakturę elektroniczną należy wysyłać na następujący adres Zamawiającego na PEF: </w:t>
      </w:r>
      <w:r>
        <w:rPr>
          <w:rFonts w:ascii="Times New Roman" w:hAnsi="Times New Roman" w:cs="Times New Roman"/>
          <w:sz w:val="22"/>
          <w:szCs w:val="22"/>
        </w:rPr>
        <w:t>8660002481</w:t>
      </w:r>
      <w:r w:rsidRPr="00002FFB">
        <w:rPr>
          <w:rFonts w:ascii="Times New Roman" w:hAnsi="Times New Roman" w:cs="Times New Roman"/>
          <w:sz w:val="22"/>
          <w:szCs w:val="22"/>
        </w:rPr>
        <w:t xml:space="preserve"> </w:t>
      </w:r>
    </w:p>
    <w:p w14:paraId="6F7ED0B8"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6F1A14F5"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W przypadku wystawienia faktury w formie pisemnej, prawidłowo wystawiona faktura powinna być doręczona do </w:t>
      </w:r>
      <w:r>
        <w:rPr>
          <w:rFonts w:ascii="Times New Roman" w:hAnsi="Times New Roman" w:cs="Times New Roman"/>
          <w:sz w:val="22"/>
          <w:szCs w:val="22"/>
        </w:rPr>
        <w:t xml:space="preserve">siedziba Zamawiającego, ul. </w:t>
      </w:r>
      <w:proofErr w:type="spellStart"/>
      <w:r>
        <w:rPr>
          <w:rFonts w:ascii="Times New Roman" w:hAnsi="Times New Roman" w:cs="Times New Roman"/>
          <w:sz w:val="22"/>
          <w:szCs w:val="22"/>
        </w:rPr>
        <w:t>Oględowska</w:t>
      </w:r>
      <w:proofErr w:type="spellEnd"/>
      <w:r>
        <w:rPr>
          <w:rFonts w:ascii="Times New Roman" w:hAnsi="Times New Roman" w:cs="Times New Roman"/>
          <w:sz w:val="22"/>
          <w:szCs w:val="22"/>
        </w:rPr>
        <w:t xml:space="preserve"> 4, 28-200 Staszów</w:t>
      </w:r>
      <w:r w:rsidRPr="00002FFB">
        <w:rPr>
          <w:rFonts w:ascii="Times New Roman" w:hAnsi="Times New Roman" w:cs="Times New Roman"/>
          <w:sz w:val="22"/>
          <w:szCs w:val="22"/>
        </w:rPr>
        <w:t xml:space="preserve">. </w:t>
      </w:r>
    </w:p>
    <w:p w14:paraId="56A2ED6B"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02FFB">
        <w:rPr>
          <w:rFonts w:ascii="Times New Roman" w:hAnsi="Times New Roman" w:cs="Times New Roman"/>
          <w:sz w:val="22"/>
          <w:szCs w:val="22"/>
        </w:rPr>
        <w:t>późn</w:t>
      </w:r>
      <w:proofErr w:type="spellEnd"/>
      <w:r w:rsidRPr="00002FFB">
        <w:rPr>
          <w:rFonts w:ascii="Times New Roman" w:hAnsi="Times New Roman" w:cs="Times New Roman"/>
          <w:sz w:val="22"/>
          <w:szCs w:val="22"/>
        </w:rPr>
        <w:t xml:space="preserve">. zm.). </w:t>
      </w:r>
    </w:p>
    <w:p w14:paraId="437B09CC" w14:textId="77777777" w:rsidR="00793CAE" w:rsidRPr="00002FFB" w:rsidRDefault="00793CAE" w:rsidP="00793CAE">
      <w:pPr>
        <w:pStyle w:val="Akapitzlist"/>
        <w:numPr>
          <w:ilvl w:val="0"/>
          <w:numId w:val="60"/>
        </w:numPr>
        <w:spacing w:line="23" w:lineRule="atLeast"/>
        <w:ind w:left="360"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Zapłata: </w:t>
      </w:r>
    </w:p>
    <w:p w14:paraId="6233AE79" w14:textId="77777777" w:rsidR="00793CAE" w:rsidRPr="00002FFB" w:rsidRDefault="00793CAE" w:rsidP="00793CAE">
      <w:pPr>
        <w:pStyle w:val="Akapitzlist"/>
        <w:numPr>
          <w:ilvl w:val="0"/>
          <w:numId w:val="63"/>
        </w:numPr>
        <w:spacing w:line="23" w:lineRule="atLeast"/>
        <w:ind w:hanging="357"/>
        <w:jc w:val="both"/>
        <w:rPr>
          <w:rFonts w:ascii="Times New Roman" w:hAnsi="Times New Roman" w:cs="Times New Roman"/>
          <w:sz w:val="22"/>
          <w:szCs w:val="22"/>
        </w:rPr>
      </w:pPr>
      <w:r w:rsidRPr="00002FFB">
        <w:rPr>
          <w:rFonts w:ascii="Times New Roman" w:hAnsi="Times New Roman" w:cs="Times New Roman"/>
          <w:sz w:val="22"/>
          <w:szCs w:val="22"/>
        </w:rPr>
        <w:t xml:space="preserve">kwoty odpowiadającej całości albo części kwoty podatku wynikającej z otrzymanej faktury będzie dokonywana na rachunek VAT, w rozumieniu art. 2 pkt 37 Wykonawcy ustawy z dnia 11 marca 2004 r. o podatku od towarów i usług (tekst jedn.: Dz. U. z 2018  r. poz. 2174 z </w:t>
      </w:r>
      <w:proofErr w:type="spellStart"/>
      <w:r w:rsidRPr="00002FFB">
        <w:rPr>
          <w:rFonts w:ascii="Times New Roman" w:hAnsi="Times New Roman" w:cs="Times New Roman"/>
          <w:sz w:val="22"/>
          <w:szCs w:val="22"/>
        </w:rPr>
        <w:t>późn</w:t>
      </w:r>
      <w:proofErr w:type="spellEnd"/>
      <w:r w:rsidRPr="00002FFB">
        <w:rPr>
          <w:rFonts w:ascii="Times New Roman" w:hAnsi="Times New Roman" w:cs="Times New Roman"/>
          <w:sz w:val="22"/>
          <w:szCs w:val="22"/>
        </w:rPr>
        <w:t>. zm.),</w:t>
      </w:r>
    </w:p>
    <w:p w14:paraId="73B95037" w14:textId="77777777" w:rsidR="00793CAE" w:rsidRPr="00002FFB" w:rsidRDefault="00793CAE" w:rsidP="00793CAE">
      <w:pPr>
        <w:pStyle w:val="Akapitzlist"/>
        <w:numPr>
          <w:ilvl w:val="0"/>
          <w:numId w:val="63"/>
        </w:numPr>
        <w:spacing w:line="23" w:lineRule="atLeast"/>
        <w:ind w:hanging="357"/>
        <w:jc w:val="both"/>
        <w:rPr>
          <w:rFonts w:ascii="Times New Roman" w:hAnsi="Times New Roman" w:cs="Times New Roman"/>
          <w:sz w:val="22"/>
          <w:szCs w:val="22"/>
        </w:rPr>
      </w:pPr>
      <w:r w:rsidRPr="00002FFB">
        <w:rPr>
          <w:rFonts w:ascii="Times New Roman" w:hAnsi="Times New Roman" w:cs="Times New Roman"/>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214377F8" w14:textId="08174369" w:rsidR="00793CAE" w:rsidRPr="005752BC" w:rsidRDefault="00793CAE" w:rsidP="005752BC">
      <w:pPr>
        <w:pStyle w:val="Akapitzlist"/>
        <w:numPr>
          <w:ilvl w:val="0"/>
          <w:numId w:val="63"/>
        </w:numPr>
        <w:spacing w:line="23" w:lineRule="atLeast"/>
        <w:ind w:hanging="357"/>
        <w:jc w:val="both"/>
        <w:rPr>
          <w:rFonts w:ascii="Times New Roman" w:hAnsi="Times New Roman" w:cs="Times New Roman"/>
          <w:sz w:val="22"/>
          <w:szCs w:val="22"/>
        </w:rPr>
      </w:pPr>
      <w:r w:rsidRPr="00002FFB">
        <w:rPr>
          <w:rFonts w:ascii="Times New Roman" w:hAnsi="Times New Roman" w:cs="Times New Roman"/>
          <w:sz w:val="22"/>
          <w:szCs w:val="22"/>
        </w:rPr>
        <w:t>kwoty o których mowa w pkt. 2 zostanie dokonana na rachunek Wykonawcy nr………………………………………….…..…... wpisany do wykazu informacji o podatnikach VAT, w rozumieniu art. 96b ustawy z dnia 11 marca 2004 r. o podatku od towarów i usług (</w:t>
      </w:r>
      <w:proofErr w:type="spellStart"/>
      <w:r w:rsidRPr="00002FFB">
        <w:rPr>
          <w:rFonts w:ascii="Times New Roman" w:hAnsi="Times New Roman" w:cs="Times New Roman"/>
          <w:sz w:val="22"/>
          <w:szCs w:val="22"/>
        </w:rPr>
        <w:t>t.j</w:t>
      </w:r>
      <w:proofErr w:type="spellEnd"/>
      <w:r w:rsidRPr="00002FFB">
        <w:rPr>
          <w:rFonts w:ascii="Times New Roman" w:hAnsi="Times New Roman" w:cs="Times New Roman"/>
          <w:sz w:val="22"/>
          <w:szCs w:val="22"/>
        </w:rPr>
        <w:t>. Dz.U. z 2018 r. poz. 2174 ze zm.).”</w:t>
      </w:r>
    </w:p>
    <w:p w14:paraId="51BCE0E5" w14:textId="560C8B54" w:rsidR="00937F77" w:rsidRPr="00420664" w:rsidRDefault="00937F77" w:rsidP="005752BC">
      <w:pPr>
        <w:tabs>
          <w:tab w:val="left" w:pos="700"/>
        </w:tabs>
        <w:spacing w:line="23" w:lineRule="atLeast"/>
        <w:ind w:left="700"/>
        <w:rPr>
          <w:rFonts w:ascii="Times New Roman" w:eastAsia="Times New Roman" w:hAnsi="Times New Roman" w:cs="Times New Roman"/>
          <w:sz w:val="22"/>
        </w:rPr>
      </w:pPr>
    </w:p>
    <w:p w14:paraId="3A4A0310" w14:textId="446445B8" w:rsidR="00937F77" w:rsidRPr="00420664" w:rsidRDefault="00937F77" w:rsidP="005752BC">
      <w:pPr>
        <w:tabs>
          <w:tab w:val="left" w:pos="700"/>
        </w:tabs>
        <w:spacing w:line="23" w:lineRule="atLeast"/>
        <w:ind w:left="700"/>
        <w:rPr>
          <w:rFonts w:ascii="Times New Roman" w:eastAsia="Times New Roman" w:hAnsi="Times New Roman" w:cs="Times New Roman"/>
          <w:sz w:val="22"/>
        </w:rPr>
      </w:pPr>
    </w:p>
    <w:p w14:paraId="2C0565B5" w14:textId="7D7BED41" w:rsidR="00937F77" w:rsidRPr="00A30052" w:rsidRDefault="006E39FD" w:rsidP="005752BC">
      <w:pPr>
        <w:numPr>
          <w:ilvl w:val="2"/>
          <w:numId w:val="13"/>
        </w:numPr>
        <w:tabs>
          <w:tab w:val="left" w:pos="5040"/>
        </w:tabs>
        <w:spacing w:line="23" w:lineRule="atLeast"/>
        <w:ind w:left="5040" w:hanging="168"/>
        <w:rPr>
          <w:rFonts w:ascii="Times New Roman" w:eastAsia="Times New Roman" w:hAnsi="Times New Roman" w:cs="Times New Roman"/>
          <w:sz w:val="22"/>
        </w:rPr>
      </w:pPr>
      <w:r w:rsidRPr="00A30052">
        <w:rPr>
          <w:rFonts w:ascii="Times New Roman" w:eastAsia="Times New Roman" w:hAnsi="Times New Roman" w:cs="Times New Roman"/>
          <w:sz w:val="22"/>
        </w:rPr>
        <w:t>7</w:t>
      </w:r>
    </w:p>
    <w:p w14:paraId="1E5D21E0" w14:textId="77777777" w:rsidR="00937F77" w:rsidRPr="005752BC" w:rsidRDefault="00937F77" w:rsidP="005752BC">
      <w:pPr>
        <w:tabs>
          <w:tab w:val="left" w:pos="5040"/>
        </w:tabs>
        <w:spacing w:line="23" w:lineRule="atLeast"/>
        <w:ind w:left="5040"/>
        <w:rPr>
          <w:rFonts w:ascii="Times New Roman" w:eastAsia="Times New Roman" w:hAnsi="Times New Roman" w:cs="Times New Roman"/>
          <w:sz w:val="22"/>
          <w:highlight w:val="yellow"/>
        </w:rPr>
      </w:pPr>
    </w:p>
    <w:p w14:paraId="714E4D24" w14:textId="130E1775" w:rsidR="00937F77" w:rsidRPr="00420664" w:rsidRDefault="00937F77" w:rsidP="005752BC">
      <w:pPr>
        <w:numPr>
          <w:ilvl w:val="0"/>
          <w:numId w:val="65"/>
        </w:numPr>
        <w:tabs>
          <w:tab w:val="left" w:pos="72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 xml:space="preserve">Wykonawca ponosi odpowiedzialność z tytułu rękojmi za wady </w:t>
      </w:r>
      <w:r w:rsidR="00F4608A" w:rsidRPr="00420664">
        <w:rPr>
          <w:rFonts w:ascii="Times New Roman" w:eastAsia="Times New Roman" w:hAnsi="Times New Roman" w:cs="Times New Roman"/>
          <w:sz w:val="22"/>
        </w:rPr>
        <w:t>P</w:t>
      </w:r>
      <w:r w:rsidRPr="00420664">
        <w:rPr>
          <w:rFonts w:ascii="Times New Roman" w:eastAsia="Times New Roman" w:hAnsi="Times New Roman" w:cs="Times New Roman"/>
          <w:sz w:val="22"/>
        </w:rPr>
        <w:t xml:space="preserve">rzedmiotu </w:t>
      </w:r>
      <w:r w:rsidR="00F4608A" w:rsidRPr="00420664">
        <w:rPr>
          <w:rFonts w:ascii="Times New Roman" w:eastAsia="Times New Roman" w:hAnsi="Times New Roman" w:cs="Times New Roman"/>
          <w:sz w:val="22"/>
        </w:rPr>
        <w:t xml:space="preserve">Umowy </w:t>
      </w:r>
      <w:r w:rsidRPr="00420664">
        <w:rPr>
          <w:rFonts w:ascii="Times New Roman" w:eastAsia="Times New Roman" w:hAnsi="Times New Roman" w:cs="Times New Roman"/>
          <w:sz w:val="22"/>
        </w:rPr>
        <w:t xml:space="preserve">na zasadach określonych w Kodeksie </w:t>
      </w:r>
      <w:r w:rsidR="008B5120" w:rsidRPr="00420664">
        <w:rPr>
          <w:rFonts w:ascii="Times New Roman" w:eastAsia="Times New Roman" w:hAnsi="Times New Roman" w:cs="Times New Roman"/>
          <w:sz w:val="22"/>
        </w:rPr>
        <w:t>C</w:t>
      </w:r>
      <w:r w:rsidRPr="00420664">
        <w:rPr>
          <w:rFonts w:ascii="Times New Roman" w:eastAsia="Times New Roman" w:hAnsi="Times New Roman" w:cs="Times New Roman"/>
          <w:sz w:val="22"/>
        </w:rPr>
        <w:t>ywilnym.</w:t>
      </w:r>
    </w:p>
    <w:p w14:paraId="2F474410" w14:textId="4EA67064" w:rsidR="00DA336A" w:rsidRPr="00420664" w:rsidRDefault="00DA336A" w:rsidP="005752BC">
      <w:pPr>
        <w:numPr>
          <w:ilvl w:val="0"/>
          <w:numId w:val="65"/>
        </w:numPr>
        <w:tabs>
          <w:tab w:val="left" w:pos="72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Wykonawca jest zobowiązany usunąć wady stwierdzone w okresie rękojmi i gwarancji w terminie wskazanym przez Zamawiającego.</w:t>
      </w:r>
    </w:p>
    <w:p w14:paraId="62327D66" w14:textId="23A7801D" w:rsidR="00DA336A" w:rsidRPr="00420664" w:rsidRDefault="00DA336A" w:rsidP="005752BC">
      <w:pPr>
        <w:numPr>
          <w:ilvl w:val="0"/>
          <w:numId w:val="65"/>
        </w:numPr>
        <w:tabs>
          <w:tab w:val="left" w:pos="72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W okresie rękojmi i gwarancji Wykonawca zobowiązuje się do usunięcia ujawnionych wad bezpłatnie w terminie 7 dni roboczych od daty zgłoszenia przez Zamawiającego wady lub w innym technicznie możliwym terminie, uzgodnionym przez obie Strony.</w:t>
      </w:r>
    </w:p>
    <w:p w14:paraId="75CE0555" w14:textId="77777777" w:rsidR="00DA336A" w:rsidRDefault="00DA336A" w:rsidP="005752BC">
      <w:pPr>
        <w:tabs>
          <w:tab w:val="left" w:pos="720"/>
        </w:tabs>
        <w:spacing w:line="23" w:lineRule="atLeast"/>
        <w:rPr>
          <w:rFonts w:ascii="Times New Roman" w:eastAsia="Times New Roman" w:hAnsi="Times New Roman" w:cs="Times New Roman"/>
          <w:sz w:val="22"/>
        </w:rPr>
      </w:pPr>
    </w:p>
    <w:p w14:paraId="1558C438" w14:textId="77777777" w:rsidR="00CF29E9" w:rsidRPr="00420664" w:rsidRDefault="00CF29E9" w:rsidP="005752BC">
      <w:pPr>
        <w:tabs>
          <w:tab w:val="left" w:pos="720"/>
        </w:tabs>
        <w:spacing w:line="23" w:lineRule="atLeast"/>
        <w:rPr>
          <w:rFonts w:ascii="Times New Roman" w:eastAsia="Times New Roman" w:hAnsi="Times New Roman" w:cs="Times New Roman"/>
          <w:sz w:val="22"/>
        </w:rPr>
      </w:pPr>
    </w:p>
    <w:p w14:paraId="2FD34993" w14:textId="1EA6999B" w:rsidR="00DA336A" w:rsidRPr="00420664" w:rsidRDefault="00F3215F" w:rsidP="005752BC">
      <w:pPr>
        <w:numPr>
          <w:ilvl w:val="1"/>
          <w:numId w:val="16"/>
        </w:numPr>
        <w:tabs>
          <w:tab w:val="left" w:pos="5040"/>
        </w:tabs>
        <w:spacing w:line="23" w:lineRule="atLeast"/>
        <w:ind w:left="5040" w:hanging="168"/>
        <w:rPr>
          <w:rFonts w:ascii="Times New Roman" w:eastAsia="Times New Roman" w:hAnsi="Times New Roman" w:cs="Times New Roman"/>
          <w:sz w:val="22"/>
        </w:rPr>
      </w:pPr>
      <w:r>
        <w:rPr>
          <w:rFonts w:ascii="Times New Roman" w:eastAsia="Times New Roman" w:hAnsi="Times New Roman" w:cs="Times New Roman"/>
          <w:sz w:val="22"/>
        </w:rPr>
        <w:t>8</w:t>
      </w:r>
    </w:p>
    <w:p w14:paraId="57BA493E" w14:textId="77777777" w:rsidR="00DA336A" w:rsidRPr="00420664" w:rsidRDefault="00DA336A" w:rsidP="005752BC">
      <w:pPr>
        <w:spacing w:line="23" w:lineRule="atLeast"/>
        <w:rPr>
          <w:rFonts w:ascii="Times New Roman" w:eastAsia="Times New Roman" w:hAnsi="Times New Roman" w:cs="Times New Roman"/>
          <w:sz w:val="22"/>
        </w:rPr>
      </w:pPr>
    </w:p>
    <w:p w14:paraId="1E7A85DF" w14:textId="540B351A" w:rsidR="00DA336A" w:rsidRPr="00420664" w:rsidRDefault="00DA336A" w:rsidP="005752BC">
      <w:pPr>
        <w:numPr>
          <w:ilvl w:val="0"/>
          <w:numId w:val="16"/>
        </w:numPr>
        <w:tabs>
          <w:tab w:val="left" w:pos="720"/>
        </w:tabs>
        <w:spacing w:line="23" w:lineRule="atLeast"/>
        <w:ind w:left="720" w:hanging="360"/>
        <w:jc w:val="both"/>
        <w:rPr>
          <w:rFonts w:ascii="Times New Roman" w:eastAsia="Times New Roman" w:hAnsi="Times New Roman" w:cs="Times New Roman"/>
          <w:sz w:val="22"/>
        </w:rPr>
      </w:pPr>
      <w:r w:rsidRPr="00420664">
        <w:rPr>
          <w:rFonts w:ascii="Times New Roman" w:eastAsia="Times New Roman" w:hAnsi="Times New Roman" w:cs="Times New Roman"/>
          <w:sz w:val="22"/>
        </w:rPr>
        <w:t>Wykonawca wniósł zabezpieczenie należyteg</w:t>
      </w:r>
      <w:r w:rsidR="00815E96" w:rsidRPr="00420664">
        <w:rPr>
          <w:rFonts w:ascii="Times New Roman" w:eastAsia="Times New Roman" w:hAnsi="Times New Roman" w:cs="Times New Roman"/>
          <w:sz w:val="22"/>
        </w:rPr>
        <w:t>o wykonania umowy w wysokości 5</w:t>
      </w:r>
      <w:r w:rsidRPr="00420664">
        <w:rPr>
          <w:rFonts w:ascii="Times New Roman" w:eastAsia="Times New Roman" w:hAnsi="Times New Roman" w:cs="Times New Roman"/>
          <w:sz w:val="22"/>
        </w:rPr>
        <w:t>% wynagrodzenia umownego, tj. ………………………</w:t>
      </w:r>
      <w:r w:rsidR="00815E96" w:rsidRPr="00420664">
        <w:rPr>
          <w:rFonts w:ascii="Times New Roman" w:eastAsia="Times New Roman" w:hAnsi="Times New Roman" w:cs="Times New Roman"/>
          <w:sz w:val="22"/>
        </w:rPr>
        <w:t xml:space="preserve">… zł </w:t>
      </w:r>
      <w:r w:rsidRPr="00420664">
        <w:rPr>
          <w:rFonts w:ascii="Times New Roman" w:eastAsia="Times New Roman" w:hAnsi="Times New Roman" w:cs="Times New Roman"/>
          <w:sz w:val="22"/>
        </w:rPr>
        <w:t>w formie: ……………………….</w:t>
      </w:r>
    </w:p>
    <w:p w14:paraId="703F2583" w14:textId="77777777" w:rsidR="00DA336A" w:rsidRPr="00420664" w:rsidRDefault="00DA336A" w:rsidP="005752BC">
      <w:pPr>
        <w:numPr>
          <w:ilvl w:val="0"/>
          <w:numId w:val="16"/>
        </w:numPr>
        <w:tabs>
          <w:tab w:val="left" w:pos="696"/>
        </w:tabs>
        <w:spacing w:line="23" w:lineRule="atLeast"/>
        <w:ind w:left="720" w:hanging="360"/>
        <w:rPr>
          <w:rFonts w:ascii="Times New Roman" w:eastAsia="Times New Roman" w:hAnsi="Times New Roman" w:cs="Times New Roman"/>
          <w:sz w:val="22"/>
        </w:rPr>
      </w:pPr>
      <w:r w:rsidRPr="00420664">
        <w:rPr>
          <w:rFonts w:ascii="Times New Roman" w:eastAsia="Times New Roman" w:hAnsi="Times New Roman" w:cs="Times New Roman"/>
          <w:sz w:val="22"/>
        </w:rPr>
        <w:t>Zabezpieczenie należytego wykonania umowy zostanie zwrócone Wykonawcy w następujących terminach:</w:t>
      </w:r>
    </w:p>
    <w:p w14:paraId="418EFF9C" w14:textId="77777777" w:rsidR="00DA336A" w:rsidRPr="00420664" w:rsidRDefault="00DA336A" w:rsidP="005752BC">
      <w:pPr>
        <w:tabs>
          <w:tab w:val="left" w:pos="1060"/>
        </w:tabs>
        <w:spacing w:line="23" w:lineRule="atLeast"/>
        <w:ind w:left="1080" w:hanging="359"/>
        <w:jc w:val="both"/>
        <w:rPr>
          <w:rFonts w:ascii="Times New Roman" w:eastAsia="Times New Roman" w:hAnsi="Times New Roman" w:cs="Times New Roman"/>
          <w:sz w:val="22"/>
        </w:rPr>
      </w:pPr>
      <w:r w:rsidRPr="00420664">
        <w:rPr>
          <w:rFonts w:ascii="Times New Roman" w:eastAsia="Times New Roman" w:hAnsi="Times New Roman" w:cs="Times New Roman"/>
          <w:sz w:val="22"/>
        </w:rPr>
        <w:t>1)</w:t>
      </w:r>
      <w:r w:rsidRPr="00420664">
        <w:rPr>
          <w:rFonts w:ascii="Times New Roman" w:eastAsia="Times New Roman" w:hAnsi="Times New Roman" w:cs="Times New Roman"/>
          <w:sz w:val="22"/>
        </w:rPr>
        <w:tab/>
        <w:t>70% zabezpieczenia w terminie 30 dni od dnia wykonania przedmiotu umowy i uznania przez Zamawiającego za należycie wykonane, tj. dnia podpisania przez Strony protokołu odbioru końcowego</w:t>
      </w:r>
    </w:p>
    <w:p w14:paraId="26182920" w14:textId="4D00FC3D" w:rsidR="00DA336A" w:rsidRPr="00420664" w:rsidRDefault="00DA336A" w:rsidP="005752BC">
      <w:pPr>
        <w:numPr>
          <w:ilvl w:val="1"/>
          <w:numId w:val="17"/>
        </w:numPr>
        <w:tabs>
          <w:tab w:val="left" w:pos="1080"/>
        </w:tabs>
        <w:spacing w:line="23" w:lineRule="atLeast"/>
        <w:ind w:left="1080" w:hanging="360"/>
        <w:rPr>
          <w:rFonts w:ascii="Times New Roman" w:eastAsia="Times New Roman" w:hAnsi="Times New Roman" w:cs="Times New Roman"/>
          <w:sz w:val="22"/>
        </w:rPr>
      </w:pPr>
      <w:r w:rsidRPr="00420664">
        <w:rPr>
          <w:rFonts w:ascii="Times New Roman" w:eastAsia="Times New Roman" w:hAnsi="Times New Roman" w:cs="Times New Roman"/>
          <w:sz w:val="22"/>
        </w:rPr>
        <w:lastRenderedPageBreak/>
        <w:t xml:space="preserve">30% zabezpieczenia w terminie </w:t>
      </w:r>
      <w:r w:rsidR="00D12B97" w:rsidRPr="00420664">
        <w:rPr>
          <w:rFonts w:ascii="Times New Roman" w:eastAsia="Times New Roman" w:hAnsi="Times New Roman" w:cs="Times New Roman"/>
          <w:sz w:val="22"/>
        </w:rPr>
        <w:t xml:space="preserve">15 </w:t>
      </w:r>
      <w:r w:rsidRPr="00420664">
        <w:rPr>
          <w:rFonts w:ascii="Times New Roman" w:eastAsia="Times New Roman" w:hAnsi="Times New Roman" w:cs="Times New Roman"/>
          <w:sz w:val="22"/>
        </w:rPr>
        <w:t>dni po upływie okresu rękojmi.</w:t>
      </w:r>
    </w:p>
    <w:p w14:paraId="6007452B" w14:textId="1C4AF3E2" w:rsidR="00DA336A" w:rsidRPr="00420664" w:rsidRDefault="00DA336A" w:rsidP="005752BC">
      <w:pPr>
        <w:numPr>
          <w:ilvl w:val="0"/>
          <w:numId w:val="18"/>
        </w:numPr>
        <w:tabs>
          <w:tab w:val="left" w:pos="720"/>
        </w:tabs>
        <w:spacing w:line="23" w:lineRule="atLeast"/>
        <w:ind w:left="720" w:hanging="360"/>
        <w:rPr>
          <w:rFonts w:ascii="Times New Roman" w:eastAsia="Times New Roman" w:hAnsi="Times New Roman" w:cs="Times New Roman"/>
          <w:sz w:val="22"/>
        </w:rPr>
      </w:pPr>
      <w:r w:rsidRPr="00420664">
        <w:rPr>
          <w:rFonts w:ascii="Times New Roman" w:eastAsia="Times New Roman" w:hAnsi="Times New Roman" w:cs="Times New Roman"/>
          <w:sz w:val="22"/>
        </w:rPr>
        <w:t>Wykonawca zobowiązany jest do przedłużenia zabezpieczenia należytego wykonania umowy stosownie do warunków ust. 1 i 2 w przypadku zmiany terminu obowiązywania umowy.</w:t>
      </w:r>
    </w:p>
    <w:p w14:paraId="027AF43B" w14:textId="67A84C2F" w:rsidR="00054B5F" w:rsidRPr="00420664" w:rsidRDefault="00054B5F" w:rsidP="005752BC">
      <w:pPr>
        <w:tabs>
          <w:tab w:val="left" w:pos="720"/>
        </w:tabs>
        <w:spacing w:line="23" w:lineRule="atLeast"/>
        <w:ind w:left="720"/>
        <w:rPr>
          <w:rFonts w:ascii="Times New Roman" w:eastAsia="Times New Roman" w:hAnsi="Times New Roman" w:cs="Times New Roman"/>
          <w:sz w:val="22"/>
        </w:rPr>
      </w:pPr>
    </w:p>
    <w:p w14:paraId="3E7FA0C2" w14:textId="77777777" w:rsidR="004B3132" w:rsidRPr="00420664" w:rsidRDefault="004B3132" w:rsidP="005752BC">
      <w:pPr>
        <w:tabs>
          <w:tab w:val="left" w:pos="720"/>
        </w:tabs>
        <w:spacing w:line="23" w:lineRule="atLeast"/>
        <w:ind w:left="720"/>
        <w:rPr>
          <w:rFonts w:ascii="Times New Roman" w:eastAsia="Times New Roman" w:hAnsi="Times New Roman" w:cs="Times New Roman"/>
          <w:sz w:val="22"/>
          <w:u w:val="single"/>
        </w:rPr>
      </w:pPr>
    </w:p>
    <w:p w14:paraId="0D2DE970" w14:textId="39D9892D" w:rsidR="00DA336A" w:rsidRPr="00420664" w:rsidRDefault="00F3215F" w:rsidP="005752BC">
      <w:pPr>
        <w:numPr>
          <w:ilvl w:val="4"/>
          <w:numId w:val="19"/>
        </w:numPr>
        <w:tabs>
          <w:tab w:val="left" w:pos="5040"/>
        </w:tabs>
        <w:spacing w:line="23" w:lineRule="atLeast"/>
        <w:ind w:left="5040" w:hanging="168"/>
        <w:rPr>
          <w:rFonts w:ascii="Times New Roman" w:eastAsia="Times New Roman" w:hAnsi="Times New Roman" w:cs="Times New Roman"/>
          <w:sz w:val="22"/>
        </w:rPr>
      </w:pPr>
      <w:r>
        <w:rPr>
          <w:rFonts w:ascii="Times New Roman" w:eastAsia="Times New Roman" w:hAnsi="Times New Roman" w:cs="Times New Roman"/>
          <w:sz w:val="22"/>
        </w:rPr>
        <w:t>9</w:t>
      </w:r>
    </w:p>
    <w:p w14:paraId="356130E6" w14:textId="77777777" w:rsidR="00DA336A" w:rsidRPr="00420664" w:rsidRDefault="00DA336A" w:rsidP="005752BC">
      <w:pPr>
        <w:spacing w:line="23" w:lineRule="atLeast"/>
        <w:rPr>
          <w:rFonts w:ascii="Times New Roman" w:eastAsia="Times New Roman" w:hAnsi="Times New Roman" w:cs="Times New Roman"/>
          <w:sz w:val="22"/>
        </w:rPr>
      </w:pPr>
    </w:p>
    <w:p w14:paraId="6C9DBEC5" w14:textId="77777777" w:rsidR="00DA336A" w:rsidRPr="00420664" w:rsidRDefault="00DA336A" w:rsidP="005A7242">
      <w:pPr>
        <w:numPr>
          <w:ilvl w:val="0"/>
          <w:numId w:val="19"/>
        </w:numPr>
        <w:tabs>
          <w:tab w:val="left" w:pos="720"/>
        </w:tabs>
        <w:spacing w:line="23" w:lineRule="atLeast"/>
        <w:ind w:left="998" w:hanging="680"/>
        <w:rPr>
          <w:rFonts w:ascii="Times New Roman" w:eastAsia="Times New Roman" w:hAnsi="Times New Roman" w:cs="Times New Roman"/>
          <w:sz w:val="22"/>
        </w:rPr>
      </w:pPr>
      <w:bookmarkStart w:id="0" w:name="_GoBack"/>
      <w:bookmarkEnd w:id="0"/>
      <w:r w:rsidRPr="00420664">
        <w:rPr>
          <w:rFonts w:ascii="Times New Roman" w:eastAsia="Times New Roman" w:hAnsi="Times New Roman" w:cs="Times New Roman"/>
          <w:sz w:val="22"/>
        </w:rPr>
        <w:t>Zamawiający zastrzega sobie od Wykonawcy kary umowne w przypadku:</w:t>
      </w:r>
    </w:p>
    <w:p w14:paraId="45337C14" w14:textId="618B92FB" w:rsidR="00DA336A" w:rsidRPr="00420664" w:rsidRDefault="00DA336A" w:rsidP="005752BC">
      <w:pPr>
        <w:numPr>
          <w:ilvl w:val="1"/>
          <w:numId w:val="19"/>
        </w:numPr>
        <w:tabs>
          <w:tab w:val="left" w:pos="1037"/>
        </w:tabs>
        <w:spacing w:line="23" w:lineRule="atLeast"/>
        <w:ind w:left="1077" w:hanging="360"/>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odstąpienia przez Zamawiającego od umowy z powodu okoliczności, za które odpowiada Wykonawca lub gdy Wykonawca odstąpi od umowy w całości lub części z własnej winy lub woli w wysokości </w:t>
      </w:r>
      <w:r w:rsidR="00054B5F" w:rsidRPr="00420664">
        <w:rPr>
          <w:rFonts w:ascii="Times New Roman" w:eastAsia="Times New Roman" w:hAnsi="Times New Roman" w:cs="Times New Roman"/>
          <w:sz w:val="22"/>
        </w:rPr>
        <w:t>2</w:t>
      </w:r>
      <w:r w:rsidRPr="00420664">
        <w:rPr>
          <w:rFonts w:ascii="Times New Roman" w:eastAsia="Times New Roman" w:hAnsi="Times New Roman" w:cs="Times New Roman"/>
          <w:sz w:val="22"/>
        </w:rPr>
        <w:t>0% wynagrodzenia umownego określonego w § 5 ust. 1 umowy;</w:t>
      </w:r>
    </w:p>
    <w:p w14:paraId="235AAD01" w14:textId="77777777" w:rsidR="00DA336A" w:rsidRPr="00420664" w:rsidRDefault="00DA336A" w:rsidP="005752BC">
      <w:pPr>
        <w:numPr>
          <w:ilvl w:val="1"/>
          <w:numId w:val="19"/>
        </w:numPr>
        <w:tabs>
          <w:tab w:val="left" w:pos="1008"/>
        </w:tabs>
        <w:spacing w:line="23" w:lineRule="atLeast"/>
        <w:ind w:left="1077" w:hanging="360"/>
        <w:rPr>
          <w:rFonts w:ascii="Times New Roman" w:eastAsia="Times New Roman" w:hAnsi="Times New Roman" w:cs="Times New Roman"/>
          <w:sz w:val="22"/>
        </w:rPr>
      </w:pPr>
      <w:r w:rsidRPr="00420664">
        <w:rPr>
          <w:rFonts w:ascii="Times New Roman" w:eastAsia="Times New Roman" w:hAnsi="Times New Roman" w:cs="Times New Roman"/>
          <w:sz w:val="22"/>
        </w:rPr>
        <w:t>uchybienia w wykonywaniu nałożonych obowiązków, niewykonania lub nienależytego wykonania umowy, a w szczególności za:</w:t>
      </w:r>
    </w:p>
    <w:p w14:paraId="5CF1ABA8" w14:textId="588AB7A3" w:rsidR="00DA336A" w:rsidRPr="00DB69B0" w:rsidRDefault="008B5120"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 xml:space="preserve"> </w:t>
      </w:r>
      <w:r w:rsidR="00DA336A" w:rsidRPr="00420664">
        <w:rPr>
          <w:rFonts w:ascii="Times New Roman" w:eastAsia="Times New Roman" w:hAnsi="Times New Roman" w:cs="Times New Roman"/>
          <w:sz w:val="22"/>
        </w:rPr>
        <w:t xml:space="preserve">nieuczestniczenie w naradach roboczych i spotkaniach wyznaczonych przez </w:t>
      </w:r>
      <w:r w:rsidRPr="00DB69B0">
        <w:rPr>
          <w:rFonts w:ascii="Times New Roman" w:eastAsia="Times New Roman" w:hAnsi="Times New Roman" w:cs="Times New Roman"/>
          <w:sz w:val="22"/>
        </w:rPr>
        <w:t xml:space="preserve">Zamawiającego </w:t>
      </w:r>
      <w:r w:rsidR="00DA336A" w:rsidRPr="00DB69B0">
        <w:rPr>
          <w:rFonts w:ascii="Times New Roman" w:eastAsia="Times New Roman" w:hAnsi="Times New Roman" w:cs="Times New Roman"/>
          <w:sz w:val="22"/>
        </w:rPr>
        <w:t xml:space="preserve">– </w:t>
      </w:r>
      <w:r w:rsidR="00826D50" w:rsidRPr="00DB69B0">
        <w:rPr>
          <w:rFonts w:ascii="Times New Roman" w:eastAsia="Times New Roman" w:hAnsi="Times New Roman" w:cs="Times New Roman"/>
          <w:sz w:val="22"/>
        </w:rPr>
        <w:t>10</w:t>
      </w:r>
      <w:r w:rsidR="00054B5F" w:rsidRPr="00DB69B0">
        <w:rPr>
          <w:rFonts w:ascii="Times New Roman" w:eastAsia="Times New Roman" w:hAnsi="Times New Roman" w:cs="Times New Roman"/>
          <w:sz w:val="22"/>
        </w:rPr>
        <w:t>00</w:t>
      </w:r>
      <w:r w:rsidR="00DA336A" w:rsidRPr="00DB69B0">
        <w:rPr>
          <w:rFonts w:ascii="Times New Roman" w:eastAsia="Times New Roman" w:hAnsi="Times New Roman" w:cs="Times New Roman"/>
          <w:sz w:val="22"/>
        </w:rPr>
        <w:t>,00 zł za każdą nieobecność,</w:t>
      </w:r>
    </w:p>
    <w:p w14:paraId="70AE49BA" w14:textId="03CAA157" w:rsidR="00054B5F" w:rsidRPr="00420664" w:rsidRDefault="00054B5F"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 xml:space="preserve">brak pobytów na budowie, o których </w:t>
      </w:r>
      <w:r w:rsidRPr="00206630">
        <w:rPr>
          <w:rFonts w:ascii="Times New Roman" w:eastAsia="Times New Roman" w:hAnsi="Times New Roman" w:cs="Times New Roman"/>
          <w:sz w:val="22"/>
        </w:rPr>
        <w:t xml:space="preserve">mowa w § </w:t>
      </w:r>
      <w:r w:rsidR="00206630">
        <w:rPr>
          <w:rFonts w:ascii="Times New Roman" w:eastAsia="Times New Roman" w:hAnsi="Times New Roman" w:cs="Times New Roman"/>
          <w:sz w:val="22"/>
        </w:rPr>
        <w:t>5</w:t>
      </w:r>
      <w:r w:rsidRPr="00206630">
        <w:rPr>
          <w:rFonts w:ascii="Times New Roman" w:eastAsia="Times New Roman" w:hAnsi="Times New Roman" w:cs="Times New Roman"/>
          <w:sz w:val="22"/>
        </w:rPr>
        <w:t xml:space="preserve"> ust. </w:t>
      </w:r>
      <w:r w:rsidR="00206630">
        <w:rPr>
          <w:rFonts w:ascii="Times New Roman" w:eastAsia="Times New Roman" w:hAnsi="Times New Roman" w:cs="Times New Roman"/>
          <w:sz w:val="22"/>
        </w:rPr>
        <w:t>1</w:t>
      </w:r>
      <w:r w:rsidRPr="00206630">
        <w:rPr>
          <w:rFonts w:ascii="Times New Roman" w:eastAsia="Times New Roman" w:hAnsi="Times New Roman" w:cs="Times New Roman"/>
          <w:sz w:val="22"/>
        </w:rPr>
        <w:t xml:space="preserve"> pkt 2) –</w:t>
      </w:r>
      <w:r w:rsidRPr="00420664">
        <w:rPr>
          <w:rFonts w:ascii="Times New Roman" w:eastAsia="Times New Roman" w:hAnsi="Times New Roman" w:cs="Times New Roman"/>
          <w:sz w:val="22"/>
        </w:rPr>
        <w:t xml:space="preserve"> w wysokości </w:t>
      </w:r>
      <w:r w:rsidR="00826D50" w:rsidRPr="00420664">
        <w:rPr>
          <w:rFonts w:ascii="Times New Roman" w:eastAsia="Times New Roman" w:hAnsi="Times New Roman" w:cs="Times New Roman"/>
          <w:sz w:val="22"/>
        </w:rPr>
        <w:t>2</w:t>
      </w:r>
      <w:r w:rsidRPr="00420664">
        <w:rPr>
          <w:rFonts w:ascii="Times New Roman" w:eastAsia="Times New Roman" w:hAnsi="Times New Roman" w:cs="Times New Roman"/>
          <w:sz w:val="22"/>
        </w:rPr>
        <w:t>.000,00 zł za każdy brak,</w:t>
      </w:r>
    </w:p>
    <w:p w14:paraId="22D4948B" w14:textId="2546E70E" w:rsidR="00054B5F" w:rsidRPr="00420664" w:rsidRDefault="00054B5F"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niewykonywanie obowiązków,</w:t>
      </w:r>
      <w:r w:rsidR="00900AEA" w:rsidRPr="00420664">
        <w:rPr>
          <w:rFonts w:ascii="Times New Roman" w:eastAsia="Times New Roman" w:hAnsi="Times New Roman" w:cs="Times New Roman"/>
          <w:sz w:val="22"/>
        </w:rPr>
        <w:t xml:space="preserve"> o których mowa w § 2 ust. 1 </w:t>
      </w:r>
      <w:r w:rsidRPr="00420664">
        <w:rPr>
          <w:rFonts w:ascii="Times New Roman" w:eastAsia="Times New Roman" w:hAnsi="Times New Roman" w:cs="Times New Roman"/>
          <w:sz w:val="22"/>
        </w:rPr>
        <w:t xml:space="preserve"> – w wysokości 1 % wynagrodzenia umownego za każdy stwierdzony przypadek</w:t>
      </w:r>
    </w:p>
    <w:p w14:paraId="5053557D" w14:textId="512F6902" w:rsidR="00054B5F" w:rsidRPr="00420664" w:rsidRDefault="00054B5F"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uchybienie termino</w:t>
      </w:r>
      <w:r w:rsidR="00AA51B3">
        <w:rPr>
          <w:rFonts w:ascii="Times New Roman" w:eastAsia="Times New Roman" w:hAnsi="Times New Roman" w:cs="Times New Roman"/>
          <w:sz w:val="22"/>
        </w:rPr>
        <w:t>m</w:t>
      </w:r>
      <w:r w:rsidRPr="00420664">
        <w:rPr>
          <w:rFonts w:ascii="Times New Roman" w:eastAsia="Times New Roman" w:hAnsi="Times New Roman" w:cs="Times New Roman"/>
          <w:sz w:val="22"/>
        </w:rPr>
        <w:t xml:space="preserve">, o którym mowa w </w:t>
      </w:r>
      <w:r w:rsidRPr="000C6BB0">
        <w:rPr>
          <w:rFonts w:ascii="Times New Roman" w:eastAsia="Times New Roman" w:hAnsi="Times New Roman" w:cs="Times New Roman"/>
          <w:sz w:val="22"/>
        </w:rPr>
        <w:t xml:space="preserve">§ </w:t>
      </w:r>
      <w:r w:rsidR="000C6BB0" w:rsidRPr="000C6BB0">
        <w:rPr>
          <w:rFonts w:ascii="Times New Roman" w:eastAsia="Times New Roman" w:hAnsi="Times New Roman" w:cs="Times New Roman"/>
          <w:sz w:val="22"/>
        </w:rPr>
        <w:t>2 ust. 2.32</w:t>
      </w:r>
      <w:r w:rsidRPr="000C6BB0">
        <w:rPr>
          <w:rFonts w:ascii="Times New Roman" w:eastAsia="Times New Roman" w:hAnsi="Times New Roman" w:cs="Times New Roman"/>
          <w:sz w:val="22"/>
        </w:rPr>
        <w:t xml:space="preserve"> </w:t>
      </w:r>
      <w:r w:rsidR="000C6BB0" w:rsidRPr="000C6BB0">
        <w:rPr>
          <w:rFonts w:ascii="Times New Roman" w:eastAsia="Times New Roman" w:hAnsi="Times New Roman" w:cs="Times New Roman"/>
          <w:sz w:val="22"/>
        </w:rPr>
        <w:t xml:space="preserve"> pkt. 2, § 12 ust. 2 pkt. 2.3 i ust</w:t>
      </w:r>
      <w:r w:rsidRPr="000C6BB0">
        <w:rPr>
          <w:rFonts w:ascii="Times New Roman" w:eastAsia="Times New Roman" w:hAnsi="Times New Roman" w:cs="Times New Roman"/>
          <w:sz w:val="22"/>
        </w:rPr>
        <w:t>. 3 pkt 3</w:t>
      </w:r>
      <w:r w:rsidR="000C6BB0" w:rsidRPr="000C6BB0">
        <w:rPr>
          <w:rFonts w:ascii="Times New Roman" w:eastAsia="Times New Roman" w:hAnsi="Times New Roman" w:cs="Times New Roman"/>
          <w:sz w:val="22"/>
        </w:rPr>
        <w:t xml:space="preserve">.4 </w:t>
      </w:r>
      <w:r w:rsidR="00AA51B3">
        <w:rPr>
          <w:rFonts w:ascii="Times New Roman" w:eastAsia="Times New Roman" w:hAnsi="Times New Roman" w:cs="Times New Roman"/>
          <w:sz w:val="22"/>
        </w:rPr>
        <w:t>umowy o roboty budowlane nr RB/…/2020 zawartej z wykonawca inwestycji nadzorowanej</w:t>
      </w:r>
      <w:r w:rsidRPr="00420664">
        <w:rPr>
          <w:rFonts w:ascii="Times New Roman" w:eastAsia="Times New Roman" w:hAnsi="Times New Roman" w:cs="Times New Roman"/>
          <w:sz w:val="22"/>
        </w:rPr>
        <w:t xml:space="preserve">– w wysokości </w:t>
      </w:r>
      <w:r w:rsidR="00451DA2" w:rsidRPr="00420664">
        <w:rPr>
          <w:rFonts w:ascii="Times New Roman" w:eastAsia="Times New Roman" w:hAnsi="Times New Roman" w:cs="Times New Roman"/>
          <w:sz w:val="22"/>
        </w:rPr>
        <w:t xml:space="preserve">1 </w:t>
      </w:r>
      <w:r w:rsidRPr="00420664">
        <w:rPr>
          <w:rFonts w:ascii="Times New Roman" w:eastAsia="Times New Roman" w:hAnsi="Times New Roman" w:cs="Times New Roman"/>
          <w:sz w:val="22"/>
        </w:rPr>
        <w:t>% wynagrodzenia umownego za każdy dzień zwłoki,</w:t>
      </w:r>
    </w:p>
    <w:p w14:paraId="296D88BC" w14:textId="77777777" w:rsidR="00F118C5" w:rsidRPr="00F118C5" w:rsidRDefault="00F118C5" w:rsidP="005A7242">
      <w:pPr>
        <w:pStyle w:val="Akapitzlist"/>
        <w:numPr>
          <w:ilvl w:val="1"/>
          <w:numId w:val="71"/>
        </w:numPr>
        <w:spacing w:line="23" w:lineRule="atLeast"/>
        <w:rPr>
          <w:rFonts w:ascii="Times New Roman" w:eastAsia="Times New Roman" w:hAnsi="Times New Roman" w:cs="Times New Roman"/>
          <w:sz w:val="22"/>
        </w:rPr>
      </w:pPr>
      <w:r w:rsidRPr="00F118C5">
        <w:rPr>
          <w:rFonts w:ascii="Times New Roman" w:eastAsia="Times New Roman" w:hAnsi="Times New Roman" w:cs="Times New Roman"/>
          <w:sz w:val="22"/>
        </w:rPr>
        <w:t xml:space="preserve">za każdy przypadek naruszenia przez Wykonawcę Obowiązku Zatrudnienia - w wysokości 2.000 zł; </w:t>
      </w:r>
    </w:p>
    <w:p w14:paraId="03147D7A" w14:textId="77777777" w:rsidR="00F118C5" w:rsidRPr="00F118C5" w:rsidRDefault="00F118C5" w:rsidP="005A7242">
      <w:pPr>
        <w:numPr>
          <w:ilvl w:val="1"/>
          <w:numId w:val="71"/>
        </w:numPr>
        <w:tabs>
          <w:tab w:val="left" w:pos="1440"/>
        </w:tabs>
        <w:spacing w:line="23" w:lineRule="atLeast"/>
        <w:rPr>
          <w:rFonts w:ascii="Times New Roman" w:eastAsia="Times New Roman" w:hAnsi="Times New Roman" w:cs="Times New Roman"/>
          <w:sz w:val="22"/>
        </w:rPr>
      </w:pPr>
      <w:r w:rsidRPr="00F118C5">
        <w:rPr>
          <w:rFonts w:ascii="Times New Roman" w:eastAsia="Times New Roman" w:hAnsi="Times New Roman" w:cs="Times New Roman"/>
          <w:sz w:val="22"/>
        </w:rPr>
        <w:t>za pierwszy przypadek naruszenia Obowiązku Samodzielnej Realizacji - w wysokości 5.000 zł;</w:t>
      </w:r>
    </w:p>
    <w:p w14:paraId="441E5E5A" w14:textId="117C3CA1" w:rsidR="00F118C5" w:rsidRPr="00F118C5" w:rsidRDefault="00F118C5" w:rsidP="005A7242">
      <w:pPr>
        <w:numPr>
          <w:ilvl w:val="1"/>
          <w:numId w:val="71"/>
        </w:numPr>
        <w:tabs>
          <w:tab w:val="left" w:pos="1440"/>
        </w:tabs>
        <w:spacing w:line="23" w:lineRule="atLeast"/>
        <w:rPr>
          <w:rFonts w:ascii="Times New Roman" w:eastAsia="Times New Roman" w:hAnsi="Times New Roman" w:cs="Times New Roman"/>
          <w:sz w:val="22"/>
        </w:rPr>
      </w:pPr>
      <w:r w:rsidRPr="00F118C5">
        <w:rPr>
          <w:rFonts w:ascii="Times New Roman" w:eastAsia="Times New Roman" w:hAnsi="Times New Roman" w:cs="Times New Roman"/>
          <w:sz w:val="22"/>
        </w:rPr>
        <w:t xml:space="preserve">za każdy kolejny przypadek naruszenia Obowiązku Samodzielnej Realizacji - w wysokości procentu wartości Przedmiotu Umowy, o którym </w:t>
      </w:r>
      <w:r w:rsidRPr="00CF29E9">
        <w:rPr>
          <w:rFonts w:ascii="Times New Roman" w:eastAsia="Times New Roman" w:hAnsi="Times New Roman" w:cs="Times New Roman"/>
          <w:sz w:val="22"/>
        </w:rPr>
        <w:t xml:space="preserve">mowa w § </w:t>
      </w:r>
      <w:r w:rsidR="00CF29E9">
        <w:rPr>
          <w:rFonts w:ascii="Times New Roman" w:eastAsia="Times New Roman" w:hAnsi="Times New Roman" w:cs="Times New Roman"/>
          <w:sz w:val="22"/>
        </w:rPr>
        <w:t>6</w:t>
      </w:r>
      <w:r w:rsidRPr="00CF29E9">
        <w:rPr>
          <w:rFonts w:ascii="Times New Roman" w:eastAsia="Times New Roman" w:hAnsi="Times New Roman" w:cs="Times New Roman"/>
          <w:sz w:val="22"/>
        </w:rPr>
        <w:t xml:space="preserve"> ust. 1</w:t>
      </w:r>
      <w:r w:rsidRPr="00F118C5">
        <w:rPr>
          <w:rFonts w:ascii="Times New Roman" w:eastAsia="Times New Roman" w:hAnsi="Times New Roman" w:cs="Times New Roman"/>
          <w:sz w:val="22"/>
        </w:rPr>
        <w:t xml:space="preserve"> odpowiadającego wartości procentowej kryterium oceny ofert „Samodzielna </w:t>
      </w:r>
      <w:r w:rsidR="00CF29E9" w:rsidRPr="00F118C5">
        <w:rPr>
          <w:rFonts w:ascii="Times New Roman" w:eastAsia="Times New Roman" w:hAnsi="Times New Roman" w:cs="Times New Roman"/>
          <w:sz w:val="22"/>
        </w:rPr>
        <w:t>realizacja</w:t>
      </w:r>
      <w:r w:rsidR="00CF29E9">
        <w:rPr>
          <w:rFonts w:ascii="Times New Roman" w:eastAsia="Times New Roman" w:hAnsi="Times New Roman" w:cs="Times New Roman"/>
          <w:sz w:val="22"/>
        </w:rPr>
        <w:t xml:space="preserve"> przedmiotu zamówienia</w:t>
      </w:r>
      <w:r w:rsidRPr="00F118C5">
        <w:rPr>
          <w:rFonts w:ascii="Times New Roman" w:eastAsia="Times New Roman" w:hAnsi="Times New Roman" w:cs="Times New Roman"/>
          <w:sz w:val="22"/>
        </w:rPr>
        <w:t>” określonej w SIWZ;</w:t>
      </w:r>
    </w:p>
    <w:p w14:paraId="08C78273" w14:textId="10109E05" w:rsidR="00F118C5" w:rsidRPr="00F118C5" w:rsidRDefault="00F118C5" w:rsidP="005A7242">
      <w:pPr>
        <w:numPr>
          <w:ilvl w:val="1"/>
          <w:numId w:val="71"/>
        </w:numPr>
        <w:tabs>
          <w:tab w:val="left" w:pos="1440"/>
        </w:tabs>
        <w:spacing w:line="23" w:lineRule="atLeast"/>
        <w:rPr>
          <w:rFonts w:ascii="Times New Roman" w:eastAsia="Times New Roman" w:hAnsi="Times New Roman" w:cs="Times New Roman"/>
          <w:sz w:val="22"/>
        </w:rPr>
      </w:pPr>
      <w:r w:rsidRPr="00F118C5">
        <w:rPr>
          <w:rFonts w:ascii="Times New Roman" w:eastAsia="Times New Roman" w:hAnsi="Times New Roman" w:cs="Times New Roman"/>
          <w:sz w:val="22"/>
        </w:rPr>
        <w:t xml:space="preserve">za pierwszy przypadek naruszenia Obowiązku </w:t>
      </w:r>
      <w:r>
        <w:rPr>
          <w:rFonts w:ascii="Times New Roman" w:eastAsia="Times New Roman" w:hAnsi="Times New Roman" w:cs="Times New Roman"/>
          <w:sz w:val="22"/>
        </w:rPr>
        <w:t>Przybycia</w:t>
      </w:r>
      <w:r w:rsidRPr="00F118C5">
        <w:rPr>
          <w:rFonts w:ascii="Times New Roman" w:eastAsia="Times New Roman" w:hAnsi="Times New Roman" w:cs="Times New Roman"/>
          <w:sz w:val="22"/>
        </w:rPr>
        <w:t xml:space="preserve"> - w wysokości 5.000 zł;</w:t>
      </w:r>
    </w:p>
    <w:p w14:paraId="68E41C83" w14:textId="2A021BAD" w:rsidR="00F118C5" w:rsidRPr="00F118C5" w:rsidRDefault="00F118C5" w:rsidP="005A7242">
      <w:pPr>
        <w:numPr>
          <w:ilvl w:val="1"/>
          <w:numId w:val="71"/>
        </w:numPr>
        <w:tabs>
          <w:tab w:val="left" w:pos="1440"/>
        </w:tabs>
        <w:spacing w:line="23" w:lineRule="atLeast"/>
        <w:rPr>
          <w:rFonts w:ascii="Times New Roman" w:eastAsia="Times New Roman" w:hAnsi="Times New Roman" w:cs="Times New Roman"/>
          <w:sz w:val="22"/>
        </w:rPr>
      </w:pPr>
      <w:r w:rsidRPr="00F118C5">
        <w:rPr>
          <w:rFonts w:ascii="Times New Roman" w:eastAsia="Times New Roman" w:hAnsi="Times New Roman" w:cs="Times New Roman"/>
          <w:sz w:val="22"/>
        </w:rPr>
        <w:t xml:space="preserve">za każdy kolejny przypadek naruszenia Obowiązku </w:t>
      </w:r>
      <w:r>
        <w:rPr>
          <w:rFonts w:ascii="Times New Roman" w:eastAsia="Times New Roman" w:hAnsi="Times New Roman" w:cs="Times New Roman"/>
          <w:sz w:val="22"/>
        </w:rPr>
        <w:t xml:space="preserve">przybycia </w:t>
      </w:r>
      <w:r w:rsidRPr="00F118C5">
        <w:rPr>
          <w:rFonts w:ascii="Times New Roman" w:eastAsia="Times New Roman" w:hAnsi="Times New Roman" w:cs="Times New Roman"/>
          <w:sz w:val="22"/>
        </w:rPr>
        <w:t xml:space="preserve"> - w wysokości procentu wartości Przedmiotu Umowy, o którym mowa </w:t>
      </w:r>
      <w:r w:rsidRPr="00CF29E9">
        <w:rPr>
          <w:rFonts w:ascii="Times New Roman" w:eastAsia="Times New Roman" w:hAnsi="Times New Roman" w:cs="Times New Roman"/>
          <w:sz w:val="22"/>
        </w:rPr>
        <w:t xml:space="preserve">w § </w:t>
      </w:r>
      <w:r w:rsidR="00CF29E9">
        <w:rPr>
          <w:rFonts w:ascii="Times New Roman" w:eastAsia="Times New Roman" w:hAnsi="Times New Roman" w:cs="Times New Roman"/>
          <w:sz w:val="22"/>
        </w:rPr>
        <w:t>6</w:t>
      </w:r>
      <w:r w:rsidRPr="00CF29E9">
        <w:rPr>
          <w:rFonts w:ascii="Times New Roman" w:eastAsia="Times New Roman" w:hAnsi="Times New Roman" w:cs="Times New Roman"/>
          <w:sz w:val="22"/>
        </w:rPr>
        <w:t xml:space="preserve"> ust. 1</w:t>
      </w:r>
      <w:r w:rsidRPr="00F118C5">
        <w:rPr>
          <w:rFonts w:ascii="Times New Roman" w:eastAsia="Times New Roman" w:hAnsi="Times New Roman" w:cs="Times New Roman"/>
          <w:sz w:val="22"/>
        </w:rPr>
        <w:t xml:space="preserve"> odpowiadającego wartości procentowej kryterium oceny ofert „</w:t>
      </w:r>
      <w:r w:rsidR="00CF29E9">
        <w:rPr>
          <w:rFonts w:ascii="Cambria" w:hAnsi="Cambria"/>
          <w:bCs/>
          <w:sz w:val="24"/>
          <w:szCs w:val="24"/>
        </w:rPr>
        <w:t>Czas reakcji na wezwanie Zamawiającego</w:t>
      </w:r>
      <w:r w:rsidRPr="00F118C5">
        <w:rPr>
          <w:rFonts w:ascii="Times New Roman" w:eastAsia="Times New Roman" w:hAnsi="Times New Roman" w:cs="Times New Roman"/>
          <w:sz w:val="22"/>
        </w:rPr>
        <w:t>” określonej w SIWZ;</w:t>
      </w:r>
    </w:p>
    <w:p w14:paraId="2707907E" w14:textId="74548762" w:rsidR="00054B5F" w:rsidRPr="00420664" w:rsidRDefault="008B5120"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nieprzedło</w:t>
      </w:r>
      <w:r w:rsidR="00054B5F" w:rsidRPr="00420664">
        <w:rPr>
          <w:rFonts w:ascii="Times New Roman" w:eastAsia="Times New Roman" w:hAnsi="Times New Roman" w:cs="Times New Roman"/>
          <w:sz w:val="22"/>
        </w:rPr>
        <w:t xml:space="preserve">żenie </w:t>
      </w:r>
      <w:r w:rsidR="00E200FA" w:rsidRPr="00E200FA">
        <w:rPr>
          <w:rFonts w:ascii="Times New Roman" w:eastAsia="Times New Roman" w:hAnsi="Times New Roman" w:cs="Times New Roman"/>
          <w:sz w:val="22"/>
        </w:rPr>
        <w:t xml:space="preserve">dokument potwierdzający kontynuację ubezpieczenia od dnia następnego po dniu ustania poprzedniej ochrony ubezpieczeniowej </w:t>
      </w:r>
      <w:r w:rsidR="00054B5F" w:rsidRPr="00420664">
        <w:rPr>
          <w:rFonts w:ascii="Times New Roman" w:eastAsia="Times New Roman" w:hAnsi="Times New Roman" w:cs="Times New Roman"/>
          <w:sz w:val="22"/>
        </w:rPr>
        <w:t xml:space="preserve">od odpowiedzialności cywilnej, o której mowa w § 2 ust. </w:t>
      </w:r>
      <w:r w:rsidR="000C6BB0">
        <w:rPr>
          <w:rFonts w:ascii="Times New Roman" w:eastAsia="Times New Roman" w:hAnsi="Times New Roman" w:cs="Times New Roman"/>
          <w:sz w:val="22"/>
        </w:rPr>
        <w:t>4</w:t>
      </w:r>
      <w:r w:rsidR="00054B5F" w:rsidRPr="00420664">
        <w:rPr>
          <w:rFonts w:ascii="Times New Roman" w:eastAsia="Times New Roman" w:hAnsi="Times New Roman" w:cs="Times New Roman"/>
          <w:sz w:val="22"/>
        </w:rPr>
        <w:t xml:space="preserve"> – w wysokości </w:t>
      </w:r>
      <w:r w:rsidR="00826D50" w:rsidRPr="00420664">
        <w:rPr>
          <w:rFonts w:ascii="Times New Roman" w:eastAsia="Times New Roman" w:hAnsi="Times New Roman" w:cs="Times New Roman"/>
          <w:sz w:val="22"/>
        </w:rPr>
        <w:t>5</w:t>
      </w:r>
      <w:r w:rsidR="00054B5F" w:rsidRPr="00420664">
        <w:rPr>
          <w:rFonts w:ascii="Times New Roman" w:eastAsia="Times New Roman" w:hAnsi="Times New Roman" w:cs="Times New Roman"/>
          <w:sz w:val="22"/>
        </w:rPr>
        <w:t>.</w:t>
      </w:r>
      <w:r w:rsidR="00451DA2" w:rsidRPr="00420664">
        <w:rPr>
          <w:rFonts w:ascii="Times New Roman" w:eastAsia="Times New Roman" w:hAnsi="Times New Roman" w:cs="Times New Roman"/>
          <w:sz w:val="22"/>
        </w:rPr>
        <w:t>000,00 zł za każdy dzień zwłoki.</w:t>
      </w:r>
    </w:p>
    <w:p w14:paraId="6B9C6287" w14:textId="77058DF4" w:rsidR="00826D50" w:rsidRPr="00420664" w:rsidRDefault="00826D50" w:rsidP="005A7242">
      <w:pPr>
        <w:numPr>
          <w:ilvl w:val="1"/>
          <w:numId w:val="71"/>
        </w:numPr>
        <w:tabs>
          <w:tab w:val="left" w:pos="144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 xml:space="preserve">niezgłoszenie podwykonawców, o których mowa w § 3 ust. </w:t>
      </w:r>
      <w:r w:rsidR="00206630">
        <w:rPr>
          <w:rFonts w:ascii="Times New Roman" w:eastAsia="Times New Roman" w:hAnsi="Times New Roman" w:cs="Times New Roman"/>
          <w:sz w:val="22"/>
        </w:rPr>
        <w:t>3</w:t>
      </w:r>
      <w:r w:rsidRPr="00420664">
        <w:rPr>
          <w:rFonts w:ascii="Times New Roman" w:eastAsia="Times New Roman" w:hAnsi="Times New Roman" w:cs="Times New Roman"/>
          <w:sz w:val="22"/>
        </w:rPr>
        <w:t xml:space="preserve"> – w wysokości 10.000,00 zł za każde niezgłoszenie,</w:t>
      </w:r>
    </w:p>
    <w:p w14:paraId="01B7E76F" w14:textId="77777777" w:rsidR="00826D50" w:rsidRPr="00420664" w:rsidRDefault="00826D50" w:rsidP="005A7242">
      <w:pPr>
        <w:numPr>
          <w:ilvl w:val="1"/>
          <w:numId w:val="71"/>
        </w:numPr>
        <w:tabs>
          <w:tab w:val="left" w:pos="1493"/>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zapłaty należnego wynagrodzenia podwykonawcy/ów – w wysokości 10.000,00 zł za każdą dokonaną przez Zamawiającego płatność bezpośrednią na rzecz podwykonawcy/ów,</w:t>
      </w:r>
    </w:p>
    <w:p w14:paraId="612EA458" w14:textId="09295631" w:rsidR="00054B5F" w:rsidRPr="00420664" w:rsidRDefault="00054B5F" w:rsidP="005A7242">
      <w:pPr>
        <w:numPr>
          <w:ilvl w:val="0"/>
          <w:numId w:val="73"/>
        </w:numPr>
        <w:tabs>
          <w:tab w:val="left" w:pos="672"/>
        </w:tabs>
        <w:spacing w:line="23" w:lineRule="atLeast"/>
        <w:ind w:left="675" w:hanging="675"/>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Wymagalność zapłaty kary umownej następuje w ciągu </w:t>
      </w:r>
      <w:r w:rsidR="00451DA2" w:rsidRPr="00420664">
        <w:rPr>
          <w:rFonts w:ascii="Times New Roman" w:eastAsia="Times New Roman" w:hAnsi="Times New Roman" w:cs="Times New Roman"/>
          <w:sz w:val="22"/>
        </w:rPr>
        <w:t>14</w:t>
      </w:r>
      <w:r w:rsidRPr="00420664">
        <w:rPr>
          <w:rFonts w:ascii="Times New Roman" w:eastAsia="Times New Roman" w:hAnsi="Times New Roman" w:cs="Times New Roman"/>
          <w:sz w:val="22"/>
        </w:rPr>
        <w:t xml:space="preserve"> dni od przesłania wezwania do zapłaty do Wykonawcy, a po upływie tego terminu Zamawiając</w:t>
      </w:r>
      <w:r w:rsidR="008B5120" w:rsidRPr="00420664">
        <w:rPr>
          <w:rFonts w:ascii="Times New Roman" w:eastAsia="Times New Roman" w:hAnsi="Times New Roman" w:cs="Times New Roman"/>
          <w:sz w:val="22"/>
        </w:rPr>
        <w:t>y będzie upoważniony</w:t>
      </w:r>
      <w:r w:rsidRPr="00420664">
        <w:rPr>
          <w:rFonts w:ascii="Times New Roman" w:eastAsia="Times New Roman" w:hAnsi="Times New Roman" w:cs="Times New Roman"/>
          <w:sz w:val="22"/>
        </w:rPr>
        <w:t xml:space="preserve"> do potrącenia jej od Wykonawcy z faktury/faktur lub zabezpieczenia należytego wykonania umowy.</w:t>
      </w:r>
    </w:p>
    <w:p w14:paraId="6D3BF6BE" w14:textId="77777777" w:rsidR="00054B5F" w:rsidRPr="00420664" w:rsidRDefault="00054B5F" w:rsidP="005A7242">
      <w:pPr>
        <w:numPr>
          <w:ilvl w:val="0"/>
          <w:numId w:val="73"/>
        </w:numPr>
        <w:tabs>
          <w:tab w:val="left" w:pos="681"/>
        </w:tabs>
        <w:spacing w:line="23" w:lineRule="atLeast"/>
        <w:ind w:left="680" w:hanging="680"/>
        <w:jc w:val="both"/>
        <w:rPr>
          <w:rFonts w:ascii="Times New Roman" w:eastAsia="Times New Roman" w:hAnsi="Times New Roman" w:cs="Times New Roman"/>
          <w:sz w:val="22"/>
        </w:rPr>
      </w:pPr>
      <w:r w:rsidRPr="00420664">
        <w:rPr>
          <w:rFonts w:ascii="Times New Roman" w:eastAsia="Times New Roman" w:hAnsi="Times New Roman" w:cs="Times New Roman"/>
          <w:sz w:val="22"/>
        </w:rPr>
        <w:t>Zastrzeżenie kar umownych, o których mowa w ust. 1, nie wyłącza uprawnienia Zamawiającego do żądania naprawienia szkód wynikłych z nienależytego wykonania umowy przewyższających wysokość naliczonych kar umownych.</w:t>
      </w:r>
    </w:p>
    <w:p w14:paraId="1A4553D8" w14:textId="1FC65E2E" w:rsidR="00054B5F" w:rsidRPr="00420664" w:rsidRDefault="00054B5F" w:rsidP="005752BC">
      <w:pPr>
        <w:spacing w:line="23" w:lineRule="atLeast"/>
        <w:ind w:left="1440"/>
        <w:rPr>
          <w:rFonts w:ascii="Times New Roman" w:eastAsia="Times New Roman" w:hAnsi="Times New Roman" w:cs="Times New Roman"/>
          <w:sz w:val="22"/>
        </w:rPr>
      </w:pPr>
    </w:p>
    <w:p w14:paraId="3D7F6810" w14:textId="77777777" w:rsidR="00D12B97" w:rsidRPr="00420664" w:rsidRDefault="00D12B97" w:rsidP="005752BC">
      <w:pPr>
        <w:spacing w:line="23" w:lineRule="atLeast"/>
        <w:ind w:left="1440"/>
        <w:rPr>
          <w:rFonts w:ascii="Times New Roman" w:eastAsia="Times New Roman" w:hAnsi="Times New Roman" w:cs="Times New Roman"/>
          <w:sz w:val="22"/>
        </w:rPr>
      </w:pPr>
    </w:p>
    <w:p w14:paraId="532F73D8" w14:textId="7A4D408B" w:rsidR="00451DA2" w:rsidRPr="00420664" w:rsidRDefault="00F3215F" w:rsidP="005752BC">
      <w:pPr>
        <w:numPr>
          <w:ilvl w:val="1"/>
          <w:numId w:val="22"/>
        </w:numPr>
        <w:tabs>
          <w:tab w:val="left" w:pos="4980"/>
        </w:tabs>
        <w:spacing w:line="23" w:lineRule="atLeast"/>
        <w:ind w:left="4980" w:hanging="166"/>
        <w:rPr>
          <w:rFonts w:ascii="Times New Roman" w:eastAsia="Times New Roman" w:hAnsi="Times New Roman" w:cs="Times New Roman"/>
          <w:sz w:val="22"/>
        </w:rPr>
      </w:pPr>
      <w:r>
        <w:rPr>
          <w:rFonts w:ascii="Times New Roman" w:eastAsia="Times New Roman" w:hAnsi="Times New Roman" w:cs="Times New Roman"/>
          <w:sz w:val="22"/>
        </w:rPr>
        <w:t>10</w:t>
      </w:r>
    </w:p>
    <w:p w14:paraId="5E7BF664" w14:textId="77777777" w:rsidR="00451DA2" w:rsidRPr="00420664" w:rsidRDefault="00451DA2" w:rsidP="005752BC">
      <w:pPr>
        <w:spacing w:line="23" w:lineRule="atLeast"/>
        <w:rPr>
          <w:rFonts w:ascii="Times New Roman" w:eastAsia="Times New Roman" w:hAnsi="Times New Roman" w:cs="Times New Roman"/>
          <w:sz w:val="22"/>
        </w:rPr>
      </w:pPr>
    </w:p>
    <w:p w14:paraId="54A83AC3" w14:textId="3405D885" w:rsidR="00451DA2" w:rsidRPr="00420664" w:rsidRDefault="00451DA2" w:rsidP="005752BC">
      <w:pPr>
        <w:numPr>
          <w:ilvl w:val="0"/>
          <w:numId w:val="22"/>
        </w:numPr>
        <w:tabs>
          <w:tab w:val="left" w:pos="720"/>
        </w:tabs>
        <w:spacing w:line="23" w:lineRule="atLeast"/>
        <w:ind w:left="720" w:hanging="360"/>
        <w:rPr>
          <w:rFonts w:ascii="Times New Roman" w:eastAsia="Times New Roman" w:hAnsi="Times New Roman" w:cs="Times New Roman"/>
          <w:sz w:val="22"/>
        </w:rPr>
      </w:pPr>
      <w:r w:rsidRPr="00420664">
        <w:rPr>
          <w:rFonts w:ascii="Times New Roman" w:eastAsia="Times New Roman" w:hAnsi="Times New Roman" w:cs="Times New Roman"/>
          <w:sz w:val="22"/>
        </w:rPr>
        <w:t>Wykonawca zobowiązany jest do zachowania w tajemnicy wszelkich informacji dotyczących zadania, a w szczególności danych finansowych i projektowych.</w:t>
      </w:r>
    </w:p>
    <w:p w14:paraId="27B2A804" w14:textId="0DEDF5F6" w:rsidR="00451DA2" w:rsidRPr="00420664" w:rsidRDefault="00BC54C1" w:rsidP="005752BC">
      <w:pPr>
        <w:numPr>
          <w:ilvl w:val="0"/>
          <w:numId w:val="22"/>
        </w:numPr>
        <w:tabs>
          <w:tab w:val="left" w:pos="720"/>
        </w:tabs>
        <w:spacing w:line="23" w:lineRule="atLeast"/>
        <w:ind w:left="720" w:hanging="360"/>
        <w:rPr>
          <w:rFonts w:ascii="Times New Roman" w:eastAsia="Times New Roman" w:hAnsi="Times New Roman" w:cs="Times New Roman"/>
          <w:sz w:val="22"/>
        </w:rPr>
      </w:pPr>
      <w:r w:rsidRPr="00420664">
        <w:rPr>
          <w:rFonts w:ascii="Times New Roman" w:eastAsia="Times New Roman" w:hAnsi="Times New Roman" w:cs="Times New Roman"/>
          <w:sz w:val="22"/>
        </w:rPr>
        <w:t xml:space="preserve">Naruszenie postanowienia ust. 1 </w:t>
      </w:r>
      <w:r w:rsidR="00451DA2" w:rsidRPr="00420664">
        <w:rPr>
          <w:rFonts w:ascii="Times New Roman" w:eastAsia="Times New Roman" w:hAnsi="Times New Roman" w:cs="Times New Roman"/>
          <w:sz w:val="22"/>
        </w:rPr>
        <w:t xml:space="preserve"> może w szczególności stanowić podstawę wypowiedzenia niniejszej umowy ze skutkiem natychmiastowym.</w:t>
      </w:r>
    </w:p>
    <w:p w14:paraId="4041FD45" w14:textId="77777777" w:rsidR="00BC54C1" w:rsidRPr="00420664" w:rsidRDefault="00BC54C1" w:rsidP="005752BC">
      <w:pPr>
        <w:pStyle w:val="Akapitzlist"/>
        <w:spacing w:line="23" w:lineRule="atLeast"/>
        <w:rPr>
          <w:rFonts w:ascii="Times New Roman" w:eastAsia="Times New Roman" w:hAnsi="Times New Roman" w:cs="Times New Roman"/>
          <w:sz w:val="22"/>
        </w:rPr>
      </w:pPr>
    </w:p>
    <w:p w14:paraId="7D0191C4" w14:textId="3E9E1DA7" w:rsidR="00BC54C1" w:rsidRPr="00420664" w:rsidRDefault="00BC54C1" w:rsidP="005752BC">
      <w:pPr>
        <w:tabs>
          <w:tab w:val="left" w:pos="720"/>
        </w:tabs>
        <w:spacing w:line="23" w:lineRule="atLeast"/>
        <w:ind w:left="720"/>
        <w:rPr>
          <w:rFonts w:ascii="Times New Roman" w:eastAsia="Times New Roman" w:hAnsi="Times New Roman" w:cs="Times New Roman"/>
          <w:sz w:val="22"/>
        </w:rPr>
      </w:pPr>
    </w:p>
    <w:p w14:paraId="1EEFDA91" w14:textId="00B21142" w:rsidR="00BC54C1" w:rsidRPr="00420664" w:rsidRDefault="00BC54C1" w:rsidP="005752BC">
      <w:pPr>
        <w:numPr>
          <w:ilvl w:val="1"/>
          <w:numId w:val="22"/>
        </w:numPr>
        <w:tabs>
          <w:tab w:val="left" w:pos="4980"/>
        </w:tabs>
        <w:spacing w:line="23" w:lineRule="atLeast"/>
        <w:ind w:left="4980" w:hanging="166"/>
        <w:rPr>
          <w:rFonts w:ascii="Times New Roman" w:eastAsia="Times New Roman" w:hAnsi="Times New Roman" w:cs="Times New Roman"/>
          <w:sz w:val="22"/>
        </w:rPr>
      </w:pPr>
      <w:r w:rsidRPr="00420664">
        <w:rPr>
          <w:rFonts w:ascii="Times New Roman" w:eastAsia="Times New Roman" w:hAnsi="Times New Roman" w:cs="Times New Roman"/>
          <w:sz w:val="22"/>
        </w:rPr>
        <w:t>1</w:t>
      </w:r>
      <w:r w:rsidR="00F3215F">
        <w:rPr>
          <w:rFonts w:ascii="Times New Roman" w:eastAsia="Times New Roman" w:hAnsi="Times New Roman" w:cs="Times New Roman"/>
          <w:sz w:val="22"/>
        </w:rPr>
        <w:t>1</w:t>
      </w:r>
    </w:p>
    <w:p w14:paraId="40393937" w14:textId="77777777" w:rsidR="00BC54C1" w:rsidRPr="00420664" w:rsidRDefault="00BC54C1" w:rsidP="005752BC">
      <w:pPr>
        <w:tabs>
          <w:tab w:val="left" w:pos="4980"/>
        </w:tabs>
        <w:spacing w:line="23" w:lineRule="atLeast"/>
        <w:ind w:left="4254"/>
        <w:rPr>
          <w:rFonts w:ascii="Times New Roman" w:eastAsia="Times New Roman" w:hAnsi="Times New Roman" w:cs="Times New Roman"/>
          <w:sz w:val="22"/>
        </w:rPr>
      </w:pPr>
    </w:p>
    <w:p w14:paraId="0322D237" w14:textId="1979F78F" w:rsidR="00D12B97" w:rsidRPr="005752BC" w:rsidRDefault="00D12B97" w:rsidP="005752BC">
      <w:pPr>
        <w:pStyle w:val="Akapitzlist"/>
        <w:numPr>
          <w:ilvl w:val="1"/>
          <w:numId w:val="43"/>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Zamawiający przewiduje możliwość zmiany wynagrodzenia należnego Wykonawcy w sytuacji zmiany:</w:t>
      </w:r>
    </w:p>
    <w:p w14:paraId="69E740B3" w14:textId="39E4A0CE" w:rsidR="00D12B97" w:rsidRPr="005752BC" w:rsidRDefault="00D12B97" w:rsidP="005A7242">
      <w:pPr>
        <w:pStyle w:val="Akapitzlist"/>
        <w:numPr>
          <w:ilvl w:val="3"/>
          <w:numId w:val="69"/>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lastRenderedPageBreak/>
        <w:t>stawki podatku od towarów i usług,</w:t>
      </w:r>
    </w:p>
    <w:p w14:paraId="67AA0020" w14:textId="6004D0AD" w:rsidR="00D12B97" w:rsidRPr="005752BC" w:rsidRDefault="00D12B97" w:rsidP="005A7242">
      <w:pPr>
        <w:pStyle w:val="Akapitzlist"/>
        <w:numPr>
          <w:ilvl w:val="3"/>
          <w:numId w:val="69"/>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wysokości minimalnego wynagrodzenia za pracę albo wysokości minimalnej stawki godzinowej, ustalonych na podstawie przepisów ustawy z dnia 10 października 2002 r. o minimalnym wynagrodzeniu za pracę,</w:t>
      </w:r>
    </w:p>
    <w:p w14:paraId="7FD3A815" w14:textId="070EC665" w:rsidR="00D12B97" w:rsidRPr="005752BC" w:rsidRDefault="00D12B97" w:rsidP="005A7242">
      <w:pPr>
        <w:pStyle w:val="Akapitzlist"/>
        <w:numPr>
          <w:ilvl w:val="3"/>
          <w:numId w:val="69"/>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zasad podlegania ubezpieczeniom społecznym lub ubezpieczeniu zdrowotnemu lub wysokości stawki składki na ubezpieczenia społeczne lub zdrowotne,</w:t>
      </w:r>
    </w:p>
    <w:p w14:paraId="75E4335F" w14:textId="0D72DF18" w:rsidR="00D12B97" w:rsidRPr="005752BC" w:rsidRDefault="00D12B97" w:rsidP="005A7242">
      <w:pPr>
        <w:pStyle w:val="Akapitzlist"/>
        <w:numPr>
          <w:ilvl w:val="3"/>
          <w:numId w:val="69"/>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zasad gromadzenia i wysokości wpłat do pracowniczych planów kapitałowych, o których mowa w ustawie z dnia 4 października 2018 r. o pracowniczych planach kapitałowych</w:t>
      </w:r>
    </w:p>
    <w:p w14:paraId="4E93CC8E" w14:textId="77777777" w:rsidR="00D12B97" w:rsidRPr="00420664" w:rsidRDefault="00D12B97" w:rsidP="005752BC">
      <w:pPr>
        <w:tabs>
          <w:tab w:val="left" w:pos="1080"/>
        </w:tabs>
        <w:spacing w:line="23" w:lineRule="atLeast"/>
        <w:ind w:left="1064" w:hanging="359"/>
        <w:rPr>
          <w:rFonts w:ascii="Times New Roman" w:eastAsia="Times New Roman" w:hAnsi="Times New Roman" w:cs="Times New Roman"/>
          <w:sz w:val="22"/>
        </w:rPr>
      </w:pPr>
      <w:r w:rsidRPr="00420664">
        <w:rPr>
          <w:rFonts w:ascii="Times New Roman" w:eastAsia="Times New Roman" w:hAnsi="Times New Roman" w:cs="Times New Roman"/>
          <w:sz w:val="22"/>
        </w:rPr>
        <w:t>jeżeli zmiany te będą miały wpływ na koszty wykonania zamówienia przez wykonawcę.</w:t>
      </w:r>
    </w:p>
    <w:p w14:paraId="171B45F8" w14:textId="7CAE0171" w:rsidR="00D12B97" w:rsidRPr="005752BC" w:rsidRDefault="00D12B97" w:rsidP="005752BC">
      <w:pPr>
        <w:pStyle w:val="Akapitzlist"/>
        <w:numPr>
          <w:ilvl w:val="1"/>
          <w:numId w:val="43"/>
        </w:numPr>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Zasady wprowadzania zmian w wysokości wynagrodzenia należnego wykonawcy:</w:t>
      </w:r>
    </w:p>
    <w:p w14:paraId="0C580188" w14:textId="4C6DF91A" w:rsidR="00D12B97" w:rsidRPr="005752BC"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W przypadku zmiany stawki VAT wartość wynagrodzenia netto nie ulegnie zmianie, natomiast wartość podatku zmieni się automatycznie. Zmiana będzie dotyczyła wyłącznie tej części robót, która nie była objęta fakturowaniem przed wejściem w życie zmiany.</w:t>
      </w:r>
    </w:p>
    <w:p w14:paraId="273F67FE" w14:textId="35782D41" w:rsidR="00D12B97" w:rsidRPr="005752BC"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W pozostałych przypadkach Wykonawca złoży stosowny wniosek o zmianę należnego wynagrodzenia w terminie miesiąca od końca miesiąca, w którym zaczęła obowiązywać zmiana.</w:t>
      </w:r>
    </w:p>
    <w:p w14:paraId="46854DD8" w14:textId="3D5886BC" w:rsidR="00D12B97" w:rsidRPr="005752BC"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Wniosek ma przedstawiać zmianę wynagrodzenia w zakresie zmiany wartości netto, podatek VAT, wartości brutto.</w:t>
      </w:r>
    </w:p>
    <w:p w14:paraId="030837C1" w14:textId="3B0FADEF" w:rsidR="00D12B97" w:rsidRPr="005752BC"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 xml:space="preserve">Wykonawca we wniosku wskaże podstawę i sposób wyliczenia zmiany wynagrodzenia, w tym przedstawi termin od którego Wykonawcę obowiązuje zmiana, zakres kosztów których dotyczy, zasady dotychczasowej kalkulacji, czynnik zmieniany  i jego zakres, kalkulację kosztów ze zmianą. </w:t>
      </w:r>
    </w:p>
    <w:p w14:paraId="6D4FAA3F" w14:textId="2F51E0AB" w:rsidR="00D12B97" w:rsidRPr="00420664"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Do wniosku Wykonawca dołączy stosowne dokumenty potwierdzające założenia, na których kalkulacje się opierają (np. oświadczenie o ilości zatrudnionych osób, dokumenty ZUS, umowy z podwykonawcami zawierające klauzule waloryzacyjne, itp.)</w:t>
      </w:r>
    </w:p>
    <w:p w14:paraId="24432981" w14:textId="77777777" w:rsidR="00D12B97" w:rsidRPr="00420664"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 xml:space="preserve">Wykonawca musi wykazać wpływ zmiany przepisów prawa na koszty wykonania zamówienia i ją należycie udokumentować. Zmiana wynagrodzenia wykonawcy powinna być adekwatna, wynikająca wprost z zaistniałej zmiany przepisów prawa, a kwota, o jaką zmienione zostanie wynagrodzenie, nie powinna być ani niższa, ani wyższa niż to wynika ze zmiany przepisów prawa. </w:t>
      </w:r>
    </w:p>
    <w:p w14:paraId="3F9BF296" w14:textId="4F512577" w:rsidR="00D12B97" w:rsidRPr="00420664"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 xml:space="preserve">Ponieważ wymienione  w </w:t>
      </w:r>
      <w:r w:rsidR="00E062BA" w:rsidRPr="005752BC">
        <w:rPr>
          <w:rFonts w:ascii="Times New Roman" w:eastAsia="Times New Roman" w:hAnsi="Times New Roman" w:cs="Times New Roman"/>
          <w:sz w:val="22"/>
        </w:rPr>
        <w:t>pkt. 2litery b-d</w:t>
      </w:r>
      <w:r w:rsidRPr="005752BC">
        <w:rPr>
          <w:rFonts w:ascii="Times New Roman" w:eastAsia="Times New Roman" w:hAnsi="Times New Roman" w:cs="Times New Roman"/>
          <w:sz w:val="22"/>
        </w:rPr>
        <w:t xml:space="preserve">  wskaźniki dotyczą ewidentnie kosztów osobowych, kalkulacja taka powinna wskazywać wysokość odpowiednich kosztów w odniesieniu do poszczególnych pracowników realizujących umowę (przed i po zmianie) i zakres ich zaangażowania w realizację umowy (w stosunku do całości obowiązków wykonywanych na rzecz wykonawcy).</w:t>
      </w:r>
    </w:p>
    <w:p w14:paraId="5CB62B39" w14:textId="77777777" w:rsidR="00D12B97" w:rsidRPr="00420664"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5752BC">
        <w:rPr>
          <w:rFonts w:ascii="Times New Roman" w:eastAsia="Times New Roman" w:hAnsi="Times New Roman" w:cs="Times New Roman"/>
          <w:sz w:val="22"/>
        </w:rPr>
        <w:t>Waloryzacja powinna dotyczyć wyłącznie kosztów realizacji zamówienia powstających w okresie po wejściu w życie odpowiednich zmian przepisów.</w:t>
      </w:r>
    </w:p>
    <w:p w14:paraId="53A51587" w14:textId="2D8F9C23" w:rsidR="00D12B97" w:rsidRPr="00420664"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rPr>
      </w:pPr>
      <w:r w:rsidRPr="00420664">
        <w:rPr>
          <w:rFonts w:ascii="Times New Roman" w:eastAsia="Times New Roman" w:hAnsi="Times New Roman" w:cs="Times New Roman"/>
          <w:sz w:val="22"/>
        </w:rPr>
        <w:t xml:space="preserve">Zamawiający zweryfikuje prawidłowości kalkulacji wskazanych przez wykonawcę kosztów wprowadzanej zmiany i jej  adekwatność do zmian wprowadzonych przepisami prawa. </w:t>
      </w:r>
    </w:p>
    <w:p w14:paraId="09A36405" w14:textId="4DE27F8B" w:rsidR="00E062BA" w:rsidRPr="005752BC" w:rsidRDefault="00D12B97" w:rsidP="005A7242">
      <w:pPr>
        <w:pStyle w:val="Akapitzlist"/>
        <w:numPr>
          <w:ilvl w:val="0"/>
          <w:numId w:val="68"/>
        </w:numPr>
        <w:tabs>
          <w:tab w:val="left" w:pos="1080"/>
        </w:tabs>
        <w:spacing w:line="23" w:lineRule="atLeast"/>
        <w:rPr>
          <w:rFonts w:ascii="Times New Roman" w:eastAsia="Times New Roman" w:hAnsi="Times New Roman" w:cs="Times New Roman"/>
          <w:sz w:val="22"/>
          <w:szCs w:val="22"/>
        </w:rPr>
      </w:pPr>
      <w:r w:rsidRPr="005752BC">
        <w:rPr>
          <w:rFonts w:ascii="Times New Roman" w:eastAsia="Times New Roman" w:hAnsi="Times New Roman" w:cs="Times New Roman"/>
          <w:sz w:val="22"/>
          <w:szCs w:val="22"/>
        </w:rPr>
        <w:t xml:space="preserve">Zmiany wynagrodzenia wymienione w ust. </w:t>
      </w:r>
      <w:r w:rsidR="005A7242">
        <w:rPr>
          <w:rFonts w:ascii="Times New Roman" w:eastAsia="Times New Roman" w:hAnsi="Times New Roman" w:cs="Times New Roman"/>
          <w:sz w:val="22"/>
          <w:szCs w:val="22"/>
        </w:rPr>
        <w:t>1</w:t>
      </w:r>
      <w:r w:rsidRPr="005752BC">
        <w:rPr>
          <w:rFonts w:ascii="Times New Roman" w:eastAsia="Times New Roman" w:hAnsi="Times New Roman" w:cs="Times New Roman"/>
          <w:sz w:val="22"/>
          <w:szCs w:val="22"/>
        </w:rPr>
        <w:t xml:space="preserve"> pkt. 2-4 wymagają wprowadzenia aneksem do umowy.</w:t>
      </w:r>
    </w:p>
    <w:p w14:paraId="146E016E" w14:textId="3C92B7A4" w:rsidR="00BC54C1" w:rsidRPr="005752BC" w:rsidRDefault="00E062BA" w:rsidP="005752BC">
      <w:pPr>
        <w:pStyle w:val="Akapitzlist"/>
        <w:numPr>
          <w:ilvl w:val="0"/>
          <w:numId w:val="43"/>
        </w:numPr>
        <w:spacing w:line="23" w:lineRule="atLeast"/>
        <w:rPr>
          <w:rFonts w:ascii="Times New Roman" w:hAnsi="Times New Roman" w:cs="Times New Roman"/>
          <w:sz w:val="22"/>
          <w:szCs w:val="22"/>
        </w:rPr>
      </w:pPr>
      <w:r w:rsidRPr="00420664">
        <w:rPr>
          <w:rFonts w:ascii="Times New Roman" w:eastAsia="Times New Roman" w:hAnsi="Times New Roman" w:cs="Times New Roman"/>
          <w:sz w:val="22"/>
          <w:szCs w:val="22"/>
        </w:rPr>
        <w:t xml:space="preserve">Zamawiający przewiduje możliwość </w:t>
      </w:r>
      <w:r w:rsidR="00BC54C1" w:rsidRPr="005752BC">
        <w:rPr>
          <w:rFonts w:ascii="Times New Roman" w:hAnsi="Times New Roman" w:cs="Times New Roman"/>
          <w:sz w:val="22"/>
          <w:szCs w:val="22"/>
        </w:rPr>
        <w:t>zmiany terminu wykonania przedmiotu umowy w następujących przypadkach:</w:t>
      </w:r>
    </w:p>
    <w:p w14:paraId="3713217B" w14:textId="69179DF4" w:rsidR="002F45C8" w:rsidRPr="00420664" w:rsidRDefault="005A1BDB" w:rsidP="005A7242">
      <w:pPr>
        <w:pStyle w:val="Akapitzlist"/>
        <w:numPr>
          <w:ilvl w:val="0"/>
          <w:numId w:val="70"/>
        </w:numPr>
        <w:tabs>
          <w:tab w:val="left" w:pos="1080"/>
        </w:tabs>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ze względu na zmianę terminu realizacji </w:t>
      </w:r>
      <w:r w:rsidR="002F45C8" w:rsidRPr="00420664">
        <w:rPr>
          <w:rFonts w:ascii="Times New Roman" w:eastAsia="Times New Roman" w:hAnsi="Times New Roman" w:cs="Times New Roman"/>
          <w:sz w:val="22"/>
          <w:szCs w:val="22"/>
        </w:rPr>
        <w:t>przedmiotu umowy nr RB/.../2020 objętej</w:t>
      </w:r>
      <w:r w:rsidRPr="00420664">
        <w:rPr>
          <w:rFonts w:ascii="Times New Roman" w:eastAsia="Times New Roman" w:hAnsi="Times New Roman" w:cs="Times New Roman"/>
          <w:sz w:val="22"/>
          <w:szCs w:val="22"/>
        </w:rPr>
        <w:t xml:space="preserve"> </w:t>
      </w:r>
      <w:r w:rsidR="002F45C8" w:rsidRPr="00420664">
        <w:rPr>
          <w:rFonts w:ascii="Times New Roman" w:eastAsia="Times New Roman" w:hAnsi="Times New Roman" w:cs="Times New Roman"/>
          <w:sz w:val="22"/>
          <w:szCs w:val="22"/>
        </w:rPr>
        <w:t>nadzorem</w:t>
      </w:r>
    </w:p>
    <w:p w14:paraId="509935D0" w14:textId="6CD47DB3" w:rsidR="00BC54C1" w:rsidRPr="00420664" w:rsidRDefault="00BC54C1" w:rsidP="005A7242">
      <w:pPr>
        <w:pStyle w:val="Akapitzlist"/>
        <w:numPr>
          <w:ilvl w:val="0"/>
          <w:numId w:val="70"/>
        </w:numPr>
        <w:tabs>
          <w:tab w:val="left" w:pos="1080"/>
        </w:tabs>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wydłużenia postępowania w sprawie wydawania decyzji administracyjnych związanych z </w:t>
      </w:r>
      <w:r w:rsidR="002F45C8" w:rsidRPr="00420664">
        <w:rPr>
          <w:rFonts w:ascii="Times New Roman" w:eastAsia="Times New Roman" w:hAnsi="Times New Roman" w:cs="Times New Roman"/>
          <w:sz w:val="22"/>
          <w:szCs w:val="22"/>
        </w:rPr>
        <w:t>nadzorowanym wykonaniem umowy RB/…/2020</w:t>
      </w:r>
    </w:p>
    <w:p w14:paraId="4AE95B8A" w14:textId="52A70C0E" w:rsidR="00BC54C1" w:rsidRPr="00420664" w:rsidRDefault="00BC54C1" w:rsidP="005A7242">
      <w:pPr>
        <w:pStyle w:val="Akapitzlist"/>
        <w:numPr>
          <w:ilvl w:val="0"/>
          <w:numId w:val="70"/>
        </w:numPr>
        <w:tabs>
          <w:tab w:val="left" w:pos="1080"/>
        </w:tabs>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wystąpienia wcześniej nie przewidzianych okoliczności, niezależnych od Wykonawcy a w szczególności siły wyższej,</w:t>
      </w:r>
    </w:p>
    <w:p w14:paraId="22954FCE" w14:textId="4B45147B" w:rsidR="000258C8" w:rsidRPr="005752BC" w:rsidRDefault="00BC54C1" w:rsidP="005A7242">
      <w:pPr>
        <w:pStyle w:val="Akapitzlist"/>
        <w:numPr>
          <w:ilvl w:val="0"/>
          <w:numId w:val="70"/>
        </w:numPr>
        <w:tabs>
          <w:tab w:val="left" w:pos="1080"/>
        </w:tabs>
        <w:spacing w:line="23" w:lineRule="atLeast"/>
        <w:jc w:val="both"/>
        <w:rPr>
          <w:rFonts w:ascii="Times New Roman" w:hAnsi="Times New Roman" w:cs="Times New Roman"/>
          <w:sz w:val="22"/>
          <w:szCs w:val="22"/>
        </w:rPr>
      </w:pPr>
      <w:r w:rsidRPr="005752BC">
        <w:rPr>
          <w:rFonts w:ascii="Times New Roman" w:eastAsia="Times New Roman" w:hAnsi="Times New Roman" w:cs="Times New Roman"/>
          <w:sz w:val="22"/>
          <w:szCs w:val="22"/>
        </w:rPr>
        <w:t xml:space="preserve">zmiany zakresu finansowania, o ile będzie ona miała wpływ na ustalony termin wykonania </w:t>
      </w:r>
      <w:r w:rsidR="00FD00D0" w:rsidRPr="00420664">
        <w:rPr>
          <w:rFonts w:ascii="Times New Roman" w:eastAsia="Times New Roman" w:hAnsi="Times New Roman" w:cs="Times New Roman"/>
          <w:sz w:val="22"/>
          <w:szCs w:val="22"/>
        </w:rPr>
        <w:t>nadzorowanej inwestycji</w:t>
      </w:r>
      <w:r w:rsidRPr="005752BC">
        <w:rPr>
          <w:rFonts w:ascii="Times New Roman" w:eastAsia="Times New Roman" w:hAnsi="Times New Roman" w:cs="Times New Roman"/>
          <w:sz w:val="22"/>
          <w:szCs w:val="22"/>
        </w:rPr>
        <w:t>.</w:t>
      </w:r>
    </w:p>
    <w:p w14:paraId="3D3A869C" w14:textId="7D6B2F1A" w:rsidR="000258C8" w:rsidRPr="005752BC" w:rsidRDefault="000258C8" w:rsidP="005752BC">
      <w:pPr>
        <w:pStyle w:val="Akapitzlist"/>
        <w:numPr>
          <w:ilvl w:val="0"/>
          <w:numId w:val="43"/>
        </w:numPr>
        <w:tabs>
          <w:tab w:val="left" w:pos="1104"/>
        </w:tabs>
        <w:spacing w:line="23" w:lineRule="atLeast"/>
        <w:jc w:val="both"/>
        <w:rPr>
          <w:rFonts w:ascii="Times New Roman" w:eastAsia="Times New Roman" w:hAnsi="Times New Roman" w:cs="Times New Roman"/>
          <w:sz w:val="22"/>
          <w:szCs w:val="22"/>
        </w:rPr>
      </w:pPr>
      <w:r w:rsidRPr="005752BC">
        <w:rPr>
          <w:rFonts w:ascii="Times New Roman" w:hAnsi="Times New Roman" w:cs="Times New Roman"/>
          <w:sz w:val="22"/>
          <w:szCs w:val="22"/>
        </w:rPr>
        <w:t>Ewentualne przedłużenie terminu winno zostać poprzedzone przygotowaniem stosownego protokołu konieczności i udokumentowaniem zaistnienia okoliczności wpływających na zmianę terminu, a następnie podpisaniem przez strony aneksu do Umowy w formie pisemnej.</w:t>
      </w:r>
    </w:p>
    <w:p w14:paraId="37F293E4" w14:textId="058B4A7E" w:rsidR="0056076F" w:rsidRPr="00420664" w:rsidRDefault="0056076F" w:rsidP="005752BC">
      <w:pPr>
        <w:pStyle w:val="Akapitzlist"/>
        <w:numPr>
          <w:ilvl w:val="0"/>
          <w:numId w:val="43"/>
        </w:numPr>
        <w:tabs>
          <w:tab w:val="left" w:pos="1104"/>
        </w:tabs>
        <w:spacing w:line="23" w:lineRule="atLeast"/>
        <w:jc w:val="both"/>
        <w:rPr>
          <w:rFonts w:ascii="Times New Roman" w:eastAsia="Times New Roman" w:hAnsi="Times New Roman" w:cs="Times New Roman"/>
          <w:sz w:val="22"/>
          <w:szCs w:val="22"/>
        </w:rPr>
      </w:pPr>
      <w:r w:rsidRPr="005752BC">
        <w:rPr>
          <w:rFonts w:ascii="Times New Roman" w:hAnsi="Times New Roman" w:cs="Times New Roman"/>
          <w:sz w:val="22"/>
          <w:szCs w:val="22"/>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ta wymaga akceptacji Zamawiającego i nie może pociągnąć za sobą zmiany terminu realizacji ani zwiększenia wynagrodzenia należnego Wykonawcy.</w:t>
      </w:r>
    </w:p>
    <w:p w14:paraId="2FEFE764" w14:textId="3B217CEF" w:rsidR="00826D50" w:rsidRPr="00420664" w:rsidRDefault="0056076F" w:rsidP="005752BC">
      <w:pPr>
        <w:pStyle w:val="Akapitzlist"/>
        <w:numPr>
          <w:ilvl w:val="0"/>
          <w:numId w:val="43"/>
        </w:numPr>
        <w:tabs>
          <w:tab w:val="left" w:pos="1104"/>
        </w:tabs>
        <w:spacing w:line="23" w:lineRule="atLeast"/>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Zamawiający dopuszcza zmianę podwykonawcy na którego doświadczeniu polegał </w:t>
      </w:r>
      <w:r w:rsidR="00826D50" w:rsidRPr="005752BC">
        <w:rPr>
          <w:rFonts w:ascii="Times New Roman" w:eastAsia="Times New Roman" w:hAnsi="Times New Roman" w:cs="Times New Roman"/>
          <w:sz w:val="22"/>
          <w:szCs w:val="22"/>
        </w:rPr>
        <w:t>Wykonawca w postępowaniu o udzielenie niniejszego zamówienia, w wyniku którego zawarto umow</w:t>
      </w:r>
      <w:r w:rsidRPr="00420664">
        <w:rPr>
          <w:rFonts w:ascii="Times New Roman" w:eastAsia="Times New Roman" w:hAnsi="Times New Roman" w:cs="Times New Roman"/>
          <w:sz w:val="22"/>
          <w:szCs w:val="22"/>
        </w:rPr>
        <w:t xml:space="preserve">ę, </w:t>
      </w:r>
      <w:r w:rsidR="00826D50" w:rsidRPr="005752BC">
        <w:rPr>
          <w:rFonts w:ascii="Times New Roman" w:eastAsia="Times New Roman" w:hAnsi="Times New Roman" w:cs="Times New Roman"/>
          <w:sz w:val="22"/>
          <w:szCs w:val="22"/>
        </w:rPr>
        <w:t xml:space="preserve"> </w:t>
      </w:r>
      <w:r w:rsidRPr="00420664">
        <w:rPr>
          <w:rFonts w:ascii="Times New Roman" w:eastAsia="Times New Roman" w:hAnsi="Times New Roman" w:cs="Times New Roman"/>
          <w:sz w:val="22"/>
          <w:szCs w:val="22"/>
        </w:rPr>
        <w:t xml:space="preserve">na nowego, </w:t>
      </w:r>
      <w:r w:rsidR="00826D50" w:rsidRPr="005752BC">
        <w:rPr>
          <w:rFonts w:ascii="Times New Roman" w:eastAsia="Times New Roman" w:hAnsi="Times New Roman" w:cs="Times New Roman"/>
          <w:sz w:val="22"/>
          <w:szCs w:val="22"/>
        </w:rPr>
        <w:t xml:space="preserve"> </w:t>
      </w:r>
      <w:r w:rsidRPr="00420664">
        <w:rPr>
          <w:rFonts w:ascii="Times New Roman" w:eastAsia="Times New Roman" w:hAnsi="Times New Roman" w:cs="Times New Roman"/>
          <w:sz w:val="22"/>
          <w:szCs w:val="22"/>
        </w:rPr>
        <w:lastRenderedPageBreak/>
        <w:t>legitymującego</w:t>
      </w:r>
      <w:r w:rsidR="00826D50" w:rsidRPr="005752BC">
        <w:rPr>
          <w:rFonts w:ascii="Times New Roman" w:eastAsia="Times New Roman" w:hAnsi="Times New Roman" w:cs="Times New Roman"/>
          <w:sz w:val="22"/>
          <w:szCs w:val="22"/>
        </w:rPr>
        <w:t xml:space="preserve"> się </w:t>
      </w:r>
      <w:r w:rsidRPr="00420664">
        <w:rPr>
          <w:rFonts w:ascii="Times New Roman" w:eastAsia="Times New Roman" w:hAnsi="Times New Roman" w:cs="Times New Roman"/>
          <w:sz w:val="22"/>
          <w:szCs w:val="22"/>
        </w:rPr>
        <w:t xml:space="preserve">takim samym </w:t>
      </w:r>
      <w:r w:rsidR="00826D50" w:rsidRPr="005752BC">
        <w:rPr>
          <w:rFonts w:ascii="Times New Roman" w:eastAsia="Times New Roman" w:hAnsi="Times New Roman" w:cs="Times New Roman"/>
          <w:sz w:val="22"/>
          <w:szCs w:val="22"/>
        </w:rPr>
        <w:t xml:space="preserve">doświadczeniem </w:t>
      </w:r>
      <w:r w:rsidRPr="00420664">
        <w:rPr>
          <w:rFonts w:ascii="Times New Roman" w:eastAsia="Times New Roman" w:hAnsi="Times New Roman" w:cs="Times New Roman"/>
          <w:sz w:val="22"/>
          <w:szCs w:val="22"/>
        </w:rPr>
        <w:t xml:space="preserve">jak </w:t>
      </w:r>
      <w:r w:rsidRPr="005752BC">
        <w:rPr>
          <w:rFonts w:ascii="Times New Roman" w:eastAsia="Times New Roman" w:hAnsi="Times New Roman" w:cs="Times New Roman"/>
          <w:sz w:val="22"/>
          <w:szCs w:val="22"/>
        </w:rPr>
        <w:t>wymagan</w:t>
      </w:r>
      <w:r w:rsidRPr="00420664">
        <w:rPr>
          <w:rFonts w:ascii="Times New Roman" w:eastAsia="Times New Roman" w:hAnsi="Times New Roman" w:cs="Times New Roman"/>
          <w:sz w:val="22"/>
          <w:szCs w:val="22"/>
        </w:rPr>
        <w:t>e</w:t>
      </w:r>
      <w:r w:rsidRPr="005752BC">
        <w:rPr>
          <w:rFonts w:ascii="Times New Roman" w:eastAsia="Times New Roman" w:hAnsi="Times New Roman" w:cs="Times New Roman"/>
          <w:sz w:val="22"/>
          <w:szCs w:val="22"/>
        </w:rPr>
        <w:t xml:space="preserve"> </w:t>
      </w:r>
      <w:r w:rsidR="00826D50" w:rsidRPr="005752BC">
        <w:rPr>
          <w:rFonts w:ascii="Times New Roman" w:eastAsia="Times New Roman" w:hAnsi="Times New Roman" w:cs="Times New Roman"/>
          <w:sz w:val="22"/>
          <w:szCs w:val="22"/>
        </w:rPr>
        <w:t>przez Zamawiającego w procedurze o udzielenie zamówienia będącego przedmiotem umowy</w:t>
      </w:r>
      <w:r w:rsidR="00C76297" w:rsidRPr="00420664">
        <w:rPr>
          <w:rFonts w:ascii="Times New Roman" w:eastAsia="Times New Roman" w:hAnsi="Times New Roman" w:cs="Times New Roman"/>
          <w:sz w:val="22"/>
          <w:szCs w:val="22"/>
        </w:rPr>
        <w:t xml:space="preserve">, po uprzednim zaakceptowaniu przez </w:t>
      </w:r>
      <w:r w:rsidR="00420664" w:rsidRPr="00420664">
        <w:rPr>
          <w:rFonts w:ascii="Times New Roman" w:eastAsia="Times New Roman" w:hAnsi="Times New Roman" w:cs="Times New Roman"/>
          <w:sz w:val="22"/>
          <w:szCs w:val="22"/>
        </w:rPr>
        <w:t>Zamawiającego</w:t>
      </w:r>
      <w:r w:rsidR="00826D50" w:rsidRPr="005752BC">
        <w:rPr>
          <w:rFonts w:ascii="Times New Roman" w:eastAsia="Times New Roman" w:hAnsi="Times New Roman" w:cs="Times New Roman"/>
          <w:sz w:val="22"/>
          <w:szCs w:val="22"/>
        </w:rPr>
        <w:t>;</w:t>
      </w:r>
    </w:p>
    <w:p w14:paraId="0D18650C" w14:textId="75777152" w:rsidR="0056076F" w:rsidRPr="005752BC" w:rsidRDefault="000258C8" w:rsidP="005752BC">
      <w:pPr>
        <w:pStyle w:val="Akapitzlist"/>
        <w:numPr>
          <w:ilvl w:val="0"/>
          <w:numId w:val="43"/>
        </w:numPr>
        <w:tabs>
          <w:tab w:val="left" w:pos="1104"/>
        </w:tabs>
        <w:spacing w:line="23" w:lineRule="atLeast"/>
        <w:jc w:val="both"/>
        <w:rPr>
          <w:rFonts w:ascii="Times New Roman" w:eastAsia="Times New Roman" w:hAnsi="Times New Roman" w:cs="Times New Roman"/>
          <w:sz w:val="22"/>
          <w:szCs w:val="22"/>
        </w:rPr>
      </w:pPr>
      <w:r w:rsidRPr="005752BC">
        <w:rPr>
          <w:rFonts w:ascii="Times New Roman" w:hAnsi="Times New Roman" w:cs="Times New Roman"/>
          <w:sz w:val="22"/>
          <w:szCs w:val="22"/>
        </w:rPr>
        <w:t>Zamawiający dopuszcza zmianę</w:t>
      </w:r>
      <w:r w:rsidR="0056076F" w:rsidRPr="005752BC">
        <w:rPr>
          <w:rFonts w:ascii="Times New Roman" w:hAnsi="Times New Roman" w:cs="Times New Roman"/>
          <w:sz w:val="22"/>
          <w:szCs w:val="22"/>
        </w:rPr>
        <w:t xml:space="preserve"> osób, przy pomocy których Wykonawca realizuje przedmiot umowy na inne legitymujące się co najmniej równoważnymi </w:t>
      </w:r>
      <w:r w:rsidR="006E39FD" w:rsidRPr="005752BC">
        <w:rPr>
          <w:rFonts w:ascii="Times New Roman" w:hAnsi="Times New Roman" w:cs="Times New Roman"/>
          <w:sz w:val="22"/>
          <w:szCs w:val="22"/>
        </w:rPr>
        <w:t xml:space="preserve">uprawnieniami i kwalifikacjami wymaganymi </w:t>
      </w:r>
      <w:r w:rsidR="0056076F" w:rsidRPr="005752BC">
        <w:rPr>
          <w:rFonts w:ascii="Times New Roman" w:hAnsi="Times New Roman" w:cs="Times New Roman"/>
          <w:sz w:val="22"/>
          <w:szCs w:val="22"/>
        </w:rPr>
        <w:t xml:space="preserve">SIWZ, </w:t>
      </w:r>
      <w:r w:rsidR="006E39FD" w:rsidRPr="005752BC">
        <w:rPr>
          <w:rFonts w:ascii="Times New Roman" w:hAnsi="Times New Roman" w:cs="Times New Roman"/>
          <w:sz w:val="22"/>
          <w:szCs w:val="22"/>
        </w:rPr>
        <w:t xml:space="preserve">po uprzednim </w:t>
      </w:r>
      <w:r w:rsidR="0056076F" w:rsidRPr="005752BC">
        <w:rPr>
          <w:rFonts w:ascii="Times New Roman" w:hAnsi="Times New Roman" w:cs="Times New Roman"/>
          <w:sz w:val="22"/>
          <w:szCs w:val="22"/>
        </w:rPr>
        <w:t xml:space="preserve"> zaakceptowani</w:t>
      </w:r>
      <w:r w:rsidR="006E39FD" w:rsidRPr="005752BC">
        <w:rPr>
          <w:rFonts w:ascii="Times New Roman" w:hAnsi="Times New Roman" w:cs="Times New Roman"/>
          <w:sz w:val="22"/>
          <w:szCs w:val="22"/>
        </w:rPr>
        <w:t>u</w:t>
      </w:r>
      <w:r w:rsidR="0056076F" w:rsidRPr="005752BC">
        <w:rPr>
          <w:rFonts w:ascii="Times New Roman" w:hAnsi="Times New Roman" w:cs="Times New Roman"/>
          <w:sz w:val="22"/>
          <w:szCs w:val="22"/>
        </w:rPr>
        <w:t xml:space="preserve"> przez Zamawiającego.</w:t>
      </w:r>
    </w:p>
    <w:p w14:paraId="01726257" w14:textId="73E6E89A" w:rsidR="00BC54C1" w:rsidRPr="005752BC" w:rsidRDefault="00BC54C1" w:rsidP="005752BC">
      <w:pPr>
        <w:pStyle w:val="Akapitzlist"/>
        <w:numPr>
          <w:ilvl w:val="0"/>
          <w:numId w:val="43"/>
        </w:numPr>
        <w:spacing w:line="23" w:lineRule="atLeast"/>
        <w:rPr>
          <w:rFonts w:ascii="Times New Roman" w:hAnsi="Times New Roman" w:cs="Times New Roman"/>
          <w:sz w:val="22"/>
          <w:szCs w:val="22"/>
        </w:rPr>
      </w:pPr>
      <w:r w:rsidRPr="005752BC">
        <w:rPr>
          <w:rFonts w:ascii="Times New Roman" w:hAnsi="Times New Roman" w:cs="Times New Roman"/>
          <w:sz w:val="22"/>
          <w:szCs w:val="22"/>
        </w:rPr>
        <w:t>Zamawiający zastrzega sobie również możliwość</w:t>
      </w:r>
      <w:r w:rsidR="006E39FD" w:rsidRPr="00420664">
        <w:rPr>
          <w:rFonts w:ascii="Times New Roman" w:hAnsi="Times New Roman" w:cs="Times New Roman"/>
          <w:sz w:val="22"/>
          <w:szCs w:val="22"/>
        </w:rPr>
        <w:t xml:space="preserve"> wprowadzenia </w:t>
      </w:r>
      <w:r w:rsidRPr="005752BC">
        <w:rPr>
          <w:rFonts w:ascii="Times New Roman" w:hAnsi="Times New Roman" w:cs="Times New Roman"/>
          <w:sz w:val="22"/>
          <w:szCs w:val="22"/>
        </w:rPr>
        <w:t>zmian</w:t>
      </w:r>
      <w:r w:rsidR="006E39FD" w:rsidRPr="005752BC">
        <w:rPr>
          <w:rFonts w:ascii="Times New Roman" w:hAnsi="Times New Roman" w:cs="Times New Roman"/>
          <w:sz w:val="22"/>
          <w:szCs w:val="22"/>
        </w:rPr>
        <w:t xml:space="preserve"> spowodowanych</w:t>
      </w:r>
      <w:r w:rsidRPr="005752BC">
        <w:rPr>
          <w:rFonts w:ascii="Times New Roman" w:hAnsi="Times New Roman" w:cs="Times New Roman"/>
          <w:sz w:val="22"/>
          <w:szCs w:val="22"/>
        </w:rPr>
        <w:t>:</w:t>
      </w:r>
    </w:p>
    <w:p w14:paraId="1F889C17" w14:textId="6377D273" w:rsidR="006E39FD" w:rsidRPr="00420664" w:rsidRDefault="006E39FD" w:rsidP="005752BC">
      <w:pPr>
        <w:numPr>
          <w:ilvl w:val="2"/>
          <w:numId w:val="26"/>
        </w:numPr>
        <w:tabs>
          <w:tab w:val="left" w:pos="1435"/>
        </w:tabs>
        <w:spacing w:line="23" w:lineRule="atLeast"/>
        <w:ind w:left="964" w:right="220" w:hanging="360"/>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 xml:space="preserve">zmianami </w:t>
      </w:r>
      <w:r w:rsidR="00BC54C1" w:rsidRPr="00420664">
        <w:rPr>
          <w:rFonts w:ascii="Times New Roman" w:eastAsia="Times New Roman" w:hAnsi="Times New Roman" w:cs="Times New Roman"/>
          <w:sz w:val="22"/>
          <w:szCs w:val="22"/>
        </w:rPr>
        <w:t xml:space="preserve">w obowiązujących przepisach prawa </w:t>
      </w:r>
      <w:r w:rsidRPr="00420664">
        <w:rPr>
          <w:rFonts w:ascii="Times New Roman" w:eastAsia="Times New Roman" w:hAnsi="Times New Roman" w:cs="Times New Roman"/>
          <w:sz w:val="22"/>
          <w:szCs w:val="22"/>
        </w:rPr>
        <w:t xml:space="preserve">mającymi  </w:t>
      </w:r>
      <w:r w:rsidR="00BC54C1" w:rsidRPr="00420664">
        <w:rPr>
          <w:rFonts w:ascii="Times New Roman" w:eastAsia="Times New Roman" w:hAnsi="Times New Roman" w:cs="Times New Roman"/>
          <w:sz w:val="22"/>
          <w:szCs w:val="22"/>
        </w:rPr>
        <w:t xml:space="preserve">wpływ na przedmiot i warunki </w:t>
      </w:r>
      <w:r w:rsidRPr="00420664">
        <w:rPr>
          <w:rFonts w:ascii="Times New Roman" w:eastAsia="Times New Roman" w:hAnsi="Times New Roman" w:cs="Times New Roman"/>
          <w:sz w:val="22"/>
          <w:szCs w:val="22"/>
        </w:rPr>
        <w:t xml:space="preserve">realizacji </w:t>
      </w:r>
      <w:r w:rsidR="00BC54C1" w:rsidRPr="00420664">
        <w:rPr>
          <w:rFonts w:ascii="Times New Roman" w:eastAsia="Times New Roman" w:hAnsi="Times New Roman" w:cs="Times New Roman"/>
          <w:sz w:val="22"/>
          <w:szCs w:val="22"/>
        </w:rPr>
        <w:t>umow</w:t>
      </w:r>
      <w:r w:rsidRPr="00420664">
        <w:rPr>
          <w:rFonts w:ascii="Times New Roman" w:eastAsia="Times New Roman" w:hAnsi="Times New Roman" w:cs="Times New Roman"/>
          <w:sz w:val="22"/>
          <w:szCs w:val="22"/>
        </w:rPr>
        <w:t xml:space="preserve">y, </w:t>
      </w:r>
    </w:p>
    <w:p w14:paraId="763C5958" w14:textId="2BF4638D" w:rsidR="00BC54C1" w:rsidRPr="00420664" w:rsidRDefault="00BC54C1" w:rsidP="005752BC">
      <w:pPr>
        <w:numPr>
          <w:ilvl w:val="2"/>
          <w:numId w:val="26"/>
        </w:numPr>
        <w:tabs>
          <w:tab w:val="left" w:pos="1435"/>
        </w:tabs>
        <w:spacing w:line="23" w:lineRule="atLeast"/>
        <w:ind w:left="964" w:right="220" w:hanging="360"/>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zmian</w:t>
      </w:r>
      <w:r w:rsidR="006E39FD" w:rsidRPr="00420664">
        <w:rPr>
          <w:rFonts w:ascii="Times New Roman" w:eastAsia="Times New Roman" w:hAnsi="Times New Roman" w:cs="Times New Roman"/>
          <w:sz w:val="22"/>
          <w:szCs w:val="22"/>
        </w:rPr>
        <w:t>ą</w:t>
      </w:r>
      <w:r w:rsidRPr="00420664">
        <w:rPr>
          <w:rFonts w:ascii="Times New Roman" w:eastAsia="Times New Roman" w:hAnsi="Times New Roman" w:cs="Times New Roman"/>
          <w:sz w:val="22"/>
          <w:szCs w:val="22"/>
        </w:rPr>
        <w:t xml:space="preserve"> sytuacji prawnej lub faktycznej Wykonawcy i/lub Zamawiającego skutkująca niemożliwością realizacji przedmiotu umowy;</w:t>
      </w:r>
    </w:p>
    <w:p w14:paraId="1ECCA1DB" w14:textId="002CE322" w:rsidR="00BC54C1" w:rsidRPr="00420664" w:rsidRDefault="00BC54C1" w:rsidP="005752BC">
      <w:pPr>
        <w:numPr>
          <w:ilvl w:val="2"/>
          <w:numId w:val="26"/>
        </w:numPr>
        <w:tabs>
          <w:tab w:val="left" w:pos="1440"/>
        </w:tabs>
        <w:spacing w:line="23" w:lineRule="atLeast"/>
        <w:ind w:left="964" w:hanging="360"/>
        <w:jc w:val="both"/>
        <w:rPr>
          <w:rFonts w:ascii="Times New Roman" w:eastAsia="Times New Roman" w:hAnsi="Times New Roman" w:cs="Times New Roman"/>
          <w:sz w:val="22"/>
          <w:szCs w:val="22"/>
        </w:rPr>
      </w:pPr>
      <w:r w:rsidRPr="00420664">
        <w:rPr>
          <w:rFonts w:ascii="Times New Roman" w:eastAsia="Times New Roman" w:hAnsi="Times New Roman" w:cs="Times New Roman"/>
          <w:sz w:val="22"/>
          <w:szCs w:val="22"/>
        </w:rPr>
        <w:t>powstanie</w:t>
      </w:r>
      <w:r w:rsidR="00C76297" w:rsidRPr="00420664">
        <w:rPr>
          <w:rFonts w:ascii="Times New Roman" w:eastAsia="Times New Roman" w:hAnsi="Times New Roman" w:cs="Times New Roman"/>
          <w:sz w:val="22"/>
          <w:szCs w:val="22"/>
        </w:rPr>
        <w:t>m</w:t>
      </w:r>
      <w:r w:rsidRPr="00420664">
        <w:rPr>
          <w:rFonts w:ascii="Times New Roman" w:eastAsia="Times New Roman" w:hAnsi="Times New Roman" w:cs="Times New Roman"/>
          <w:sz w:val="22"/>
          <w:szCs w:val="22"/>
        </w:rPr>
        <w:t xml:space="preserve"> nadzwyczajnych okoliczności skutkujących niemożliwością realizacji przedmiotu umowy lub grożącą rażącą stratą</w:t>
      </w:r>
      <w:r w:rsidR="00C76297" w:rsidRPr="00420664">
        <w:rPr>
          <w:rFonts w:ascii="Times New Roman" w:eastAsia="Times New Roman" w:hAnsi="Times New Roman" w:cs="Times New Roman"/>
          <w:sz w:val="22"/>
          <w:szCs w:val="22"/>
        </w:rPr>
        <w:t>.</w:t>
      </w:r>
      <w:r w:rsidRPr="00420664">
        <w:rPr>
          <w:rFonts w:ascii="Times New Roman" w:eastAsia="Times New Roman" w:hAnsi="Times New Roman" w:cs="Times New Roman"/>
          <w:sz w:val="22"/>
          <w:szCs w:val="22"/>
        </w:rPr>
        <w:t xml:space="preserve"> Jako </w:t>
      </w:r>
      <w:r w:rsidR="00C76297" w:rsidRPr="00420664">
        <w:rPr>
          <w:rFonts w:ascii="Times New Roman" w:eastAsia="Times New Roman" w:hAnsi="Times New Roman" w:cs="Times New Roman"/>
          <w:sz w:val="22"/>
          <w:szCs w:val="22"/>
        </w:rPr>
        <w:t xml:space="preserve">nadzwyczajne okoliczności </w:t>
      </w:r>
      <w:r w:rsidRPr="00420664">
        <w:rPr>
          <w:rFonts w:ascii="Times New Roman" w:eastAsia="Times New Roman" w:hAnsi="Times New Roman" w:cs="Times New Roman"/>
          <w:sz w:val="22"/>
          <w:szCs w:val="22"/>
        </w:rPr>
        <w:t>rozumie się wydarzenia i okoliczności nieprzewidywalne, niezależne od woli i intencji którejkolwiek ze Stron umowy;</w:t>
      </w:r>
    </w:p>
    <w:p w14:paraId="2B6A12BF" w14:textId="77777777" w:rsidR="00BC54C1" w:rsidRPr="00420664" w:rsidRDefault="00BC54C1" w:rsidP="005752BC">
      <w:pPr>
        <w:spacing w:line="23" w:lineRule="atLeast"/>
        <w:ind w:left="964"/>
        <w:rPr>
          <w:rFonts w:ascii="Times New Roman" w:eastAsia="Times New Roman" w:hAnsi="Times New Roman" w:cs="Times New Roman"/>
          <w:sz w:val="22"/>
          <w:szCs w:val="22"/>
        </w:rPr>
      </w:pPr>
    </w:p>
    <w:p w14:paraId="7ACE8F40" w14:textId="77777777" w:rsidR="00CF29E9" w:rsidRDefault="00CF29E9" w:rsidP="005752BC">
      <w:pPr>
        <w:tabs>
          <w:tab w:val="left" w:pos="1426"/>
        </w:tabs>
        <w:spacing w:line="23" w:lineRule="atLeast"/>
        <w:jc w:val="center"/>
        <w:rPr>
          <w:rFonts w:ascii="Times New Roman" w:eastAsia="Times New Roman" w:hAnsi="Times New Roman" w:cs="Times New Roman"/>
          <w:sz w:val="22"/>
        </w:rPr>
      </w:pPr>
    </w:p>
    <w:p w14:paraId="5C2017C2" w14:textId="620A6368" w:rsidR="00AA3C2E" w:rsidRPr="00420664" w:rsidRDefault="00AA3C2E" w:rsidP="005752BC">
      <w:pPr>
        <w:tabs>
          <w:tab w:val="left" w:pos="1426"/>
        </w:tabs>
        <w:spacing w:line="23" w:lineRule="atLeast"/>
        <w:jc w:val="center"/>
        <w:rPr>
          <w:rFonts w:ascii="Times New Roman" w:eastAsia="Times New Roman" w:hAnsi="Times New Roman" w:cs="Times New Roman"/>
          <w:sz w:val="22"/>
        </w:rPr>
      </w:pPr>
      <w:r w:rsidRPr="00420664">
        <w:rPr>
          <w:rFonts w:ascii="Times New Roman" w:eastAsia="Times New Roman" w:hAnsi="Times New Roman" w:cs="Times New Roman"/>
          <w:sz w:val="22"/>
        </w:rPr>
        <w:t>§1</w:t>
      </w:r>
      <w:r w:rsidR="00F3215F">
        <w:rPr>
          <w:rFonts w:ascii="Times New Roman" w:eastAsia="Times New Roman" w:hAnsi="Times New Roman" w:cs="Times New Roman"/>
          <w:sz w:val="22"/>
        </w:rPr>
        <w:t>2</w:t>
      </w:r>
    </w:p>
    <w:p w14:paraId="2CA7FC64" w14:textId="21F41867" w:rsidR="00AA3C2E" w:rsidRPr="00420664" w:rsidRDefault="00AA3C2E" w:rsidP="005752BC">
      <w:pPr>
        <w:tabs>
          <w:tab w:val="left" w:pos="1060"/>
        </w:tabs>
        <w:spacing w:line="23" w:lineRule="atLeast"/>
        <w:ind w:left="1080" w:hanging="565"/>
        <w:jc w:val="both"/>
        <w:rPr>
          <w:rFonts w:ascii="Times New Roman" w:eastAsia="Times New Roman" w:hAnsi="Times New Roman" w:cs="Times New Roman"/>
          <w:sz w:val="22"/>
        </w:rPr>
      </w:pPr>
    </w:p>
    <w:p w14:paraId="438A4279" w14:textId="287853B3" w:rsidR="00AA3C2E" w:rsidRPr="00420664" w:rsidRDefault="00AA3C2E" w:rsidP="005752BC">
      <w:pPr>
        <w:numPr>
          <w:ilvl w:val="0"/>
          <w:numId w:val="27"/>
        </w:numPr>
        <w:tabs>
          <w:tab w:val="left" w:pos="640"/>
        </w:tabs>
        <w:spacing w:line="23" w:lineRule="atLeast"/>
        <w:ind w:left="640" w:hanging="280"/>
        <w:jc w:val="both"/>
        <w:rPr>
          <w:rFonts w:ascii="Times New Roman" w:eastAsia="Times New Roman" w:hAnsi="Times New Roman" w:cs="Times New Roman"/>
          <w:sz w:val="22"/>
        </w:rPr>
      </w:pPr>
      <w:r w:rsidRPr="00420664">
        <w:rPr>
          <w:rFonts w:ascii="Times New Roman" w:eastAsia="Times New Roman" w:hAnsi="Times New Roman" w:cs="Times New Roman"/>
          <w:sz w:val="22"/>
        </w:rPr>
        <w:t>Poza wcześniej występującymi w umowie przypadkami, Zamawiającemu przysługuje prawo do odstąpienia od umowy w razie:</w:t>
      </w:r>
    </w:p>
    <w:p w14:paraId="66B167E2" w14:textId="30C9E112" w:rsidR="00AA3C2E" w:rsidRPr="00420664" w:rsidRDefault="00420664" w:rsidP="00E200FA">
      <w:pPr>
        <w:numPr>
          <w:ilvl w:val="0"/>
          <w:numId w:val="66"/>
        </w:numPr>
        <w:tabs>
          <w:tab w:val="left" w:pos="920"/>
        </w:tabs>
        <w:spacing w:line="23" w:lineRule="atLeast"/>
        <w:jc w:val="both"/>
        <w:rPr>
          <w:rFonts w:ascii="Times New Roman" w:eastAsia="Times New Roman" w:hAnsi="Times New Roman" w:cs="Times New Roman"/>
          <w:sz w:val="22"/>
        </w:rPr>
      </w:pPr>
      <w:r w:rsidRPr="00420664">
        <w:rPr>
          <w:rFonts w:ascii="Times New Roman" w:eastAsia="Times New Roman" w:hAnsi="Times New Roman" w:cs="Times New Roman"/>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AA3C2E" w:rsidRPr="00420664">
        <w:rPr>
          <w:rFonts w:ascii="Times New Roman" w:eastAsia="Times New Roman" w:hAnsi="Times New Roman" w:cs="Times New Roman"/>
          <w:sz w:val="22"/>
        </w:rPr>
        <w:t>;</w:t>
      </w:r>
    </w:p>
    <w:p w14:paraId="3EEB38AC" w14:textId="77777777" w:rsidR="00AA3C2E" w:rsidRPr="00420664" w:rsidRDefault="00AA3C2E" w:rsidP="00E200FA">
      <w:pPr>
        <w:numPr>
          <w:ilvl w:val="0"/>
          <w:numId w:val="66"/>
        </w:numPr>
        <w:tabs>
          <w:tab w:val="left" w:pos="920"/>
        </w:tabs>
        <w:spacing w:line="23" w:lineRule="atLeast"/>
        <w:jc w:val="both"/>
        <w:rPr>
          <w:rFonts w:ascii="Times New Roman" w:eastAsia="Times New Roman" w:hAnsi="Times New Roman" w:cs="Times New Roman"/>
          <w:sz w:val="22"/>
        </w:rPr>
      </w:pPr>
      <w:r w:rsidRPr="00420664">
        <w:rPr>
          <w:rFonts w:ascii="Times New Roman" w:eastAsia="Times New Roman" w:hAnsi="Times New Roman" w:cs="Times New Roman"/>
          <w:sz w:val="22"/>
        </w:rPr>
        <w:t>ogłoszenia upadłości lub likwidacji Wykonawcy (za wyjątkiem likwidacji przeprowadzanej w celu przekształcenia lub restrukturyzacji);</w:t>
      </w:r>
    </w:p>
    <w:p w14:paraId="60E9E3B7" w14:textId="77777777" w:rsidR="00AA3C2E" w:rsidRPr="00420664" w:rsidRDefault="00AA3C2E" w:rsidP="00E200FA">
      <w:pPr>
        <w:numPr>
          <w:ilvl w:val="0"/>
          <w:numId w:val="66"/>
        </w:numPr>
        <w:tabs>
          <w:tab w:val="left" w:pos="920"/>
        </w:tabs>
        <w:spacing w:line="23" w:lineRule="atLeast"/>
        <w:jc w:val="both"/>
        <w:rPr>
          <w:rFonts w:ascii="Times New Roman" w:eastAsia="Times New Roman" w:hAnsi="Times New Roman" w:cs="Times New Roman"/>
          <w:sz w:val="22"/>
        </w:rPr>
      </w:pPr>
      <w:r w:rsidRPr="00420664">
        <w:rPr>
          <w:rFonts w:ascii="Times New Roman" w:eastAsia="Times New Roman" w:hAnsi="Times New Roman" w:cs="Times New Roman"/>
          <w:sz w:val="22"/>
        </w:rPr>
        <w:t>wydania nakazu zajęcia istotnej części majątku Wykonawcy, mającej wpływ na realizację przedmiotu niniejszej umowy.</w:t>
      </w:r>
    </w:p>
    <w:p w14:paraId="07D1DD64" w14:textId="4BCC3F30" w:rsidR="00AA3C2E" w:rsidRPr="00420664" w:rsidRDefault="00AA3C2E" w:rsidP="00E200FA">
      <w:pPr>
        <w:numPr>
          <w:ilvl w:val="0"/>
          <w:numId w:val="66"/>
        </w:numPr>
        <w:tabs>
          <w:tab w:val="left" w:pos="905"/>
        </w:tabs>
        <w:spacing w:line="23" w:lineRule="atLeast"/>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w przypadku niewyłonienia w postępowaniu przetargowym wykonawcy robót budowlanych. </w:t>
      </w:r>
    </w:p>
    <w:p w14:paraId="0A2EC577" w14:textId="60761025" w:rsidR="00AA3C2E" w:rsidRPr="00420664" w:rsidRDefault="00AA3C2E" w:rsidP="005752BC">
      <w:pPr>
        <w:numPr>
          <w:ilvl w:val="0"/>
          <w:numId w:val="30"/>
        </w:numPr>
        <w:tabs>
          <w:tab w:val="left" w:pos="720"/>
        </w:tabs>
        <w:spacing w:line="23" w:lineRule="atLeast"/>
        <w:ind w:left="680" w:hanging="360"/>
        <w:jc w:val="both"/>
        <w:rPr>
          <w:rFonts w:ascii="Times New Roman" w:eastAsia="Times New Roman" w:hAnsi="Times New Roman" w:cs="Times New Roman"/>
          <w:sz w:val="22"/>
        </w:rPr>
      </w:pPr>
      <w:r w:rsidRPr="00420664">
        <w:rPr>
          <w:rFonts w:ascii="Times New Roman" w:eastAsia="Times New Roman" w:hAnsi="Times New Roman" w:cs="Times New Roman"/>
          <w:sz w:val="22"/>
        </w:rPr>
        <w:t>Zamawiający zastrzega sobie prawo wypowiedzenia umowy ze skutkiem natychmiastowym przy wystąpieniu następujących okoliczności:</w:t>
      </w:r>
    </w:p>
    <w:p w14:paraId="3F5A14FC" w14:textId="75A0F17F" w:rsidR="00AA3C2E" w:rsidRPr="00420664" w:rsidRDefault="00AA3C2E" w:rsidP="005752BC">
      <w:pPr>
        <w:numPr>
          <w:ilvl w:val="3"/>
          <w:numId w:val="30"/>
        </w:numPr>
        <w:tabs>
          <w:tab w:val="left" w:pos="1080"/>
        </w:tabs>
        <w:spacing w:line="23" w:lineRule="atLeast"/>
        <w:ind w:left="1417" w:hanging="648"/>
        <w:jc w:val="both"/>
        <w:rPr>
          <w:rFonts w:ascii="Times New Roman" w:eastAsia="Times New Roman" w:hAnsi="Times New Roman" w:cs="Times New Roman"/>
          <w:sz w:val="22"/>
        </w:rPr>
      </w:pPr>
      <w:r w:rsidRPr="00420664">
        <w:rPr>
          <w:rFonts w:ascii="Times New Roman" w:eastAsia="Times New Roman" w:hAnsi="Times New Roman" w:cs="Times New Roman"/>
          <w:sz w:val="22"/>
        </w:rPr>
        <w:t>po bezskutecznym upływie wyznaczonego na zmianę sposobu wykonania zamówienia przez Zamawiającego, w przypadku gdy Wykonawca realizuje przedmiot umowy w sposób wadliwy albo sprzeczny z umową;</w:t>
      </w:r>
    </w:p>
    <w:p w14:paraId="1FAE6AB2" w14:textId="3A5D85E8" w:rsidR="00D45231" w:rsidRPr="00420664" w:rsidRDefault="00826D50" w:rsidP="005752BC">
      <w:pPr>
        <w:numPr>
          <w:ilvl w:val="3"/>
          <w:numId w:val="30"/>
        </w:numPr>
        <w:tabs>
          <w:tab w:val="left" w:pos="1060"/>
        </w:tabs>
        <w:spacing w:line="23" w:lineRule="atLeast"/>
        <w:ind w:left="1417" w:hanging="648"/>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 </w:t>
      </w:r>
      <w:r w:rsidR="00AA3C2E" w:rsidRPr="00420664">
        <w:rPr>
          <w:rFonts w:ascii="Times New Roman" w:eastAsia="Times New Roman" w:hAnsi="Times New Roman" w:cs="Times New Roman"/>
          <w:sz w:val="22"/>
        </w:rPr>
        <w:t>Wykonawca pomimo pisemnych zastrzeżeń Zamawiającego nie wykonuje zobowiązań wynikających z umowy lub wykonuje je nienależycie pomimo uprzedniego wezwania Zamawiającego;</w:t>
      </w:r>
    </w:p>
    <w:p w14:paraId="0CB25EEE" w14:textId="30E6D6FF" w:rsidR="00D45231" w:rsidRPr="00420664" w:rsidRDefault="00826D50" w:rsidP="005752BC">
      <w:pPr>
        <w:numPr>
          <w:ilvl w:val="3"/>
          <w:numId w:val="30"/>
        </w:numPr>
        <w:tabs>
          <w:tab w:val="left" w:pos="1080"/>
        </w:tabs>
        <w:spacing w:line="23" w:lineRule="atLeast"/>
        <w:ind w:left="1417" w:hanging="648"/>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 </w:t>
      </w:r>
      <w:r w:rsidR="00D45231" w:rsidRPr="00420664">
        <w:rPr>
          <w:rFonts w:ascii="Times New Roman" w:eastAsia="Times New Roman" w:hAnsi="Times New Roman" w:cs="Times New Roman"/>
          <w:sz w:val="22"/>
        </w:rPr>
        <w:t>nieprzedłożenie ubezpieczenia i nieprzedłożenia odpowiedniej polisy Zamawiającemu w zakresie o którym mowa w §2 ust. 3</w:t>
      </w:r>
    </w:p>
    <w:p w14:paraId="280F0A40" w14:textId="1033F0D5" w:rsidR="00AA3C2E" w:rsidRPr="00420664" w:rsidRDefault="00AA3C2E" w:rsidP="005752BC">
      <w:pPr>
        <w:pStyle w:val="Akapitzlist"/>
        <w:numPr>
          <w:ilvl w:val="0"/>
          <w:numId w:val="30"/>
        </w:numPr>
        <w:tabs>
          <w:tab w:val="left" w:pos="700"/>
        </w:tabs>
        <w:spacing w:line="23" w:lineRule="atLeast"/>
        <w:ind w:left="340"/>
        <w:jc w:val="both"/>
        <w:rPr>
          <w:rFonts w:ascii="Times New Roman" w:eastAsia="Times New Roman" w:hAnsi="Times New Roman" w:cs="Times New Roman"/>
          <w:sz w:val="22"/>
        </w:rPr>
      </w:pPr>
      <w:r w:rsidRPr="00420664">
        <w:rPr>
          <w:rFonts w:ascii="Times New Roman" w:eastAsia="Times New Roman" w:hAnsi="Times New Roman" w:cs="Times New Roman"/>
          <w:sz w:val="22"/>
        </w:rPr>
        <w:t xml:space="preserve">Odstąpienie/wypowiedzenie umowy powinno nastąpić w formie pisemnej pod rygorem </w:t>
      </w:r>
      <w:r w:rsidR="00EC6595" w:rsidRPr="00420664">
        <w:rPr>
          <w:rFonts w:ascii="Times New Roman" w:eastAsia="Times New Roman" w:hAnsi="Times New Roman" w:cs="Times New Roman"/>
          <w:sz w:val="22"/>
        </w:rPr>
        <w:t xml:space="preserve"> </w:t>
      </w:r>
      <w:r w:rsidRPr="00420664">
        <w:rPr>
          <w:rFonts w:ascii="Times New Roman" w:eastAsia="Times New Roman" w:hAnsi="Times New Roman" w:cs="Times New Roman"/>
          <w:sz w:val="22"/>
        </w:rPr>
        <w:t>nieważności takiego oświadczenia i powinno zawierać uzasadnienie z podaniem prawnych i faktycznych odstąpienia/wypowiedzenia.</w:t>
      </w:r>
    </w:p>
    <w:p w14:paraId="507A38C8" w14:textId="7BE12672" w:rsidR="00AA3C2E" w:rsidRPr="00420664" w:rsidRDefault="00AA3C2E" w:rsidP="005752BC">
      <w:pPr>
        <w:spacing w:line="23" w:lineRule="atLeast"/>
        <w:ind w:left="640"/>
        <w:rPr>
          <w:rFonts w:ascii="Times New Roman" w:eastAsia="Times New Roman" w:hAnsi="Times New Roman" w:cs="Times New Roman"/>
          <w:sz w:val="22"/>
        </w:rPr>
      </w:pPr>
    </w:p>
    <w:p w14:paraId="078CE2CC" w14:textId="42E5577E" w:rsidR="00AA3C2E" w:rsidRPr="00420664" w:rsidRDefault="00AA3C2E" w:rsidP="005752BC">
      <w:pPr>
        <w:spacing w:line="23" w:lineRule="atLeast"/>
        <w:ind w:left="640"/>
        <w:rPr>
          <w:rFonts w:ascii="Times New Roman" w:eastAsia="Times New Roman" w:hAnsi="Times New Roman" w:cs="Times New Roman"/>
          <w:sz w:val="22"/>
        </w:rPr>
      </w:pPr>
    </w:p>
    <w:p w14:paraId="735A5D21" w14:textId="7FC1E3F6" w:rsidR="00AA3C2E" w:rsidRPr="00420664" w:rsidRDefault="00AA3C2E" w:rsidP="005752BC">
      <w:pPr>
        <w:spacing w:line="23" w:lineRule="atLeast"/>
        <w:ind w:left="4888"/>
        <w:rPr>
          <w:rFonts w:ascii="Times New Roman" w:eastAsia="Times New Roman" w:hAnsi="Times New Roman" w:cs="Times New Roman"/>
          <w:sz w:val="22"/>
        </w:rPr>
      </w:pPr>
      <w:r w:rsidRPr="00420664">
        <w:rPr>
          <w:rFonts w:ascii="Times New Roman" w:eastAsia="Times New Roman" w:hAnsi="Times New Roman" w:cs="Times New Roman"/>
          <w:sz w:val="22"/>
        </w:rPr>
        <w:t>§ 1</w:t>
      </w:r>
      <w:r w:rsidR="00F3215F">
        <w:rPr>
          <w:rFonts w:ascii="Times New Roman" w:eastAsia="Times New Roman" w:hAnsi="Times New Roman" w:cs="Times New Roman"/>
          <w:sz w:val="22"/>
        </w:rPr>
        <w:t>3</w:t>
      </w:r>
    </w:p>
    <w:p w14:paraId="321B4AFD" w14:textId="7D04F0FE" w:rsidR="00AA3C2E" w:rsidRPr="00420664" w:rsidRDefault="00AA3C2E" w:rsidP="005752BC">
      <w:pPr>
        <w:spacing w:line="23" w:lineRule="atLeast"/>
        <w:ind w:left="720"/>
        <w:rPr>
          <w:rFonts w:ascii="Times New Roman" w:eastAsia="Times New Roman" w:hAnsi="Times New Roman" w:cs="Times New Roman"/>
          <w:sz w:val="22"/>
        </w:rPr>
      </w:pPr>
    </w:p>
    <w:p w14:paraId="2ED214F7" w14:textId="333F3E07" w:rsidR="00641981" w:rsidRPr="00420664" w:rsidRDefault="00AA3C2E" w:rsidP="005752BC">
      <w:pPr>
        <w:pStyle w:val="Akapitzlist"/>
        <w:numPr>
          <w:ilvl w:val="0"/>
          <w:numId w:val="57"/>
        </w:numPr>
        <w:tabs>
          <w:tab w:val="left" w:pos="780"/>
        </w:tabs>
        <w:spacing w:line="23" w:lineRule="atLeast"/>
        <w:contextualSpacing w:val="0"/>
        <w:jc w:val="both"/>
        <w:rPr>
          <w:rFonts w:ascii="Times New Roman" w:eastAsia="Times New Roman" w:hAnsi="Times New Roman" w:cs="Times New Roman"/>
          <w:sz w:val="22"/>
        </w:rPr>
      </w:pPr>
      <w:r w:rsidRPr="00420664">
        <w:rPr>
          <w:rFonts w:ascii="Times New Roman" w:eastAsia="Times New Roman" w:hAnsi="Times New Roman" w:cs="Times New Roman"/>
          <w:sz w:val="22"/>
        </w:rPr>
        <w:t>W sprawach nieuregulowanych niniejszą umową mają zastosowanie odpowiednie przepisy</w:t>
      </w:r>
      <w:r w:rsidR="00420664" w:rsidRPr="00420664">
        <w:rPr>
          <w:rFonts w:ascii="Times New Roman" w:eastAsia="Times New Roman" w:hAnsi="Times New Roman" w:cs="Times New Roman"/>
          <w:sz w:val="22"/>
        </w:rPr>
        <w:t xml:space="preserve"> </w:t>
      </w:r>
      <w:r w:rsidRPr="00420664">
        <w:rPr>
          <w:rFonts w:ascii="Times New Roman" w:eastAsia="Times New Roman" w:hAnsi="Times New Roman" w:cs="Times New Roman"/>
          <w:sz w:val="22"/>
        </w:rPr>
        <w:t xml:space="preserve">ustawy Prawo </w:t>
      </w:r>
      <w:r w:rsidR="00B845B0" w:rsidRPr="00420664">
        <w:rPr>
          <w:rFonts w:ascii="Times New Roman" w:eastAsia="Times New Roman" w:hAnsi="Times New Roman" w:cs="Times New Roman"/>
          <w:sz w:val="22"/>
        </w:rPr>
        <w:t>Zamówień Publicznych</w:t>
      </w:r>
      <w:r w:rsidRPr="00420664">
        <w:rPr>
          <w:rFonts w:ascii="Times New Roman" w:eastAsia="Times New Roman" w:hAnsi="Times New Roman" w:cs="Times New Roman"/>
          <w:sz w:val="22"/>
        </w:rPr>
        <w:t xml:space="preserve">, </w:t>
      </w:r>
      <w:r w:rsidR="00B845B0" w:rsidRPr="00420664">
        <w:rPr>
          <w:rFonts w:ascii="Times New Roman" w:eastAsia="Times New Roman" w:hAnsi="Times New Roman" w:cs="Times New Roman"/>
          <w:sz w:val="22"/>
        </w:rPr>
        <w:t xml:space="preserve">kodeksu </w:t>
      </w:r>
      <w:r w:rsidRPr="00420664">
        <w:rPr>
          <w:rFonts w:ascii="Times New Roman" w:eastAsia="Times New Roman" w:hAnsi="Times New Roman" w:cs="Times New Roman"/>
          <w:sz w:val="22"/>
        </w:rPr>
        <w:t xml:space="preserve">cywilnego oraz </w:t>
      </w:r>
      <w:r w:rsidR="00B845B0">
        <w:rPr>
          <w:rFonts w:ascii="Times New Roman" w:eastAsia="Times New Roman" w:hAnsi="Times New Roman" w:cs="Times New Roman"/>
          <w:sz w:val="22"/>
        </w:rPr>
        <w:t>p</w:t>
      </w:r>
      <w:r w:rsidR="00B845B0" w:rsidRPr="00420664">
        <w:rPr>
          <w:rFonts w:ascii="Times New Roman" w:eastAsia="Times New Roman" w:hAnsi="Times New Roman" w:cs="Times New Roman"/>
          <w:sz w:val="22"/>
        </w:rPr>
        <w:t xml:space="preserve">rawa </w:t>
      </w:r>
      <w:r w:rsidRPr="00420664">
        <w:rPr>
          <w:rFonts w:ascii="Times New Roman" w:eastAsia="Times New Roman" w:hAnsi="Times New Roman" w:cs="Times New Roman"/>
          <w:sz w:val="22"/>
        </w:rPr>
        <w:t>budowlanego.</w:t>
      </w:r>
    </w:p>
    <w:p w14:paraId="541B2CB1" w14:textId="5AE19195" w:rsidR="00641981" w:rsidRDefault="00AA3C2E" w:rsidP="005752BC">
      <w:pPr>
        <w:pStyle w:val="Akapitzlist"/>
        <w:numPr>
          <w:ilvl w:val="0"/>
          <w:numId w:val="57"/>
        </w:numPr>
        <w:tabs>
          <w:tab w:val="left" w:pos="780"/>
        </w:tabs>
        <w:spacing w:line="23" w:lineRule="atLeast"/>
        <w:contextualSpacing w:val="0"/>
        <w:jc w:val="both"/>
        <w:rPr>
          <w:rFonts w:ascii="Times New Roman" w:eastAsia="Times New Roman" w:hAnsi="Times New Roman" w:cs="Times New Roman"/>
          <w:sz w:val="22"/>
        </w:rPr>
      </w:pPr>
      <w:r w:rsidRPr="00420664">
        <w:rPr>
          <w:rFonts w:ascii="Times New Roman" w:eastAsia="Times New Roman" w:hAnsi="Times New Roman" w:cs="Times New Roman"/>
          <w:sz w:val="22"/>
        </w:rPr>
        <w:t>Spory mogące wyniknąć na tle wykonania umowy strony poddają rozstrzygnięciu właściw</w:t>
      </w:r>
      <w:r w:rsidR="00641981" w:rsidRPr="00420664">
        <w:rPr>
          <w:rFonts w:ascii="Times New Roman" w:eastAsia="Times New Roman" w:hAnsi="Times New Roman" w:cs="Times New Roman"/>
          <w:sz w:val="22"/>
        </w:rPr>
        <w:t xml:space="preserve">emu </w:t>
      </w:r>
      <w:r w:rsidRPr="00420664">
        <w:rPr>
          <w:rFonts w:ascii="Times New Roman" w:eastAsia="Times New Roman" w:hAnsi="Times New Roman" w:cs="Times New Roman"/>
          <w:sz w:val="22"/>
        </w:rPr>
        <w:t xml:space="preserve">rzeczowo </w:t>
      </w:r>
      <w:r w:rsidR="00641981" w:rsidRPr="00420664">
        <w:rPr>
          <w:rFonts w:ascii="Times New Roman" w:eastAsia="Times New Roman" w:hAnsi="Times New Roman" w:cs="Times New Roman"/>
          <w:sz w:val="22"/>
        </w:rPr>
        <w:t>S</w:t>
      </w:r>
      <w:r w:rsidRPr="00420664">
        <w:rPr>
          <w:rFonts w:ascii="Times New Roman" w:eastAsia="Times New Roman" w:hAnsi="Times New Roman" w:cs="Times New Roman"/>
          <w:sz w:val="22"/>
        </w:rPr>
        <w:t>ądo</w:t>
      </w:r>
      <w:r w:rsidR="00641981" w:rsidRPr="00420664">
        <w:rPr>
          <w:rFonts w:ascii="Times New Roman" w:eastAsia="Times New Roman" w:hAnsi="Times New Roman" w:cs="Times New Roman"/>
          <w:sz w:val="22"/>
        </w:rPr>
        <w:t>wi</w:t>
      </w:r>
      <w:r w:rsidRPr="00420664">
        <w:rPr>
          <w:rFonts w:ascii="Times New Roman" w:eastAsia="Times New Roman" w:hAnsi="Times New Roman" w:cs="Times New Roman"/>
          <w:sz w:val="22"/>
        </w:rPr>
        <w:t xml:space="preserve"> </w:t>
      </w:r>
      <w:r w:rsidR="00641981" w:rsidRPr="00420664">
        <w:rPr>
          <w:rFonts w:ascii="Times New Roman" w:eastAsia="Times New Roman" w:hAnsi="Times New Roman" w:cs="Times New Roman"/>
          <w:sz w:val="22"/>
        </w:rPr>
        <w:t>Rejonowemu</w:t>
      </w:r>
      <w:r w:rsidRPr="00420664">
        <w:rPr>
          <w:rFonts w:ascii="Times New Roman" w:eastAsia="Times New Roman" w:hAnsi="Times New Roman" w:cs="Times New Roman"/>
          <w:sz w:val="22"/>
        </w:rPr>
        <w:t xml:space="preserve"> w </w:t>
      </w:r>
      <w:r w:rsidR="00641981" w:rsidRPr="00420664">
        <w:rPr>
          <w:rFonts w:ascii="Times New Roman" w:eastAsia="Times New Roman" w:hAnsi="Times New Roman" w:cs="Times New Roman"/>
          <w:sz w:val="22"/>
        </w:rPr>
        <w:t>Staszowie</w:t>
      </w:r>
      <w:r w:rsidRPr="00420664">
        <w:rPr>
          <w:rFonts w:ascii="Times New Roman" w:eastAsia="Times New Roman" w:hAnsi="Times New Roman" w:cs="Times New Roman"/>
          <w:sz w:val="22"/>
        </w:rPr>
        <w:t>.</w:t>
      </w:r>
    </w:p>
    <w:p w14:paraId="274BCAD9" w14:textId="3443F5F9" w:rsidR="00B845B0" w:rsidRDefault="00B845B0" w:rsidP="005752BC">
      <w:pPr>
        <w:pStyle w:val="Akapitzlist"/>
        <w:numPr>
          <w:ilvl w:val="0"/>
          <w:numId w:val="57"/>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Załącznikami do niniejszej umowy są:</w:t>
      </w:r>
    </w:p>
    <w:p w14:paraId="74AEA92B" w14:textId="29BF15FA" w:rsidR="00B845B0" w:rsidRDefault="00B845B0" w:rsidP="005752BC">
      <w:pPr>
        <w:pStyle w:val="Akapitzlist"/>
        <w:numPr>
          <w:ilvl w:val="1"/>
          <w:numId w:val="58"/>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Oferta Wykonawcy</w:t>
      </w:r>
      <w:r w:rsidR="00DB69B0">
        <w:rPr>
          <w:rFonts w:ascii="Times New Roman" w:eastAsia="Times New Roman" w:hAnsi="Times New Roman" w:cs="Times New Roman"/>
          <w:sz w:val="22"/>
        </w:rPr>
        <w:t>.</w:t>
      </w:r>
    </w:p>
    <w:p w14:paraId="076C3CA9" w14:textId="653C7385" w:rsidR="00B845B0" w:rsidRDefault="00B845B0" w:rsidP="005752BC">
      <w:pPr>
        <w:pStyle w:val="Akapitzlist"/>
        <w:numPr>
          <w:ilvl w:val="1"/>
          <w:numId w:val="58"/>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SIWZ postepowania nr NZ.272.12.2020</w:t>
      </w:r>
      <w:r w:rsidR="00DB69B0">
        <w:rPr>
          <w:rFonts w:ascii="Times New Roman" w:eastAsia="Times New Roman" w:hAnsi="Times New Roman" w:cs="Times New Roman"/>
          <w:sz w:val="22"/>
        </w:rPr>
        <w:t>.</w:t>
      </w:r>
    </w:p>
    <w:p w14:paraId="1CBE3E52" w14:textId="36ACE4A3" w:rsidR="00B845B0" w:rsidRDefault="00B845B0" w:rsidP="005752BC">
      <w:pPr>
        <w:pStyle w:val="Akapitzlist"/>
        <w:numPr>
          <w:ilvl w:val="1"/>
          <w:numId w:val="58"/>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SIWZ postepowania nr NZ.272.32.2020</w:t>
      </w:r>
      <w:r w:rsidR="00DB69B0">
        <w:rPr>
          <w:rFonts w:ascii="Times New Roman" w:eastAsia="Times New Roman" w:hAnsi="Times New Roman" w:cs="Times New Roman"/>
          <w:sz w:val="22"/>
        </w:rPr>
        <w:t>.</w:t>
      </w:r>
    </w:p>
    <w:p w14:paraId="1FAC55B0" w14:textId="76DE46AF" w:rsidR="00B845B0" w:rsidRDefault="00B845B0" w:rsidP="005752BC">
      <w:pPr>
        <w:pStyle w:val="Akapitzlist"/>
        <w:numPr>
          <w:ilvl w:val="1"/>
          <w:numId w:val="58"/>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Umowa nr Rb/…</w:t>
      </w:r>
      <w:r w:rsidR="00DB69B0">
        <w:rPr>
          <w:rFonts w:ascii="Times New Roman" w:eastAsia="Times New Roman" w:hAnsi="Times New Roman" w:cs="Times New Roman"/>
          <w:sz w:val="22"/>
        </w:rPr>
        <w:t>/2020.</w:t>
      </w:r>
    </w:p>
    <w:p w14:paraId="00A6353E" w14:textId="0154A05C" w:rsidR="00DB69B0" w:rsidRPr="00420664" w:rsidRDefault="00DB69B0" w:rsidP="005752BC">
      <w:pPr>
        <w:pStyle w:val="Akapitzlist"/>
        <w:numPr>
          <w:ilvl w:val="1"/>
          <w:numId w:val="58"/>
        </w:numPr>
        <w:tabs>
          <w:tab w:val="left" w:pos="780"/>
        </w:tabs>
        <w:spacing w:line="23" w:lineRule="atLeast"/>
        <w:contextualSpacing w:val="0"/>
        <w:jc w:val="both"/>
        <w:rPr>
          <w:rFonts w:ascii="Times New Roman" w:eastAsia="Times New Roman" w:hAnsi="Times New Roman" w:cs="Times New Roman"/>
          <w:sz w:val="22"/>
        </w:rPr>
      </w:pPr>
      <w:r>
        <w:rPr>
          <w:rFonts w:ascii="Times New Roman" w:eastAsia="Times New Roman" w:hAnsi="Times New Roman" w:cs="Times New Roman"/>
          <w:sz w:val="22"/>
        </w:rPr>
        <w:t>Dokumentacja projektowa nadzorowanej inwestycji.</w:t>
      </w:r>
    </w:p>
    <w:p w14:paraId="4F993CBF" w14:textId="3CBCFCA6" w:rsidR="00AA3C2E" w:rsidRPr="00420664" w:rsidRDefault="00AA3C2E" w:rsidP="005752BC">
      <w:pPr>
        <w:pStyle w:val="Akapitzlist"/>
        <w:numPr>
          <w:ilvl w:val="0"/>
          <w:numId w:val="57"/>
        </w:numPr>
        <w:tabs>
          <w:tab w:val="left" w:pos="780"/>
        </w:tabs>
        <w:spacing w:line="23" w:lineRule="atLeast"/>
        <w:jc w:val="both"/>
        <w:rPr>
          <w:rFonts w:ascii="Times New Roman" w:eastAsia="Times New Roman" w:hAnsi="Times New Roman" w:cs="Times New Roman"/>
          <w:sz w:val="22"/>
        </w:rPr>
      </w:pPr>
      <w:r w:rsidRPr="00420664">
        <w:rPr>
          <w:rFonts w:ascii="Times New Roman" w:eastAsia="Times New Roman" w:hAnsi="Times New Roman" w:cs="Times New Roman"/>
          <w:sz w:val="22"/>
        </w:rPr>
        <w:t>Umowę sporządzono w dwóch jednobrzmiących egzemplarzach, po jednym dla każdej ze stron.</w:t>
      </w:r>
    </w:p>
    <w:p w14:paraId="5D91D0A2" w14:textId="12EEAE80" w:rsidR="00AA3C2E" w:rsidRPr="00420664" w:rsidRDefault="00AA3C2E" w:rsidP="005752BC">
      <w:pPr>
        <w:spacing w:line="23" w:lineRule="atLeast"/>
        <w:ind w:left="640"/>
        <w:rPr>
          <w:rFonts w:ascii="Times New Roman" w:eastAsia="Times New Roman" w:hAnsi="Times New Roman" w:cs="Times New Roman"/>
          <w:sz w:val="22"/>
        </w:rPr>
      </w:pPr>
    </w:p>
    <w:p w14:paraId="3C80FBD8" w14:textId="198154EE" w:rsidR="00D442A0" w:rsidRPr="005752BC" w:rsidRDefault="00CF29E9" w:rsidP="005752BC">
      <w:pPr>
        <w:spacing w:line="23" w:lineRule="atLeast"/>
        <w:ind w:left="640"/>
        <w:rPr>
          <w:rFonts w:ascii="Times New Roman" w:hAnsi="Times New Roman" w:cs="Times New Roman"/>
          <w:b/>
          <w:sz w:val="28"/>
          <w:szCs w:val="28"/>
        </w:rPr>
      </w:pPr>
      <w:r w:rsidRPr="005752BC">
        <w:rPr>
          <w:rFonts w:ascii="Times New Roman" w:hAnsi="Times New Roman" w:cs="Times New Roman"/>
          <w:b/>
          <w:sz w:val="28"/>
          <w:szCs w:val="28"/>
        </w:rPr>
        <w:t>WYKONAWCA</w:t>
      </w:r>
      <w:r w:rsidRPr="005752BC">
        <w:rPr>
          <w:rFonts w:ascii="Times New Roman" w:hAnsi="Times New Roman" w:cs="Times New Roman"/>
          <w:b/>
          <w:sz w:val="28"/>
          <w:szCs w:val="28"/>
        </w:rPr>
        <w:tab/>
      </w:r>
      <w:r w:rsidRPr="005752BC">
        <w:rPr>
          <w:rFonts w:ascii="Times New Roman" w:hAnsi="Times New Roman" w:cs="Times New Roman"/>
          <w:b/>
          <w:sz w:val="28"/>
          <w:szCs w:val="28"/>
        </w:rPr>
        <w:tab/>
      </w:r>
      <w:r w:rsidRPr="005752BC">
        <w:rPr>
          <w:rFonts w:ascii="Times New Roman" w:hAnsi="Times New Roman" w:cs="Times New Roman"/>
          <w:b/>
          <w:sz w:val="28"/>
          <w:szCs w:val="28"/>
        </w:rPr>
        <w:tab/>
      </w:r>
      <w:r w:rsidRPr="005752BC">
        <w:rPr>
          <w:rFonts w:ascii="Times New Roman" w:hAnsi="Times New Roman" w:cs="Times New Roman"/>
          <w:b/>
          <w:sz w:val="28"/>
          <w:szCs w:val="28"/>
        </w:rPr>
        <w:tab/>
      </w:r>
      <w:r w:rsidRPr="005752BC">
        <w:rPr>
          <w:rFonts w:ascii="Times New Roman" w:hAnsi="Times New Roman" w:cs="Times New Roman"/>
          <w:b/>
          <w:sz w:val="28"/>
          <w:szCs w:val="28"/>
        </w:rPr>
        <w:tab/>
      </w:r>
      <w:r w:rsidRPr="005752BC">
        <w:rPr>
          <w:rFonts w:ascii="Times New Roman" w:hAnsi="Times New Roman" w:cs="Times New Roman"/>
          <w:b/>
          <w:sz w:val="28"/>
          <w:szCs w:val="28"/>
        </w:rPr>
        <w:tab/>
        <w:t>ZAMAWIAJĄCY</w:t>
      </w:r>
    </w:p>
    <w:sectPr w:rsidR="00D442A0" w:rsidRPr="005752BC" w:rsidSect="005752BC">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7130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33AB10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21DA316"/>
    <w:lvl w:ilvl="0" w:tplc="FFFFFFFF">
      <w:start w:val="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D1D5AE8"/>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79838CB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353D0CC"/>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04A8E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4E49EB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0E1CA056"/>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2CA886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0836C4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081386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1E7FF52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7C3DBD3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737B8DDC"/>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6CEAF086"/>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FA3A3330"/>
    <w:lvl w:ilvl="0" w:tplc="04150011">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D"/>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614FD4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5577F8E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440BADFC"/>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05072366"/>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3804823E"/>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1456112"/>
    <w:multiLevelType w:val="hybridMultilevel"/>
    <w:tmpl w:val="931AB1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01901C03"/>
    <w:multiLevelType w:val="hybridMultilevel"/>
    <w:tmpl w:val="CD4ECAAC"/>
    <w:lvl w:ilvl="0" w:tplc="0730FD3A">
      <w:start w:val="1"/>
      <w:numFmt w:val="lowerLetter"/>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7B96D7C"/>
    <w:multiLevelType w:val="hybridMultilevel"/>
    <w:tmpl w:val="EBC485E6"/>
    <w:lvl w:ilvl="0" w:tplc="04150017">
      <w:start w:val="1"/>
      <w:numFmt w:val="lowerLetter"/>
      <w:lvlText w:val="%1)"/>
      <w:lvlJc w:val="left"/>
      <w:pPr>
        <w:ind w:left="1068" w:hanging="360"/>
      </w:pPr>
      <w:rPr>
        <w:rFonts w:hint="default"/>
        <w:b w:val="0"/>
        <w:i w:val="0"/>
        <w:sz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10606D68"/>
    <w:multiLevelType w:val="hybridMultilevel"/>
    <w:tmpl w:val="208AD2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14F35A1"/>
    <w:multiLevelType w:val="multilevel"/>
    <w:tmpl w:val="1D6CF920"/>
    <w:lvl w:ilvl="0">
      <w:start w:val="2"/>
      <w:numFmt w:val="decimal"/>
      <w:lvlText w:val="%1."/>
      <w:lvlJc w:val="left"/>
      <w:pPr>
        <w:ind w:left="720" w:hanging="360"/>
      </w:pPr>
    </w:lvl>
    <w:lvl w:ilvl="1">
      <w:start w:val="1"/>
      <w:numFmt w:val="decimal"/>
      <w:lvlText w:val="%2."/>
      <w:lvlJc w:val="left"/>
      <w:pPr>
        <w:ind w:left="1152" w:hanging="432"/>
      </w:pPr>
    </w:lvl>
    <w:lvl w:ilvl="2">
      <w:start w:val="1"/>
      <w:numFmt w:val="decimal"/>
      <w:lvlText w:val="%3."/>
      <w:lvlJc w:val="left"/>
      <w:pPr>
        <w:ind w:left="1584" w:hanging="504"/>
      </w:pPr>
    </w:lvl>
    <w:lvl w:ilvl="3">
      <w:start w:val="1"/>
      <w:numFmt w:val="decimal"/>
      <w:lvlText w:val="%4)"/>
      <w:lvlJc w:val="left"/>
      <w:pPr>
        <w:ind w:left="2088" w:hanging="648"/>
      </w:pPr>
      <w:rPr>
        <w:rFonts w:hint="default"/>
        <w:b w:val="0"/>
        <w:i w:val="0"/>
        <w:sz w:val="22"/>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127D6A53"/>
    <w:multiLevelType w:val="hybridMultilevel"/>
    <w:tmpl w:val="6316CCAE"/>
    <w:lvl w:ilvl="0" w:tplc="2C62F81A">
      <w:start w:val="1"/>
      <w:numFmt w:val="decimal"/>
      <w:lvlText w:val="%1)"/>
      <w:lvlJc w:val="left"/>
      <w:pPr>
        <w:ind w:left="1440" w:hanging="360"/>
      </w:pPr>
      <w:rPr>
        <w:rFonts w:hint="default"/>
        <w:b w:val="0"/>
        <w:i w:val="0"/>
        <w:sz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4CE49A9"/>
    <w:multiLevelType w:val="hybridMultilevel"/>
    <w:tmpl w:val="2996D5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12C4954"/>
    <w:multiLevelType w:val="hybridMultilevel"/>
    <w:tmpl w:val="C374F3AC"/>
    <w:lvl w:ilvl="0" w:tplc="04150017">
      <w:start w:val="1"/>
      <w:numFmt w:val="lowerLetter"/>
      <w:lvlText w:val="%1)"/>
      <w:lvlJc w:val="left"/>
      <w:pPr>
        <w:ind w:left="1817" w:hanging="360"/>
      </w:pPr>
    </w:lvl>
    <w:lvl w:ilvl="1" w:tplc="04150019">
      <w:start w:val="1"/>
      <w:numFmt w:val="lowerLetter"/>
      <w:lvlText w:val="%2."/>
      <w:lvlJc w:val="left"/>
      <w:pPr>
        <w:ind w:left="2537" w:hanging="360"/>
      </w:pPr>
    </w:lvl>
    <w:lvl w:ilvl="2" w:tplc="0415001B">
      <w:start w:val="1"/>
      <w:numFmt w:val="lowerRoman"/>
      <w:lvlText w:val="%3."/>
      <w:lvlJc w:val="right"/>
      <w:pPr>
        <w:ind w:left="3257" w:hanging="180"/>
      </w:pPr>
    </w:lvl>
    <w:lvl w:ilvl="3" w:tplc="0415000F">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40" w15:restartNumberingAfterBreak="0">
    <w:nsid w:val="255A2F69"/>
    <w:multiLevelType w:val="hybridMultilevel"/>
    <w:tmpl w:val="FB602E54"/>
    <w:lvl w:ilvl="0" w:tplc="93F8F8B2">
      <w:start w:val="1"/>
      <w:numFmt w:val="bullet"/>
      <w:lvlText w:val="­"/>
      <w:lvlJc w:val="left"/>
      <w:pPr>
        <w:ind w:left="1152" w:hanging="360"/>
      </w:pPr>
      <w:rPr>
        <w:rFonts w:ascii="Courier New" w:hAnsi="Courier New" w:cs="Times New Roman" w:hint="default"/>
        <w:b/>
        <w:i w:val="0"/>
      </w:rPr>
    </w:lvl>
    <w:lvl w:ilvl="1" w:tplc="04150003">
      <w:start w:val="1"/>
      <w:numFmt w:val="bullet"/>
      <w:lvlText w:val="o"/>
      <w:lvlJc w:val="left"/>
      <w:pPr>
        <w:ind w:left="1872" w:hanging="360"/>
      </w:pPr>
      <w:rPr>
        <w:rFonts w:ascii="Courier New" w:hAnsi="Courier New" w:cs="Courier New"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Courier New"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Courier New" w:hint="default"/>
      </w:rPr>
    </w:lvl>
    <w:lvl w:ilvl="8" w:tplc="04150005">
      <w:start w:val="1"/>
      <w:numFmt w:val="bullet"/>
      <w:lvlText w:val=""/>
      <w:lvlJc w:val="left"/>
      <w:pPr>
        <w:ind w:left="6912" w:hanging="360"/>
      </w:pPr>
      <w:rPr>
        <w:rFonts w:ascii="Wingdings" w:hAnsi="Wingdings" w:hint="default"/>
      </w:rPr>
    </w:lvl>
  </w:abstractNum>
  <w:abstractNum w:abstractNumId="41" w15:restartNumberingAfterBreak="0">
    <w:nsid w:val="27756620"/>
    <w:multiLevelType w:val="hybridMultilevel"/>
    <w:tmpl w:val="257130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2E95536B"/>
    <w:multiLevelType w:val="hybridMultilevel"/>
    <w:tmpl w:val="0D582DE2"/>
    <w:lvl w:ilvl="0" w:tplc="2C62F81A">
      <w:start w:val="1"/>
      <w:numFmt w:val="decimal"/>
      <w:lvlText w:val="%1)"/>
      <w:lvlJc w:val="left"/>
      <w:pPr>
        <w:ind w:left="1817" w:hanging="360"/>
      </w:pPr>
      <w:rPr>
        <w:rFonts w:hint="default"/>
        <w:b w:val="0"/>
        <w:i w:val="0"/>
        <w:sz w:val="22"/>
      </w:rPr>
    </w:lvl>
    <w:lvl w:ilvl="1" w:tplc="04150019">
      <w:start w:val="1"/>
      <w:numFmt w:val="lowerLetter"/>
      <w:lvlText w:val="%2."/>
      <w:lvlJc w:val="left"/>
      <w:pPr>
        <w:ind w:left="2537" w:hanging="360"/>
      </w:pPr>
    </w:lvl>
    <w:lvl w:ilvl="2" w:tplc="0415001B">
      <w:start w:val="1"/>
      <w:numFmt w:val="lowerRoman"/>
      <w:lvlText w:val="%3."/>
      <w:lvlJc w:val="right"/>
      <w:pPr>
        <w:ind w:left="3257" w:hanging="180"/>
      </w:pPr>
    </w:lvl>
    <w:lvl w:ilvl="3" w:tplc="0415000F">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43" w15:restartNumberingAfterBreak="0">
    <w:nsid w:val="31747BB8"/>
    <w:multiLevelType w:val="hybridMultilevel"/>
    <w:tmpl w:val="589260C8"/>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56D6140"/>
    <w:multiLevelType w:val="hybridMultilevel"/>
    <w:tmpl w:val="4E46260E"/>
    <w:lvl w:ilvl="0" w:tplc="FFFFFFFF">
      <w:numFmt w:val="decimal"/>
      <w:lvlText w:val="%1."/>
      <w:lvlJc w:val="left"/>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5AC44AE"/>
    <w:multiLevelType w:val="hybridMultilevel"/>
    <w:tmpl w:val="22686A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D6A26D6">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B683E"/>
    <w:multiLevelType w:val="multilevel"/>
    <w:tmpl w:val="53B26C44"/>
    <w:lvl w:ilvl="0">
      <w:start w:val="2"/>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hint="default"/>
        <w:b w:val="0"/>
        <w:i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C27057"/>
    <w:multiLevelType w:val="hybridMultilevel"/>
    <w:tmpl w:val="412A4758"/>
    <w:lvl w:ilvl="0" w:tplc="DF5C8B6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BC23EAA"/>
    <w:multiLevelType w:val="hybridMultilevel"/>
    <w:tmpl w:val="6A64EA5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3D8F64B0"/>
    <w:multiLevelType w:val="multilevel"/>
    <w:tmpl w:val="F79A87F4"/>
    <w:lvl w:ilvl="0">
      <w:start w:val="2"/>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ascii="Arial" w:hAnsi="Arial" w:hint="default"/>
        <w:b w:val="0"/>
        <w:i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A96EEF"/>
    <w:multiLevelType w:val="hybridMultilevel"/>
    <w:tmpl w:val="3C760F9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402E74DA"/>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455D4DEA"/>
    <w:multiLevelType w:val="hybridMultilevel"/>
    <w:tmpl w:val="04942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2683A"/>
    <w:multiLevelType w:val="hybridMultilevel"/>
    <w:tmpl w:val="8A1CFEC2"/>
    <w:lvl w:ilvl="0" w:tplc="3B6C1156">
      <w:start w:val="1"/>
      <w:numFmt w:val="decimal"/>
      <w:lvlText w:val="%1."/>
      <w:lvlJc w:val="left"/>
      <w:pPr>
        <w:ind w:left="360" w:hanging="360"/>
      </w:pPr>
      <w:rPr>
        <w:b w:val="0"/>
      </w:rPr>
    </w:lvl>
    <w:lvl w:ilvl="1" w:tplc="71FC4C60">
      <w:start w:val="1"/>
      <w:numFmt w:val="decimal"/>
      <w:lvlText w:val="5.%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179577A"/>
    <w:multiLevelType w:val="hybridMultilevel"/>
    <w:tmpl w:val="510EEC9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15:restartNumberingAfterBreak="0">
    <w:nsid w:val="566534F4"/>
    <w:multiLevelType w:val="hybridMultilevel"/>
    <w:tmpl w:val="6E842654"/>
    <w:lvl w:ilvl="0" w:tplc="9A7ABE80">
      <w:start w:val="2"/>
      <w:numFmt w:val="decimal"/>
      <w:lvlText w:val="%1)"/>
      <w:lvlJc w:val="left"/>
      <w:pPr>
        <w:ind w:left="701" w:firstLine="0"/>
      </w:pPr>
      <w:rPr>
        <w:rFonts w:hint="default"/>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56" w15:restartNumberingAfterBreak="0">
    <w:nsid w:val="59752766"/>
    <w:multiLevelType w:val="hybridMultilevel"/>
    <w:tmpl w:val="52D401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4E555B"/>
    <w:multiLevelType w:val="hybridMultilevel"/>
    <w:tmpl w:val="AB0EC0EA"/>
    <w:lvl w:ilvl="0" w:tplc="1D88618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A219FB"/>
    <w:multiLevelType w:val="multilevel"/>
    <w:tmpl w:val="949E0640"/>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1D905F3"/>
    <w:multiLevelType w:val="hybridMultilevel"/>
    <w:tmpl w:val="C0AAAB3A"/>
    <w:lvl w:ilvl="0" w:tplc="3A80B864">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7E5D"/>
    <w:multiLevelType w:val="multilevel"/>
    <w:tmpl w:val="AC1C46E8"/>
    <w:lvl w:ilvl="0">
      <w:start w:val="2"/>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BEE5D1B"/>
    <w:multiLevelType w:val="multilevel"/>
    <w:tmpl w:val="A2786244"/>
    <w:lvl w:ilvl="0">
      <w:start w:val="2"/>
      <w:numFmt w:val="decimal"/>
      <w:lvlText w:val="%1."/>
      <w:lvlJc w:val="left"/>
      <w:pPr>
        <w:ind w:left="720" w:hanging="360"/>
      </w:pPr>
    </w:lvl>
    <w:lvl w:ilvl="1">
      <w:start w:val="1"/>
      <w:numFmt w:val="decimal"/>
      <w:lvlText w:val="%2."/>
      <w:lvlJc w:val="left"/>
      <w:pPr>
        <w:ind w:left="1152" w:hanging="432"/>
      </w:pPr>
    </w:lvl>
    <w:lvl w:ilvl="2">
      <w:start w:val="1"/>
      <w:numFmt w:val="decimal"/>
      <w:lvlText w:val="%3."/>
      <w:lvlJc w:val="left"/>
      <w:pPr>
        <w:ind w:left="1584" w:hanging="504"/>
      </w:pPr>
    </w:lvl>
    <w:lvl w:ilvl="3">
      <w:start w:val="1"/>
      <w:numFmt w:val="lowerLetter"/>
      <w:lvlText w:val="%4)"/>
      <w:lvlJc w:val="left"/>
      <w:pPr>
        <w:ind w:left="2088" w:hanging="648"/>
      </w:pPr>
      <w:rPr>
        <w:rFonts w:hint="default"/>
        <w:b w:val="0"/>
        <w:i w:val="0"/>
        <w:sz w:val="24"/>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15:restartNumberingAfterBreak="0">
    <w:nsid w:val="71FF24D0"/>
    <w:multiLevelType w:val="hybridMultilevel"/>
    <w:tmpl w:val="E57C45C4"/>
    <w:lvl w:ilvl="0" w:tplc="EB8C172A">
      <w:start w:val="1"/>
      <w:numFmt w:val="decimal"/>
      <w:lvlText w:val="%1)"/>
      <w:lvlJc w:val="left"/>
      <w:pPr>
        <w:ind w:left="1000" w:hanging="360"/>
      </w:pPr>
      <w:rPr>
        <w:rFonts w:hint="default"/>
      </w:rPr>
    </w:lvl>
    <w:lvl w:ilvl="1" w:tplc="04150019">
      <w:start w:val="1"/>
      <w:numFmt w:val="lowerLetter"/>
      <w:lvlText w:val="%2."/>
      <w:lvlJc w:val="left"/>
      <w:pPr>
        <w:ind w:left="1720" w:hanging="360"/>
      </w:pPr>
    </w:lvl>
    <w:lvl w:ilvl="2" w:tplc="0415001B">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3" w15:restartNumberingAfterBreak="0">
    <w:nsid w:val="7443768B"/>
    <w:multiLevelType w:val="hybridMultilevel"/>
    <w:tmpl w:val="215E613E"/>
    <w:lvl w:ilvl="0" w:tplc="4DD66A2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195CC5"/>
    <w:multiLevelType w:val="hybridMultilevel"/>
    <w:tmpl w:val="7E0E709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77A07D05"/>
    <w:multiLevelType w:val="multilevel"/>
    <w:tmpl w:val="53B26C44"/>
    <w:lvl w:ilvl="0">
      <w:start w:val="2"/>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hint="default"/>
        <w:b w:val="0"/>
        <w:i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8535288"/>
    <w:multiLevelType w:val="hybridMultilevel"/>
    <w:tmpl w:val="C8364BA2"/>
    <w:lvl w:ilvl="0" w:tplc="2C62F81A">
      <w:start w:val="1"/>
      <w:numFmt w:val="decimal"/>
      <w:lvlText w:val="%1)"/>
      <w:lvlJc w:val="left"/>
      <w:pPr>
        <w:ind w:left="1146" w:hanging="360"/>
      </w:pPr>
      <w:rPr>
        <w:b w:val="0"/>
        <w:i w:val="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793C546E"/>
    <w:multiLevelType w:val="multilevel"/>
    <w:tmpl w:val="69EE69A6"/>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7"/>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44"/>
  </w:num>
  <w:num w:numId="35">
    <w:abstractNumId w:val="60"/>
  </w:num>
  <w:num w:numId="36">
    <w:abstractNumId w:val="40"/>
  </w:num>
  <w:num w:numId="37">
    <w:abstractNumId w:val="51"/>
  </w:num>
  <w:num w:numId="38">
    <w:abstractNumId w:val="52"/>
  </w:num>
  <w:num w:numId="39">
    <w:abstractNumId w:val="45"/>
  </w:num>
  <w:num w:numId="40">
    <w:abstractNumId w:val="41"/>
  </w:num>
  <w:num w:numId="41">
    <w:abstractNumId w:val="64"/>
  </w:num>
  <w:num w:numId="42">
    <w:abstractNumId w:val="49"/>
  </w:num>
  <w:num w:numId="43">
    <w:abstractNumId w:val="61"/>
  </w:num>
  <w:num w:numId="44">
    <w:abstractNumId w:val="65"/>
  </w:num>
  <w:num w:numId="45">
    <w:abstractNumId w:val="55"/>
  </w:num>
  <w:num w:numId="46">
    <w:abstractNumId w:val="39"/>
  </w:num>
  <w:num w:numId="47">
    <w:abstractNumId w:val="35"/>
  </w:num>
  <w:num w:numId="48">
    <w:abstractNumId w:val="48"/>
  </w:num>
  <w:num w:numId="49">
    <w:abstractNumId w:val="46"/>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56"/>
  </w:num>
  <w:num w:numId="58">
    <w:abstractNumId w:val="38"/>
  </w:num>
  <w:num w:numId="59">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34"/>
  </w:num>
  <w:num w:numId="64">
    <w:abstractNumId w:val="12"/>
  </w:num>
  <w:num w:numId="65">
    <w:abstractNumId w:val="63"/>
  </w:num>
  <w:num w:numId="66">
    <w:abstractNumId w:val="62"/>
  </w:num>
  <w:num w:numId="67">
    <w:abstractNumId w:val="66"/>
  </w:num>
  <w:num w:numId="68">
    <w:abstractNumId w:val="42"/>
  </w:num>
  <w:num w:numId="69">
    <w:abstractNumId w:val="36"/>
  </w:num>
  <w:num w:numId="70">
    <w:abstractNumId w:val="37"/>
  </w:num>
  <w:num w:numId="71">
    <w:abstractNumId w:val="59"/>
  </w:num>
  <w:num w:numId="72">
    <w:abstractNumId w:val="50"/>
  </w:num>
  <w:num w:numId="73">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90"/>
    <w:rsid w:val="000258C8"/>
    <w:rsid w:val="00054B5F"/>
    <w:rsid w:val="00063019"/>
    <w:rsid w:val="00093D2F"/>
    <w:rsid w:val="00096900"/>
    <w:rsid w:val="000C6BB0"/>
    <w:rsid w:val="000D12E3"/>
    <w:rsid w:val="001D7C23"/>
    <w:rsid w:val="001E4DB7"/>
    <w:rsid w:val="001F2E57"/>
    <w:rsid w:val="00206630"/>
    <w:rsid w:val="00220AB1"/>
    <w:rsid w:val="0024512A"/>
    <w:rsid w:val="00246CB4"/>
    <w:rsid w:val="0026703E"/>
    <w:rsid w:val="002924E4"/>
    <w:rsid w:val="002F0A01"/>
    <w:rsid w:val="002F45C8"/>
    <w:rsid w:val="002F4CBF"/>
    <w:rsid w:val="003475CE"/>
    <w:rsid w:val="00396862"/>
    <w:rsid w:val="00420664"/>
    <w:rsid w:val="00451DA2"/>
    <w:rsid w:val="004B3132"/>
    <w:rsid w:val="00521BA2"/>
    <w:rsid w:val="0056076F"/>
    <w:rsid w:val="00571236"/>
    <w:rsid w:val="005752BC"/>
    <w:rsid w:val="00591153"/>
    <w:rsid w:val="005A1BDB"/>
    <w:rsid w:val="005A7242"/>
    <w:rsid w:val="00600190"/>
    <w:rsid w:val="00641981"/>
    <w:rsid w:val="006611A9"/>
    <w:rsid w:val="006E39FD"/>
    <w:rsid w:val="006F4C25"/>
    <w:rsid w:val="007021EC"/>
    <w:rsid w:val="00702ABD"/>
    <w:rsid w:val="007210D3"/>
    <w:rsid w:val="007571EE"/>
    <w:rsid w:val="007746C6"/>
    <w:rsid w:val="00793CAE"/>
    <w:rsid w:val="007A63F2"/>
    <w:rsid w:val="007E0D82"/>
    <w:rsid w:val="007E2F41"/>
    <w:rsid w:val="007F76CB"/>
    <w:rsid w:val="00815E96"/>
    <w:rsid w:val="00817A08"/>
    <w:rsid w:val="00826D50"/>
    <w:rsid w:val="00871B6F"/>
    <w:rsid w:val="0087288E"/>
    <w:rsid w:val="008B3ED3"/>
    <w:rsid w:val="008B5120"/>
    <w:rsid w:val="00900AEA"/>
    <w:rsid w:val="00937F77"/>
    <w:rsid w:val="0097376F"/>
    <w:rsid w:val="009D3CF1"/>
    <w:rsid w:val="00A30052"/>
    <w:rsid w:val="00A54925"/>
    <w:rsid w:val="00AA3C2E"/>
    <w:rsid w:val="00AA51B3"/>
    <w:rsid w:val="00AD3CB0"/>
    <w:rsid w:val="00B43732"/>
    <w:rsid w:val="00B55A7C"/>
    <w:rsid w:val="00B67FB3"/>
    <w:rsid w:val="00B729A8"/>
    <w:rsid w:val="00B77829"/>
    <w:rsid w:val="00B845B0"/>
    <w:rsid w:val="00BC54C1"/>
    <w:rsid w:val="00BE096A"/>
    <w:rsid w:val="00C53C90"/>
    <w:rsid w:val="00C76297"/>
    <w:rsid w:val="00CF29E9"/>
    <w:rsid w:val="00D12B97"/>
    <w:rsid w:val="00D3749D"/>
    <w:rsid w:val="00D442A0"/>
    <w:rsid w:val="00D45231"/>
    <w:rsid w:val="00DA336A"/>
    <w:rsid w:val="00DB69B0"/>
    <w:rsid w:val="00E038BE"/>
    <w:rsid w:val="00E062BA"/>
    <w:rsid w:val="00E200FA"/>
    <w:rsid w:val="00E33AA6"/>
    <w:rsid w:val="00EC6595"/>
    <w:rsid w:val="00EF768F"/>
    <w:rsid w:val="00F118C5"/>
    <w:rsid w:val="00F3215F"/>
    <w:rsid w:val="00F4608A"/>
    <w:rsid w:val="00FD0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ED8"/>
  <w15:chartTrackingRefBased/>
  <w15:docId w15:val="{F10E7DD5-18B4-4A8C-A04F-994E40D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19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00190"/>
    <w:rPr>
      <w:b/>
      <w:bCs/>
    </w:rPr>
  </w:style>
  <w:style w:type="paragraph" w:styleId="Akapitzlist">
    <w:name w:val="List Paragraph"/>
    <w:basedOn w:val="Normalny"/>
    <w:uiPriority w:val="34"/>
    <w:qFormat/>
    <w:rsid w:val="00600190"/>
    <w:pPr>
      <w:ind w:left="720"/>
      <w:contextualSpacing/>
    </w:pPr>
  </w:style>
  <w:style w:type="character" w:styleId="Odwoaniedokomentarza">
    <w:name w:val="annotation reference"/>
    <w:basedOn w:val="Domylnaczcionkaakapitu"/>
    <w:uiPriority w:val="99"/>
    <w:unhideWhenUsed/>
    <w:rsid w:val="0097376F"/>
    <w:rPr>
      <w:sz w:val="16"/>
      <w:szCs w:val="16"/>
    </w:rPr>
  </w:style>
  <w:style w:type="paragraph" w:styleId="Tekstkomentarza">
    <w:name w:val="annotation text"/>
    <w:basedOn w:val="Normalny"/>
    <w:link w:val="TekstkomentarzaZnak"/>
    <w:uiPriority w:val="99"/>
    <w:unhideWhenUsed/>
    <w:rsid w:val="0097376F"/>
  </w:style>
  <w:style w:type="character" w:customStyle="1" w:styleId="TekstkomentarzaZnak">
    <w:name w:val="Tekst komentarza Znak"/>
    <w:basedOn w:val="Domylnaczcionkaakapitu"/>
    <w:link w:val="Tekstkomentarza"/>
    <w:uiPriority w:val="99"/>
    <w:rsid w:val="0097376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7376F"/>
    <w:rPr>
      <w:b/>
      <w:bCs/>
    </w:rPr>
  </w:style>
  <w:style w:type="character" w:customStyle="1" w:styleId="TematkomentarzaZnak">
    <w:name w:val="Temat komentarza Znak"/>
    <w:basedOn w:val="TekstkomentarzaZnak"/>
    <w:link w:val="Tematkomentarza"/>
    <w:uiPriority w:val="99"/>
    <w:semiHidden/>
    <w:rsid w:val="0097376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973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76F"/>
    <w:rPr>
      <w:rFonts w:ascii="Segoe UI" w:eastAsia="Calibri" w:hAnsi="Segoe UI" w:cs="Segoe UI"/>
      <w:sz w:val="18"/>
      <w:szCs w:val="18"/>
      <w:lang w:eastAsia="pl-PL"/>
    </w:rPr>
  </w:style>
  <w:style w:type="paragraph" w:customStyle="1" w:styleId="Default">
    <w:name w:val="Default"/>
    <w:basedOn w:val="Normalny"/>
    <w:rsid w:val="001F2E57"/>
    <w:pPr>
      <w:autoSpaceDE w:val="0"/>
      <w:autoSpaceDN w:val="0"/>
    </w:pPr>
    <w:rPr>
      <w:rFonts w:ascii="Times New Roman" w:eastAsiaTheme="minorHAnsi" w:hAnsi="Times New Roman" w:cs="Times New Roman"/>
      <w:color w:val="000000"/>
      <w:sz w:val="24"/>
      <w:szCs w:val="24"/>
      <w:lang w:eastAsia="en-US"/>
    </w:rPr>
  </w:style>
  <w:style w:type="paragraph" w:styleId="Poprawka">
    <w:name w:val="Revision"/>
    <w:hidden/>
    <w:uiPriority w:val="99"/>
    <w:semiHidden/>
    <w:rsid w:val="00B77829"/>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077">
      <w:bodyDiv w:val="1"/>
      <w:marLeft w:val="0"/>
      <w:marRight w:val="0"/>
      <w:marTop w:val="0"/>
      <w:marBottom w:val="0"/>
      <w:divBdr>
        <w:top w:val="none" w:sz="0" w:space="0" w:color="auto"/>
        <w:left w:val="none" w:sz="0" w:space="0" w:color="auto"/>
        <w:bottom w:val="none" w:sz="0" w:space="0" w:color="auto"/>
        <w:right w:val="none" w:sz="0" w:space="0" w:color="auto"/>
      </w:divBdr>
    </w:div>
    <w:div w:id="109058650">
      <w:bodyDiv w:val="1"/>
      <w:marLeft w:val="0"/>
      <w:marRight w:val="0"/>
      <w:marTop w:val="0"/>
      <w:marBottom w:val="0"/>
      <w:divBdr>
        <w:top w:val="none" w:sz="0" w:space="0" w:color="auto"/>
        <w:left w:val="none" w:sz="0" w:space="0" w:color="auto"/>
        <w:bottom w:val="none" w:sz="0" w:space="0" w:color="auto"/>
        <w:right w:val="none" w:sz="0" w:space="0" w:color="auto"/>
      </w:divBdr>
    </w:div>
    <w:div w:id="313488310">
      <w:bodyDiv w:val="1"/>
      <w:marLeft w:val="0"/>
      <w:marRight w:val="0"/>
      <w:marTop w:val="0"/>
      <w:marBottom w:val="0"/>
      <w:divBdr>
        <w:top w:val="none" w:sz="0" w:space="0" w:color="auto"/>
        <w:left w:val="none" w:sz="0" w:space="0" w:color="auto"/>
        <w:bottom w:val="none" w:sz="0" w:space="0" w:color="auto"/>
        <w:right w:val="none" w:sz="0" w:space="0" w:color="auto"/>
      </w:divBdr>
    </w:div>
    <w:div w:id="400906259">
      <w:bodyDiv w:val="1"/>
      <w:marLeft w:val="0"/>
      <w:marRight w:val="0"/>
      <w:marTop w:val="0"/>
      <w:marBottom w:val="0"/>
      <w:divBdr>
        <w:top w:val="none" w:sz="0" w:space="0" w:color="auto"/>
        <w:left w:val="none" w:sz="0" w:space="0" w:color="auto"/>
        <w:bottom w:val="none" w:sz="0" w:space="0" w:color="auto"/>
        <w:right w:val="none" w:sz="0" w:space="0" w:color="auto"/>
      </w:divBdr>
    </w:div>
    <w:div w:id="478428409">
      <w:bodyDiv w:val="1"/>
      <w:marLeft w:val="0"/>
      <w:marRight w:val="0"/>
      <w:marTop w:val="0"/>
      <w:marBottom w:val="0"/>
      <w:divBdr>
        <w:top w:val="none" w:sz="0" w:space="0" w:color="auto"/>
        <w:left w:val="none" w:sz="0" w:space="0" w:color="auto"/>
        <w:bottom w:val="none" w:sz="0" w:space="0" w:color="auto"/>
        <w:right w:val="none" w:sz="0" w:space="0" w:color="auto"/>
      </w:divBdr>
    </w:div>
    <w:div w:id="568347595">
      <w:bodyDiv w:val="1"/>
      <w:marLeft w:val="0"/>
      <w:marRight w:val="0"/>
      <w:marTop w:val="0"/>
      <w:marBottom w:val="0"/>
      <w:divBdr>
        <w:top w:val="none" w:sz="0" w:space="0" w:color="auto"/>
        <w:left w:val="none" w:sz="0" w:space="0" w:color="auto"/>
        <w:bottom w:val="none" w:sz="0" w:space="0" w:color="auto"/>
        <w:right w:val="none" w:sz="0" w:space="0" w:color="auto"/>
      </w:divBdr>
    </w:div>
    <w:div w:id="623733492">
      <w:bodyDiv w:val="1"/>
      <w:marLeft w:val="0"/>
      <w:marRight w:val="0"/>
      <w:marTop w:val="0"/>
      <w:marBottom w:val="0"/>
      <w:divBdr>
        <w:top w:val="none" w:sz="0" w:space="0" w:color="auto"/>
        <w:left w:val="none" w:sz="0" w:space="0" w:color="auto"/>
        <w:bottom w:val="none" w:sz="0" w:space="0" w:color="auto"/>
        <w:right w:val="none" w:sz="0" w:space="0" w:color="auto"/>
      </w:divBdr>
    </w:div>
    <w:div w:id="733431959">
      <w:bodyDiv w:val="1"/>
      <w:marLeft w:val="0"/>
      <w:marRight w:val="0"/>
      <w:marTop w:val="0"/>
      <w:marBottom w:val="0"/>
      <w:divBdr>
        <w:top w:val="none" w:sz="0" w:space="0" w:color="auto"/>
        <w:left w:val="none" w:sz="0" w:space="0" w:color="auto"/>
        <w:bottom w:val="none" w:sz="0" w:space="0" w:color="auto"/>
        <w:right w:val="none" w:sz="0" w:space="0" w:color="auto"/>
      </w:divBdr>
    </w:div>
    <w:div w:id="800416372">
      <w:bodyDiv w:val="1"/>
      <w:marLeft w:val="0"/>
      <w:marRight w:val="0"/>
      <w:marTop w:val="0"/>
      <w:marBottom w:val="0"/>
      <w:divBdr>
        <w:top w:val="none" w:sz="0" w:space="0" w:color="auto"/>
        <w:left w:val="none" w:sz="0" w:space="0" w:color="auto"/>
        <w:bottom w:val="none" w:sz="0" w:space="0" w:color="auto"/>
        <w:right w:val="none" w:sz="0" w:space="0" w:color="auto"/>
      </w:divBdr>
    </w:div>
    <w:div w:id="1069427726">
      <w:bodyDiv w:val="1"/>
      <w:marLeft w:val="0"/>
      <w:marRight w:val="0"/>
      <w:marTop w:val="0"/>
      <w:marBottom w:val="0"/>
      <w:divBdr>
        <w:top w:val="none" w:sz="0" w:space="0" w:color="auto"/>
        <w:left w:val="none" w:sz="0" w:space="0" w:color="auto"/>
        <w:bottom w:val="none" w:sz="0" w:space="0" w:color="auto"/>
        <w:right w:val="none" w:sz="0" w:space="0" w:color="auto"/>
      </w:divBdr>
    </w:div>
    <w:div w:id="1107652275">
      <w:bodyDiv w:val="1"/>
      <w:marLeft w:val="0"/>
      <w:marRight w:val="0"/>
      <w:marTop w:val="0"/>
      <w:marBottom w:val="0"/>
      <w:divBdr>
        <w:top w:val="none" w:sz="0" w:space="0" w:color="auto"/>
        <w:left w:val="none" w:sz="0" w:space="0" w:color="auto"/>
        <w:bottom w:val="none" w:sz="0" w:space="0" w:color="auto"/>
        <w:right w:val="none" w:sz="0" w:space="0" w:color="auto"/>
      </w:divBdr>
    </w:div>
    <w:div w:id="1161695660">
      <w:bodyDiv w:val="1"/>
      <w:marLeft w:val="0"/>
      <w:marRight w:val="0"/>
      <w:marTop w:val="0"/>
      <w:marBottom w:val="0"/>
      <w:divBdr>
        <w:top w:val="none" w:sz="0" w:space="0" w:color="auto"/>
        <w:left w:val="none" w:sz="0" w:space="0" w:color="auto"/>
        <w:bottom w:val="none" w:sz="0" w:space="0" w:color="auto"/>
        <w:right w:val="none" w:sz="0" w:space="0" w:color="auto"/>
      </w:divBdr>
    </w:div>
    <w:div w:id="1245139687">
      <w:bodyDiv w:val="1"/>
      <w:marLeft w:val="0"/>
      <w:marRight w:val="0"/>
      <w:marTop w:val="0"/>
      <w:marBottom w:val="0"/>
      <w:divBdr>
        <w:top w:val="none" w:sz="0" w:space="0" w:color="auto"/>
        <w:left w:val="none" w:sz="0" w:space="0" w:color="auto"/>
        <w:bottom w:val="none" w:sz="0" w:space="0" w:color="auto"/>
        <w:right w:val="none" w:sz="0" w:space="0" w:color="auto"/>
      </w:divBdr>
    </w:div>
    <w:div w:id="1280456358">
      <w:bodyDiv w:val="1"/>
      <w:marLeft w:val="0"/>
      <w:marRight w:val="0"/>
      <w:marTop w:val="0"/>
      <w:marBottom w:val="0"/>
      <w:divBdr>
        <w:top w:val="none" w:sz="0" w:space="0" w:color="auto"/>
        <w:left w:val="none" w:sz="0" w:space="0" w:color="auto"/>
        <w:bottom w:val="none" w:sz="0" w:space="0" w:color="auto"/>
        <w:right w:val="none" w:sz="0" w:space="0" w:color="auto"/>
      </w:divBdr>
    </w:div>
    <w:div w:id="1289043949">
      <w:bodyDiv w:val="1"/>
      <w:marLeft w:val="0"/>
      <w:marRight w:val="0"/>
      <w:marTop w:val="0"/>
      <w:marBottom w:val="0"/>
      <w:divBdr>
        <w:top w:val="none" w:sz="0" w:space="0" w:color="auto"/>
        <w:left w:val="none" w:sz="0" w:space="0" w:color="auto"/>
        <w:bottom w:val="none" w:sz="0" w:space="0" w:color="auto"/>
        <w:right w:val="none" w:sz="0" w:space="0" w:color="auto"/>
      </w:divBdr>
    </w:div>
    <w:div w:id="1514295954">
      <w:bodyDiv w:val="1"/>
      <w:marLeft w:val="0"/>
      <w:marRight w:val="0"/>
      <w:marTop w:val="0"/>
      <w:marBottom w:val="0"/>
      <w:divBdr>
        <w:top w:val="none" w:sz="0" w:space="0" w:color="auto"/>
        <w:left w:val="none" w:sz="0" w:space="0" w:color="auto"/>
        <w:bottom w:val="none" w:sz="0" w:space="0" w:color="auto"/>
        <w:right w:val="none" w:sz="0" w:space="0" w:color="auto"/>
      </w:divBdr>
    </w:div>
    <w:div w:id="1519344674">
      <w:bodyDiv w:val="1"/>
      <w:marLeft w:val="0"/>
      <w:marRight w:val="0"/>
      <w:marTop w:val="0"/>
      <w:marBottom w:val="0"/>
      <w:divBdr>
        <w:top w:val="none" w:sz="0" w:space="0" w:color="auto"/>
        <w:left w:val="none" w:sz="0" w:space="0" w:color="auto"/>
        <w:bottom w:val="none" w:sz="0" w:space="0" w:color="auto"/>
        <w:right w:val="none" w:sz="0" w:space="0" w:color="auto"/>
      </w:divBdr>
    </w:div>
    <w:div w:id="1532305357">
      <w:bodyDiv w:val="1"/>
      <w:marLeft w:val="0"/>
      <w:marRight w:val="0"/>
      <w:marTop w:val="0"/>
      <w:marBottom w:val="0"/>
      <w:divBdr>
        <w:top w:val="none" w:sz="0" w:space="0" w:color="auto"/>
        <w:left w:val="none" w:sz="0" w:space="0" w:color="auto"/>
        <w:bottom w:val="none" w:sz="0" w:space="0" w:color="auto"/>
        <w:right w:val="none" w:sz="0" w:space="0" w:color="auto"/>
      </w:divBdr>
    </w:div>
    <w:div w:id="1561137627">
      <w:bodyDiv w:val="1"/>
      <w:marLeft w:val="0"/>
      <w:marRight w:val="0"/>
      <w:marTop w:val="0"/>
      <w:marBottom w:val="0"/>
      <w:divBdr>
        <w:top w:val="none" w:sz="0" w:space="0" w:color="auto"/>
        <w:left w:val="none" w:sz="0" w:space="0" w:color="auto"/>
        <w:bottom w:val="none" w:sz="0" w:space="0" w:color="auto"/>
        <w:right w:val="none" w:sz="0" w:space="0" w:color="auto"/>
      </w:divBdr>
    </w:div>
    <w:div w:id="1575578416">
      <w:bodyDiv w:val="1"/>
      <w:marLeft w:val="0"/>
      <w:marRight w:val="0"/>
      <w:marTop w:val="0"/>
      <w:marBottom w:val="0"/>
      <w:divBdr>
        <w:top w:val="none" w:sz="0" w:space="0" w:color="auto"/>
        <w:left w:val="none" w:sz="0" w:space="0" w:color="auto"/>
        <w:bottom w:val="none" w:sz="0" w:space="0" w:color="auto"/>
        <w:right w:val="none" w:sz="0" w:space="0" w:color="auto"/>
      </w:divBdr>
    </w:div>
    <w:div w:id="1825851390">
      <w:bodyDiv w:val="1"/>
      <w:marLeft w:val="0"/>
      <w:marRight w:val="0"/>
      <w:marTop w:val="0"/>
      <w:marBottom w:val="0"/>
      <w:divBdr>
        <w:top w:val="none" w:sz="0" w:space="0" w:color="auto"/>
        <w:left w:val="none" w:sz="0" w:space="0" w:color="auto"/>
        <w:bottom w:val="none" w:sz="0" w:space="0" w:color="auto"/>
        <w:right w:val="none" w:sz="0" w:space="0" w:color="auto"/>
      </w:divBdr>
    </w:div>
    <w:div w:id="1876387543">
      <w:bodyDiv w:val="1"/>
      <w:marLeft w:val="0"/>
      <w:marRight w:val="0"/>
      <w:marTop w:val="0"/>
      <w:marBottom w:val="0"/>
      <w:divBdr>
        <w:top w:val="none" w:sz="0" w:space="0" w:color="auto"/>
        <w:left w:val="none" w:sz="0" w:space="0" w:color="auto"/>
        <w:bottom w:val="none" w:sz="0" w:space="0" w:color="auto"/>
        <w:right w:val="none" w:sz="0" w:space="0" w:color="auto"/>
      </w:divBdr>
    </w:div>
    <w:div w:id="2037807803">
      <w:bodyDiv w:val="1"/>
      <w:marLeft w:val="0"/>
      <w:marRight w:val="0"/>
      <w:marTop w:val="0"/>
      <w:marBottom w:val="0"/>
      <w:divBdr>
        <w:top w:val="none" w:sz="0" w:space="0" w:color="auto"/>
        <w:left w:val="none" w:sz="0" w:space="0" w:color="auto"/>
        <w:bottom w:val="none" w:sz="0" w:space="0" w:color="auto"/>
        <w:right w:val="none" w:sz="0" w:space="0" w:color="auto"/>
      </w:divBdr>
    </w:div>
    <w:div w:id="2078167035">
      <w:bodyDiv w:val="1"/>
      <w:marLeft w:val="0"/>
      <w:marRight w:val="0"/>
      <w:marTop w:val="0"/>
      <w:marBottom w:val="0"/>
      <w:divBdr>
        <w:top w:val="none" w:sz="0" w:space="0" w:color="auto"/>
        <w:left w:val="none" w:sz="0" w:space="0" w:color="auto"/>
        <w:bottom w:val="none" w:sz="0" w:space="0" w:color="auto"/>
        <w:right w:val="none" w:sz="0" w:space="0" w:color="auto"/>
      </w:divBdr>
    </w:div>
    <w:div w:id="21030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8</Pages>
  <Words>4394</Words>
  <Characters>26364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Maj</dc:creator>
  <cp:keywords/>
  <dc:description/>
  <cp:lastModifiedBy>Joanna Drożdżowska</cp:lastModifiedBy>
  <cp:revision>13</cp:revision>
  <cp:lastPrinted>2020-02-28T09:09:00Z</cp:lastPrinted>
  <dcterms:created xsi:type="dcterms:W3CDTF">2020-02-21T07:26:00Z</dcterms:created>
  <dcterms:modified xsi:type="dcterms:W3CDTF">2020-03-02T11:16:00Z</dcterms:modified>
</cp:coreProperties>
</file>