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F84" w14:textId="5F202A64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.0</w:t>
      </w:r>
      <w:r w:rsidR="003E39A9">
        <w:rPr>
          <w:rFonts w:ascii="Arial" w:eastAsia="Arial" w:hAnsi="Arial" w:cs="Arial"/>
          <w:color w:val="000000"/>
          <w:sz w:val="22"/>
          <w:szCs w:val="22"/>
          <w:lang w:bidi="pl-PL"/>
        </w:rPr>
        <w:t>2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.202</w:t>
      </w:r>
      <w:r w:rsidR="000B3179">
        <w:rPr>
          <w:rFonts w:ascii="Arial" w:eastAsia="Arial" w:hAnsi="Arial" w:cs="Arial"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5109BB55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Umowa nr</w:t>
      </w:r>
      <w:r w:rsidR="00570BB1" w:rsidRPr="00570BB1">
        <w:t xml:space="preserve">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…………………………………</w:t>
      </w:r>
    </w:p>
    <w:p w14:paraId="6A91925B" w14:textId="647A64E8" w:rsidR="002D5889" w:rsidRPr="00AC5C30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….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.0</w:t>
      </w:r>
      <w:r w:rsidR="003E39A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2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.202</w:t>
      </w:r>
      <w:r w:rsidR="00AC5C30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3</w:t>
      </w:r>
      <w:r w:rsid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03F1A07B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zwaną dalej: </w:t>
      </w:r>
      <w:r w:rsidR="002D5889"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Wykonawcą</w:t>
      </w:r>
    </w:p>
    <w:p w14:paraId="45EA9BE8" w14:textId="04179357" w:rsidR="00960F22" w:rsidRDefault="003A2FF3" w:rsidP="00960F22">
      <w:pPr>
        <w:widowControl w:val="0"/>
        <w:spacing w:after="100" w:line="401" w:lineRule="auto"/>
        <w:jc w:val="both"/>
        <w:rPr>
          <w:rFonts w:ascii="Arial" w:eastAsia="Arial" w:hAnsi="Arial" w:cs="Arial"/>
          <w:color w:val="FF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zamówienia udzielonego Wykonawcy </w:t>
      </w:r>
      <w:r w:rsidRPr="00EA4D59">
        <w:rPr>
          <w:rFonts w:ascii="Arial" w:eastAsia="Arial" w:hAnsi="Arial" w:cs="Arial"/>
          <w:sz w:val="22"/>
          <w:szCs w:val="22"/>
          <w:lang w:bidi="pl-PL"/>
        </w:rPr>
        <w:t xml:space="preserve">wyłączonego spod zakresu </w:t>
      </w:r>
      <w:bookmarkStart w:id="1" w:name="_Hlk77586649"/>
      <w:bookmarkEnd w:id="0"/>
      <w:r w:rsidR="00D87123" w:rsidRPr="00EA4D59">
        <w:rPr>
          <w:rFonts w:ascii="Arial" w:eastAsia="Arial" w:hAnsi="Arial" w:cs="Arial"/>
          <w:sz w:val="22"/>
          <w:szCs w:val="22"/>
          <w:lang w:bidi="pl-PL"/>
        </w:rPr>
        <w:t xml:space="preserve">ustawy z 11 września 2019 roku prawo zamówień publicznych (tj. Dz.U. z 2022 r. poz. 1710) na podstawie art. 2 ust. 1 pkt. 1 zw. z art. 11 ust. 5 pkt. 6 w zw. z art. 30 ust. 4 ustawy. Podstawa prawna - postępowanie ofertowe prowadzone na zasadach przewidzianych w ustawie z 23 kwietnia 1964 roku kodeks cywilny (tj. </w:t>
      </w:r>
      <w:r w:rsidR="00960F22" w:rsidRPr="00EA4D59">
        <w:rPr>
          <w:rFonts w:ascii="Arial" w:eastAsia="Arial" w:hAnsi="Arial" w:cs="Arial"/>
          <w:sz w:val="22"/>
          <w:szCs w:val="22"/>
          <w:lang w:bidi="pl-PL"/>
        </w:rPr>
        <w:t>Dz.U. z 2022 r. poz. 1360)</w:t>
      </w:r>
      <w:r w:rsidR="005D1DFB">
        <w:rPr>
          <w:rFonts w:ascii="Arial" w:eastAsia="Arial" w:hAnsi="Arial" w:cs="Arial"/>
          <w:sz w:val="22"/>
          <w:szCs w:val="22"/>
          <w:lang w:bidi="pl-PL"/>
        </w:rPr>
        <w:t>.</w:t>
      </w:r>
    </w:p>
    <w:p w14:paraId="28AB1BCC" w14:textId="07FE680E" w:rsidR="002D5889" w:rsidRPr="002D5889" w:rsidRDefault="002D5889" w:rsidP="00960F22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</w:t>
      </w:r>
    </w:p>
    <w:bookmarkEnd w:id="1"/>
    <w:p w14:paraId="5A2ED0E0" w14:textId="6437E901" w:rsidR="00E9566A" w:rsidRPr="00937617" w:rsidRDefault="002D5889" w:rsidP="00937617">
      <w:pPr>
        <w:widowControl w:val="0"/>
        <w:spacing w:after="100" w:line="401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93761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Przedmiot umowy</w:t>
      </w:r>
    </w:p>
    <w:p w14:paraId="60C33B62" w14:textId="6809D2A6" w:rsidR="00DF4AB0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zleca, a Wykonawca przyjmuje do wykonania </w:t>
      </w:r>
      <w:r w:rsidR="00DF4AB0" w:rsidRPr="00DF4AB0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Prace z zakresu pozyskania drewna związane są ze ścinką, manipulacją oraz zrywką drzew wyznaczonych przez Zamawiającego w pobliżu dróg, gruntów obcych własności (drzewa trudne, niebezpieczne) wraz z uprzątnięciem pozostałości drzewnych po wykonanych pracach (np. gałęzie, kora w</w:t>
      </w:r>
      <w:r w:rsidR="003A1B1F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="00DF4AB0" w:rsidRPr="00DF4AB0">
        <w:rPr>
          <w:rFonts w:ascii="Arial" w:eastAsia="Arial" w:hAnsi="Arial" w:cs="Arial"/>
          <w:color w:val="000000"/>
          <w:sz w:val="22"/>
          <w:szCs w:val="22"/>
          <w:lang w:bidi="pl-PL"/>
        </w:rPr>
        <w:t>pobliżu pasa drogowego, posesji itp.). Dokładny opis czynności i procedury odbioru prac określono w załączniku nr 3 do niniejszego zapytania (Standard Technologii Wykonawstwa Prac Leśnych wraz z procedurą odbioru prac).</w:t>
      </w:r>
      <w:r w:rsidR="00EA48E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6154A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Prace odbywać się będą na terenie leśnictwa </w:t>
      </w:r>
      <w:r w:rsidR="00B26F7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……..</w:t>
      </w:r>
      <w:r w:rsidR="006154A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pozycjach wskazanych przez leśniczego w zakresie podanym poniżej:</w:t>
      </w:r>
      <w:r w:rsidR="00DF4AB0">
        <w:rPr>
          <w:rFonts w:ascii="Arial" w:eastAsia="Arial" w:hAnsi="Arial" w:cs="Arial"/>
          <w:color w:val="000000"/>
          <w:sz w:val="22"/>
          <w:szCs w:val="22"/>
          <w:lang w:bidi="pl-PL"/>
        </w:rPr>
        <w:br/>
      </w:r>
    </w:p>
    <w:p w14:paraId="62EAD23F" w14:textId="65909EB0" w:rsidR="00D76A68" w:rsidRDefault="00D76A68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7824C40A" w14:textId="77777777" w:rsidR="00D76A68" w:rsidRDefault="00D76A68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tbl>
      <w:tblPr>
        <w:tblW w:w="83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5505"/>
      </w:tblGrid>
      <w:tr w:rsidR="00EC0B3C" w:rsidRPr="00A64EB6" w14:paraId="794AA8B3" w14:textId="77777777" w:rsidTr="00D76A68">
        <w:trPr>
          <w:trHeight w:val="222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89572" w14:textId="605AC31D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Część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320" w14:textId="147288D8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EB6">
              <w:rPr>
                <w:rFonts w:ascii="Arial" w:hAnsi="Arial" w:cs="Arial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76A" w14:textId="7EC2B48C" w:rsidR="00EC0B3C" w:rsidRPr="00DE6861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6861">
              <w:rPr>
                <w:rFonts w:ascii="Arial" w:eastAsia="Arial" w:hAnsi="Arial" w:cs="Arial"/>
                <w:color w:val="000000"/>
                <w:lang w:bidi="pl-PL"/>
              </w:rPr>
              <w:t>Usunięcie drzew niebezpiecznych zagrażających zdrowiu i bezpieczeństwu osób oraz mienia przy drogach i przy gruntach innej własności</w:t>
            </w:r>
          </w:p>
        </w:tc>
      </w:tr>
      <w:tr w:rsidR="00EC0B3C" w:rsidRPr="00A64EB6" w14:paraId="25CFA823" w14:textId="77777777" w:rsidTr="00D76A68">
        <w:trPr>
          <w:trHeight w:val="222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3C3C2" w14:textId="77777777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C7E6" w14:textId="4389FB20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155" w14:textId="77777777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EB6">
              <w:rPr>
                <w:rFonts w:ascii="Arial" w:hAnsi="Arial" w:cs="Arial"/>
                <w:color w:val="000000"/>
                <w:sz w:val="22"/>
                <w:szCs w:val="22"/>
              </w:rPr>
              <w:t>CWD-D</w:t>
            </w:r>
          </w:p>
        </w:tc>
      </w:tr>
      <w:tr w:rsidR="00EC0B3C" w:rsidRPr="00A64EB6" w14:paraId="1D7B711E" w14:textId="77777777" w:rsidTr="00D76A68">
        <w:trPr>
          <w:trHeight w:val="124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BB0" w14:textId="77777777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FC11" w14:textId="3729A7BE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9E2" w14:textId="77777777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EB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A64EB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C0B3C" w:rsidRPr="00A64EB6" w14:paraId="5B76549C" w14:textId="77777777" w:rsidTr="00D76A68">
        <w:trPr>
          <w:trHeight w:val="22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50991" w14:textId="409913D0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136" w14:textId="44087CB5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C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08BC" w14:textId="04CB618A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C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</w:t>
            </w:r>
          </w:p>
        </w:tc>
      </w:tr>
      <w:tr w:rsidR="00EC0B3C" w:rsidRPr="00A64EB6" w14:paraId="7DC09027" w14:textId="77777777" w:rsidTr="00D76A68">
        <w:trPr>
          <w:trHeight w:val="4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56C" w14:textId="77777777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CB43" w14:textId="1A6CC30A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B41D" w14:textId="77777777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CBB38A" w14:textId="77777777" w:rsidR="00AF151E" w:rsidRPr="00EA4D59" w:rsidRDefault="00AF151E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</w:p>
    <w:p w14:paraId="410870BF" w14:textId="09FD00E2" w:rsidR="006154AD" w:rsidRPr="00EA4D59" w:rsidRDefault="001D5E9D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EA4D59">
        <w:rPr>
          <w:rFonts w:ascii="Arial" w:eastAsia="Arial" w:hAnsi="Arial" w:cs="Arial"/>
          <w:sz w:val="22"/>
          <w:szCs w:val="22"/>
          <w:lang w:bidi="pl-PL"/>
        </w:rPr>
        <w:t>Il</w:t>
      </w:r>
      <w:r w:rsidR="00AF151E" w:rsidRPr="00EA4D59">
        <w:rPr>
          <w:rFonts w:ascii="Arial" w:eastAsia="Arial" w:hAnsi="Arial" w:cs="Arial"/>
          <w:sz w:val="22"/>
          <w:szCs w:val="22"/>
          <w:lang w:bidi="pl-PL"/>
        </w:rPr>
        <w:t>ość m</w:t>
      </w:r>
      <w:r w:rsidR="00AF151E" w:rsidRPr="00EA4D59">
        <w:rPr>
          <w:rFonts w:ascii="Arial" w:eastAsia="Arial" w:hAnsi="Arial" w:cs="Arial"/>
          <w:sz w:val="22"/>
          <w:szCs w:val="22"/>
          <w:vertAlign w:val="superscript"/>
          <w:lang w:bidi="pl-PL"/>
        </w:rPr>
        <w:t>3</w:t>
      </w:r>
      <w:r w:rsidR="00AF151E" w:rsidRPr="00EA4D59">
        <w:rPr>
          <w:rFonts w:ascii="Arial" w:eastAsia="Arial" w:hAnsi="Arial" w:cs="Arial"/>
          <w:sz w:val="22"/>
          <w:szCs w:val="22"/>
          <w:lang w:bidi="pl-PL"/>
        </w:rPr>
        <w:t xml:space="preserve"> drewna podana w tabeli jest ilością szacowaną – przyjęto wartość maksymalną.</w:t>
      </w:r>
    </w:p>
    <w:p w14:paraId="11DB2967" w14:textId="77777777" w:rsidR="001D5E9D" w:rsidRDefault="001D5E9D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089276A1" w14:textId="77777777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§2</w:t>
      </w:r>
    </w:p>
    <w:p w14:paraId="338405CC" w14:textId="00DDEBD0" w:rsidR="006154AD" w:rsidRDefault="002D5889" w:rsidP="00EB6F77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-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Strony ustalają termin realizacji zamówienia do </w:t>
      </w:r>
      <w:r w:rsidR="003E39A9" w:rsidRPr="003E39A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28</w:t>
      </w:r>
      <w:r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186A05"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0</w:t>
      </w:r>
      <w:r w:rsidR="006367A4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4</w:t>
      </w:r>
      <w:r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.202</w:t>
      </w:r>
      <w:r w:rsidR="00B26F7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 </w:t>
      </w:r>
    </w:p>
    <w:p w14:paraId="52777FA1" w14:textId="34EAEC9D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0860DDA4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  <w:r w:rsidR="00302CE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Dokonanie wprowadzenia i odbioru wykonanych prac.</w:t>
      </w:r>
    </w:p>
    <w:p w14:paraId="70137675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Zapłata Wykonawcy wynagrodzenia za wykonane i odebrane prace.</w:t>
      </w:r>
    </w:p>
    <w:p w14:paraId="35B4570C" w14:textId="5F6132F8" w:rsid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ornitologicznego nad prowadzonymi pracami w trakcie robót.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6154AD" w:rsidRDefault="002D5889" w:rsidP="00570BB1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154AD">
        <w:rPr>
          <w:rFonts w:ascii="Arial" w:eastAsia="Arial" w:hAnsi="Arial" w:cs="Arial"/>
          <w:color w:val="000000"/>
          <w:sz w:val="22"/>
          <w:szCs w:val="22"/>
          <w:lang w:bidi="pl-PL"/>
        </w:rPr>
        <w:t>Rzetelne i terminowe wykonanie powierzonych prac z najwyższą starannością, przepisami prawa, bhp i ppoż. oraz zaleceniami Zamawiającego.</w:t>
      </w:r>
    </w:p>
    <w:p w14:paraId="469705DD" w14:textId="1124D40A" w:rsidR="002D5889" w:rsidRPr="002D5889" w:rsidRDefault="00570BB1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89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Ścinka/uprzątnięcie, manipulacja oraz zrywka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zagrażających zdrowiu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i bezpieczeństwu osób oraz mienia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§ 1.</w:t>
      </w:r>
    </w:p>
    <w:p w14:paraId="2AC8C574" w14:textId="77777777" w:rsidR="002D5889" w:rsidRPr="002D5889" w:rsidRDefault="002D5889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5DE0993E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Zabezpieczenie terenu prac pod względem bezpieczeństwa, w tym ppoż. i bhp oraz ponoszenie </w:t>
      </w:r>
      <w:r w:rsidRPr="00960F22">
        <w:rPr>
          <w:rFonts w:ascii="Arial" w:eastAsia="Arial" w:hAnsi="Arial" w:cs="Arial"/>
          <w:sz w:val="22"/>
          <w:szCs w:val="22"/>
          <w:lang w:bidi="pl-PL"/>
        </w:rPr>
        <w:t>odpowiedzialności wobec Zamawiającego i osób trzecich za szkody powstałe w trakcie realizacji przedmiotu umowy. W szczególności Wykonawca zaspokoi wszelkie roszczenia zgłaszane wobec Zamawiającego wskutek okoliczności wynikających z niniejszej umowy, a także wstąpi</w:t>
      </w:r>
      <w:r w:rsidR="00960F22">
        <w:rPr>
          <w:rFonts w:ascii="Arial" w:eastAsia="Arial" w:hAnsi="Arial" w:cs="Arial"/>
          <w:sz w:val="22"/>
          <w:szCs w:val="22"/>
          <w:lang w:bidi="pl-PL"/>
        </w:rPr>
        <w:t xml:space="preserve"> w</w:t>
      </w:r>
      <w:r w:rsidRPr="00960F22">
        <w:rPr>
          <w:rFonts w:ascii="Arial" w:eastAsia="Arial" w:hAnsi="Arial" w:cs="Arial"/>
          <w:sz w:val="22"/>
          <w:szCs w:val="22"/>
          <w:lang w:bidi="pl-PL"/>
        </w:rPr>
        <w:t xml:space="preserve"> prawa Zamawiającego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466328BE" w14:textId="07939440" w:rsidR="002D5889" w:rsidRPr="00AC5C30" w:rsidRDefault="002D5889" w:rsidP="00AC5C30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Zlecenie prac podwykonawcom dopuszczalne jest jedynie za uprzednią pisemną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AC5C30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 w:rsidRP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AC5C30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36C4B297" w:rsidR="00F74B76" w:rsidRDefault="00F74B76" w:rsidP="00AC5C30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e ścinką i zrywką drzew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zobowiązuje się do realizacji niniejszej umowy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zachowaniem najwyższej staranności.</w:t>
      </w:r>
    </w:p>
    <w:p w14:paraId="6B7FE4CD" w14:textId="43DBD8B0" w:rsidR="002D5889" w:rsidRPr="00F74B76" w:rsidRDefault="002D5889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4C51315F" w:rsidR="002D5889" w:rsidRPr="00960F22" w:rsidRDefault="002D5889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91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okresie realizacji niniejszej umowy Wykonawca zobowiązany jest posiadać polisę ubezpieczeniową </w:t>
      </w:r>
      <w:bookmarkStart w:id="2" w:name="_Hlk124775550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zakresie prowadzonej działalności. </w:t>
      </w:r>
      <w:bookmarkEnd w:id="2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 wygaśnięcia ubezpieczenia Wykonawcy od odpowiedzialności cywilnej za szkody wyrządzone działaniami przedsiębiorstwa, Wykonawca zobowiązany jest do jego przedłużenia </w:t>
      </w:r>
      <w:r w:rsidRPr="00960F22">
        <w:rPr>
          <w:rFonts w:ascii="Arial" w:eastAsia="Arial" w:hAnsi="Arial" w:cs="Arial"/>
          <w:sz w:val="22"/>
          <w:szCs w:val="22"/>
          <w:lang w:bidi="pl-PL"/>
        </w:rPr>
        <w:t>na okres obowiązywania niniejszej umowy.</w:t>
      </w:r>
      <w:r w:rsidR="00F74B76" w:rsidRPr="00960F22">
        <w:rPr>
          <w:rFonts w:ascii="Arial" w:eastAsia="Arial" w:hAnsi="Arial" w:cs="Arial"/>
          <w:sz w:val="22"/>
          <w:szCs w:val="22"/>
          <w:lang w:bidi="pl-PL"/>
        </w:rPr>
        <w:t xml:space="preserve"> Kopia polisy stanowi załącznik do umowy. </w:t>
      </w:r>
    </w:p>
    <w:p w14:paraId="08E445E1" w14:textId="745E8EBE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5DFEC4A1" w14:textId="7C490356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Za wykonany przedmiot umowy strony ustaliły wynagrodzenie brutto w kwocie: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186A05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(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kwota słownie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) łącznie z podatkiem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>VAT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2411F525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zapisami załącznika nr 2 do niniejszej umowy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przy użyciu sprzętu specjalistycznego, zgodnie z zasadami i wiedzą z zakresu </w:t>
      </w:r>
      <w:r w:rsidR="005267C3">
        <w:rPr>
          <w:rFonts w:ascii="Arial" w:eastAsia="Arial" w:hAnsi="Arial" w:cs="Arial"/>
          <w:color w:val="000000"/>
          <w:sz w:val="22"/>
          <w:szCs w:val="22"/>
          <w:lang w:bidi="pl-PL"/>
        </w:rPr>
        <w:t>pozyskania drewna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Fakturę należy wystawiać na nabywcę Nadleśnictwo Miechów, Os. Kolejowe 54a, 32-200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AC5C30">
      <w:pPr>
        <w:widowControl w:val="0"/>
        <w:numPr>
          <w:ilvl w:val="0"/>
          <w:numId w:val="24"/>
        </w:numPr>
        <w:tabs>
          <w:tab w:val="left" w:pos="709"/>
        </w:tabs>
        <w:spacing w:after="100" w:line="394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podatnika VAT, pod rygorem odpowiedzialności odszkodowawczej.</w:t>
      </w:r>
    </w:p>
    <w:p w14:paraId="1613D50F" w14:textId="789EDB64" w:rsidR="00F74B76" w:rsidRPr="00F74B76" w:rsidRDefault="00F74B76" w:rsidP="00AC5C30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przy wykorzystaniu STIR w rozumieniu ustawy Ordynacja podatkowa - w wykazie podmiotów zarejestrowanych jako podatnicy VAT, prowadzonym w postaci elektronicznej przez Szefa Krajowej Administracji Skarbowej, (‘’biała lista podatników VAT‘’).</w:t>
      </w:r>
    </w:p>
    <w:p w14:paraId="1111A4FC" w14:textId="3F723E5A" w:rsidR="00F74B76" w:rsidRDefault="00F74B76" w:rsidP="008A6F8A">
      <w:pPr>
        <w:widowControl w:val="0"/>
        <w:tabs>
          <w:tab w:val="left" w:pos="337"/>
        </w:tabs>
        <w:spacing w:after="100" w:line="394" w:lineRule="auto"/>
        <w:ind w:left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1CC4E25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77777777" w:rsidR="002D5889" w:rsidRP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444862D8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>……..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>…………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o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raz Inżyniera Nadzoru Łukasza Michniewskiego.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Wykonawca może wystawić fakturę dla Zamawiającego po podpisaniu bezusterkowego 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może odstąpić od umowy o ile Wykonawca nie przystąpił do realizacji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zamówienia w terminie 3 dni od daty podpisania umowy lub wykonuje prace w sposób sprzeczny z umową, a w szczególności realizuje prace niedbale lub wykonuje je 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razie wystąpienia istotnej zmiany okoliczności powodującej, że wykonanie umowy nie będzie służyło interesowi publicznemu, czego nie można było przewidzieć w chwili zawarcia umowy, Zamawiający może odstąpić od umowy w terminie 7 dni od daty 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potrącić naliczoną Wykonawcy karę umowną z wynagrodzeniem należnym Wykonawcy (potrącenie umowne).</w:t>
      </w:r>
    </w:p>
    <w:p w14:paraId="77175939" w14:textId="0723808C" w:rsidR="002D5889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78073586" w14:textId="77777777" w:rsidR="00302CEC" w:rsidRDefault="00302CEC" w:rsidP="00302CEC">
      <w:pPr>
        <w:widowControl w:val="0"/>
        <w:tabs>
          <w:tab w:val="left" w:pos="352"/>
        </w:tabs>
        <w:spacing w:after="12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5BFC8778" w14:textId="479D5E80" w:rsidR="006367A4" w:rsidRDefault="002D5889" w:rsidP="00302CEC">
      <w:pPr>
        <w:widowControl w:val="0"/>
        <w:spacing w:after="100" w:line="39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§11</w:t>
      </w:r>
    </w:p>
    <w:p w14:paraId="679E16C6" w14:textId="25FC52AD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końcowe</w:t>
      </w:r>
    </w:p>
    <w:p w14:paraId="36DC8CD6" w14:textId="2D54AEE5" w:rsidR="002D5889" w:rsidRPr="002D5889" w:rsidRDefault="002D5889" w:rsidP="00AC5C30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</w:t>
      </w:r>
      <w:r w:rsidR="003A1B1F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naprawienie szkody, której przyczyną powstania była wada, Wykonawca poniesie wszelkie koszty związane z naprawieniem szkody.</w:t>
      </w:r>
    </w:p>
    <w:p w14:paraId="4613BE97" w14:textId="5FF64024" w:rsidR="002D5889" w:rsidRDefault="002D5889" w:rsidP="00AC5C30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05078BA9" w14:textId="7BC5E0A5" w:rsidR="00A826EA" w:rsidRPr="00EA4D59" w:rsidRDefault="00960F22" w:rsidP="00AC5C30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 xml:space="preserve">Wykonawca potwierdza, że wynagrodzenie wskazane w niniejszej Umowie pokrywa wszystkie koszty związane z realizacją Umowy, w tym w szczególności koszty pozyskania drewna, transporcie drewna i pozostałości drzewnych, zapewnienia bezpiecznego wykonywania Umowy. 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396C0BD8" w:rsid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010F36DD" w14:textId="3FB86426" w:rsidR="00302CEC" w:rsidRDefault="00302CEC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1FE6D190" w14:textId="77777777" w:rsidR="00302CEC" w:rsidRPr="002D5889" w:rsidRDefault="00302CEC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E9F0B55" w:rsidR="002D5889" w:rsidRPr="008A6F8A" w:rsidRDefault="004D434E" w:rsidP="00AC5C30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ind w:left="284" w:hanging="284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 udostępnieniu na zasadach określonych w </w:t>
      </w:r>
      <w:r w:rsidR="002D5889"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4D434E">
      <w:pPr>
        <w:widowControl w:val="0"/>
        <w:numPr>
          <w:ilvl w:val="0"/>
          <w:numId w:val="31"/>
        </w:numPr>
        <w:tabs>
          <w:tab w:val="left" w:pos="376"/>
        </w:tabs>
        <w:spacing w:before="240" w:after="100" w:line="394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419273F1" w:rsidR="002D5889" w:rsidRPr="00EA4D59" w:rsidRDefault="002D5889" w:rsidP="00AC5C30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EA4D59">
        <w:rPr>
          <w:rFonts w:ascii="Arial" w:eastAsia="Arial" w:hAnsi="Arial" w:cs="Arial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EA4D59">
        <w:rPr>
          <w:rFonts w:ascii="Arial" w:eastAsia="Arial" w:hAnsi="Arial" w:cs="Arial"/>
          <w:sz w:val="22"/>
          <w:szCs w:val="22"/>
          <w:lang w:eastAsia="en-US" w:bidi="en-US"/>
        </w:rPr>
        <w:t xml:space="preserve">art. </w:t>
      </w:r>
      <w:r w:rsidRPr="00EA4D59">
        <w:rPr>
          <w:rFonts w:ascii="Arial" w:eastAsia="Arial" w:hAnsi="Arial" w:cs="Arial"/>
          <w:sz w:val="22"/>
          <w:szCs w:val="22"/>
          <w:lang w:bidi="pl-PL"/>
        </w:rPr>
        <w:t>1 ust. 1 ustawy z dnia 6 września 2001 r. o dostępie do informacji publicznej (Dz. U. z 2001 r. nr 112 poz. 1198 z późn. zm.), która podlega udostępnieniu w</w:t>
      </w:r>
      <w:r w:rsidR="008B2DA9" w:rsidRPr="00EA4D59">
        <w:rPr>
          <w:rFonts w:ascii="Arial" w:eastAsia="Arial" w:hAnsi="Arial" w:cs="Arial"/>
          <w:sz w:val="22"/>
          <w:szCs w:val="22"/>
          <w:lang w:bidi="pl-PL"/>
        </w:rPr>
        <w:t> </w:t>
      </w:r>
      <w:r w:rsidRPr="00EA4D59">
        <w:rPr>
          <w:rFonts w:ascii="Arial" w:eastAsia="Arial" w:hAnsi="Arial" w:cs="Arial"/>
          <w:sz w:val="22"/>
          <w:szCs w:val="22"/>
          <w:lang w:bidi="pl-PL"/>
        </w:rPr>
        <w:t>trybie przedmiotowej ustawy.</w:t>
      </w:r>
    </w:p>
    <w:p w14:paraId="5D5BD428" w14:textId="0D67BCCD" w:rsidR="002D5889" w:rsidRPr="008A6F8A" w:rsidRDefault="002D5889" w:rsidP="00AC5C30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Wykonawca wyraża zgodę na udostępnienie w trybie ustawy, o której mowa w ust. 3, zawartych w niniejszej umowie dotyczących go danych osobowych w zakresie obejmującym imię i nazwisko.</w:t>
      </w: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§16</w:t>
      </w:r>
    </w:p>
    <w:p w14:paraId="5FFB7E89" w14:textId="15469FB5" w:rsidR="002D5889" w:rsidRPr="004D434E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4D434E">
        <w:rPr>
          <w:rFonts w:ascii="Arial" w:eastAsia="Arial" w:hAnsi="Arial" w:cs="Arial"/>
          <w:color w:val="000000"/>
          <w:sz w:val="22"/>
          <w:szCs w:val="22"/>
          <w:lang w:bidi="pl-PL"/>
        </w:rPr>
        <w:t>Umowę sporządzono w dwóch jednobrzmiących egzemplarzach, z których po jednym otrzymują Zamawiający i Wykonawca.</w:t>
      </w:r>
    </w:p>
    <w:p w14:paraId="74230D0B" w14:textId="78896F7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</w:t>
      </w:r>
      <w:r w:rsidR="00EA4D59">
        <w:rPr>
          <w:rFonts w:ascii="Arial" w:eastAsia="Arial" w:hAnsi="Arial" w:cs="Arial"/>
          <w:color w:val="000000"/>
          <w:lang w:bidi="pl-PL"/>
        </w:rPr>
        <w:t xml:space="preserve">            </w:t>
      </w:r>
      <w:r>
        <w:rPr>
          <w:rFonts w:ascii="Arial" w:eastAsia="Arial" w:hAnsi="Arial" w:cs="Arial"/>
          <w:color w:val="000000"/>
          <w:lang w:bidi="pl-PL"/>
        </w:rPr>
        <w:t xml:space="preserve">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35322F7D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Zamawiającego                                                  </w:t>
      </w:r>
      <w:r w:rsidR="00EA4D59">
        <w:rPr>
          <w:rFonts w:ascii="Arial" w:eastAsia="Arial" w:hAnsi="Arial" w:cs="Arial"/>
          <w:color w:val="000000"/>
          <w:lang w:bidi="pl-PL"/>
        </w:rPr>
        <w:t xml:space="preserve">         </w:t>
      </w:r>
      <w:r>
        <w:rPr>
          <w:rFonts w:ascii="Arial" w:eastAsia="Arial" w:hAnsi="Arial" w:cs="Arial"/>
          <w:color w:val="000000"/>
          <w:lang w:bidi="pl-PL"/>
        </w:rPr>
        <w:t>Za Wykonawcę</w:t>
      </w:r>
    </w:p>
    <w:p w14:paraId="755F1463" w14:textId="1C3CA96A" w:rsidR="006367A4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5981832C" w:rsidR="00E93AF0" w:rsidRDefault="00F74B76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 xml:space="preserve">Kopia polisy OC Wykonawcy. </w:t>
      </w:r>
    </w:p>
    <w:p w14:paraId="58920946" w14:textId="78608A05" w:rsidR="00DE20A8" w:rsidRDefault="00DE20A8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Kosztorys ofertowy.</w:t>
      </w:r>
    </w:p>
    <w:p w14:paraId="2A60AAB4" w14:textId="2F4541FD" w:rsidR="00DE20A8" w:rsidRPr="00DE20A8" w:rsidRDefault="006367A4" w:rsidP="00B6437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DE20A8">
        <w:rPr>
          <w:rFonts w:ascii="Arial" w:eastAsia="Arial" w:hAnsi="Arial" w:cs="Arial"/>
          <w:color w:val="000000"/>
          <w:lang w:bidi="pl-PL"/>
        </w:rPr>
        <w:t>Standard Technologii Wykonawstwa Prac Leśnych wraz z procedurą odbioru prac</w:t>
      </w:r>
      <w:r w:rsidR="004813DF" w:rsidRPr="00DE20A8">
        <w:rPr>
          <w:rFonts w:ascii="Arial" w:eastAsia="Arial" w:hAnsi="Arial" w:cs="Arial"/>
          <w:color w:val="000000"/>
          <w:lang w:bidi="pl-PL"/>
        </w:rPr>
        <w:t>.</w:t>
      </w:r>
    </w:p>
    <w:sectPr w:rsidR="00DE20A8" w:rsidRPr="00DE20A8" w:rsidSect="00861B66">
      <w:footerReference w:type="even" r:id="rId8"/>
      <w:footerReference w:type="default" r:id="rId9"/>
      <w:headerReference w:type="first" r:id="rId10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1AA6" w14:textId="77777777" w:rsidR="005E3355" w:rsidRDefault="005E3355">
      <w:r>
        <w:separator/>
      </w:r>
    </w:p>
  </w:endnote>
  <w:endnote w:type="continuationSeparator" w:id="0">
    <w:p w14:paraId="7479CF2B" w14:textId="77777777" w:rsidR="005E3355" w:rsidRDefault="005E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5E4" w14:textId="77777777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6975C" w14:textId="77777777" w:rsidR="00113C99" w:rsidRDefault="00000000" w:rsidP="004007F2"/>
  <w:p w14:paraId="709992B7" w14:textId="77777777" w:rsidR="00113C99" w:rsidRDefault="00000000"/>
  <w:p w14:paraId="4E9E5EB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223" w14:textId="7E9BF8DF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D1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110784" w:rsidRPr="00EF5E0D" w:rsidRDefault="00000000" w:rsidP="00EF5E0D">
    <w:pPr>
      <w:pStyle w:val="LPstopkasrodek"/>
    </w:pPr>
  </w:p>
  <w:p w14:paraId="6112B6B1" w14:textId="77777777" w:rsidR="00113C99" w:rsidRPr="00807343" w:rsidRDefault="00000000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5C99" w14:textId="77777777" w:rsidR="005E3355" w:rsidRDefault="005E3355">
      <w:r>
        <w:separator/>
      </w:r>
    </w:p>
  </w:footnote>
  <w:footnote w:type="continuationSeparator" w:id="0">
    <w:p w14:paraId="2000361E" w14:textId="77777777" w:rsidR="005E3355" w:rsidRDefault="005E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C48" w14:textId="3D92C474" w:rsidR="00CF10DC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CF10DC" w:rsidRPr="008F1094" w:rsidRDefault="00000000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CF10DC" w:rsidRPr="008F1094" w:rsidRDefault="00000000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602AF"/>
    <w:multiLevelType w:val="hybridMultilevel"/>
    <w:tmpl w:val="AE5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B409B"/>
    <w:multiLevelType w:val="hybridMultilevel"/>
    <w:tmpl w:val="8DB0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1735">
    <w:abstractNumId w:val="20"/>
  </w:num>
  <w:num w:numId="2" w16cid:durableId="1758214827">
    <w:abstractNumId w:val="3"/>
  </w:num>
  <w:num w:numId="3" w16cid:durableId="111676034">
    <w:abstractNumId w:val="8"/>
  </w:num>
  <w:num w:numId="4" w16cid:durableId="558246726">
    <w:abstractNumId w:val="26"/>
  </w:num>
  <w:num w:numId="5" w16cid:durableId="1593776497">
    <w:abstractNumId w:val="14"/>
  </w:num>
  <w:num w:numId="6" w16cid:durableId="669135340">
    <w:abstractNumId w:val="28"/>
  </w:num>
  <w:num w:numId="7" w16cid:durableId="273824687">
    <w:abstractNumId w:val="31"/>
  </w:num>
  <w:num w:numId="8" w16cid:durableId="1130823752">
    <w:abstractNumId w:val="34"/>
  </w:num>
  <w:num w:numId="9" w16cid:durableId="855928304">
    <w:abstractNumId w:val="17"/>
  </w:num>
  <w:num w:numId="10" w16cid:durableId="2086604455">
    <w:abstractNumId w:val="30"/>
  </w:num>
  <w:num w:numId="11" w16cid:durableId="1376734282">
    <w:abstractNumId w:val="19"/>
  </w:num>
  <w:num w:numId="12" w16cid:durableId="1593392163">
    <w:abstractNumId w:val="10"/>
  </w:num>
  <w:num w:numId="13" w16cid:durableId="627080289">
    <w:abstractNumId w:val="23"/>
  </w:num>
  <w:num w:numId="14" w16cid:durableId="549073279">
    <w:abstractNumId w:val="22"/>
  </w:num>
  <w:num w:numId="15" w16cid:durableId="1754738515">
    <w:abstractNumId w:val="13"/>
  </w:num>
  <w:num w:numId="16" w16cid:durableId="1837528436">
    <w:abstractNumId w:val="11"/>
  </w:num>
  <w:num w:numId="17" w16cid:durableId="205995677">
    <w:abstractNumId w:val="24"/>
  </w:num>
  <w:num w:numId="18" w16cid:durableId="1296060229">
    <w:abstractNumId w:val="18"/>
  </w:num>
  <w:num w:numId="19" w16cid:durableId="483938454">
    <w:abstractNumId w:val="9"/>
  </w:num>
  <w:num w:numId="20" w16cid:durableId="619650367">
    <w:abstractNumId w:val="7"/>
  </w:num>
  <w:num w:numId="21" w16cid:durableId="431097657">
    <w:abstractNumId w:val="16"/>
  </w:num>
  <w:num w:numId="22" w16cid:durableId="50538869">
    <w:abstractNumId w:val="5"/>
  </w:num>
  <w:num w:numId="23" w16cid:durableId="630356275">
    <w:abstractNumId w:val="29"/>
  </w:num>
  <w:num w:numId="24" w16cid:durableId="823813218">
    <w:abstractNumId w:val="21"/>
  </w:num>
  <w:num w:numId="25" w16cid:durableId="1016350097">
    <w:abstractNumId w:val="15"/>
  </w:num>
  <w:num w:numId="26" w16cid:durableId="1033656145">
    <w:abstractNumId w:val="0"/>
  </w:num>
  <w:num w:numId="27" w16cid:durableId="1516068905">
    <w:abstractNumId w:val="12"/>
  </w:num>
  <w:num w:numId="28" w16cid:durableId="688916960">
    <w:abstractNumId w:val="2"/>
  </w:num>
  <w:num w:numId="29" w16cid:durableId="1512449137">
    <w:abstractNumId w:val="32"/>
  </w:num>
  <w:num w:numId="30" w16cid:durableId="330647706">
    <w:abstractNumId w:val="33"/>
  </w:num>
  <w:num w:numId="31" w16cid:durableId="683701852">
    <w:abstractNumId w:val="4"/>
  </w:num>
  <w:num w:numId="32" w16cid:durableId="2084061985">
    <w:abstractNumId w:val="27"/>
  </w:num>
  <w:num w:numId="33" w16cid:durableId="1228372003">
    <w:abstractNumId w:val="1"/>
  </w:num>
  <w:num w:numId="34" w16cid:durableId="603070832">
    <w:abstractNumId w:val="25"/>
  </w:num>
  <w:num w:numId="35" w16cid:durableId="342754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9C"/>
    <w:rsid w:val="00013149"/>
    <w:rsid w:val="00031290"/>
    <w:rsid w:val="00072316"/>
    <w:rsid w:val="000B3179"/>
    <w:rsid w:val="00131869"/>
    <w:rsid w:val="00156A51"/>
    <w:rsid w:val="00186A05"/>
    <w:rsid w:val="00190646"/>
    <w:rsid w:val="001D5E9D"/>
    <w:rsid w:val="002216B0"/>
    <w:rsid w:val="002D5889"/>
    <w:rsid w:val="002E252D"/>
    <w:rsid w:val="00302CEC"/>
    <w:rsid w:val="003328A8"/>
    <w:rsid w:val="00335193"/>
    <w:rsid w:val="00342FDB"/>
    <w:rsid w:val="00352500"/>
    <w:rsid w:val="003A1B1F"/>
    <w:rsid w:val="003A2FF3"/>
    <w:rsid w:val="003E39A9"/>
    <w:rsid w:val="00447C20"/>
    <w:rsid w:val="00460024"/>
    <w:rsid w:val="004813DF"/>
    <w:rsid w:val="004A0098"/>
    <w:rsid w:val="004C269C"/>
    <w:rsid w:val="004D434E"/>
    <w:rsid w:val="005267C3"/>
    <w:rsid w:val="005414E4"/>
    <w:rsid w:val="00570BB1"/>
    <w:rsid w:val="00582F54"/>
    <w:rsid w:val="005869E0"/>
    <w:rsid w:val="005D1DFB"/>
    <w:rsid w:val="005D5B4A"/>
    <w:rsid w:val="005D5CAA"/>
    <w:rsid w:val="005E3355"/>
    <w:rsid w:val="005E34FA"/>
    <w:rsid w:val="006154AD"/>
    <w:rsid w:val="00623DCC"/>
    <w:rsid w:val="00630430"/>
    <w:rsid w:val="00630DDF"/>
    <w:rsid w:val="006367A4"/>
    <w:rsid w:val="00650FD8"/>
    <w:rsid w:val="006835A0"/>
    <w:rsid w:val="006E5AD5"/>
    <w:rsid w:val="00723110"/>
    <w:rsid w:val="008A6F8A"/>
    <w:rsid w:val="008B2DA9"/>
    <w:rsid w:val="008C2BE8"/>
    <w:rsid w:val="0092307F"/>
    <w:rsid w:val="0092401C"/>
    <w:rsid w:val="00937617"/>
    <w:rsid w:val="00960F22"/>
    <w:rsid w:val="00990EF8"/>
    <w:rsid w:val="009A3D50"/>
    <w:rsid w:val="009A6AD2"/>
    <w:rsid w:val="009F7647"/>
    <w:rsid w:val="00A00B9C"/>
    <w:rsid w:val="00A51D16"/>
    <w:rsid w:val="00A549F3"/>
    <w:rsid w:val="00A826EA"/>
    <w:rsid w:val="00AC5C30"/>
    <w:rsid w:val="00AD6312"/>
    <w:rsid w:val="00AF151E"/>
    <w:rsid w:val="00B26F7D"/>
    <w:rsid w:val="00CC1B5E"/>
    <w:rsid w:val="00CF5886"/>
    <w:rsid w:val="00D23359"/>
    <w:rsid w:val="00D25D3A"/>
    <w:rsid w:val="00D477E4"/>
    <w:rsid w:val="00D76A68"/>
    <w:rsid w:val="00D87123"/>
    <w:rsid w:val="00DA5A72"/>
    <w:rsid w:val="00DE20A8"/>
    <w:rsid w:val="00DE6861"/>
    <w:rsid w:val="00DF4AB0"/>
    <w:rsid w:val="00E32BE2"/>
    <w:rsid w:val="00E93749"/>
    <w:rsid w:val="00E9566A"/>
    <w:rsid w:val="00EA214F"/>
    <w:rsid w:val="00EA48E0"/>
    <w:rsid w:val="00EA4D59"/>
    <w:rsid w:val="00EB6F77"/>
    <w:rsid w:val="00EC0B3C"/>
    <w:rsid w:val="00EE2E07"/>
    <w:rsid w:val="00F50385"/>
    <w:rsid w:val="00F74B76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5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8AAB-41B4-4B7F-AEE7-5645077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39</TotalTime>
  <Pages>7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Robert Michałowski (Nadl. Miechów)</cp:lastModifiedBy>
  <cp:revision>9</cp:revision>
  <cp:lastPrinted>2022-02-23T08:42:00Z</cp:lastPrinted>
  <dcterms:created xsi:type="dcterms:W3CDTF">2023-01-19T08:51:00Z</dcterms:created>
  <dcterms:modified xsi:type="dcterms:W3CDTF">2023-02-01T14:07:00Z</dcterms:modified>
</cp:coreProperties>
</file>