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C7CFE" w:rsidRDefault="004C7CFE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CC085C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5</w:t>
      </w:r>
      <w:r w:rsidR="00A717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1E64D7" w:rsidRPr="001E64D7" w:rsidRDefault="001E64D7" w:rsidP="001E64D7">
      <w:pPr>
        <w:widowControl w:val="0"/>
        <w:spacing w:after="0" w:line="276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5547C" w:rsidRDefault="0095547C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1E64D7" w:rsidRPr="001E64D7" w:rsidRDefault="001E64D7" w:rsidP="005A19C0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WYKAZ OSÓB PRZEWIDZIANYCH DO PEŁNIENIA OBOWIĄZKÓW</w:t>
      </w:r>
    </w:p>
    <w:p w:rsidR="001E64D7" w:rsidRDefault="001E64D7" w:rsidP="005A19C0">
      <w:pPr>
        <w:widowControl w:val="0"/>
        <w:spacing w:line="276" w:lineRule="auto"/>
        <w:jc w:val="center"/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</w:pPr>
      <w:r w:rsidRPr="001E64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KIEROWNIKA ROBÓT BUDOWLANYCH</w:t>
      </w:r>
      <w:r w:rsidRPr="001E64D7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</w:t>
      </w:r>
    </w:p>
    <w:p w:rsidR="005A19C0" w:rsidRDefault="001F05BE" w:rsidP="005A19C0">
      <w:pPr>
        <w:widowControl w:val="0"/>
        <w:spacing w:line="276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KIEROWNIKA ROBÓ</w:t>
      </w:r>
      <w:r w:rsidR="005A19C0" w:rsidRPr="005A19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T ELEKTRYCZNYCH</w:t>
      </w:r>
    </w:p>
    <w:p w:rsidR="005935C4" w:rsidRDefault="005935C4" w:rsidP="005A19C0">
      <w:pPr>
        <w:widowControl w:val="0"/>
        <w:spacing w:line="276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KIEROWNIKA ROBÓT SANITARNYCH</w:t>
      </w:r>
    </w:p>
    <w:p w:rsidR="005A19C0" w:rsidRPr="005A19C0" w:rsidRDefault="00A31E89" w:rsidP="00A31E89">
      <w:pPr>
        <w:widowControl w:val="0"/>
        <w:spacing w:line="276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ORAZ OSÓB POSIADA</w:t>
      </w:r>
      <w:r w:rsidR="00C23576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JĄCYCH UPRAWNIENIA POLSKIEJ IZBY INŻYNIERÓW BUDOWNICTWA</w:t>
      </w:r>
    </w:p>
    <w:p w:rsidR="005A19C0" w:rsidRDefault="001E64D7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co najmniej jedna osoba na stanowisko</w:t>
      </w:r>
      <w:r w:rsidR="005A19C0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:</w:t>
      </w:r>
      <w:r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5A19C0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kierownika </w:t>
      </w:r>
      <w:r w:rsidR="00377928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robót budowlanych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posiadający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 u</w:t>
      </w:r>
      <w:bookmarkStart w:id="0" w:name="_GoBack"/>
      <w:bookmarkEnd w:id="0"/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prawnienia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budowlane </w:t>
      </w:r>
      <w:r w:rsidR="001E64D7"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do </w:t>
      </w:r>
      <w:r w:rsidR="001E64D7" w:rsidRPr="00DA5BD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kierowania robotami budowlanymi</w:t>
      </w:r>
      <w:r w:rsidR="001E64D7" w:rsidRPr="001E64D7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DA5BDB" w:rsidRDefault="005A19C0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 xml:space="preserve">kierownik robót elektrycznych- 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 xml:space="preserve">posiadający uprawnienia w zakresie wykonywania i </w:t>
      </w:r>
      <w:r w:rsidRPr="00DA5BDB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nadzorowania robót</w:t>
      </w:r>
      <w:r w:rsidRPr="005A19C0">
        <w:rPr>
          <w:rFonts w:ascii="Arial" w:eastAsia="Times New Roman" w:hAnsi="Arial" w:cs="Times New Roman"/>
          <w:color w:val="000000"/>
          <w:sz w:val="20"/>
          <w:szCs w:val="20"/>
          <w:u w:val="single"/>
          <w:lang w:eastAsia="pl-PL"/>
        </w:rPr>
        <w:t xml:space="preserve"> </w:t>
      </w:r>
      <w:r w:rsidRPr="002C5719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elektrycznych</w:t>
      </w:r>
    </w:p>
    <w:p w:rsidR="005935C4" w:rsidRPr="002C5719" w:rsidRDefault="005935C4" w:rsidP="004D7A6A">
      <w:pPr>
        <w:widowControl w:val="0"/>
        <w:spacing w:before="120" w:after="120" w:line="276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</w:pPr>
      <w:r w:rsidRPr="005935C4">
        <w:rPr>
          <w:rFonts w:ascii="Arial" w:eastAsia="Times New Roman" w:hAnsi="Arial" w:cs="Times New Roman"/>
          <w:b/>
          <w:color w:val="000000"/>
          <w:sz w:val="20"/>
          <w:szCs w:val="20"/>
          <w:lang w:eastAsia="pl-PL"/>
        </w:rPr>
        <w:t>kierownika robót sanitarnych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- posiadający uprawnienia budowlane do wykonywania i nadzorowania robót sanitarnych</w:t>
      </w: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że:</w:t>
      </w: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dysponujemy nw. osobami: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59"/>
        <w:gridCol w:w="2508"/>
        <w:gridCol w:w="2286"/>
        <w:gridCol w:w="2192"/>
      </w:tblGrid>
      <w:tr w:rsidR="001E64D7" w:rsidRPr="001E64D7" w:rsidTr="00DA5BD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Imię i nazwisko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Uprawnienia budowlane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(numer, zakres)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Przynależność do właściwej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 xml:space="preserve">Izby Inżynierów Budownictwa </w:t>
            </w: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t>(podać Izbę i </w:t>
            </w:r>
            <w:r w:rsidRPr="001E64D7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  <w:lang w:eastAsia="pl-PL"/>
              </w:rPr>
              <w:br/>
              <w:t>nr ewidencyjny)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E64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Informacja o podstawie dysponowania osobą, numer telefonu</w:t>
            </w: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1E64D7" w:rsidRPr="001E64D7" w:rsidTr="00DA5BDB">
        <w:trPr>
          <w:trHeight w:val="2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D7" w:rsidRPr="001E64D7" w:rsidRDefault="001E64D7" w:rsidP="001E64D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</w:tbl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numPr>
          <w:ilvl w:val="3"/>
          <w:numId w:val="1"/>
        </w:numPr>
        <w:tabs>
          <w:tab w:val="clear" w:pos="3360"/>
          <w:tab w:val="left" w:pos="284"/>
        </w:tabs>
        <w:spacing w:before="200"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 dysponujemy ww. osobami, lecz będziemy dysponować, na potwierdzenie czego załączamy pisemne zobowiązanie podmiotu/ów do udostępnienia ww. osoby.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*niepotrzebne skreślić</w:t>
      </w: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64D7" w:rsidRPr="001E64D7" w:rsidRDefault="001E64D7" w:rsidP="001E64D7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osoba/-y wymieniona/-e w ww. wykazie posiada/-ją wymagane uprawnienia, o których mowa w ustawie z  dnia 7 lipca 1994 r. Prawo budowlane (Dz. U. z  2017 r. poz. 1332) i </w:t>
      </w:r>
      <w:r w:rsidRPr="001E64D7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przynależą do właściwej izby samorządu zawodowego.</w:t>
      </w:r>
    </w:p>
    <w:p w:rsidR="001E64D7" w:rsidRPr="00CC085C" w:rsidRDefault="0095547C" w:rsidP="00DA5BDB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wykazu należy dostarczyć kopię</w:t>
      </w:r>
      <w:r w:rsidR="001E64D7" w:rsidRPr="001E64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uprawnień i kwalifikacji dla wszystkich ww. osób przewidzianych do realizacji przedmiotu zamów</w:t>
      </w:r>
      <w:r w:rsidR="006044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ienia, spełniając</w:t>
      </w:r>
      <w:r w:rsidR="006044BA" w:rsidRPr="006044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044BA" w:rsidRPr="007B18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</w:t>
      </w:r>
      <w:r w:rsidR="007B180C" w:rsidRPr="007B18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runek określony </w:t>
      </w:r>
      <w:r w:rsidR="007B180C" w:rsidRPr="00CC085C">
        <w:rPr>
          <w:rFonts w:ascii="Arial" w:eastAsia="Times New Roman" w:hAnsi="Arial" w:cs="Arial"/>
          <w:sz w:val="20"/>
          <w:szCs w:val="20"/>
          <w:lang w:eastAsia="pl-PL"/>
        </w:rPr>
        <w:t>w Rozdziale IX</w:t>
      </w:r>
      <w:r w:rsidR="00CC085C" w:rsidRPr="00CC085C">
        <w:rPr>
          <w:rFonts w:ascii="Arial" w:eastAsia="Times New Roman" w:hAnsi="Arial" w:cs="Arial"/>
          <w:sz w:val="20"/>
          <w:szCs w:val="20"/>
          <w:lang w:eastAsia="pl-PL"/>
        </w:rPr>
        <w:t xml:space="preserve"> ust. 1 pkt 1.2.4.1</w:t>
      </w:r>
      <w:r w:rsidR="006044BA" w:rsidRPr="00CC085C">
        <w:rPr>
          <w:rFonts w:ascii="Arial" w:eastAsia="Times New Roman" w:hAnsi="Arial" w:cs="Arial"/>
          <w:sz w:val="20"/>
          <w:szCs w:val="20"/>
          <w:lang w:eastAsia="pl-PL"/>
        </w:rPr>
        <w:t xml:space="preserve"> SWZ</w:t>
      </w:r>
    </w:p>
    <w:p w:rsidR="00A233A7" w:rsidRPr="00CC085C" w:rsidRDefault="00A233A7" w:rsidP="001E64D7">
      <w:pPr>
        <w:widowControl w:val="0"/>
        <w:spacing w:after="0" w:line="276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1D66" w:rsidRPr="00CC085C" w:rsidRDefault="00D91D66" w:rsidP="00D91D66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085C">
        <w:rPr>
          <w:rFonts w:ascii="Arial" w:eastAsia="Times New Roman" w:hAnsi="Arial" w:cs="Arial"/>
          <w:sz w:val="20"/>
          <w:szCs w:val="20"/>
          <w:lang w:eastAsia="pl-PL"/>
        </w:rPr>
        <w:t>Dokument należy podpisać zgodnie z rozdziałem XVI SWZ pkt. 1.</w:t>
      </w:r>
    </w:p>
    <w:p w:rsidR="002F517E" w:rsidRPr="008D250A" w:rsidRDefault="002F517E" w:rsidP="00A31E89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2F517E" w:rsidRPr="008D250A" w:rsidSect="00F4490D">
      <w:headerReference w:type="even" r:id="rId8"/>
      <w:headerReference w:type="default" r:id="rId9"/>
      <w:pgSz w:w="11907" w:h="16840" w:code="9"/>
      <w:pgMar w:top="851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C9" w:rsidRDefault="00F94BC9">
      <w:pPr>
        <w:spacing w:after="0" w:line="240" w:lineRule="auto"/>
      </w:pPr>
      <w:r>
        <w:separator/>
      </w:r>
    </w:p>
  </w:endnote>
  <w:endnote w:type="continuationSeparator" w:id="0">
    <w:p w:rsidR="00F94BC9" w:rsidRDefault="00F9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C9" w:rsidRDefault="00F94BC9">
      <w:pPr>
        <w:spacing w:after="0" w:line="240" w:lineRule="auto"/>
      </w:pPr>
      <w:r>
        <w:separator/>
      </w:r>
    </w:p>
  </w:footnote>
  <w:footnote w:type="continuationSeparator" w:id="0">
    <w:p w:rsidR="00F94BC9" w:rsidRDefault="00F94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1E64D7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P/01</w:t>
    </w:r>
    <w:r w:rsidRPr="008E6F5B">
      <w:rPr>
        <w:rFonts w:cs="Arial"/>
        <w:sz w:val="16"/>
        <w:szCs w:val="16"/>
      </w:rPr>
      <w:t>/IW/</w:t>
    </w:r>
    <w:r>
      <w:rPr>
        <w:rFonts w:cs="Arial"/>
        <w:sz w:val="16"/>
        <w:szCs w:val="16"/>
      </w:rPr>
      <w:t>20</w:t>
    </w:r>
  </w:p>
  <w:p w:rsidR="0001614F" w:rsidRPr="00781455" w:rsidRDefault="00F94BC9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CE0D1F" w:rsidRDefault="00377928" w:rsidP="00B8471C">
    <w:pPr>
      <w:pStyle w:val="Nagwek"/>
      <w:jc w:val="right"/>
      <w:rPr>
        <w:rFonts w:cs="Arial"/>
        <w:sz w:val="20"/>
      </w:rPr>
    </w:pPr>
    <w:r w:rsidRPr="00CE0D1F">
      <w:rPr>
        <w:rFonts w:cs="Arial"/>
        <w:sz w:val="20"/>
      </w:rPr>
      <w:t>Nr referencyjny RB</w:t>
    </w:r>
    <w:r w:rsidR="008D250A">
      <w:rPr>
        <w:rFonts w:cs="Arial"/>
        <w:sz w:val="20"/>
      </w:rPr>
      <w:t>/32</w:t>
    </w:r>
    <w:r w:rsidRPr="00CE0D1F">
      <w:rPr>
        <w:rFonts w:cs="Arial"/>
        <w:sz w:val="20"/>
      </w:rPr>
      <w:t>/12WOG/</w:t>
    </w:r>
    <w:r w:rsidR="001E64D7" w:rsidRPr="00CE0D1F">
      <w:rPr>
        <w:rFonts w:cs="Arial"/>
        <w:sz w:val="20"/>
      </w:rPr>
      <w:t>/20</w:t>
    </w:r>
    <w:r w:rsidR="008D250A">
      <w:rPr>
        <w:rFonts w:cs="Arial"/>
        <w:sz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14E9C"/>
    <w:rsid w:val="0017448F"/>
    <w:rsid w:val="001E64D7"/>
    <w:rsid w:val="001F05BE"/>
    <w:rsid w:val="001F081D"/>
    <w:rsid w:val="00220D1C"/>
    <w:rsid w:val="00281CA9"/>
    <w:rsid w:val="00281DD3"/>
    <w:rsid w:val="002C5719"/>
    <w:rsid w:val="002F517E"/>
    <w:rsid w:val="002F7448"/>
    <w:rsid w:val="0037279B"/>
    <w:rsid w:val="00377928"/>
    <w:rsid w:val="0043521C"/>
    <w:rsid w:val="00445233"/>
    <w:rsid w:val="00485B5C"/>
    <w:rsid w:val="004C7CFE"/>
    <w:rsid w:val="004D7A6A"/>
    <w:rsid w:val="005935C4"/>
    <w:rsid w:val="005A19C0"/>
    <w:rsid w:val="006044BA"/>
    <w:rsid w:val="006D41D5"/>
    <w:rsid w:val="007102CE"/>
    <w:rsid w:val="0078122C"/>
    <w:rsid w:val="007B180C"/>
    <w:rsid w:val="0084062B"/>
    <w:rsid w:val="00867038"/>
    <w:rsid w:val="008D250A"/>
    <w:rsid w:val="00914670"/>
    <w:rsid w:val="0095547C"/>
    <w:rsid w:val="00994F4D"/>
    <w:rsid w:val="009F7866"/>
    <w:rsid w:val="00A11632"/>
    <w:rsid w:val="00A233A7"/>
    <w:rsid w:val="00A27884"/>
    <w:rsid w:val="00A27D3D"/>
    <w:rsid w:val="00A31E89"/>
    <w:rsid w:val="00A717F3"/>
    <w:rsid w:val="00B11F4C"/>
    <w:rsid w:val="00C23576"/>
    <w:rsid w:val="00CB1260"/>
    <w:rsid w:val="00CC085C"/>
    <w:rsid w:val="00CD1DE7"/>
    <w:rsid w:val="00CE0D1F"/>
    <w:rsid w:val="00D91D66"/>
    <w:rsid w:val="00D97C44"/>
    <w:rsid w:val="00DA5BDB"/>
    <w:rsid w:val="00DC0C2D"/>
    <w:rsid w:val="00E75816"/>
    <w:rsid w:val="00F57F65"/>
    <w:rsid w:val="00F94BC9"/>
    <w:rsid w:val="00F94E42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480E8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64D7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64D7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28"/>
  </w:style>
  <w:style w:type="paragraph" w:styleId="Tekstdymka">
    <w:name w:val="Balloon Text"/>
    <w:basedOn w:val="Normalny"/>
    <w:link w:val="TekstdymkaZnak"/>
    <w:uiPriority w:val="99"/>
    <w:semiHidden/>
    <w:unhideWhenUsed/>
    <w:rsid w:val="004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ED206F0-8DE0-4D15-992E-513E086CA8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24</cp:revision>
  <cp:lastPrinted>2022-06-08T12:04:00Z</cp:lastPrinted>
  <dcterms:created xsi:type="dcterms:W3CDTF">2021-03-10T12:03:00Z</dcterms:created>
  <dcterms:modified xsi:type="dcterms:W3CDTF">2022-06-08T12:04:00Z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068778bb-71a2-42f5-9ba8-0ca129415938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