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24B75340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BA01E8">
        <w:rPr>
          <w:rFonts w:asciiTheme="minorHAnsi" w:eastAsia="Calibri" w:hAnsiTheme="minorHAnsi" w:cs="Arial"/>
          <w:b/>
          <w:bCs/>
          <w:szCs w:val="24"/>
          <w:lang w:eastAsia="en-US"/>
        </w:rPr>
        <w:t>TW</w:t>
      </w:r>
      <w:r w:rsidR="007C6FF4">
        <w:rPr>
          <w:rFonts w:asciiTheme="minorHAnsi" w:eastAsia="Calibri" w:hAnsiTheme="minorHAnsi" w:cs="Arial"/>
          <w:b/>
          <w:bCs/>
          <w:szCs w:val="24"/>
          <w:lang w:eastAsia="en-US"/>
        </w:rPr>
        <w:t>N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503BF8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9C0749">
        <w:rPr>
          <w:rFonts w:asciiTheme="minorHAnsi" w:eastAsia="Calibri" w:hAnsiTheme="minorHAnsi" w:cs="Arial"/>
          <w:b/>
          <w:bCs/>
          <w:szCs w:val="24"/>
          <w:lang w:eastAsia="en-US"/>
        </w:rPr>
        <w:t>21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20796F">
        <w:rPr>
          <w:rFonts w:asciiTheme="minorHAnsi" w:eastAsia="Calibri" w:hAnsiTheme="minorHAnsi" w:cs="Arial"/>
          <w:b/>
          <w:bCs/>
          <w:szCs w:val="24"/>
          <w:lang w:eastAsia="en-US"/>
        </w:rPr>
        <w:t>3</w:t>
      </w:r>
    </w:p>
    <w:p w14:paraId="36BFCE6B" w14:textId="7C31DCF0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BA01E8">
        <w:rPr>
          <w:rFonts w:asciiTheme="minorHAnsi" w:hAnsiTheme="minorHAnsi" w:cs="Tahoma"/>
          <w:b/>
          <w:bCs/>
          <w:kern w:val="3"/>
          <w:szCs w:val="24"/>
        </w:rPr>
        <w:t>3</w:t>
      </w:r>
      <w:r w:rsidR="0062483E">
        <w:rPr>
          <w:rFonts w:asciiTheme="minorHAnsi" w:hAnsiTheme="minorHAnsi" w:cs="Tahoma"/>
          <w:b/>
          <w:bCs/>
          <w:kern w:val="3"/>
          <w:szCs w:val="24"/>
        </w:rPr>
        <w:t>a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03B0C008" w14:textId="204AC876" w:rsidR="00055D5A" w:rsidRPr="005A2B16" w:rsidRDefault="00055D5A" w:rsidP="005B239F">
      <w:pPr>
        <w:suppressAutoHyphens/>
        <w:autoSpaceDN w:val="0"/>
        <w:spacing w:before="120" w:after="120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</w:p>
    <w:p w14:paraId="114749A4" w14:textId="77777777" w:rsidR="004D20F9" w:rsidRPr="004D20F9" w:rsidRDefault="004D20F9" w:rsidP="004D20F9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  <w:r w:rsidRPr="004D20F9">
        <w:rPr>
          <w:rFonts w:asciiTheme="minorHAnsi" w:hAnsiTheme="minorHAnsi" w:cs="Tahoma"/>
          <w:b/>
          <w:bCs/>
          <w:color w:val="000000"/>
          <w:kern w:val="3"/>
          <w:sz w:val="24"/>
        </w:rPr>
        <w:t xml:space="preserve">Oświadczenie </w:t>
      </w:r>
      <w:r w:rsidRPr="004D20F9">
        <w:rPr>
          <w:rFonts w:asciiTheme="minorHAnsi" w:hAnsiTheme="minorHAnsi" w:cs="Tahoma"/>
          <w:b/>
          <w:bCs/>
          <w:kern w:val="3"/>
          <w:sz w:val="24"/>
          <w:szCs w:val="24"/>
        </w:rPr>
        <w:t>podmiotu udostępniającego zasoby</w:t>
      </w:r>
    </w:p>
    <w:p w14:paraId="76E0E0A8" w14:textId="77777777" w:rsidR="004D20F9" w:rsidRPr="005A2B16" w:rsidRDefault="004D20F9" w:rsidP="004D20F9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2C178332" w14:textId="4520850C" w:rsidR="004D20F9" w:rsidRDefault="004D20F9" w:rsidP="004D20F9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  <w:r w:rsidRPr="005A2B16">
        <w:rPr>
          <w:rFonts w:asciiTheme="minorHAnsi" w:hAnsiTheme="minorHAnsi" w:cs="Tahoma"/>
          <w:color w:val="000000"/>
          <w:kern w:val="3"/>
        </w:rPr>
        <w:t xml:space="preserve">składane na podstawie art. 125 ust.1, </w:t>
      </w:r>
      <w:r>
        <w:rPr>
          <w:rFonts w:asciiTheme="minorHAnsi" w:hAnsiTheme="minorHAnsi" w:cs="Tahoma"/>
          <w:color w:val="000000"/>
          <w:kern w:val="3"/>
        </w:rPr>
        <w:t xml:space="preserve"> </w:t>
      </w:r>
      <w:r w:rsidRPr="005A2B16">
        <w:rPr>
          <w:rFonts w:asciiTheme="minorHAnsi" w:hAnsiTheme="minorHAnsi" w:cs="Tahoma"/>
          <w:color w:val="000000"/>
          <w:kern w:val="3"/>
        </w:rPr>
        <w:t>1 ustawy z dnia 11 września 2019r. – Prawo zamówień publicznych na potrzeby ww. postępowania prowadzonego przez Sieć Badawcza Łukasiewicz – Instytut Nowych Syntez Chemicznych.</w:t>
      </w:r>
    </w:p>
    <w:p w14:paraId="0B9CEAD7" w14:textId="1DE9E68A" w:rsidR="004D20F9" w:rsidRDefault="004D20F9" w:rsidP="004D20F9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</w:p>
    <w:p w14:paraId="313E0AF5" w14:textId="34373624" w:rsidR="004D20F9" w:rsidRDefault="004D20F9" w:rsidP="004D20F9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</w:p>
    <w:p w14:paraId="30F723A8" w14:textId="77777777" w:rsidR="004D20F9" w:rsidRPr="005A2B16" w:rsidRDefault="004D20F9" w:rsidP="004D20F9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141FC2BE" w14:textId="77777777" w:rsidR="004D20F9" w:rsidRPr="005A2B16" w:rsidRDefault="004D20F9" w:rsidP="004D20F9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217EBD48" w14:textId="77777777" w:rsidR="004D20F9" w:rsidRDefault="004D20F9" w:rsidP="004D20F9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163026DC" w14:textId="77777777" w:rsidR="004D20F9" w:rsidRPr="005A2B16" w:rsidRDefault="004D20F9" w:rsidP="004D20F9">
      <w:pPr>
        <w:rPr>
          <w:rFonts w:asciiTheme="minorHAnsi" w:eastAsia="Calibri" w:hAnsiTheme="minorHAnsi" w:cs="Arial"/>
          <w:szCs w:val="24"/>
          <w:lang w:eastAsia="en-US"/>
        </w:rPr>
      </w:pPr>
    </w:p>
    <w:p w14:paraId="504F8622" w14:textId="77777777" w:rsidR="004D20F9" w:rsidRDefault="004D20F9" w:rsidP="004D20F9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15D9B9BE" w14:textId="63927D6C" w:rsidR="004D20F9" w:rsidRPr="004D20F9" w:rsidRDefault="004D20F9" w:rsidP="004D20F9">
      <w:pPr>
        <w:spacing w:after="120" w:line="259" w:lineRule="auto"/>
        <w:rPr>
          <w:rFonts w:asciiTheme="minorHAnsi" w:eastAsia="Calibri" w:hAnsiTheme="minorHAnsi" w:cs="Arial"/>
          <w:sz w:val="24"/>
          <w:szCs w:val="24"/>
          <w:lang w:eastAsia="en-US"/>
        </w:rPr>
      </w:pPr>
      <w:r w:rsidRPr="004D20F9">
        <w:rPr>
          <w:rFonts w:asciiTheme="minorHAnsi" w:hAnsiTheme="minorHAnsi" w:cs="Tahoma"/>
          <w:b/>
          <w:bCs/>
          <w:kern w:val="3"/>
          <w:sz w:val="22"/>
          <w:szCs w:val="24"/>
          <w:shd w:val="clear" w:color="auto" w:fill="CCCCCC" w:themeFill="text2" w:themeFillTint="66"/>
        </w:rPr>
        <w:t>Dane podmiotu udostępniającego zasoby:</w:t>
      </w:r>
    </w:p>
    <w:p w14:paraId="06518D11" w14:textId="77777777" w:rsidR="004D20F9" w:rsidRDefault="004D20F9" w:rsidP="004D20F9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019D79B4" w14:textId="77777777" w:rsidR="004D20F9" w:rsidRDefault="004D20F9" w:rsidP="004D20F9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1152AE88" w14:textId="77777777" w:rsidR="004D20F9" w:rsidRPr="00196734" w:rsidRDefault="004D20F9" w:rsidP="004D20F9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2BFE5D78" w14:textId="77777777" w:rsidR="004D20F9" w:rsidRDefault="004D20F9" w:rsidP="004D20F9">
      <w:pPr>
        <w:jc w:val="center"/>
        <w:rPr>
          <w:rFonts w:asciiTheme="minorHAnsi" w:hAnsiTheme="minorHAnsi" w:cs="Arial"/>
          <w:bCs/>
          <w:szCs w:val="22"/>
        </w:rPr>
      </w:pPr>
    </w:p>
    <w:p w14:paraId="58547D33" w14:textId="77777777" w:rsidR="004D20F9" w:rsidRDefault="004D20F9" w:rsidP="004D20F9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2403"/>
        <w:gridCol w:w="2353"/>
        <w:gridCol w:w="2841"/>
      </w:tblGrid>
      <w:tr w:rsidR="004D20F9" w14:paraId="7AFE44CE" w14:textId="77777777" w:rsidTr="00615D9C">
        <w:tc>
          <w:tcPr>
            <w:tcW w:w="562" w:type="dxa"/>
          </w:tcPr>
          <w:p w14:paraId="3C54035A" w14:textId="77777777" w:rsidR="004D20F9" w:rsidRPr="004D20F9" w:rsidRDefault="004D20F9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 w:rsidRPr="004D20F9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Lp.</w:t>
            </w:r>
          </w:p>
        </w:tc>
        <w:tc>
          <w:tcPr>
            <w:tcW w:w="2410" w:type="dxa"/>
          </w:tcPr>
          <w:p w14:paraId="7E11728D" w14:textId="1F6C153C" w:rsidR="004D20F9" w:rsidRPr="004D20F9" w:rsidRDefault="004D20F9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 w:rsidRPr="004D20F9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NAZWA PODMIOTU UDOSTĘPNIAJĄCEGO ZASOBY</w:t>
            </w:r>
          </w:p>
        </w:tc>
        <w:tc>
          <w:tcPr>
            <w:tcW w:w="2268" w:type="dxa"/>
          </w:tcPr>
          <w:p w14:paraId="7E6489C6" w14:textId="110076AA" w:rsidR="004D20F9" w:rsidRPr="004D20F9" w:rsidRDefault="004D20F9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 w:rsidRPr="004D20F9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ADRES/Y PODMIOTU UDOSTĘPNIAJĄCEGO ZASOBY</w:t>
            </w:r>
          </w:p>
        </w:tc>
        <w:tc>
          <w:tcPr>
            <w:tcW w:w="2913" w:type="dxa"/>
          </w:tcPr>
          <w:p w14:paraId="72066930" w14:textId="5D36AD4E" w:rsidR="004D20F9" w:rsidRPr="004D20F9" w:rsidRDefault="004D20F9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 w:rsidRPr="004D20F9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NIP, REGON, KRS PODMIOTU UDOSTĘPNIAJĄCEGO ZASOBY</w:t>
            </w:r>
          </w:p>
        </w:tc>
      </w:tr>
      <w:tr w:rsidR="004D20F9" w14:paraId="33418F3B" w14:textId="77777777" w:rsidTr="00615D9C">
        <w:tc>
          <w:tcPr>
            <w:tcW w:w="562" w:type="dxa"/>
          </w:tcPr>
          <w:p w14:paraId="07A2821C" w14:textId="77777777" w:rsidR="004D20F9" w:rsidRDefault="004D20F9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0066159D" w14:textId="77777777" w:rsidR="004D20F9" w:rsidRDefault="004D20F9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6757C64E" w14:textId="77777777" w:rsidR="004D20F9" w:rsidRDefault="004D20F9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2D5F86DD" w14:textId="77777777" w:rsidR="004D20F9" w:rsidRDefault="004D20F9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44C59D0F" w14:textId="77777777" w:rsidR="004D20F9" w:rsidRDefault="004D20F9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6C271AF1" w14:textId="77777777" w:rsidR="004D20F9" w:rsidRDefault="004D20F9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4D0E6AE0" w14:textId="546EB1A2" w:rsidR="0062483E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</w:p>
    <w:p w14:paraId="74C19156" w14:textId="55E854EA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</w:p>
    <w:p w14:paraId="0DE9F72A" w14:textId="45B9FCF8" w:rsidR="003C79D7" w:rsidRPr="00276371" w:rsidRDefault="00055D5A" w:rsidP="003C79D7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 w:cs="Arial"/>
          <w:szCs w:val="24"/>
          <w:lang w:eastAsia="lt-LT" w:bidi="en-US"/>
        </w:rPr>
      </w:pPr>
      <w:r w:rsidRPr="00F77F58">
        <w:rPr>
          <w:rFonts w:asciiTheme="minorHAnsi" w:eastAsia="Calibri" w:hAnsiTheme="minorHAnsi"/>
          <w:color w:val="000000"/>
          <w:lang w:eastAsia="en-US"/>
        </w:rPr>
        <w:t xml:space="preserve">dotyczy postępowania o udzielenie zamówienia publicznego prowadzonego w trybie </w:t>
      </w:r>
      <w:r w:rsidRPr="00F77F58">
        <w:rPr>
          <w:rFonts w:asciiTheme="minorHAnsi" w:eastAsia="Calibri" w:hAnsiTheme="minorHAnsi"/>
          <w:bCs/>
          <w:lang w:eastAsia="en-US"/>
        </w:rPr>
        <w:t xml:space="preserve">podstawowym zgodnie z art. 275 pkt 1 </w:t>
      </w:r>
      <w:proofErr w:type="spellStart"/>
      <w:r w:rsidRPr="00F77F58">
        <w:rPr>
          <w:rFonts w:asciiTheme="minorHAnsi" w:eastAsia="Calibri" w:hAnsiTheme="minorHAnsi"/>
          <w:bCs/>
          <w:lang w:eastAsia="en-US"/>
        </w:rPr>
        <w:t>pzp</w:t>
      </w:r>
      <w:proofErr w:type="spellEnd"/>
      <w:r w:rsidRPr="00F77F58">
        <w:rPr>
          <w:rFonts w:asciiTheme="minorHAnsi" w:eastAsia="Calibri" w:hAnsiTheme="minorHAnsi"/>
          <w:bCs/>
          <w:lang w:eastAsia="en-US"/>
        </w:rPr>
        <w:t xml:space="preserve"> </w:t>
      </w:r>
      <w:r w:rsidRPr="00F77F58">
        <w:rPr>
          <w:rFonts w:asciiTheme="minorHAnsi" w:eastAsia="Calibri" w:hAnsiTheme="minorHAnsi"/>
          <w:color w:val="000000"/>
          <w:lang w:eastAsia="en-US"/>
        </w:rPr>
        <w:t>na</w:t>
      </w:r>
      <w:r w:rsidR="005B239F">
        <w:rPr>
          <w:rFonts w:asciiTheme="minorHAnsi" w:eastAsia="Calibri" w:hAnsiTheme="minorHAnsi"/>
          <w:color w:val="000000"/>
          <w:lang w:eastAsia="en-US"/>
        </w:rPr>
        <w:t xml:space="preserve"> </w:t>
      </w:r>
      <w:bookmarkStart w:id="0" w:name="_Hlk114034391"/>
      <w:r w:rsidR="00CC26E2">
        <w:rPr>
          <w:rFonts w:asciiTheme="minorHAnsi" w:eastAsia="Calibri" w:hAnsiTheme="minorHAnsi"/>
          <w:color w:val="000000"/>
          <w:lang w:eastAsia="en-US"/>
        </w:rPr>
        <w:t>„</w:t>
      </w:r>
      <w:r w:rsidR="00CC26E2" w:rsidRPr="004306F8">
        <w:rPr>
          <w:rFonts w:asciiTheme="minorHAnsi" w:hAnsiTheme="minorHAnsi" w:cs="Tahoma"/>
          <w:b/>
          <w:bCs/>
          <w:szCs w:val="22"/>
        </w:rPr>
        <w:t>Dostawa nowego oprzyrządowania do tabletkarki rotacyjnej Kilian T400</w:t>
      </w:r>
      <w:bookmarkEnd w:id="0"/>
      <w:r w:rsidR="00CC26E2">
        <w:rPr>
          <w:rFonts w:asciiTheme="minorHAnsi" w:hAnsiTheme="minorHAnsi" w:cs="Tahoma"/>
          <w:b/>
          <w:bCs/>
          <w:szCs w:val="22"/>
        </w:rPr>
        <w:t>”</w:t>
      </w:r>
      <w:r w:rsidR="00CC26E2" w:rsidRPr="004306F8">
        <w:rPr>
          <w:rFonts w:asciiTheme="minorHAnsi" w:hAnsiTheme="minorHAnsi"/>
          <w:b/>
          <w:bCs/>
          <w:lang w:eastAsia="en-US" w:bidi="en-US"/>
        </w:rPr>
        <w:t>,</w:t>
      </w:r>
      <w:r w:rsidR="00CC26E2" w:rsidRPr="004306F8">
        <w:rPr>
          <w:rFonts w:asciiTheme="minorHAnsi" w:hAnsiTheme="minorHAnsi"/>
          <w:lang w:eastAsia="lt-LT" w:bidi="en-US"/>
        </w:rPr>
        <w:t xml:space="preserve"> </w:t>
      </w:r>
      <w:r w:rsidR="00CC26E2" w:rsidRPr="004306F8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CC26E2">
        <w:rPr>
          <w:rFonts w:asciiTheme="minorHAnsi" w:hAnsiTheme="minorHAnsi"/>
          <w:b/>
          <w:color w:val="00000A"/>
          <w:lang w:eastAsia="en-US" w:bidi="en-US"/>
        </w:rPr>
        <w:t>TW</w:t>
      </w:r>
      <w:r w:rsidR="007C6FF4">
        <w:rPr>
          <w:rFonts w:asciiTheme="minorHAnsi" w:hAnsiTheme="minorHAnsi"/>
          <w:b/>
          <w:color w:val="00000A"/>
          <w:lang w:eastAsia="en-US" w:bidi="en-US"/>
        </w:rPr>
        <w:t>N</w:t>
      </w:r>
      <w:r w:rsidR="00CC26E2" w:rsidRPr="004306F8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CC26E2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9C0749">
        <w:rPr>
          <w:rFonts w:asciiTheme="minorHAnsi" w:hAnsiTheme="minorHAnsi"/>
          <w:b/>
          <w:color w:val="00000A"/>
          <w:lang w:eastAsia="en-US" w:bidi="en-US"/>
        </w:rPr>
        <w:t>21</w:t>
      </w:r>
      <w:bookmarkStart w:id="1" w:name="_GoBack"/>
      <w:bookmarkEnd w:id="1"/>
      <w:r w:rsidR="00CC26E2" w:rsidRPr="004306F8">
        <w:rPr>
          <w:rFonts w:asciiTheme="minorHAnsi" w:hAnsiTheme="minorHAnsi"/>
          <w:b/>
          <w:color w:val="00000A"/>
          <w:lang w:eastAsia="en-US" w:bidi="en-US"/>
        </w:rPr>
        <w:t>/2023</w:t>
      </w:r>
      <w:r w:rsidR="00CC26E2" w:rsidRPr="004306F8">
        <w:rPr>
          <w:rFonts w:asciiTheme="minorHAnsi" w:hAnsiTheme="minorHAnsi"/>
          <w:b/>
          <w:bCs/>
          <w:lang w:eastAsia="en-US" w:bidi="en-US"/>
        </w:rPr>
        <w:t>”</w:t>
      </w:r>
      <w:r w:rsidR="00D72EDF" w:rsidRPr="00B036EB">
        <w:rPr>
          <w:rFonts w:asciiTheme="minorHAnsi" w:hAnsiTheme="minorHAnsi"/>
          <w:b/>
          <w:bCs/>
          <w:lang w:eastAsia="en-US" w:bidi="en-US"/>
        </w:rPr>
        <w:t>”</w:t>
      </w:r>
    </w:p>
    <w:p w14:paraId="0AD27EAF" w14:textId="4F265DD1" w:rsidR="00055D5A" w:rsidRPr="005A2B16" w:rsidRDefault="00055D5A" w:rsidP="003C79D7">
      <w:pPr>
        <w:pStyle w:val="Standard"/>
        <w:rPr>
          <w:rFonts w:asciiTheme="minorHAnsi" w:hAnsiTheme="minorHAnsi" w:cs="Tahoma"/>
          <w:b/>
          <w:bCs/>
          <w:color w:val="000000"/>
          <w:u w:val="single"/>
        </w:rPr>
      </w:pPr>
    </w:p>
    <w:p w14:paraId="4DFA5ED1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</w:pPr>
    </w:p>
    <w:p w14:paraId="497C3956" w14:textId="77777777" w:rsidR="005B239F" w:rsidRPr="000602E5" w:rsidRDefault="005B239F" w:rsidP="000602E5">
      <w:pPr>
        <w:pStyle w:val="Akapitzlist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0602E5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PRZESŁANEK WYKLUCZENIA Z POSTĘPOWANIA</w:t>
      </w:r>
    </w:p>
    <w:p w14:paraId="3DB08543" w14:textId="77777777" w:rsidR="005B239F" w:rsidRPr="005A2B16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7F54032" w14:textId="7A3E1BA8" w:rsidR="005B239F" w:rsidRPr="000602E5" w:rsidRDefault="005B239F" w:rsidP="000602E5">
      <w:pPr>
        <w:pStyle w:val="Akapitzlist"/>
        <w:numPr>
          <w:ilvl w:val="0"/>
          <w:numId w:val="47"/>
        </w:num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0602E5">
        <w:rPr>
          <w:rFonts w:asciiTheme="minorHAnsi" w:hAnsiTheme="minorHAnsi" w:cs="Tahoma"/>
          <w:color w:val="000000"/>
          <w:kern w:val="3"/>
          <w:szCs w:val="24"/>
        </w:rPr>
        <w:t xml:space="preserve">Oświadczam, że </w:t>
      </w:r>
      <w:r w:rsidR="0019044E" w:rsidRPr="007E01A8">
        <w:rPr>
          <w:rFonts w:asciiTheme="minorHAnsi" w:hAnsiTheme="minorHAnsi" w:cs="Tahoma"/>
          <w:b/>
          <w:color w:val="000000"/>
          <w:kern w:val="3"/>
          <w:szCs w:val="24"/>
        </w:rPr>
        <w:t xml:space="preserve">podmiot udostępniający zasoby </w:t>
      </w:r>
      <w:r w:rsidRPr="007E01A8">
        <w:rPr>
          <w:rFonts w:asciiTheme="minorHAnsi" w:hAnsiTheme="minorHAnsi" w:cs="Tahoma"/>
          <w:b/>
          <w:color w:val="000000"/>
          <w:kern w:val="3"/>
          <w:szCs w:val="24"/>
        </w:rPr>
        <w:t>nie podlega wykluczeniu</w:t>
      </w:r>
      <w:r w:rsidRPr="000602E5">
        <w:rPr>
          <w:rFonts w:asciiTheme="minorHAnsi" w:hAnsiTheme="minorHAnsi" w:cs="Tahoma"/>
          <w:color w:val="000000"/>
          <w:kern w:val="3"/>
          <w:szCs w:val="24"/>
        </w:rPr>
        <w:t xml:space="preserve"> z postępowania na podstawie art. 108  ustawy Prawo zamówień publicznych.</w:t>
      </w:r>
    </w:p>
    <w:p w14:paraId="1829DEB2" w14:textId="40350D84" w:rsidR="000602E5" w:rsidRPr="00A42D3D" w:rsidRDefault="000602E5" w:rsidP="000602E5">
      <w:pPr>
        <w:pStyle w:val="Akapitzlist"/>
        <w:numPr>
          <w:ilvl w:val="0"/>
          <w:numId w:val="47"/>
        </w:numPr>
        <w:jc w:val="both"/>
        <w:rPr>
          <w:rFonts w:asciiTheme="minorHAnsi" w:hAnsiTheme="minorHAnsi"/>
          <w:szCs w:val="21"/>
        </w:rPr>
      </w:pPr>
      <w:r w:rsidRPr="00A42D3D">
        <w:rPr>
          <w:rFonts w:asciiTheme="minorHAnsi" w:hAnsiTheme="minorHAnsi"/>
          <w:szCs w:val="21"/>
        </w:rPr>
        <w:t xml:space="preserve">Oświadczam, że </w:t>
      </w:r>
      <w:r w:rsidR="007E01A8" w:rsidRPr="007E01A8">
        <w:rPr>
          <w:rFonts w:asciiTheme="minorHAnsi" w:hAnsiTheme="minorHAnsi"/>
          <w:b/>
          <w:szCs w:val="21"/>
        </w:rPr>
        <w:t>podmiot udostepniający zasoby</w:t>
      </w:r>
      <w:r w:rsidR="007E01A8">
        <w:rPr>
          <w:rFonts w:asciiTheme="minorHAnsi" w:hAnsiTheme="minorHAnsi"/>
          <w:szCs w:val="21"/>
        </w:rPr>
        <w:t xml:space="preserve"> </w:t>
      </w:r>
      <w:r w:rsidRPr="00A42D3D">
        <w:rPr>
          <w:rFonts w:asciiTheme="minorHAnsi" w:hAnsiTheme="minorHAnsi"/>
          <w:b/>
          <w:szCs w:val="21"/>
        </w:rPr>
        <w:t>nie podlega wykluczeniu</w:t>
      </w:r>
      <w:r w:rsidRPr="00A42D3D">
        <w:rPr>
          <w:rFonts w:asciiTheme="minorHAnsi" w:hAnsiTheme="minorHAnsi"/>
          <w:szCs w:val="21"/>
        </w:rPr>
        <w:t xml:space="preserve"> z postępowania na podstawie art. 1 pkt 3 oraz w art. 7 ust. 1 ustawy z dnia 13 kwietnia 2022r. o szczególnych rozwiązaniach w </w:t>
      </w:r>
      <w:r w:rsidRPr="00A42D3D">
        <w:rPr>
          <w:rFonts w:asciiTheme="minorHAnsi" w:hAnsiTheme="minorHAnsi"/>
          <w:szCs w:val="21"/>
        </w:rPr>
        <w:lastRenderedPageBreak/>
        <w:t>zakresie przeciwdziałania wspieraniu agresji na Ukrainę oraz służących ochronie bezpieczeństwa narodowego (Dz. U. poz. 835).</w:t>
      </w:r>
    </w:p>
    <w:p w14:paraId="577D3A9A" w14:textId="77777777" w:rsidR="000602E5" w:rsidRPr="000602E5" w:rsidRDefault="000602E5" w:rsidP="000602E5">
      <w:pPr>
        <w:pStyle w:val="Akapitzlist"/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</w:p>
    <w:p w14:paraId="335F11EB" w14:textId="77777777" w:rsidR="005B239F" w:rsidRPr="009A5653" w:rsidRDefault="005B239F" w:rsidP="005B239F">
      <w:pPr>
        <w:suppressAutoHyphens/>
        <w:autoSpaceDN w:val="0"/>
        <w:jc w:val="both"/>
        <w:textAlignment w:val="baseline"/>
        <w:rPr>
          <w:rFonts w:asciiTheme="majorHAnsi" w:hAnsiTheme="majorHAnsi" w:cs="Tahoma"/>
          <w:b/>
          <w:color w:val="000000"/>
          <w:kern w:val="3"/>
        </w:rPr>
      </w:pPr>
      <w:r w:rsidRPr="009A5653">
        <w:rPr>
          <w:rFonts w:asciiTheme="majorHAnsi" w:hAnsiTheme="majorHAnsi" w:cs="Tahoma"/>
          <w:b/>
          <w:color w:val="000000"/>
          <w:kern w:val="3"/>
        </w:rPr>
        <w:t>lub</w:t>
      </w:r>
    </w:p>
    <w:p w14:paraId="613F434E" w14:textId="77777777" w:rsidR="005B239F" w:rsidRPr="005A2B16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5305E67E" w14:textId="77777777" w:rsidR="005B239F" w:rsidRPr="009A5653" w:rsidRDefault="005B239F" w:rsidP="005B239F">
      <w:pPr>
        <w:pStyle w:val="Akapitzlist"/>
        <w:numPr>
          <w:ilvl w:val="0"/>
          <w:numId w:val="36"/>
        </w:num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9A5653">
        <w:rPr>
          <w:rFonts w:asciiTheme="minorHAnsi" w:hAnsiTheme="minorHAnsi" w:cs="Tahoma"/>
          <w:color w:val="000000"/>
          <w:kern w:val="3"/>
          <w:szCs w:val="24"/>
        </w:rPr>
        <w:t xml:space="preserve">Oświadczam, że zachodzą w stosunku do mnie podstawy wykluczenia z postępowania na podstawie art.......................ustawy Prawo zamówień publicznych </w:t>
      </w:r>
      <w:r w:rsidRPr="009A5653">
        <w:rPr>
          <w:rFonts w:asciiTheme="minorHAnsi" w:hAnsiTheme="minorHAnsi" w:cs="Tahoma"/>
          <w:i/>
          <w:iCs/>
          <w:color w:val="000000"/>
          <w:kern w:val="3"/>
          <w:szCs w:val="24"/>
        </w:rPr>
        <w:t>(podać mającą zastosowanie podstawę wykluczenia spośród wymienionych w art. 108 ust. 1 pkt 1,2 i 5 ustawy Prawo zamówień publicznych)</w:t>
      </w:r>
      <w:r w:rsidRPr="009A5653">
        <w:rPr>
          <w:rFonts w:asciiTheme="minorHAnsi" w:hAnsiTheme="minorHAnsi" w:cs="Tahoma"/>
          <w:color w:val="000000"/>
          <w:kern w:val="3"/>
          <w:szCs w:val="24"/>
        </w:rPr>
        <w:t>. Jednocześnie oświadczam, że w związku z ww. okolicznością, na podstawie art. 110 ust 2 ustawy Prawo zamówień publicznych podjąłem następujące środki naprawcze:</w:t>
      </w:r>
    </w:p>
    <w:p w14:paraId="246863D7" w14:textId="77777777" w:rsidR="005B239F" w:rsidRPr="005A2B16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kern w:val="3"/>
          <w:szCs w:val="24"/>
        </w:rPr>
      </w:pPr>
    </w:p>
    <w:p w14:paraId="53CAF071" w14:textId="77777777" w:rsidR="005B239F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.............................................................................................................</w:t>
      </w:r>
    </w:p>
    <w:p w14:paraId="2B7707E1" w14:textId="77777777" w:rsidR="005B239F" w:rsidRPr="009A5653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16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(</w:t>
      </w:r>
      <w:r w:rsidRPr="009A5653">
        <w:rPr>
          <w:rFonts w:asciiTheme="minorHAnsi" w:hAnsiTheme="minorHAnsi" w:cs="Arial"/>
          <w:color w:val="000000"/>
          <w:kern w:val="3"/>
          <w:sz w:val="16"/>
          <w:szCs w:val="24"/>
        </w:rPr>
        <w:t>Jeżeli odnośna dokumentacja jest dostępna w formie elektronicznej wskazać: (adres internetowy, wydający urząd lub organ, dokładne dane referencyjne dokumentacji):</w:t>
      </w:r>
    </w:p>
    <w:p w14:paraId="1075FAA3" w14:textId="77777777" w:rsidR="005B239F" w:rsidRPr="000B0E4A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</w:p>
    <w:p w14:paraId="191D0606" w14:textId="77777777" w:rsidR="005B239F" w:rsidRPr="000B0E4A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................................................................................................................</w:t>
      </w:r>
    </w:p>
    <w:p w14:paraId="097CE09C" w14:textId="77777777" w:rsidR="005B239F" w:rsidRPr="005A2B16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24"/>
          <w:szCs w:val="24"/>
        </w:rPr>
      </w:pPr>
    </w:p>
    <w:p w14:paraId="16C17EA4" w14:textId="77777777" w:rsidR="005B239F" w:rsidRPr="000602E5" w:rsidRDefault="005B239F" w:rsidP="000602E5">
      <w:pPr>
        <w:pStyle w:val="Akapitzlist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142" w:hanging="142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0602E5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SPEŁNIANIA WARUNKÓW UDZIAŁU W  POSTĘPOWANIU</w:t>
      </w:r>
    </w:p>
    <w:p w14:paraId="18241560" w14:textId="77777777" w:rsidR="005B239F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</w:pPr>
    </w:p>
    <w:p w14:paraId="3FEF0227" w14:textId="39047E0B" w:rsidR="003C79D7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bCs/>
          <w:color w:val="000000"/>
          <w:kern w:val="3"/>
          <w:szCs w:val="24"/>
        </w:rPr>
      </w:pP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Oświadczam, że </w:t>
      </w:r>
      <w:r w:rsidR="0019044E">
        <w:rPr>
          <w:rFonts w:asciiTheme="minorHAnsi" w:hAnsiTheme="minorHAnsi" w:cs="Tahoma"/>
          <w:bCs/>
          <w:color w:val="000000"/>
          <w:kern w:val="3"/>
          <w:szCs w:val="24"/>
        </w:rPr>
        <w:t xml:space="preserve">podmiot udostepniający zasoby </w:t>
      </w: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spełnia warunki udziału w postępowaniu określone przez Zamawiającego w </w:t>
      </w:r>
      <w:r w:rsidR="00D72EDF">
        <w:rPr>
          <w:rFonts w:asciiTheme="minorHAnsi" w:hAnsiTheme="minorHAnsi" w:cs="Tahoma"/>
          <w:bCs/>
          <w:color w:val="000000"/>
          <w:kern w:val="3"/>
          <w:szCs w:val="24"/>
        </w:rPr>
        <w:t>5</w:t>
      </w: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.2 SWZ </w:t>
      </w:r>
    </w:p>
    <w:p w14:paraId="5E4F0469" w14:textId="77777777" w:rsidR="003C79D7" w:rsidRDefault="003C79D7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bCs/>
          <w:color w:val="000000"/>
          <w:kern w:val="3"/>
          <w:szCs w:val="24"/>
        </w:rPr>
      </w:pPr>
    </w:p>
    <w:p w14:paraId="45764AC7" w14:textId="4C9D3177" w:rsidR="000602E5" w:rsidRPr="005E18BA" w:rsidRDefault="000602E5" w:rsidP="000602E5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w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 zakresie pkt </w:t>
      </w:r>
      <w:r w:rsidR="00C76079">
        <w:rPr>
          <w:rFonts w:asciiTheme="minorHAnsi" w:hAnsiTheme="minorHAnsi" w:cs="Tahoma"/>
          <w:b/>
          <w:bCs/>
          <w:color w:val="000000"/>
          <w:kern w:val="3"/>
          <w:szCs w:val="24"/>
        </w:rPr>
        <w:t>5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.2.4. tj. </w:t>
      </w:r>
    </w:p>
    <w:p w14:paraId="661F9ED7" w14:textId="77777777" w:rsidR="000602E5" w:rsidRDefault="000602E5" w:rsidP="000602E5">
      <w:pPr>
        <w:pStyle w:val="SIWZ2"/>
        <w:widowControl/>
        <w:spacing w:line="276" w:lineRule="auto"/>
        <w:ind w:left="720"/>
        <w:rPr>
          <w:rFonts w:asciiTheme="minorHAnsi" w:hAnsiTheme="minorHAnsi"/>
          <w:b/>
          <w:sz w:val="20"/>
          <w:szCs w:val="20"/>
          <w:u w:val="single"/>
        </w:rPr>
      </w:pPr>
    </w:p>
    <w:p w14:paraId="35067F5F" w14:textId="780DEED4" w:rsidR="00CC26E2" w:rsidRDefault="00CC26E2" w:rsidP="00CC26E2">
      <w:pPr>
        <w:suppressAutoHyphens/>
        <w:autoSpaceDN w:val="0"/>
        <w:jc w:val="both"/>
        <w:textAlignment w:val="baseline"/>
        <w:rPr>
          <w:rFonts w:asciiTheme="minorHAnsi" w:hAnsiTheme="minorHAnsi"/>
          <w:color w:val="000000" w:themeColor="text1"/>
        </w:rPr>
      </w:pPr>
      <w:r w:rsidRPr="0057098D">
        <w:rPr>
          <w:rFonts w:asciiTheme="minorHAnsi" w:hAnsiTheme="minorHAnsi"/>
          <w:color w:val="000000" w:themeColor="text1"/>
        </w:rPr>
        <w:t>Wykonał</w:t>
      </w:r>
      <w:r>
        <w:rPr>
          <w:rFonts w:asciiTheme="minorHAnsi" w:hAnsiTheme="minorHAnsi"/>
          <w:color w:val="000000" w:themeColor="text1"/>
        </w:rPr>
        <w:t xml:space="preserve"> </w:t>
      </w:r>
      <w:r w:rsidRPr="0057098D">
        <w:rPr>
          <w:rFonts w:asciiTheme="minorHAnsi" w:hAnsiTheme="minorHAnsi"/>
          <w:color w:val="000000" w:themeColor="text1"/>
        </w:rPr>
        <w:t xml:space="preserve">w okresie ostatnich (3) trzech lat przed upływem terminu składania ofert, a jeżeli okres działalności jest krótszy to w tym okresie, co najmniej 2 (dwie) dostawy oprzyrządowania tabletkującego tj. stempli górnych i dolnych  dla maszyn pracujących w przemyśle chemicznym lub farmaceutycznym o wartości nie mniejszej niż: 80 000,00 PLN  netto każda  (słownie: osiemdziesiąt tysięcy złotych ) [dla dostaw rozliczanych w innych walutach niż PLN równowartość co najmniej 80 000,00 PLN netto wg średniego kursu NPB na dzień </w:t>
      </w:r>
      <w:r w:rsidR="007C6FF4">
        <w:rPr>
          <w:rFonts w:asciiTheme="minorHAnsi" w:hAnsiTheme="minorHAnsi"/>
          <w:color w:val="000000" w:themeColor="text1"/>
        </w:rPr>
        <w:t>wykonania dostawy</w:t>
      </w:r>
      <w:r w:rsidRPr="0057098D">
        <w:rPr>
          <w:rFonts w:asciiTheme="minorHAnsi" w:hAnsiTheme="minorHAnsi"/>
          <w:color w:val="000000" w:themeColor="text1"/>
        </w:rPr>
        <w:t>];</w:t>
      </w:r>
    </w:p>
    <w:p w14:paraId="2113412E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tbl>
      <w:tblPr>
        <w:tblW w:w="85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055D5A" w:rsidRPr="005A2B16" w14:paraId="0AC002E0" w14:textId="77777777" w:rsidTr="00A76CFF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4871" w14:textId="77777777" w:rsidR="00055D5A" w:rsidRPr="005A2B16" w:rsidRDefault="00055D5A" w:rsidP="00055D5A">
            <w:pPr>
              <w:suppressAutoHyphens/>
              <w:autoSpaceDN w:val="0"/>
              <w:ind w:right="652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kern w:val="3"/>
                <w:sz w:val="24"/>
                <w:szCs w:val="24"/>
              </w:rPr>
            </w:pPr>
            <w:r w:rsidRPr="000B0E4A">
              <w:rPr>
                <w:rFonts w:asciiTheme="minorHAnsi" w:hAnsiTheme="minorHAnsi" w:cs="Arial"/>
                <w:b/>
                <w:bCs/>
                <w:color w:val="000000"/>
                <w:kern w:val="3"/>
                <w:szCs w:val="24"/>
              </w:rPr>
              <w:t>OŚWIADCZENIE DOTYCZĄCE PODANYCH INFORMACJI</w:t>
            </w:r>
          </w:p>
        </w:tc>
      </w:tr>
    </w:tbl>
    <w:p w14:paraId="033B0D8A" w14:textId="77777777" w:rsidR="00055D5A" w:rsidRPr="005A2B16" w:rsidRDefault="00055D5A" w:rsidP="00055D5A">
      <w:pPr>
        <w:suppressAutoHyphens/>
        <w:spacing w:after="16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14:paraId="0B832986" w14:textId="77777777" w:rsidR="00055D5A" w:rsidRPr="000B0E4A" w:rsidRDefault="00055D5A" w:rsidP="000B0E4A">
      <w:pPr>
        <w:suppressAutoHyphens/>
        <w:spacing w:after="160" w:line="360" w:lineRule="auto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0B0E4A">
        <w:rPr>
          <w:rFonts w:asciiTheme="minorHAnsi" w:eastAsia="Calibri" w:hAnsiTheme="minorHAnsi" w:cs="Arial"/>
          <w:szCs w:val="24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1CAFC625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249C701B" w14:textId="77777777" w:rsidR="000B098F" w:rsidRPr="005A2B16" w:rsidRDefault="000B098F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</w:t>
      </w:r>
      <w:r w:rsidRPr="005A2B16">
        <w:rPr>
          <w:rFonts w:asciiTheme="minorHAnsi" w:hAnsiTheme="minorHAnsi" w:cs="Tahoma"/>
          <w:i/>
          <w:iCs/>
          <w:color w:val="000000"/>
          <w:kern w:val="3"/>
          <w:szCs w:val="24"/>
        </w:rPr>
        <w:t>(miejscowość), dnia ........................r</w:t>
      </w:r>
    </w:p>
    <w:p w14:paraId="20857462" w14:textId="77777777" w:rsidR="000B098F" w:rsidRPr="005A2B16" w:rsidRDefault="000B098F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3ACE8C66" w14:textId="54478306" w:rsidR="000B098F" w:rsidRDefault="000B098F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567A53B9" w14:textId="77777777" w:rsidR="00503BF8" w:rsidRPr="005A2B16" w:rsidRDefault="00503BF8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7C229EC" w14:textId="140C935B" w:rsidR="00055D5A" w:rsidRPr="000B0E4A" w:rsidRDefault="000B098F" w:rsidP="007E01A8">
      <w:pPr>
        <w:pStyle w:val="SIWZ2"/>
        <w:tabs>
          <w:tab w:val="left" w:pos="0"/>
        </w:tabs>
        <w:autoSpaceDN/>
        <w:jc w:val="center"/>
        <w:rPr>
          <w:rFonts w:asciiTheme="minorHAnsi" w:hAnsiTheme="minorHAnsi"/>
        </w:rPr>
      </w:pPr>
      <w:r w:rsidRPr="00503BF8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sectPr w:rsidR="00055D5A" w:rsidRPr="000B0E4A" w:rsidSect="00484083">
      <w:footerReference w:type="default" r:id="rId11"/>
      <w:headerReference w:type="first" r:id="rId12"/>
      <w:footerReference w:type="first" r:id="rId13"/>
      <w:pgSz w:w="11906" w:h="16838" w:code="9"/>
      <w:pgMar w:top="851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2CD14A0"/>
    <w:multiLevelType w:val="hybridMultilevel"/>
    <w:tmpl w:val="4C58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AE7D5E"/>
    <w:multiLevelType w:val="hybridMultilevel"/>
    <w:tmpl w:val="7780E500"/>
    <w:lvl w:ilvl="0" w:tplc="D0A03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796FA0"/>
    <w:multiLevelType w:val="hybridMultilevel"/>
    <w:tmpl w:val="339E961C"/>
    <w:lvl w:ilvl="0" w:tplc="DC3A298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5AE5853"/>
    <w:multiLevelType w:val="hybridMultilevel"/>
    <w:tmpl w:val="E1B2E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20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16A247F"/>
    <w:multiLevelType w:val="hybridMultilevel"/>
    <w:tmpl w:val="BF84D8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36C1CAB"/>
    <w:multiLevelType w:val="hybridMultilevel"/>
    <w:tmpl w:val="F490BD1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40B060F"/>
    <w:multiLevelType w:val="hybridMultilevel"/>
    <w:tmpl w:val="3BAA5F4A"/>
    <w:lvl w:ilvl="0" w:tplc="A18C156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3" w15:restartNumberingAfterBreak="0">
    <w:nsid w:val="3BB718A2"/>
    <w:multiLevelType w:val="hybridMultilevel"/>
    <w:tmpl w:val="5ED0E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75A06CB"/>
    <w:multiLevelType w:val="hybridMultilevel"/>
    <w:tmpl w:val="856266E0"/>
    <w:lvl w:ilvl="0" w:tplc="0415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37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E6B2582"/>
    <w:multiLevelType w:val="hybridMultilevel"/>
    <w:tmpl w:val="C67039DA"/>
    <w:lvl w:ilvl="0" w:tplc="E9609648">
      <w:start w:val="1"/>
      <w:numFmt w:val="lowerLetter"/>
      <w:lvlText w:val="%1)"/>
      <w:lvlJc w:val="left"/>
      <w:pPr>
        <w:ind w:left="1778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3DB21BD"/>
    <w:multiLevelType w:val="hybridMultilevel"/>
    <w:tmpl w:val="31CE34B8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4" w15:restartNumberingAfterBreak="0">
    <w:nsid w:val="795E6E01"/>
    <w:multiLevelType w:val="hybridMultilevel"/>
    <w:tmpl w:val="C182253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E3A552A"/>
    <w:multiLevelType w:val="hybridMultilevel"/>
    <w:tmpl w:val="00003A5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9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7"/>
  </w:num>
  <w:num w:numId="12">
    <w:abstractNumId w:val="27"/>
  </w:num>
  <w:num w:numId="13">
    <w:abstractNumId w:val="18"/>
  </w:num>
  <w:num w:numId="14">
    <w:abstractNumId w:val="25"/>
  </w:num>
  <w:num w:numId="15">
    <w:abstractNumId w:val="45"/>
  </w:num>
  <w:num w:numId="16">
    <w:abstractNumId w:val="23"/>
  </w:num>
  <w:num w:numId="17">
    <w:abstractNumId w:val="47"/>
  </w:num>
  <w:num w:numId="18">
    <w:abstractNumId w:val="39"/>
  </w:num>
  <w:num w:numId="19">
    <w:abstractNumId w:val="21"/>
  </w:num>
  <w:num w:numId="20">
    <w:abstractNumId w:val="49"/>
  </w:num>
  <w:num w:numId="21">
    <w:abstractNumId w:val="31"/>
  </w:num>
  <w:num w:numId="22">
    <w:abstractNumId w:val="29"/>
  </w:num>
  <w:num w:numId="23">
    <w:abstractNumId w:val="35"/>
  </w:num>
  <w:num w:numId="24">
    <w:abstractNumId w:val="16"/>
  </w:num>
  <w:num w:numId="25">
    <w:abstractNumId w:val="20"/>
  </w:num>
  <w:num w:numId="26">
    <w:abstractNumId w:val="15"/>
  </w:num>
  <w:num w:numId="27">
    <w:abstractNumId w:val="42"/>
  </w:num>
  <w:num w:numId="28">
    <w:abstractNumId w:val="10"/>
  </w:num>
  <w:num w:numId="29">
    <w:abstractNumId w:val="19"/>
  </w:num>
  <w:num w:numId="30">
    <w:abstractNumId w:val="32"/>
  </w:num>
  <w:num w:numId="31">
    <w:abstractNumId w:val="34"/>
  </w:num>
  <w:num w:numId="32">
    <w:abstractNumId w:val="41"/>
  </w:num>
  <w:num w:numId="33">
    <w:abstractNumId w:val="30"/>
  </w:num>
  <w:num w:numId="34">
    <w:abstractNumId w:val="43"/>
  </w:num>
  <w:num w:numId="35">
    <w:abstractNumId w:val="14"/>
  </w:num>
  <w:num w:numId="36">
    <w:abstractNumId w:val="28"/>
  </w:num>
  <w:num w:numId="37">
    <w:abstractNumId w:val="46"/>
  </w:num>
  <w:num w:numId="38">
    <w:abstractNumId w:val="12"/>
  </w:num>
  <w:num w:numId="39">
    <w:abstractNumId w:val="13"/>
  </w:num>
  <w:num w:numId="40">
    <w:abstractNumId w:val="40"/>
  </w:num>
  <w:num w:numId="41">
    <w:abstractNumId w:val="26"/>
  </w:num>
  <w:num w:numId="42">
    <w:abstractNumId w:val="38"/>
  </w:num>
  <w:num w:numId="43">
    <w:abstractNumId w:val="36"/>
  </w:num>
  <w:num w:numId="44">
    <w:abstractNumId w:val="44"/>
  </w:num>
  <w:num w:numId="45">
    <w:abstractNumId w:val="22"/>
  </w:num>
  <w:num w:numId="46">
    <w:abstractNumId w:val="48"/>
  </w:num>
  <w:num w:numId="47">
    <w:abstractNumId w:val="33"/>
  </w:num>
  <w:num w:numId="48">
    <w:abstractNumId w:val="11"/>
  </w:num>
  <w:num w:numId="49">
    <w:abstractNumId w:val="17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602E5"/>
    <w:rsid w:val="00070438"/>
    <w:rsid w:val="00077647"/>
    <w:rsid w:val="0008614D"/>
    <w:rsid w:val="000B098F"/>
    <w:rsid w:val="000B0E4A"/>
    <w:rsid w:val="000B5BEE"/>
    <w:rsid w:val="000D08B7"/>
    <w:rsid w:val="000D32DC"/>
    <w:rsid w:val="001064D1"/>
    <w:rsid w:val="001134FB"/>
    <w:rsid w:val="00115330"/>
    <w:rsid w:val="0019044E"/>
    <w:rsid w:val="001A7C4E"/>
    <w:rsid w:val="00205EA0"/>
    <w:rsid w:val="0020796F"/>
    <w:rsid w:val="00211348"/>
    <w:rsid w:val="002131FC"/>
    <w:rsid w:val="00231524"/>
    <w:rsid w:val="002D48BE"/>
    <w:rsid w:val="002E28B1"/>
    <w:rsid w:val="002F4540"/>
    <w:rsid w:val="0030383B"/>
    <w:rsid w:val="003052AF"/>
    <w:rsid w:val="00335F9F"/>
    <w:rsid w:val="00346C00"/>
    <w:rsid w:val="00354A18"/>
    <w:rsid w:val="00357215"/>
    <w:rsid w:val="00374C4A"/>
    <w:rsid w:val="003769B0"/>
    <w:rsid w:val="0039448A"/>
    <w:rsid w:val="003A1CEF"/>
    <w:rsid w:val="003B4AA1"/>
    <w:rsid w:val="003C79D7"/>
    <w:rsid w:val="003F4BA3"/>
    <w:rsid w:val="004024AF"/>
    <w:rsid w:val="00402FBD"/>
    <w:rsid w:val="00484083"/>
    <w:rsid w:val="004939A7"/>
    <w:rsid w:val="004C03DD"/>
    <w:rsid w:val="004C3112"/>
    <w:rsid w:val="004D20F9"/>
    <w:rsid w:val="004F1EA3"/>
    <w:rsid w:val="004F5805"/>
    <w:rsid w:val="00500F46"/>
    <w:rsid w:val="00503BF8"/>
    <w:rsid w:val="00526CDD"/>
    <w:rsid w:val="0053138C"/>
    <w:rsid w:val="005659CF"/>
    <w:rsid w:val="00585C01"/>
    <w:rsid w:val="00593B68"/>
    <w:rsid w:val="005A2B16"/>
    <w:rsid w:val="005B239F"/>
    <w:rsid w:val="005B60BB"/>
    <w:rsid w:val="005D1495"/>
    <w:rsid w:val="005D7FDF"/>
    <w:rsid w:val="005E5194"/>
    <w:rsid w:val="00603F7C"/>
    <w:rsid w:val="0062483E"/>
    <w:rsid w:val="006747BD"/>
    <w:rsid w:val="006A7B13"/>
    <w:rsid w:val="006B4607"/>
    <w:rsid w:val="006D6DE5"/>
    <w:rsid w:val="006E5990"/>
    <w:rsid w:val="007B3271"/>
    <w:rsid w:val="007C6FF4"/>
    <w:rsid w:val="007D42D7"/>
    <w:rsid w:val="007E01A8"/>
    <w:rsid w:val="00805DF6"/>
    <w:rsid w:val="00821F16"/>
    <w:rsid w:val="008307AC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A1D37"/>
    <w:rsid w:val="009A5653"/>
    <w:rsid w:val="009B4C69"/>
    <w:rsid w:val="009C0749"/>
    <w:rsid w:val="009D26A1"/>
    <w:rsid w:val="009D4C4D"/>
    <w:rsid w:val="00A03501"/>
    <w:rsid w:val="00A36F46"/>
    <w:rsid w:val="00A52C29"/>
    <w:rsid w:val="00A82F87"/>
    <w:rsid w:val="00A851FA"/>
    <w:rsid w:val="00A92363"/>
    <w:rsid w:val="00AC1B76"/>
    <w:rsid w:val="00AD42F3"/>
    <w:rsid w:val="00AD76E4"/>
    <w:rsid w:val="00B03A75"/>
    <w:rsid w:val="00B07B38"/>
    <w:rsid w:val="00B4091C"/>
    <w:rsid w:val="00B61F8A"/>
    <w:rsid w:val="00B62837"/>
    <w:rsid w:val="00B66B96"/>
    <w:rsid w:val="00B93F15"/>
    <w:rsid w:val="00B95AA2"/>
    <w:rsid w:val="00B9730E"/>
    <w:rsid w:val="00BA01E8"/>
    <w:rsid w:val="00BA636A"/>
    <w:rsid w:val="00BF6327"/>
    <w:rsid w:val="00C11541"/>
    <w:rsid w:val="00C25798"/>
    <w:rsid w:val="00C37310"/>
    <w:rsid w:val="00C51599"/>
    <w:rsid w:val="00C736D5"/>
    <w:rsid w:val="00C75E8A"/>
    <w:rsid w:val="00C76079"/>
    <w:rsid w:val="00C90714"/>
    <w:rsid w:val="00CB717E"/>
    <w:rsid w:val="00CC26E2"/>
    <w:rsid w:val="00D005B3"/>
    <w:rsid w:val="00D06D36"/>
    <w:rsid w:val="00D40690"/>
    <w:rsid w:val="00D72EDF"/>
    <w:rsid w:val="00D87B02"/>
    <w:rsid w:val="00DA52A1"/>
    <w:rsid w:val="00DF5E23"/>
    <w:rsid w:val="00DF5ECD"/>
    <w:rsid w:val="00E24732"/>
    <w:rsid w:val="00E900B3"/>
    <w:rsid w:val="00EA105E"/>
    <w:rsid w:val="00ED306C"/>
    <w:rsid w:val="00EE1112"/>
    <w:rsid w:val="00EE493C"/>
    <w:rsid w:val="00EE4C36"/>
    <w:rsid w:val="00EF098F"/>
    <w:rsid w:val="00F6446D"/>
    <w:rsid w:val="00F7603F"/>
    <w:rsid w:val="00F77F58"/>
    <w:rsid w:val="00F92ECB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W_Lista,normalny tekst,L1,Numerowanie,maz_wyliczenie,opis dzialania,K-P_odwolanie,A_wyliczenie,Akapit z listą5,2 heading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"/>
    <w:link w:val="Akapitzlist"/>
    <w:uiPriority w:val="34"/>
    <w:qFormat/>
    <w:rsid w:val="000602E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8115B9-DE31-499B-993D-6D742FAE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</Template>
  <TotalTime>2</TotalTime>
  <Pages>2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Monika Próchniak | Łukasiewicz - INS</cp:lastModifiedBy>
  <cp:revision>4</cp:revision>
  <cp:lastPrinted>2021-04-28T04:36:00Z</cp:lastPrinted>
  <dcterms:created xsi:type="dcterms:W3CDTF">2023-06-22T08:44:00Z</dcterms:created>
  <dcterms:modified xsi:type="dcterms:W3CDTF">2023-07-25T09:26:00Z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