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497AA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95B33D7" w14:textId="5BD3BEA2" w:rsidR="00D7226A" w:rsidRPr="007E6B3B" w:rsidRDefault="00D7226A" w:rsidP="00D7226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77777777" w:rsidR="00D7226A" w:rsidRPr="007E6B3B" w:rsidRDefault="00D7226A" w:rsidP="00D7226A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4DA287BE" w:rsidR="00D7226A" w:rsidRPr="00BB6E78" w:rsidRDefault="00D7226A" w:rsidP="00BB6E78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7E6B3B">
        <w:rPr>
          <w:rFonts w:ascii="Arial" w:hAnsi="Arial" w:cs="Arial"/>
          <w:sz w:val="16"/>
          <w:szCs w:val="16"/>
        </w:rPr>
        <w:t>(nr telefonu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75BF1BD5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isany</w:t>
      </w:r>
      <w:r w:rsidR="00EE5F90">
        <w:rPr>
          <w:rFonts w:ascii="Arial" w:hAnsi="Arial" w:cs="Arial"/>
          <w:sz w:val="18"/>
          <w:szCs w:val="18"/>
        </w:rPr>
        <w:t>/a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>
        <w:rPr>
          <w:rFonts w:ascii="Arial" w:hAnsi="Arial" w:cs="Arial"/>
          <w:sz w:val="18"/>
          <w:szCs w:val="18"/>
        </w:rPr>
        <w:t>P</w:t>
      </w:r>
      <w:r w:rsidR="00587AE9" w:rsidRPr="00820A43">
        <w:rPr>
          <w:rFonts w:ascii="Arial" w:hAnsi="Arial" w:cs="Arial"/>
          <w:sz w:val="18"/>
          <w:szCs w:val="18"/>
        </w:rPr>
        <w:t>rojekt</w:t>
      </w:r>
      <w:r w:rsidR="00DB77E6">
        <w:rPr>
          <w:rFonts w:ascii="Arial" w:hAnsi="Arial" w:cs="Arial"/>
          <w:sz w:val="18"/>
          <w:szCs w:val="18"/>
        </w:rPr>
        <w:t>ów</w:t>
      </w:r>
      <w:r w:rsidR="00587AE9" w:rsidRPr="00820A43">
        <w:rPr>
          <w:rFonts w:ascii="Arial" w:hAnsi="Arial" w:cs="Arial"/>
          <w:sz w:val="18"/>
          <w:szCs w:val="18"/>
        </w:rPr>
        <w:t>: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820A43">
        <w:rPr>
          <w:rFonts w:ascii="Arial" w:hAnsi="Arial" w:cs="Arial"/>
          <w:sz w:val="18"/>
          <w:szCs w:val="18"/>
        </w:rPr>
        <w:t>„Rozwój elektronicznej administracji w samorządach województwa mazowieckiego wspomagającej niwelowanie dwudzielności potencjału województwa”</w:t>
      </w:r>
      <w:r w:rsidR="00251773">
        <w:rPr>
          <w:rFonts w:ascii="Arial" w:hAnsi="Arial" w:cs="Arial"/>
          <w:sz w:val="18"/>
          <w:szCs w:val="18"/>
        </w:rPr>
        <w:t xml:space="preserve">, </w:t>
      </w:r>
      <w:r w:rsidR="00D4790E" w:rsidRPr="00D4790E">
        <w:rPr>
          <w:rFonts w:ascii="Arial" w:hAnsi="Arial" w:cs="Arial"/>
          <w:sz w:val="18"/>
          <w:szCs w:val="18"/>
        </w:rPr>
        <w:t>„Przyspieszenie wzrostu konkurencyjności województwa mazowieckiego, przez budowanie społeczeństwa informacyjnego i gospodarki opartej na wiedzy poprzez stworzenie zintegr</w:t>
      </w:r>
      <w:r w:rsidR="00FD7FEF">
        <w:rPr>
          <w:rFonts w:ascii="Arial" w:hAnsi="Arial" w:cs="Arial"/>
          <w:sz w:val="18"/>
          <w:szCs w:val="18"/>
        </w:rPr>
        <w:t>owanych baz wiedzy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D4790E">
        <w:rPr>
          <w:rFonts w:ascii="Arial" w:hAnsi="Arial" w:cs="Arial"/>
          <w:sz w:val="18"/>
          <w:szCs w:val="18"/>
        </w:rPr>
        <w:t>o Mazowszu” oraz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="00251773" w:rsidRPr="00251773">
        <w:rPr>
          <w:rFonts w:ascii="Arial" w:hAnsi="Arial" w:cs="Arial"/>
          <w:sz w:val="18"/>
          <w:szCs w:val="18"/>
        </w:rPr>
        <w:t xml:space="preserve">"Regionalne partnerstwo samorządów Mazowsza dla aktywizacji społeczeństwa informacyjnego 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251773" w:rsidRPr="00251773">
        <w:rPr>
          <w:rFonts w:ascii="Arial" w:hAnsi="Arial" w:cs="Arial"/>
          <w:sz w:val="18"/>
          <w:szCs w:val="18"/>
        </w:rPr>
        <w:t>w zakresie e-administracji i geoinformacji"</w:t>
      </w:r>
      <w:r w:rsidR="00D4790E">
        <w:rPr>
          <w:rFonts w:ascii="Arial" w:hAnsi="Arial" w:cs="Arial"/>
          <w:sz w:val="18"/>
          <w:szCs w:val="18"/>
        </w:rPr>
        <w:t>,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DF222C" w:rsidRPr="00DF222C">
        <w:rPr>
          <w:rFonts w:ascii="Arial" w:hAnsi="Arial" w:cs="Arial"/>
          <w:sz w:val="18"/>
          <w:szCs w:val="18"/>
        </w:rPr>
        <w:t>W/UMWM-UU/W/CG/542/2024</w:t>
      </w:r>
      <w:r w:rsidR="00E13A3E" w:rsidRPr="00E13A3E">
        <w:rPr>
          <w:rFonts w:ascii="Arial" w:hAnsi="Arial" w:cs="Arial"/>
          <w:sz w:val="18"/>
          <w:szCs w:val="18"/>
        </w:rPr>
        <w:t xml:space="preserve"> </w:t>
      </w:r>
      <w:r w:rsidR="009E6AC3" w:rsidRPr="009E6AC3">
        <w:rPr>
          <w:rFonts w:ascii="Arial" w:hAnsi="Arial" w:cs="Arial"/>
          <w:sz w:val="18"/>
          <w:szCs w:val="18"/>
        </w:rPr>
        <w:t>z dnia ……..………….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2"/>
      </w:r>
    </w:p>
    <w:p w14:paraId="6D7E53C9" w14:textId="3B8D7616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umowy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 dnia 10 maja 2018 r. o ochronie danych osobowych (Dz.U. z 2019 r. poz. 1781 t.j.)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77777777" w:rsidR="00D7226A" w:rsidRPr="00EE5F90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0A59705A" w14:textId="05D2387A" w:rsidR="003A0506" w:rsidRDefault="003A0506" w:rsidP="00393529">
      <w:pPr>
        <w:spacing w:after="0"/>
        <w:jc w:val="both"/>
        <w:rPr>
          <w:sz w:val="18"/>
        </w:rPr>
      </w:pP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0C003185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1. Administratorem danych osobowych jest Województwo Mazowieckie, dane kontaktowe: Urząd Marszałkowski Województwa Mazowieckiego w Warszawie, ul. Jagiellońska 26, 03-719 Warszawa, tel. (22) 5979-100, email: urzad_marszalkowski@mazovia.pl, ePUAP: /umwm/SkrytkaESP. </w:t>
      </w:r>
    </w:p>
    <w:p w14:paraId="7E78717C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2. Dane kontaktowe do inspektora ochrony danych to: tel. (022) 5979663, e-mail: iod@mazovia.pl. </w:t>
      </w:r>
    </w:p>
    <w:p w14:paraId="6DA6AEC2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3. Pani/Pana dane osobowe: </w:t>
      </w:r>
    </w:p>
    <w:p w14:paraId="2E8B4D7A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będą przetwarzane w prawnie uzasadnionym interesie, o którym mowa w z art. 6 ust. 1 lit. f rozporządzenia Parlamentu Europejskiego i Rady UE z dnia 27 kwietnia 2016 r. w sprawie ochrony osób fizycznych w związku z przetwarzaniem danych osobowych i w sprawie swobodnego przepływu takich danych oraz uchylenia dyrektywy 95/46/WE (RODO), w celu realizacji zadań zlecanych na podstawie umowy i złożenia niniejszego oświadczenia. </w:t>
      </w:r>
    </w:p>
    <w:p w14:paraId="312804AF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 . </w:t>
      </w:r>
    </w:p>
    <w:p w14:paraId="67486C5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c) nie będą przetwarzane w sposób zautomatyzowany, w celu podjęcia decyzji w sprawie indywidualnej. </w:t>
      </w:r>
    </w:p>
    <w:p w14:paraId="60720DD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4. W granicach i na zasadach opisanych w przepisach prawa przysługuje Pani/Panu prawo żądania: </w:t>
      </w:r>
    </w:p>
    <w:p w14:paraId="128ACE93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dostępu do swoich danych osobowych, ich sprostowania, usunięcia, ograniczenia przetwarzania oraz prawo wniesienia sprzeciwu wobec przetwarzania danych, wynikającego ze szczególnej sytuacji. </w:t>
      </w:r>
    </w:p>
    <w:p w14:paraId="72239778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wniesienia skargi do organu nadzorczego, którym jest Prezes Urzędu Ochrony Danych Osobowych – na zasadach określonych w RODO. </w:t>
      </w:r>
    </w:p>
    <w:p w14:paraId="55EF49BA" w14:textId="60449D13" w:rsidR="009B1101" w:rsidRPr="00E4746D" w:rsidRDefault="00DD4740" w:rsidP="00E4746D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5. </w:t>
      </w:r>
      <w:r w:rsidR="009B1101" w:rsidRPr="00E4746D">
        <w:rPr>
          <w:sz w:val="14"/>
          <w:szCs w:val="14"/>
        </w:rPr>
        <w:t xml:space="preserve">Podanie danych osobowych jest niezbędne do realizacji umowy nr </w:t>
      </w:r>
      <w:bookmarkStart w:id="4" w:name="_Hlk154557886"/>
      <w:r w:rsidR="00B40979" w:rsidRPr="00B40979">
        <w:rPr>
          <w:sz w:val="14"/>
          <w:szCs w:val="14"/>
        </w:rPr>
        <w:t>W/UMWM-UU/W/CG/542/2024</w:t>
      </w:r>
      <w:r w:rsidR="009B1101" w:rsidRPr="00E4746D">
        <w:rPr>
          <w:sz w:val="14"/>
          <w:szCs w:val="14"/>
        </w:rPr>
        <w:t xml:space="preserve"> </w:t>
      </w:r>
      <w:bookmarkEnd w:id="4"/>
      <w:r w:rsidR="009B1101" w:rsidRPr="00E4746D">
        <w:rPr>
          <w:sz w:val="14"/>
          <w:szCs w:val="14"/>
        </w:rPr>
        <w:t>z dnia …………….  zawartej w wyniku przeprowadzonego postępowania o udzielenie zamówienia publicznego.</w:t>
      </w:r>
    </w:p>
    <w:p w14:paraId="5861F2EF" w14:textId="7E871880" w:rsidR="00ED27A4" w:rsidRPr="002F04B4" w:rsidRDefault="00ED27A4" w:rsidP="009B1101">
      <w:pPr>
        <w:pStyle w:val="Akapitzlist"/>
        <w:spacing w:after="0"/>
        <w:ind w:left="153"/>
        <w:jc w:val="both"/>
        <w:rPr>
          <w:rFonts w:ascii="Arial" w:hAnsi="Arial" w:cs="Arial"/>
          <w:sz w:val="14"/>
          <w:szCs w:val="14"/>
        </w:rPr>
      </w:pPr>
    </w:p>
    <w:sectPr w:rsidR="00ED27A4" w:rsidRPr="002F04B4" w:rsidSect="004C090F">
      <w:headerReference w:type="first" r:id="rId10"/>
      <w:footerReference w:type="first" r:id="rId11"/>
      <w:pgSz w:w="11906" w:h="16838" w:code="9"/>
      <w:pgMar w:top="1702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9290" w14:textId="77777777" w:rsidR="00E96547" w:rsidRDefault="00E96547" w:rsidP="00D7226A">
      <w:pPr>
        <w:spacing w:after="0" w:line="240" w:lineRule="auto"/>
      </w:pPr>
      <w:r>
        <w:separator/>
      </w:r>
    </w:p>
  </w:endnote>
  <w:endnote w:type="continuationSeparator" w:id="0">
    <w:p w14:paraId="0700D52C" w14:textId="77777777" w:rsidR="00E96547" w:rsidRDefault="00E96547" w:rsidP="00D7226A">
      <w:pPr>
        <w:spacing w:after="0" w:line="240" w:lineRule="auto"/>
      </w:pPr>
      <w:r>
        <w:continuationSeparator/>
      </w:r>
    </w:p>
  </w:endnote>
  <w:endnote w:type="continuationNotice" w:id="1">
    <w:p w14:paraId="562DDC69" w14:textId="77777777" w:rsidR="00E96547" w:rsidRDefault="00E96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2346" w14:textId="77777777" w:rsidR="008C239A" w:rsidRPr="0096007E" w:rsidRDefault="008C239A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8C239A" w:rsidRPr="00EC6F09" w:rsidRDefault="008C239A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A71F" w14:textId="77777777" w:rsidR="00E96547" w:rsidRDefault="00E96547" w:rsidP="00D7226A">
      <w:pPr>
        <w:spacing w:after="0" w:line="240" w:lineRule="auto"/>
      </w:pPr>
      <w:r>
        <w:separator/>
      </w:r>
    </w:p>
  </w:footnote>
  <w:footnote w:type="continuationSeparator" w:id="0">
    <w:p w14:paraId="7DE95C9B" w14:textId="77777777" w:rsidR="00E96547" w:rsidRDefault="00E96547" w:rsidP="00D7226A">
      <w:pPr>
        <w:spacing w:after="0" w:line="240" w:lineRule="auto"/>
      </w:pPr>
      <w:r>
        <w:continuationSeparator/>
      </w:r>
    </w:p>
  </w:footnote>
  <w:footnote w:type="continuationNotice" w:id="1">
    <w:p w14:paraId="2069C895" w14:textId="77777777" w:rsidR="00E96547" w:rsidRDefault="00E96547">
      <w:pPr>
        <w:spacing w:after="0" w:line="240" w:lineRule="auto"/>
      </w:pPr>
    </w:p>
  </w:footnote>
  <w:footnote w:id="2">
    <w:p w14:paraId="63EB2AFA" w14:textId="77777777" w:rsidR="009B1101" w:rsidRPr="00654F1D" w:rsidRDefault="009B1101" w:rsidP="009B1101">
      <w:pPr>
        <w:pStyle w:val="Tekstprzypisudolnego"/>
        <w:rPr>
          <w:sz w:val="16"/>
          <w:szCs w:val="16"/>
        </w:rPr>
      </w:pPr>
      <w:r w:rsidRPr="00654F1D">
        <w:rPr>
          <w:rStyle w:val="Odwoanieprzypisudolnego"/>
          <w:sz w:val="16"/>
          <w:szCs w:val="16"/>
        </w:rPr>
        <w:footnoteRef/>
      </w:r>
      <w:r w:rsidRPr="00654F1D">
        <w:rPr>
          <w:sz w:val="16"/>
          <w:szCs w:val="16"/>
        </w:rPr>
        <w:t xml:space="preserve"> W przypadku dostępu zdalnego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CBB42" w14:textId="7FC6E058" w:rsidR="008C239A" w:rsidRPr="0078040F" w:rsidRDefault="00EF4A60" w:rsidP="00EF4A60">
    <w:pPr>
      <w:jc w:val="right"/>
    </w:pPr>
    <w:r>
      <w:rPr>
        <w:noProof/>
      </w:rPr>
      <w:drawing>
        <wp:inline distT="0" distB="0" distL="0" distR="0" wp14:anchorId="46C0DDBC" wp14:editId="550A1B51">
          <wp:extent cx="2121535" cy="652145"/>
          <wp:effectExtent l="0" t="0" r="0" b="0"/>
          <wp:docPr id="1254516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D91A5CDC"/>
    <w:lvl w:ilvl="0" w:tplc="E222CB8E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009842A2"/>
    <w:lvl w:ilvl="0" w:tplc="BBF09526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835080">
    <w:abstractNumId w:val="4"/>
  </w:num>
  <w:num w:numId="2" w16cid:durableId="1344936666">
    <w:abstractNumId w:val="1"/>
  </w:num>
  <w:num w:numId="3" w16cid:durableId="291833732">
    <w:abstractNumId w:val="2"/>
  </w:num>
  <w:num w:numId="4" w16cid:durableId="1572815846">
    <w:abstractNumId w:val="0"/>
  </w:num>
  <w:num w:numId="5" w16cid:durableId="1875344542">
    <w:abstractNumId w:val="3"/>
  </w:num>
  <w:num w:numId="6" w16cid:durableId="1104500399">
    <w:abstractNumId w:val="6"/>
  </w:num>
  <w:num w:numId="7" w16cid:durableId="1668826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25E42"/>
    <w:rsid w:val="00040B76"/>
    <w:rsid w:val="00073681"/>
    <w:rsid w:val="00094ED3"/>
    <w:rsid w:val="0010517B"/>
    <w:rsid w:val="00110D7E"/>
    <w:rsid w:val="001C564F"/>
    <w:rsid w:val="00214939"/>
    <w:rsid w:val="00251773"/>
    <w:rsid w:val="00263830"/>
    <w:rsid w:val="002A3DDD"/>
    <w:rsid w:val="002C3DE1"/>
    <w:rsid w:val="002F04B4"/>
    <w:rsid w:val="00300905"/>
    <w:rsid w:val="00325302"/>
    <w:rsid w:val="00346FF3"/>
    <w:rsid w:val="00367E40"/>
    <w:rsid w:val="00372657"/>
    <w:rsid w:val="00393529"/>
    <w:rsid w:val="003A0506"/>
    <w:rsid w:val="003E0A9A"/>
    <w:rsid w:val="00425FF3"/>
    <w:rsid w:val="0046022C"/>
    <w:rsid w:val="00463934"/>
    <w:rsid w:val="00491011"/>
    <w:rsid w:val="004964FC"/>
    <w:rsid w:val="004A3378"/>
    <w:rsid w:val="004C090F"/>
    <w:rsid w:val="004F564C"/>
    <w:rsid w:val="005771FB"/>
    <w:rsid w:val="00587AE9"/>
    <w:rsid w:val="005B09CA"/>
    <w:rsid w:val="005C5C72"/>
    <w:rsid w:val="00606849"/>
    <w:rsid w:val="00633074"/>
    <w:rsid w:val="00637689"/>
    <w:rsid w:val="00657D67"/>
    <w:rsid w:val="00691896"/>
    <w:rsid w:val="00696C22"/>
    <w:rsid w:val="006D1EF7"/>
    <w:rsid w:val="007077C7"/>
    <w:rsid w:val="0073533D"/>
    <w:rsid w:val="00754F1D"/>
    <w:rsid w:val="00775A26"/>
    <w:rsid w:val="0078040F"/>
    <w:rsid w:val="0078467D"/>
    <w:rsid w:val="007C6586"/>
    <w:rsid w:val="007E38EB"/>
    <w:rsid w:val="007F3A26"/>
    <w:rsid w:val="007F6F1C"/>
    <w:rsid w:val="00825D27"/>
    <w:rsid w:val="008272BB"/>
    <w:rsid w:val="0083214C"/>
    <w:rsid w:val="00867CCC"/>
    <w:rsid w:val="00897193"/>
    <w:rsid w:val="008C239A"/>
    <w:rsid w:val="008C4190"/>
    <w:rsid w:val="009954E4"/>
    <w:rsid w:val="009B1101"/>
    <w:rsid w:val="009D1F82"/>
    <w:rsid w:val="009E6AC3"/>
    <w:rsid w:val="009F0284"/>
    <w:rsid w:val="00A31545"/>
    <w:rsid w:val="00A72175"/>
    <w:rsid w:val="00A800BC"/>
    <w:rsid w:val="00AA0144"/>
    <w:rsid w:val="00AA4994"/>
    <w:rsid w:val="00AC6794"/>
    <w:rsid w:val="00B40979"/>
    <w:rsid w:val="00B47662"/>
    <w:rsid w:val="00B712FF"/>
    <w:rsid w:val="00BA1C11"/>
    <w:rsid w:val="00BB6E78"/>
    <w:rsid w:val="00D15658"/>
    <w:rsid w:val="00D4790E"/>
    <w:rsid w:val="00D7226A"/>
    <w:rsid w:val="00D72E56"/>
    <w:rsid w:val="00DB1424"/>
    <w:rsid w:val="00DB77E6"/>
    <w:rsid w:val="00DD4740"/>
    <w:rsid w:val="00DE3A83"/>
    <w:rsid w:val="00DF222C"/>
    <w:rsid w:val="00E13A3E"/>
    <w:rsid w:val="00E35D7D"/>
    <w:rsid w:val="00E422DE"/>
    <w:rsid w:val="00E448EA"/>
    <w:rsid w:val="00E4746D"/>
    <w:rsid w:val="00E53E76"/>
    <w:rsid w:val="00E96547"/>
    <w:rsid w:val="00EC0B6F"/>
    <w:rsid w:val="00EC0C86"/>
    <w:rsid w:val="00ED27A4"/>
    <w:rsid w:val="00EE5F90"/>
    <w:rsid w:val="00EE6030"/>
    <w:rsid w:val="00EF4A60"/>
    <w:rsid w:val="00F21D92"/>
    <w:rsid w:val="00F538B3"/>
    <w:rsid w:val="00F93C1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paragraph" w:customStyle="1" w:styleId="Default">
    <w:name w:val="Default"/>
    <w:rsid w:val="009954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40AB3-8160-47FF-9316-3D54CBAB0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E64D0E-AEE4-483D-AB60-95E07FB679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F2C87A34-C7E8-4273-985F-D7EEF0AE57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Dopadko Bartosz</cp:lastModifiedBy>
  <cp:revision>22</cp:revision>
  <cp:lastPrinted>2019-08-19T09:57:00Z</cp:lastPrinted>
  <dcterms:created xsi:type="dcterms:W3CDTF">2022-08-21T20:12:00Z</dcterms:created>
  <dcterms:modified xsi:type="dcterms:W3CDTF">2024-03-22T08:32:00Z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