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0" w:rsidRDefault="00145600" w:rsidP="00145600">
      <w:pPr>
        <w:widowControl w:val="0"/>
        <w:autoSpaceDE w:val="0"/>
        <w:spacing w:after="0" w:line="240" w:lineRule="auto"/>
        <w:ind w:left="284" w:hanging="284"/>
        <w:jc w:val="right"/>
        <w:rPr>
          <w:sz w:val="20"/>
          <w:szCs w:val="20"/>
        </w:rPr>
      </w:pPr>
      <w:r w:rsidRPr="009016A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3316AA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9016A3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145600" w:rsidRDefault="00145600" w:rsidP="00145600">
      <w:pPr>
        <w:rPr>
          <w:sz w:val="20"/>
          <w:szCs w:val="20"/>
        </w:rPr>
      </w:pPr>
    </w:p>
    <w:p w:rsidR="00145600" w:rsidRPr="009016A3" w:rsidRDefault="00145600" w:rsidP="0014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</w:pPr>
      <w:r>
        <w:rPr>
          <w:sz w:val="20"/>
          <w:szCs w:val="20"/>
        </w:rPr>
        <w:tab/>
      </w:r>
      <w:r w:rsidRPr="009016A3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INFORMACJA RODO</w:t>
      </w: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145600" w:rsidRPr="009016A3" w:rsidRDefault="00145600" w:rsidP="00145600">
      <w:pPr>
        <w:suppressAutoHyphens w:val="0"/>
        <w:spacing w:after="0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                         w związku z przetwarzaniem danych osobowych i w sprawie swobodnego przepływu takich danych oraz uchylenia dyrektywy 95/46/WE (ogólne rozporządzenie                              o ochronie danych) (Dz. Urz. UE L 119 z 04.05.2016, str. 1), dalej „RODO”, informuję, że: </w:t>
      </w:r>
    </w:p>
    <w:p w:rsidR="00145600" w:rsidRDefault="00145600" w:rsidP="00145600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administratorem Państwa danych osobowych jest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21 Baza Lotnictwa Taktycznego, ul. Połczyńska 32, 78-301 Świdwin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145600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inspektorem ochrony danych osobowych w 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21 Baza Lotnictwa Taktycznego,                      ul. Połczyńska 32, 78-301 Świdwin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pani Urszula JASIŃSKA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,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kontakt:  </w:t>
      </w:r>
      <w:r w:rsidRPr="009016A3">
        <w:rPr>
          <w:rFonts w:ascii="Times New Roman" w:eastAsia="Times New Roman" w:hAnsi="Times New Roman"/>
          <w:color w:val="FF0000"/>
          <w:kern w:val="0"/>
          <w:sz w:val="20"/>
          <w:szCs w:val="20"/>
          <w:lang w:eastAsia="pl-PL"/>
        </w:rPr>
        <w:t xml:space="preserve"> </w:t>
      </w:r>
      <w:r w:rsidRPr="009016A3">
        <w:rPr>
          <w:rFonts w:ascii="Arial" w:hAnsi="Arial" w:cs="Arial"/>
          <w:b/>
          <w:kern w:val="0"/>
          <w:sz w:val="24"/>
          <w:szCs w:val="24"/>
          <w:lang w:eastAsia="en-US"/>
        </w:rPr>
        <w:t>21blt.iod@ron.mil.pl</w:t>
      </w:r>
      <w:r w:rsidRPr="009016A3">
        <w:rPr>
          <w:rFonts w:ascii="Arial" w:hAnsi="Arial" w:cs="Arial"/>
          <w:kern w:val="0"/>
          <w:sz w:val="24"/>
          <w:szCs w:val="24"/>
          <w:lang w:eastAsia="en-US"/>
        </w:rPr>
        <w:t>,</w:t>
      </w:r>
      <w:r w:rsidRPr="00B94D38"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tel. 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261-532-84</w:t>
      </w:r>
      <w:r w:rsidRPr="00B94D3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3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*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3316AA">
      <w:pPr>
        <w:numPr>
          <w:ilvl w:val="0"/>
          <w:numId w:val="2"/>
        </w:num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Państwa dane osobowe przetwarzane będą na podstawie art. 6 ust. 1 lit. c</w:t>
      </w:r>
      <w:r w:rsidRPr="009016A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celu związanym z postępowaniem o udzielenie zamówienia publicznego, prowadzonym w trybie art. 39-46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. pn.:</w:t>
      </w:r>
      <w:r w:rsidR="003316AA" w:rsidRPr="003316AA">
        <w:t xml:space="preserve"> </w:t>
      </w:r>
      <w:r w:rsidR="003316AA" w:rsidRPr="003316A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NAPRAWA BUDYNKU NR 31 W KOMPLEKSIE WOJSKOWYM 1964 W ŚWIDWINIE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  <w:r w:rsidR="003316A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sygnatura sprawy ZP/77/2019.</w:t>
      </w:r>
      <w:bookmarkStart w:id="0" w:name="_GoBack"/>
      <w:bookmarkEnd w:id="0"/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                                 (Dz. U. z 2017 r. poz. 1579 i 2018), dalej „ustawa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”;  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Państwa dane osobowe będą przechowywane, zgodnie z art. 97 ust. 1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a jeżeli czas trwania umowy przekracza 4 lata, okres przechowywania obejmuje cały czas trwania umowy;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;  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w odniesieniu do Państwa danych osobowych decyzje nie będą podejmowane                  w sposób zautomatyzowany, stosowanie do art. 22 RODO;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posiada Państwo: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15 RODO prawo dostępu do danych osobowych Państwa dotyczących;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16 RODO prawo do sprostowania Państwa danych osobowych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</w:rPr>
        <w:t>**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145600" w:rsidRPr="009016A3" w:rsidRDefault="00145600" w:rsidP="00145600">
      <w:pPr>
        <w:numPr>
          <w:ilvl w:val="0"/>
          <w:numId w:val="3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prawo do wniesienia skargi do Prezesa Urzędu Ochrony Danych Osobowych, gdy uznają Państwo, że przetwarzanie danych osobowych Państwa dotyczących narusza przepisy RODO;</w:t>
      </w:r>
    </w:p>
    <w:p w:rsidR="00145600" w:rsidRPr="009016A3" w:rsidRDefault="00145600" w:rsidP="00145600">
      <w:pPr>
        <w:numPr>
          <w:ilvl w:val="0"/>
          <w:numId w:val="2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nie przysługuje Państwu: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prawo do przenoszenia danych osobowych, o którym mowa w art. 20 RODO;</w:t>
      </w:r>
    </w:p>
    <w:p w:rsidR="00145600" w:rsidRPr="009016A3" w:rsidRDefault="00145600" w:rsidP="00145600">
      <w:pPr>
        <w:numPr>
          <w:ilvl w:val="0"/>
          <w:numId w:val="4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9016A3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  <w:r w:rsidRPr="009016A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145600" w:rsidRPr="009016A3" w:rsidRDefault="00145600" w:rsidP="00145600">
      <w:pPr>
        <w:suppressAutoHyphens w:val="0"/>
        <w:spacing w:after="0"/>
        <w:jc w:val="right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</w:p>
    <w:p w:rsidR="00F65076" w:rsidRDefault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P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Default="00F65076" w:rsidP="00F65076"/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150" w:line="240" w:lineRule="auto"/>
        <w:ind w:left="426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</w:pPr>
      <w:r>
        <w:tab/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>*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 xml:space="preserve"> 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</w:pP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 xml:space="preserve">** 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>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>Pzp</w:t>
      </w:r>
      <w:proofErr w:type="spellEnd"/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F65076" w:rsidRPr="009016A3" w:rsidRDefault="00F65076" w:rsidP="00F65076">
      <w:pPr>
        <w:pBdr>
          <w:top w:val="single" w:sz="4" w:space="1" w:color="auto"/>
        </w:pBdr>
        <w:suppressAutoHyphens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</w:pP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vertAlign w:val="superscript"/>
          <w:lang w:eastAsia="pl-PL"/>
        </w:rPr>
        <w:t xml:space="preserve">*** </w:t>
      </w:r>
      <w:r w:rsidRPr="009016A3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</w:rPr>
        <w:t>Wyjaśnienie:</w:t>
      </w:r>
      <w:r w:rsidRPr="009016A3">
        <w:rPr>
          <w:rFonts w:ascii="Arial" w:eastAsia="Times New Roman" w:hAnsi="Arial" w:cs="Arial"/>
          <w:i/>
          <w:kern w:val="0"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61D4" w:rsidRPr="00F65076" w:rsidRDefault="00CA61D4" w:rsidP="00F65076">
      <w:pPr>
        <w:tabs>
          <w:tab w:val="left" w:pos="964"/>
        </w:tabs>
      </w:pPr>
    </w:p>
    <w:sectPr w:rsidR="00CA61D4" w:rsidRPr="00F65076" w:rsidSect="00C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600"/>
    <w:rsid w:val="00145600"/>
    <w:rsid w:val="003316AA"/>
    <w:rsid w:val="006A7D2C"/>
    <w:rsid w:val="008B6B89"/>
    <w:rsid w:val="00CA61D4"/>
    <w:rsid w:val="00F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0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4</cp:revision>
  <dcterms:created xsi:type="dcterms:W3CDTF">2019-10-30T11:51:00Z</dcterms:created>
  <dcterms:modified xsi:type="dcterms:W3CDTF">2019-11-13T08:10:00Z</dcterms:modified>
</cp:coreProperties>
</file>