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D3AD5" w14:textId="77777777" w:rsidR="004411CF" w:rsidRPr="00CC728E" w:rsidRDefault="00CC728E" w:rsidP="00620AB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Opis przedmiotu oraz wielkości lub zakresy zamówienia</w:t>
      </w:r>
    </w:p>
    <w:p w14:paraId="7EE6EB72" w14:textId="77777777" w:rsidR="00CC728E" w:rsidRPr="00CC728E" w:rsidRDefault="00CC728E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Ogólny opis przedmiotu zamówienia</w:t>
      </w:r>
    </w:p>
    <w:p w14:paraId="7BE36E18" w14:textId="77777777" w:rsidR="00CC728E" w:rsidRDefault="007B16C8" w:rsidP="00620AB0">
      <w:pPr>
        <w:pStyle w:val="Akapitzlist"/>
        <w:numPr>
          <w:ilvl w:val="0"/>
          <w:numId w:val="2"/>
        </w:numPr>
        <w:spacing w:after="0" w:line="276" w:lineRule="auto"/>
        <w:ind w:left="108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</w:t>
      </w:r>
      <w:r w:rsidR="00CC728E" w:rsidRPr="00CC728E">
        <w:rPr>
          <w:rFonts w:ascii="Arial" w:hAnsi="Arial" w:cs="Arial"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>:</w:t>
      </w:r>
      <w:r w:rsidR="00CC728E" w:rsidRPr="00CC728E">
        <w:rPr>
          <w:rFonts w:ascii="Arial" w:hAnsi="Arial" w:cs="Arial"/>
          <w:sz w:val="21"/>
          <w:szCs w:val="21"/>
        </w:rPr>
        <w:t xml:space="preserve"> </w:t>
      </w:r>
    </w:p>
    <w:p w14:paraId="5F038E52" w14:textId="03E104FE" w:rsidR="00FA262A" w:rsidRDefault="00CC728E" w:rsidP="00620AB0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Przedmiotem zamówienia </w:t>
      </w:r>
      <w:r w:rsidRPr="00CC728E">
        <w:rPr>
          <w:rFonts w:ascii="Arial" w:hAnsi="Arial" w:cs="Arial"/>
          <w:sz w:val="21"/>
          <w:szCs w:val="21"/>
        </w:rPr>
        <w:t xml:space="preserve">jest realizacja </w:t>
      </w:r>
      <w:r w:rsidR="00FA262A">
        <w:rPr>
          <w:rFonts w:ascii="Arial" w:hAnsi="Arial" w:cs="Arial"/>
          <w:sz w:val="21"/>
          <w:szCs w:val="21"/>
        </w:rPr>
        <w:t xml:space="preserve">przebudowy ul. </w:t>
      </w:r>
      <w:r w:rsidR="00E20CA6">
        <w:rPr>
          <w:rFonts w:ascii="Arial" w:hAnsi="Arial" w:cs="Arial"/>
          <w:sz w:val="21"/>
          <w:szCs w:val="21"/>
        </w:rPr>
        <w:t xml:space="preserve">Wincentego Witosa </w:t>
      </w:r>
      <w:r w:rsidR="00E20CA6">
        <w:rPr>
          <w:rFonts w:ascii="Arial" w:hAnsi="Arial" w:cs="Arial"/>
          <w:sz w:val="21"/>
          <w:szCs w:val="21"/>
        </w:rPr>
        <w:br/>
        <w:t>w Ozorzycach</w:t>
      </w:r>
      <w:r w:rsidRPr="00CC728E">
        <w:rPr>
          <w:rFonts w:ascii="Arial" w:hAnsi="Arial" w:cs="Arial"/>
          <w:sz w:val="21"/>
          <w:szCs w:val="21"/>
        </w:rPr>
        <w:t>, gmina Siechnice, powiat wrocławski, województwo dolnośląskie</w:t>
      </w:r>
      <w:r w:rsidR="00D935BD">
        <w:rPr>
          <w:rFonts w:ascii="Arial" w:hAnsi="Arial" w:cs="Arial"/>
          <w:sz w:val="21"/>
          <w:szCs w:val="21"/>
        </w:rPr>
        <w:t>, zgodnie z dokumentacją projektową</w:t>
      </w:r>
      <w:r w:rsidRPr="00CC728E">
        <w:rPr>
          <w:rFonts w:ascii="Arial" w:hAnsi="Arial" w:cs="Arial"/>
          <w:sz w:val="21"/>
          <w:szCs w:val="21"/>
        </w:rPr>
        <w:t xml:space="preserve">. </w:t>
      </w:r>
    </w:p>
    <w:p w14:paraId="2677C685" w14:textId="77777777" w:rsidR="00F51ACE" w:rsidRDefault="00CC728E" w:rsidP="00F51ACE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Podstawowe parametry drogi:</w:t>
      </w:r>
    </w:p>
    <w:p w14:paraId="5C0790EA" w14:textId="46F3DB63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długość odcinka przeznaczonego do przebudowy ok. </w:t>
      </w:r>
      <w:r w:rsidR="00D935BD">
        <w:rPr>
          <w:rFonts w:ascii="Arial" w:hAnsi="Arial" w:cs="Arial"/>
          <w:sz w:val="21"/>
          <w:szCs w:val="21"/>
        </w:rPr>
        <w:t>268 mb</w:t>
      </w:r>
    </w:p>
    <w:p w14:paraId="294F4E7B" w14:textId="313A7CE1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 xml:space="preserve">jezdnia </w:t>
      </w:r>
      <w:r w:rsidR="00EF65F3">
        <w:rPr>
          <w:rFonts w:ascii="Arial" w:hAnsi="Arial" w:cs="Arial"/>
          <w:sz w:val="21"/>
          <w:szCs w:val="21"/>
        </w:rPr>
        <w:t xml:space="preserve">bitumiczna </w:t>
      </w:r>
      <w:r w:rsidRPr="00F51ACE">
        <w:rPr>
          <w:rFonts w:ascii="Arial" w:hAnsi="Arial" w:cs="Arial"/>
          <w:sz w:val="21"/>
          <w:szCs w:val="21"/>
        </w:rPr>
        <w:t xml:space="preserve">o szerokości </w:t>
      </w:r>
      <w:r w:rsidR="00E20CA6">
        <w:rPr>
          <w:rFonts w:ascii="Arial" w:hAnsi="Arial" w:cs="Arial"/>
          <w:sz w:val="21"/>
          <w:szCs w:val="21"/>
        </w:rPr>
        <w:t>4,5</w:t>
      </w:r>
      <w:r w:rsidRPr="00F51ACE">
        <w:rPr>
          <w:rFonts w:ascii="Arial" w:hAnsi="Arial" w:cs="Arial"/>
          <w:sz w:val="21"/>
          <w:szCs w:val="21"/>
        </w:rPr>
        <w:t>0</w:t>
      </w:r>
      <w:r w:rsidR="00E20CA6">
        <w:rPr>
          <w:rFonts w:ascii="Arial" w:hAnsi="Arial" w:cs="Arial"/>
          <w:sz w:val="21"/>
          <w:szCs w:val="21"/>
        </w:rPr>
        <w:t xml:space="preserve"> </w:t>
      </w:r>
      <w:r w:rsidRPr="00F51ACE">
        <w:rPr>
          <w:rFonts w:ascii="Arial" w:hAnsi="Arial" w:cs="Arial"/>
          <w:sz w:val="21"/>
          <w:szCs w:val="21"/>
        </w:rPr>
        <w:t xml:space="preserve">m </w:t>
      </w:r>
    </w:p>
    <w:p w14:paraId="6282869E" w14:textId="58B964C4" w:rsidR="00F51ACE" w:rsidRDefault="00EF65F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obustronne pobocze z kruszywa łamanego 0-31,5 mm</w:t>
      </w:r>
      <w:r w:rsidR="00F51ACE" w:rsidRPr="00F51ACE">
        <w:rPr>
          <w:rFonts w:ascii="Arial" w:hAnsi="Arial" w:cs="Arial"/>
          <w:sz w:val="21"/>
          <w:szCs w:val="21"/>
        </w:rPr>
        <w:t xml:space="preserve"> (szerokość zmienna)</w:t>
      </w:r>
    </w:p>
    <w:p w14:paraId="2A02C7FC" w14:textId="01DECB3B" w:rsidR="00766AB7" w:rsidRPr="00D935BD" w:rsidRDefault="00D935BD" w:rsidP="00D935BD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766AB7" w:rsidRPr="00D935BD">
        <w:rPr>
          <w:rFonts w:ascii="Arial" w:hAnsi="Arial" w:cs="Arial"/>
          <w:sz w:val="21"/>
          <w:szCs w:val="21"/>
        </w:rPr>
        <w:t>okładne parametry określa dokumentacja projektowa.</w:t>
      </w:r>
    </w:p>
    <w:p w14:paraId="7C134562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</w:t>
      </w:r>
      <w:r w:rsidR="007B16C8">
        <w:rPr>
          <w:rFonts w:ascii="Arial" w:hAnsi="Arial" w:cs="Arial"/>
          <w:sz w:val="21"/>
          <w:szCs w:val="21"/>
        </w:rPr>
        <w:t>:</w:t>
      </w:r>
    </w:p>
    <w:p w14:paraId="0A59BFE9" w14:textId="29468448" w:rsidR="00CC728E" w:rsidRDefault="00190BB1" w:rsidP="00620AB0">
      <w:pPr>
        <w:pStyle w:val="Akapitzlist"/>
        <w:spacing w:after="0" w:line="276" w:lineRule="auto"/>
        <w:ind w:left="1077"/>
        <w:contextualSpacing w:val="0"/>
        <w:jc w:val="both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  <w:r w:rsidRPr="00190BB1"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  <w:drawing>
          <wp:inline distT="0" distB="0" distL="0" distR="0" wp14:anchorId="114D99DF" wp14:editId="05EA071C">
            <wp:extent cx="5760720" cy="5420995"/>
            <wp:effectExtent l="0" t="0" r="0" b="8255"/>
            <wp:docPr id="3641042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0426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3F223" w14:textId="72F9491F" w:rsidR="00FA262A" w:rsidRDefault="00FA262A" w:rsidP="00EF65F3">
      <w:pPr>
        <w:pStyle w:val="Akapitzlist"/>
        <w:spacing w:after="0" w:line="276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6E0CEDCC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 stanu istniejącego</w:t>
      </w:r>
      <w:r w:rsidR="007B16C8">
        <w:rPr>
          <w:rFonts w:ascii="Arial" w:hAnsi="Arial" w:cs="Arial"/>
          <w:sz w:val="21"/>
          <w:szCs w:val="21"/>
        </w:rPr>
        <w:t>:</w:t>
      </w:r>
    </w:p>
    <w:p w14:paraId="010B9716" w14:textId="7F9364B5" w:rsidR="00FA262A" w:rsidRDefault="00FA262A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FA262A">
        <w:rPr>
          <w:rFonts w:ascii="Arial" w:hAnsi="Arial" w:cs="Arial"/>
          <w:sz w:val="21"/>
          <w:szCs w:val="21"/>
        </w:rPr>
        <w:t>Obszar przewidziany pod całą inwestycję zlokalizowany jes</w:t>
      </w:r>
      <w:r>
        <w:rPr>
          <w:rFonts w:ascii="Arial" w:hAnsi="Arial" w:cs="Arial"/>
          <w:sz w:val="21"/>
          <w:szCs w:val="21"/>
        </w:rPr>
        <w:t xml:space="preserve">t na terenie Gminy Siechnice we </w:t>
      </w:r>
      <w:r w:rsidRPr="00FA262A">
        <w:rPr>
          <w:rFonts w:ascii="Arial" w:hAnsi="Arial" w:cs="Arial"/>
          <w:sz w:val="21"/>
          <w:szCs w:val="21"/>
        </w:rPr>
        <w:t xml:space="preserve">wsi </w:t>
      </w:r>
      <w:r w:rsidR="00EF65F3">
        <w:rPr>
          <w:rFonts w:ascii="Arial" w:hAnsi="Arial" w:cs="Arial"/>
          <w:sz w:val="21"/>
          <w:szCs w:val="21"/>
        </w:rPr>
        <w:t>Ozorzyce</w:t>
      </w:r>
      <w:r w:rsidRPr="00FA262A">
        <w:rPr>
          <w:rFonts w:ascii="Arial" w:hAnsi="Arial" w:cs="Arial"/>
          <w:sz w:val="21"/>
          <w:szCs w:val="21"/>
        </w:rPr>
        <w:t xml:space="preserve"> i w zasadniczej części położony w pasie drogowym ulicy </w:t>
      </w:r>
      <w:r w:rsidR="00EF65F3">
        <w:rPr>
          <w:rFonts w:ascii="Arial" w:hAnsi="Arial" w:cs="Arial"/>
          <w:sz w:val="21"/>
          <w:szCs w:val="21"/>
        </w:rPr>
        <w:t>Wincentego Witosa</w:t>
      </w:r>
      <w:r w:rsidRPr="00FA262A">
        <w:rPr>
          <w:rFonts w:ascii="Arial" w:hAnsi="Arial" w:cs="Arial"/>
          <w:sz w:val="21"/>
          <w:szCs w:val="21"/>
        </w:rPr>
        <w:t xml:space="preserve"> (droga</w:t>
      </w:r>
      <w:r>
        <w:rPr>
          <w:rFonts w:ascii="Arial" w:hAnsi="Arial" w:cs="Arial"/>
          <w:sz w:val="21"/>
          <w:szCs w:val="21"/>
        </w:rPr>
        <w:t xml:space="preserve"> </w:t>
      </w:r>
      <w:r w:rsidRPr="00FA262A">
        <w:rPr>
          <w:rFonts w:ascii="Arial" w:hAnsi="Arial" w:cs="Arial"/>
          <w:sz w:val="21"/>
          <w:szCs w:val="21"/>
        </w:rPr>
        <w:t>gminna)</w:t>
      </w:r>
      <w:r w:rsidR="00B50B95">
        <w:rPr>
          <w:rFonts w:ascii="Arial" w:hAnsi="Arial" w:cs="Arial"/>
          <w:sz w:val="21"/>
          <w:szCs w:val="21"/>
        </w:rPr>
        <w:t xml:space="preserve"> oraz częściowo na dz. 103/1, 108/8, 149/17 oraz 143 (drogi powiatowe)</w:t>
      </w:r>
      <w:r w:rsidRPr="00FA262A">
        <w:rPr>
          <w:rFonts w:ascii="Arial" w:hAnsi="Arial" w:cs="Arial"/>
          <w:sz w:val="21"/>
          <w:szCs w:val="21"/>
        </w:rPr>
        <w:t>.</w:t>
      </w:r>
      <w:r w:rsidR="00EF65F3">
        <w:rPr>
          <w:rFonts w:ascii="Arial" w:hAnsi="Arial" w:cs="Arial"/>
          <w:sz w:val="21"/>
          <w:szCs w:val="21"/>
        </w:rPr>
        <w:t xml:space="preserve"> </w:t>
      </w:r>
      <w:r w:rsidRPr="00FA262A">
        <w:rPr>
          <w:rFonts w:ascii="Arial" w:hAnsi="Arial" w:cs="Arial"/>
          <w:sz w:val="21"/>
          <w:szCs w:val="21"/>
        </w:rPr>
        <w:t xml:space="preserve">Pod realizację inwestycji Zamawiający przeznaczył działkę nr </w:t>
      </w:r>
      <w:r w:rsidR="00EF65F3">
        <w:rPr>
          <w:rFonts w:ascii="Arial" w:hAnsi="Arial" w:cs="Arial"/>
          <w:sz w:val="21"/>
          <w:szCs w:val="21"/>
        </w:rPr>
        <w:t>103/2</w:t>
      </w:r>
      <w:r w:rsidRPr="00FA262A">
        <w:rPr>
          <w:rFonts w:ascii="Arial" w:hAnsi="Arial" w:cs="Arial"/>
          <w:sz w:val="21"/>
          <w:szCs w:val="21"/>
        </w:rPr>
        <w:t xml:space="preserve"> AM-1, </w:t>
      </w:r>
      <w:r w:rsidR="00EF65F3">
        <w:rPr>
          <w:rFonts w:ascii="Arial" w:hAnsi="Arial" w:cs="Arial"/>
          <w:sz w:val="21"/>
          <w:szCs w:val="21"/>
        </w:rPr>
        <w:t>o</w:t>
      </w:r>
      <w:r w:rsidRPr="00FA262A">
        <w:rPr>
          <w:rFonts w:ascii="Arial" w:hAnsi="Arial" w:cs="Arial"/>
          <w:sz w:val="21"/>
          <w:szCs w:val="21"/>
        </w:rPr>
        <w:t xml:space="preserve">bręb </w:t>
      </w:r>
      <w:r w:rsidR="00EF65F3">
        <w:rPr>
          <w:rFonts w:ascii="Arial" w:hAnsi="Arial" w:cs="Arial"/>
          <w:sz w:val="21"/>
          <w:szCs w:val="21"/>
        </w:rPr>
        <w:t>Ozorzyce.</w:t>
      </w:r>
    </w:p>
    <w:p w14:paraId="37D81720" w14:textId="77777777" w:rsidR="00E16E3C" w:rsidRPr="00CD4B01" w:rsidRDefault="00E16E3C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34AFD0BA" w14:textId="77777777" w:rsidR="00AC1514" w:rsidRDefault="00AC1514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Szczegółowy opis przedmiotu zamówienia:</w:t>
      </w:r>
    </w:p>
    <w:p w14:paraId="57E75014" w14:textId="77777777" w:rsidR="00850FCC" w:rsidRDefault="00850FCC" w:rsidP="00620AB0">
      <w:pPr>
        <w:pStyle w:val="Akapitzlist"/>
        <w:numPr>
          <w:ilvl w:val="0"/>
          <w:numId w:val="8"/>
        </w:numPr>
        <w:tabs>
          <w:tab w:val="left" w:pos="5025"/>
        </w:tabs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5FF7F2CE" w14:textId="5C54A72D" w:rsidR="0004687A" w:rsidRPr="0004687A" w:rsidRDefault="0004687A" w:rsidP="0004687A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 xml:space="preserve">Wszystkie prace należy prowadzić na podstawie niniejszego opisu przedmiotu zamówienia oraz SWZ i załączników do niego, w szczególności w oparciu </w:t>
      </w:r>
      <w:r w:rsidR="00A30E01">
        <w:rPr>
          <w:rFonts w:ascii="Arial" w:hAnsi="Arial" w:cs="Arial"/>
          <w:sz w:val="21"/>
          <w:szCs w:val="21"/>
          <w:lang w:val="pl-PL"/>
        </w:rPr>
        <w:t xml:space="preserve">                               </w:t>
      </w:r>
      <w:r>
        <w:rPr>
          <w:rFonts w:ascii="Arial" w:hAnsi="Arial" w:cs="Arial"/>
          <w:sz w:val="21"/>
          <w:szCs w:val="21"/>
          <w:lang w:val="pl-PL"/>
        </w:rPr>
        <w:t xml:space="preserve">o dokumentację projektową opracowaną przez </w:t>
      </w:r>
      <w:r w:rsidR="00EF65F3">
        <w:rPr>
          <w:rFonts w:ascii="Arial" w:hAnsi="Arial" w:cs="Arial"/>
          <w:sz w:val="21"/>
          <w:szCs w:val="21"/>
          <w:lang w:val="pl-PL"/>
        </w:rPr>
        <w:t>NOVA PROJEKT Sp. z o.o, ul. Parkowa 25/70b, 51-616 Wrocław</w:t>
      </w:r>
      <w:r>
        <w:rPr>
          <w:rFonts w:ascii="Arial" w:hAnsi="Arial" w:cs="Arial"/>
          <w:bCs/>
          <w:sz w:val="21"/>
          <w:szCs w:val="21"/>
          <w:lang w:val="pl-PL"/>
        </w:rPr>
        <w:t>, w skład której wchodzą niżej wymienione opracowania:</w:t>
      </w:r>
    </w:p>
    <w:p w14:paraId="462AC1C5" w14:textId="1D66FA65" w:rsidR="0004687A" w:rsidRDefault="00EF5076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Projekt </w:t>
      </w:r>
      <w:r w:rsidR="00EF65F3">
        <w:rPr>
          <w:rFonts w:ascii="Arial" w:hAnsi="Arial" w:cs="Arial"/>
          <w:bCs/>
          <w:sz w:val="21"/>
          <w:szCs w:val="21"/>
        </w:rPr>
        <w:t>techniczny branzy drogowej</w:t>
      </w:r>
    </w:p>
    <w:p w14:paraId="0FBB00AB" w14:textId="77777777" w:rsidR="00EF5076" w:rsidRDefault="00EF5076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Specyfikacje Techniczne Wykonania I Odbioru Robót Budowlanych </w:t>
      </w:r>
    </w:p>
    <w:p w14:paraId="3BB604E2" w14:textId="5EF0A48B" w:rsidR="00EF65F3" w:rsidRDefault="00EF65F3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Projekt Zastępczej Organizacji Ruchu;</w:t>
      </w:r>
    </w:p>
    <w:p w14:paraId="0B0B56EB" w14:textId="4C2A36DD" w:rsidR="00EF65F3" w:rsidRDefault="00EF65F3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Projekt Docelowej Organizacji Ruchu</w:t>
      </w:r>
    </w:p>
    <w:p w14:paraId="0FF8F79E" w14:textId="1DD9AAA2" w:rsidR="00B80BBE" w:rsidRDefault="00B80BBE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Opnie, uzgodnienia i decyzje</w:t>
      </w:r>
      <w:r w:rsidR="004A3860">
        <w:rPr>
          <w:rFonts w:ascii="Arial" w:hAnsi="Arial" w:cs="Arial"/>
          <w:bCs/>
          <w:sz w:val="21"/>
          <w:szCs w:val="21"/>
        </w:rPr>
        <w:t xml:space="preserve"> w tym:</w:t>
      </w:r>
    </w:p>
    <w:p w14:paraId="5D401BDF" w14:textId="04E6CFA7" w:rsidR="00B80BBE" w:rsidRDefault="00EF65F3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Zgłoszenie robót niewymagajacych pozwolenia na budowę</w:t>
      </w:r>
      <w:r w:rsidR="00766AB7">
        <w:rPr>
          <w:rFonts w:ascii="Arial" w:hAnsi="Arial" w:cs="Arial"/>
          <w:bCs/>
          <w:sz w:val="21"/>
          <w:szCs w:val="21"/>
        </w:rPr>
        <w:t xml:space="preserve"> </w:t>
      </w:r>
      <w:bookmarkStart w:id="0" w:name="_Hlk166846482"/>
      <w:r w:rsidR="00766AB7">
        <w:rPr>
          <w:rFonts w:ascii="Arial" w:hAnsi="Arial" w:cs="Arial"/>
          <w:bCs/>
          <w:sz w:val="21"/>
          <w:szCs w:val="21"/>
        </w:rPr>
        <w:t>(zostanie przekazane Wykonawcy przed rozpoczęciem prac)</w:t>
      </w:r>
      <w:bookmarkEnd w:id="0"/>
    </w:p>
    <w:p w14:paraId="0DDECFC1" w14:textId="2330A48C" w:rsidR="00B80BBE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Zatwierdzenie docelowej organizacji ruchu</w:t>
      </w:r>
      <w:r w:rsidR="00766AB7">
        <w:rPr>
          <w:rFonts w:ascii="Arial" w:hAnsi="Arial" w:cs="Arial"/>
          <w:bCs/>
          <w:sz w:val="21"/>
          <w:szCs w:val="21"/>
        </w:rPr>
        <w:t xml:space="preserve"> </w:t>
      </w:r>
      <w:r w:rsidR="00766AB7" w:rsidRPr="00766AB7">
        <w:rPr>
          <w:rFonts w:ascii="Arial" w:hAnsi="Arial" w:cs="Arial"/>
          <w:bCs/>
          <w:sz w:val="21"/>
          <w:szCs w:val="21"/>
        </w:rPr>
        <w:t>(zostanie przekazane Wykonawcy przed rozpoczęciem prac)</w:t>
      </w:r>
    </w:p>
    <w:p w14:paraId="52BBAB1F" w14:textId="36C4A08A" w:rsidR="00EF65F3" w:rsidRDefault="00B80BBE" w:rsidP="00EF65F3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Zatwierdzenie tymczasowej organizacji ruchu </w:t>
      </w:r>
      <w:r w:rsidR="00766AB7" w:rsidRPr="00766AB7">
        <w:rPr>
          <w:rFonts w:ascii="Arial" w:hAnsi="Arial" w:cs="Arial"/>
          <w:bCs/>
          <w:sz w:val="21"/>
          <w:szCs w:val="21"/>
        </w:rPr>
        <w:t>(zostanie przekazane Wykonawcy przed rozpoczęciem prac)</w:t>
      </w:r>
    </w:p>
    <w:p w14:paraId="578A9EE6" w14:textId="270707C3" w:rsidR="00EF65F3" w:rsidRDefault="00EF65F3" w:rsidP="00EF65F3">
      <w:pPr>
        <w:pStyle w:val="Nagwek"/>
        <w:spacing w:line="276" w:lineRule="auto"/>
        <w:ind w:left="2835" w:hanging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2.1.4 Wytyczne dot. Ochrony drzew na placu budowy</w:t>
      </w:r>
    </w:p>
    <w:p w14:paraId="4360E9B0" w14:textId="10BA619A" w:rsidR="00EF65F3" w:rsidRDefault="00EF65F3" w:rsidP="00EF65F3">
      <w:pPr>
        <w:pStyle w:val="Nagwek"/>
        <w:spacing w:line="276" w:lineRule="auto"/>
        <w:ind w:left="2835" w:hanging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2.1.5 Wytyczne dot. </w:t>
      </w:r>
      <w:r w:rsidR="00BB432D"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</w:rPr>
        <w:t>onta</w:t>
      </w:r>
      <w:r w:rsidR="00BB432D">
        <w:rPr>
          <w:rFonts w:ascii="Arial" w:hAnsi="Arial" w:cs="Arial"/>
          <w:bCs/>
          <w:sz w:val="21"/>
          <w:szCs w:val="21"/>
        </w:rPr>
        <w:t>ż</w:t>
      </w:r>
      <w:r>
        <w:rPr>
          <w:rFonts w:ascii="Arial" w:hAnsi="Arial" w:cs="Arial"/>
          <w:bCs/>
          <w:sz w:val="21"/>
          <w:szCs w:val="21"/>
        </w:rPr>
        <w:t>u tablicy informacyjnej</w:t>
      </w:r>
    </w:p>
    <w:p w14:paraId="2E18C4E8" w14:textId="7AADA12F" w:rsidR="00EF65F3" w:rsidRPr="00EF65F3" w:rsidRDefault="00D935BD" w:rsidP="00D935BD">
      <w:pPr>
        <w:pStyle w:val="Nagwek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W zakres robot wchodzą wszystkie prace objęte dokumentacja projektową.</w:t>
      </w:r>
    </w:p>
    <w:p w14:paraId="78E51071" w14:textId="77777777" w:rsidR="00850FCC" w:rsidRDefault="00850FCC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zagospodarowania odpadów</w:t>
      </w:r>
      <w:r w:rsidR="00620AB0">
        <w:rPr>
          <w:rFonts w:ascii="Arial" w:hAnsi="Arial" w:cs="Arial"/>
          <w:sz w:val="21"/>
          <w:szCs w:val="21"/>
          <w:lang w:val="pl-PL"/>
        </w:rPr>
        <w:t>:</w:t>
      </w:r>
    </w:p>
    <w:p w14:paraId="06B4AD46" w14:textId="5262BDE8" w:rsidR="00850FCC" w:rsidRDefault="00850FCC" w:rsidP="00620AB0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535D2B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535D2B">
        <w:rPr>
          <w:rFonts w:ascii="Arial" w:eastAsia="Arial" w:hAnsi="Arial" w:cs="Arial"/>
          <w:sz w:val="21"/>
          <w:szCs w:val="21"/>
          <w:lang w:val="pl-PL"/>
        </w:rPr>
        <w:br/>
      </w:r>
      <w:r w:rsidRPr="00535D2B">
        <w:rPr>
          <w:rFonts w:ascii="Arial" w:hAnsi="Arial" w:cs="Arial"/>
          <w:sz w:val="21"/>
          <w:szCs w:val="21"/>
          <w:lang w:val="pl-PL"/>
        </w:rPr>
        <w:t>i odległości wywozu urobku spoczywają na Wykonawcy. Wykonawca, jako wytwórca odpadów w rozumieniu art. 3 ust. 1 pkt. 32 ustawy o odpadach z dnia 14.12.2012 r., (Dz. U. 20</w:t>
      </w:r>
      <w:r w:rsidR="00EF65F3">
        <w:rPr>
          <w:rFonts w:ascii="Arial" w:hAnsi="Arial" w:cs="Arial"/>
          <w:sz w:val="21"/>
          <w:szCs w:val="21"/>
          <w:lang w:val="pl-PL"/>
        </w:rPr>
        <w:t>23</w:t>
      </w:r>
      <w:r w:rsidRPr="00535D2B">
        <w:rPr>
          <w:rFonts w:ascii="Arial" w:hAnsi="Arial" w:cs="Arial"/>
          <w:sz w:val="21"/>
          <w:szCs w:val="21"/>
          <w:lang w:val="pl-PL"/>
        </w:rPr>
        <w:t xml:space="preserve"> poz. </w:t>
      </w:r>
      <w:r w:rsidR="00EF65F3">
        <w:rPr>
          <w:rFonts w:ascii="Arial" w:hAnsi="Arial" w:cs="Arial"/>
          <w:sz w:val="21"/>
          <w:szCs w:val="21"/>
          <w:lang w:val="pl-PL"/>
        </w:rPr>
        <w:t>1587</w:t>
      </w:r>
      <w:r w:rsidRPr="00535D2B">
        <w:rPr>
          <w:rFonts w:ascii="Arial" w:hAnsi="Arial" w:cs="Arial"/>
          <w:sz w:val="21"/>
          <w:szCs w:val="21"/>
          <w:lang w:val="pl-PL"/>
        </w:rPr>
        <w:t xml:space="preserve"> ze zm.) ma obowiązek zagospodarowania odpadów powstałych podczas realizacji zamówienia zgodnie z wyżej wymienioną ustawą, ustawą z dnia 27.04.2001 r. Prawo Ochrony Środowiska (tj. z 20</w:t>
      </w:r>
      <w:r w:rsidR="00C37241">
        <w:rPr>
          <w:rFonts w:ascii="Arial" w:hAnsi="Arial" w:cs="Arial"/>
          <w:sz w:val="21"/>
          <w:szCs w:val="21"/>
          <w:lang w:val="pl-PL"/>
        </w:rPr>
        <w:t>24</w:t>
      </w:r>
      <w:r w:rsidRPr="00535D2B">
        <w:rPr>
          <w:rFonts w:ascii="Arial" w:hAnsi="Arial" w:cs="Arial"/>
          <w:sz w:val="21"/>
          <w:szCs w:val="21"/>
          <w:lang w:val="pl-PL"/>
        </w:rPr>
        <w:t xml:space="preserve"> r. Dz. U. poz. </w:t>
      </w:r>
      <w:r w:rsidR="00C37241">
        <w:rPr>
          <w:rFonts w:ascii="Arial" w:hAnsi="Arial" w:cs="Arial"/>
          <w:sz w:val="21"/>
          <w:szCs w:val="21"/>
          <w:lang w:val="pl-PL"/>
        </w:rPr>
        <w:t xml:space="preserve">54) </w:t>
      </w:r>
      <w:r w:rsidRPr="00535D2B">
        <w:rPr>
          <w:rFonts w:ascii="Arial" w:hAnsi="Arial" w:cs="Arial"/>
          <w:sz w:val="21"/>
          <w:szCs w:val="21"/>
          <w:lang w:val="pl-PL"/>
        </w:rPr>
        <w:t xml:space="preserve">ustawą z dnia 13 września 1996 r. o utrzymaniu czystości i porządku </w:t>
      </w:r>
      <w:r w:rsidR="00C37241">
        <w:rPr>
          <w:rFonts w:ascii="Arial" w:hAnsi="Arial" w:cs="Arial"/>
          <w:sz w:val="21"/>
          <w:szCs w:val="21"/>
          <w:lang w:val="pl-PL"/>
        </w:rPr>
        <w:br/>
      </w:r>
      <w:r w:rsidRPr="00535D2B">
        <w:rPr>
          <w:rFonts w:ascii="Arial" w:hAnsi="Arial" w:cs="Arial"/>
          <w:sz w:val="21"/>
          <w:szCs w:val="21"/>
          <w:lang w:val="pl-PL"/>
        </w:rPr>
        <w:t>w gminach (tj. Dz. U. z 20</w:t>
      </w:r>
      <w:r w:rsidR="00C37241">
        <w:rPr>
          <w:rFonts w:ascii="Arial" w:hAnsi="Arial" w:cs="Arial"/>
          <w:sz w:val="21"/>
          <w:szCs w:val="21"/>
          <w:lang w:val="pl-PL"/>
        </w:rPr>
        <w:t>24</w:t>
      </w:r>
      <w:r w:rsidRPr="00535D2B">
        <w:rPr>
          <w:rFonts w:ascii="Arial" w:hAnsi="Arial" w:cs="Arial"/>
          <w:sz w:val="21"/>
          <w:szCs w:val="21"/>
          <w:lang w:val="pl-PL"/>
        </w:rPr>
        <w:t xml:space="preserve"> r., poz. 399</w:t>
      </w:r>
      <w:r w:rsidR="00C37241">
        <w:rPr>
          <w:rFonts w:ascii="Arial" w:hAnsi="Arial" w:cs="Arial"/>
          <w:sz w:val="21"/>
          <w:szCs w:val="21"/>
          <w:lang w:val="pl-PL"/>
        </w:rPr>
        <w:t xml:space="preserve">). </w:t>
      </w:r>
      <w:r w:rsidRPr="00535D2B">
        <w:rPr>
          <w:rFonts w:ascii="Arial" w:hAnsi="Arial" w:cs="Arial"/>
          <w:sz w:val="21"/>
          <w:szCs w:val="21"/>
          <w:lang w:val="pl-PL"/>
        </w:rPr>
        <w:t>Magazynowanie odpadów powstających podczas realizacji zamierzenia budowlanego może odbywać się jedynie na terenie, do którego ich wytwórca ma tytuł prawny, zgodnie z art. 25 ustawy z dnia 14.12.2012 r. o odpadach (Dz. U. z 20</w:t>
      </w:r>
      <w:r w:rsidR="00C37241">
        <w:rPr>
          <w:rFonts w:ascii="Arial" w:hAnsi="Arial" w:cs="Arial"/>
          <w:sz w:val="21"/>
          <w:szCs w:val="21"/>
          <w:lang w:val="pl-PL"/>
        </w:rPr>
        <w:t>2</w:t>
      </w:r>
      <w:r w:rsidRPr="00535D2B">
        <w:rPr>
          <w:rFonts w:ascii="Arial" w:hAnsi="Arial" w:cs="Arial"/>
          <w:sz w:val="21"/>
          <w:szCs w:val="21"/>
          <w:lang w:val="pl-PL"/>
        </w:rPr>
        <w:t xml:space="preserve">3 r. </w:t>
      </w:r>
      <w:r w:rsidR="00C37241">
        <w:rPr>
          <w:rFonts w:ascii="Arial" w:hAnsi="Arial" w:cs="Arial"/>
          <w:sz w:val="21"/>
          <w:szCs w:val="21"/>
          <w:lang w:val="pl-PL"/>
        </w:rPr>
        <w:t>1586 ze zm.</w:t>
      </w:r>
      <w:r w:rsidRPr="00535D2B">
        <w:rPr>
          <w:rFonts w:ascii="Arial" w:hAnsi="Arial" w:cs="Arial"/>
          <w:sz w:val="21"/>
          <w:szCs w:val="21"/>
          <w:lang w:val="pl-PL"/>
        </w:rPr>
        <w:t>). W cenie ryczałtowej Wykonawca ma obowiązek uwzględnić miejsce, odległość, koszt wywozu, składowania i utylizacji odpadów.</w:t>
      </w:r>
    </w:p>
    <w:p w14:paraId="3FFA0169" w14:textId="77777777" w:rsidR="00F51ACE" w:rsidRPr="00620AB0" w:rsidRDefault="00F51ACE" w:rsidP="00620AB0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7514DE00" w14:textId="77777777" w:rsidR="004A3860" w:rsidRDefault="004A386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Warunki prowadzenia i realizacji prac:</w:t>
      </w:r>
    </w:p>
    <w:p w14:paraId="3C95A36E" w14:textId="025AE32A" w:rsidR="004A3860" w:rsidRDefault="004A3860" w:rsidP="004A3860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dowiązanie do istniejących nawierzchni ul. </w:t>
      </w:r>
      <w:r w:rsidR="00C37241">
        <w:rPr>
          <w:rFonts w:ascii="Arial" w:hAnsi="Arial" w:cs="Arial"/>
          <w:sz w:val="21"/>
          <w:szCs w:val="21"/>
          <w:lang w:val="pl-PL"/>
        </w:rPr>
        <w:t>Krasińskiego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   i ul. </w:t>
      </w:r>
      <w:r w:rsidR="00C37241">
        <w:rPr>
          <w:rFonts w:ascii="Arial" w:hAnsi="Arial" w:cs="Arial"/>
          <w:sz w:val="21"/>
          <w:szCs w:val="21"/>
          <w:lang w:val="pl-PL"/>
        </w:rPr>
        <w:t>Bolesława Chrobrego</w:t>
      </w:r>
      <w:r>
        <w:rPr>
          <w:rFonts w:ascii="Arial" w:hAnsi="Arial" w:cs="Arial"/>
          <w:sz w:val="21"/>
          <w:szCs w:val="21"/>
          <w:lang w:val="pl-PL"/>
        </w:rPr>
        <w:t xml:space="preserve"> poprzez  dostosowanie wysokościowe nawierzchni</w:t>
      </w:r>
      <w:r w:rsidR="00F51ACE">
        <w:rPr>
          <w:rFonts w:ascii="Arial" w:hAnsi="Arial" w:cs="Arial"/>
          <w:sz w:val="21"/>
          <w:szCs w:val="21"/>
          <w:lang w:val="pl-PL"/>
        </w:rPr>
        <w:t>,</w:t>
      </w:r>
    </w:p>
    <w:p w14:paraId="53AB8F7F" w14:textId="77777777" w:rsidR="00F51ACE" w:rsidRDefault="00CD4B01" w:rsidP="004A3860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>dowiązanie do istniejących nawierzchni</w:t>
      </w:r>
      <w:r>
        <w:rPr>
          <w:rFonts w:ascii="Arial" w:hAnsi="Arial" w:cs="Arial"/>
          <w:sz w:val="21"/>
          <w:szCs w:val="21"/>
          <w:lang w:val="pl-PL"/>
        </w:rPr>
        <w:t xml:space="preserve"> posesji prywatnych, </w:t>
      </w:r>
    </w:p>
    <w:p w14:paraId="77ACE17C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Tymczasowa organizacja ruchu:</w:t>
      </w:r>
    </w:p>
    <w:p w14:paraId="3E5356E5" w14:textId="77777777" w:rsidR="00B80BBE" w:rsidRDefault="0004687A" w:rsidP="004A386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04687A">
        <w:rPr>
          <w:rFonts w:ascii="Arial" w:hAnsi="Arial" w:cs="Arial"/>
          <w:sz w:val="21"/>
          <w:szCs w:val="21"/>
          <w:lang w:val="pl-PL"/>
        </w:rPr>
        <w:t xml:space="preserve">Wyniesienie </w:t>
      </w:r>
      <w:r>
        <w:rPr>
          <w:rFonts w:ascii="Arial" w:hAnsi="Arial" w:cs="Arial"/>
          <w:sz w:val="21"/>
          <w:szCs w:val="21"/>
          <w:lang w:val="pl-PL"/>
        </w:rPr>
        <w:t>tymczasowej</w:t>
      </w:r>
      <w:r w:rsidRPr="0004687A">
        <w:rPr>
          <w:rFonts w:ascii="Arial" w:hAnsi="Arial" w:cs="Arial"/>
          <w:sz w:val="21"/>
          <w:szCs w:val="21"/>
          <w:lang w:val="pl-PL"/>
        </w:rPr>
        <w:t xml:space="preserve"> organizacji ruchu wraz z zawiadomieniem organu zarządzającego ruchem, zarządu drogi i właściwego komendanta Policji o terminie jej wprowadzenia co najmniej 7 dni przed dniem wprowadzenia organizacji ruchu</w:t>
      </w:r>
      <w:r w:rsidR="004A3860">
        <w:rPr>
          <w:rFonts w:ascii="Arial" w:hAnsi="Arial" w:cs="Arial"/>
          <w:sz w:val="21"/>
          <w:szCs w:val="21"/>
          <w:lang w:val="pl-PL"/>
        </w:rPr>
        <w:t>.</w:t>
      </w:r>
    </w:p>
    <w:p w14:paraId="1E396AFB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mieszkańców:</w:t>
      </w:r>
    </w:p>
    <w:p w14:paraId="2B91AD50" w14:textId="348F7A2E" w:rsidR="00CD4B01" w:rsidRPr="0039628E" w:rsidRDefault="00620AB0" w:rsidP="0039628E">
      <w:pPr>
        <w:pStyle w:val="Nagwek"/>
        <w:tabs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>Powiadomienie mieszkańców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przy</w:t>
      </w:r>
      <w:r>
        <w:rPr>
          <w:rFonts w:ascii="Arial" w:hAnsi="Arial" w:cs="Arial"/>
          <w:sz w:val="21"/>
          <w:szCs w:val="21"/>
          <w:lang w:val="pl-PL"/>
        </w:rPr>
        <w:t xml:space="preserve"> ulicy </w:t>
      </w:r>
      <w:r w:rsidR="00C37241">
        <w:rPr>
          <w:rFonts w:ascii="Arial" w:hAnsi="Arial" w:cs="Arial"/>
          <w:sz w:val="21"/>
          <w:szCs w:val="21"/>
          <w:lang w:val="pl-PL"/>
        </w:rPr>
        <w:t xml:space="preserve">Wincentego Witosa </w:t>
      </w:r>
      <w:r w:rsidR="009E2B07">
        <w:rPr>
          <w:rFonts w:ascii="Arial" w:hAnsi="Arial" w:cs="Arial"/>
          <w:sz w:val="21"/>
          <w:szCs w:val="21"/>
          <w:lang w:val="pl-PL"/>
        </w:rPr>
        <w:t>oraz służby komunalne (</w:t>
      </w:r>
      <w:r w:rsidR="009E2B07" w:rsidRPr="009E2B07">
        <w:rPr>
          <w:rFonts w:ascii="Arial" w:hAnsi="Arial" w:cs="Arial"/>
          <w:bCs/>
          <w:sz w:val="21"/>
          <w:szCs w:val="21"/>
        </w:rPr>
        <w:t>Związek Międzygminny Ślęza-Oława</w:t>
      </w:r>
      <w:r w:rsidR="009E2B07">
        <w:rPr>
          <w:rFonts w:ascii="Arial" w:hAnsi="Arial" w:cs="Arial"/>
          <w:sz w:val="21"/>
          <w:szCs w:val="21"/>
        </w:rPr>
        <w:t xml:space="preserve"> </w:t>
      </w:r>
      <w:r w:rsidR="009E2B07" w:rsidRPr="009E2B07">
        <w:rPr>
          <w:rFonts w:ascii="Arial" w:hAnsi="Arial" w:cs="Arial"/>
          <w:bCs/>
          <w:sz w:val="21"/>
          <w:szCs w:val="21"/>
        </w:rPr>
        <w:t>z siedzibą w Świętej Katarzynie)</w:t>
      </w:r>
      <w:r w:rsidR="0039628E">
        <w:rPr>
          <w:rFonts w:ascii="Arial" w:hAnsi="Arial" w:cs="Arial"/>
          <w:sz w:val="21"/>
          <w:szCs w:val="21"/>
        </w:rPr>
        <w:br/>
      </w:r>
      <w:r w:rsidR="009E2B07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o rozpoczęciu robót budowlanych co najmniej na 1 tydzień czasu przed fizycznym rozpoczęciem robót. Powiadomienie mieszkańców należy dokonać poprzez wrzucenie do skrzynek na listy stosownych ogłoszeń </w:t>
      </w:r>
      <w:r w:rsidR="00B80BBE">
        <w:rPr>
          <w:rFonts w:ascii="Arial" w:hAnsi="Arial" w:cs="Arial"/>
          <w:sz w:val="21"/>
          <w:szCs w:val="21"/>
          <w:lang w:val="pl-PL"/>
        </w:rPr>
        <w:t>oraz</w:t>
      </w:r>
      <w:r>
        <w:rPr>
          <w:rFonts w:ascii="Arial" w:hAnsi="Arial" w:cs="Arial"/>
          <w:sz w:val="21"/>
          <w:szCs w:val="21"/>
          <w:lang w:val="pl-PL"/>
        </w:rPr>
        <w:t xml:space="preserve"> rozwieszenie ich na tablicach informacyjnych i innych do tego przystosowanych miejscach w widoczny sposób.</w:t>
      </w:r>
      <w:r w:rsidR="00CD4B01" w:rsidRPr="00CD4B0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pl-PL" w:eastAsia="ar-SA"/>
        </w:rPr>
        <w:t xml:space="preserve"> </w:t>
      </w:r>
      <w:r w:rsidR="00CD4B01" w:rsidRPr="00CD4B01">
        <w:rPr>
          <w:rFonts w:ascii="Arial" w:hAnsi="Arial" w:cs="Arial"/>
          <w:sz w:val="21"/>
          <w:szCs w:val="21"/>
          <w:lang w:val="pl-PL"/>
        </w:rPr>
        <w:t>Wykonawca zobowiązany jest dostarczyć Zamawiającemu potwierdzenie poinformowania ww. instytucji i mieszkańców</w:t>
      </w:r>
      <w:r w:rsidR="00CD4B01">
        <w:rPr>
          <w:rFonts w:ascii="Arial" w:hAnsi="Arial" w:cs="Arial"/>
          <w:sz w:val="21"/>
          <w:szCs w:val="21"/>
          <w:lang w:val="pl-PL"/>
        </w:rPr>
        <w:t>.</w:t>
      </w:r>
    </w:p>
    <w:p w14:paraId="0EB2AE08" w14:textId="77777777" w:rsidR="00CD4B01" w:rsidRDefault="00CD4B01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Powiadomienie instytucji</w:t>
      </w:r>
      <w:r w:rsidR="00735033">
        <w:rPr>
          <w:rFonts w:ascii="Arial" w:hAnsi="Arial" w:cs="Arial"/>
          <w:sz w:val="21"/>
          <w:szCs w:val="21"/>
          <w:lang w:val="pl-PL"/>
        </w:rPr>
        <w:t xml:space="preserve"> przed rozpoczęciem robót</w:t>
      </w:r>
      <w:r>
        <w:rPr>
          <w:rFonts w:ascii="Arial" w:hAnsi="Arial" w:cs="Arial"/>
          <w:sz w:val="21"/>
          <w:szCs w:val="21"/>
          <w:lang w:val="pl-PL"/>
        </w:rPr>
        <w:t>:</w:t>
      </w:r>
    </w:p>
    <w:p w14:paraId="77CB25D2" w14:textId="77777777" w:rsidR="00735033" w:rsidRDefault="00CD4B01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 xml:space="preserve">Na 7 dni przed rozpoczęciem robót budowlanych </w:t>
      </w:r>
      <w:r>
        <w:rPr>
          <w:rFonts w:ascii="Arial" w:hAnsi="Arial" w:cs="Arial"/>
          <w:sz w:val="21"/>
          <w:szCs w:val="21"/>
          <w:lang w:val="pl-PL"/>
        </w:rPr>
        <w:t>p</w:t>
      </w:r>
      <w:r w:rsidRPr="00CD4B01">
        <w:rPr>
          <w:rFonts w:ascii="Arial" w:hAnsi="Arial" w:cs="Arial"/>
          <w:sz w:val="21"/>
          <w:szCs w:val="21"/>
          <w:lang w:val="pl-PL"/>
        </w:rPr>
        <w:t>owiadomienie wszystkich instytucji używających i obsługujących urządzenia oraz instalacje podziemne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naziemne, zgodnie z wydanymi przez te instytucje warunkami oraz uzgodnieniami oraz w celu ewentualnego wykonania przez te instytucje niezbędnych adaptacji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innych koniecznych robót w obrębie placu budowy, które są konieczne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wymagane ze względu na charakter robót budowlanych stanowiących przedmiot niniejszej umowy. Wykonawca ułatwi przeprowadzenie wymienionych robót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będzie ściśle współpracować z tymi instytucjami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4776DCFA" w14:textId="77777777" w:rsidR="00735033" w:rsidRDefault="00735033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Powiadomienie instytucji p</w:t>
      </w:r>
      <w:r>
        <w:rPr>
          <w:rFonts w:ascii="Arial" w:hAnsi="Arial" w:cs="Arial"/>
          <w:sz w:val="21"/>
          <w:szCs w:val="21"/>
          <w:lang w:val="pl-PL"/>
        </w:rPr>
        <w:t xml:space="preserve">o zakończeniu </w:t>
      </w:r>
      <w:r w:rsidRPr="00735033">
        <w:rPr>
          <w:rFonts w:ascii="Arial" w:hAnsi="Arial" w:cs="Arial"/>
          <w:sz w:val="21"/>
          <w:szCs w:val="21"/>
          <w:lang w:val="pl-PL"/>
        </w:rPr>
        <w:t>robót:</w:t>
      </w:r>
    </w:p>
    <w:p w14:paraId="36084E0B" w14:textId="3136E8F7" w:rsidR="00735033" w:rsidRDefault="00735033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</w:t>
      </w:r>
      <w:r w:rsidRPr="00735033">
        <w:rPr>
          <w:rFonts w:ascii="Arial" w:hAnsi="Arial" w:cs="Arial"/>
          <w:sz w:val="21"/>
          <w:szCs w:val="21"/>
          <w:lang w:val="pl-PL"/>
        </w:rPr>
        <w:t>okonać odbiorów przez właścicieli sieci uzbrojenia podziemnego</w:t>
      </w:r>
      <w:r w:rsidR="00766AB7">
        <w:rPr>
          <w:rFonts w:ascii="Arial" w:hAnsi="Arial" w:cs="Arial"/>
          <w:sz w:val="21"/>
          <w:szCs w:val="21"/>
          <w:lang w:val="pl-PL"/>
        </w:rPr>
        <w:t xml:space="preserve"> i zarządców dróg;</w:t>
      </w:r>
    </w:p>
    <w:p w14:paraId="77A6D30F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Docelowa organizacja ruchu:</w:t>
      </w:r>
    </w:p>
    <w:p w14:paraId="55FBE933" w14:textId="77777777" w:rsidR="00620AB0" w:rsidRDefault="00620AB0" w:rsidP="00620AB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Wyniesienie docelowej organizacji ruchu wraz z zawiadomieniem organu zarządzającego ruchem, zarządu drogi i właściwego komendanta Policji o terminie jej wprowadzenia co najmniej 7 dni przed dniem wprowadzenia organizacji ruchu</w:t>
      </w:r>
    </w:p>
    <w:p w14:paraId="3C2E2205" w14:textId="77777777" w:rsidR="003B053E" w:rsidRDefault="003B053E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Obsługa geodezyjna:</w:t>
      </w:r>
    </w:p>
    <w:p w14:paraId="50DBE126" w14:textId="77777777" w:rsidR="00735033" w:rsidRDefault="003B053E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1E5945A6" w14:textId="77777777" w:rsidR="00735033" w:rsidRPr="00735033" w:rsidRDefault="00735033" w:rsidP="00735033">
      <w:pPr>
        <w:pStyle w:val="Nagwek"/>
        <w:numPr>
          <w:ilvl w:val="1"/>
          <w:numId w:val="8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budowy:</w:t>
      </w:r>
    </w:p>
    <w:p w14:paraId="61D1B8C9" w14:textId="77777777" w:rsidR="00735033" w:rsidRDefault="00735033" w:rsidP="00735033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 w wodę i energię leży w gestii Wykonawcy – sposób rozwiązania i koszt wg własnych kalkulacji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45AADBCC" w14:textId="77777777" w:rsidR="003B053E" w:rsidRDefault="003B053E" w:rsidP="00F92EB9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Uporządkowanie terenu:</w:t>
      </w:r>
    </w:p>
    <w:p w14:paraId="4758A427" w14:textId="7F4EFDBD" w:rsidR="000C213F" w:rsidRDefault="003B053E" w:rsidP="0039628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 zakończeniu robót budowlanych uporządkowanie terenu robót  i użytkowanych przez Wykonawcę terenów przyległych</w:t>
      </w:r>
      <w:r w:rsidR="000C213F">
        <w:rPr>
          <w:rFonts w:ascii="Arial" w:hAnsi="Arial" w:cs="Arial"/>
          <w:sz w:val="21"/>
          <w:szCs w:val="21"/>
          <w:lang w:val="pl-PL"/>
        </w:rPr>
        <w:t>.</w:t>
      </w:r>
    </w:p>
    <w:p w14:paraId="2E9E3C1E" w14:textId="77777777" w:rsidR="003339FE" w:rsidRPr="00FB600E" w:rsidRDefault="000B0400" w:rsidP="003339FE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Dostęp</w:t>
      </w:r>
      <w:r w:rsidR="003B053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do posesji:</w:t>
      </w:r>
    </w:p>
    <w:p w14:paraId="07751D79" w14:textId="20BF9600" w:rsidR="003B053E" w:rsidRPr="00FB600E" w:rsidRDefault="003B053E" w:rsidP="003339F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Wykonawca ma </w:t>
      </w:r>
      <w:r w:rsidR="003339F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bezwzględny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obowiązek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tak zorganizować prace aby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po zakończonych robotach, każdego dnia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umożliwić dojazd do posesji</w:t>
      </w:r>
      <w:r w:rsidR="00035B98" w:rsidRPr="00FB600E">
        <w:rPr>
          <w:rFonts w:ascii="Arial" w:eastAsiaTheme="minorHAnsi" w:hAnsi="Arial" w:cs="Arial"/>
          <w:b/>
          <w:color w:val="auto"/>
          <w:sz w:val="21"/>
          <w:szCs w:val="21"/>
          <w:u w:val="single"/>
          <w:bdr w:val="none" w:sz="0" w:space="0" w:color="auto"/>
          <w:lang w:val="pl-PL" w:eastAsia="en-US"/>
        </w:rPr>
        <w:t xml:space="preserve"> </w:t>
      </w:r>
      <w:r w:rsidR="004E46E7" w:rsidRPr="00FB600E">
        <w:rPr>
          <w:rFonts w:ascii="Arial" w:eastAsiaTheme="minorHAnsi" w:hAnsi="Arial" w:cs="Arial"/>
          <w:b/>
          <w:color w:val="auto"/>
          <w:sz w:val="21"/>
          <w:szCs w:val="21"/>
          <w:u w:val="single"/>
          <w:bdr w:val="none" w:sz="0" w:space="0" w:color="auto"/>
          <w:lang w:val="pl-PL" w:eastAsia="en-US"/>
        </w:rPr>
        <w:t xml:space="preserve">zlokalizowanych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wzdłuż ul. </w:t>
      </w:r>
      <w:r w:rsidR="0039628E">
        <w:rPr>
          <w:rFonts w:ascii="Arial" w:hAnsi="Arial" w:cs="Arial"/>
          <w:b/>
          <w:sz w:val="21"/>
          <w:szCs w:val="21"/>
          <w:u w:val="single"/>
          <w:lang w:val="pl-PL"/>
        </w:rPr>
        <w:t>Witosa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3339F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dla służb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,</w:t>
      </w:r>
      <w:r w:rsidR="003339F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                                         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 szczególności służb komunalnych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oraz</w:t>
      </w:r>
      <w:r w:rsidR="00035B98" w:rsidRPr="00FB600E">
        <w:rPr>
          <w:rFonts w:ascii="Arial" w:eastAsiaTheme="minorHAnsi" w:hAnsi="Arial" w:cs="Arial"/>
          <w:b/>
          <w:color w:val="auto"/>
          <w:sz w:val="21"/>
          <w:szCs w:val="21"/>
          <w:u w:val="single"/>
          <w:bdr w:val="none" w:sz="0" w:space="0" w:color="auto"/>
          <w:lang w:val="pl-PL" w:eastAsia="en-US"/>
        </w:rPr>
        <w:t xml:space="preserve">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pojazdów uprzywilejowanych, w szczególności pogotowia ratunkowego, straży pożarnej, policji. </w:t>
      </w:r>
    </w:p>
    <w:p w14:paraId="7E42CEDF" w14:textId="3A837D67" w:rsidR="003339FE" w:rsidRPr="00FB600E" w:rsidRDefault="003339FE" w:rsidP="003339F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Wykonawca ma bezwzględny obowiązek zapewnienia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stałego                     i ciągłego ruchu pieszego i umożliwienia dojścia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dla Mieszkańc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ów posesji zlokalizowanych przy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ul. </w:t>
      </w:r>
      <w:r w:rsidR="0039628E">
        <w:rPr>
          <w:rFonts w:ascii="Arial" w:hAnsi="Arial" w:cs="Arial"/>
          <w:b/>
          <w:sz w:val="21"/>
          <w:szCs w:val="21"/>
          <w:u w:val="single"/>
          <w:lang w:val="pl-PL"/>
        </w:rPr>
        <w:t>Witosa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.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Dojście do posesji powinno zostać wykonane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i utrzymywane przez Wykonawcę przez cały czas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realizacji umowy.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Dojście powinno być wykonane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w sposób bezpieczny, jak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utwardzone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pobocze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, wolne od przeszkód. </w:t>
      </w:r>
    </w:p>
    <w:p w14:paraId="6407379F" w14:textId="6CD0B5A2" w:rsidR="007B16C8" w:rsidRPr="00FB600E" w:rsidRDefault="003339FE" w:rsidP="004E46E7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O każdej przerwie/utrudnieniu w dostępie do posesji Wykonawca powinien uprzedzić Mieszkańców</w:t>
      </w:r>
      <w:r w:rsidR="0039628E">
        <w:rPr>
          <w:rFonts w:ascii="Arial" w:hAnsi="Arial" w:cs="Arial"/>
          <w:b/>
          <w:sz w:val="21"/>
          <w:szCs w:val="21"/>
          <w:u w:val="single"/>
          <w:lang w:val="pl-PL"/>
        </w:rPr>
        <w:t>.</w:t>
      </w:r>
    </w:p>
    <w:p w14:paraId="2966C9EB" w14:textId="77777777" w:rsidR="003B053E" w:rsidRDefault="003B053E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675CF6D0" w14:textId="77777777" w:rsidR="003B053E" w:rsidRDefault="003B053E" w:rsidP="003B053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>Likwidacja placu budowy i zaplecza własnego Wykonawcy bezzwłocznie po zakończeniu pracy lecz nie później niż w terminie do 7 dni roboczych od daty dokonania odbioru końcowego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74757D79" w14:textId="77777777" w:rsidR="003B053E" w:rsidRDefault="003B053E" w:rsidP="0004687A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Dokumentacja powykonawcza</w:t>
      </w:r>
    </w:p>
    <w:p w14:paraId="16BA7EFB" w14:textId="7FC200FB" w:rsidR="00FB600E" w:rsidRDefault="003B053E" w:rsidP="00D45E79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dokumentacji powykonawczej wraz z powykonawczą inwentaryzacją geodezyjną – zgodnie z procedurą WI stanowiącą załącznik do </w:t>
      </w:r>
      <w:r w:rsidR="004A3860">
        <w:rPr>
          <w:rFonts w:ascii="Arial" w:hAnsi="Arial" w:cs="Arial"/>
          <w:sz w:val="21"/>
          <w:szCs w:val="21"/>
          <w:lang w:val="pl-PL"/>
        </w:rPr>
        <w:t>SWZ</w:t>
      </w:r>
      <w:r>
        <w:rPr>
          <w:rFonts w:ascii="Arial" w:hAnsi="Arial" w:cs="Arial"/>
          <w:sz w:val="21"/>
          <w:szCs w:val="21"/>
          <w:lang w:val="pl-PL"/>
        </w:rPr>
        <w:t xml:space="preserve"> – w wersji papierowej w 2 egzemplarzach i elektronicznej PDF 2 egz. Wersji elektronicznej na płycie CD/DVD)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0BA63336" w14:textId="77777777" w:rsidR="00FB600E" w:rsidRDefault="00FB600E" w:rsidP="00FB600E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20751CC" w14:textId="77777777" w:rsidR="002B6A6D" w:rsidRDefault="003B053E" w:rsidP="002B6A6D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realizacji robót:</w:t>
      </w:r>
    </w:p>
    <w:p w14:paraId="6DD9B4E8" w14:textId="77777777" w:rsidR="003B053E" w:rsidRDefault="003B053E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Roboty należy wykonywać zgodnie z widzą techniczną obowiązującymi przepisami, normami oraz na ustalonych </w:t>
      </w:r>
      <w:r w:rsidR="002B6A6D">
        <w:rPr>
          <w:rFonts w:ascii="Arial" w:hAnsi="Arial" w:cs="Arial"/>
          <w:sz w:val="21"/>
          <w:szCs w:val="21"/>
          <w:lang w:val="pl-PL"/>
        </w:rPr>
        <w:t xml:space="preserve">          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niniejszym opisie przedmiotu zamówienia warunkach.</w:t>
      </w:r>
    </w:p>
    <w:p w14:paraId="53FE1228" w14:textId="77777777" w:rsidR="002B6A6D" w:rsidRDefault="002B6A6D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Jeżeli w dokumentacji projektowej lub technicznej powołane są konkretne normy i przepisy, które spełniać mają materiały, sprzęt 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i inne towary oraz wykonane i zadane roboty, będą obowiązywać postanowienia najnowszego wydania lub poprawionego wydania powołanych norm i przepisów.</w:t>
      </w:r>
    </w:p>
    <w:p w14:paraId="550B6C43" w14:textId="11DB1AF4" w:rsidR="006D1206" w:rsidRP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Wykonawca jest zobowiązany do powierzenia funkcji kierownika budowy osob</w:t>
      </w:r>
      <w:r w:rsidR="00E93680">
        <w:rPr>
          <w:rFonts w:ascii="Arial" w:hAnsi="Arial" w:cs="Arial"/>
          <w:sz w:val="21"/>
          <w:szCs w:val="21"/>
          <w:lang w:val="pl-PL"/>
        </w:rPr>
        <w:t>ie</w:t>
      </w:r>
      <w:r w:rsidRPr="006D1206">
        <w:rPr>
          <w:rFonts w:ascii="Arial" w:hAnsi="Arial" w:cs="Arial"/>
          <w:sz w:val="21"/>
          <w:szCs w:val="21"/>
          <w:lang w:val="pl-PL"/>
        </w:rPr>
        <w:t xml:space="preserve"> wykazan</w:t>
      </w:r>
      <w:r w:rsidR="00E93680">
        <w:rPr>
          <w:rFonts w:ascii="Arial" w:hAnsi="Arial" w:cs="Arial"/>
          <w:sz w:val="21"/>
          <w:szCs w:val="21"/>
          <w:lang w:val="pl-PL"/>
        </w:rPr>
        <w:t>ej</w:t>
      </w:r>
      <w:r w:rsidRPr="006D1206">
        <w:rPr>
          <w:rFonts w:ascii="Arial" w:hAnsi="Arial" w:cs="Arial"/>
          <w:sz w:val="21"/>
          <w:szCs w:val="21"/>
          <w:lang w:val="pl-PL"/>
        </w:rPr>
        <w:t xml:space="preserve"> w ofercie przetargowej. </w:t>
      </w:r>
    </w:p>
    <w:p w14:paraId="3245171D" w14:textId="6B900BAA" w:rsidR="006D1206" w:rsidRPr="006D1206" w:rsidRDefault="007B16C8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 terminie 10 dni licząc od dnia podpisania umowy</w:t>
      </w:r>
      <w:r w:rsidR="006D1206" w:rsidRPr="006D1206">
        <w:rPr>
          <w:rFonts w:ascii="Arial" w:hAnsi="Arial" w:cs="Arial"/>
          <w:sz w:val="21"/>
          <w:szCs w:val="21"/>
          <w:lang w:val="pl-PL"/>
        </w:rPr>
        <w:t xml:space="preserve"> Wykonawca przekaże Zamawiającemu oświadczenie kierownika budowy</w:t>
      </w:r>
      <w:r w:rsidR="00E93680">
        <w:rPr>
          <w:rFonts w:ascii="Arial" w:hAnsi="Arial" w:cs="Arial"/>
          <w:sz w:val="21"/>
          <w:szCs w:val="21"/>
          <w:lang w:val="pl-PL"/>
        </w:rPr>
        <w:t xml:space="preserve"> </w:t>
      </w:r>
      <w:r w:rsidR="00E93680">
        <w:rPr>
          <w:rFonts w:ascii="Arial" w:hAnsi="Arial" w:cs="Arial"/>
          <w:sz w:val="21"/>
          <w:szCs w:val="21"/>
          <w:lang w:val="pl-PL"/>
        </w:rPr>
        <w:br/>
      </w:r>
      <w:r w:rsidR="006D1206" w:rsidRPr="006D1206">
        <w:rPr>
          <w:rFonts w:ascii="Arial" w:hAnsi="Arial" w:cs="Arial"/>
          <w:sz w:val="21"/>
          <w:szCs w:val="21"/>
          <w:lang w:val="pl-PL"/>
        </w:rPr>
        <w:t>o przyjęciu obowiązków.</w:t>
      </w:r>
    </w:p>
    <w:p w14:paraId="1F948609" w14:textId="77777777" w:rsid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 xml:space="preserve">Wykonawca w terminie 3 dni od podpisania umowy przekaże Zamawiającemu dane osoby, do udzielenia upoważnienia. </w:t>
      </w:r>
    </w:p>
    <w:p w14:paraId="7182E3F6" w14:textId="75FEA7F9" w:rsidR="006D1206" w:rsidRP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 xml:space="preserve">W przypadku konieczności zmiany kierownika budowy </w:t>
      </w:r>
      <w:r w:rsidR="00E93680">
        <w:rPr>
          <w:rFonts w:ascii="Arial" w:hAnsi="Arial" w:cs="Arial"/>
          <w:sz w:val="21"/>
          <w:szCs w:val="21"/>
          <w:lang w:val="pl-PL"/>
        </w:rPr>
        <w:t>Wykonawca</w:t>
      </w:r>
      <w:r w:rsidRPr="006D1206">
        <w:rPr>
          <w:rFonts w:ascii="Arial" w:hAnsi="Arial" w:cs="Arial"/>
          <w:sz w:val="21"/>
          <w:szCs w:val="21"/>
          <w:lang w:val="pl-PL"/>
        </w:rPr>
        <w:t xml:space="preserve"> zobowiązany jest do uzyskania pisemnej zgody Zamawiającego. </w:t>
      </w:r>
      <w:r w:rsidR="00E93680">
        <w:rPr>
          <w:rFonts w:ascii="Arial" w:hAnsi="Arial" w:cs="Arial"/>
          <w:sz w:val="21"/>
          <w:szCs w:val="21"/>
          <w:lang w:val="pl-PL"/>
        </w:rPr>
        <w:br/>
      </w:r>
      <w:r w:rsidRPr="006D1206">
        <w:rPr>
          <w:rFonts w:ascii="Arial" w:hAnsi="Arial" w:cs="Arial"/>
          <w:sz w:val="21"/>
          <w:szCs w:val="21"/>
          <w:lang w:val="pl-PL"/>
        </w:rPr>
        <w:t xml:space="preserve">W tym celu Wykonawca przedłoży Zamawiającemu pisemne uzasadnienie wraz z: </w:t>
      </w:r>
    </w:p>
    <w:p w14:paraId="45704A9B" w14:textId="0EF206E1" w:rsidR="006D1206" w:rsidRPr="006D1206" w:rsidRDefault="006D1206" w:rsidP="00350D8A">
      <w:pPr>
        <w:pStyle w:val="Nagwek"/>
        <w:numPr>
          <w:ilvl w:val="3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oświadczeniem o przyjęciu obowiązków kierownika budowy</w:t>
      </w:r>
      <w:r w:rsidR="00E93680">
        <w:rPr>
          <w:rFonts w:ascii="Arial" w:hAnsi="Arial" w:cs="Arial"/>
          <w:sz w:val="21"/>
          <w:szCs w:val="21"/>
          <w:lang w:val="pl-PL"/>
        </w:rPr>
        <w:t>;</w:t>
      </w:r>
    </w:p>
    <w:p w14:paraId="7FEAE80F" w14:textId="77777777" w:rsidR="006D1206" w:rsidRPr="006D1206" w:rsidRDefault="006D1206" w:rsidP="00350D8A">
      <w:pPr>
        <w:pStyle w:val="Nagwek"/>
        <w:numPr>
          <w:ilvl w:val="3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decyzją o nadaniu uprawnień,</w:t>
      </w:r>
    </w:p>
    <w:p w14:paraId="71D579C9" w14:textId="77777777" w:rsidR="006D1206" w:rsidRPr="006D1206" w:rsidRDefault="006D1206" w:rsidP="00350D8A">
      <w:pPr>
        <w:pStyle w:val="Nagwek"/>
        <w:numPr>
          <w:ilvl w:val="3"/>
          <w:numId w:val="8"/>
        </w:numPr>
        <w:tabs>
          <w:tab w:val="clear" w:pos="4153"/>
          <w:tab w:val="left" w:pos="1701"/>
          <w:tab w:val="center" w:pos="2977"/>
          <w:tab w:val="left" w:pos="411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zaświadczeniem o przynależności do Izby Inżynierów Budownictwa,</w:t>
      </w:r>
    </w:p>
    <w:p w14:paraId="25AE1B6B" w14:textId="77777777" w:rsidR="006D1206" w:rsidRPr="00F96C29" w:rsidRDefault="006D1206" w:rsidP="00350D8A">
      <w:pPr>
        <w:pStyle w:val="Nagwek"/>
        <w:numPr>
          <w:ilvl w:val="3"/>
          <w:numId w:val="8"/>
        </w:numPr>
        <w:tabs>
          <w:tab w:val="clear" w:pos="4153"/>
          <w:tab w:val="left" w:pos="1701"/>
          <w:tab w:val="center" w:pos="2835"/>
          <w:tab w:val="left" w:pos="3119"/>
          <w:tab w:val="left" w:pos="411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oświadczeniem kierownika budowy lub robót potwierdzonym przez przedstawiciela Wykonaw</w:t>
      </w:r>
      <w:r w:rsidR="00350D8A">
        <w:rPr>
          <w:rFonts w:ascii="Arial" w:hAnsi="Arial" w:cs="Arial"/>
          <w:sz w:val="21"/>
          <w:szCs w:val="21"/>
          <w:lang w:val="pl-PL"/>
        </w:rPr>
        <w:t>cy          o spełnieniu warunków</w:t>
      </w:r>
      <w:r w:rsidR="00F96C29">
        <w:rPr>
          <w:rFonts w:ascii="Arial" w:hAnsi="Arial" w:cs="Arial"/>
          <w:sz w:val="21"/>
          <w:szCs w:val="21"/>
          <w:lang w:val="pl-PL"/>
        </w:rPr>
        <w:t xml:space="preserve"> </w:t>
      </w:r>
      <w:r w:rsidRPr="006D1206">
        <w:rPr>
          <w:rFonts w:ascii="Arial" w:hAnsi="Arial" w:cs="Arial"/>
          <w:sz w:val="21"/>
          <w:szCs w:val="21"/>
          <w:lang w:val="pl-PL"/>
        </w:rPr>
        <w:t xml:space="preserve">w postępowaniu dla osoby pełniącej tą funkcję. </w:t>
      </w:r>
    </w:p>
    <w:p w14:paraId="235E940A" w14:textId="77777777" w:rsidR="00134C83" w:rsidRDefault="00134C83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Wymagania dotyczące materiałów:</w:t>
      </w:r>
    </w:p>
    <w:p w14:paraId="7E621800" w14:textId="77777777" w:rsidR="002B6A6D" w:rsidRDefault="002B6A6D" w:rsidP="002B6A6D">
      <w:pPr>
        <w:pStyle w:val="Nagwek"/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>Materiały zastosowane przez Wykonawcę przy wykonaniu robót muszą być nowe</w:t>
      </w:r>
      <w:r w:rsidR="00350D8A">
        <w:rPr>
          <w:rFonts w:ascii="Arial" w:hAnsi="Arial" w:cs="Arial"/>
          <w:sz w:val="21"/>
          <w:szCs w:val="21"/>
          <w:lang w:val="pl-PL"/>
        </w:rPr>
        <w:t xml:space="preserve">  </w:t>
      </w:r>
      <w:r w:rsidRPr="002B6A6D">
        <w:rPr>
          <w:rFonts w:ascii="Arial" w:hAnsi="Arial" w:cs="Arial"/>
          <w:sz w:val="21"/>
          <w:szCs w:val="21"/>
          <w:lang w:val="pl-PL"/>
        </w:rPr>
        <w:t xml:space="preserve"> i nieużywane, odpowiadać wymaganiom norm i przepisów wymienionych </w:t>
      </w:r>
      <w:r w:rsidR="00350D8A">
        <w:rPr>
          <w:rFonts w:ascii="Arial" w:hAnsi="Arial" w:cs="Arial"/>
          <w:sz w:val="21"/>
          <w:szCs w:val="21"/>
          <w:lang w:val="pl-PL"/>
        </w:rPr>
        <w:t xml:space="preserve">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Specyfikacji Technicznej Wykonania i Odbioru Robót Budowlanych, posiadać wymagane polskimi przepisami atesty i certyfikaty, w tym również świadectwa dopuszczenia do obrotu oraz certyfikaty bezpieczeństwa.</w:t>
      </w:r>
    </w:p>
    <w:p w14:paraId="143FA613" w14:textId="77777777" w:rsidR="00134C83" w:rsidRDefault="00134C83" w:rsidP="002B6A6D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Zatrudniani pracownicy:</w:t>
      </w:r>
    </w:p>
    <w:p w14:paraId="68D2D3EF" w14:textId="77777777" w:rsidR="00E9401C" w:rsidRDefault="00134C83" w:rsidP="00E9401C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Wszyscy pracownicy fizyczni i operatorzy sprzętu, którzy będą pracowali przy realizacji przedmiotowego zamierzenia budowlanego muszą być zatrudnie</w:t>
      </w:r>
      <w:r w:rsidR="000C213F">
        <w:rPr>
          <w:rFonts w:ascii="Arial" w:hAnsi="Arial" w:cs="Arial"/>
          <w:sz w:val="21"/>
          <w:szCs w:val="21"/>
          <w:lang w:val="pl-PL"/>
        </w:rPr>
        <w:t xml:space="preserve">ni na podstawie umowy o pracę. </w:t>
      </w:r>
    </w:p>
    <w:p w14:paraId="7B195807" w14:textId="77777777" w:rsidR="00E9401C" w:rsidRPr="00E9401C" w:rsidRDefault="00E9401C" w:rsidP="00E9401C">
      <w:pPr>
        <w:pStyle w:val="Nagwek"/>
        <w:numPr>
          <w:ilvl w:val="1"/>
          <w:numId w:val="8"/>
        </w:numPr>
        <w:tabs>
          <w:tab w:val="center" w:pos="1418"/>
          <w:tab w:val="left" w:pos="1843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Dostępność</w:t>
      </w:r>
    </w:p>
    <w:p w14:paraId="16530D71" w14:textId="77777777" w:rsidR="00E9401C" w:rsidRPr="00E9401C" w:rsidRDefault="00E9401C" w:rsidP="00E9401C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lastRenderedPageBreak/>
        <w:t xml:space="preserve"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</w:t>
      </w:r>
    </w:p>
    <w:p w14:paraId="3110F098" w14:textId="50ACA7E0" w:rsidR="00E93680" w:rsidRPr="00E9401C" w:rsidRDefault="00E9401C" w:rsidP="00D45E79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Zapewnienie dostępności osobom ze szczególnymi potrzebami następuje,</w:t>
      </w:r>
      <w:r>
        <w:rPr>
          <w:rFonts w:ascii="Arial" w:hAnsi="Arial" w:cs="Arial"/>
          <w:sz w:val="21"/>
          <w:szCs w:val="21"/>
          <w:lang w:val="pl-PL"/>
        </w:rPr>
        <w:t xml:space="preserve">                  </w:t>
      </w:r>
      <w:r w:rsidRPr="00E9401C">
        <w:rPr>
          <w:rFonts w:ascii="Arial" w:hAnsi="Arial" w:cs="Arial"/>
          <w:sz w:val="21"/>
          <w:szCs w:val="21"/>
          <w:lang w:val="pl-PL"/>
        </w:rPr>
        <w:t xml:space="preserve"> o ile jest to możliwe, z uwzględnieniem uniwersalnego projektowania oraz jest adekwatne do zakresu zadania.</w:t>
      </w:r>
    </w:p>
    <w:p w14:paraId="64F02506" w14:textId="77777777" w:rsidR="00134C83" w:rsidRDefault="00134C83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843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Gwarancja</w:t>
      </w:r>
    </w:p>
    <w:p w14:paraId="6BC94CBD" w14:textId="77777777" w:rsidR="00134C83" w:rsidRDefault="00134C83" w:rsidP="00134C8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Zamawiający oczekuje </w:t>
      </w:r>
      <w:r w:rsidR="00C21603">
        <w:rPr>
          <w:rFonts w:ascii="Arial" w:hAnsi="Arial" w:cs="Arial"/>
          <w:sz w:val="21"/>
          <w:szCs w:val="21"/>
          <w:lang w:val="pl-PL"/>
        </w:rPr>
        <w:t>60</w:t>
      </w:r>
      <w:r>
        <w:rPr>
          <w:rFonts w:ascii="Arial" w:hAnsi="Arial" w:cs="Arial"/>
          <w:sz w:val="21"/>
          <w:szCs w:val="21"/>
          <w:lang w:val="pl-PL"/>
        </w:rPr>
        <w:t xml:space="preserve">-miesięcznej gwarancji na wykonany zakres prac. </w:t>
      </w:r>
    </w:p>
    <w:p w14:paraId="2491EEA4" w14:textId="77777777" w:rsidR="003B053E" w:rsidRDefault="003B053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948FBE5" w14:textId="77777777" w:rsidR="00850FCC" w:rsidRPr="00850FCC" w:rsidRDefault="00850FCC" w:rsidP="00620AB0">
      <w:pPr>
        <w:pStyle w:val="Akapitzlist"/>
        <w:tabs>
          <w:tab w:val="left" w:pos="5025"/>
        </w:tabs>
        <w:spacing w:after="0" w:line="276" w:lineRule="auto"/>
        <w:ind w:left="36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FF46A96" w14:textId="77777777" w:rsidR="00196E86" w:rsidRPr="0000720C" w:rsidRDefault="00196E86" w:rsidP="00620AB0">
      <w:pPr>
        <w:pStyle w:val="Akapitzlist"/>
        <w:tabs>
          <w:tab w:val="left" w:pos="5025"/>
        </w:tabs>
        <w:spacing w:after="0" w:line="276" w:lineRule="auto"/>
        <w:ind w:left="1077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5EA9F9FF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>
        <w:rPr>
          <w:rFonts w:ascii="Arial" w:hAnsi="Arial" w:cs="Arial"/>
          <w:sz w:val="21"/>
          <w:szCs w:val="21"/>
        </w:rPr>
        <w:t xml:space="preserve"> </w:t>
      </w:r>
      <w:r w:rsidR="007B16C8">
        <w:rPr>
          <w:rFonts w:ascii="Arial" w:hAnsi="Arial" w:cs="Arial"/>
          <w:sz w:val="21"/>
          <w:szCs w:val="21"/>
        </w:rPr>
        <w:t>Opracowała:</w:t>
      </w:r>
    </w:p>
    <w:p w14:paraId="39E88F11" w14:textId="77777777" w:rsidR="007B16C8" w:rsidRDefault="007B16C8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132B5DAC" w14:textId="77777777" w:rsidR="007B16C8" w:rsidRDefault="007B16C8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1B540F1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7B16C8">
        <w:rPr>
          <w:rFonts w:ascii="Arial" w:hAnsi="Arial" w:cs="Arial"/>
          <w:sz w:val="21"/>
          <w:szCs w:val="21"/>
        </w:rPr>
        <w:t>……………………………..</w:t>
      </w:r>
    </w:p>
    <w:p w14:paraId="21890C88" w14:textId="77777777" w:rsidR="0001643D" w:rsidRP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B16C8" w:rsidRPr="007B16C8">
        <w:rPr>
          <w:rFonts w:ascii="Arial" w:hAnsi="Arial" w:cs="Arial"/>
          <w:sz w:val="16"/>
          <w:szCs w:val="16"/>
        </w:rPr>
        <w:t>data i podpis</w:t>
      </w:r>
      <w:r w:rsidR="0001643D" w:rsidRPr="007B16C8">
        <w:rPr>
          <w:rFonts w:ascii="Arial" w:hAnsi="Arial" w:cs="Arial"/>
          <w:sz w:val="16"/>
          <w:szCs w:val="16"/>
        </w:rPr>
        <w:tab/>
      </w:r>
    </w:p>
    <w:p w14:paraId="21B292FB" w14:textId="77777777" w:rsidR="0001643D" w:rsidRPr="00D17128" w:rsidRDefault="0001643D" w:rsidP="00620AB0">
      <w:pPr>
        <w:pStyle w:val="Akapitzlist"/>
        <w:tabs>
          <w:tab w:val="left" w:pos="5025"/>
        </w:tabs>
        <w:spacing w:after="0" w:line="276" w:lineRule="auto"/>
        <w:ind w:left="1077"/>
        <w:contextualSpacing w:val="0"/>
        <w:jc w:val="both"/>
        <w:rPr>
          <w:rFonts w:ascii="Arial" w:hAnsi="Arial" w:cs="Arial"/>
          <w:sz w:val="21"/>
          <w:szCs w:val="21"/>
        </w:rPr>
      </w:pPr>
    </w:p>
    <w:sectPr w:rsidR="0001643D" w:rsidRPr="00D17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D3FF7" w14:textId="77777777" w:rsidR="000C213F" w:rsidRDefault="000C213F" w:rsidP="0000720C">
      <w:pPr>
        <w:spacing w:after="0" w:line="240" w:lineRule="auto"/>
      </w:pPr>
      <w:r>
        <w:separator/>
      </w:r>
    </w:p>
  </w:endnote>
  <w:endnote w:type="continuationSeparator" w:id="0">
    <w:p w14:paraId="51038547" w14:textId="77777777" w:rsidR="000C213F" w:rsidRDefault="000C213F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B0F93" w14:textId="77777777" w:rsidR="002800CD" w:rsidRDefault="00280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9790158"/>
      <w:docPartObj>
        <w:docPartGallery w:val="Page Numbers (Bottom of Page)"/>
        <w:docPartUnique/>
      </w:docPartObj>
    </w:sdtPr>
    <w:sdtEndPr/>
    <w:sdtContent>
      <w:p w14:paraId="2CE2EA9A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184ED50A" w14:textId="77777777" w:rsidR="000C213F" w:rsidRDefault="000C2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6DA95" w14:textId="77777777" w:rsidR="002800CD" w:rsidRDefault="00280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05C59" w14:textId="77777777" w:rsidR="000C213F" w:rsidRDefault="000C213F" w:rsidP="0000720C">
      <w:pPr>
        <w:spacing w:after="0" w:line="240" w:lineRule="auto"/>
      </w:pPr>
      <w:r>
        <w:separator/>
      </w:r>
    </w:p>
  </w:footnote>
  <w:footnote w:type="continuationSeparator" w:id="0">
    <w:p w14:paraId="43E570DF" w14:textId="77777777" w:rsidR="000C213F" w:rsidRDefault="000C213F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DB8E0" w14:textId="77777777" w:rsidR="002800CD" w:rsidRDefault="00280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E529E" w14:textId="7E30E399" w:rsidR="000C213F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Pr="00FA262A">
      <w:rPr>
        <w:rFonts w:ascii="Arial" w:hAnsi="Arial" w:cs="Arial"/>
        <w:b/>
        <w:sz w:val="18"/>
        <w:szCs w:val="18"/>
        <w:lang w:val="pl-PL"/>
      </w:rPr>
      <w:t xml:space="preserve">Przebudowa ul. </w:t>
    </w:r>
    <w:r w:rsidR="00E20CA6">
      <w:rPr>
        <w:rFonts w:ascii="Arial" w:hAnsi="Arial" w:cs="Arial"/>
        <w:b/>
        <w:sz w:val="18"/>
        <w:szCs w:val="18"/>
        <w:lang w:val="pl-PL"/>
      </w:rPr>
      <w:t>Wincentego Witosa w Ozorzycach</w:t>
    </w:r>
  </w:p>
  <w:p w14:paraId="7A3443BF" w14:textId="77777777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C58F" w14:textId="77777777" w:rsidR="002800CD" w:rsidRDefault="00280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7AA"/>
    <w:multiLevelType w:val="hybridMultilevel"/>
    <w:tmpl w:val="B9A68A2A"/>
    <w:numStyleLink w:val="Zaimportowanystyl1"/>
  </w:abstractNum>
  <w:abstractNum w:abstractNumId="3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40234C42"/>
    <w:multiLevelType w:val="hybridMultilevel"/>
    <w:tmpl w:val="580E67A6"/>
    <w:numStyleLink w:val="Zaimportowanystyl6"/>
  </w:abstractNum>
  <w:abstractNum w:abstractNumId="8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33A85"/>
    <w:multiLevelType w:val="multilevel"/>
    <w:tmpl w:val="689A4E8A"/>
    <w:numStyleLink w:val="Zaimportowanystyl4"/>
  </w:abstractNum>
  <w:abstractNum w:abstractNumId="10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1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A77B9A"/>
    <w:multiLevelType w:val="hybridMultilevel"/>
    <w:tmpl w:val="641E2832"/>
    <w:numStyleLink w:val="Zaimportowanystyl5"/>
  </w:abstractNum>
  <w:abstractNum w:abstractNumId="13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462401">
    <w:abstractNumId w:val="13"/>
  </w:num>
  <w:num w:numId="2" w16cid:durableId="77941557">
    <w:abstractNumId w:val="0"/>
  </w:num>
  <w:num w:numId="3" w16cid:durableId="1448961997">
    <w:abstractNumId w:val="14"/>
  </w:num>
  <w:num w:numId="4" w16cid:durableId="522859784">
    <w:abstractNumId w:val="2"/>
  </w:num>
  <w:num w:numId="5" w16cid:durableId="1680162106">
    <w:abstractNumId w:val="3"/>
  </w:num>
  <w:num w:numId="6" w16cid:durableId="1360937791">
    <w:abstractNumId w:val="4"/>
  </w:num>
  <w:num w:numId="7" w16cid:durableId="312489611">
    <w:abstractNumId w:val="1"/>
  </w:num>
  <w:num w:numId="8" w16cid:durableId="1846896420">
    <w:abstractNumId w:val="10"/>
  </w:num>
  <w:num w:numId="9" w16cid:durableId="591352204">
    <w:abstractNumId w:val="8"/>
  </w:num>
  <w:num w:numId="10" w16cid:durableId="1069185835">
    <w:abstractNumId w:val="9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330839614">
    <w:abstractNumId w:val="6"/>
  </w:num>
  <w:num w:numId="12" w16cid:durableId="950286096">
    <w:abstractNumId w:val="5"/>
  </w:num>
  <w:num w:numId="13" w16cid:durableId="452135816">
    <w:abstractNumId w:val="12"/>
  </w:num>
  <w:num w:numId="14" w16cid:durableId="1842313140">
    <w:abstractNumId w:val="11"/>
  </w:num>
  <w:num w:numId="15" w16cid:durableId="2135714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577F4"/>
    <w:rsid w:val="000B0400"/>
    <w:rsid w:val="000C213F"/>
    <w:rsid w:val="00134C83"/>
    <w:rsid w:val="001801EA"/>
    <w:rsid w:val="00190BB1"/>
    <w:rsid w:val="00196E86"/>
    <w:rsid w:val="00231455"/>
    <w:rsid w:val="00241C1F"/>
    <w:rsid w:val="0027604C"/>
    <w:rsid w:val="002800CD"/>
    <w:rsid w:val="002B6A6D"/>
    <w:rsid w:val="003339FE"/>
    <w:rsid w:val="00333F35"/>
    <w:rsid w:val="003425E0"/>
    <w:rsid w:val="00350D8A"/>
    <w:rsid w:val="0039628E"/>
    <w:rsid w:val="003B053E"/>
    <w:rsid w:val="003D0AE0"/>
    <w:rsid w:val="004411CF"/>
    <w:rsid w:val="004A3860"/>
    <w:rsid w:val="004E46E7"/>
    <w:rsid w:val="005A7D56"/>
    <w:rsid w:val="00620AB0"/>
    <w:rsid w:val="006C7759"/>
    <w:rsid w:val="006D1206"/>
    <w:rsid w:val="00735033"/>
    <w:rsid w:val="00766AB7"/>
    <w:rsid w:val="007B16C8"/>
    <w:rsid w:val="00850FCC"/>
    <w:rsid w:val="00916670"/>
    <w:rsid w:val="009C2C06"/>
    <w:rsid w:val="009E2B07"/>
    <w:rsid w:val="00A11DF2"/>
    <w:rsid w:val="00A30E01"/>
    <w:rsid w:val="00A3225D"/>
    <w:rsid w:val="00AC1514"/>
    <w:rsid w:val="00AC6931"/>
    <w:rsid w:val="00AF14E6"/>
    <w:rsid w:val="00AF530B"/>
    <w:rsid w:val="00B50B95"/>
    <w:rsid w:val="00B80BBE"/>
    <w:rsid w:val="00BB432D"/>
    <w:rsid w:val="00C21603"/>
    <w:rsid w:val="00C35849"/>
    <w:rsid w:val="00C37241"/>
    <w:rsid w:val="00C640A3"/>
    <w:rsid w:val="00C94649"/>
    <w:rsid w:val="00CC728E"/>
    <w:rsid w:val="00CD4B01"/>
    <w:rsid w:val="00D17128"/>
    <w:rsid w:val="00D45E79"/>
    <w:rsid w:val="00D935BD"/>
    <w:rsid w:val="00E05CA1"/>
    <w:rsid w:val="00E16E3C"/>
    <w:rsid w:val="00E20CA6"/>
    <w:rsid w:val="00E73D0D"/>
    <w:rsid w:val="00E93680"/>
    <w:rsid w:val="00E9401C"/>
    <w:rsid w:val="00E9639F"/>
    <w:rsid w:val="00EF5076"/>
    <w:rsid w:val="00EF65F3"/>
    <w:rsid w:val="00F51ACE"/>
    <w:rsid w:val="00F73A71"/>
    <w:rsid w:val="00F903CD"/>
    <w:rsid w:val="00F92EB9"/>
    <w:rsid w:val="00F96C29"/>
    <w:rsid w:val="00FA262A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A11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Magdalena Stanek</cp:lastModifiedBy>
  <cp:revision>30</cp:revision>
  <cp:lastPrinted>2022-03-24T09:57:00Z</cp:lastPrinted>
  <dcterms:created xsi:type="dcterms:W3CDTF">2021-05-20T09:49:00Z</dcterms:created>
  <dcterms:modified xsi:type="dcterms:W3CDTF">2024-06-06T07:14:00Z</dcterms:modified>
</cp:coreProperties>
</file>