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4A" w:rsidRPr="001F7EB0" w:rsidRDefault="00261F4A" w:rsidP="00261F4A">
      <w:pPr>
        <w:pStyle w:val="Cytat"/>
        <w:jc w:val="right"/>
        <w:outlineLvl w:val="1"/>
      </w:pPr>
      <w:bookmarkStart w:id="0" w:name="_Toc65737276"/>
      <w:bookmarkStart w:id="1" w:name="_Toc80361107"/>
      <w:r w:rsidRPr="001F7EB0">
        <w:t xml:space="preserve">Załącznik nr </w:t>
      </w:r>
      <w:r>
        <w:t xml:space="preserve">3 </w:t>
      </w:r>
      <w:r w:rsidRPr="001F7EB0">
        <w:t>do SWZ</w:t>
      </w:r>
      <w:bookmarkEnd w:id="0"/>
      <w:bookmarkEnd w:id="1"/>
    </w:p>
    <w:p w:rsidR="00261F4A" w:rsidRDefault="00261F4A" w:rsidP="00261F4A">
      <w:pPr>
        <w:suppressAutoHyphens/>
        <w:spacing w:after="0"/>
        <w:jc w:val="right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  <w:r w:rsidRPr="00820A3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Pr="00820A3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20A3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20A3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/21</w:t>
      </w:r>
    </w:p>
    <w:p w:rsidR="00261F4A" w:rsidRPr="000D0FB3" w:rsidRDefault="00261F4A" w:rsidP="00261F4A">
      <w:pPr>
        <w:suppressAutoHyphens/>
        <w:spacing w:after="0"/>
        <w:rPr>
          <w:rFonts w:eastAsia="Times New Roman" w:cs="Times New Roman"/>
          <w:iCs/>
          <w:color w:val="000000"/>
          <w:szCs w:val="18"/>
          <w:lang w:eastAsia="pl-PL"/>
        </w:rPr>
      </w:pPr>
    </w:p>
    <w:p w:rsidR="00261F4A" w:rsidRPr="00DB2DC3" w:rsidRDefault="00261F4A" w:rsidP="00261F4A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DB2DC3">
        <w:rPr>
          <w:rFonts w:ascii="Calibri" w:eastAsia="Times New Roman" w:hAnsi="Calibri" w:cs="Calibri"/>
          <w:b/>
          <w:bCs/>
          <w:lang w:eastAsia="pl-PL"/>
        </w:rPr>
        <w:t>SPECYFIKACJA TECHNICZNA OFEROWANEGO POJAZDU</w:t>
      </w:r>
    </w:p>
    <w:p w:rsidR="00261F4A" w:rsidRPr="00DB2DC3" w:rsidRDefault="00261F4A" w:rsidP="00261F4A">
      <w:pPr>
        <w:suppressAutoHyphens/>
        <w:spacing w:after="12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DB2DC3">
        <w:rPr>
          <w:rFonts w:ascii="Calibri" w:eastAsia="Times New Roman" w:hAnsi="Calibri" w:cs="Calibri"/>
          <w:b/>
          <w:bCs/>
          <w:lang w:eastAsia="pl-PL"/>
        </w:rPr>
        <w:t xml:space="preserve">oferowany pojazd </w:t>
      </w:r>
      <w:r w:rsidRPr="00DB2DC3">
        <w:rPr>
          <w:rFonts w:ascii="Calibri" w:eastAsia="Times New Roman" w:hAnsi="Calibri" w:cs="Calibri"/>
          <w:b/>
          <w:bCs/>
          <w:i/>
          <w:sz w:val="20"/>
          <w:lang w:eastAsia="pl-PL"/>
        </w:rPr>
        <w:t>(marka, model i typ pojazdu)</w:t>
      </w:r>
      <w:r w:rsidRPr="00DB2DC3">
        <w:rPr>
          <w:rFonts w:ascii="Calibri" w:eastAsia="Times New Roman" w:hAnsi="Calibri" w:cs="Calibri"/>
          <w:b/>
          <w:bCs/>
          <w:lang w:eastAsia="pl-PL"/>
        </w:rPr>
        <w:t xml:space="preserve">: </w:t>
      </w:r>
      <w:r w:rsidRPr="00DB2DC3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……………………………………………………………………………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835"/>
        <w:gridCol w:w="2041"/>
        <w:gridCol w:w="1848"/>
        <w:gridCol w:w="1672"/>
      </w:tblGrid>
      <w:tr w:rsidR="00261F4A" w:rsidRPr="00DB2DC3" w:rsidTr="00AF723F">
        <w:trPr>
          <w:jc w:val="center"/>
        </w:trPr>
        <w:tc>
          <w:tcPr>
            <w:tcW w:w="525" w:type="dxa"/>
            <w:shd w:val="clear" w:color="auto" w:fill="BFBFBF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  <w:t>Wyszczególnienie</w:t>
            </w:r>
          </w:p>
        </w:tc>
        <w:tc>
          <w:tcPr>
            <w:tcW w:w="2041" w:type="dxa"/>
            <w:shd w:val="clear" w:color="auto" w:fill="BFBFBF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  <w:t>Opis</w:t>
            </w:r>
          </w:p>
        </w:tc>
        <w:tc>
          <w:tcPr>
            <w:tcW w:w="1848" w:type="dxa"/>
            <w:shd w:val="clear" w:color="auto" w:fill="BFBFBF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  <w:t>Informacje, jakie muszą być zawarte w kolumnie nr 5</w:t>
            </w:r>
          </w:p>
        </w:tc>
        <w:tc>
          <w:tcPr>
            <w:tcW w:w="1672" w:type="dxa"/>
            <w:shd w:val="clear" w:color="auto" w:fill="BFBFBF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  <w:t>Oferta wykonawcy – oferowane parametry</w:t>
            </w: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5</w:t>
            </w: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sz w:val="18"/>
                <w:szCs w:val="18"/>
              </w:rPr>
              <w:t>Silnik benzynowy [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w cm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ar-SA"/>
              </w:rPr>
              <w:t>3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]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18"/>
              </w:rPr>
              <w:t>poj. min. 1.800 cm</w:t>
            </w:r>
            <w:r w:rsidRPr="00DB2DC3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 w:rsidRPr="00DB2DC3">
              <w:rPr>
                <w:rFonts w:cstheme="minorHAnsi"/>
                <w:sz w:val="18"/>
                <w:szCs w:val="18"/>
              </w:rPr>
              <w:t>, max 3.000 cm</w:t>
            </w:r>
            <w:r w:rsidRPr="00DB2DC3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Podać pojemność silnika zgodnie z homologacją pojazdu 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20"/>
              </w:rPr>
              <w:t xml:space="preserve">Emisja spalin – tlenków azotu, tlenku węgla, węglowodorów oraz cząstek trwałych na poziomie obowiązującym w UE </w:t>
            </w:r>
            <w:r>
              <w:rPr>
                <w:rFonts w:cstheme="minorHAnsi"/>
                <w:sz w:val="18"/>
                <w:szCs w:val="20"/>
              </w:rPr>
              <w:t>w dniu</w:t>
            </w:r>
            <w:r w:rsidRPr="00DB2DC3">
              <w:rPr>
                <w:rFonts w:cstheme="minorHAnsi"/>
                <w:sz w:val="18"/>
                <w:szCs w:val="20"/>
              </w:rPr>
              <w:t xml:space="preserve"> dostawy pojazdu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zgodnie z danymi z pkt 47 świadectwa zgodności WE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20"/>
              </w:rPr>
              <w:t xml:space="preserve">Wpisać </w:t>
            </w:r>
            <w:r w:rsidRPr="00DB2DC3">
              <w:rPr>
                <w:rFonts w:cstheme="minorHAnsi"/>
                <w:b/>
                <w:sz w:val="18"/>
                <w:szCs w:val="20"/>
              </w:rPr>
              <w:t>TAK</w:t>
            </w:r>
            <w:r w:rsidRPr="00DB2DC3">
              <w:rPr>
                <w:rFonts w:cstheme="minorHAnsi"/>
                <w:sz w:val="18"/>
                <w:szCs w:val="20"/>
              </w:rPr>
              <w:t xml:space="preserve"> (gdy spełnia) lub </w:t>
            </w:r>
            <w:r w:rsidRPr="00DB2DC3">
              <w:rPr>
                <w:rFonts w:cstheme="minorHAnsi"/>
                <w:b/>
                <w:sz w:val="18"/>
                <w:szCs w:val="20"/>
              </w:rPr>
              <w:t>NIE</w:t>
            </w:r>
            <w:r w:rsidRPr="00DB2DC3">
              <w:rPr>
                <w:rFonts w:cstheme="minorHAnsi"/>
                <w:sz w:val="18"/>
                <w:szCs w:val="20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20"/>
              </w:rPr>
              <w:t>Emisja dwutlenku węgla g/km</w:t>
            </w:r>
          </w:p>
        </w:tc>
        <w:tc>
          <w:tcPr>
            <w:tcW w:w="2041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20"/>
              </w:rPr>
              <w:t>nie więcej niż 215,5 g/km – obliczona jako iloczyn zużycia paliwa w cyklu mieszanym i wartości 2,35 kg CO₂/l benzyn</w:t>
            </w:r>
            <w:r>
              <w:rPr>
                <w:rFonts w:cstheme="minorHAnsi"/>
                <w:sz w:val="18"/>
                <w:szCs w:val="20"/>
              </w:rPr>
              <w:t>y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20"/>
              </w:rPr>
              <w:t xml:space="preserve">Wpisać </w:t>
            </w:r>
            <w:r w:rsidRPr="00DB2DC3">
              <w:rPr>
                <w:rFonts w:cstheme="minorHAnsi"/>
                <w:b/>
                <w:sz w:val="18"/>
                <w:szCs w:val="20"/>
              </w:rPr>
              <w:t>TAK</w:t>
            </w:r>
            <w:r w:rsidRPr="00DB2DC3">
              <w:rPr>
                <w:rFonts w:cstheme="minorHAnsi"/>
                <w:sz w:val="18"/>
                <w:szCs w:val="20"/>
              </w:rPr>
              <w:t xml:space="preserve"> (gdy spełnia) lub </w:t>
            </w:r>
            <w:r w:rsidRPr="00DB2DC3">
              <w:rPr>
                <w:rFonts w:cstheme="minorHAnsi"/>
                <w:b/>
                <w:sz w:val="18"/>
                <w:szCs w:val="20"/>
              </w:rPr>
              <w:t>NIE</w:t>
            </w:r>
            <w:r w:rsidRPr="00DB2DC3">
              <w:rPr>
                <w:rFonts w:cstheme="minorHAnsi"/>
                <w:sz w:val="18"/>
                <w:szCs w:val="20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sz w:val="18"/>
                <w:szCs w:val="18"/>
              </w:rPr>
              <w:t>Moc [kW]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sz w:val="18"/>
                <w:szCs w:val="18"/>
              </w:rPr>
              <w:t>min. 120 kW</w:t>
            </w:r>
          </w:p>
        </w:tc>
        <w:tc>
          <w:tcPr>
            <w:tcW w:w="1848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sz w:val="18"/>
                <w:szCs w:val="18"/>
              </w:rPr>
              <w:t>Podać moc zgodnie z homologacją pojazdu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Wysokość pojazdu bez obciążenia [mm]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ax</w:t>
            </w:r>
            <w:r w:rsidRPr="00DB2DC3">
              <w:rPr>
                <w:rFonts w:cstheme="minorHAnsi"/>
                <w:sz w:val="18"/>
                <w:szCs w:val="18"/>
              </w:rPr>
              <w:t>. 1.4</w:t>
            </w:r>
            <w:r>
              <w:rPr>
                <w:rFonts w:cstheme="minorHAnsi"/>
                <w:sz w:val="18"/>
                <w:szCs w:val="18"/>
              </w:rPr>
              <w:t>55</w:t>
            </w:r>
            <w:r w:rsidRPr="00DB2DC3">
              <w:rPr>
                <w:rFonts w:cstheme="minorHAnsi"/>
                <w:sz w:val="18"/>
                <w:szCs w:val="18"/>
              </w:rPr>
              <w:t xml:space="preserve"> mm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pacing w:after="0" w:line="240" w:lineRule="auto"/>
              <w:rPr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Podać wysokość zgodnie z homologacją pojazdu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sz w:val="18"/>
                <w:szCs w:val="18"/>
              </w:rPr>
              <w:t>Szerokość pojazdu bez lusterek bocznych [mm]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sz w:val="18"/>
                <w:szCs w:val="18"/>
              </w:rPr>
              <w:t>min. 1.</w:t>
            </w:r>
            <w:r>
              <w:rPr>
                <w:sz w:val="18"/>
                <w:szCs w:val="18"/>
              </w:rPr>
              <w:t>85</w:t>
            </w:r>
            <w:r w:rsidRPr="00DB2DC3">
              <w:rPr>
                <w:sz w:val="18"/>
                <w:szCs w:val="18"/>
              </w:rPr>
              <w:t>0 mm</w:t>
            </w:r>
          </w:p>
        </w:tc>
        <w:tc>
          <w:tcPr>
            <w:tcW w:w="1848" w:type="dxa"/>
          </w:tcPr>
          <w:p w:rsidR="00261F4A" w:rsidRPr="00DB2DC3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sz w:val="18"/>
                <w:szCs w:val="18"/>
              </w:rPr>
              <w:t>Podać szerokość zgodnie z homologacją pojazdu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18"/>
              </w:rPr>
              <w:t>Długość całkowita pojazdu bez haka holowniczego [mm]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18"/>
              </w:rPr>
              <w:t xml:space="preserve">min. 4.850 mm, max 4.950 </w:t>
            </w:r>
            <w:r w:rsidRPr="00DB2DC3">
              <w:rPr>
                <w:sz w:val="18"/>
                <w:szCs w:val="18"/>
              </w:rPr>
              <w:t>mm</w:t>
            </w:r>
          </w:p>
        </w:tc>
        <w:tc>
          <w:tcPr>
            <w:tcW w:w="1848" w:type="dxa"/>
          </w:tcPr>
          <w:p w:rsidR="00261F4A" w:rsidRPr="00DB2DC3" w:rsidRDefault="00261F4A" w:rsidP="00AF723F">
            <w:pPr>
              <w:pStyle w:val="TableParagraph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Theme="minorHAnsi" w:hAnsiTheme="minorHAnsi"/>
                <w:sz w:val="18"/>
                <w:szCs w:val="18"/>
              </w:rPr>
              <w:t>Podać długość zgodnie z homologacją pojazdu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sz w:val="18"/>
                <w:szCs w:val="18"/>
              </w:rPr>
              <w:t>Rozstaw osi [mm]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sz w:val="18"/>
                <w:szCs w:val="18"/>
              </w:rPr>
              <w:t>min. 2.800 mm, max 3.000 mm</w:t>
            </w:r>
          </w:p>
        </w:tc>
        <w:tc>
          <w:tcPr>
            <w:tcW w:w="1848" w:type="dxa"/>
          </w:tcPr>
          <w:p w:rsidR="00261F4A" w:rsidRPr="00DB2DC3" w:rsidRDefault="00261F4A" w:rsidP="00AF723F">
            <w:pPr>
              <w:pStyle w:val="TableParagraph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Theme="minorHAnsi" w:hAnsiTheme="minorHAnsi"/>
                <w:sz w:val="18"/>
                <w:szCs w:val="18"/>
              </w:rPr>
              <w:t>Podać rozstaw osi zgodnie z homologacją pojazdu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Skrzynia biegów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automatyczna – min. 6 biegów do jazdy do przodu + bieg wsteczny</w:t>
            </w:r>
          </w:p>
        </w:tc>
        <w:tc>
          <w:tcPr>
            <w:tcW w:w="1848" w:type="dxa"/>
          </w:tcPr>
          <w:p w:rsidR="00261F4A" w:rsidRPr="00DB2DC3" w:rsidRDefault="00261F4A" w:rsidP="00AF723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spełnia) lub </w:t>
            </w:r>
            <w:r w:rsidRPr="00DB2DC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Dopuszczalna masa całkowita [kg]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max 3.500 kg</w:t>
            </w:r>
          </w:p>
        </w:tc>
        <w:tc>
          <w:tcPr>
            <w:tcW w:w="1848" w:type="dxa"/>
          </w:tcPr>
          <w:p w:rsidR="00261F4A" w:rsidRPr="00DB2DC3" w:rsidRDefault="00261F4A" w:rsidP="00AF723F">
            <w:pPr>
              <w:pStyle w:val="TableParagraph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Theme="minorHAnsi" w:hAnsiTheme="minorHAnsi"/>
                <w:sz w:val="18"/>
                <w:szCs w:val="18"/>
              </w:rPr>
              <w:t>Podać dopuszczalną masę całkowitą zgodnie z homologacją pojazdu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Pojemność zbiornika paliwa [l]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ax</w:t>
            </w:r>
            <w:r w:rsidRPr="00DB2DC3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DB2DC3">
              <w:rPr>
                <w:rFonts w:cstheme="minorHAnsi"/>
                <w:sz w:val="18"/>
                <w:szCs w:val="18"/>
              </w:rPr>
              <w:t>5 l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DB2DC3">
              <w:rPr>
                <w:rFonts w:asciiTheme="minorHAnsi" w:hAnsiTheme="minorHAnsi"/>
                <w:sz w:val="18"/>
                <w:szCs w:val="18"/>
              </w:rPr>
              <w:t>Podać pojemność zbiornika paliwa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Układ kierowniczy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ze wspomaganiem zależnym od prędkości jazdy i regulacją kierownicy w dwóch płaszczyznach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spełnia) lub </w:t>
            </w:r>
            <w:r w:rsidRPr="00DB2DC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Układ hamulcowy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hamulce przedniej i tylnej osi pojazdu tarczowe, minimum przedniej osi wentylowane, ze wspomaganiem siły nagłego hamowania i systemem ABS lub równoważnym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pStyle w:val="TableParagraph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spełnia) lub </w:t>
            </w:r>
            <w:r w:rsidRPr="00DB2DC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18"/>
              </w:rPr>
              <w:t>Kolor nadwozia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czarny metaliczny lub perłowy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spełnia, podając kolor)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Nadwozie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zamknięte 5-drzwiowe, pokrywa bagażnika otwierana z tylną szybą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Elektroniczny system kontroli trakcji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ESP lub równoważny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Lusterka zewnętrzne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elektrycznie regulowane i podgrzewane, obudowa w kolorze nadwozia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Lusterko wewnętrzne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samościemniające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Tapicerka wewnętrzna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 xml:space="preserve">tapicerka wnętrza pojazdu </w:t>
            </w:r>
            <w:r w:rsidRPr="00327F91">
              <w:rPr>
                <w:rFonts w:cstheme="minorHAnsi"/>
                <w:sz w:val="18"/>
                <w:szCs w:val="18"/>
              </w:rPr>
              <w:t>min. materiałowa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DB2DC3">
              <w:rPr>
                <w:rFonts w:cstheme="minorHAnsi"/>
                <w:sz w:val="18"/>
                <w:szCs w:val="18"/>
              </w:rPr>
              <w:t xml:space="preserve"> w kolorze </w:t>
            </w:r>
            <w:r w:rsidRPr="00327F91">
              <w:rPr>
                <w:rFonts w:cstheme="minorHAnsi"/>
                <w:sz w:val="18"/>
                <w:szCs w:val="18"/>
              </w:rPr>
              <w:t>ciemnym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Zderzaki pojazdu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zderzaki przednie i tylne fabrycznie lakierowane w kolorze nadwozia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183895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183895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83895">
              <w:rPr>
                <w:rFonts w:cstheme="minorHAnsi"/>
                <w:sz w:val="18"/>
                <w:szCs w:val="18"/>
              </w:rPr>
              <w:t>Koła pojazdu 4 szt. z oponami letnimi</w:t>
            </w:r>
          </w:p>
        </w:tc>
        <w:tc>
          <w:tcPr>
            <w:tcW w:w="2041" w:type="dxa"/>
            <w:vAlign w:val="center"/>
          </w:tcPr>
          <w:p w:rsidR="00261F4A" w:rsidRPr="00183895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83895">
              <w:rPr>
                <w:rFonts w:cstheme="minorHAnsi"/>
                <w:sz w:val="18"/>
                <w:szCs w:val="18"/>
              </w:rPr>
              <w:t>wielkość kół min. 17”/4 szt.; obręcze kół aluminiowe srebrne; wzór felg zostanie określony z gamy oferowanej przez producenta samochodu przed zawarciem umowy</w:t>
            </w:r>
          </w:p>
        </w:tc>
        <w:tc>
          <w:tcPr>
            <w:tcW w:w="1848" w:type="dxa"/>
            <w:vAlign w:val="center"/>
          </w:tcPr>
          <w:p w:rsidR="00261F4A" w:rsidRPr="00183895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183895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183895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183895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183895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183895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183895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  <w:p w:rsidR="00261F4A" w:rsidRPr="00183895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183895">
              <w:rPr>
                <w:rFonts w:cstheme="minorHAnsi"/>
                <w:sz w:val="18"/>
                <w:szCs w:val="18"/>
              </w:rPr>
              <w:t>Podać średnicę koła</w:t>
            </w:r>
          </w:p>
        </w:tc>
        <w:tc>
          <w:tcPr>
            <w:tcW w:w="1672" w:type="dxa"/>
          </w:tcPr>
          <w:p w:rsidR="00261F4A" w:rsidRPr="00183895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183895" w:rsidTr="00AF723F">
        <w:trPr>
          <w:jc w:val="center"/>
        </w:trPr>
        <w:tc>
          <w:tcPr>
            <w:tcW w:w="525" w:type="dxa"/>
            <w:vAlign w:val="center"/>
          </w:tcPr>
          <w:p w:rsidR="00261F4A" w:rsidRPr="00183895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183895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83895">
              <w:rPr>
                <w:rFonts w:cstheme="minorHAnsi"/>
                <w:sz w:val="18"/>
                <w:szCs w:val="18"/>
              </w:rPr>
              <w:t>Koła pojazdu 4 szt. z oponami zimowymi</w:t>
            </w:r>
          </w:p>
        </w:tc>
        <w:tc>
          <w:tcPr>
            <w:tcW w:w="2041" w:type="dxa"/>
            <w:vAlign w:val="center"/>
          </w:tcPr>
          <w:p w:rsidR="00261F4A" w:rsidRPr="00183895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83895">
              <w:rPr>
                <w:rFonts w:cstheme="minorHAnsi"/>
                <w:sz w:val="18"/>
                <w:szCs w:val="18"/>
              </w:rPr>
              <w:t>wielkość kół min. 17”/4 szt.; obręcze kół aluminiowe srebrne; wzór felg zostanie określony z gamy oferowanej przez producenta samochodu przed zawarciem umowy</w:t>
            </w:r>
          </w:p>
        </w:tc>
        <w:tc>
          <w:tcPr>
            <w:tcW w:w="1848" w:type="dxa"/>
            <w:vAlign w:val="center"/>
          </w:tcPr>
          <w:p w:rsidR="00261F4A" w:rsidRPr="00183895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183895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183895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183895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183895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183895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183895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  <w:p w:rsidR="00261F4A" w:rsidRPr="00183895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183895">
              <w:rPr>
                <w:rFonts w:cstheme="minorHAnsi"/>
                <w:sz w:val="18"/>
                <w:szCs w:val="18"/>
              </w:rPr>
              <w:t>Podać średnicę koła</w:t>
            </w:r>
          </w:p>
        </w:tc>
        <w:tc>
          <w:tcPr>
            <w:tcW w:w="1672" w:type="dxa"/>
          </w:tcPr>
          <w:p w:rsidR="00261F4A" w:rsidRPr="00183895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trHeight w:val="1757"/>
          <w:jc w:val="center"/>
        </w:trPr>
        <w:tc>
          <w:tcPr>
            <w:tcW w:w="525" w:type="dxa"/>
            <w:vAlign w:val="center"/>
          </w:tcPr>
          <w:p w:rsidR="00261F4A" w:rsidRPr="00183895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183895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83895">
              <w:rPr>
                <w:rFonts w:cstheme="minorHAnsi"/>
                <w:sz w:val="18"/>
                <w:szCs w:val="18"/>
              </w:rPr>
              <w:t>Koło zapasowe</w:t>
            </w:r>
          </w:p>
        </w:tc>
        <w:tc>
          <w:tcPr>
            <w:tcW w:w="2041" w:type="dxa"/>
            <w:vAlign w:val="center"/>
          </w:tcPr>
          <w:p w:rsidR="00261F4A" w:rsidRPr="00183895" w:rsidRDefault="00261F4A" w:rsidP="00AF7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38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fabryczne pełnowymiarowe koło zapasowe, obręcz koła jak w pkt. 21, marka i model opony taki sam jak kół letnich; jeżeli producent nie przewiduje koła zapasowego – koło dojazdowe lub zestaw naprawczy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183895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183895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wybrane rozwiązanie techniczne</w:t>
            </w:r>
            <w:r w:rsidRPr="00183895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: koło zapasowe lub koło dojazdowe lub zestaw naprawczy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 xml:space="preserve">Zabezpieczenie antykradzieżowe 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immobiliser lub równoważne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Centralny zamek i autoalarm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centralny zamek z pilotem; autoalarm z funkcją kontroli wnętrza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Klimatyzacja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dwustrefowa (kierowca, pasażer obok kierowcy) z regulacją elektroniczną odrębną dla każdej strefy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Wyposażenie podręczne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trójkąt ostrzegawczy, gaśnica, urządzenie do przecinania pasów bezpieczeństwa i wybijania szyb samochodowych, fabryczny zestaw narzędzi; apteczka samochodowa wyposażona zgodnie z obowiązującymi przepisami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Czujniki parkowania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 xml:space="preserve">czujniki parkowania umieszczone z tyłu i </w:t>
            </w:r>
            <w:r>
              <w:rPr>
                <w:rFonts w:cstheme="minorHAnsi"/>
                <w:sz w:val="18"/>
                <w:szCs w:val="18"/>
              </w:rPr>
              <w:t xml:space="preserve">z </w:t>
            </w:r>
            <w:r w:rsidRPr="00DB2DC3">
              <w:rPr>
                <w:rFonts w:cstheme="minorHAnsi"/>
                <w:sz w:val="18"/>
                <w:szCs w:val="18"/>
              </w:rPr>
              <w:t>przo</w:t>
            </w:r>
            <w:r>
              <w:rPr>
                <w:rFonts w:cstheme="minorHAnsi"/>
                <w:sz w:val="18"/>
                <w:szCs w:val="18"/>
              </w:rPr>
              <w:t xml:space="preserve">du pojazdu 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Światła przeciwmgielne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przednie i tylne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Światła zewnętrzne pojazdu</w:t>
            </w:r>
          </w:p>
        </w:tc>
        <w:tc>
          <w:tcPr>
            <w:tcW w:w="2041" w:type="dxa"/>
          </w:tcPr>
          <w:p w:rsidR="00261F4A" w:rsidRPr="00DB2DC3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 xml:space="preserve">reflektory przednie z automatyczną zmianą świateł </w:t>
            </w:r>
            <w:r>
              <w:rPr>
                <w:rFonts w:cstheme="minorHAnsi"/>
                <w:sz w:val="18"/>
                <w:szCs w:val="18"/>
              </w:rPr>
              <w:t>w technologii LED lub laserowe;</w:t>
            </w:r>
          </w:p>
          <w:p w:rsidR="00261F4A" w:rsidRPr="00DB2DC3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światła tylne i hamowania w technologii LED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Szyby pojazdu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wszystkie szyby st</w:t>
            </w:r>
            <w:r>
              <w:rPr>
                <w:rFonts w:cstheme="minorHAnsi"/>
                <w:sz w:val="18"/>
                <w:szCs w:val="18"/>
              </w:rPr>
              <w:t>erowane elektrycznie; tylna szyba podgrzewana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6154B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6154B">
              <w:rPr>
                <w:rFonts w:cstheme="minorHAnsi"/>
                <w:sz w:val="18"/>
                <w:szCs w:val="18"/>
              </w:rPr>
              <w:t>Szyby przyciemniane</w:t>
            </w:r>
          </w:p>
        </w:tc>
        <w:tc>
          <w:tcPr>
            <w:tcW w:w="2041" w:type="dxa"/>
            <w:vAlign w:val="center"/>
          </w:tcPr>
          <w:p w:rsidR="00261F4A" w:rsidRPr="00D6154B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6154B">
              <w:rPr>
                <w:rFonts w:cstheme="minorHAnsi"/>
                <w:sz w:val="18"/>
                <w:szCs w:val="18"/>
              </w:rPr>
              <w:t>szyba tylna oraz szyby boczne tylne przyciemniane zgodnie z obowiązującymi normami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6154B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6154B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6154B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6154B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6154B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6154B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Instalacja elektryczna</w:t>
            </w:r>
          </w:p>
        </w:tc>
        <w:tc>
          <w:tcPr>
            <w:tcW w:w="2041" w:type="dxa"/>
            <w:shd w:val="clear" w:color="auto" w:fill="auto"/>
          </w:tcPr>
          <w:p w:rsidR="00261F4A" w:rsidRPr="00C520E9" w:rsidRDefault="00261F4A" w:rsidP="00AF723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B2DC3">
              <w:rPr>
                <w:rFonts w:asciiTheme="minorHAnsi" w:hAnsiTheme="minorHAnsi" w:cstheme="minorHAnsi"/>
                <w:sz w:val="18"/>
                <w:szCs w:val="18"/>
              </w:rPr>
              <w:t>instalacja elektryczna przystosowana do podłączania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odatkowych odbiorników prądu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DB2DC3">
              <w:rPr>
                <w:rFonts w:asciiTheme="minorHAnsi" w:eastAsia="TimesNewRoman" w:hAnsiTheme="minorHAnsi" w:cstheme="minorHAnsi"/>
                <w:sz w:val="18"/>
                <w:szCs w:val="18"/>
              </w:rPr>
              <w:t>Sygnały uprzywilejowania w ruchu drogowym</w:t>
            </w:r>
          </w:p>
        </w:tc>
        <w:tc>
          <w:tcPr>
            <w:tcW w:w="2041" w:type="dxa"/>
          </w:tcPr>
          <w:p w:rsidR="00261F4A" w:rsidRPr="00DB2DC3" w:rsidRDefault="00261F4A" w:rsidP="00AF723F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DB2DC3">
              <w:rPr>
                <w:rFonts w:asciiTheme="minorHAnsi" w:eastAsia="TimesNewRoman" w:hAnsiTheme="minorHAnsi" w:cstheme="minorHAnsi"/>
                <w:sz w:val="18"/>
                <w:szCs w:val="18"/>
              </w:rPr>
              <w:t>1) wzmacniacz sygnałów oferujący komplet funkcji i sterowanie sygnalizacją świetlną i dźwiękową oraz umożliwiający podawanie komunikatów słownych na zewnątrz samochodu poprzez mikrofon zintegrowany z manipulatorem,</w:t>
            </w:r>
          </w:p>
          <w:p w:rsidR="00261F4A" w:rsidRPr="00DB2DC3" w:rsidRDefault="00261F4A" w:rsidP="00AF723F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DB2DC3">
              <w:rPr>
                <w:rFonts w:asciiTheme="minorHAnsi" w:eastAsia="TimesNewRoman" w:hAnsiTheme="minorHAnsi" w:cstheme="minorHAnsi"/>
                <w:sz w:val="18"/>
                <w:szCs w:val="18"/>
              </w:rPr>
              <w:t>2) głośnik kompaktowy o mocy min. 2 x 100 W,</w:t>
            </w:r>
          </w:p>
          <w:p w:rsidR="00261F4A" w:rsidRPr="00DB2DC3" w:rsidRDefault="00261F4A" w:rsidP="00AF723F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DB2DC3">
              <w:rPr>
                <w:rFonts w:asciiTheme="minorHAnsi" w:eastAsia="TimesNewRoman" w:hAnsiTheme="minorHAnsi" w:cstheme="minorHAnsi"/>
                <w:sz w:val="18"/>
                <w:szCs w:val="18"/>
              </w:rPr>
              <w:t>3) lampa typu LED 2 szt., koloru niebieskiego, zamontowane w przedniej części samochodu,</w:t>
            </w:r>
          </w:p>
          <w:p w:rsidR="00261F4A" w:rsidRPr="00DB2DC3" w:rsidRDefault="00261F4A" w:rsidP="00AF723F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DB2DC3">
              <w:rPr>
                <w:rFonts w:asciiTheme="minorHAnsi" w:eastAsia="TimesNewRoman" w:hAnsiTheme="minorHAnsi" w:cstheme="minorHAnsi"/>
                <w:sz w:val="18"/>
                <w:szCs w:val="18"/>
              </w:rPr>
              <w:t xml:space="preserve">4) lampa typu LED 2 szt. koloru niebieskiego, zamontowane za tylną szybą z możliwością niezależnego wyłączania </w:t>
            </w:r>
            <w:r w:rsidRPr="00DB2DC3">
              <w:rPr>
                <w:rFonts w:asciiTheme="minorHAnsi" w:eastAsia="TimesNewRoman" w:hAnsiTheme="minorHAnsi" w:cstheme="minorHAnsi"/>
                <w:sz w:val="18"/>
                <w:szCs w:val="18"/>
              </w:rPr>
              <w:lastRenderedPageBreak/>
              <w:t>przez kierowcę,</w:t>
            </w:r>
          </w:p>
          <w:p w:rsidR="00261F4A" w:rsidRPr="00DB2DC3" w:rsidRDefault="00261F4A" w:rsidP="00AF723F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DB2DC3">
              <w:rPr>
                <w:rFonts w:asciiTheme="minorHAnsi" w:eastAsia="TimesNewRoman" w:hAnsiTheme="minorHAnsi" w:cstheme="minorHAnsi"/>
                <w:sz w:val="18"/>
                <w:szCs w:val="18"/>
              </w:rPr>
              <w:t>5) lampa dachowa magnetyczna typu LED 1 szt. koloru niebieskiego z przesłoną;</w:t>
            </w:r>
          </w:p>
          <w:p w:rsidR="00261F4A" w:rsidRPr="00DB2DC3" w:rsidRDefault="00261F4A" w:rsidP="00AF723F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DB2DC3">
              <w:rPr>
                <w:rFonts w:asciiTheme="minorHAnsi" w:eastAsia="TimesNewRoman" w:hAnsiTheme="minorHAnsi" w:cstheme="minorHAnsi"/>
                <w:sz w:val="18"/>
                <w:szCs w:val="18"/>
              </w:rPr>
              <w:t>bezbarwne klosze lamp typu LED;</w:t>
            </w:r>
          </w:p>
          <w:p w:rsidR="00261F4A" w:rsidRPr="00DB2DC3" w:rsidRDefault="00261F4A" w:rsidP="00AF723F">
            <w:pPr>
              <w:pStyle w:val="TableParagraph"/>
              <w:rPr>
                <w:rFonts w:asciiTheme="minorHAnsi" w:eastAsia="TimesNewRoman" w:hAnsiTheme="minorHAnsi" w:cstheme="minorHAnsi"/>
                <w:sz w:val="18"/>
                <w:szCs w:val="18"/>
              </w:rPr>
            </w:pPr>
            <w:r w:rsidRPr="00DB2DC3">
              <w:rPr>
                <w:rFonts w:asciiTheme="minorHAnsi" w:eastAsia="TimesNewRoman" w:hAnsiTheme="minorHAnsi" w:cstheme="minorHAnsi"/>
                <w:sz w:val="18"/>
                <w:szCs w:val="18"/>
              </w:rPr>
              <w:t>światła i sygnały uprzywilejowania spełniające wymagania obowiązujące na terenie RP, tj. Regulamin R-65 EKG/ ONZ oraz R-10 EKG/ONZ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lastRenderedPageBreak/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Dywaniki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komplet dywaników materiałowych w kolorze tapicerki i gumowych dla miejsc siedzących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6154B">
              <w:rPr>
                <w:rFonts w:cstheme="minorHAnsi"/>
                <w:sz w:val="18"/>
                <w:szCs w:val="18"/>
              </w:rPr>
              <w:t>Radio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tuner radia cyfrowego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6154B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Multimedia</w:t>
            </w:r>
          </w:p>
        </w:tc>
        <w:tc>
          <w:tcPr>
            <w:tcW w:w="2041" w:type="dxa"/>
            <w:vAlign w:val="center"/>
          </w:tcPr>
          <w:p w:rsidR="00261F4A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 najmniej:</w:t>
            </w:r>
          </w:p>
          <w:p w:rsidR="00261F4A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Bluetooth,</w:t>
            </w:r>
          </w:p>
          <w:p w:rsidR="00261F4A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dotykowy wyświetlacz cyfrowy min. 7”,</w:t>
            </w:r>
          </w:p>
          <w:p w:rsidR="00261F4A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- 1 gniazdo USB, 1 gniazdo AUX,</w:t>
            </w:r>
          </w:p>
          <w:p w:rsidR="00261F4A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sterowanie systemem multimedialnym w kierownicy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Fotele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fotele przednie z elektryczną</w:t>
            </w:r>
            <w:r>
              <w:rPr>
                <w:rFonts w:cstheme="minorHAnsi"/>
                <w:sz w:val="18"/>
                <w:szCs w:val="18"/>
              </w:rPr>
              <w:t xml:space="preserve"> lub manualną regulacją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Pasy bezpieczeństwa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trzypunktowe pasy bezpieczeństwa zamontowane w fotelach kabiny kierowcy z regulacją wysokości mocowania i pirotechnicznymi napinaczami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Poduszki powietrzne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czołowe i boczne poduszki powietrzne dla kierowcy i pasażera siedzącego obok kierowcy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Elektroniczne systemy wspomagające kierowcę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 najmniej:</w:t>
            </w:r>
          </w:p>
          <w:p w:rsidR="00261F4A" w:rsidRPr="00DB2DC3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tempomat,</w:t>
            </w:r>
          </w:p>
          <w:p w:rsidR="00261F4A" w:rsidRPr="00DB2DC3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- funkcja automatycznego włączania i wyłączania świateł drogowych,</w:t>
            </w:r>
          </w:p>
          <w:p w:rsidR="00261F4A" w:rsidRPr="00DB2DC3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 xml:space="preserve">- hamulec kolizyjny lub inny podobny system </w:t>
            </w:r>
            <w:r>
              <w:rPr>
                <w:rFonts w:cstheme="minorHAnsi"/>
                <w:sz w:val="18"/>
                <w:szCs w:val="18"/>
              </w:rPr>
              <w:t xml:space="preserve">wspomagający </w:t>
            </w:r>
            <w:r w:rsidRPr="00DB2DC3">
              <w:rPr>
                <w:rFonts w:cstheme="minorHAnsi"/>
                <w:sz w:val="18"/>
                <w:szCs w:val="18"/>
              </w:rPr>
              <w:t>awaryjne hamowanie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261F4A" w:rsidRPr="00C520E9" w:rsidRDefault="00261F4A" w:rsidP="00AF723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E2F2F">
              <w:rPr>
                <w:rFonts w:cstheme="minorHAnsi"/>
                <w:sz w:val="18"/>
                <w:szCs w:val="18"/>
                <w:lang w:val="en-US"/>
              </w:rPr>
              <w:t>- system start/sto</w:t>
            </w:r>
            <w:r>
              <w:rPr>
                <w:rFonts w:cstheme="minorHAnsi"/>
                <w:sz w:val="18"/>
                <w:szCs w:val="18"/>
                <w:lang w:val="en-US"/>
              </w:rPr>
              <w:t>p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(gdy spełnia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Przestrzeń bagażowa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B2DC3">
              <w:rPr>
                <w:rFonts w:cstheme="minorHAnsi"/>
                <w:sz w:val="18"/>
                <w:szCs w:val="18"/>
              </w:rPr>
              <w:t>umiejscowiona za tylną kanapą pasażerów m</w:t>
            </w:r>
            <w:r>
              <w:rPr>
                <w:rFonts w:cstheme="minorHAnsi"/>
                <w:sz w:val="18"/>
                <w:szCs w:val="18"/>
              </w:rPr>
              <w:t>ax</w:t>
            </w:r>
            <w:r w:rsidRPr="00DB2DC3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DB2DC3">
              <w:rPr>
                <w:rFonts w:cstheme="minorHAnsi"/>
                <w:sz w:val="18"/>
                <w:szCs w:val="18"/>
              </w:rPr>
              <w:t>50 litrów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spełnia)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trHeight w:val="440"/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53523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535233">
              <w:rPr>
                <w:rFonts w:cstheme="minorHAnsi"/>
                <w:sz w:val="18"/>
                <w:szCs w:val="18"/>
              </w:rPr>
              <w:t>Samochód z roku produkcji 2021, fabrycznie nowy,</w:t>
            </w:r>
            <w:r w:rsidRPr="00535233">
              <w:rPr>
                <w:sz w:val="18"/>
                <w:szCs w:val="18"/>
              </w:rPr>
              <w:t xml:space="preserve"> </w:t>
            </w:r>
            <w:r w:rsidRPr="00535233">
              <w:rPr>
                <w:rFonts w:cstheme="minorHAnsi"/>
                <w:sz w:val="18"/>
                <w:szCs w:val="18"/>
              </w:rPr>
              <w:t>wcześniej niezarejestrowany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848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spełnia)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trHeight w:val="440"/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18"/>
              </w:rPr>
              <w:t>Dokumenty niezbędne do rejestracji samochodu na terenie RP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848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spełnia)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trHeight w:val="440"/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</w:rPr>
              <w:t>Okres</w:t>
            </w:r>
            <w:r w:rsidRPr="00DB2DC3">
              <w:rPr>
                <w:rFonts w:cstheme="minorHAnsi"/>
                <w:sz w:val="18"/>
                <w:szCs w:val="18"/>
              </w:rPr>
              <w:t xml:space="preserve"> gwarancji na zespoły i podzespoły mechaniczne, elektryczne</w:t>
            </w:r>
            <w:r>
              <w:rPr>
                <w:rFonts w:cstheme="minorHAnsi"/>
                <w:sz w:val="18"/>
                <w:szCs w:val="18"/>
              </w:rPr>
              <w:t xml:space="preserve"> i</w:t>
            </w:r>
            <w:r w:rsidRPr="00DB2DC3">
              <w:rPr>
                <w:rFonts w:cstheme="minorHAnsi"/>
                <w:sz w:val="18"/>
                <w:szCs w:val="18"/>
              </w:rPr>
              <w:t xml:space="preserve"> elektroniczne, niezależnie od liczby przejechanych kilometrów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18"/>
              </w:rPr>
              <w:t>min. 24 miesiące</w:t>
            </w: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Podać oferowany okres gwarancji (w miesiącach)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trHeight w:val="440"/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</w:rPr>
              <w:t>Okres</w:t>
            </w:r>
            <w:r w:rsidRPr="00DB2DC3">
              <w:rPr>
                <w:rFonts w:cstheme="minorHAnsi"/>
                <w:sz w:val="18"/>
                <w:szCs w:val="18"/>
              </w:rPr>
              <w:t xml:space="preserve"> gwarancji na perforację nadwozia pojazdu niezależnie od liczby przejechanych kilometrów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18"/>
              </w:rPr>
              <w:t>min. 120 miesięcy</w:t>
            </w:r>
          </w:p>
        </w:tc>
        <w:tc>
          <w:tcPr>
            <w:tcW w:w="1848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8782C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Podać oferowany okres gwarancji (w miesiącach)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trHeight w:val="440"/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</w:rPr>
              <w:t>Okres</w:t>
            </w:r>
            <w:r w:rsidRPr="00DB2DC3">
              <w:rPr>
                <w:rFonts w:cstheme="minorHAnsi"/>
                <w:sz w:val="18"/>
                <w:szCs w:val="18"/>
              </w:rPr>
              <w:t xml:space="preserve"> gwarancji na powłokę lakierniczą niezależnie od liczby przejechanych kilometrów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18"/>
              </w:rPr>
              <w:t xml:space="preserve">min. </w:t>
            </w:r>
            <w:r>
              <w:rPr>
                <w:rFonts w:cstheme="minorHAnsi"/>
                <w:sz w:val="18"/>
                <w:szCs w:val="18"/>
              </w:rPr>
              <w:t>24</w:t>
            </w:r>
            <w:r w:rsidRPr="00DB2DC3">
              <w:rPr>
                <w:rFonts w:cstheme="minorHAnsi"/>
                <w:sz w:val="18"/>
                <w:szCs w:val="18"/>
              </w:rPr>
              <w:t xml:space="preserve"> miesi</w:t>
            </w:r>
            <w:r>
              <w:rPr>
                <w:rFonts w:cstheme="minorHAnsi"/>
                <w:sz w:val="18"/>
                <w:szCs w:val="18"/>
              </w:rPr>
              <w:t>ące</w:t>
            </w:r>
          </w:p>
        </w:tc>
        <w:tc>
          <w:tcPr>
            <w:tcW w:w="1848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78782C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Podać oferowany okres gwarancji (w miesiącach)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trHeight w:val="440"/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18"/>
              </w:rPr>
              <w:t xml:space="preserve">Odbiór samochodu w siedzibie </w:t>
            </w:r>
            <w:r>
              <w:rPr>
                <w:rFonts w:cstheme="minorHAnsi"/>
                <w:sz w:val="18"/>
                <w:szCs w:val="18"/>
              </w:rPr>
              <w:t>z</w:t>
            </w:r>
            <w:r w:rsidRPr="00DB2DC3">
              <w:rPr>
                <w:rFonts w:cstheme="minorHAnsi"/>
                <w:sz w:val="18"/>
                <w:szCs w:val="18"/>
              </w:rPr>
              <w:t xml:space="preserve">amawiającego w Warszawie przy ul. Wiśniowej 50 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848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spełnia)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trHeight w:val="440"/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18"/>
              </w:rPr>
              <w:t>Instrukcja obsługi w języku polskim – wersja elektroniczna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spełnia)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trHeight w:val="440"/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18"/>
              </w:rPr>
              <w:t>Instrukcja obsługi w języku polskim – wersja książkowa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Wpisać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TAK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spełnia) lub </w:t>
            </w:r>
            <w:r w:rsidRPr="00DB2DC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NIE</w:t>
            </w:r>
            <w:r w:rsidRPr="00DB2DC3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(gdy nie spełnia wymagań)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61F4A" w:rsidRPr="00DB2DC3" w:rsidTr="00AF723F">
        <w:trPr>
          <w:trHeight w:val="440"/>
          <w:jc w:val="center"/>
        </w:trPr>
        <w:tc>
          <w:tcPr>
            <w:tcW w:w="525" w:type="dxa"/>
            <w:vAlign w:val="center"/>
          </w:tcPr>
          <w:p w:rsidR="00261F4A" w:rsidRPr="00DB2DC3" w:rsidRDefault="00261F4A" w:rsidP="00261F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2835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cstheme="minorHAnsi"/>
                <w:sz w:val="18"/>
                <w:szCs w:val="18"/>
              </w:rPr>
              <w:t>Wykonawca wskaże serwis do wykonywania obsług i napraw gwarancyjnych w odległości do 30 km od siedziby zamawiającego</w:t>
            </w:r>
          </w:p>
        </w:tc>
        <w:tc>
          <w:tcPr>
            <w:tcW w:w="2041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848" w:type="dxa"/>
            <w:vAlign w:val="center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2DC3">
              <w:rPr>
                <w:rFonts w:eastAsia="Times New Roman" w:cstheme="minorHAnsi"/>
                <w:sz w:val="18"/>
                <w:szCs w:val="18"/>
                <w:lang w:eastAsia="ar-SA"/>
              </w:rPr>
              <w:t>Podać adres serwisu</w:t>
            </w:r>
          </w:p>
        </w:tc>
        <w:tc>
          <w:tcPr>
            <w:tcW w:w="1672" w:type="dxa"/>
          </w:tcPr>
          <w:p w:rsidR="00261F4A" w:rsidRPr="00DB2DC3" w:rsidRDefault="00261F4A" w:rsidP="00AF723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</w:tbl>
    <w:p w:rsidR="00261F4A" w:rsidRPr="00DB2DC3" w:rsidRDefault="00261F4A" w:rsidP="00261F4A">
      <w:pPr>
        <w:spacing w:after="0"/>
      </w:pPr>
    </w:p>
    <w:p w:rsidR="00261F4A" w:rsidRPr="00DB2DC3" w:rsidRDefault="00261F4A" w:rsidP="00261F4A">
      <w:pPr>
        <w:spacing w:after="0"/>
      </w:pPr>
    </w:p>
    <w:p w:rsidR="00261F4A" w:rsidRPr="00DB2DC3" w:rsidRDefault="00261F4A" w:rsidP="00261F4A">
      <w:pPr>
        <w:spacing w:after="0"/>
        <w:ind w:left="4813"/>
        <w:jc w:val="center"/>
        <w:rPr>
          <w:rFonts w:cstheme="minorHAnsi"/>
          <w:sz w:val="18"/>
          <w:szCs w:val="18"/>
        </w:rPr>
      </w:pPr>
      <w:r w:rsidRPr="00DB2DC3">
        <w:rPr>
          <w:rFonts w:cstheme="minorHAnsi"/>
          <w:sz w:val="20"/>
          <w:szCs w:val="20"/>
        </w:rPr>
        <w:t>....................................................................</w:t>
      </w:r>
    </w:p>
    <w:p w:rsidR="00261F4A" w:rsidRPr="00DB2DC3" w:rsidRDefault="00261F4A" w:rsidP="00261F4A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B2DC3">
        <w:rPr>
          <w:rFonts w:cstheme="minorHAnsi"/>
          <w:sz w:val="18"/>
          <w:szCs w:val="18"/>
        </w:rPr>
        <w:t>[dokument należy wypełnić i opatrzyć</w:t>
      </w:r>
    </w:p>
    <w:p w:rsidR="00261F4A" w:rsidRPr="00DB2DC3" w:rsidRDefault="00261F4A" w:rsidP="00261F4A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B2DC3">
        <w:rPr>
          <w:rFonts w:cstheme="minorHAnsi"/>
          <w:sz w:val="18"/>
          <w:szCs w:val="18"/>
        </w:rPr>
        <w:t>kwalifikowanym podpisem elektronicznym</w:t>
      </w:r>
    </w:p>
    <w:p w:rsidR="00261F4A" w:rsidRPr="00AA46CF" w:rsidRDefault="00261F4A" w:rsidP="00261F4A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B2DC3">
        <w:rPr>
          <w:rFonts w:cstheme="minorHAnsi"/>
          <w:sz w:val="18"/>
          <w:szCs w:val="18"/>
        </w:rPr>
        <w:t>lub podpisem zaufanym lub podpisem osobistym]</w:t>
      </w:r>
    </w:p>
    <w:p w:rsidR="00726A42" w:rsidRDefault="00726A42">
      <w:bookmarkStart w:id="2" w:name="_GoBack"/>
      <w:bookmarkEnd w:id="2"/>
    </w:p>
    <w:sectPr w:rsidR="0072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A17CB"/>
    <w:multiLevelType w:val="hybridMultilevel"/>
    <w:tmpl w:val="D72C4092"/>
    <w:lvl w:ilvl="0" w:tplc="3432E5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4A"/>
    <w:rsid w:val="00261F4A"/>
    <w:rsid w:val="00726A42"/>
    <w:rsid w:val="00C12168"/>
    <w:rsid w:val="00F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B731B-CBC1-48F4-8A31-BF8A3501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F4A"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61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paragrafy">
    <w:name w:val="umowa paragrafy"/>
    <w:basedOn w:val="Nagwek1"/>
    <w:link w:val="umowaparagrafyZnak"/>
    <w:qFormat/>
    <w:rsid w:val="00F61386"/>
    <w:pPr>
      <w:spacing w:line="360" w:lineRule="auto"/>
      <w:jc w:val="center"/>
    </w:pPr>
    <w:rPr>
      <w:rFonts w:ascii="Calibri" w:hAnsi="Calibri"/>
      <w:b/>
    </w:rPr>
  </w:style>
  <w:style w:type="character" w:customStyle="1" w:styleId="umowaparagrafyZnak">
    <w:name w:val="umowa paragrafy Znak"/>
    <w:basedOn w:val="Nagwek1Znak"/>
    <w:link w:val="umowaparagrafy"/>
    <w:rsid w:val="00F61386"/>
    <w:rPr>
      <w:rFonts w:ascii="Calibri" w:eastAsiaTheme="majorEastAsia" w:hAnsi="Calibri" w:cstheme="majorBidi"/>
      <w:b/>
      <w:color w:val="2E74B5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F613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ytat">
    <w:name w:val="Quote"/>
    <w:basedOn w:val="Normalny"/>
    <w:link w:val="CytatZnak"/>
    <w:qFormat/>
    <w:rsid w:val="00261F4A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261F4A"/>
    <w:rPr>
      <w:rFonts w:eastAsia="Times New Roman" w:cs="Times New Roman"/>
      <w:i/>
      <w:sz w:val="20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61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Lisiak</dc:creator>
  <cp:keywords/>
  <dc:description/>
  <cp:lastModifiedBy>Anna Lisiak</cp:lastModifiedBy>
  <cp:revision>1</cp:revision>
  <dcterms:created xsi:type="dcterms:W3CDTF">2021-08-20T14:01:00Z</dcterms:created>
  <dcterms:modified xsi:type="dcterms:W3CDTF">2021-08-20T14:01:00Z</dcterms:modified>
</cp:coreProperties>
</file>