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C60D" w14:textId="4ADE6A31" w:rsidR="00330D21" w:rsidRPr="001177DB" w:rsidRDefault="00973496" w:rsidP="00BF02A8">
      <w:pPr>
        <w:spacing w:before="240"/>
        <w:ind w:left="5120"/>
        <w:jc w:val="right"/>
        <w:rPr>
          <w:sz w:val="16"/>
          <w:szCs w:val="16"/>
        </w:rPr>
      </w:pPr>
      <w:r w:rsidRPr="001177DB">
        <w:rPr>
          <w:sz w:val="16"/>
          <w:szCs w:val="16"/>
        </w:rPr>
        <w:t>Wronki, dnia</w:t>
      </w:r>
      <w:r w:rsidR="00A25F0B" w:rsidRPr="001177DB">
        <w:rPr>
          <w:sz w:val="16"/>
          <w:szCs w:val="16"/>
        </w:rPr>
        <w:t xml:space="preserve"> </w:t>
      </w:r>
      <w:r w:rsidR="00264286" w:rsidRPr="001177DB">
        <w:rPr>
          <w:sz w:val="16"/>
          <w:szCs w:val="16"/>
        </w:rPr>
        <w:t>12</w:t>
      </w:r>
      <w:r w:rsidR="00244A5F" w:rsidRPr="001177DB">
        <w:rPr>
          <w:sz w:val="16"/>
          <w:szCs w:val="16"/>
        </w:rPr>
        <w:t>.</w:t>
      </w:r>
      <w:r w:rsidR="00264286" w:rsidRPr="001177DB">
        <w:rPr>
          <w:sz w:val="16"/>
          <w:szCs w:val="16"/>
        </w:rPr>
        <w:t>10</w:t>
      </w:r>
      <w:r w:rsidR="00A25F0B" w:rsidRPr="001177DB">
        <w:rPr>
          <w:sz w:val="16"/>
          <w:szCs w:val="16"/>
        </w:rPr>
        <w:t>.</w:t>
      </w:r>
      <w:r w:rsidRPr="001177DB">
        <w:rPr>
          <w:sz w:val="16"/>
          <w:szCs w:val="16"/>
        </w:rPr>
        <w:t>202</w:t>
      </w:r>
      <w:r w:rsidR="00264286" w:rsidRPr="001177DB">
        <w:rPr>
          <w:sz w:val="16"/>
          <w:szCs w:val="16"/>
        </w:rPr>
        <w:t>3</w:t>
      </w:r>
      <w:r w:rsidRPr="001177DB">
        <w:rPr>
          <w:sz w:val="16"/>
          <w:szCs w:val="16"/>
        </w:rPr>
        <w:t xml:space="preserve"> </w:t>
      </w:r>
      <w:proofErr w:type="gramStart"/>
      <w:r w:rsidRPr="001177DB">
        <w:rPr>
          <w:sz w:val="16"/>
          <w:szCs w:val="16"/>
        </w:rPr>
        <w:t>r</w:t>
      </w:r>
      <w:proofErr w:type="gramEnd"/>
      <w:r w:rsidR="00BF02A8" w:rsidRPr="001177DB">
        <w:rPr>
          <w:sz w:val="16"/>
          <w:szCs w:val="16"/>
        </w:rPr>
        <w:t>.</w:t>
      </w:r>
    </w:p>
    <w:p w14:paraId="449B2B84" w14:textId="2069558D" w:rsidR="00B06F72" w:rsidRPr="001177DB" w:rsidRDefault="00BF02A8" w:rsidP="001177DB">
      <w:pPr>
        <w:spacing w:before="360"/>
        <w:rPr>
          <w:sz w:val="16"/>
          <w:szCs w:val="16"/>
        </w:rPr>
      </w:pPr>
      <w:r w:rsidRPr="001177DB">
        <w:rPr>
          <w:sz w:val="16"/>
          <w:szCs w:val="16"/>
        </w:rPr>
        <w:t>ZP/</w:t>
      </w:r>
      <w:r w:rsidR="00264286" w:rsidRPr="001177DB">
        <w:rPr>
          <w:sz w:val="16"/>
          <w:szCs w:val="16"/>
        </w:rPr>
        <w:t>10</w:t>
      </w:r>
      <w:r w:rsidRPr="001177DB">
        <w:rPr>
          <w:sz w:val="16"/>
          <w:szCs w:val="16"/>
        </w:rPr>
        <w:t>/202</w:t>
      </w:r>
      <w:r w:rsidR="00264286" w:rsidRPr="001177DB">
        <w:rPr>
          <w:sz w:val="16"/>
          <w:szCs w:val="16"/>
        </w:rPr>
        <w:t>3</w:t>
      </w:r>
      <w:bookmarkStart w:id="0" w:name="_GoBack"/>
      <w:bookmarkEnd w:id="0"/>
    </w:p>
    <w:p w14:paraId="3E6B0E91" w14:textId="385C3648" w:rsidR="00BF02A8" w:rsidRPr="00244A5F" w:rsidRDefault="00BF02A8" w:rsidP="001177DB">
      <w:pPr>
        <w:jc w:val="center"/>
        <w:rPr>
          <w:b/>
          <w:bCs/>
          <w:sz w:val="22"/>
          <w:szCs w:val="22"/>
        </w:rPr>
      </w:pPr>
      <w:r w:rsidRPr="00244A5F">
        <w:rPr>
          <w:b/>
          <w:bCs/>
          <w:sz w:val="22"/>
          <w:szCs w:val="22"/>
        </w:rPr>
        <w:t>Informacja z otwarcia ofert</w:t>
      </w:r>
    </w:p>
    <w:p w14:paraId="2BA0E6EE" w14:textId="3C275351" w:rsidR="00264286" w:rsidRPr="002B2657" w:rsidRDefault="00264286" w:rsidP="001177DB">
      <w:pPr>
        <w:spacing w:after="240"/>
        <w:rPr>
          <w:sz w:val="22"/>
          <w:szCs w:val="22"/>
        </w:rPr>
      </w:pPr>
      <w:r w:rsidRPr="002B2657">
        <w:rPr>
          <w:sz w:val="22"/>
          <w:szCs w:val="22"/>
        </w:rPr>
        <w:t xml:space="preserve">Dotyczy postępowania o udzielenie zamówienia publicznego prowadzonego w trybie podstawowym bez negocjacji na podstawie art. 275 ust. 1 ustawy </w:t>
      </w:r>
      <w:bookmarkStart w:id="1" w:name="_Hlk65136007"/>
      <w:r w:rsidR="00AE1201">
        <w:rPr>
          <w:sz w:val="22"/>
          <w:szCs w:val="22"/>
        </w:rPr>
        <w:t xml:space="preserve">z dnia 11 września 2019 r. </w:t>
      </w:r>
      <w:r w:rsidRPr="002B2657">
        <w:rPr>
          <w:sz w:val="22"/>
          <w:szCs w:val="22"/>
        </w:rPr>
        <w:t xml:space="preserve">Prawo zamówień publicznych </w:t>
      </w:r>
      <w:r w:rsidRPr="002B2657">
        <w:rPr>
          <w:sz w:val="22"/>
        </w:rPr>
        <w:t>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</w:t>
      </w:r>
      <w:r w:rsidRPr="002B2657">
        <w:rPr>
          <w:sz w:val="22"/>
        </w:rPr>
        <w:t xml:space="preserve">Dz. U. </w:t>
      </w:r>
      <w:proofErr w:type="gramStart"/>
      <w:r w:rsidRPr="002B2657">
        <w:rPr>
          <w:sz w:val="22"/>
        </w:rPr>
        <w:t>z</w:t>
      </w:r>
      <w:proofErr w:type="gramEnd"/>
      <w:r w:rsidRPr="002B2657">
        <w:rPr>
          <w:sz w:val="22"/>
        </w:rPr>
        <w:t xml:space="preserve"> 2023 r. poz. 1605</w:t>
      </w:r>
      <w:r w:rsidRPr="002B2657">
        <w:rPr>
          <w:sz w:val="22"/>
          <w:szCs w:val="22"/>
        </w:rPr>
        <w:t>)</w:t>
      </w:r>
      <w:bookmarkEnd w:id="1"/>
      <w:r w:rsidRPr="002B2657">
        <w:rPr>
          <w:sz w:val="22"/>
          <w:szCs w:val="22"/>
        </w:rPr>
        <w:t xml:space="preserve"> na usługę pn. „Odbiór, transport i zagospodarowanie odpadów z Przedsiębiorstwa Komunalnego Sp. z o.</w:t>
      </w:r>
      <w:proofErr w:type="gramStart"/>
      <w:r w:rsidRPr="002B2657">
        <w:rPr>
          <w:sz w:val="22"/>
          <w:szCs w:val="22"/>
        </w:rPr>
        <w:t>o</w:t>
      </w:r>
      <w:proofErr w:type="gramEnd"/>
      <w:r w:rsidRPr="002B2657">
        <w:rPr>
          <w:sz w:val="22"/>
          <w:szCs w:val="22"/>
        </w:rPr>
        <w:t xml:space="preserve">. </w:t>
      </w:r>
      <w:proofErr w:type="gramStart"/>
      <w:r w:rsidRPr="002B2657">
        <w:rPr>
          <w:sz w:val="22"/>
          <w:szCs w:val="22"/>
        </w:rPr>
        <w:t>we</w:t>
      </w:r>
      <w:proofErr w:type="gramEnd"/>
      <w:r w:rsidRPr="002B2657">
        <w:rPr>
          <w:sz w:val="22"/>
          <w:szCs w:val="22"/>
        </w:rPr>
        <w:t xml:space="preserve"> Wronkach”.</w:t>
      </w:r>
    </w:p>
    <w:p w14:paraId="07224845" w14:textId="4ECCAE7D" w:rsidR="00DA714F" w:rsidRPr="00244A5F" w:rsidRDefault="00DA714F" w:rsidP="001177DB">
      <w:pPr>
        <w:rPr>
          <w:sz w:val="22"/>
          <w:szCs w:val="22"/>
        </w:rPr>
      </w:pPr>
      <w:r w:rsidRPr="00244A5F">
        <w:rPr>
          <w:sz w:val="22"/>
          <w:szCs w:val="22"/>
        </w:rPr>
        <w:t>Zgodnie z art. 222 ust. 5 us</w:t>
      </w:r>
      <w:r w:rsidR="00AE1201">
        <w:rPr>
          <w:sz w:val="22"/>
          <w:szCs w:val="22"/>
        </w:rPr>
        <w:t xml:space="preserve">tawy z dnia 11 września 2019 r. Prawo zamówień publicznych </w:t>
      </w:r>
      <w:r w:rsidR="00AE1201">
        <w:rPr>
          <w:sz w:val="22"/>
          <w:szCs w:val="22"/>
        </w:rPr>
        <w:br/>
      </w:r>
      <w:r w:rsidRPr="00244A5F">
        <w:rPr>
          <w:sz w:val="22"/>
          <w:szCs w:val="22"/>
        </w:rPr>
        <w:t>(</w:t>
      </w:r>
      <w:proofErr w:type="spellStart"/>
      <w:r w:rsidR="00264286">
        <w:rPr>
          <w:sz w:val="22"/>
        </w:rPr>
        <w:t>t.j</w:t>
      </w:r>
      <w:proofErr w:type="spellEnd"/>
      <w:r w:rsidR="00264286">
        <w:rPr>
          <w:sz w:val="22"/>
        </w:rPr>
        <w:t xml:space="preserve">. </w:t>
      </w:r>
      <w:r w:rsidR="00264286" w:rsidRPr="002B2657">
        <w:rPr>
          <w:sz w:val="22"/>
        </w:rPr>
        <w:t xml:space="preserve">Dz. U. </w:t>
      </w:r>
      <w:proofErr w:type="gramStart"/>
      <w:r w:rsidR="00264286" w:rsidRPr="002B2657">
        <w:rPr>
          <w:sz w:val="22"/>
        </w:rPr>
        <w:t>z</w:t>
      </w:r>
      <w:proofErr w:type="gramEnd"/>
      <w:r w:rsidR="00264286" w:rsidRPr="002B2657">
        <w:rPr>
          <w:sz w:val="22"/>
        </w:rPr>
        <w:t xml:space="preserve"> 2023 r. poz. 1605</w:t>
      </w:r>
      <w:r w:rsidRPr="00244A5F">
        <w:rPr>
          <w:sz w:val="22"/>
          <w:szCs w:val="22"/>
        </w:rPr>
        <w:t xml:space="preserve">) Zamawiający informuje, że w trakcie postępowania wpłynęły </w:t>
      </w:r>
      <w:r w:rsidR="00AE1201">
        <w:rPr>
          <w:sz w:val="22"/>
          <w:szCs w:val="22"/>
        </w:rPr>
        <w:br/>
      </w:r>
      <w:r w:rsidRPr="00244A5F">
        <w:rPr>
          <w:sz w:val="22"/>
          <w:szCs w:val="22"/>
        </w:rPr>
        <w:t xml:space="preserve">nw. </w:t>
      </w:r>
      <w:r w:rsidR="00F21F13">
        <w:rPr>
          <w:sz w:val="22"/>
          <w:szCs w:val="22"/>
        </w:rPr>
        <w:t>o</w:t>
      </w:r>
      <w:r w:rsidRPr="00244A5F">
        <w:rPr>
          <w:sz w:val="22"/>
          <w:szCs w:val="22"/>
        </w:rPr>
        <w:t>ferty:</w:t>
      </w:r>
    </w:p>
    <w:p w14:paraId="592FD0F5" w14:textId="77777777" w:rsidR="00DA714F" w:rsidRPr="00244A5F" w:rsidRDefault="00DA714F" w:rsidP="00E226B2">
      <w:pPr>
        <w:spacing w:before="360"/>
        <w:rPr>
          <w:sz w:val="22"/>
          <w:szCs w:val="22"/>
        </w:rPr>
      </w:pPr>
    </w:p>
    <w:p w14:paraId="1146583B" w14:textId="11ECC83F" w:rsidR="00DA714F" w:rsidRPr="00244A5F" w:rsidRDefault="00DA714F" w:rsidP="001177DB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proofErr w:type="gramStart"/>
      <w:r w:rsidRPr="00244A5F">
        <w:rPr>
          <w:color w:val="000000"/>
          <w:sz w:val="22"/>
          <w:u w:color="000000"/>
        </w:rPr>
        <w:t xml:space="preserve">Część 1 : 20 03 01 - </w:t>
      </w:r>
      <w:proofErr w:type="gramEnd"/>
      <w:r w:rsidRPr="00244A5F">
        <w:rPr>
          <w:color w:val="000000"/>
          <w:sz w:val="22"/>
          <w:u w:color="000000"/>
        </w:rPr>
        <w:t>niesegregowane (zmieszane) odpady komunalne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14:paraId="6E896EBD" w14:textId="77777777" w:rsidTr="00244A5F">
        <w:tc>
          <w:tcPr>
            <w:tcW w:w="693" w:type="dxa"/>
            <w:shd w:val="clear" w:color="auto" w:fill="D9D9D9" w:themeFill="background1" w:themeFillShade="D9"/>
          </w:tcPr>
          <w:p w14:paraId="6C1B020D" w14:textId="10AA2C7A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32A8BE1" w14:textId="4D083950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2452AF3" w14:textId="737974CC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28DA1EA" w14:textId="1859F1B5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244A5F" w:rsidRPr="001177DB" w14:paraId="54AB20B2" w14:textId="77777777" w:rsidTr="00D77C93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96A359C" w14:textId="396CE672" w:rsidR="00244A5F" w:rsidRPr="001177DB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</w:tcPr>
          <w:p w14:paraId="544D2E4F" w14:textId="2AFE0086" w:rsidR="00317C89" w:rsidRPr="001177DB" w:rsidRDefault="00317C89" w:rsidP="00EC44F4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 xml:space="preserve">Zakład Utylizacji Odpadów </w:t>
            </w:r>
          </w:p>
          <w:p w14:paraId="6A975957" w14:textId="2FF65D79" w:rsidR="00244A5F" w:rsidRPr="001177DB" w:rsidRDefault="00317C89" w:rsidP="00EC44F4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177DB">
              <w:rPr>
                <w:szCs w:val="24"/>
                <w:lang w:val="en-US"/>
              </w:rPr>
              <w:t xml:space="preserve">Clean City Sp. z o.o. </w:t>
            </w:r>
            <w:r w:rsidRPr="001177DB">
              <w:rPr>
                <w:szCs w:val="24"/>
                <w:lang w:val="en-US"/>
              </w:rPr>
              <w:br/>
            </w:r>
            <w:r w:rsidRPr="001177DB">
              <w:rPr>
                <w:szCs w:val="24"/>
              </w:rPr>
              <w:t>Mnichy 100, 64-421 Kamionna</w:t>
            </w:r>
          </w:p>
        </w:tc>
        <w:tc>
          <w:tcPr>
            <w:tcW w:w="2067" w:type="dxa"/>
            <w:vAlign w:val="center"/>
          </w:tcPr>
          <w:p w14:paraId="4B4B5D3C" w14:textId="4F069AE5" w:rsidR="00244A5F" w:rsidRPr="001177DB" w:rsidRDefault="00D57B31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66 200</w:t>
            </w:r>
            <w:r w:rsidR="00D77C93" w:rsidRPr="001177DB">
              <w:rPr>
                <w:sz w:val="22"/>
                <w:szCs w:val="22"/>
              </w:rPr>
              <w:t>,00 zł</w:t>
            </w:r>
          </w:p>
        </w:tc>
        <w:tc>
          <w:tcPr>
            <w:tcW w:w="2076" w:type="dxa"/>
            <w:vAlign w:val="center"/>
          </w:tcPr>
          <w:p w14:paraId="25449F97" w14:textId="686BE5AA" w:rsidR="00244A5F" w:rsidRPr="001177DB" w:rsidRDefault="00D57B31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71 496</w:t>
            </w:r>
            <w:r w:rsidR="00D77C93" w:rsidRPr="001177DB">
              <w:rPr>
                <w:sz w:val="22"/>
                <w:szCs w:val="22"/>
              </w:rPr>
              <w:t>,00 zł</w:t>
            </w:r>
          </w:p>
        </w:tc>
      </w:tr>
    </w:tbl>
    <w:p w14:paraId="43CACA0A" w14:textId="77777777" w:rsidR="00244A5F" w:rsidRPr="001177DB" w:rsidRDefault="00244A5F" w:rsidP="00244A5F">
      <w:pPr>
        <w:suppressAutoHyphens w:val="0"/>
        <w:spacing w:line="276" w:lineRule="auto"/>
        <w:rPr>
          <w:sz w:val="22"/>
          <w:szCs w:val="22"/>
        </w:rPr>
      </w:pPr>
    </w:p>
    <w:p w14:paraId="0801BF5B" w14:textId="5B09B6B8" w:rsidR="00DA714F" w:rsidRPr="001177DB" w:rsidRDefault="00DA714F" w:rsidP="001177DB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1177DB">
        <w:rPr>
          <w:color w:val="000000"/>
          <w:sz w:val="22"/>
          <w:u w:color="000000"/>
        </w:rPr>
        <w:t xml:space="preserve">Część 2: 19 08 01 </w:t>
      </w:r>
      <w:r w:rsidR="00244A5F" w:rsidRPr="001177DB">
        <w:rPr>
          <w:color w:val="000000"/>
          <w:sz w:val="22"/>
          <w:u w:color="000000"/>
        </w:rPr>
        <w:t>–</w:t>
      </w:r>
      <w:r w:rsidRPr="001177DB">
        <w:rPr>
          <w:color w:val="000000"/>
          <w:sz w:val="22"/>
          <w:u w:color="000000"/>
        </w:rPr>
        <w:t xml:space="preserve"> skratki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:rsidRPr="001177DB" w14:paraId="7515A00B" w14:textId="77777777" w:rsidTr="00F41B61">
        <w:tc>
          <w:tcPr>
            <w:tcW w:w="693" w:type="dxa"/>
            <w:shd w:val="clear" w:color="auto" w:fill="D9D9D9" w:themeFill="background1" w:themeFillShade="D9"/>
          </w:tcPr>
          <w:p w14:paraId="1EB398FF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B01348B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Wykonawca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2849A465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2C347FBF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brutto</w:t>
            </w:r>
          </w:p>
        </w:tc>
      </w:tr>
      <w:tr w:rsidR="00D77C93" w:rsidRPr="001177DB" w14:paraId="7A2FD321" w14:textId="77777777" w:rsidTr="00F3103A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9A9C825" w14:textId="3393CA0F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</w:tcPr>
          <w:p w14:paraId="45B6179D" w14:textId="776D44BD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 xml:space="preserve">Zakład Utylizacji Odpadów </w:t>
            </w:r>
          </w:p>
          <w:p w14:paraId="617020E9" w14:textId="75B4C7C9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177DB">
              <w:rPr>
                <w:szCs w:val="24"/>
                <w:lang w:val="en-US"/>
              </w:rPr>
              <w:t xml:space="preserve">Clean City Sp. z o.o. </w:t>
            </w:r>
            <w:r w:rsidRPr="001177DB">
              <w:rPr>
                <w:szCs w:val="24"/>
                <w:lang w:val="en-US"/>
              </w:rPr>
              <w:br/>
            </w:r>
            <w:r w:rsidRPr="001177DB">
              <w:rPr>
                <w:szCs w:val="24"/>
              </w:rPr>
              <w:t>Mnichy 100, 64-421 Kamionna</w:t>
            </w:r>
          </w:p>
        </w:tc>
        <w:tc>
          <w:tcPr>
            <w:tcW w:w="2067" w:type="dxa"/>
            <w:vAlign w:val="center"/>
          </w:tcPr>
          <w:p w14:paraId="25AB72F2" w14:textId="37D5FEF1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68 751,00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3D6581C2" w14:textId="298863EF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74 251,08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</w:tr>
    </w:tbl>
    <w:p w14:paraId="17D011A7" w14:textId="77777777" w:rsidR="00B06F72" w:rsidRPr="001177DB" w:rsidRDefault="00B06F72" w:rsidP="00264286">
      <w:pPr>
        <w:suppressAutoHyphens w:val="0"/>
        <w:spacing w:line="276" w:lineRule="auto"/>
        <w:rPr>
          <w:sz w:val="22"/>
          <w:szCs w:val="22"/>
        </w:rPr>
      </w:pPr>
    </w:p>
    <w:p w14:paraId="67DC9829" w14:textId="4BE556CE" w:rsidR="00DA714F" w:rsidRPr="001177DB" w:rsidRDefault="00DA714F" w:rsidP="001177DB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u w:val="single"/>
          <w:lang w:eastAsia="en-US"/>
        </w:rPr>
      </w:pPr>
      <w:r w:rsidRPr="001177DB">
        <w:rPr>
          <w:rFonts w:ascii="Times New Roman" w:hAnsi="Times New Roman" w:cs="Times New Roman"/>
          <w:sz w:val="22"/>
          <w:u w:color="000000"/>
        </w:rPr>
        <w:t>Część 3: 20 03 03 - odpady z czyszczenia ulic i placów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:rsidRPr="001177DB" w14:paraId="6161FB6D" w14:textId="77777777" w:rsidTr="00F41B61">
        <w:tc>
          <w:tcPr>
            <w:tcW w:w="693" w:type="dxa"/>
            <w:shd w:val="clear" w:color="auto" w:fill="D9D9D9" w:themeFill="background1" w:themeFillShade="D9"/>
          </w:tcPr>
          <w:p w14:paraId="0BDB1A83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F94BCF3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Wykonawca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38219A4F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7C298F0E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brutto</w:t>
            </w:r>
          </w:p>
        </w:tc>
      </w:tr>
      <w:tr w:rsidR="00D77C93" w:rsidRPr="001177DB" w14:paraId="15D48E4E" w14:textId="77777777" w:rsidTr="00C609A3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06F781CE" w14:textId="57710474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</w:tcPr>
          <w:p w14:paraId="61250E33" w14:textId="251D10F5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 xml:space="preserve">Zakład Utylizacji Odpadów </w:t>
            </w:r>
          </w:p>
          <w:p w14:paraId="603B8351" w14:textId="659EA320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1177DB">
              <w:rPr>
                <w:szCs w:val="24"/>
              </w:rPr>
              <w:t>Clean</w:t>
            </w:r>
            <w:proofErr w:type="spellEnd"/>
            <w:r w:rsidRPr="001177DB">
              <w:rPr>
                <w:szCs w:val="24"/>
              </w:rPr>
              <w:t xml:space="preserve"> City Sp. z o.</w:t>
            </w:r>
            <w:proofErr w:type="gramStart"/>
            <w:r w:rsidRPr="001177DB">
              <w:rPr>
                <w:szCs w:val="24"/>
              </w:rPr>
              <w:t>o</w:t>
            </w:r>
            <w:proofErr w:type="gramEnd"/>
            <w:r w:rsidRPr="001177DB">
              <w:rPr>
                <w:szCs w:val="24"/>
              </w:rPr>
              <w:t xml:space="preserve">. </w:t>
            </w:r>
            <w:r w:rsidRPr="001177DB">
              <w:rPr>
                <w:szCs w:val="24"/>
              </w:rPr>
              <w:br/>
              <w:t>Mnichy 100, 64-421 Kamionna</w:t>
            </w:r>
          </w:p>
        </w:tc>
        <w:tc>
          <w:tcPr>
            <w:tcW w:w="2067" w:type="dxa"/>
            <w:vAlign w:val="center"/>
          </w:tcPr>
          <w:p w14:paraId="66299F34" w14:textId="57186E85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54 877,80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65CD737E" w14:textId="4A9CEDAB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59 268,02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</w:tr>
      <w:tr w:rsidR="00AE1201" w:rsidRPr="001177DB" w14:paraId="645283CC" w14:textId="77777777" w:rsidTr="00D57B31">
        <w:trPr>
          <w:trHeight w:val="806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75746B6F" w14:textId="4C971B00" w:rsidR="00AE1201" w:rsidRPr="001177DB" w:rsidRDefault="00AE1201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2.</w:t>
            </w:r>
          </w:p>
        </w:tc>
        <w:tc>
          <w:tcPr>
            <w:tcW w:w="3504" w:type="dxa"/>
            <w:vAlign w:val="center"/>
          </w:tcPr>
          <w:p w14:paraId="4BAB12C2" w14:textId="77777777" w:rsidR="00AE1201" w:rsidRPr="001177DB" w:rsidRDefault="00F03CA4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>ORDO AMZA Sp. z o.</w:t>
            </w:r>
            <w:proofErr w:type="gramStart"/>
            <w:r w:rsidRPr="001177DB">
              <w:rPr>
                <w:szCs w:val="24"/>
              </w:rPr>
              <w:t>o</w:t>
            </w:r>
            <w:proofErr w:type="gramEnd"/>
            <w:r w:rsidRPr="001177DB">
              <w:rPr>
                <w:szCs w:val="24"/>
              </w:rPr>
              <w:t>.</w:t>
            </w:r>
          </w:p>
          <w:p w14:paraId="0E4A7A30" w14:textId="1190A240" w:rsidR="00F03CA4" w:rsidRPr="001177DB" w:rsidRDefault="00F03CA4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proofErr w:type="gramStart"/>
            <w:r w:rsidRPr="001177DB">
              <w:rPr>
                <w:szCs w:val="24"/>
              </w:rPr>
              <w:t>ul</w:t>
            </w:r>
            <w:proofErr w:type="gramEnd"/>
            <w:r w:rsidRPr="001177DB">
              <w:rPr>
                <w:szCs w:val="24"/>
              </w:rPr>
              <w:t>. Gdyńska 131, 62-004 Czerwonak</w:t>
            </w:r>
          </w:p>
        </w:tc>
        <w:tc>
          <w:tcPr>
            <w:tcW w:w="2067" w:type="dxa"/>
            <w:vAlign w:val="center"/>
          </w:tcPr>
          <w:p w14:paraId="5A3E4D64" w14:textId="0CE08E98" w:rsidR="00AE1201" w:rsidRPr="001177DB" w:rsidRDefault="00AF581C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54 840,00 zł</w:t>
            </w:r>
          </w:p>
        </w:tc>
        <w:tc>
          <w:tcPr>
            <w:tcW w:w="2076" w:type="dxa"/>
            <w:vAlign w:val="center"/>
          </w:tcPr>
          <w:p w14:paraId="232BD9E2" w14:textId="33846A1E" w:rsidR="00AE1201" w:rsidRPr="001177DB" w:rsidRDefault="00AF581C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59 227,20 zł</w:t>
            </w:r>
          </w:p>
        </w:tc>
      </w:tr>
    </w:tbl>
    <w:p w14:paraId="38400A62" w14:textId="77777777" w:rsidR="00244A5F" w:rsidRPr="001177DB" w:rsidRDefault="00244A5F" w:rsidP="00244A5F">
      <w:pPr>
        <w:pStyle w:val="Default"/>
        <w:ind w:left="720"/>
        <w:rPr>
          <w:rFonts w:ascii="Times New Roman" w:hAnsi="Times New Roman" w:cs="Times New Roman"/>
          <w:bCs/>
          <w:u w:val="single"/>
          <w:lang w:eastAsia="en-US"/>
        </w:rPr>
      </w:pPr>
    </w:p>
    <w:p w14:paraId="69D2C39E" w14:textId="7F990844" w:rsidR="00DA714F" w:rsidRPr="001177DB" w:rsidRDefault="00DA714F" w:rsidP="001177DB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proofErr w:type="gramStart"/>
      <w:r w:rsidRPr="001177DB">
        <w:rPr>
          <w:color w:val="000000"/>
          <w:sz w:val="22"/>
          <w:u w:color="000000"/>
        </w:rPr>
        <w:t>Część 4: 20 02 01 -  odpady</w:t>
      </w:r>
      <w:proofErr w:type="gramEnd"/>
      <w:r w:rsidRPr="001177DB">
        <w:rPr>
          <w:color w:val="000000"/>
          <w:sz w:val="22"/>
          <w:u w:color="000000"/>
        </w:rPr>
        <w:t xml:space="preserve"> biodegradowalne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:rsidRPr="001177DB" w14:paraId="1334CC21" w14:textId="77777777" w:rsidTr="00F41B61">
        <w:tc>
          <w:tcPr>
            <w:tcW w:w="693" w:type="dxa"/>
            <w:shd w:val="clear" w:color="auto" w:fill="D9D9D9" w:themeFill="background1" w:themeFillShade="D9"/>
          </w:tcPr>
          <w:p w14:paraId="07D6767F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498C8B00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Wykonawca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2FBD66ED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10226978" w14:textId="77777777" w:rsidR="00244A5F" w:rsidRPr="001177DB" w:rsidRDefault="00244A5F" w:rsidP="00F41B6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brutto</w:t>
            </w:r>
          </w:p>
        </w:tc>
      </w:tr>
      <w:tr w:rsidR="00D77C93" w:rsidRPr="001177DB" w14:paraId="1B2C377B" w14:textId="77777777" w:rsidTr="0009747A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6B87D5EB" w14:textId="4C544962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</w:tcPr>
          <w:p w14:paraId="0902FD23" w14:textId="3B37801C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 xml:space="preserve">Zakład Utylizacji Odpadów </w:t>
            </w:r>
          </w:p>
          <w:p w14:paraId="55268098" w14:textId="52B5D499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177DB">
              <w:rPr>
                <w:szCs w:val="24"/>
                <w:lang w:val="en-US"/>
              </w:rPr>
              <w:t xml:space="preserve">Clean City Sp. z o.o. </w:t>
            </w:r>
            <w:r w:rsidRPr="001177DB">
              <w:rPr>
                <w:szCs w:val="24"/>
                <w:lang w:val="en-US"/>
              </w:rPr>
              <w:br/>
            </w:r>
            <w:r w:rsidRPr="001177DB">
              <w:rPr>
                <w:szCs w:val="24"/>
              </w:rPr>
              <w:t>Mnichy 100, 64-421 Kamionna</w:t>
            </w:r>
          </w:p>
        </w:tc>
        <w:tc>
          <w:tcPr>
            <w:tcW w:w="2067" w:type="dxa"/>
            <w:vAlign w:val="center"/>
          </w:tcPr>
          <w:p w14:paraId="41203A89" w14:textId="48510C3B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14 055,48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0C726227" w14:textId="4F1AEA24" w:rsidR="00D77C93" w:rsidRPr="001177DB" w:rsidRDefault="00D57B31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15 179,92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</w:tr>
    </w:tbl>
    <w:p w14:paraId="2CDF268B" w14:textId="77777777" w:rsidR="00244A5F" w:rsidRPr="001177DB" w:rsidRDefault="00244A5F" w:rsidP="00244A5F">
      <w:pPr>
        <w:pStyle w:val="Akapitzlist"/>
        <w:suppressAutoHyphens w:val="0"/>
        <w:spacing w:line="276" w:lineRule="auto"/>
        <w:contextualSpacing w:val="0"/>
        <w:jc w:val="both"/>
        <w:rPr>
          <w:sz w:val="22"/>
          <w:szCs w:val="22"/>
        </w:rPr>
      </w:pPr>
    </w:p>
    <w:p w14:paraId="429D646D" w14:textId="4D2E7550" w:rsidR="00DA714F" w:rsidRPr="001177DB" w:rsidRDefault="00893410" w:rsidP="001177DB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1177DB">
        <w:rPr>
          <w:color w:val="000000"/>
          <w:sz w:val="22"/>
          <w:u w:color="000000"/>
        </w:rPr>
        <w:t xml:space="preserve">Część 5: 19 08 02 </w:t>
      </w:r>
      <w:r w:rsidR="00244A5F" w:rsidRPr="001177DB">
        <w:rPr>
          <w:color w:val="000000"/>
          <w:sz w:val="22"/>
          <w:u w:color="000000"/>
        </w:rPr>
        <w:t>–</w:t>
      </w:r>
      <w:r w:rsidRPr="001177DB">
        <w:rPr>
          <w:color w:val="000000"/>
          <w:sz w:val="22"/>
          <w:u w:color="000000"/>
        </w:rPr>
        <w:t xml:space="preserve"> zawartość piaskowników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0F12CC" w:rsidRPr="001177DB" w14:paraId="70D6A2C1" w14:textId="77777777" w:rsidTr="00E51FFC">
        <w:tc>
          <w:tcPr>
            <w:tcW w:w="693" w:type="dxa"/>
            <w:shd w:val="clear" w:color="auto" w:fill="D9D9D9" w:themeFill="background1" w:themeFillShade="D9"/>
          </w:tcPr>
          <w:p w14:paraId="52DFB595" w14:textId="77777777" w:rsidR="000F12CC" w:rsidRPr="001177DB" w:rsidRDefault="000F12CC" w:rsidP="00E51FFC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B45F389" w14:textId="77777777" w:rsidR="000F12CC" w:rsidRPr="001177DB" w:rsidRDefault="000F12CC" w:rsidP="00E51FFC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Wykonawca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59CC9E0" w14:textId="77777777" w:rsidR="000F12CC" w:rsidRPr="001177DB" w:rsidRDefault="000F12CC" w:rsidP="00E51FFC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1AF98100" w14:textId="77777777" w:rsidR="000F12CC" w:rsidRPr="001177DB" w:rsidRDefault="000F12CC" w:rsidP="00E51FFC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Cena brutto</w:t>
            </w:r>
          </w:p>
        </w:tc>
      </w:tr>
      <w:tr w:rsidR="00D77C93" w:rsidRPr="001177DB" w14:paraId="29689E74" w14:textId="77777777" w:rsidTr="00F9526D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752ECA6F" w14:textId="77777777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</w:tcPr>
          <w:p w14:paraId="095C1D6C" w14:textId="5A3E4CC9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 xml:space="preserve">Zakład Utylizacji Odpadów </w:t>
            </w:r>
          </w:p>
          <w:p w14:paraId="2DE168DD" w14:textId="77777777" w:rsidR="00D77C93" w:rsidRPr="001177DB" w:rsidRDefault="00D77C93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177DB">
              <w:rPr>
                <w:szCs w:val="24"/>
                <w:lang w:val="en-US"/>
              </w:rPr>
              <w:t xml:space="preserve">Clean City Sp. z o.o. </w:t>
            </w:r>
            <w:r w:rsidRPr="001177DB">
              <w:rPr>
                <w:szCs w:val="24"/>
                <w:lang w:val="en-US"/>
              </w:rPr>
              <w:br/>
            </w:r>
            <w:r w:rsidRPr="001177DB">
              <w:rPr>
                <w:szCs w:val="24"/>
              </w:rPr>
              <w:t>Mnichy 100, 64-421 Kamionna</w:t>
            </w:r>
          </w:p>
        </w:tc>
        <w:tc>
          <w:tcPr>
            <w:tcW w:w="2067" w:type="dxa"/>
            <w:vAlign w:val="center"/>
          </w:tcPr>
          <w:p w14:paraId="3B80BBB4" w14:textId="52FA8B58" w:rsidR="00D77C93" w:rsidRPr="001177DB" w:rsidRDefault="00AF581C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25 666,65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076" w:type="dxa"/>
            <w:vAlign w:val="center"/>
          </w:tcPr>
          <w:p w14:paraId="54ADC4ED" w14:textId="19FA2BD1" w:rsidR="00D77C93" w:rsidRPr="001177DB" w:rsidRDefault="00AF581C" w:rsidP="00D77C93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27 719,98</w:t>
            </w:r>
            <w:r w:rsidR="00D77C93" w:rsidRPr="001177DB">
              <w:rPr>
                <w:sz w:val="22"/>
                <w:szCs w:val="22"/>
              </w:rPr>
              <w:t xml:space="preserve"> zł</w:t>
            </w:r>
          </w:p>
        </w:tc>
      </w:tr>
      <w:tr w:rsidR="00D57B31" w14:paraId="0EC932E3" w14:textId="77777777" w:rsidTr="00D57B31">
        <w:trPr>
          <w:trHeight w:val="851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2E81CCA" w14:textId="24154960" w:rsidR="00D57B31" w:rsidRPr="001177DB" w:rsidRDefault="00D57B31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2.</w:t>
            </w:r>
          </w:p>
        </w:tc>
        <w:tc>
          <w:tcPr>
            <w:tcW w:w="3504" w:type="dxa"/>
            <w:vAlign w:val="center"/>
          </w:tcPr>
          <w:p w14:paraId="0FA73E50" w14:textId="77777777" w:rsidR="00D57B31" w:rsidRPr="001177DB" w:rsidRDefault="00D57B31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r w:rsidRPr="001177DB">
              <w:rPr>
                <w:szCs w:val="24"/>
              </w:rPr>
              <w:t>ORDO AMZA Sp. z o.</w:t>
            </w:r>
            <w:proofErr w:type="gramStart"/>
            <w:r w:rsidRPr="001177DB">
              <w:rPr>
                <w:szCs w:val="24"/>
              </w:rPr>
              <w:t>o</w:t>
            </w:r>
            <w:proofErr w:type="gramEnd"/>
            <w:r w:rsidRPr="001177DB">
              <w:rPr>
                <w:szCs w:val="24"/>
              </w:rPr>
              <w:t>.</w:t>
            </w:r>
          </w:p>
          <w:p w14:paraId="2DA56586" w14:textId="1E0E4261" w:rsidR="00D57B31" w:rsidRPr="001177DB" w:rsidRDefault="00D57B31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rPr>
                <w:szCs w:val="24"/>
              </w:rPr>
            </w:pPr>
            <w:proofErr w:type="gramStart"/>
            <w:r w:rsidRPr="001177DB">
              <w:rPr>
                <w:szCs w:val="24"/>
              </w:rPr>
              <w:t>ul</w:t>
            </w:r>
            <w:proofErr w:type="gramEnd"/>
            <w:r w:rsidRPr="001177DB">
              <w:rPr>
                <w:szCs w:val="24"/>
              </w:rPr>
              <w:t>. Gdyńska 131, 62-004 Czerwonak</w:t>
            </w:r>
          </w:p>
        </w:tc>
        <w:tc>
          <w:tcPr>
            <w:tcW w:w="2067" w:type="dxa"/>
            <w:vAlign w:val="center"/>
          </w:tcPr>
          <w:p w14:paraId="3D348DFC" w14:textId="1F26C10A" w:rsidR="00D57B31" w:rsidRPr="001177DB" w:rsidRDefault="00AF581C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25 006,95 zł</w:t>
            </w:r>
          </w:p>
        </w:tc>
        <w:tc>
          <w:tcPr>
            <w:tcW w:w="2076" w:type="dxa"/>
            <w:vAlign w:val="center"/>
          </w:tcPr>
          <w:p w14:paraId="2437E141" w14:textId="1EDD3675" w:rsidR="00D57B31" w:rsidRPr="001177DB" w:rsidRDefault="00AF581C" w:rsidP="00D57B31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1177DB">
              <w:rPr>
                <w:sz w:val="22"/>
                <w:szCs w:val="22"/>
              </w:rPr>
              <w:t>27 007,51 zł</w:t>
            </w:r>
          </w:p>
        </w:tc>
      </w:tr>
    </w:tbl>
    <w:p w14:paraId="67A27E43" w14:textId="185A52C2" w:rsidR="00264286" w:rsidRPr="00D57B31" w:rsidRDefault="00264286" w:rsidP="00D57B31">
      <w:pPr>
        <w:suppressAutoHyphens w:val="0"/>
        <w:spacing w:line="276" w:lineRule="auto"/>
        <w:rPr>
          <w:sz w:val="22"/>
          <w:szCs w:val="22"/>
        </w:rPr>
      </w:pPr>
    </w:p>
    <w:sectPr w:rsidR="00264286" w:rsidRPr="00D57B31" w:rsidSect="001177DB">
      <w:headerReference w:type="default" r:id="rId8"/>
      <w:footerReference w:type="default" r:id="rId9"/>
      <w:pgSz w:w="11906" w:h="16838" w:code="9"/>
      <w:pgMar w:top="102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34A3D" w14:textId="77777777" w:rsidR="00391754" w:rsidRDefault="00391754" w:rsidP="00973496">
      <w:r>
        <w:separator/>
      </w:r>
    </w:p>
  </w:endnote>
  <w:endnote w:type="continuationSeparator" w:id="0">
    <w:p w14:paraId="44A4F15B" w14:textId="77777777" w:rsidR="00391754" w:rsidRDefault="00391754" w:rsidP="009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56D1" w14:textId="53C4D3E8" w:rsidR="006C04D5" w:rsidRPr="00B1760E" w:rsidRDefault="008C46B6" w:rsidP="006C04D5">
    <w:pPr>
      <w:widowControl/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pacing w:val="2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FD9E32" wp14:editId="059F852D">
              <wp:simplePos x="0" y="0"/>
              <wp:positionH relativeFrom="column">
                <wp:posOffset>-728345</wp:posOffset>
              </wp:positionH>
              <wp:positionV relativeFrom="paragraph">
                <wp:posOffset>14604</wp:posOffset>
              </wp:positionV>
              <wp:extent cx="73152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3CB63" id="Łącznik prost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5pt,1.15pt" to="51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" strokecolor="#4a7ebb">
              <o:lock v:ext="edit" shapetype="f"/>
            </v:line>
          </w:pict>
        </mc:Fallback>
      </mc:AlternateContent>
    </w:r>
  </w:p>
  <w:p w14:paraId="4DA59346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Przedsiębiorstwo Komunalne Spółka z o.</w:t>
    </w: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o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 xml:space="preserve">. we </w:t>
    </w: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Wronkach,   ul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>. Ratuszowa 3, 64-510 Wronki,   telefon: 67-254-01-63, fax: 67-254-56-50</w:t>
    </w:r>
  </w:p>
  <w:p w14:paraId="640FCE4D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Nr KRS 0000183866, Sąd Rejonowy Poznań – Nowe Miasto i Wilda w Poznaniu, IX Wydział Gospodarczy Krajowego Rejestru Sądowego</w:t>
    </w:r>
  </w:p>
  <w:p w14:paraId="4D6A5310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proofErr w:type="gramStart"/>
    <w:r w:rsidRPr="00B1760E">
      <w:rPr>
        <w:rFonts w:ascii="Calibri" w:hAnsi="Calibri" w:cs="Calibri"/>
        <w:iCs/>
        <w:color w:val="000000"/>
        <w:sz w:val="12"/>
        <w:szCs w:val="12"/>
      </w:rPr>
      <w:t>NIP 763-000-36-24   Kapitał</w:t>
    </w:r>
    <w:proofErr w:type="gramEnd"/>
    <w:r w:rsidRPr="00B1760E">
      <w:rPr>
        <w:rFonts w:ascii="Calibri" w:hAnsi="Calibri" w:cs="Calibri"/>
        <w:iCs/>
        <w:color w:val="000000"/>
        <w:sz w:val="12"/>
        <w:szCs w:val="12"/>
      </w:rPr>
      <w:t xml:space="preserve"> zakładowy wynosi 39 745 100 zł i został w całości opłacony   REGON 570524279   BDO 000003863   </w:t>
    </w:r>
  </w:p>
  <w:p w14:paraId="030166A8" w14:textId="016C4FEE" w:rsidR="006C04D5" w:rsidRDefault="008C46B6" w:rsidP="00446199">
    <w:pPr>
      <w:widowControl/>
      <w:tabs>
        <w:tab w:val="left" w:pos="1139"/>
        <w:tab w:val="center" w:pos="4536"/>
        <w:tab w:val="right" w:pos="9072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AAAC9E" wp14:editId="087B68B3">
              <wp:simplePos x="0" y="0"/>
              <wp:positionH relativeFrom="column">
                <wp:posOffset>-747395</wp:posOffset>
              </wp:positionH>
              <wp:positionV relativeFrom="paragraph">
                <wp:posOffset>59689</wp:posOffset>
              </wp:positionV>
              <wp:extent cx="73152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11A30B" id="Łącznik prost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.85pt,4.7pt" to="517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" strokecolor="#4a7ebb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46BE6" w14:textId="77777777" w:rsidR="00391754" w:rsidRDefault="00391754" w:rsidP="00973496">
      <w:r>
        <w:separator/>
      </w:r>
    </w:p>
  </w:footnote>
  <w:footnote w:type="continuationSeparator" w:id="0">
    <w:p w14:paraId="7A8B8163" w14:textId="77777777" w:rsidR="00391754" w:rsidRDefault="00391754" w:rsidP="0097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675F" w14:textId="77777777" w:rsidR="00973496" w:rsidRDefault="00F06D74">
    <w:pPr>
      <w:pStyle w:val="Nagwek"/>
    </w:pPr>
    <w:r w:rsidRPr="0055680B">
      <w:rPr>
        <w:noProof/>
      </w:rPr>
      <w:drawing>
        <wp:inline distT="0" distB="0" distL="0" distR="0" wp14:anchorId="6D0BCBDD" wp14:editId="7898C655">
          <wp:extent cx="2105025" cy="552450"/>
          <wp:effectExtent l="0" t="0" r="0" b="0"/>
          <wp:docPr id="2" name="Obraz 9" descr="logo_pkwronki_do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pkwronki_do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EC4"/>
    <w:multiLevelType w:val="hybridMultilevel"/>
    <w:tmpl w:val="FFFFFFFF"/>
    <w:lvl w:ilvl="0" w:tplc="D6923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23BF7"/>
    <w:multiLevelType w:val="hybridMultilevel"/>
    <w:tmpl w:val="FFFFFFFF"/>
    <w:lvl w:ilvl="0" w:tplc="E5964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32A6501"/>
    <w:multiLevelType w:val="hybridMultilevel"/>
    <w:tmpl w:val="FFFFFFFF"/>
    <w:lvl w:ilvl="0" w:tplc="9FC85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F16E6C"/>
    <w:multiLevelType w:val="hybridMultilevel"/>
    <w:tmpl w:val="B94ADD7C"/>
    <w:lvl w:ilvl="0" w:tplc="80B662D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C5207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73253040"/>
    <w:multiLevelType w:val="hybridMultilevel"/>
    <w:tmpl w:val="FFFFFFFF"/>
    <w:lvl w:ilvl="0" w:tplc="D486AB3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1"/>
    <w:rsid w:val="00010C2F"/>
    <w:rsid w:val="000146D5"/>
    <w:rsid w:val="000204E1"/>
    <w:rsid w:val="000A09A1"/>
    <w:rsid w:val="000F12CC"/>
    <w:rsid w:val="001177DB"/>
    <w:rsid w:val="00134D92"/>
    <w:rsid w:val="00154AE0"/>
    <w:rsid w:val="001763BC"/>
    <w:rsid w:val="001A6D69"/>
    <w:rsid w:val="001B17DD"/>
    <w:rsid w:val="001E7521"/>
    <w:rsid w:val="00237674"/>
    <w:rsid w:val="00244A5F"/>
    <w:rsid w:val="00264286"/>
    <w:rsid w:val="002F249D"/>
    <w:rsid w:val="00317C89"/>
    <w:rsid w:val="00330D21"/>
    <w:rsid w:val="00391754"/>
    <w:rsid w:val="003D7830"/>
    <w:rsid w:val="003E2EFA"/>
    <w:rsid w:val="00420F6F"/>
    <w:rsid w:val="00432D6E"/>
    <w:rsid w:val="00443557"/>
    <w:rsid w:val="00446199"/>
    <w:rsid w:val="00502642"/>
    <w:rsid w:val="00552A9E"/>
    <w:rsid w:val="0055680B"/>
    <w:rsid w:val="005B0745"/>
    <w:rsid w:val="006C04D5"/>
    <w:rsid w:val="00777E65"/>
    <w:rsid w:val="007D1429"/>
    <w:rsid w:val="007F5EE8"/>
    <w:rsid w:val="0082319A"/>
    <w:rsid w:val="00847011"/>
    <w:rsid w:val="00893410"/>
    <w:rsid w:val="008A6444"/>
    <w:rsid w:val="008C46B6"/>
    <w:rsid w:val="008F372B"/>
    <w:rsid w:val="009115B9"/>
    <w:rsid w:val="0096086E"/>
    <w:rsid w:val="00973496"/>
    <w:rsid w:val="00982B13"/>
    <w:rsid w:val="009D54D5"/>
    <w:rsid w:val="00A20E3A"/>
    <w:rsid w:val="00A25F0B"/>
    <w:rsid w:val="00A74FCD"/>
    <w:rsid w:val="00AA0D8B"/>
    <w:rsid w:val="00AE1201"/>
    <w:rsid w:val="00AE3522"/>
    <w:rsid w:val="00AF581C"/>
    <w:rsid w:val="00B06F72"/>
    <w:rsid w:val="00B1463E"/>
    <w:rsid w:val="00B1760E"/>
    <w:rsid w:val="00B23891"/>
    <w:rsid w:val="00B2695A"/>
    <w:rsid w:val="00BA7EE8"/>
    <w:rsid w:val="00BB2468"/>
    <w:rsid w:val="00BE3282"/>
    <w:rsid w:val="00BF02A8"/>
    <w:rsid w:val="00C260EC"/>
    <w:rsid w:val="00C32790"/>
    <w:rsid w:val="00C8705C"/>
    <w:rsid w:val="00C92A88"/>
    <w:rsid w:val="00CD3C14"/>
    <w:rsid w:val="00CD4A10"/>
    <w:rsid w:val="00D2393E"/>
    <w:rsid w:val="00D279E6"/>
    <w:rsid w:val="00D54EA2"/>
    <w:rsid w:val="00D57B31"/>
    <w:rsid w:val="00D77C93"/>
    <w:rsid w:val="00DA714F"/>
    <w:rsid w:val="00DC1AC7"/>
    <w:rsid w:val="00DC3A3F"/>
    <w:rsid w:val="00DF3468"/>
    <w:rsid w:val="00E226B2"/>
    <w:rsid w:val="00E35EDD"/>
    <w:rsid w:val="00EC44F4"/>
    <w:rsid w:val="00EC6478"/>
    <w:rsid w:val="00ED5F0A"/>
    <w:rsid w:val="00F03CA4"/>
    <w:rsid w:val="00F06D74"/>
    <w:rsid w:val="00F21F13"/>
    <w:rsid w:val="00F23D43"/>
    <w:rsid w:val="00F40DA4"/>
    <w:rsid w:val="00F54AA4"/>
    <w:rsid w:val="00F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982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WW-Absatz-Standardschriftart">
    <w:name w:val="WW-Absatz-Standardschriftart"/>
    <w:rsid w:val="00B1463E"/>
  </w:style>
  <w:style w:type="paragraph" w:customStyle="1" w:styleId="Default">
    <w:name w:val="Default"/>
    <w:rsid w:val="003E2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E2EFA"/>
    <w:pPr>
      <w:widowControl/>
      <w:ind w:left="720"/>
      <w:contextualSpacing/>
      <w:jc w:val="left"/>
    </w:pPr>
    <w:rPr>
      <w:sz w:val="20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A714F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4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2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WW-Absatz-Standardschriftart">
    <w:name w:val="WW-Absatz-Standardschriftart"/>
    <w:rsid w:val="00B1463E"/>
  </w:style>
  <w:style w:type="paragraph" w:customStyle="1" w:styleId="Default">
    <w:name w:val="Default"/>
    <w:rsid w:val="003E2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E2EFA"/>
    <w:pPr>
      <w:widowControl/>
      <w:ind w:left="720"/>
      <w:contextualSpacing/>
      <w:jc w:val="left"/>
    </w:pPr>
    <w:rPr>
      <w:sz w:val="20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A714F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4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72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Ustowska, Marta</dc:creator>
  <cp:lastModifiedBy>Dom</cp:lastModifiedBy>
  <cp:revision>5</cp:revision>
  <dcterms:created xsi:type="dcterms:W3CDTF">2023-10-12T15:59:00Z</dcterms:created>
  <dcterms:modified xsi:type="dcterms:W3CDTF">2023-10-12T17:47:00Z</dcterms:modified>
</cp:coreProperties>
</file>