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E" w:rsidRPr="00F64DF5" w:rsidRDefault="00621D6E" w:rsidP="00621D6E">
      <w:pPr>
        <w:jc w:val="right"/>
        <w:rPr>
          <w:rFonts w:ascii="Calibri" w:hAnsi="Calibri" w:cs="Calibri"/>
        </w:rPr>
      </w:pPr>
      <w:bookmarkStart w:id="0" w:name="_Hlk8815720"/>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524193">
      <w:pPr>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21D6E">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621D6E" w:rsidRPr="00F64DF5" w:rsidRDefault="00621D6E" w:rsidP="00374B5D">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374B5D" w:rsidRPr="00F64DF5" w:rsidRDefault="00374B5D" w:rsidP="000A097E">
      <w:pPr>
        <w:keepNext/>
        <w:spacing w:line="276" w:lineRule="auto"/>
        <w:outlineLvl w:val="0"/>
        <w:rPr>
          <w:rFonts w:ascii="Calibri" w:hAnsi="Calibri" w:cs="Calibri"/>
          <w:b/>
          <w:sz w:val="32"/>
          <w:szCs w:val="32"/>
          <w:u w:val="single"/>
        </w:rPr>
      </w:pP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AA3636">
        <w:rPr>
          <w:rFonts w:ascii="Calibri" w:hAnsi="Calibri" w:cs="Calibri"/>
          <w:b/>
          <w:sz w:val="28"/>
          <w:szCs w:val="28"/>
        </w:rPr>
        <w:t>2</w:t>
      </w:r>
      <w:r w:rsidR="00C26A23">
        <w:rPr>
          <w:rFonts w:ascii="Calibri" w:hAnsi="Calibri" w:cs="Calibri"/>
          <w:b/>
          <w:sz w:val="28"/>
          <w:szCs w:val="28"/>
        </w:rPr>
        <w:t>8</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C26A23" w:rsidRPr="008C10A3" w:rsidRDefault="0086590A" w:rsidP="008C10A3">
      <w:pPr>
        <w:jc w:val="center"/>
        <w:rPr>
          <w:rFonts w:ascii="Calibri" w:hAnsi="Calibri" w:cs="Calibri"/>
          <w:b/>
          <w:color w:val="FF0000"/>
          <w:sz w:val="28"/>
          <w:szCs w:val="28"/>
        </w:rPr>
      </w:pPr>
      <w:r w:rsidRPr="00F64DF5">
        <w:rPr>
          <w:rFonts w:ascii="Calibri" w:hAnsi="Calibri" w:cs="Calibri"/>
          <w:b/>
          <w:bCs/>
        </w:rPr>
        <w:t xml:space="preserve">Dostawy </w:t>
      </w:r>
      <w:r w:rsidR="00C26A23">
        <w:rPr>
          <w:rFonts w:ascii="Calibri" w:hAnsi="Calibri" w:cs="Calibri"/>
          <w:b/>
          <w:bCs/>
        </w:rPr>
        <w:t>narzędzi chirurgicznych</w:t>
      </w:r>
    </w:p>
    <w:p w:rsidR="00C26A23" w:rsidRPr="00C26A23" w:rsidRDefault="00C26A23" w:rsidP="00C26A23">
      <w:pPr>
        <w:rPr>
          <w:rFonts w:ascii="Calibri" w:hAnsi="Calibri" w:cs="Calibri"/>
          <w:b/>
          <w:bCs/>
        </w:rPr>
      </w:pPr>
      <w:r w:rsidRPr="00C26A23">
        <w:rPr>
          <w:rFonts w:ascii="Calibri" w:hAnsi="Calibri" w:cs="Calibri"/>
          <w:b/>
          <w:bCs/>
        </w:rPr>
        <w:t xml:space="preserve">Część nr 1: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F64DF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C26A23" w:rsidRDefault="00C26A23" w:rsidP="00C26A23">
      <w:pPr>
        <w:rPr>
          <w:rFonts w:ascii="Calibri" w:hAnsi="Calibri" w:cs="Calibri"/>
          <w:b/>
          <w:bCs/>
        </w:rPr>
      </w:pPr>
    </w:p>
    <w:p w:rsidR="00C26A23" w:rsidRPr="00C26A23" w:rsidRDefault="00C26A23" w:rsidP="00C26A23">
      <w:pPr>
        <w:rPr>
          <w:rFonts w:ascii="Calibri" w:hAnsi="Calibri" w:cs="Calibri"/>
          <w:b/>
          <w:bCs/>
        </w:rPr>
      </w:pPr>
      <w:r w:rsidRPr="00C26A23">
        <w:rPr>
          <w:rFonts w:ascii="Calibri" w:hAnsi="Calibri" w:cs="Calibri"/>
          <w:b/>
          <w:bCs/>
        </w:rPr>
        <w:t xml:space="preserve">Część nr </w:t>
      </w:r>
      <w:r>
        <w:rPr>
          <w:rFonts w:ascii="Calibri" w:hAnsi="Calibri" w:cs="Calibri"/>
          <w:b/>
          <w:bCs/>
        </w:rPr>
        <w:t>2</w:t>
      </w:r>
      <w:r w:rsidRPr="00C26A23">
        <w:rPr>
          <w:rFonts w:ascii="Calibri" w:hAnsi="Calibri" w:cs="Calibri"/>
          <w:b/>
          <w:bCs/>
        </w:rPr>
        <w:t xml:space="preserve">: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F64DF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C26A23" w:rsidRDefault="00C26A23" w:rsidP="00C26A23">
      <w:pPr>
        <w:rPr>
          <w:rFonts w:ascii="Calibri" w:hAnsi="Calibri" w:cs="Calibri"/>
          <w:b/>
          <w:bCs/>
        </w:rPr>
      </w:pPr>
    </w:p>
    <w:p w:rsidR="00C26A23" w:rsidRDefault="00C26A23" w:rsidP="00C26A23">
      <w:pPr>
        <w:rPr>
          <w:rFonts w:ascii="Calibri" w:hAnsi="Calibri" w:cs="Calibri"/>
          <w:b/>
          <w:bCs/>
        </w:rPr>
      </w:pPr>
    </w:p>
    <w:p w:rsidR="00C26A23" w:rsidRPr="00C26A23" w:rsidRDefault="00C26A23" w:rsidP="00C26A23">
      <w:pPr>
        <w:rPr>
          <w:rFonts w:ascii="Calibri" w:hAnsi="Calibri" w:cs="Calibri"/>
          <w:b/>
          <w:bCs/>
        </w:rPr>
      </w:pPr>
      <w:r w:rsidRPr="00C26A23">
        <w:rPr>
          <w:rFonts w:ascii="Calibri" w:hAnsi="Calibri" w:cs="Calibri"/>
          <w:b/>
          <w:bCs/>
        </w:rPr>
        <w:t xml:space="preserve">Część nr </w:t>
      </w:r>
      <w:r>
        <w:rPr>
          <w:rFonts w:ascii="Calibri" w:hAnsi="Calibri" w:cs="Calibri"/>
          <w:b/>
          <w:bCs/>
        </w:rPr>
        <w:t>3</w:t>
      </w:r>
      <w:r w:rsidRPr="00C26A23">
        <w:rPr>
          <w:rFonts w:ascii="Calibri" w:hAnsi="Calibri" w:cs="Calibri"/>
          <w:b/>
          <w:bCs/>
        </w:rPr>
        <w:t xml:space="preserve">: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lastRenderedPageBreak/>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F64DF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C26A23" w:rsidRDefault="00C26A23" w:rsidP="00C26A23">
      <w:pPr>
        <w:rPr>
          <w:rFonts w:ascii="Calibri" w:hAnsi="Calibri" w:cs="Calibri"/>
          <w:b/>
          <w:bCs/>
        </w:rPr>
      </w:pPr>
    </w:p>
    <w:p w:rsidR="00C26A23" w:rsidRPr="00C26A23" w:rsidRDefault="00C26A23" w:rsidP="00C26A23">
      <w:pPr>
        <w:rPr>
          <w:rFonts w:ascii="Calibri" w:hAnsi="Calibri" w:cs="Calibri"/>
          <w:b/>
          <w:bCs/>
        </w:rPr>
      </w:pPr>
      <w:r w:rsidRPr="00C26A23">
        <w:rPr>
          <w:rFonts w:ascii="Calibri" w:hAnsi="Calibri" w:cs="Calibri"/>
          <w:b/>
          <w:bCs/>
        </w:rPr>
        <w:t xml:space="preserve">Część nr </w:t>
      </w:r>
      <w:r>
        <w:rPr>
          <w:rFonts w:ascii="Calibri" w:hAnsi="Calibri" w:cs="Calibri"/>
          <w:b/>
          <w:bCs/>
        </w:rPr>
        <w:t>4</w:t>
      </w:r>
      <w:r w:rsidRPr="00C26A23">
        <w:rPr>
          <w:rFonts w:ascii="Calibri" w:hAnsi="Calibri" w:cs="Calibri"/>
          <w:b/>
          <w:bCs/>
        </w:rPr>
        <w:t xml:space="preserve">: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F64DF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0D02A4" w:rsidRPr="00F64DF5" w:rsidRDefault="000D02A4" w:rsidP="00621D6E">
      <w:pPr>
        <w:tabs>
          <w:tab w:val="left" w:pos="284"/>
        </w:tabs>
        <w:spacing w:line="276" w:lineRule="auto"/>
        <w:jc w:val="both"/>
        <w:rPr>
          <w:rFonts w:ascii="Calibri" w:hAnsi="Calibri" w:cs="Calibri"/>
        </w:rPr>
      </w:pP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84430D"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lastRenderedPageBreak/>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Default="00524193"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B45C74" w:rsidRDefault="00B45C74" w:rsidP="00D2574B">
      <w:pPr>
        <w:jc w:val="both"/>
        <w:rPr>
          <w:rFonts w:ascii="Calibri" w:eastAsia="Calibri" w:hAnsi="Calibri" w:cs="Calibri"/>
          <w:sz w:val="18"/>
          <w:szCs w:val="18"/>
          <w:vertAlign w:val="superscript"/>
          <w:lang w:eastAsia="en-US"/>
        </w:rPr>
      </w:pPr>
    </w:p>
    <w:p w:rsidR="00C26A23" w:rsidRDefault="00C26A23" w:rsidP="00D2574B">
      <w:pPr>
        <w:jc w:val="both"/>
        <w:rPr>
          <w:rFonts w:ascii="Calibri" w:eastAsia="Calibri" w:hAnsi="Calibri" w:cs="Calibri"/>
          <w:sz w:val="18"/>
          <w:szCs w:val="18"/>
          <w:vertAlign w:val="superscript"/>
          <w:lang w:eastAsia="en-US"/>
        </w:rPr>
      </w:pPr>
    </w:p>
    <w:p w:rsidR="00C26A23" w:rsidRPr="00F64DF5" w:rsidRDefault="00C26A23" w:rsidP="00D2574B">
      <w:pPr>
        <w:jc w:val="both"/>
        <w:rPr>
          <w:rFonts w:ascii="Calibri" w:eastAsia="Calibri" w:hAnsi="Calibri" w:cs="Calibri"/>
          <w:sz w:val="18"/>
          <w:szCs w:val="18"/>
          <w:vertAlign w:val="superscript"/>
          <w:lang w:eastAsia="en-US"/>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524193" w:rsidRPr="00C26A23" w:rsidRDefault="00D2574B" w:rsidP="00C26A23">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br w:type="page"/>
      </w:r>
      <w:r w:rsidRPr="00F64DF5">
        <w:rPr>
          <w:rStyle w:val="bold"/>
          <w:rFonts w:ascii="Calibri" w:hAnsi="Calibri" w:cs="Calibri"/>
        </w:rPr>
        <w:lastRenderedPageBreak/>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pkt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B45C74" w:rsidRPr="00F64DF5" w:rsidRDefault="00B45C74"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BB11B2" w:rsidRPr="00F64DF5" w:rsidRDefault="00BB11B2" w:rsidP="003032E0">
      <w:pPr>
        <w:pStyle w:val="Akapitzlist"/>
        <w:ind w:left="0" w:right="-108"/>
        <w:jc w:val="both"/>
        <w:rPr>
          <w:rFonts w:ascii="Calibri" w:hAnsi="Calibri" w:cs="Calibri"/>
          <w:sz w:val="16"/>
          <w:szCs w:val="16"/>
        </w:rPr>
      </w:pPr>
    </w:p>
    <w:p w:rsidR="00BB11B2" w:rsidRPr="00F64DF5" w:rsidRDefault="00BB11B2" w:rsidP="003032E0">
      <w:pPr>
        <w:pStyle w:val="Akapitzlist"/>
        <w:ind w:left="0" w:right="-108"/>
        <w:jc w:val="both"/>
        <w:rPr>
          <w:rFonts w:ascii="Calibri" w:hAnsi="Calibri" w:cs="Calibri"/>
          <w:sz w:val="16"/>
          <w:szCs w:val="16"/>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lastRenderedPageBreak/>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132D71" w:rsidRDefault="00F64DF5"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132D71" w:rsidRPr="00084D1D" w:rsidRDefault="00132D71" w:rsidP="00132D71">
      <w:pPr>
        <w:autoSpaceDE w:val="0"/>
        <w:autoSpaceDN w:val="0"/>
        <w:adjustRightInd w:val="0"/>
        <w:jc w:val="center"/>
        <w:rPr>
          <w:rFonts w:asciiTheme="minorHAnsi" w:hAnsiTheme="minorHAnsi" w:cstheme="minorHAnsi"/>
          <w:lang w:eastAsia="zh-CN"/>
        </w:rPr>
      </w:pPr>
      <w:r w:rsidRPr="00084D1D">
        <w:rPr>
          <w:rFonts w:asciiTheme="minorHAnsi" w:eastAsia="Calibri" w:hAnsiTheme="minorHAnsi" w:cstheme="minorHAnsi"/>
          <w:lang w:eastAsia="en-US"/>
        </w:rPr>
        <w:t xml:space="preserve">                                                                                         </w:t>
      </w:r>
    </w:p>
    <w:p w:rsidR="00132D71" w:rsidRPr="00132D71" w:rsidRDefault="00132D71" w:rsidP="00132D71">
      <w:pPr>
        <w:jc w:val="center"/>
        <w:rPr>
          <w:rFonts w:asciiTheme="minorHAnsi" w:hAnsiTheme="minorHAnsi" w:cstheme="minorHAnsi"/>
          <w:b/>
          <w:i/>
          <w:iCs/>
          <w:sz w:val="22"/>
          <w:szCs w:val="22"/>
        </w:rPr>
      </w:pPr>
      <w:r w:rsidRPr="00132D71">
        <w:rPr>
          <w:rFonts w:asciiTheme="minorHAnsi" w:hAnsiTheme="minorHAnsi" w:cstheme="minorHAnsi"/>
          <w:b/>
          <w:i/>
          <w:iCs/>
          <w:sz w:val="22"/>
          <w:szCs w:val="22"/>
        </w:rPr>
        <w:t>UMOWA-wzór</w:t>
      </w:r>
    </w:p>
    <w:p w:rsidR="00132D71" w:rsidRPr="00132D71" w:rsidRDefault="00132D71" w:rsidP="00132D71">
      <w:pPr>
        <w:jc w:val="center"/>
        <w:rPr>
          <w:rFonts w:asciiTheme="minorHAnsi" w:hAnsiTheme="minorHAnsi" w:cstheme="minorHAnsi"/>
          <w:b/>
          <w:sz w:val="22"/>
          <w:szCs w:val="22"/>
        </w:rPr>
      </w:pPr>
      <w:r w:rsidRPr="00132D71">
        <w:rPr>
          <w:rFonts w:asciiTheme="minorHAnsi" w:hAnsiTheme="minorHAnsi" w:cstheme="minorHAnsi"/>
          <w:b/>
          <w:sz w:val="22"/>
          <w:szCs w:val="22"/>
        </w:rPr>
        <w:t>Nr ....</w:t>
      </w:r>
    </w:p>
    <w:p w:rsidR="00132D71" w:rsidRPr="00132D71" w:rsidRDefault="00132D71" w:rsidP="00132D71">
      <w:pPr>
        <w:rPr>
          <w:rFonts w:asciiTheme="minorHAnsi" w:hAnsiTheme="minorHAnsi" w:cstheme="minorHAnsi"/>
          <w:sz w:val="22"/>
          <w:szCs w:val="22"/>
        </w:rPr>
      </w:pPr>
      <w:r w:rsidRPr="00132D71">
        <w:rPr>
          <w:rFonts w:asciiTheme="minorHAnsi" w:hAnsiTheme="minorHAnsi" w:cstheme="minorHAnsi"/>
          <w:sz w:val="22"/>
          <w:szCs w:val="22"/>
        </w:rPr>
        <w:t xml:space="preserve">zawarta w Myślenicach w  dniu ............ r. pomiędzy: </w:t>
      </w:r>
    </w:p>
    <w:p w:rsidR="00132D71" w:rsidRPr="00132D71" w:rsidRDefault="00132D71" w:rsidP="00132D71">
      <w:pPr>
        <w:rPr>
          <w:rFonts w:asciiTheme="minorHAnsi" w:hAnsiTheme="minorHAnsi" w:cstheme="minorHAnsi"/>
          <w:sz w:val="22"/>
          <w:szCs w:val="22"/>
        </w:rPr>
      </w:pPr>
      <w:r w:rsidRPr="00132D71">
        <w:rPr>
          <w:rFonts w:asciiTheme="minorHAnsi" w:hAnsiTheme="minorHAnsi" w:cstheme="minorHAnsi"/>
          <w:sz w:val="22"/>
          <w:szCs w:val="22"/>
        </w:rPr>
        <w:t xml:space="preserve">Samodzielnym Publicznym Zakładem Opieki Zdrowotnej w Myślenicach, </w:t>
      </w:r>
    </w:p>
    <w:p w:rsidR="00132D71" w:rsidRPr="00132D71" w:rsidRDefault="00132D71" w:rsidP="00132D71">
      <w:pPr>
        <w:jc w:val="both"/>
        <w:rPr>
          <w:rFonts w:asciiTheme="minorHAnsi" w:hAnsiTheme="minorHAnsi" w:cstheme="minorHAnsi"/>
          <w:sz w:val="22"/>
          <w:szCs w:val="22"/>
        </w:rPr>
      </w:pPr>
      <w:r w:rsidRPr="00132D71">
        <w:rPr>
          <w:rFonts w:asciiTheme="minorHAnsi" w:hAnsiTheme="minorHAnsi" w:cstheme="minorHAnsi"/>
          <w:sz w:val="22"/>
          <w:szCs w:val="22"/>
        </w:rPr>
        <w:t>32–400 Myślenice, ul. Szpitalna 2; numer księgi rejestrowej podmiotu leczniczego: 000000005588; KRS: 0000008625, NIP: 681-16-90-668, reprezentowanym przez:</w:t>
      </w:r>
    </w:p>
    <w:p w:rsidR="00132D71" w:rsidRPr="00132D71" w:rsidRDefault="00132D71" w:rsidP="00132D71">
      <w:pPr>
        <w:rPr>
          <w:rFonts w:asciiTheme="minorHAnsi" w:hAnsiTheme="minorHAnsi" w:cstheme="minorHAnsi"/>
          <w:sz w:val="22"/>
          <w:szCs w:val="22"/>
        </w:rPr>
      </w:pPr>
      <w:r w:rsidRPr="00132D71">
        <w:rPr>
          <w:rFonts w:asciiTheme="minorHAnsi" w:hAnsiTheme="minorHAnsi" w:cstheme="minorHAnsi"/>
          <w:sz w:val="22"/>
          <w:szCs w:val="22"/>
        </w:rPr>
        <w:t>Dyrektora - Adama Stycznia</w:t>
      </w:r>
    </w:p>
    <w:p w:rsidR="00132D71" w:rsidRPr="00132D71" w:rsidRDefault="00132D71" w:rsidP="00132D71">
      <w:pPr>
        <w:rPr>
          <w:rFonts w:asciiTheme="minorHAnsi" w:hAnsiTheme="minorHAnsi" w:cstheme="minorHAnsi"/>
          <w:sz w:val="22"/>
          <w:szCs w:val="22"/>
        </w:rPr>
      </w:pPr>
      <w:r w:rsidRPr="00132D71">
        <w:rPr>
          <w:rFonts w:asciiTheme="minorHAnsi" w:hAnsiTheme="minorHAnsi" w:cstheme="minorHAnsi"/>
          <w:sz w:val="22"/>
          <w:szCs w:val="22"/>
        </w:rPr>
        <w:t>zwanym w dalszej części umowy Zamawiającym</w:t>
      </w:r>
    </w:p>
    <w:p w:rsidR="00132D71" w:rsidRPr="00132D71" w:rsidRDefault="00132D71" w:rsidP="00132D71">
      <w:pPr>
        <w:rPr>
          <w:rFonts w:asciiTheme="minorHAnsi" w:hAnsiTheme="minorHAnsi" w:cstheme="minorHAnsi"/>
          <w:sz w:val="22"/>
          <w:szCs w:val="22"/>
        </w:rPr>
      </w:pPr>
      <w:r w:rsidRPr="00132D71">
        <w:rPr>
          <w:rFonts w:asciiTheme="minorHAnsi" w:hAnsiTheme="minorHAnsi" w:cstheme="minorHAnsi"/>
          <w:sz w:val="22"/>
          <w:szCs w:val="22"/>
        </w:rPr>
        <w:t>a</w:t>
      </w:r>
    </w:p>
    <w:p w:rsidR="00132D71" w:rsidRPr="00132D71" w:rsidRDefault="00132D71" w:rsidP="00132D71">
      <w:pPr>
        <w:jc w:val="both"/>
        <w:rPr>
          <w:rFonts w:asciiTheme="minorHAnsi" w:hAnsiTheme="minorHAnsi" w:cstheme="minorHAnsi"/>
          <w:sz w:val="22"/>
          <w:szCs w:val="22"/>
        </w:rPr>
      </w:pPr>
      <w:r w:rsidRPr="00132D71">
        <w:rPr>
          <w:rFonts w:asciiTheme="minorHAnsi" w:hAnsiTheme="minorHAnsi" w:cstheme="minorHAnsi"/>
          <w:sz w:val="22"/>
          <w:szCs w:val="22"/>
        </w:rPr>
        <w:t>………………. (NIP: …………., REGON: ……………., KRS: …………………….), reprezentowanym przez:</w:t>
      </w:r>
    </w:p>
    <w:p w:rsidR="00132D71" w:rsidRPr="00132D71" w:rsidRDefault="00132D71" w:rsidP="00132D71">
      <w:pPr>
        <w:rPr>
          <w:rFonts w:asciiTheme="minorHAnsi" w:hAnsiTheme="minorHAnsi" w:cstheme="minorHAnsi"/>
          <w:sz w:val="22"/>
          <w:szCs w:val="22"/>
        </w:rPr>
      </w:pPr>
      <w:r w:rsidRPr="00132D71">
        <w:rPr>
          <w:rFonts w:asciiTheme="minorHAnsi" w:hAnsiTheme="minorHAnsi" w:cstheme="minorHAnsi"/>
          <w:sz w:val="22"/>
          <w:szCs w:val="22"/>
        </w:rPr>
        <w:t>…………………………………………………</w:t>
      </w:r>
    </w:p>
    <w:p w:rsidR="00132D71" w:rsidRPr="00132D71" w:rsidRDefault="00132D71" w:rsidP="00132D71">
      <w:pPr>
        <w:jc w:val="both"/>
        <w:rPr>
          <w:rFonts w:asciiTheme="minorHAnsi" w:hAnsiTheme="minorHAnsi" w:cstheme="minorHAnsi"/>
          <w:b/>
          <w:bCs/>
          <w:sz w:val="22"/>
          <w:szCs w:val="22"/>
        </w:rPr>
      </w:pPr>
      <w:r w:rsidRPr="00132D71">
        <w:rPr>
          <w:rFonts w:asciiTheme="minorHAnsi" w:hAnsiTheme="minorHAnsi" w:cstheme="minorHAnsi"/>
          <w:sz w:val="22"/>
          <w:szCs w:val="22"/>
        </w:rPr>
        <w:t>zwanym w dalszej części umowy Wykonawcą.</w:t>
      </w:r>
    </w:p>
    <w:p w:rsidR="00132D71" w:rsidRPr="00084D1D" w:rsidRDefault="00132D71" w:rsidP="00132D71">
      <w:pPr>
        <w:jc w:val="both"/>
        <w:rPr>
          <w:rFonts w:asciiTheme="minorHAnsi" w:hAnsiTheme="minorHAnsi" w:cstheme="minorHAnsi"/>
        </w:rPr>
      </w:pPr>
    </w:p>
    <w:p w:rsidR="00132D71" w:rsidRPr="00132D71" w:rsidRDefault="00132D71" w:rsidP="00132D71">
      <w:pPr>
        <w:autoSpaceDE w:val="0"/>
        <w:autoSpaceDN w:val="0"/>
        <w:adjustRightInd w:val="0"/>
        <w:jc w:val="both"/>
        <w:rPr>
          <w:rFonts w:ascii="Calibri" w:hAnsi="Calibri" w:cs="Calibri"/>
          <w:sz w:val="22"/>
          <w:szCs w:val="22"/>
        </w:rPr>
      </w:pPr>
      <w:r w:rsidRPr="00132D71">
        <w:rPr>
          <w:rFonts w:ascii="Calibri" w:hAnsi="Calibri" w:cs="Calibri"/>
          <w:sz w:val="22"/>
          <w:szCs w:val="22"/>
        </w:rPr>
        <w:t xml:space="preserve">Na podstawie przeprowadzonego postępowania w trybie podstawowym bez negocjacji stosownie do zapisów Ustawy z dnia 11 września 2019 r. Prawo zamówień publicznych (tekst jednolity Dz. U. z 2022 r., poz. 1710 z </w:t>
      </w:r>
      <w:proofErr w:type="spellStart"/>
      <w:r w:rsidRPr="00132D71">
        <w:rPr>
          <w:rFonts w:ascii="Calibri" w:hAnsi="Calibri" w:cs="Calibri"/>
          <w:sz w:val="22"/>
          <w:szCs w:val="22"/>
        </w:rPr>
        <w:t>późn</w:t>
      </w:r>
      <w:proofErr w:type="spellEnd"/>
      <w:r w:rsidRPr="00132D71">
        <w:rPr>
          <w:rFonts w:ascii="Calibri" w:hAnsi="Calibri" w:cs="Calibri"/>
          <w:sz w:val="22"/>
          <w:szCs w:val="22"/>
        </w:rPr>
        <w:t>. zm.), na podst. art. 275 ust. 1, którego dokumentacja stanowi integralną część umowy, strony zawierają umowę o następującej treści:</w:t>
      </w:r>
    </w:p>
    <w:p w:rsidR="00132D71" w:rsidRPr="00653086" w:rsidRDefault="00132D71" w:rsidP="00132D71">
      <w:pPr>
        <w:autoSpaceDE w:val="0"/>
        <w:autoSpaceDN w:val="0"/>
        <w:adjustRightInd w:val="0"/>
        <w:jc w:val="both"/>
        <w:rPr>
          <w:rFonts w:ascii="Arial" w:hAnsi="Arial" w:cs="Arial"/>
          <w:sz w:val="22"/>
          <w:szCs w:val="22"/>
        </w:rPr>
      </w:pPr>
    </w:p>
    <w:p w:rsidR="00132D71" w:rsidRPr="00084D1D" w:rsidRDefault="00132D71" w:rsidP="00132D71">
      <w:pPr>
        <w:jc w:val="center"/>
        <w:rPr>
          <w:rFonts w:asciiTheme="minorHAnsi" w:hAnsiTheme="minorHAnsi" w:cstheme="minorHAnsi"/>
          <w:b/>
          <w:bCs/>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132D71" w:rsidRPr="00F64DF5"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ogólne</w:t>
      </w:r>
    </w:p>
    <w:p w:rsidR="00132D71" w:rsidRDefault="00132D71" w:rsidP="00132D71">
      <w:pPr>
        <w:pStyle w:val="Akapitzlist"/>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Pr="00132D71">
        <w:rPr>
          <w:rFonts w:ascii="Calibri" w:hAnsi="Calibri" w:cs="Calibri"/>
          <w:b/>
          <w:bCs/>
          <w:sz w:val="22"/>
          <w:szCs w:val="22"/>
        </w:rPr>
        <w:t>…………… w części nr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w:t>
      </w:r>
    </w:p>
    <w:p w:rsidR="00132D71" w:rsidRDefault="00132D71" w:rsidP="00132D71">
      <w:pPr>
        <w:pStyle w:val="Akapitzlist"/>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132D71" w:rsidRPr="005669BC" w:rsidRDefault="00132D71" w:rsidP="00132D71">
      <w:pPr>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oświadcza, że:</w:t>
      </w:r>
    </w:p>
    <w:p w:rsidR="00132D71" w:rsidRDefault="00132D71" w:rsidP="00132D71">
      <w:pPr>
        <w:pStyle w:val="Akapitzlist"/>
        <w:numPr>
          <w:ilvl w:val="5"/>
          <w:numId w:val="53"/>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umowy jest nowy, stanowi jego własność, jest wolny od wad fizycznych i prawnych, nie jest obciążony żadnymi prawami innych podmiotów oraz nie jest przedmiotem żadnego postępowania, w tym egzekucyjnego oraz zabezpieczającego;</w:t>
      </w:r>
    </w:p>
    <w:p w:rsidR="00132D71" w:rsidRDefault="00132D71" w:rsidP="00132D71">
      <w:pPr>
        <w:pStyle w:val="Akapitzlist"/>
        <w:numPr>
          <w:ilvl w:val="5"/>
          <w:numId w:val="53"/>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asortyment objęty przedmiotem umowy spełnienia wymogi techniczne i jakościowe określone przez Zamawiającego, jest dopuszczony do obrotu na terytorium Rzeczypospolitej Polskiej oraz posiada w tym zakresie stosowne świadectwo rejestracji, o ile świadectwo takie jest wymagane przepisami powszechnie obowiązującego prawa.</w:t>
      </w:r>
    </w:p>
    <w:p w:rsidR="00132D71" w:rsidRPr="005669BC" w:rsidRDefault="00132D71" w:rsidP="00132D71">
      <w:pPr>
        <w:pStyle w:val="Akapitzlist"/>
        <w:numPr>
          <w:ilvl w:val="0"/>
          <w:numId w:val="43"/>
        </w:numPr>
        <w:tabs>
          <w:tab w:val="left" w:pos="284"/>
          <w:tab w:val="left" w:pos="426"/>
        </w:tabs>
        <w:autoSpaceDE w:val="0"/>
        <w:autoSpaceDN w:val="0"/>
        <w:adjustRightInd w:val="0"/>
        <w:ind w:left="567" w:hanging="425"/>
        <w:jc w:val="both"/>
        <w:rPr>
          <w:rFonts w:ascii="Calibri" w:hAnsi="Calibri" w:cs="Calibri"/>
          <w:sz w:val="22"/>
          <w:szCs w:val="22"/>
        </w:rPr>
      </w:pPr>
      <w:r w:rsidRPr="005669BC">
        <w:rPr>
          <w:rFonts w:ascii="Calibri" w:eastAsiaTheme="minorHAnsi" w:hAnsi="Calibri" w:cs="Calibri"/>
          <w:color w:val="000000"/>
          <w:sz w:val="22"/>
          <w:szCs w:val="22"/>
          <w:lang w:eastAsia="en-US"/>
        </w:rPr>
        <w:t xml:space="preserve">Integralną częścią umowy są: </w:t>
      </w:r>
    </w:p>
    <w:p w:rsidR="00132D71" w:rsidRPr="005669BC" w:rsidRDefault="00132D71" w:rsidP="00132D71">
      <w:pPr>
        <w:pStyle w:val="Akapitzlist"/>
        <w:autoSpaceDE w:val="0"/>
        <w:autoSpaceDN w:val="0"/>
        <w:adjustRightInd w:val="0"/>
        <w:spacing w:after="56"/>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1) Specyfikacja Warunków Zamówienia wraz z załącznikami; </w:t>
      </w:r>
    </w:p>
    <w:p w:rsidR="00132D71" w:rsidRPr="00F46055" w:rsidRDefault="00132D71" w:rsidP="00132D71">
      <w:pPr>
        <w:pStyle w:val="Akapitzlist"/>
        <w:autoSpaceDE w:val="0"/>
        <w:autoSpaceDN w:val="0"/>
        <w:adjustRightInd w:val="0"/>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2) oferta Wykonawcy. </w:t>
      </w:r>
    </w:p>
    <w:p w:rsidR="00132D71" w:rsidRDefault="00132D71" w:rsidP="00132D71">
      <w:pPr>
        <w:tabs>
          <w:tab w:val="left" w:pos="284"/>
          <w:tab w:val="left" w:pos="720"/>
        </w:tabs>
        <w:autoSpaceDE w:val="0"/>
        <w:autoSpaceDN w:val="0"/>
        <w:adjustRightInd w:val="0"/>
        <w:jc w:val="both"/>
        <w:rPr>
          <w:rFonts w:ascii="Calibri" w:hAnsi="Calibri" w:cs="Calibri"/>
          <w:sz w:val="22"/>
          <w:szCs w:val="22"/>
        </w:rPr>
      </w:pPr>
    </w:p>
    <w:p w:rsidR="00132D71" w:rsidRDefault="00132D71" w:rsidP="00132D71">
      <w:pPr>
        <w:tabs>
          <w:tab w:val="left" w:pos="284"/>
          <w:tab w:val="left" w:pos="720"/>
        </w:tabs>
        <w:autoSpaceDE w:val="0"/>
        <w:autoSpaceDN w:val="0"/>
        <w:adjustRightInd w:val="0"/>
        <w:jc w:val="center"/>
        <w:rPr>
          <w:rFonts w:ascii="Calibri" w:hAnsi="Calibri" w:cs="Calibri"/>
          <w:b/>
          <w:bCs/>
          <w:sz w:val="22"/>
          <w:szCs w:val="22"/>
        </w:rPr>
      </w:pPr>
      <w:r w:rsidRPr="005669BC">
        <w:rPr>
          <w:rFonts w:ascii="Calibri" w:hAnsi="Calibri" w:cs="Calibri"/>
          <w:b/>
          <w:bCs/>
          <w:sz w:val="22"/>
          <w:szCs w:val="22"/>
        </w:rPr>
        <w:lastRenderedPageBreak/>
        <w:t>§ 2</w:t>
      </w:r>
    </w:p>
    <w:p w:rsidR="00132D71" w:rsidRPr="00A23241" w:rsidRDefault="00132D71" w:rsidP="00132D71">
      <w:pPr>
        <w:tabs>
          <w:tab w:val="left" w:pos="284"/>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Warunki realizacji przedmiotu umowy </w:t>
      </w:r>
    </w:p>
    <w:p w:rsidR="00132D71"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D01838">
        <w:rPr>
          <w:rFonts w:ascii="Calibri" w:hAnsi="Calibri" w:cs="Calibri"/>
          <w:sz w:val="22"/>
          <w:szCs w:val="22"/>
        </w:rPr>
        <w:t xml:space="preserve">Wykonawca będzie wykonywał przedmiot umowy </w:t>
      </w:r>
      <w:r w:rsidRPr="00132D71">
        <w:rPr>
          <w:rFonts w:ascii="Calibri" w:hAnsi="Calibri" w:cs="Calibri"/>
          <w:sz w:val="22"/>
          <w:szCs w:val="22"/>
        </w:rPr>
        <w:t>sukcesywnie, w pozycjach i ilościach wynikających z bieżących potrzeb Zamawiającego, w terminie ….. dni roboczych od złożenia zamówienia przez Zamawiającego w formie e-maila, natomiast dostawy awaryjne zrealizowane będą do ……….. godzin od daty telefonicznego złożenia zamówienia</w:t>
      </w:r>
      <w:r w:rsidRPr="00AC656C">
        <w:rPr>
          <w:rFonts w:ascii="Calibri" w:hAnsi="Calibri" w:cs="Calibri"/>
          <w:sz w:val="22"/>
          <w:szCs w:val="22"/>
        </w:rPr>
        <w:t xml:space="preserve">, potwierdzonego-mailem bądź faksem. </w:t>
      </w:r>
      <w:r>
        <w:rPr>
          <w:rFonts w:ascii="Calibri" w:hAnsi="Calibri" w:cs="Calibri"/>
          <w:sz w:val="22"/>
          <w:szCs w:val="22"/>
        </w:rPr>
        <w:t>W przypadku g</w:t>
      </w:r>
      <w:r w:rsidRPr="00AC656C">
        <w:rPr>
          <w:rFonts w:ascii="Calibri" w:hAnsi="Calibri" w:cs="Calibri"/>
          <w:sz w:val="22"/>
          <w:szCs w:val="22"/>
        </w:rPr>
        <w:t xml:space="preserve">dy termin dostawy awaryjnej wypadnie w dzień świąteczny, dostawa nastąpi w najbliższym dniu roboczym. </w:t>
      </w:r>
    </w:p>
    <w:p w:rsidR="00132D71"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Zamówienia składane będą przez upoważnion</w:t>
      </w:r>
      <w:r>
        <w:rPr>
          <w:rFonts w:ascii="Calibri" w:hAnsi="Calibri" w:cs="Calibri"/>
          <w:sz w:val="22"/>
          <w:szCs w:val="22"/>
        </w:rPr>
        <w:t>ych</w:t>
      </w:r>
      <w:r w:rsidRPr="00AC656C">
        <w:rPr>
          <w:rFonts w:ascii="Calibri" w:hAnsi="Calibri" w:cs="Calibri"/>
          <w:sz w:val="22"/>
          <w:szCs w:val="22"/>
        </w:rPr>
        <w:t xml:space="preserve"> pracowników Zamawiającego.</w:t>
      </w:r>
    </w:p>
    <w:p w:rsidR="00132D71"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Towar dostarczany będzie w oryginalnym opakowaniu transportem na koszt i ryzyko Wykonawcy.</w:t>
      </w:r>
    </w:p>
    <w:p w:rsidR="00132D71"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w:t>
      </w:r>
      <w:r>
        <w:rPr>
          <w:rFonts w:ascii="Calibri" w:hAnsi="Calibri" w:cs="Calibri"/>
          <w:sz w:val="22"/>
          <w:szCs w:val="22"/>
        </w:rPr>
        <w:t xml:space="preserve"> </w:t>
      </w:r>
      <w:r w:rsidRPr="00AC656C">
        <w:rPr>
          <w:rFonts w:ascii="Calibri" w:hAnsi="Calibri" w:cs="Calibri"/>
          <w:sz w:val="22"/>
          <w:szCs w:val="22"/>
        </w:rPr>
        <w:t>zamówionych produktów obejmujący dokument magazynowy WZ lub inny dokument potwierdzający faktyczną dostawę np. list przewozowy. Potwierdzenie dokonania dostawy może także nastąpić w formie elektronicznej.</w:t>
      </w:r>
    </w:p>
    <w:p w:rsidR="00132D71"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 xml:space="preserve">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Wykonawca zobowiązany będzie pokryć Zamawiającemu szkodę poniesioną w związku z wykonaniem zastępczym (zakupem interwencyjnym), to jest zapłaci na rzecz Zamawiającego kwotę stanowiącą różnicę pomiędzy ceną asortymentu, jaką Zamawiający zapłaciłby Wykonawcy gdyby ten dostarczyłby zamówiony asortyment w terminie i należytej jakości, a ceną towarów, którą Zamawiający zobowiązany był zapłacić w związku z wykonaniem zastępczym (zakupem interwencyjnym). Obowiązek ten zostanie spełniony przez Wykonawcę w terminie 7 dni kalendarzowych liczonych od dnia doręczenia wezwania do zapłaty. Zamawiający zobowiązany będzie udokumentować Wykonawcy koszt zakupu towaru w trybie wykonania zastępczego (zakupu interwencyjnego). Wykonanie zastępcze (zakup interwencyjny) nie zwalnia od zapłaty kary umownej o której mowa w postanowieniu </w:t>
      </w:r>
      <w:r w:rsidRPr="00771F5F">
        <w:rPr>
          <w:rFonts w:ascii="Calibri" w:hAnsi="Calibri" w:cs="Calibri"/>
          <w:sz w:val="22"/>
          <w:szCs w:val="22"/>
        </w:rPr>
        <w:t xml:space="preserve">§ 6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2</w:t>
      </w:r>
      <w:r w:rsidRPr="00F46055">
        <w:rPr>
          <w:rFonts w:ascii="Calibri" w:hAnsi="Calibri" w:cs="Calibri"/>
          <w:sz w:val="22"/>
          <w:szCs w:val="22"/>
        </w:rPr>
        <w:t xml:space="preserve"> za okres liczony od dnia dostawy wymaganej zgodnie z postanowieniem ust. 1 do dnia realizacji wykonania zastępczego (zakupu interwencyjnego).</w:t>
      </w:r>
    </w:p>
    <w:p w:rsidR="00132D71"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Zamówiona część przedmiotu umowy ma być odpowiednio opakowana w sposób zabezpieczający przed uszkodzeniem. Przez prawidłowe zrealizowanie zamówienia Zamawiającego rozumie się wydanie objętych jego treścią produktów, w taki sposób, aby Zamawiający miał możliwość objęcia ich w posiadanie w stanie zdatnym do ich prawidłowego wykorzystania.</w:t>
      </w:r>
    </w:p>
    <w:p w:rsidR="00132D71" w:rsidRPr="002B54B0" w:rsidRDefault="00132D71" w:rsidP="00132D7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2B54B0">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produktów objętych umową, przy czym minimalna wartość zamówienia wynosi 60 %. </w:t>
      </w:r>
      <w:r w:rsidRPr="002B54B0">
        <w:rPr>
          <w:rFonts w:ascii="Calibri" w:eastAsiaTheme="minorHAnsi" w:hAnsi="Calibri" w:cs="Calibri"/>
          <w:color w:val="000000"/>
          <w:sz w:val="22"/>
          <w:szCs w:val="22"/>
          <w:lang w:eastAsia="en-US"/>
        </w:rPr>
        <w:t xml:space="preserve">Realizacja umowy uzależniona jest od faktycznej ilości pacjentów dla których leczenia niezbędny okaże się zakup asortymentu objętego przedmiotem niniejszej umowy. Postanowienie zdania poprzedniego nie ma zastosowania w przypadku odstąpienia od niniejszej umowy lub jej rozwiązania przez Zamawiającego wskutek okoliczności zawinionych przez Wykonawcę lub niezależnych od woli Stron. </w:t>
      </w:r>
    </w:p>
    <w:p w:rsidR="00132D71" w:rsidRPr="00F46055" w:rsidRDefault="00132D71" w:rsidP="00132D71">
      <w:pPr>
        <w:tabs>
          <w:tab w:val="left" w:pos="284"/>
          <w:tab w:val="left" w:pos="720"/>
        </w:tabs>
        <w:autoSpaceDE w:val="0"/>
        <w:autoSpaceDN w:val="0"/>
        <w:adjustRightInd w:val="0"/>
        <w:ind w:left="284"/>
        <w:jc w:val="both"/>
        <w:rPr>
          <w:rFonts w:ascii="Calibri" w:hAnsi="Calibri" w:cs="Calibri"/>
          <w:sz w:val="22"/>
          <w:szCs w:val="22"/>
        </w:rPr>
      </w:pPr>
    </w:p>
    <w:p w:rsidR="00132D71" w:rsidRDefault="00132D71" w:rsidP="00132D71">
      <w:pPr>
        <w:tabs>
          <w:tab w:val="left" w:pos="220"/>
          <w:tab w:val="left" w:pos="720"/>
        </w:tabs>
        <w:autoSpaceDE w:val="0"/>
        <w:autoSpaceDN w:val="0"/>
        <w:adjustRightInd w:val="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3</w:t>
      </w:r>
    </w:p>
    <w:p w:rsidR="00132D71" w:rsidRPr="00327033" w:rsidRDefault="00132D71" w:rsidP="00132D71">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Wynagrodzenie</w:t>
      </w:r>
    </w:p>
    <w:p w:rsidR="00132D71" w:rsidRPr="00132D71"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Wartość netto umowy wynosi: </w:t>
      </w:r>
      <w:r w:rsidRPr="00132D71">
        <w:rPr>
          <w:rFonts w:ascii="Calibri" w:hAnsi="Calibri" w:cs="Calibri"/>
          <w:sz w:val="22"/>
          <w:szCs w:val="22"/>
        </w:rPr>
        <w:t>……………………… zł (słownie: ………………………./100)</w:t>
      </w:r>
    </w:p>
    <w:p w:rsidR="00132D71" w:rsidRPr="00132D71"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132D71">
        <w:rPr>
          <w:rFonts w:ascii="Calibri" w:hAnsi="Calibri" w:cs="Calibri"/>
          <w:sz w:val="22"/>
          <w:szCs w:val="22"/>
        </w:rPr>
        <w:t>Wartość brutto umowy wynosi: ……………… zł</w:t>
      </w:r>
      <w:r w:rsidRPr="00132D71">
        <w:rPr>
          <w:rFonts w:ascii="Calibri" w:hAnsi="Calibri" w:cs="Calibri"/>
          <w:b/>
          <w:bCs/>
          <w:sz w:val="22"/>
          <w:szCs w:val="22"/>
        </w:rPr>
        <w:t xml:space="preserve"> </w:t>
      </w:r>
      <w:r w:rsidRPr="00132D71">
        <w:rPr>
          <w:rFonts w:ascii="Calibri" w:hAnsi="Calibri" w:cs="Calibri"/>
          <w:sz w:val="22"/>
          <w:szCs w:val="22"/>
        </w:rPr>
        <w:t>(słownie: …………………………………/100).</w:t>
      </w:r>
    </w:p>
    <w:p w:rsidR="00132D71"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132D71"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 fakturze VAT, o której mowa w ust.3, Wykonawca obowiązany jest zamieścić datę wystawienia faktury przypadającą na ostatni dzień miesiąca, w którym została dokonana sprzedaż produktów oraz wyszczególnić zamówiony towar. </w:t>
      </w:r>
    </w:p>
    <w:p w:rsidR="00132D71"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132D71"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Przez termin zapłaty rozumie się dzień obciążenia konta bankowego Zamawiającego.</w:t>
      </w:r>
    </w:p>
    <w:p w:rsidR="00132D71" w:rsidRPr="00ED3DD9"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Theme="minorHAnsi" w:hAnsiTheme="minorHAnsi" w:cstheme="minorHAns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132D71" w:rsidRPr="00ED3DD9" w:rsidRDefault="00132D71" w:rsidP="00132D7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132D71" w:rsidRDefault="00132D71" w:rsidP="00132D71">
      <w:pPr>
        <w:pStyle w:val="Akapitzlist"/>
        <w:numPr>
          <w:ilvl w:val="3"/>
          <w:numId w:val="54"/>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 xml:space="preserve">Z wyjątkiem przypadków wskazanych w treści niniejszej umowy, ceny objętych umową produktów nie ulegną zmianie w okresie trwania umowy. </w:t>
      </w:r>
    </w:p>
    <w:p w:rsidR="00132D71" w:rsidRPr="009924A2" w:rsidRDefault="00132D71" w:rsidP="00132D71">
      <w:pPr>
        <w:pStyle w:val="Akapitzlist"/>
        <w:numPr>
          <w:ilvl w:val="3"/>
          <w:numId w:val="54"/>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Wykonawca wyraża zgodę na potrącanie wszelkich wierzytelności Zamawiającego względem Wykonawcy z jego wierzytelnościami z tytułu wynagrodzenia.</w:t>
      </w:r>
    </w:p>
    <w:p w:rsidR="00132D71" w:rsidRPr="00F64DF5" w:rsidRDefault="00132D71" w:rsidP="00132D71">
      <w:pPr>
        <w:autoSpaceDE w:val="0"/>
        <w:autoSpaceDN w:val="0"/>
        <w:adjustRightInd w:val="0"/>
        <w:rPr>
          <w:rFonts w:ascii="Calibri" w:hAnsi="Calibri" w:cs="Calibri"/>
          <w:b/>
          <w:bCs/>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4</w:t>
      </w:r>
    </w:p>
    <w:p w:rsidR="00132D71" w:rsidRPr="00F64DF5"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132D71" w:rsidRDefault="00132D71" w:rsidP="00132D71">
      <w:pPr>
        <w:pStyle w:val="Akapitzlist"/>
        <w:numPr>
          <w:ilvl w:val="0"/>
          <w:numId w:val="46"/>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w:t>
      </w:r>
      <w:r w:rsidRPr="00132D71">
        <w:rPr>
          <w:rFonts w:ascii="Calibri" w:hAnsi="Calibri" w:cs="Calibri"/>
          <w:sz w:val="22"/>
          <w:szCs w:val="22"/>
        </w:rPr>
        <w:t>……. miesięcy tj. od  dnia …………….. r. do dnia ………………. r.</w:t>
      </w:r>
      <w:r>
        <w:rPr>
          <w:rFonts w:ascii="Calibri" w:hAnsi="Calibri" w:cs="Calibri"/>
          <w:sz w:val="22"/>
          <w:szCs w:val="22"/>
        </w:rPr>
        <w:t xml:space="preserve"> lub do wyczerpania całkowitego wynagrodzenia Wykonawcy, o którym mowa w § 3 ust. 1. </w:t>
      </w:r>
    </w:p>
    <w:p w:rsidR="00132D71" w:rsidRPr="009924A2" w:rsidRDefault="00132D71" w:rsidP="00132D71">
      <w:pPr>
        <w:pStyle w:val="Akapitzlist"/>
        <w:numPr>
          <w:ilvl w:val="0"/>
          <w:numId w:val="46"/>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W przypadku, gdy wynagrodzenie zostanie wyczerpane przed upływem czasu, na jaki umowa została zawarta lub gdy upłynie czas na jaki została zawarta umowa, bez wyczerpania całkowitego wynagrodzenia Wykonawcy, o którym mowa w postanowieniu § </w:t>
      </w:r>
      <w:r>
        <w:rPr>
          <w:rFonts w:ascii="Calibri" w:eastAsiaTheme="minorHAnsi" w:hAnsi="Calibri" w:cs="Calibri"/>
          <w:color w:val="000000"/>
          <w:sz w:val="22"/>
          <w:szCs w:val="22"/>
          <w:lang w:eastAsia="en-US"/>
        </w:rPr>
        <w:t>3</w:t>
      </w:r>
      <w:r w:rsidRPr="009924A2">
        <w:rPr>
          <w:rFonts w:ascii="Calibri" w:eastAsiaTheme="minorHAnsi" w:hAnsi="Calibri" w:cs="Calibri"/>
          <w:color w:val="000000"/>
          <w:sz w:val="22"/>
          <w:szCs w:val="22"/>
          <w:lang w:eastAsia="en-US"/>
        </w:rPr>
        <w:t xml:space="preserve"> ust. 1 – Wykonawca nie będzie miał jakichkolwiek roszczeń względem Zamawiającego z tego tytułu. </w:t>
      </w:r>
    </w:p>
    <w:p w:rsidR="00132D71" w:rsidRPr="009924A2" w:rsidRDefault="00132D71" w:rsidP="00132D71">
      <w:pPr>
        <w:pStyle w:val="Akapitzlist"/>
        <w:numPr>
          <w:ilvl w:val="0"/>
          <w:numId w:val="46"/>
        </w:numPr>
        <w:autoSpaceDE w:val="0"/>
        <w:autoSpaceDN w:val="0"/>
        <w:adjustRightInd w:val="0"/>
        <w:jc w:val="both"/>
        <w:rPr>
          <w:rFonts w:ascii="Calibri" w:hAnsi="Calibri" w:cs="Calibri"/>
          <w:sz w:val="22"/>
          <w:szCs w:val="22"/>
        </w:rPr>
      </w:pPr>
      <w:r w:rsidRPr="009924A2">
        <w:rPr>
          <w:rFonts w:ascii="Calibri" w:hAnsi="Calibri" w:cs="Calibri"/>
          <w:sz w:val="22"/>
          <w:szCs w:val="22"/>
        </w:rPr>
        <w:t>Umowa ulega wygaśnięciu:</w:t>
      </w:r>
    </w:p>
    <w:p w:rsidR="00132D71" w:rsidRPr="009924A2" w:rsidRDefault="00132D71" w:rsidP="00132D71">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 xml:space="preserve">1) z upływem terminu lub z nastaniem warunku określonych w postanowieniu </w:t>
      </w:r>
      <w:r>
        <w:rPr>
          <w:rFonts w:ascii="Calibri" w:hAnsi="Calibri" w:cs="Calibri"/>
          <w:sz w:val="22"/>
          <w:szCs w:val="22"/>
        </w:rPr>
        <w:t xml:space="preserve"> </w:t>
      </w:r>
      <w:r w:rsidRPr="009924A2">
        <w:rPr>
          <w:rFonts w:ascii="Calibri" w:hAnsi="Calibri" w:cs="Calibri"/>
          <w:sz w:val="22"/>
          <w:szCs w:val="22"/>
        </w:rPr>
        <w:t>ust. 1;</w:t>
      </w:r>
    </w:p>
    <w:p w:rsidR="00132D71" w:rsidRPr="009924A2" w:rsidRDefault="00132D71" w:rsidP="00132D71">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2) z dniem zakończenia przez Zamawiającego udzielania świadczeń zdrowotnych, w szczególności z powodu likwidacji albo utraty finansowania ze środków publicznych pozostających w dyspozycji Narodowego Funduszu Zdrowia;</w:t>
      </w:r>
    </w:p>
    <w:p w:rsidR="00132D71" w:rsidRDefault="00132D71" w:rsidP="00132D71">
      <w:pPr>
        <w:pStyle w:val="Akapitzlist"/>
        <w:numPr>
          <w:ilvl w:val="0"/>
          <w:numId w:val="46"/>
        </w:numPr>
        <w:autoSpaceDE w:val="0"/>
        <w:autoSpaceDN w:val="0"/>
        <w:adjustRightInd w:val="0"/>
        <w:jc w:val="both"/>
        <w:rPr>
          <w:rFonts w:ascii="Calibri" w:hAnsi="Calibri" w:cs="Calibri"/>
          <w:sz w:val="22"/>
          <w:szCs w:val="22"/>
        </w:rPr>
      </w:pPr>
      <w:r w:rsidRPr="00327033">
        <w:rPr>
          <w:rFonts w:ascii="Calibri" w:hAnsi="Calibri" w:cs="Calibri"/>
          <w:sz w:val="22"/>
          <w:szCs w:val="22"/>
        </w:rPr>
        <w:t xml:space="preserve">W przypadku powtarzających się nieterminowych lub niezgodnych pod względem asortymentu dostaw, a także istotnych odstępstw jakościowych, Zamawiający ma prawo </w:t>
      </w:r>
      <w:r w:rsidRPr="00327033">
        <w:rPr>
          <w:rFonts w:ascii="Calibri" w:hAnsi="Calibri" w:cs="Calibri"/>
          <w:sz w:val="22"/>
          <w:szCs w:val="22"/>
        </w:rPr>
        <w:lastRenderedPageBreak/>
        <w:t>wypowiedzenia umowy ze skutkiem natychmiastowym bez prawa Wykonawcy do naliczania odszkodowania.</w:t>
      </w:r>
    </w:p>
    <w:p w:rsidR="00132D71" w:rsidRPr="009924A2" w:rsidRDefault="00132D71" w:rsidP="00132D71">
      <w:pPr>
        <w:pStyle w:val="Akapitzlist"/>
        <w:numPr>
          <w:ilvl w:val="0"/>
          <w:numId w:val="46"/>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132D71" w:rsidRPr="009924A2" w:rsidRDefault="00132D71" w:rsidP="00132D7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132D71" w:rsidRPr="009924A2" w:rsidRDefault="00132D71" w:rsidP="00132D7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2) Wykonawca, pomimo zawarcia niniejszej umowy nie podjął dostaw lub zaprzestał ich wykonywania</w:t>
      </w:r>
      <w:r>
        <w:rPr>
          <w:rFonts w:ascii="Calibri" w:eastAsiaTheme="minorHAnsi" w:hAnsi="Calibri" w:cs="Calibri"/>
          <w:color w:val="000000"/>
          <w:sz w:val="22"/>
          <w:szCs w:val="22"/>
          <w:lang w:eastAsia="en-US"/>
        </w:rPr>
        <w:t xml:space="preserve"> lub </w:t>
      </w:r>
      <w:r w:rsidRPr="009924A2">
        <w:rPr>
          <w:rFonts w:ascii="Calibri" w:eastAsiaTheme="minorHAnsi" w:hAnsi="Calibri" w:cs="Calibri"/>
          <w:color w:val="000000"/>
          <w:sz w:val="22"/>
          <w:szCs w:val="22"/>
          <w:lang w:eastAsia="en-US"/>
        </w:rPr>
        <w:t xml:space="preserve">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132D71" w:rsidRDefault="00132D71" w:rsidP="00132D7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3)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 </w:t>
      </w:r>
    </w:p>
    <w:p w:rsidR="00132D71" w:rsidRPr="006F6963" w:rsidRDefault="00132D71" w:rsidP="00132D71">
      <w:pPr>
        <w:pStyle w:val="Akapitzlist"/>
        <w:autoSpaceDE w:val="0"/>
        <w:autoSpaceDN w:val="0"/>
        <w:adjustRightInd w:val="0"/>
        <w:spacing w:after="58"/>
        <w:ind w:left="72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4) </w:t>
      </w:r>
      <w:r w:rsidRPr="006F6963">
        <w:rPr>
          <w:rFonts w:ascii="Calibri" w:eastAsiaTheme="minorHAnsi" w:hAnsi="Calibri" w:cs="Calibri"/>
          <w:color w:val="000000"/>
          <w:sz w:val="22"/>
          <w:szCs w:val="22"/>
          <w:lang w:eastAsia="en-US"/>
        </w:rPr>
        <w:t xml:space="preserve">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 </w:t>
      </w:r>
    </w:p>
    <w:p w:rsidR="00132D71" w:rsidRPr="006F6963" w:rsidRDefault="00132D71" w:rsidP="00132D71">
      <w:pPr>
        <w:pStyle w:val="Akapitzlist"/>
        <w:numPr>
          <w:ilvl w:val="0"/>
          <w:numId w:val="46"/>
        </w:numPr>
        <w:autoSpaceDE w:val="0"/>
        <w:autoSpaceDN w:val="0"/>
        <w:adjustRightInd w:val="0"/>
        <w:rPr>
          <w:rFonts w:ascii="Calibri" w:eastAsiaTheme="minorHAnsi" w:hAnsi="Calibri" w:cs="Calibri"/>
          <w:color w:val="000000"/>
          <w:lang w:eastAsia="en-US"/>
        </w:rPr>
      </w:pPr>
      <w:r w:rsidRPr="006F6963">
        <w:rPr>
          <w:rFonts w:ascii="Calibri" w:eastAsiaTheme="minorHAnsi" w:hAnsi="Calibri" w:cs="Calibri"/>
          <w:color w:val="000000"/>
          <w:sz w:val="22"/>
          <w:szCs w:val="22"/>
          <w:lang w:eastAsia="en-US"/>
        </w:rPr>
        <w:t>Oświadczenie o odstąpieniu od umowy powinno być sporządzone w formie pisemnej, pod rygorem nieważności i powinno zawierać uzasadnienie. Oświadczenie o odstąpieniu od umowy powinno wskazywać, czy odstąpienie następuje z mocą wsteczną (</w:t>
      </w:r>
      <w:r w:rsidRPr="006F6963">
        <w:rPr>
          <w:rFonts w:ascii="Calibri" w:eastAsiaTheme="minorHAnsi" w:hAnsi="Calibri" w:cs="Calibri"/>
          <w:i/>
          <w:iCs/>
          <w:color w:val="000000"/>
          <w:sz w:val="22"/>
          <w:szCs w:val="22"/>
          <w:lang w:eastAsia="en-US"/>
        </w:rPr>
        <w:t xml:space="preserve">ex </w:t>
      </w:r>
      <w:proofErr w:type="spellStart"/>
      <w:r w:rsidRPr="006F6963">
        <w:rPr>
          <w:rFonts w:ascii="Calibri" w:eastAsiaTheme="minorHAnsi" w:hAnsi="Calibri" w:cs="Calibri"/>
          <w:i/>
          <w:iCs/>
          <w:color w:val="000000"/>
          <w:sz w:val="22"/>
          <w:szCs w:val="22"/>
          <w:lang w:eastAsia="en-US"/>
        </w:rPr>
        <w:t>tunc</w:t>
      </w:r>
      <w:proofErr w:type="spellEnd"/>
      <w:r w:rsidRPr="006F6963">
        <w:rPr>
          <w:rFonts w:ascii="Calibri" w:eastAsiaTheme="minorHAnsi" w:hAnsi="Calibri" w:cs="Calibri"/>
          <w:color w:val="000000"/>
          <w:sz w:val="22"/>
          <w:szCs w:val="22"/>
          <w:lang w:eastAsia="en-US"/>
        </w:rPr>
        <w:t>) czy z chwilą jego złożenia (</w:t>
      </w:r>
      <w:r w:rsidRPr="006F6963">
        <w:rPr>
          <w:rFonts w:ascii="Calibri" w:eastAsiaTheme="minorHAnsi" w:hAnsi="Calibri" w:cs="Calibri"/>
          <w:i/>
          <w:iCs/>
          <w:color w:val="000000"/>
          <w:sz w:val="22"/>
          <w:szCs w:val="22"/>
          <w:lang w:eastAsia="en-US"/>
        </w:rPr>
        <w:t>ex nunc</w:t>
      </w:r>
      <w:r w:rsidRPr="006F6963">
        <w:rPr>
          <w:rFonts w:ascii="Calibri" w:eastAsiaTheme="minorHAnsi" w:hAnsi="Calibri" w:cs="Calibri"/>
          <w:color w:val="000000"/>
          <w:sz w:val="22"/>
          <w:szCs w:val="22"/>
          <w:lang w:eastAsia="en-US"/>
        </w:rPr>
        <w:t xml:space="preserve">). </w:t>
      </w:r>
    </w:p>
    <w:p w:rsidR="00132D71" w:rsidRPr="006F6963" w:rsidRDefault="00132D71" w:rsidP="00132D71">
      <w:pPr>
        <w:pStyle w:val="Akapitzlist"/>
        <w:numPr>
          <w:ilvl w:val="0"/>
          <w:numId w:val="46"/>
        </w:numPr>
        <w:autoSpaceDE w:val="0"/>
        <w:autoSpaceDN w:val="0"/>
        <w:adjustRightInd w:val="0"/>
        <w:rPr>
          <w:rFonts w:ascii="Calibri" w:eastAsiaTheme="minorHAnsi" w:hAnsi="Calibri" w:cs="Calibri"/>
          <w:color w:val="000000"/>
          <w:sz w:val="22"/>
          <w:szCs w:val="22"/>
          <w:lang w:eastAsia="en-US"/>
        </w:rPr>
      </w:pPr>
      <w:r w:rsidRPr="006F6963">
        <w:rPr>
          <w:rFonts w:ascii="Calibri" w:eastAsiaTheme="minorHAnsi" w:hAnsi="Calibri" w:cs="Calibri"/>
          <w:color w:val="000000"/>
          <w:sz w:val="22"/>
          <w:szCs w:val="22"/>
          <w:lang w:eastAsia="en-US"/>
        </w:rPr>
        <w:t>Odstąpienie od umowy pozostaje bez wpływu na obowiązek zapłaty należnych Zamawiającemu kar umownych</w:t>
      </w:r>
      <w:r>
        <w:rPr>
          <w:rFonts w:ascii="Calibri" w:eastAsiaTheme="minorHAnsi" w:hAnsi="Calibri" w:cs="Calibri"/>
          <w:color w:val="000000"/>
          <w:sz w:val="22"/>
          <w:szCs w:val="22"/>
          <w:lang w:eastAsia="en-US"/>
        </w:rPr>
        <w:t xml:space="preserve"> i przepisów dot. gwarancji i rękojmi. </w:t>
      </w:r>
    </w:p>
    <w:p w:rsidR="00132D71" w:rsidRDefault="00132D71" w:rsidP="00132D71">
      <w:pPr>
        <w:autoSpaceDE w:val="0"/>
        <w:autoSpaceDN w:val="0"/>
        <w:adjustRightInd w:val="0"/>
        <w:ind w:left="397"/>
        <w:jc w:val="center"/>
        <w:rPr>
          <w:rFonts w:ascii="Calibri" w:hAnsi="Calibri" w:cs="Calibri"/>
          <w:b/>
          <w:bCs/>
          <w:sz w:val="22"/>
          <w:szCs w:val="22"/>
        </w:rPr>
      </w:pPr>
    </w:p>
    <w:p w:rsidR="00132D71" w:rsidRDefault="00132D71" w:rsidP="00132D71">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5</w:t>
      </w:r>
    </w:p>
    <w:p w:rsidR="00132D71" w:rsidRPr="00F64DF5" w:rsidRDefault="00132D71" w:rsidP="00132D71">
      <w:pPr>
        <w:autoSpaceDE w:val="0"/>
        <w:autoSpaceDN w:val="0"/>
        <w:adjustRightInd w:val="0"/>
        <w:ind w:left="397"/>
        <w:jc w:val="center"/>
        <w:rPr>
          <w:rFonts w:ascii="Calibri" w:hAnsi="Calibri" w:cs="Calibri"/>
          <w:b/>
          <w:bCs/>
          <w:sz w:val="22"/>
          <w:szCs w:val="22"/>
        </w:rPr>
      </w:pPr>
      <w:r>
        <w:rPr>
          <w:rFonts w:ascii="Calibri" w:hAnsi="Calibri" w:cs="Calibri"/>
          <w:b/>
          <w:bCs/>
          <w:sz w:val="22"/>
          <w:szCs w:val="22"/>
        </w:rPr>
        <w:t>Gwarancja, odpowiedzialność.</w:t>
      </w:r>
    </w:p>
    <w:p w:rsidR="00132D71" w:rsidRPr="00F64DF5" w:rsidRDefault="00132D71" w:rsidP="00132D7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w:t>
      </w:r>
      <w:r w:rsidRPr="00132D71">
        <w:rPr>
          <w:rFonts w:ascii="Calibri" w:hAnsi="Calibri" w:cs="Calibri"/>
          <w:sz w:val="22"/>
          <w:szCs w:val="22"/>
        </w:rPr>
        <w:t>i o terminie ważności (przydatności) nie krótszym niż …….. miesięcy.</w:t>
      </w:r>
      <w:r w:rsidRPr="00F64DF5">
        <w:rPr>
          <w:rFonts w:ascii="Calibri" w:hAnsi="Calibri" w:cs="Calibri"/>
          <w:sz w:val="22"/>
          <w:szCs w:val="22"/>
        </w:rPr>
        <w:t xml:space="preserve"> Niezależnie od odpowiedzialności z tytułu rękojmi za wady fizyczne rzeczy strony niniejszej umowy odpowiadają wzajemnie za szkody powstałe wskutek nienależytego jej wykonania lub niewykonania na zasadach określonych w </w:t>
      </w:r>
      <w:r>
        <w:rPr>
          <w:rFonts w:ascii="Calibri" w:hAnsi="Calibri" w:cs="Calibri"/>
          <w:sz w:val="22"/>
          <w:szCs w:val="22"/>
        </w:rPr>
        <w:t>przepisach powszechnie obowiązującego prawa.</w:t>
      </w:r>
    </w:p>
    <w:p w:rsidR="00132D71" w:rsidRPr="00F64DF5" w:rsidRDefault="00132D71" w:rsidP="00132D7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132D71" w:rsidRPr="00F64DF5" w:rsidRDefault="00132D71" w:rsidP="00132D7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zobowiązuje się w ciągu 5 dni roboczych</w:t>
      </w:r>
      <w:r>
        <w:rPr>
          <w:rFonts w:ascii="Calibri" w:hAnsi="Calibri" w:cs="Calibri"/>
          <w:sz w:val="22"/>
          <w:szCs w:val="22"/>
        </w:rPr>
        <w:t xml:space="preserve"> od dnia zawiadomienia o wadzie</w:t>
      </w:r>
      <w:r w:rsidRPr="00F64DF5">
        <w:rPr>
          <w:rFonts w:ascii="Calibri" w:hAnsi="Calibri" w:cs="Calibri"/>
          <w:sz w:val="22"/>
          <w:szCs w:val="22"/>
        </w:rPr>
        <w:t xml:space="preserve"> dokonać wymiany przedmiotu umowy lub jego poszczególnych części dotkniętych wadą na </w:t>
      </w:r>
      <w:r w:rsidRPr="00F64DF5">
        <w:rPr>
          <w:rFonts w:ascii="Calibri" w:hAnsi="Calibri" w:cs="Calibri"/>
          <w:sz w:val="22"/>
          <w:szCs w:val="22"/>
        </w:rPr>
        <w:lastRenderedPageBreak/>
        <w:t>pełnowartościowy pod rygorem nieuiszczenia zapłaty przez Zamawiającego należnej za wadliwe produkty ceny, aż do czasu dostarczenia przez Zamawiającego produktów pełnowartościowych oraz nałożeniem kary umownej przez Zamawiająceg</w:t>
      </w:r>
      <w:r>
        <w:rPr>
          <w:rFonts w:ascii="Calibri" w:hAnsi="Calibri" w:cs="Calibri"/>
          <w:sz w:val="22"/>
          <w:szCs w:val="22"/>
        </w:rPr>
        <w:t xml:space="preserve">o. </w:t>
      </w:r>
    </w:p>
    <w:p w:rsidR="00132D71" w:rsidRPr="00F64DF5" w:rsidRDefault="00132D71" w:rsidP="00132D7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132D71" w:rsidRDefault="00132D71" w:rsidP="00132D71">
      <w:pPr>
        <w:tabs>
          <w:tab w:val="left" w:pos="2380"/>
          <w:tab w:val="left" w:pos="2880"/>
        </w:tabs>
        <w:autoSpaceDE w:val="0"/>
        <w:autoSpaceDN w:val="0"/>
        <w:adjustRightInd w:val="0"/>
        <w:ind w:left="720"/>
        <w:jc w:val="both"/>
        <w:rPr>
          <w:rFonts w:ascii="Calibri" w:hAnsi="Calibri" w:cs="Calibri"/>
          <w:sz w:val="22"/>
          <w:szCs w:val="22"/>
        </w:rPr>
      </w:pPr>
    </w:p>
    <w:p w:rsidR="00132D71" w:rsidRDefault="00132D71" w:rsidP="00132D71">
      <w:pPr>
        <w:tabs>
          <w:tab w:val="left" w:pos="2380"/>
          <w:tab w:val="left" w:pos="2880"/>
        </w:tabs>
        <w:autoSpaceDE w:val="0"/>
        <w:autoSpaceDN w:val="0"/>
        <w:adjustRightInd w:val="0"/>
        <w:ind w:left="72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6</w:t>
      </w:r>
    </w:p>
    <w:p w:rsidR="00132D71" w:rsidRPr="006F6963" w:rsidRDefault="00132D71" w:rsidP="00132D71">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Kary umowne</w:t>
      </w:r>
    </w:p>
    <w:p w:rsidR="00132D71" w:rsidRPr="00447AAA" w:rsidRDefault="00132D71" w:rsidP="00132D7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Wykonawca zobowiązuje się zapłacić Zamawiającemu kary umowne:</w:t>
      </w:r>
    </w:p>
    <w:p w:rsidR="00132D71" w:rsidRPr="00447AAA" w:rsidRDefault="00132D71" w:rsidP="00132D71">
      <w:pPr>
        <w:pStyle w:val="Akapitzlist"/>
        <w:numPr>
          <w:ilvl w:val="3"/>
          <w:numId w:val="55"/>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 tytułu rozwiązania umowy, w tym odstąpienia od niej, z przyczyn, za które Wykonawca ponosi odpowiedzialność, w wysokości 5,00%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132D71" w:rsidRPr="00447AAA" w:rsidRDefault="00132D71" w:rsidP="00132D71">
      <w:pPr>
        <w:pStyle w:val="Akapitzlist"/>
        <w:numPr>
          <w:ilvl w:val="3"/>
          <w:numId w:val="55"/>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za każdy rozpoczęty dzień zwłoki w prawidłowej realizacji każdorazowej dostawy lub wypełnienia zobowiązań z tytułu reklamacji i/lub gwarancji, w wysokości </w:t>
      </w:r>
      <w:r>
        <w:rPr>
          <w:rFonts w:ascii="Calibri" w:hAnsi="Calibri" w:cs="Calibri"/>
          <w:sz w:val="22"/>
          <w:szCs w:val="22"/>
        </w:rPr>
        <w:t xml:space="preserve">1 </w:t>
      </w:r>
      <w:r w:rsidRPr="00447AAA">
        <w:rPr>
          <w:rFonts w:ascii="Calibri" w:hAnsi="Calibri" w:cs="Calibri"/>
          <w:sz w:val="22"/>
          <w:szCs w:val="22"/>
        </w:rPr>
        <w:t>% wartości tej dostawy brutto;</w:t>
      </w:r>
    </w:p>
    <w:p w:rsidR="00132D71" w:rsidRDefault="00132D71" w:rsidP="00132D7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Zapłata kar umownych zostanie dokonana w terminie 7 dni liczonych od dnia wystąpienia z żądaniem jej zapłaty.</w:t>
      </w:r>
    </w:p>
    <w:p w:rsidR="00132D71" w:rsidRPr="00447AAA" w:rsidRDefault="00132D71" w:rsidP="00132D71">
      <w:pPr>
        <w:numPr>
          <w:ilvl w:val="3"/>
          <w:numId w:val="46"/>
        </w:numPr>
        <w:tabs>
          <w:tab w:val="left" w:pos="238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Kary umowne podlegają sumowaniu</w:t>
      </w:r>
      <w:r>
        <w:rPr>
          <w:rFonts w:ascii="Calibri" w:hAnsi="Calibri" w:cs="Calibri"/>
          <w:sz w:val="22"/>
          <w:szCs w:val="22"/>
        </w:rPr>
        <w:t xml:space="preserve"> i mogą być potrącane z wynagrodzenia Wykonawcy. </w:t>
      </w:r>
    </w:p>
    <w:p w:rsidR="00132D71" w:rsidRPr="00447AAA" w:rsidRDefault="00132D71" w:rsidP="00132D7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 xml:space="preserve">Łączna maksymalna wysokość kar umownych, których mogą dochodzić strony nie może przekroczyć </w:t>
      </w:r>
      <w:r>
        <w:rPr>
          <w:rFonts w:ascii="Calibri" w:hAnsi="Calibri" w:cs="Calibri"/>
          <w:sz w:val="22"/>
          <w:szCs w:val="22"/>
        </w:rPr>
        <w:t xml:space="preserve">25 </w:t>
      </w:r>
      <w:r w:rsidRPr="00447AAA">
        <w:rPr>
          <w:rFonts w:ascii="Calibri" w:hAnsi="Calibri" w:cs="Calibri"/>
          <w:sz w:val="22"/>
          <w:szCs w:val="22"/>
        </w:rPr>
        <w:t xml:space="preserve">%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132D71" w:rsidRPr="00447AAA" w:rsidRDefault="00132D71" w:rsidP="00132D7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Strony zastrzegają sobie prawo dochodzenia odszkodowania uzupełniającego na zasadach ogólnych, jeśli kary umowne nie pokryją poniesionej szkody.</w:t>
      </w:r>
    </w:p>
    <w:p w:rsidR="00132D71" w:rsidRPr="00447AAA" w:rsidRDefault="00132D71" w:rsidP="00132D7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Uprawnienia Zamawiającego określone w ust. 1-5 będą mu przysługiwały pomimo odstąpienia od niniejszej umowy przez którąkolwiek ze Stron.</w:t>
      </w:r>
    </w:p>
    <w:p w:rsidR="00132D71" w:rsidRPr="00F05E91" w:rsidRDefault="00132D71" w:rsidP="00132D71">
      <w:pPr>
        <w:tabs>
          <w:tab w:val="left" w:pos="2380"/>
          <w:tab w:val="left" w:pos="2880"/>
        </w:tabs>
        <w:autoSpaceDE w:val="0"/>
        <w:autoSpaceDN w:val="0"/>
        <w:adjustRightInd w:val="0"/>
        <w:ind w:left="2880"/>
        <w:jc w:val="both"/>
        <w:rPr>
          <w:rFonts w:ascii="Calibri" w:hAnsi="Calibri" w:cs="Calibri"/>
          <w:sz w:val="22"/>
          <w:szCs w:val="22"/>
        </w:rPr>
      </w:pPr>
    </w:p>
    <w:p w:rsidR="00132D71" w:rsidRPr="00F64DF5"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7</w:t>
      </w:r>
    </w:p>
    <w:p w:rsidR="00132D71"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Przeniesienie praw i obowiązków na inne podmioty</w:t>
      </w:r>
    </w:p>
    <w:p w:rsidR="00132D71" w:rsidRDefault="00132D71" w:rsidP="00132D71">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1. </w:t>
      </w:r>
      <w:r w:rsidRPr="001713E2">
        <w:rPr>
          <w:rFonts w:ascii="Calibri" w:hAnsi="Calibri" w:cs="Calibri"/>
          <w:sz w:val="22"/>
          <w:szCs w:val="22"/>
        </w:rPr>
        <w:t xml:space="preserve">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132D71" w:rsidRPr="001713E2" w:rsidRDefault="00132D71" w:rsidP="00132D71">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2. </w:t>
      </w:r>
      <w:r w:rsidRPr="001713E2">
        <w:rPr>
          <w:rFonts w:ascii="Calibri" w:hAnsi="Calibri" w:cs="Calibri"/>
          <w:sz w:val="22"/>
          <w:szCs w:val="22"/>
        </w:rPr>
        <w:t xml:space="preserve">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132D71" w:rsidRDefault="00132D71" w:rsidP="00132D71">
      <w:pPr>
        <w:autoSpaceDE w:val="0"/>
        <w:autoSpaceDN w:val="0"/>
        <w:adjustRightInd w:val="0"/>
        <w:jc w:val="center"/>
        <w:rPr>
          <w:rFonts w:ascii="Calibri" w:hAnsi="Calibri" w:cs="Calibri"/>
          <w:b/>
          <w:bCs/>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8</w:t>
      </w:r>
    </w:p>
    <w:p w:rsidR="00132D71" w:rsidRPr="00F64DF5"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132D71" w:rsidRPr="00F64DF5" w:rsidRDefault="00132D71" w:rsidP="00132D71">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w:t>
      </w:r>
      <w:r w:rsidRPr="00F64DF5">
        <w:rPr>
          <w:rFonts w:ascii="Calibri" w:hAnsi="Calibri" w:cs="Calibri"/>
          <w:sz w:val="22"/>
          <w:szCs w:val="22"/>
        </w:rPr>
        <w:lastRenderedPageBreak/>
        <w:t>rygorem utraty prawa powołania się na siłę wyższą. Fakt zaistnienia siły wyższej powinien być udowodniony dokumentem pochodzącym od właściwego organu administracji publicznej, IMGW.</w:t>
      </w:r>
    </w:p>
    <w:p w:rsidR="00132D71" w:rsidRPr="00F64DF5" w:rsidRDefault="00132D71" w:rsidP="00132D71">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132D71" w:rsidRPr="00F64DF5" w:rsidRDefault="00132D71" w:rsidP="00132D71">
      <w:pPr>
        <w:autoSpaceDE w:val="0"/>
        <w:autoSpaceDN w:val="0"/>
        <w:adjustRightInd w:val="0"/>
        <w:jc w:val="both"/>
        <w:rPr>
          <w:rFonts w:ascii="Calibri" w:hAnsi="Calibri" w:cs="Calibri"/>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9</w:t>
      </w:r>
    </w:p>
    <w:p w:rsidR="00132D71" w:rsidRPr="00F64DF5"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Klauzula waloryzacyjna</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132D71" w:rsidRPr="00F64DF5" w:rsidRDefault="00132D71" w:rsidP="00132D71">
      <w:pPr>
        <w:numPr>
          <w:ilvl w:val="0"/>
          <w:numId w:val="57"/>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132D71" w:rsidRPr="00F64DF5" w:rsidRDefault="00132D71" w:rsidP="00132D71">
      <w:pPr>
        <w:numPr>
          <w:ilvl w:val="0"/>
          <w:numId w:val="57"/>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Łączna, maksymalna wartość zmian wynagrodzenia, nie może przekroczyć 20% wysokości całkowitego wynagrodzenia brutto określonego w § </w:t>
      </w:r>
      <w:r>
        <w:rPr>
          <w:rFonts w:ascii="Calibri" w:hAnsi="Calibri" w:cs="Calibri"/>
          <w:sz w:val="22"/>
          <w:szCs w:val="22"/>
        </w:rPr>
        <w:t xml:space="preserve">3. </w:t>
      </w:r>
      <w:r w:rsidRPr="00F64DF5">
        <w:rPr>
          <w:rFonts w:ascii="Calibri" w:hAnsi="Calibri" w:cs="Calibri"/>
          <w:sz w:val="22"/>
          <w:szCs w:val="22"/>
        </w:rPr>
        <w:t>ust.</w:t>
      </w:r>
      <w:r>
        <w:rPr>
          <w:rFonts w:ascii="Calibri" w:hAnsi="Calibri" w:cs="Calibri"/>
          <w:sz w:val="22"/>
          <w:szCs w:val="22"/>
        </w:rPr>
        <w:t>2</w:t>
      </w:r>
      <w:r w:rsidRPr="00F64DF5">
        <w:rPr>
          <w:rFonts w:ascii="Calibri" w:hAnsi="Calibri" w:cs="Calibri"/>
          <w:sz w:val="22"/>
          <w:szCs w:val="22"/>
        </w:rPr>
        <w:t xml:space="preserve">  umowy</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Postanowień umownych w zakresie waloryzacji nie stosuje się od chwili osiągnięcia limitu, o którym mowa w ust. </w:t>
      </w:r>
      <w:r>
        <w:rPr>
          <w:rFonts w:ascii="Calibri" w:hAnsi="Calibri" w:cs="Calibri"/>
          <w:sz w:val="22"/>
          <w:szCs w:val="22"/>
        </w:rPr>
        <w:t>7</w:t>
      </w:r>
      <w:r w:rsidRPr="00F64DF5">
        <w:rPr>
          <w:rFonts w:ascii="Calibri" w:hAnsi="Calibri" w:cs="Calibri"/>
          <w:sz w:val="22"/>
          <w:szCs w:val="22"/>
        </w:rPr>
        <w:t>.</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Brak będzie podstaw do zmiany wynagrodzenia wyłącznie z uwagi na zmianę cen materiałów lub kosztów, jeśli Strona żądająca takiej zmiany nie wykaże, że zmiana cen materiałów lub </w:t>
      </w:r>
      <w:r w:rsidRPr="00F64DF5">
        <w:rPr>
          <w:rFonts w:ascii="Calibri" w:hAnsi="Calibri" w:cs="Calibri"/>
          <w:sz w:val="22"/>
          <w:szCs w:val="22"/>
        </w:rPr>
        <w:lastRenderedPageBreak/>
        <w:t>kosztów wpływa na koszt wykonania przedmiotu umowy.  Zmiana wynagrodzenia obejmuje wyłącznie część umowy niezrealizowaną na dzień złożenia wniosku.</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w:t>
      </w:r>
      <w:r>
        <w:rPr>
          <w:rFonts w:ascii="Calibri" w:hAnsi="Calibri" w:cs="Calibri"/>
          <w:sz w:val="22"/>
          <w:szCs w:val="22"/>
        </w:rPr>
        <w:t>7</w:t>
      </w:r>
      <w:r w:rsidRPr="00F64DF5">
        <w:rPr>
          <w:rFonts w:ascii="Calibri" w:hAnsi="Calibri" w:cs="Calibri"/>
          <w:sz w:val="22"/>
          <w:szCs w:val="22"/>
        </w:rPr>
        <w:t xml:space="preserve">. </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132D71" w:rsidRPr="00F64DF5" w:rsidRDefault="00132D71" w:rsidP="00132D7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132D71" w:rsidRPr="00F64DF5" w:rsidRDefault="00132D71" w:rsidP="00132D7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132D71" w:rsidRPr="00F64DF5" w:rsidRDefault="00132D71" w:rsidP="00132D7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132D71" w:rsidRPr="00F64DF5" w:rsidRDefault="00132D71" w:rsidP="00132D7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132D71" w:rsidRPr="00F64DF5" w:rsidRDefault="00132D71" w:rsidP="00132D71">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132D71" w:rsidRPr="00F64DF5" w:rsidRDefault="00132D71" w:rsidP="00132D71">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132D71" w:rsidRPr="00F64DF5" w:rsidRDefault="00132D71" w:rsidP="00132D7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132D71" w:rsidRDefault="00132D71" w:rsidP="00132D71">
      <w:pPr>
        <w:autoSpaceDE w:val="0"/>
        <w:autoSpaceDN w:val="0"/>
        <w:adjustRightInd w:val="0"/>
        <w:jc w:val="center"/>
        <w:rPr>
          <w:rFonts w:ascii="Calibri" w:hAnsi="Calibri" w:cs="Calibri"/>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10</w:t>
      </w:r>
    </w:p>
    <w:p w:rsidR="00132D71" w:rsidRPr="00F64DF5"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Zmiany umowy</w:t>
      </w:r>
    </w:p>
    <w:p w:rsidR="00132D71" w:rsidRPr="00600A54" w:rsidRDefault="00132D71" w:rsidP="00132D71">
      <w:pPr>
        <w:numPr>
          <w:ilvl w:val="0"/>
          <w:numId w:val="50"/>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132D71" w:rsidRPr="00600A54" w:rsidRDefault="00132D71" w:rsidP="00132D71">
      <w:pPr>
        <w:numPr>
          <w:ilvl w:val="0"/>
          <w:numId w:val="50"/>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Nie wyłączając ani nie ograniczają i nie modyfikując okoliczności oraz podstaw zmiany umowy wynikających z przepisów powszechnie obowiązującego prawa, Zamawiający dopuszcza możliwość zmiany umowy także:</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1) </w:t>
      </w:r>
      <w:r w:rsidRPr="00F64DF5">
        <w:rPr>
          <w:rFonts w:ascii="Calibri" w:hAnsi="Calibri" w:cs="Calibri"/>
          <w:sz w:val="22"/>
          <w:szCs w:val="22"/>
        </w:rPr>
        <w:t>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w:t>
      </w:r>
      <w:r>
        <w:rPr>
          <w:rFonts w:ascii="Calibri" w:hAnsi="Calibri" w:cs="Calibri"/>
          <w:sz w:val="22"/>
          <w:szCs w:val="22"/>
        </w:rPr>
        <w:t>3</w:t>
      </w:r>
      <w:r w:rsidRPr="00F64DF5">
        <w:rPr>
          <w:rFonts w:ascii="Calibri" w:hAnsi="Calibri" w:cs="Calibri"/>
          <w:sz w:val="22"/>
          <w:szCs w:val="22"/>
        </w:rPr>
        <w:t xml:space="preserve"> ust </w:t>
      </w:r>
      <w:r>
        <w:rPr>
          <w:rFonts w:ascii="Calibri" w:hAnsi="Calibri" w:cs="Calibri"/>
          <w:sz w:val="22"/>
          <w:szCs w:val="22"/>
        </w:rPr>
        <w:t>1</w:t>
      </w:r>
      <w:r w:rsidRPr="00F64DF5">
        <w:rPr>
          <w:rFonts w:ascii="Calibri" w:hAnsi="Calibri" w:cs="Calibri"/>
          <w:sz w:val="22"/>
          <w:szCs w:val="22"/>
        </w:rPr>
        <w:t xml:space="preserve"> i </w:t>
      </w:r>
      <w:r>
        <w:rPr>
          <w:rFonts w:ascii="Calibri" w:hAnsi="Calibri" w:cs="Calibri"/>
          <w:sz w:val="22"/>
          <w:szCs w:val="22"/>
        </w:rPr>
        <w:t>2</w:t>
      </w:r>
      <w:r w:rsidRPr="00F64DF5">
        <w:rPr>
          <w:rFonts w:ascii="Calibri" w:hAnsi="Calibri" w:cs="Calibri"/>
          <w:sz w:val="22"/>
          <w:szCs w:val="22"/>
        </w:rPr>
        <w:t xml:space="preserve"> umowy, dopuszcza się możliwość wydłużenia terminu realizacji umowy do czasu zrównania wartości wykonanych usług z wynagrodzeniem umownym.</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 xml:space="preserve">2) </w:t>
      </w:r>
      <w:r w:rsidRPr="00600A54">
        <w:rPr>
          <w:rFonts w:ascii="Calibri" w:hAnsi="Calibri" w:cs="Calibri"/>
          <w:sz w:val="22"/>
          <w:szCs w:val="22"/>
        </w:rPr>
        <w:t>w kontekście parametrów technicznych i jakościowych oraz ilościowych asortymentu objętego przedmiotem umowy w następujących sytuacjach:</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a) gdy powstała możliwość dostarczenia Zamawiającemu asortymentu o atrakcyjniejszych właściwościach, a przede wszystkim opartego na nowocześniejszych i korzystniejszych </w:t>
      </w:r>
      <w:r w:rsidRPr="00600A54">
        <w:rPr>
          <w:rFonts w:ascii="Calibri" w:hAnsi="Calibri" w:cs="Calibri"/>
          <w:sz w:val="22"/>
          <w:szCs w:val="22"/>
        </w:rPr>
        <w:lastRenderedPageBreak/>
        <w:t xml:space="preserve">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w:t>
      </w:r>
      <w:r>
        <w:rPr>
          <w:rFonts w:ascii="Calibri" w:hAnsi="Calibri" w:cs="Calibri"/>
          <w:sz w:val="22"/>
          <w:szCs w:val="22"/>
        </w:rPr>
        <w:t>3</w:t>
      </w:r>
      <w:r w:rsidRPr="00600A54">
        <w:rPr>
          <w:rFonts w:ascii="Calibri" w:hAnsi="Calibri" w:cs="Calibri"/>
          <w:sz w:val="22"/>
          <w:szCs w:val="22"/>
        </w:rPr>
        <w:t xml:space="preserve"> ust. 1;</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c) w sytuacji wstrzymania, wycofania lub zakończenia produkcji danego asortymentu objętego przedmiotem umowy – w takim przypadku Strony dopuszczają możliwość zmiany postanowień umowy w zakresie zakupywanego asortymentu na asortyment, który będzie spełniał wymagania Zamawiającego, opisane w Specyfikacji Warunków Zamówienia lub w dokumentach zamówienia. Zamiana ta nie może spowodować pogorszenia parametrów technicznych asortymentu zakupywanego przez Zamawiającego, to jest Wykonawca dostarczy asortyment o tożsamych parametrach lub lepszych.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w:t>
      </w:r>
      <w:r>
        <w:rPr>
          <w:rFonts w:ascii="Calibri" w:hAnsi="Calibri" w:cs="Calibri"/>
          <w:sz w:val="22"/>
          <w:szCs w:val="22"/>
        </w:rPr>
        <w:t xml:space="preserve"> i 2</w:t>
      </w:r>
      <w:r w:rsidRPr="00600A54">
        <w:rPr>
          <w:rFonts w:ascii="Calibri" w:hAnsi="Calibri" w:cs="Calibri"/>
          <w:sz w:val="22"/>
          <w:szCs w:val="22"/>
        </w:rPr>
        <w:t xml:space="preserve"> umowy. Na Wykonawcy spoczywa obowiązek wykazania okoliczności uzasadniających możliwość dokonania zmiany, o której mowa w niniejszym ustępie, w szczególności poprzez pisemne oświadczenie producenta;</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d) w sytuacji wystąpienia siły wyższej uniemożliwiającej wykonywanie przedmiotu umowy zgodnie z postanowieniami umowy,</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e) w sytuacji wyczerpania ilości danego asortymentu w trakcie obowiązywania umowy – w takim przypadku Zamawiający przewiduje możliwość zmiany ilości asortymentu w poszczególnych pozycjach bez zmiany wysokości całkowitego wynagrodzenia;</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3</w:t>
      </w:r>
      <w:r w:rsidRPr="00600A54">
        <w:rPr>
          <w:rFonts w:ascii="Calibri" w:hAnsi="Calibri" w:cs="Calibri"/>
          <w:sz w:val="22"/>
          <w:szCs w:val="22"/>
        </w:rPr>
        <w:t xml:space="preserve">) w kontekście zmiany cen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 umowy;</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4</w:t>
      </w:r>
      <w:r w:rsidRPr="00600A54">
        <w:rPr>
          <w:rFonts w:ascii="Calibri" w:hAnsi="Calibri" w:cs="Calibri"/>
          <w:sz w:val="22"/>
          <w:szCs w:val="22"/>
        </w:rPr>
        <w:t>)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132D71" w:rsidRPr="00600A54" w:rsidRDefault="00132D71" w:rsidP="00132D71">
      <w:pPr>
        <w:tabs>
          <w:tab w:val="left" w:pos="220"/>
          <w:tab w:val="left" w:pos="720"/>
        </w:tabs>
        <w:autoSpaceDE w:val="0"/>
        <w:autoSpaceDN w:val="0"/>
        <w:adjustRightInd w:val="0"/>
        <w:ind w:left="720" w:hanging="294"/>
        <w:jc w:val="both"/>
        <w:rPr>
          <w:rFonts w:ascii="Calibri" w:hAnsi="Calibri" w:cs="Calibri"/>
          <w:sz w:val="22"/>
          <w:szCs w:val="22"/>
        </w:rPr>
      </w:pPr>
      <w:r w:rsidRPr="00600A54">
        <w:rPr>
          <w:rFonts w:ascii="Calibri" w:hAnsi="Calibri" w:cs="Calibri"/>
          <w:sz w:val="22"/>
          <w:szCs w:val="22"/>
        </w:rPr>
        <w:t>3.Tryb wprowadzania zmian do umowy bez względu na ich podstawę prawną lub umowną obejmuje, w zależności od kontekstu wprowadzanej zmiany oraz uwarunkowań prawnych jej wprowadzania:</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wniosek zainteresowanej Strony wraz z uzasadnieniem;</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podpisanie aneksu do umowy.</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4.W razie wątpliwości, przyjmuje się, że nie stanowią zmiany umowy następujące zmiany:</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danych związanych z obsługą administracyjno-organizacyjną umowy;</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danych teleadresowych;</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lastRenderedPageBreak/>
        <w:t>3) danych rejestrowych;</w:t>
      </w:r>
    </w:p>
    <w:p w:rsidR="00132D71" w:rsidRPr="00600A54"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132D71" w:rsidRDefault="00132D71" w:rsidP="00132D7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132D71" w:rsidRDefault="00132D71" w:rsidP="00132D71">
      <w:pPr>
        <w:autoSpaceDE w:val="0"/>
        <w:autoSpaceDN w:val="0"/>
        <w:adjustRightInd w:val="0"/>
        <w:jc w:val="center"/>
        <w:rPr>
          <w:rFonts w:ascii="Calibri" w:hAnsi="Calibri" w:cs="Calibri"/>
          <w:b/>
          <w:bCs/>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11</w:t>
      </w:r>
    </w:p>
    <w:p w:rsidR="00132D71" w:rsidRPr="00771F5F" w:rsidRDefault="00132D71" w:rsidP="00132D71">
      <w:pPr>
        <w:autoSpaceDE w:val="0"/>
        <w:autoSpaceDN w:val="0"/>
        <w:adjustRightInd w:val="0"/>
        <w:jc w:val="center"/>
        <w:rPr>
          <w:rFonts w:ascii="Calibri" w:hAnsi="Calibri" w:cs="Calibri"/>
          <w:b/>
          <w:bCs/>
          <w:sz w:val="22"/>
          <w:szCs w:val="22"/>
        </w:rPr>
      </w:pPr>
      <w:r w:rsidRPr="00771F5F">
        <w:rPr>
          <w:rFonts w:ascii="Calibri" w:hAnsi="Calibri" w:cs="Calibri"/>
          <w:b/>
          <w:bCs/>
          <w:sz w:val="22"/>
          <w:szCs w:val="22"/>
        </w:rPr>
        <w:t xml:space="preserve">Klauzule </w:t>
      </w:r>
      <w:r>
        <w:rPr>
          <w:rFonts w:ascii="Calibri" w:hAnsi="Calibri" w:cs="Calibri"/>
          <w:b/>
          <w:bCs/>
          <w:sz w:val="22"/>
          <w:szCs w:val="22"/>
        </w:rPr>
        <w:t>dodatkowe</w:t>
      </w:r>
    </w:p>
    <w:p w:rsidR="00132D71" w:rsidRPr="00771F5F" w:rsidRDefault="00132D71" w:rsidP="00132D71">
      <w:pPr>
        <w:pStyle w:val="Akapitzlist"/>
        <w:numPr>
          <w:ilvl w:val="1"/>
          <w:numId w:val="5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wprowadzają następujące postanowienia umowne w zakresie zmiany wynagrodzenia należnego Wykonawcy, w przypadku wystąpienia zmiany:</w:t>
      </w:r>
    </w:p>
    <w:p w:rsidR="00132D71" w:rsidRPr="00771F5F" w:rsidRDefault="00132D71" w:rsidP="00132D7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stawki podatku od towarów i usług lub podatku akcyzowego;</w:t>
      </w:r>
    </w:p>
    <w:p w:rsidR="00132D71" w:rsidRPr="00771F5F" w:rsidRDefault="00132D71" w:rsidP="00132D7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132D71" w:rsidRPr="00771F5F" w:rsidRDefault="00132D71" w:rsidP="00132D7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podlegania ubezpieczeniom społecznym lub ubezpieczeniu zdrowotnemu lub wysokości stawki składki na ubezpieczenia społeczne lub zdrowotne;</w:t>
      </w:r>
    </w:p>
    <w:p w:rsidR="00132D71" w:rsidRPr="00771F5F" w:rsidRDefault="00132D71" w:rsidP="00132D7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gromadzenia i wysokości wpłat do pracowniczych planów kapitałowych, o których mowa w ustawie z dnia 4 października 2018 r. o pracowniczych planach kapitałowych.</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Zmiany postanowień umowy, o których mowa w ust. 1, mają zastosowanie, jeżeli zmiany te będą miały wpływ na koszty wykonania przedmiotu umowy przez Wykonawcę.</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Aneks, o którym mowa w ust. 1, będzie obowiązywał nie wcześniej niż z dniem wejścia w życie zmian, o których mowa w ust. 1.</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 xml:space="preserve">W wypadku zmiany, o której mowa w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lastRenderedPageBreak/>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132D71" w:rsidRPr="00771F5F" w:rsidRDefault="00132D71" w:rsidP="00132D7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zobowiązują się do wzajemnego informowania o okolicznościach mających wpływ na ewentualną zmianę wynagrodzenia należnego Wykonawcy w związku z wystąpieniem zmian, o których mowa w ust. 1.</w:t>
      </w:r>
    </w:p>
    <w:p w:rsidR="00132D71" w:rsidRDefault="00132D71" w:rsidP="00132D71">
      <w:pPr>
        <w:autoSpaceDE w:val="0"/>
        <w:autoSpaceDN w:val="0"/>
        <w:adjustRightInd w:val="0"/>
        <w:jc w:val="center"/>
        <w:rPr>
          <w:rFonts w:ascii="Calibri" w:hAnsi="Calibri" w:cs="Calibri"/>
          <w:b/>
          <w:bCs/>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12</w:t>
      </w:r>
    </w:p>
    <w:p w:rsidR="00132D71" w:rsidRPr="00F64DF5"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Ochrona danych osobowych</w:t>
      </w:r>
    </w:p>
    <w:p w:rsidR="00132D71" w:rsidRPr="00F64DF5" w:rsidRDefault="00132D71" w:rsidP="00132D71">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132D71" w:rsidRPr="00F64DF5" w:rsidRDefault="00132D71" w:rsidP="00132D7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Administrator nie planuje przekazywać Pani/Pana danych do krajów trzecich, czy też poddawać ich profilowaniu. Dane będą przetwarzane w sposób częściowo zautomatyzowany w systemach informatycznych.</w:t>
      </w:r>
    </w:p>
    <w:p w:rsidR="00132D71" w:rsidRDefault="00132D71" w:rsidP="00132D71">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132D71" w:rsidRDefault="00132D71" w:rsidP="00132D71">
      <w:pPr>
        <w:autoSpaceDE w:val="0"/>
        <w:autoSpaceDN w:val="0"/>
        <w:adjustRightInd w:val="0"/>
        <w:jc w:val="both"/>
        <w:rPr>
          <w:rFonts w:ascii="Calibri" w:hAnsi="Calibri" w:cs="Calibri"/>
          <w:sz w:val="22"/>
          <w:szCs w:val="22"/>
        </w:rPr>
      </w:pPr>
    </w:p>
    <w:p w:rsidR="00132D71" w:rsidRDefault="00132D71" w:rsidP="00132D71">
      <w:pPr>
        <w:autoSpaceDE w:val="0"/>
        <w:autoSpaceDN w:val="0"/>
        <w:adjustRightInd w:val="0"/>
        <w:jc w:val="center"/>
        <w:rPr>
          <w:rFonts w:ascii="Calibri" w:hAnsi="Calibri" w:cs="Calibri"/>
          <w:b/>
          <w:bCs/>
          <w:sz w:val="22"/>
          <w:szCs w:val="22"/>
        </w:rPr>
      </w:pPr>
      <w:r w:rsidRPr="001713E2">
        <w:rPr>
          <w:rFonts w:ascii="Calibri" w:hAnsi="Calibri" w:cs="Calibri"/>
          <w:b/>
          <w:bCs/>
          <w:sz w:val="22"/>
          <w:szCs w:val="22"/>
        </w:rPr>
        <w:t>§ 1</w:t>
      </w:r>
      <w:r>
        <w:rPr>
          <w:rFonts w:ascii="Calibri" w:hAnsi="Calibri" w:cs="Calibri"/>
          <w:b/>
          <w:bCs/>
          <w:sz w:val="22"/>
          <w:szCs w:val="22"/>
        </w:rPr>
        <w:t>2</w:t>
      </w:r>
    </w:p>
    <w:p w:rsidR="00132D71" w:rsidRPr="001713E2" w:rsidRDefault="00132D71" w:rsidP="00132D71">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końcowe</w:t>
      </w:r>
    </w:p>
    <w:p w:rsidR="00132D71" w:rsidRPr="00F64DF5" w:rsidRDefault="00132D71" w:rsidP="00132D7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132D71" w:rsidRPr="00F64DF5" w:rsidRDefault="00132D71" w:rsidP="00132D7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132D71" w:rsidRPr="00F64DF5" w:rsidRDefault="00132D71" w:rsidP="00132D71">
      <w:pPr>
        <w:numPr>
          <w:ilvl w:val="0"/>
          <w:numId w:val="56"/>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132D71" w:rsidRPr="00F64DF5" w:rsidRDefault="00132D71" w:rsidP="00132D7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Nad prawidłową realizacją umowy czuwać będzie </w:t>
      </w:r>
      <w:r w:rsidRPr="00132D71">
        <w:rPr>
          <w:rFonts w:ascii="Calibri" w:hAnsi="Calibri" w:cs="Calibri"/>
          <w:sz w:val="22"/>
          <w:szCs w:val="22"/>
        </w:rPr>
        <w:t>………………………………………</w:t>
      </w:r>
    </w:p>
    <w:p w:rsidR="00132D71" w:rsidRPr="00F64DF5" w:rsidRDefault="00132D71" w:rsidP="00132D7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132D71" w:rsidRDefault="00132D71" w:rsidP="00132D71">
      <w:pPr>
        <w:autoSpaceDE w:val="0"/>
        <w:autoSpaceDN w:val="0"/>
        <w:adjustRightInd w:val="0"/>
        <w:jc w:val="both"/>
        <w:rPr>
          <w:rFonts w:ascii="Calibri" w:hAnsi="Calibri" w:cs="Calibri"/>
          <w:sz w:val="22"/>
          <w:szCs w:val="22"/>
        </w:rPr>
      </w:pPr>
    </w:p>
    <w:p w:rsidR="00132D71" w:rsidRPr="001713E2" w:rsidRDefault="00132D71" w:rsidP="00132D71">
      <w:pPr>
        <w:autoSpaceDE w:val="0"/>
        <w:autoSpaceDN w:val="0"/>
        <w:adjustRightInd w:val="0"/>
        <w:jc w:val="both"/>
        <w:rPr>
          <w:rFonts w:ascii="Calibri" w:hAnsi="Calibri" w:cs="Calibri"/>
          <w:sz w:val="22"/>
          <w:szCs w:val="22"/>
        </w:rPr>
      </w:pPr>
    </w:p>
    <w:p w:rsidR="00132D71" w:rsidRPr="00650200" w:rsidRDefault="00132D71" w:rsidP="00132D71">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132D71" w:rsidRPr="00650200" w:rsidRDefault="00132D71" w:rsidP="00132D71">
      <w:pPr>
        <w:ind w:firstLine="284"/>
        <w:rPr>
          <w:rFonts w:asciiTheme="minorHAnsi" w:hAnsiTheme="minorHAnsi" w:cstheme="minorHAnsi"/>
          <w:b/>
          <w:sz w:val="22"/>
          <w:szCs w:val="22"/>
        </w:rPr>
      </w:pPr>
    </w:p>
    <w:p w:rsidR="00132D71" w:rsidRPr="00F46055" w:rsidRDefault="00132D71" w:rsidP="00132D71">
      <w:pPr>
        <w:spacing w:before="120" w:line="259" w:lineRule="auto"/>
        <w:rPr>
          <w:rFonts w:asciiTheme="minorHAnsi" w:hAnsiTheme="minorHAnsi" w:cstheme="minorHAnsi"/>
          <w:b/>
          <w:bCs/>
          <w:sz w:val="22"/>
          <w:szCs w:val="22"/>
          <w:lang w:eastAsia="zh-CN"/>
        </w:rPr>
      </w:pPr>
    </w:p>
    <w:sectPr w:rsidR="00132D71" w:rsidRPr="00F4605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74" w:rsidRDefault="00B45C74" w:rsidP="000F1DCF">
      <w:r>
        <w:separator/>
      </w:r>
    </w:p>
  </w:endnote>
  <w:endnote w:type="continuationSeparator" w:id="0">
    <w:p w:rsidR="00B45C74" w:rsidRDefault="00B45C74" w:rsidP="000F1DCF">
      <w:r>
        <w:continuationSeparator/>
      </w:r>
    </w:p>
  </w:endnote>
  <w:endnote w:type="continuationNotice" w:id="1">
    <w:p w:rsidR="00B45C74" w:rsidRDefault="00B45C74"/>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Klee One"/>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45C74" w:rsidRPr="002A0387" w:rsidRDefault="00264E5D"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45C7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A635A1">
          <w:rPr>
            <w:rFonts w:asciiTheme="minorHAnsi" w:hAnsiTheme="minorHAnsi" w:cstheme="minorHAnsi"/>
            <w:noProof/>
            <w:sz w:val="20"/>
            <w:szCs w:val="20"/>
          </w:rPr>
          <w:t>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74" w:rsidRDefault="00B45C74" w:rsidP="000F1DCF">
      <w:r>
        <w:separator/>
      </w:r>
    </w:p>
  </w:footnote>
  <w:footnote w:type="continuationSeparator" w:id="0">
    <w:p w:rsidR="00B45C74" w:rsidRDefault="00B45C74" w:rsidP="000F1DCF">
      <w:r>
        <w:continuationSeparator/>
      </w:r>
    </w:p>
  </w:footnote>
  <w:footnote w:type="continuationNotice" w:id="1">
    <w:p w:rsidR="00B45C74" w:rsidRDefault="00B45C74"/>
  </w:footnote>
  <w:footnote w:id="2">
    <w:p w:rsidR="00B45C74" w:rsidRPr="00C109B6" w:rsidRDefault="00B45C7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45C74" w:rsidRPr="00C109B6" w:rsidRDefault="00B45C74" w:rsidP="00655A5E">
      <w:pPr>
        <w:pStyle w:val="Tekstprzypisudolnego"/>
        <w:rPr>
          <w:color w:val="FF0000"/>
          <w:sz w:val="12"/>
          <w:szCs w:val="12"/>
        </w:rPr>
      </w:pPr>
    </w:p>
  </w:footnote>
  <w:footnote w:id="3">
    <w:p w:rsidR="00B45C74" w:rsidRPr="00C109B6" w:rsidRDefault="00B45C7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45C74" w:rsidRDefault="00B45C7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74" w:rsidRPr="00907B8A" w:rsidRDefault="00264E5D"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6208602" r:id="rId2"/>
      </w:pict>
    </w:r>
  </w:p>
  <w:p w:rsidR="00B45C74" w:rsidRPr="00907B8A" w:rsidRDefault="00B45C74" w:rsidP="00E555B2">
    <w:pPr>
      <w:jc w:val="center"/>
      <w:rPr>
        <w:b/>
        <w:smallCaps/>
        <w:spacing w:val="28"/>
        <w:szCs w:val="20"/>
      </w:rPr>
    </w:pPr>
  </w:p>
  <w:p w:rsidR="00B45C74" w:rsidRPr="00907B8A" w:rsidRDefault="00B45C74" w:rsidP="00E555B2">
    <w:pPr>
      <w:autoSpaceDE w:val="0"/>
      <w:autoSpaceDN w:val="0"/>
      <w:adjustRightInd w:val="0"/>
      <w:jc w:val="center"/>
      <w:rPr>
        <w:b/>
        <w:sz w:val="4"/>
        <w:szCs w:val="4"/>
      </w:rPr>
    </w:pPr>
  </w:p>
  <w:p w:rsidR="00B45C74" w:rsidRPr="00134FA6" w:rsidRDefault="00B45C74" w:rsidP="00E555B2">
    <w:pPr>
      <w:autoSpaceDE w:val="0"/>
      <w:autoSpaceDN w:val="0"/>
      <w:adjustRightInd w:val="0"/>
      <w:jc w:val="center"/>
      <w:rPr>
        <w:b/>
        <w:bCs/>
        <w:sz w:val="4"/>
        <w:szCs w:val="4"/>
      </w:rPr>
    </w:pPr>
  </w:p>
  <w:p w:rsidR="00B45C74" w:rsidRPr="00134FA6" w:rsidRDefault="00B45C7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45C74" w:rsidRPr="00134FA6" w:rsidRDefault="00B45C7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45C74" w:rsidRPr="00134FA6" w:rsidRDefault="00B45C74"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45C74" w:rsidRPr="00134FA6" w:rsidRDefault="00B45C74"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45C74" w:rsidRPr="00134FA6" w:rsidRDefault="00B45C74"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45C74" w:rsidRPr="00134FA6" w:rsidRDefault="00B45C74"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B1686"/>
    <w:multiLevelType w:val="hybridMultilevel"/>
    <w:tmpl w:val="82382778"/>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81451DE"/>
    <w:multiLevelType w:val="multilevel"/>
    <w:tmpl w:val="DC3EB8D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5704743"/>
    <w:multiLevelType w:val="multilevel"/>
    <w:tmpl w:val="11ECEA9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9">
    <w:nsid w:val="7F3036AB"/>
    <w:multiLevelType w:val="hybridMultilevel"/>
    <w:tmpl w:val="C226A594"/>
    <w:lvl w:ilvl="0" w:tplc="A77CEDA8">
      <w:start w:val="1"/>
      <w:numFmt w:val="decimal"/>
      <w:lvlText w:val="%1."/>
      <w:lvlJc w:val="left"/>
      <w:pPr>
        <w:tabs>
          <w:tab w:val="num" w:pos="1506"/>
        </w:tabs>
        <w:ind w:left="1506" w:hanging="360"/>
      </w:pPr>
      <w:rPr>
        <w:rFonts w:ascii="Calibri" w:eastAsia="Times New Roman" w:hAnsi="Calibri" w:cs="Calibri"/>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6"/>
  </w:num>
  <w:num w:numId="2">
    <w:abstractNumId w:val="65"/>
  </w:num>
  <w:num w:numId="3">
    <w:abstractNumId w:val="25"/>
  </w:num>
  <w:num w:numId="4">
    <w:abstractNumId w:val="54"/>
  </w:num>
  <w:num w:numId="5">
    <w:abstractNumId w:val="17"/>
  </w:num>
  <w:num w:numId="6">
    <w:abstractNumId w:val="29"/>
  </w:num>
  <w:num w:numId="7">
    <w:abstractNumId w:val="61"/>
  </w:num>
  <w:num w:numId="8">
    <w:abstractNumId w:val="48"/>
  </w:num>
  <w:num w:numId="9">
    <w:abstractNumId w:val="55"/>
  </w:num>
  <w:num w:numId="10">
    <w:abstractNumId w:val="46"/>
  </w:num>
  <w:num w:numId="11">
    <w:abstractNumId w:val="33"/>
  </w:num>
  <w:num w:numId="12">
    <w:abstractNumId w:val="36"/>
  </w:num>
  <w:num w:numId="13">
    <w:abstractNumId w:val="52"/>
  </w:num>
  <w:num w:numId="14">
    <w:abstractNumId w:val="63"/>
  </w:num>
  <w:num w:numId="15">
    <w:abstractNumId w:val="40"/>
  </w:num>
  <w:num w:numId="16">
    <w:abstractNumId w:val="50"/>
  </w:num>
  <w:num w:numId="17">
    <w:abstractNumId w:val="35"/>
  </w:num>
  <w:num w:numId="18">
    <w:abstractNumId w:val="20"/>
  </w:num>
  <w:num w:numId="19">
    <w:abstractNumId w:val="68"/>
  </w:num>
  <w:num w:numId="20">
    <w:abstractNumId w:val="44"/>
  </w:num>
  <w:num w:numId="21">
    <w:abstractNumId w:val="51"/>
  </w:num>
  <w:num w:numId="22">
    <w:abstractNumId w:val="38"/>
  </w:num>
  <w:num w:numId="23">
    <w:abstractNumId w:val="30"/>
  </w:num>
  <w:num w:numId="24">
    <w:abstractNumId w:val="45"/>
  </w:num>
  <w:num w:numId="25">
    <w:abstractNumId w:val="34"/>
  </w:num>
  <w:num w:numId="26">
    <w:abstractNumId w:val="64"/>
  </w:num>
  <w:num w:numId="27">
    <w:abstractNumId w:val="49"/>
  </w:num>
  <w:num w:numId="28">
    <w:abstractNumId w:val="26"/>
  </w:num>
  <w:num w:numId="29">
    <w:abstractNumId w:val="21"/>
  </w:num>
  <w:num w:numId="30">
    <w:abstractNumId w:val="16"/>
  </w:num>
  <w:num w:numId="31">
    <w:abstractNumId w:val="15"/>
  </w:num>
  <w:num w:numId="32">
    <w:abstractNumId w:val="31"/>
  </w:num>
  <w:num w:numId="33">
    <w:abstractNumId w:val="59"/>
  </w:num>
  <w:num w:numId="34">
    <w:abstractNumId w:val="5"/>
  </w:num>
  <w:num w:numId="35">
    <w:abstractNumId w:val="6"/>
  </w:num>
  <w:num w:numId="36">
    <w:abstractNumId w:val="57"/>
  </w:num>
  <w:num w:numId="37">
    <w:abstractNumId w:val="27"/>
  </w:num>
  <w:num w:numId="38">
    <w:abstractNumId w:val="60"/>
  </w:num>
  <w:num w:numId="39">
    <w:abstractNumId w:val="67"/>
  </w:num>
  <w:num w:numId="40">
    <w:abstractNumId w:val="19"/>
  </w:num>
  <w:num w:numId="41">
    <w:abstractNumId w:val="66"/>
  </w:num>
  <w:num w:numId="42">
    <w:abstractNumId w:val="41"/>
  </w:num>
  <w:num w:numId="43">
    <w:abstractNumId w:val="0"/>
  </w:num>
  <w:num w:numId="44">
    <w:abstractNumId w:val="2"/>
  </w:num>
  <w:num w:numId="45">
    <w:abstractNumId w:val="3"/>
  </w:num>
  <w:num w:numId="46">
    <w:abstractNumId w:val="23"/>
  </w:num>
  <w:num w:numId="47">
    <w:abstractNumId w:val="24"/>
  </w:num>
  <w:num w:numId="48">
    <w:abstractNumId w:val="37"/>
  </w:num>
  <w:num w:numId="49">
    <w:abstractNumId w:val="53"/>
  </w:num>
  <w:num w:numId="50">
    <w:abstractNumId w:val="43"/>
  </w:num>
  <w:num w:numId="51">
    <w:abstractNumId w:val="22"/>
  </w:num>
  <w:num w:numId="52">
    <w:abstractNumId w:val="58"/>
  </w:num>
  <w:num w:numId="53">
    <w:abstractNumId w:val="62"/>
  </w:num>
  <w:num w:numId="54">
    <w:abstractNumId w:val="69"/>
  </w:num>
  <w:num w:numId="55">
    <w:abstractNumId w:val="32"/>
  </w:num>
  <w:num w:numId="56">
    <w:abstractNumId w:val="18"/>
  </w:num>
  <w:num w:numId="57">
    <w:abstractNumId w:val="39"/>
  </w:num>
  <w:num w:numId="58">
    <w:abstractNumId w:val="47"/>
  </w:num>
  <w:num w:numId="59">
    <w:abstractNumId w:val="42"/>
  </w:num>
  <w:num w:numId="60">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2D71"/>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4E5D"/>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6370"/>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31"/>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2E4E"/>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5A1"/>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ACD"/>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5C74"/>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1DB"/>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406"/>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9837-7303-4B71-A6A4-B054A54C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5272</Words>
  <Characters>36018</Characters>
  <Application>Microsoft Office Word</Application>
  <DocSecurity>0</DocSecurity>
  <Lines>300</Lines>
  <Paragraphs>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41208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2023-09-14T12:53:00Z</cp:lastPrinted>
  <dcterms:created xsi:type="dcterms:W3CDTF">2023-09-14T12:56:00Z</dcterms:created>
  <dcterms:modified xsi:type="dcterms:W3CDTF">2023-09-14T12:57:00Z</dcterms:modified>
</cp:coreProperties>
</file>