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0C5E6" w14:textId="77777777" w:rsidR="000C4F17" w:rsidRDefault="00542638" w:rsidP="000C4F17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42638">
        <w:rPr>
          <w:rFonts w:cs="Arial"/>
          <w:szCs w:val="24"/>
        </w:rPr>
        <w:t xml:space="preserve">Numer </w:t>
      </w:r>
      <w:r w:rsidR="000C4F17">
        <w:rPr>
          <w:rFonts w:cs="Arial"/>
          <w:szCs w:val="24"/>
        </w:rPr>
        <w:t>referencyjny</w:t>
      </w:r>
      <w:r w:rsidRPr="00542638">
        <w:rPr>
          <w:rFonts w:cs="Arial"/>
          <w:szCs w:val="24"/>
        </w:rPr>
        <w:t xml:space="preserve">: </w:t>
      </w:r>
      <w:r w:rsidRPr="00542638">
        <w:rPr>
          <w:rFonts w:cs="Arial"/>
          <w:b/>
          <w:bCs/>
          <w:szCs w:val="24"/>
        </w:rPr>
        <w:t>1</w:t>
      </w:r>
      <w:r w:rsidR="000C4F17">
        <w:rPr>
          <w:rFonts w:cs="Arial"/>
          <w:b/>
          <w:bCs/>
          <w:szCs w:val="24"/>
        </w:rPr>
        <w:t>0</w:t>
      </w:r>
      <w:r w:rsidRPr="00542638">
        <w:rPr>
          <w:rFonts w:cs="Arial"/>
          <w:b/>
          <w:bCs/>
          <w:szCs w:val="24"/>
        </w:rPr>
        <w:t>/</w:t>
      </w:r>
      <w:r w:rsidR="00AC13B2">
        <w:rPr>
          <w:rFonts w:cs="Arial"/>
          <w:b/>
          <w:bCs/>
          <w:szCs w:val="24"/>
        </w:rPr>
        <w:t>V</w:t>
      </w:r>
      <w:r w:rsidRPr="00542638">
        <w:rPr>
          <w:rFonts w:cs="Arial"/>
          <w:b/>
          <w:bCs/>
          <w:szCs w:val="24"/>
        </w:rPr>
        <w:t>/202</w:t>
      </w:r>
      <w:r w:rsidR="000C4F17">
        <w:rPr>
          <w:rFonts w:cs="Arial"/>
          <w:b/>
          <w:bCs/>
          <w:szCs w:val="24"/>
        </w:rPr>
        <w:t>4</w:t>
      </w:r>
      <w:r w:rsidRPr="00542638">
        <w:rPr>
          <w:rFonts w:cs="Arial"/>
          <w:b/>
          <w:bCs/>
          <w:szCs w:val="24"/>
        </w:rPr>
        <w:tab/>
      </w:r>
    </w:p>
    <w:p w14:paraId="7974E172" w14:textId="36FB4AB8" w:rsidR="000C4F17" w:rsidRPr="00C07234" w:rsidRDefault="00542638" w:rsidP="000C4F17">
      <w:pPr>
        <w:tabs>
          <w:tab w:val="right" w:pos="9072"/>
        </w:tabs>
        <w:spacing w:after="120"/>
        <w:rPr>
          <w:rFonts w:cs="Arial"/>
          <w:szCs w:val="24"/>
        </w:rPr>
      </w:pPr>
      <w:r w:rsidRPr="00542638">
        <w:rPr>
          <w:rFonts w:cs="Arial"/>
          <w:b/>
          <w:bCs/>
          <w:szCs w:val="24"/>
        </w:rPr>
        <w:t xml:space="preserve">Załącznik nr </w:t>
      </w:r>
      <w:r w:rsidR="000C4F17">
        <w:rPr>
          <w:rFonts w:cs="Arial"/>
          <w:b/>
          <w:bCs/>
          <w:szCs w:val="24"/>
        </w:rPr>
        <w:t>13</w:t>
      </w:r>
      <w:r w:rsidRPr="00542638">
        <w:rPr>
          <w:rFonts w:cs="Arial"/>
          <w:szCs w:val="24"/>
        </w:rPr>
        <w:t xml:space="preserve"> do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C4F17" w14:paraId="5D1E7B76" w14:textId="77777777" w:rsidTr="000C4F17">
        <w:tc>
          <w:tcPr>
            <w:tcW w:w="6516" w:type="dxa"/>
          </w:tcPr>
          <w:p w14:paraId="73375592" w14:textId="77777777" w:rsidR="000C4F17" w:rsidRPr="00542638" w:rsidRDefault="000C4F17" w:rsidP="000C4F17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70CA17E3" w14:textId="2CDAA7F1" w:rsidR="000C4F17" w:rsidRDefault="000C4F17" w:rsidP="000C4F17">
            <w:pPr>
              <w:spacing w:after="120"/>
            </w:pPr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2546" w:type="dxa"/>
          </w:tcPr>
          <w:p w14:paraId="14034944" w14:textId="77777777" w:rsidR="000C4F17" w:rsidRDefault="000C4F17" w:rsidP="000C4F17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C4F17" w14:paraId="6797AB0C" w14:textId="77777777" w:rsidTr="000C4F17">
        <w:tc>
          <w:tcPr>
            <w:tcW w:w="6516" w:type="dxa"/>
          </w:tcPr>
          <w:p w14:paraId="75733BD3" w14:textId="77777777" w:rsidR="000C4F17" w:rsidRDefault="000C4F17" w:rsidP="000C4F17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REGON:</w:t>
            </w:r>
          </w:p>
        </w:tc>
        <w:tc>
          <w:tcPr>
            <w:tcW w:w="2546" w:type="dxa"/>
          </w:tcPr>
          <w:p w14:paraId="60CB0550" w14:textId="77777777" w:rsidR="000C4F17" w:rsidRDefault="000C4F17" w:rsidP="000C4F17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C4F17" w14:paraId="193A23A1" w14:textId="77777777" w:rsidTr="000C4F17">
        <w:tc>
          <w:tcPr>
            <w:tcW w:w="6516" w:type="dxa"/>
          </w:tcPr>
          <w:p w14:paraId="4089D529" w14:textId="77777777" w:rsidR="000C4F17" w:rsidRDefault="000C4F17" w:rsidP="000C4F17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>
              <w:rPr>
                <w:bCs/>
              </w:rPr>
              <w:t>:</w:t>
            </w:r>
          </w:p>
        </w:tc>
        <w:tc>
          <w:tcPr>
            <w:tcW w:w="2546" w:type="dxa"/>
          </w:tcPr>
          <w:p w14:paraId="02C34BA8" w14:textId="77777777" w:rsidR="000C4F17" w:rsidRDefault="000C4F17" w:rsidP="000C4F17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C4F17" w14:paraId="27B49790" w14:textId="77777777" w:rsidTr="000C4F17">
        <w:tc>
          <w:tcPr>
            <w:tcW w:w="6516" w:type="dxa"/>
          </w:tcPr>
          <w:p w14:paraId="6675A8C9" w14:textId="77777777" w:rsidR="000C4F17" w:rsidRDefault="000C4F17" w:rsidP="000C4F17">
            <w:pPr>
              <w:spacing w:after="120"/>
            </w:pPr>
            <w:r w:rsidRPr="00075399">
              <w:rPr>
                <w:b/>
              </w:rPr>
              <w:t>reprezentowany przez</w:t>
            </w:r>
            <w:r>
              <w:t>:</w:t>
            </w:r>
          </w:p>
          <w:p w14:paraId="4AD91AEF" w14:textId="77777777" w:rsidR="000C4F17" w:rsidRDefault="000C4F17" w:rsidP="000C4F17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2546" w:type="dxa"/>
          </w:tcPr>
          <w:p w14:paraId="05EB1C98" w14:textId="77777777" w:rsidR="000C4F17" w:rsidRDefault="000C4F17" w:rsidP="000C4F17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4F60CB92" w14:textId="43B14E87" w:rsidR="000B6F5B" w:rsidRDefault="000B6F5B" w:rsidP="000C4F17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 w:rsidR="000C4F17">
        <w:rPr>
          <w:rFonts w:cs="Arial"/>
          <w:szCs w:val="24"/>
        </w:rPr>
        <w:t xml:space="preserve"> pn.</w:t>
      </w:r>
      <w:r w:rsidRPr="00786FFD">
        <w:rPr>
          <w:rFonts w:cs="Arial"/>
          <w:szCs w:val="24"/>
        </w:rPr>
        <w:t>:</w:t>
      </w:r>
      <w:r w:rsidR="00786FFD" w:rsidRPr="00786FFD">
        <w:t xml:space="preserve"> </w:t>
      </w:r>
      <w:r w:rsidR="000C4F17" w:rsidRPr="000C4F17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Pr="000C4F1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0C4F17">
      <w:pPr>
        <w:spacing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0C4F17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0C4F17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0C4F17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542638">
        <w:tc>
          <w:tcPr>
            <w:tcW w:w="5807" w:type="dxa"/>
          </w:tcPr>
          <w:p w14:paraId="7FBC2B9F" w14:textId="77777777" w:rsidR="00542638" w:rsidRDefault="00542638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0E2828C" w14:textId="77777777" w:rsidR="00542638" w:rsidRDefault="00542638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0C4F17">
            <w:pPr>
              <w:spacing w:after="120"/>
              <w:rPr>
                <w:rFonts w:cs="Arial"/>
                <w:szCs w:val="24"/>
              </w:rPr>
            </w:pPr>
          </w:p>
        </w:tc>
      </w:tr>
      <w:tr w:rsidR="000C4F17" w14:paraId="54BB00D6" w14:textId="77777777" w:rsidTr="00542638">
        <w:tc>
          <w:tcPr>
            <w:tcW w:w="5807" w:type="dxa"/>
          </w:tcPr>
          <w:p w14:paraId="693C4331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7EA9F1E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0EE72675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</w:tr>
      <w:tr w:rsidR="000C4F17" w14:paraId="70640B60" w14:textId="77777777" w:rsidTr="00542638">
        <w:tc>
          <w:tcPr>
            <w:tcW w:w="5807" w:type="dxa"/>
          </w:tcPr>
          <w:p w14:paraId="2A44CE9A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2CB6A3CB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75B65EE9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</w:tr>
      <w:tr w:rsidR="000C4F17" w14:paraId="33F606D5" w14:textId="77777777" w:rsidTr="00542638">
        <w:tc>
          <w:tcPr>
            <w:tcW w:w="5807" w:type="dxa"/>
          </w:tcPr>
          <w:p w14:paraId="34AF9D9D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503E55F1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0273EA74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</w:tr>
      <w:tr w:rsidR="000C4F17" w14:paraId="77EFFA08" w14:textId="77777777" w:rsidTr="00542638">
        <w:tc>
          <w:tcPr>
            <w:tcW w:w="5807" w:type="dxa"/>
          </w:tcPr>
          <w:p w14:paraId="156EFF38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5E41D4AB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1E888F59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</w:tr>
      <w:tr w:rsidR="000C4F17" w14:paraId="3D4BCFE1" w14:textId="77777777" w:rsidTr="00542638">
        <w:tc>
          <w:tcPr>
            <w:tcW w:w="5807" w:type="dxa"/>
          </w:tcPr>
          <w:p w14:paraId="7C6045EE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467A94F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67D6FA43" w14:textId="77777777" w:rsidR="000C4F17" w:rsidRDefault="000C4F17" w:rsidP="000C4F17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Pr="000C4F17" w:rsidRDefault="00542638" w:rsidP="000C4F17">
      <w:pPr>
        <w:spacing w:after="120"/>
        <w:rPr>
          <w:rFonts w:cs="Arial"/>
          <w:b/>
          <w:bCs/>
          <w:szCs w:val="24"/>
        </w:rPr>
      </w:pPr>
      <w:r w:rsidRPr="000C4F17">
        <w:rPr>
          <w:rFonts w:cs="Arial"/>
          <w:b/>
          <w:bCs/>
          <w:szCs w:val="24"/>
        </w:rPr>
        <w:t>Uwaga !</w:t>
      </w:r>
    </w:p>
    <w:p w14:paraId="55D9A0CF" w14:textId="3DB08326" w:rsidR="00542638" w:rsidRDefault="00542638" w:rsidP="000C4F1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5A194D96" w:rsidR="00542638" w:rsidRPr="000C4F17" w:rsidRDefault="000C4F17" w:rsidP="000C4F17">
      <w:pPr>
        <w:spacing w:after="120"/>
        <w:rPr>
          <w:rFonts w:cs="Arial"/>
          <w:b/>
          <w:bCs/>
          <w:szCs w:val="24"/>
        </w:rPr>
      </w:pPr>
      <w:r w:rsidRPr="000C4F17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542638" w:rsidRPr="000C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0C4F17"/>
    <w:rsid w:val="001C1545"/>
    <w:rsid w:val="001C370E"/>
    <w:rsid w:val="002C5C41"/>
    <w:rsid w:val="002E62A7"/>
    <w:rsid w:val="002F58D0"/>
    <w:rsid w:val="00542638"/>
    <w:rsid w:val="006C113B"/>
    <w:rsid w:val="00786FFD"/>
    <w:rsid w:val="00940391"/>
    <w:rsid w:val="009E743B"/>
    <w:rsid w:val="00AC13B2"/>
    <w:rsid w:val="00C4151E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Dawid Błasiak</cp:lastModifiedBy>
  <cp:revision>5</cp:revision>
  <dcterms:created xsi:type="dcterms:W3CDTF">2023-04-28T08:27:00Z</dcterms:created>
  <dcterms:modified xsi:type="dcterms:W3CDTF">2024-05-24T11:40:00Z</dcterms:modified>
</cp:coreProperties>
</file>