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DB" w:rsidRDefault="00BA54DB" w:rsidP="00BA54DB">
      <w:pPr>
        <w:spacing w:line="360" w:lineRule="auto"/>
        <w:jc w:val="right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Załącznik nr 1</w:t>
      </w:r>
    </w:p>
    <w:p w:rsidR="00BA54DB" w:rsidRDefault="00BA54DB" w:rsidP="00BA54DB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/>
          <w:bCs w:val="0"/>
          <w:iCs w:val="0"/>
          <w:sz w:val="20"/>
          <w:szCs w:val="20"/>
          <w:lang w:val="pl-PL"/>
        </w:rPr>
      </w:pPr>
    </w:p>
    <w:p w:rsidR="00BA54DB" w:rsidRDefault="00BA54DB" w:rsidP="00BA54DB">
      <w:pPr>
        <w:tabs>
          <w:tab w:val="left" w:pos="0"/>
        </w:tabs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8"/>
        </w:rPr>
      </w:pPr>
      <w:r>
        <w:rPr>
          <w:rFonts w:ascii="Georgia" w:hAnsi="Georgia"/>
          <w:b/>
          <w:bCs/>
          <w:i/>
          <w:iCs/>
          <w:sz w:val="20"/>
          <w:szCs w:val="28"/>
        </w:rPr>
        <w:t>Szczegółowy Opis Przedmiotu Zamówienia</w:t>
      </w:r>
    </w:p>
    <w:p w:rsidR="00BA54DB" w:rsidRDefault="00BA54DB" w:rsidP="00BA54DB">
      <w:pPr>
        <w:rPr>
          <w:rFonts w:ascii="Georgia" w:hAnsi="Georgia"/>
          <w:sz w:val="18"/>
        </w:rPr>
      </w:pPr>
    </w:p>
    <w:p w:rsidR="00BA54DB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B73E65">
        <w:rPr>
          <w:rFonts w:ascii="Georgia" w:hAnsi="Georgia" w:cs="Georgia"/>
          <w:bCs/>
          <w:color w:val="000000"/>
          <w:sz w:val="20"/>
          <w:szCs w:val="20"/>
        </w:rPr>
        <w:t>Głowica L12-3E liniowa szerokopasmowa, wieloczęstotliwościowa o paśmie podstawowym 3-13MHz, przeznaczona do diagnostyki:</w:t>
      </w: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B73E65">
        <w:rPr>
          <w:rFonts w:ascii="Georgia" w:hAnsi="Georgia" w:cs="Georgia"/>
          <w:bCs/>
          <w:color w:val="000000"/>
          <w:sz w:val="20"/>
          <w:szCs w:val="20"/>
        </w:rPr>
        <w:t>- małych i powierzchownie położonych narządów</w:t>
      </w: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B73E65">
        <w:rPr>
          <w:rFonts w:ascii="Georgia" w:hAnsi="Georgia" w:cs="Georgia"/>
          <w:bCs/>
          <w:color w:val="000000"/>
          <w:sz w:val="20"/>
          <w:szCs w:val="20"/>
        </w:rPr>
        <w:t>- naczyniowej</w:t>
      </w: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B73E65">
        <w:rPr>
          <w:rFonts w:ascii="Georgia" w:hAnsi="Georgia" w:cs="Georgia"/>
          <w:bCs/>
          <w:color w:val="000000"/>
          <w:sz w:val="20"/>
          <w:szCs w:val="20"/>
        </w:rPr>
        <w:t>- nerwów</w:t>
      </w: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B73E65">
        <w:rPr>
          <w:rFonts w:ascii="Georgia" w:hAnsi="Georgia" w:cs="Georgia"/>
          <w:bCs/>
          <w:color w:val="000000"/>
          <w:sz w:val="20"/>
          <w:szCs w:val="20"/>
        </w:rPr>
        <w:t>- mięśniowo-szkieletowej</w:t>
      </w:r>
      <w:r>
        <w:rPr>
          <w:rFonts w:ascii="Georgia" w:hAnsi="Georgia" w:cs="Georgia"/>
          <w:bCs/>
          <w:color w:val="000000"/>
          <w:sz w:val="20"/>
          <w:szCs w:val="20"/>
        </w:rPr>
        <w:t>.</w:t>
      </w: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</w:p>
    <w:p w:rsidR="00BA54DB" w:rsidRPr="00B73E65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B73E65">
        <w:rPr>
          <w:rFonts w:ascii="Georgia" w:hAnsi="Georgia" w:cs="Georgia"/>
          <w:bCs/>
          <w:color w:val="000000"/>
          <w:sz w:val="20"/>
          <w:szCs w:val="20"/>
        </w:rPr>
        <w:t xml:space="preserve">Zamawiający wymaga udzielenia </w:t>
      </w:r>
      <w:r>
        <w:rPr>
          <w:rFonts w:ascii="Georgia" w:hAnsi="Georgia" w:cs="Georgia"/>
          <w:bCs/>
          <w:color w:val="000000"/>
          <w:sz w:val="20"/>
          <w:szCs w:val="20"/>
        </w:rPr>
        <w:t xml:space="preserve">min </w:t>
      </w:r>
      <w:r w:rsidRPr="00B73E65">
        <w:rPr>
          <w:rFonts w:ascii="Georgia" w:hAnsi="Georgia" w:cs="Georgia"/>
          <w:bCs/>
          <w:color w:val="000000"/>
          <w:sz w:val="20"/>
          <w:szCs w:val="20"/>
        </w:rPr>
        <w:t>12 miesięcznej gwarancji na zaoferowany sprzęt.</w:t>
      </w:r>
    </w:p>
    <w:p w:rsidR="00BA54DB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BA54DB" w:rsidRDefault="00BA54DB" w:rsidP="00BA54D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BA54DB" w:rsidRDefault="00BA54DB" w:rsidP="00BA54DB">
      <w:pPr>
        <w:pStyle w:val="WW-Tekstpodstawowy2"/>
        <w:suppressAutoHyphens w:val="0"/>
        <w:spacing w:before="0" w:after="0" w:line="360" w:lineRule="auto"/>
        <w:jc w:val="center"/>
        <w:rPr>
          <w:rFonts w:ascii="Georgia" w:hAnsi="Georgia"/>
          <w:sz w:val="20"/>
          <w:u w:val="single"/>
          <w:lang w:val="pl-PL"/>
        </w:rPr>
      </w:pPr>
      <w:bookmarkStart w:id="0" w:name="_Toc247602584"/>
      <w:r>
        <w:rPr>
          <w:rFonts w:ascii="Georgia" w:hAnsi="Georgia"/>
          <w:sz w:val="20"/>
          <w:u w:val="single"/>
          <w:lang w:val="pl-PL"/>
        </w:rPr>
        <w:t>Niespełnienie jakiegokolwiek warunku będzie skutkowało odrzuceniem oferty.</w:t>
      </w:r>
      <w:bookmarkEnd w:id="0"/>
    </w:p>
    <w:p w:rsidR="00BA54DB" w:rsidRDefault="00BA54DB" w:rsidP="00BA54DB">
      <w:pPr>
        <w:pStyle w:val="WW-Tekstpodstawowy2"/>
        <w:suppressAutoHyphens w:val="0"/>
        <w:spacing w:before="0" w:after="0" w:line="360" w:lineRule="auto"/>
        <w:rPr>
          <w:rFonts w:ascii="Georgia" w:hAnsi="Georgia"/>
          <w:lang w:val="pl-PL"/>
        </w:rPr>
      </w:pPr>
    </w:p>
    <w:p w:rsidR="00BA54DB" w:rsidRDefault="00BA54DB" w:rsidP="00BA54DB">
      <w:pPr>
        <w:pStyle w:val="WW-Tekstpodstawowy2"/>
        <w:suppressAutoHyphens w:val="0"/>
        <w:spacing w:before="0" w:after="0" w:line="360" w:lineRule="auto"/>
        <w:rPr>
          <w:rFonts w:ascii="Georgia" w:hAnsi="Georgia"/>
          <w:lang w:val="pl-PL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p w:rsidR="00BA54DB" w:rsidRDefault="00BA54DB" w:rsidP="00BA54DB">
      <w:pPr>
        <w:jc w:val="both"/>
        <w:rPr>
          <w:rFonts w:ascii="Georgia" w:hAnsi="Georgia" w:cs="Georgia"/>
          <w:sz w:val="16"/>
          <w:szCs w:val="16"/>
        </w:rPr>
      </w:pPr>
    </w:p>
    <w:sectPr w:rsidR="00BA54DB" w:rsidSect="007B24E9">
      <w:headerReference w:type="default" r:id="rId5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B4" w:rsidRDefault="00982ADC">
    <w:pPr>
      <w:jc w:val="right"/>
      <w:rPr>
        <w:rFonts w:ascii="Georgia" w:hAnsi="Georgia" w:cs="Georgia"/>
        <w:b/>
        <w:sz w:val="28"/>
        <w:szCs w:val="28"/>
        <w:lang w:eastAsia="pl-PL"/>
      </w:rPr>
    </w:pPr>
  </w:p>
  <w:p w:rsidR="001D6164" w:rsidRDefault="00982ADC">
    <w:pPr>
      <w:jc w:val="right"/>
    </w:pPr>
    <w:r w:rsidRPr="00F502C3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1D6164" w:rsidRDefault="00982ADC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1D6164" w:rsidRDefault="00982ADC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6164" w:rsidRDefault="00982ADC">
    <w:pPr>
      <w:tabs>
        <w:tab w:val="right" w:pos="9070"/>
      </w:tabs>
      <w:rPr>
        <w:rFonts w:ascii="Georgia" w:hAnsi="Georgia" w:cs="Georgia"/>
        <w:lang w:eastAsia="ar-SA"/>
      </w:rPr>
    </w:pPr>
  </w:p>
  <w:p w:rsidR="001D6164" w:rsidRDefault="00982ADC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50C64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728" w:hanging="648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19008B3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BEE4C96E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5">
    <w:nsid w:val="00000008"/>
    <w:multiLevelType w:val="multilevel"/>
    <w:tmpl w:val="194821DC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multilevel"/>
    <w:tmpl w:val="32DA1F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Times New Roman" w:hint="default"/>
        <w:i w:val="0"/>
        <w:iCs w:val="0"/>
        <w:sz w:val="20"/>
        <w:szCs w:val="20"/>
        <w:lang w:val="pl-PL"/>
      </w:rPr>
    </w:lvl>
  </w:abstractNum>
  <w:abstractNum w:abstractNumId="11">
    <w:nsid w:val="00000015"/>
    <w:multiLevelType w:val="multilevel"/>
    <w:tmpl w:val="00000015"/>
    <w:name w:val="WW8Num3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Georgia" w:hAnsi="Georgia" w:cs="Helvetica" w:hint="default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Georgia" w:hAnsi="Georgia" w:cs="Helvetica" w:hint="default"/>
        <w:sz w:val="20"/>
        <w:szCs w:val="20"/>
        <w:lang w:eastAsia="pl-PL"/>
      </w:rPr>
    </w:lvl>
  </w:abstractNum>
  <w:abstractNum w:abstractNumId="12">
    <w:nsid w:val="05D56759"/>
    <w:multiLevelType w:val="hybridMultilevel"/>
    <w:tmpl w:val="AF363402"/>
    <w:lvl w:ilvl="0" w:tplc="B26A3B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eorgia" w:eastAsia="Times New Roman" w:hAnsi="Georgia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6CD7DB8"/>
    <w:multiLevelType w:val="multilevel"/>
    <w:tmpl w:val="40F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79F6E71"/>
    <w:multiLevelType w:val="multilevel"/>
    <w:tmpl w:val="08B66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262921A3"/>
    <w:multiLevelType w:val="multilevel"/>
    <w:tmpl w:val="D142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6E5ACF"/>
    <w:multiLevelType w:val="hybridMultilevel"/>
    <w:tmpl w:val="4FF82C0A"/>
    <w:lvl w:ilvl="0" w:tplc="FDAA27DA">
      <w:start w:val="2"/>
      <w:numFmt w:val="decimal"/>
      <w:lvlText w:val="%1"/>
      <w:lvlJc w:val="left"/>
      <w:pPr>
        <w:ind w:left="720" w:hanging="360"/>
      </w:pPr>
      <w:rPr>
        <w:rFonts w:ascii="Georgia" w:hAnsi="Georgia" w:cs="Georg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65485C"/>
    <w:multiLevelType w:val="multilevel"/>
    <w:tmpl w:val="71BE24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color w:val="auto"/>
      </w:rPr>
    </w:lvl>
  </w:abstractNum>
  <w:abstractNum w:abstractNumId="20">
    <w:nsid w:val="588A7D67"/>
    <w:multiLevelType w:val="multilevel"/>
    <w:tmpl w:val="2E480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41972"/>
    <w:multiLevelType w:val="multilevel"/>
    <w:tmpl w:val="6C2A1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eorgia" w:hAnsi="Georg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>
    <w:nsid w:val="73C05AD1"/>
    <w:multiLevelType w:val="multilevel"/>
    <w:tmpl w:val="BF4C6C4C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B3098C"/>
    <w:multiLevelType w:val="multilevel"/>
    <w:tmpl w:val="51D6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17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13"/>
  </w:num>
  <w:num w:numId="19">
    <w:abstractNumId w:val="14"/>
  </w:num>
  <w:num w:numId="20">
    <w:abstractNumId w:val="24"/>
  </w:num>
  <w:num w:numId="21">
    <w:abstractNumId w:val="15"/>
  </w:num>
  <w:num w:numId="22">
    <w:abstractNumId w:val="22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A54DB"/>
    <w:rsid w:val="002F0004"/>
    <w:rsid w:val="00982ADC"/>
    <w:rsid w:val="00B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A54DB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A54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BA54DB"/>
    <w:rPr>
      <w:color w:val="0000FF"/>
      <w:u w:val="single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BA54DB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BA54D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BA54DB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BA54DB"/>
    <w:pPr>
      <w:widowControl w:val="0"/>
      <w:spacing w:before="280" w:after="280"/>
    </w:pPr>
    <w:rPr>
      <w:kern w:val="2"/>
    </w:rPr>
  </w:style>
  <w:style w:type="paragraph" w:customStyle="1" w:styleId="Akapitzlist1">
    <w:name w:val="Akapit z listą1"/>
    <w:basedOn w:val="Normalny"/>
    <w:qFormat/>
    <w:rsid w:val="00BA54DB"/>
    <w:pPr>
      <w:ind w:left="720"/>
    </w:pPr>
    <w:rPr>
      <w:rFonts w:eastAsia="Calibri"/>
    </w:rPr>
  </w:style>
  <w:style w:type="paragraph" w:customStyle="1" w:styleId="Domylnie">
    <w:name w:val="Domyślnie"/>
    <w:rsid w:val="00BA54DB"/>
    <w:pPr>
      <w:widowControl w:val="0"/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val="en-US" w:eastAsia="zh-CN"/>
    </w:rPr>
  </w:style>
  <w:style w:type="paragraph" w:styleId="Bezodstpw">
    <w:name w:val="No Spacing"/>
    <w:qFormat/>
    <w:rsid w:val="00BA54D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5">
    <w:name w:val="Tekst podstawowy5"/>
    <w:basedOn w:val="Normalny"/>
    <w:uiPriority w:val="99"/>
    <w:rsid w:val="00BA54DB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54D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BA54DB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Bodytext7">
    <w:name w:val="Body text (7)"/>
    <w:basedOn w:val="Normalny"/>
    <w:uiPriority w:val="99"/>
    <w:rsid w:val="00BA54DB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rsid w:val="00BA54DB"/>
    <w:rPr>
      <w:rFonts w:cs="Times New Roman"/>
    </w:rPr>
  </w:style>
  <w:style w:type="paragraph" w:customStyle="1" w:styleId="Normalny1">
    <w:name w:val="Normalny1"/>
    <w:rsid w:val="00BA54D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A54DB"/>
    <w:pPr>
      <w:suppressLineNumbers/>
      <w:spacing w:line="100" w:lineRule="atLeast"/>
      <w:jc w:val="center"/>
    </w:pPr>
    <w:rPr>
      <w:b/>
      <w:bCs/>
      <w:lang w:eastAsia="ar-SA"/>
    </w:rPr>
  </w:style>
  <w:style w:type="paragraph" w:styleId="Tekstblokowy">
    <w:name w:val="Block Text"/>
    <w:basedOn w:val="Normalny"/>
    <w:rsid w:val="00BA54DB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2019-03-07T09:29:00Z</dcterms:created>
  <dcterms:modified xsi:type="dcterms:W3CDTF">2019-03-07T09:47:00Z</dcterms:modified>
</cp:coreProperties>
</file>