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1B" w:rsidRDefault="0096591B">
      <w:pPr>
        <w:rPr>
          <w:rFonts w:ascii="Garamond" w:eastAsia="Arial Unicode MS" w:hAnsi="Garamond" w:cs="Arial"/>
          <w:kern w:val="2"/>
          <w:sz w:val="26"/>
          <w:szCs w:val="26"/>
          <w:lang w:eastAsia="hi-IN" w:bidi="hi-IN"/>
        </w:rPr>
      </w:pPr>
    </w:p>
    <w:p w:rsidR="0094070A" w:rsidRDefault="0094070A" w:rsidP="008E56D7">
      <w:pPr>
        <w:autoSpaceDE w:val="0"/>
        <w:rPr>
          <w:rFonts w:ascii="Garamond" w:hAnsi="Garamond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……..</w:t>
      </w:r>
      <w:r>
        <w:rPr>
          <w:rFonts w:ascii="Garamond" w:hAnsi="Garamond" w:cs="Arial"/>
          <w:sz w:val="20"/>
          <w:szCs w:val="20"/>
        </w:rPr>
        <w:t>.............</w:t>
      </w:r>
      <w:r w:rsidR="00343A24">
        <w:rPr>
          <w:rFonts w:ascii="Garamond" w:hAnsi="Garamond" w:cs="Arial"/>
          <w:sz w:val="20"/>
          <w:szCs w:val="20"/>
        </w:rPr>
        <w:t>...............................</w:t>
      </w:r>
      <w:r>
        <w:rPr>
          <w:rFonts w:ascii="Garamond" w:hAnsi="Garamond" w:cs="Arial"/>
          <w:sz w:val="20"/>
          <w:szCs w:val="20"/>
        </w:rPr>
        <w:t>tel. ........................ fax. ...........................</w:t>
      </w:r>
    </w:p>
    <w:p w:rsidR="0094070A" w:rsidRDefault="0094070A" w:rsidP="00343A24">
      <w:pPr>
        <w:autoSpaceDE w:val="0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ul. ..............................................................</w:t>
      </w:r>
    </w:p>
    <w:p w:rsidR="0094070A" w:rsidRPr="00343A24" w:rsidRDefault="000478D7" w:rsidP="00343A24">
      <w:pPr>
        <w:autoSpaceDE w:val="0"/>
        <w:spacing w:after="0"/>
        <w:ind w:left="4248" w:firstLine="708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Wójt </w:t>
      </w:r>
      <w:r w:rsidR="0094070A" w:rsidRPr="00343A24">
        <w:rPr>
          <w:rFonts w:ascii="Garamond" w:hAnsi="Garamond" w:cs="Arial"/>
          <w:b/>
          <w:sz w:val="24"/>
          <w:szCs w:val="24"/>
        </w:rPr>
        <w:t>G</w:t>
      </w:r>
      <w:r>
        <w:rPr>
          <w:rFonts w:ascii="Garamond" w:hAnsi="Garamond" w:cs="Arial"/>
          <w:b/>
          <w:sz w:val="24"/>
          <w:szCs w:val="24"/>
        </w:rPr>
        <w:t>miny</w:t>
      </w:r>
      <w:r w:rsidR="0094070A" w:rsidRPr="00343A24">
        <w:rPr>
          <w:rFonts w:ascii="Garamond" w:hAnsi="Garamond" w:cs="Arial"/>
          <w:b/>
          <w:sz w:val="24"/>
          <w:szCs w:val="24"/>
        </w:rPr>
        <w:t xml:space="preserve"> G</w:t>
      </w:r>
      <w:r>
        <w:rPr>
          <w:rFonts w:ascii="Garamond" w:hAnsi="Garamond" w:cs="Arial"/>
          <w:b/>
          <w:sz w:val="24"/>
          <w:szCs w:val="24"/>
        </w:rPr>
        <w:t>łówczyce</w:t>
      </w:r>
    </w:p>
    <w:p w:rsidR="0094070A" w:rsidRPr="00343A24" w:rsidRDefault="0094070A" w:rsidP="00343A24">
      <w:pPr>
        <w:autoSpaceDE w:val="0"/>
        <w:spacing w:after="0"/>
        <w:ind w:left="4962"/>
        <w:rPr>
          <w:rFonts w:ascii="Garamond" w:hAnsi="Garamond" w:cs="Arial"/>
          <w:b/>
          <w:bCs/>
          <w:sz w:val="24"/>
          <w:szCs w:val="24"/>
        </w:rPr>
      </w:pPr>
      <w:r w:rsidRPr="00343A24">
        <w:rPr>
          <w:rFonts w:ascii="Garamond" w:hAnsi="Garamond" w:cs="Arial"/>
          <w:b/>
          <w:bCs/>
          <w:sz w:val="24"/>
          <w:szCs w:val="24"/>
        </w:rPr>
        <w:t>ul. Kościuszki 8</w:t>
      </w:r>
    </w:p>
    <w:p w:rsidR="0094070A" w:rsidRPr="00343A24" w:rsidRDefault="0094070A" w:rsidP="00343A24">
      <w:pPr>
        <w:autoSpaceDE w:val="0"/>
        <w:spacing w:after="0"/>
        <w:ind w:left="4962"/>
        <w:rPr>
          <w:rFonts w:ascii="Garamond" w:hAnsi="Garamond" w:cs="Arial"/>
          <w:b/>
          <w:bCs/>
          <w:sz w:val="24"/>
          <w:szCs w:val="24"/>
        </w:rPr>
      </w:pPr>
      <w:r w:rsidRPr="00343A24">
        <w:rPr>
          <w:rFonts w:ascii="Garamond" w:hAnsi="Garamond" w:cs="Arial"/>
          <w:b/>
          <w:bCs/>
          <w:sz w:val="24"/>
          <w:szCs w:val="24"/>
        </w:rPr>
        <w:t>76-220 Główczyce</w:t>
      </w:r>
    </w:p>
    <w:p w:rsidR="00343A24" w:rsidRPr="00343A24" w:rsidRDefault="00343A24" w:rsidP="00343A24">
      <w:pPr>
        <w:autoSpaceDE w:val="0"/>
        <w:spacing w:after="0"/>
        <w:ind w:left="4962"/>
        <w:rPr>
          <w:rFonts w:ascii="Garamond" w:hAnsi="Garamond" w:cs="Arial"/>
          <w:b/>
          <w:bCs/>
        </w:rPr>
      </w:pPr>
    </w:p>
    <w:p w:rsidR="0094070A" w:rsidRDefault="002418E5" w:rsidP="0094070A">
      <w:pPr>
        <w:autoSpaceDE w:val="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Informacja cenowa</w:t>
      </w:r>
    </w:p>
    <w:p w:rsidR="0094070A" w:rsidRPr="00343A24" w:rsidRDefault="0094070A" w:rsidP="00343A24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  <w:lang w:eastAsia="pl-PL"/>
        </w:rPr>
      </w:pPr>
      <w:r>
        <w:rPr>
          <w:rFonts w:ascii="Garamond" w:hAnsi="Garamond" w:cs="Garamond"/>
          <w:sz w:val="26"/>
          <w:szCs w:val="26"/>
        </w:rPr>
        <w:t>Odpowiadając na zapytanie cenowe w postępowaniu prowadzonym w  trybie art. 2 ust. 1 pkt. 1 ustawy z dnia 19 września 2019 r. (</w:t>
      </w:r>
      <w:r w:rsidR="004146C8">
        <w:rPr>
          <w:rFonts w:ascii="Garamond" w:hAnsi="Garamond" w:cs="Garamond"/>
          <w:sz w:val="26"/>
          <w:szCs w:val="26"/>
        </w:rPr>
        <w:t>Dz. U. z 2023</w:t>
      </w:r>
      <w:r>
        <w:rPr>
          <w:rFonts w:ascii="Garamond" w:hAnsi="Garamond" w:cs="Garamond"/>
          <w:sz w:val="26"/>
          <w:szCs w:val="26"/>
        </w:rPr>
        <w:t xml:space="preserve">r. poz. </w:t>
      </w:r>
      <w:r w:rsidR="004146C8">
        <w:rPr>
          <w:rFonts w:ascii="Garamond" w:hAnsi="Garamond" w:cs="Garamond"/>
          <w:sz w:val="26"/>
          <w:szCs w:val="26"/>
        </w:rPr>
        <w:t>1605</w:t>
      </w:r>
      <w:r>
        <w:rPr>
          <w:rFonts w:ascii="Garamond" w:hAnsi="Garamond" w:cs="Garamond"/>
          <w:sz w:val="26"/>
          <w:szCs w:val="26"/>
        </w:rPr>
        <w:t xml:space="preserve"> z późn. zm.) o udzielenie zamówienia publicznego pn.: </w:t>
      </w:r>
      <w:r>
        <w:rPr>
          <w:rFonts w:ascii="Garamond" w:hAnsi="Garamond"/>
          <w:b/>
          <w:sz w:val="26"/>
          <w:szCs w:val="26"/>
          <w:lang w:eastAsia="pl-PL"/>
        </w:rPr>
        <w:t>Przygotowywanie projektów decyzji o warunkach zabudowy oraz projektów decyzji o lokalizacji inwestycji celu publicznego na terenie gminy Główczyce w roku 202</w:t>
      </w:r>
      <w:r w:rsidR="004146C8">
        <w:rPr>
          <w:rFonts w:ascii="Garamond" w:hAnsi="Garamond"/>
          <w:b/>
          <w:sz w:val="26"/>
          <w:szCs w:val="26"/>
          <w:lang w:eastAsia="pl-PL"/>
        </w:rPr>
        <w:t>4</w:t>
      </w:r>
      <w:r>
        <w:rPr>
          <w:rFonts w:ascii="Garamond" w:hAnsi="Garamond" w:cs="Arial"/>
          <w:sz w:val="26"/>
          <w:szCs w:val="26"/>
        </w:rPr>
        <w:t>.</w:t>
      </w:r>
    </w:p>
    <w:p w:rsidR="0094070A" w:rsidRPr="00343A24" w:rsidRDefault="0094070A" w:rsidP="00343A24">
      <w:pPr>
        <w:autoSpaceDE w:val="0"/>
        <w:jc w:val="center"/>
        <w:rPr>
          <w:rFonts w:ascii="Garamond" w:hAnsi="Garamond" w:cs="Arial"/>
          <w:b/>
          <w:i/>
          <w:iCs/>
          <w:sz w:val="16"/>
          <w:szCs w:val="16"/>
        </w:rPr>
      </w:pPr>
      <w:r>
        <w:rPr>
          <w:rFonts w:ascii="Garamond" w:hAnsi="Garamond" w:cs="Garamond"/>
          <w:b/>
        </w:rPr>
        <w:t xml:space="preserve">Informacyjnie przedstawiam ceny jak poniżej: </w:t>
      </w:r>
    </w:p>
    <w:tbl>
      <w:tblPr>
        <w:tblW w:w="9888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2"/>
        <w:gridCol w:w="4722"/>
        <w:gridCol w:w="1940"/>
        <w:gridCol w:w="1250"/>
        <w:gridCol w:w="1424"/>
      </w:tblGrid>
      <w:tr w:rsidR="00343A24" w:rsidTr="00366378">
        <w:tc>
          <w:tcPr>
            <w:tcW w:w="552" w:type="dxa"/>
            <w:hideMark/>
          </w:tcPr>
          <w:p w:rsidR="00343A24" w:rsidRDefault="00343A24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lang w:eastAsia="ar-SA"/>
              </w:rPr>
              <w:t>Lp.</w:t>
            </w:r>
          </w:p>
        </w:tc>
        <w:tc>
          <w:tcPr>
            <w:tcW w:w="6662" w:type="dxa"/>
            <w:gridSpan w:val="2"/>
            <w:hideMark/>
          </w:tcPr>
          <w:p w:rsidR="00343A24" w:rsidRDefault="00343A24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lang w:eastAsia="ar-SA"/>
              </w:rPr>
              <w:t>Nazwa zadania</w:t>
            </w:r>
          </w:p>
        </w:tc>
        <w:tc>
          <w:tcPr>
            <w:tcW w:w="1250" w:type="dxa"/>
            <w:hideMark/>
          </w:tcPr>
          <w:p w:rsidR="00343A24" w:rsidRDefault="00343A24" w:rsidP="00273152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lang w:eastAsia="ar-SA"/>
              </w:rPr>
              <w:t>Cena netto</w:t>
            </w:r>
          </w:p>
        </w:tc>
        <w:tc>
          <w:tcPr>
            <w:tcW w:w="1424" w:type="dxa"/>
          </w:tcPr>
          <w:p w:rsidR="00343A24" w:rsidRDefault="00343A24" w:rsidP="00343A24">
            <w:pPr>
              <w:suppressAutoHyphens/>
              <w:snapToGrid w:val="0"/>
              <w:ind w:left="105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lang w:eastAsia="ar-SA"/>
              </w:rPr>
              <w:t>Cena brutto</w:t>
            </w:r>
          </w:p>
        </w:tc>
      </w:tr>
      <w:tr w:rsidR="00343A24" w:rsidTr="00366378">
        <w:trPr>
          <w:trHeight w:val="922"/>
        </w:trPr>
        <w:tc>
          <w:tcPr>
            <w:tcW w:w="552" w:type="dxa"/>
            <w:vAlign w:val="center"/>
          </w:tcPr>
          <w:p w:rsidR="00343A24" w:rsidRDefault="00343A24">
            <w:pPr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</w:p>
          <w:p w:rsidR="00343A24" w:rsidRDefault="00343A24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lang w:eastAsia="ar-SA"/>
              </w:rPr>
              <w:t>1.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343A24" w:rsidRDefault="00343A24" w:rsidP="0094070A">
            <w:pP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 w:rsidRPr="00343A24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Za 1 projekt decyzji o warunkach zabudowy (część tekstowa + część graficzna) wraz z analizami funkcji oraz cech zabudowy i zagospodarowania terenu (część tekstowa + część graficzna)</w:t>
            </w:r>
          </w:p>
          <w:p w:rsidR="006355D5" w:rsidRPr="00BA4ADC" w:rsidRDefault="006355D5" w:rsidP="00BA4ADC">
            <w:pPr>
              <w:rPr>
                <w:rFonts w:ascii="Times New Roman" w:eastAsia="Arial Unicode MS" w:hAnsi="Times New Roman" w:cs="Times New Roman"/>
                <w:kern w:val="2"/>
                <w:vertAlign w:val="superscript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-  za 1 projekt decyzji o warunkach zabudowy  dla budynku</w:t>
            </w:r>
            <w:r w:rsidR="00BA4ADC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mieszkalnego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o pow. </w:t>
            </w:r>
            <w:r w:rsidR="00BA4ADC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d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o 70 m</w:t>
            </w:r>
            <w:r w:rsidR="00BA4ADC">
              <w:rPr>
                <w:rFonts w:ascii="Times New Roman" w:eastAsia="Arial Unicode MS" w:hAnsi="Times New Roman" w:cs="Times New Roman"/>
                <w:kern w:val="2"/>
                <w:vertAlign w:val="superscript"/>
                <w:lang w:eastAsia="hi-IN" w:bidi="hi-IN"/>
              </w:rPr>
              <w:t>2</w:t>
            </w:r>
          </w:p>
        </w:tc>
        <w:tc>
          <w:tcPr>
            <w:tcW w:w="1250" w:type="dxa"/>
          </w:tcPr>
          <w:p w:rsidR="00343A24" w:rsidRDefault="00343A24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</w:tcPr>
          <w:p w:rsidR="00343A24" w:rsidRDefault="00343A24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343A24" w:rsidTr="00366378">
        <w:trPr>
          <w:trHeight w:val="1483"/>
        </w:trPr>
        <w:tc>
          <w:tcPr>
            <w:tcW w:w="552" w:type="dxa"/>
            <w:vAlign w:val="center"/>
          </w:tcPr>
          <w:p w:rsidR="00343A24" w:rsidRDefault="00343A24">
            <w:pPr>
              <w:snapToGrid w:val="0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343A24" w:rsidRDefault="00343A24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color w:val="000000"/>
                <w:lang w:eastAsia="ar-SA"/>
              </w:rPr>
              <w:t>2.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343A24" w:rsidRPr="00343A24" w:rsidRDefault="00343A24" w:rsidP="00366378">
            <w:pPr>
              <w:rPr>
                <w:rFonts w:ascii="Times New Roman" w:hAnsi="Times New Roman" w:cs="Times New Roman"/>
              </w:rPr>
            </w:pPr>
            <w:r w:rsidRPr="00343A24">
              <w:rPr>
                <w:rFonts w:ascii="Times New Roman" w:hAnsi="Times New Roman" w:cs="Times New Roman"/>
                <w:lang w:eastAsia="ar-SA"/>
              </w:rPr>
              <w:t>Za  1</w:t>
            </w:r>
            <w:r w:rsidRPr="00343A24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projekt decyzji o lokalizacji inwestycji celu publicznego (cz</w:t>
            </w:r>
            <w:r w:rsidR="00366378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ę</w:t>
            </w:r>
            <w:r w:rsidRPr="00343A24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ść tekstowa + część graficzna) wraz z </w:t>
            </w:r>
            <w:r w:rsidR="008E56D7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analizą stanu faktycznego i praw</w:t>
            </w:r>
            <w:r w:rsidRPr="00343A24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nego terenu, na którym przewiduje się realizację inwestycji</w:t>
            </w:r>
          </w:p>
        </w:tc>
        <w:tc>
          <w:tcPr>
            <w:tcW w:w="1250" w:type="dxa"/>
          </w:tcPr>
          <w:p w:rsidR="00343A24" w:rsidRDefault="00343A24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</w:tcPr>
          <w:p w:rsidR="00343A24" w:rsidRDefault="00343A24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343A24" w:rsidTr="00366378">
        <w:trPr>
          <w:trHeight w:val="999"/>
        </w:trPr>
        <w:tc>
          <w:tcPr>
            <w:tcW w:w="552" w:type="dxa"/>
            <w:tcBorders>
              <w:bottom w:val="nil"/>
            </w:tcBorders>
            <w:vAlign w:val="center"/>
          </w:tcPr>
          <w:p w:rsidR="00343A24" w:rsidRDefault="00343A24" w:rsidP="00343A24">
            <w:pPr>
              <w:snapToGrid w:val="0"/>
              <w:jc w:val="center"/>
              <w:rPr>
                <w:rFonts w:ascii="Garamond" w:hAnsi="Garamond" w:cs="Arial"/>
                <w:bCs/>
                <w:color w:val="000000"/>
                <w:lang w:eastAsia="ar-SA"/>
              </w:rPr>
            </w:pPr>
          </w:p>
          <w:p w:rsidR="00343A24" w:rsidRDefault="00343A24" w:rsidP="00343A24">
            <w:pPr>
              <w:snapToGrid w:val="0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Garamond" w:hAnsi="Garamond" w:cs="Arial"/>
                <w:bCs/>
                <w:color w:val="000000"/>
                <w:lang w:eastAsia="ar-SA"/>
              </w:rPr>
              <w:t>3</w:t>
            </w:r>
            <w:r w:rsidR="003B6F04">
              <w:rPr>
                <w:rFonts w:ascii="Garamond" w:hAnsi="Garamond" w:cs="Arial"/>
                <w:bCs/>
                <w:color w:val="000000"/>
                <w:lang w:eastAsia="ar-SA"/>
              </w:rPr>
              <w:t>.</w:t>
            </w:r>
          </w:p>
          <w:p w:rsidR="00343A24" w:rsidRDefault="00343A24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bottom w:val="nil"/>
            </w:tcBorders>
            <w:vAlign w:val="center"/>
            <w:hideMark/>
          </w:tcPr>
          <w:tbl>
            <w:tblPr>
              <w:tblW w:w="9888" w:type="dxa"/>
              <w:tblBorders>
                <w:bottom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888"/>
            </w:tblGrid>
            <w:tr w:rsidR="00343A24" w:rsidRPr="00273152" w:rsidTr="00343A24">
              <w:trPr>
                <w:trHeight w:val="270"/>
              </w:trPr>
              <w:tc>
                <w:tcPr>
                  <w:tcW w:w="7654" w:type="dxa"/>
                  <w:vAlign w:val="center"/>
                  <w:hideMark/>
                </w:tcPr>
                <w:p w:rsidR="00343A24" w:rsidRPr="00343A24" w:rsidRDefault="008E56D7" w:rsidP="00366378">
                  <w:pPr>
                    <w:spacing w:line="240" w:lineRule="auto"/>
                    <w:rPr>
                      <w:rFonts w:ascii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lang w:eastAsia="pl-PL"/>
                    </w:rPr>
                    <w:t>Z</w:t>
                  </w:r>
                  <w:r w:rsidR="00343A24" w:rsidRPr="00343A24">
                    <w:rPr>
                      <w:rFonts w:ascii="Times New Roman" w:hAnsi="Times New Roman" w:cs="Times New Roman"/>
                      <w:lang w:eastAsia="pl-PL"/>
                    </w:rPr>
                    <w:t xml:space="preserve">a 1 projekt  o zmianie decyzji o warunkach zabudowy </w:t>
                  </w:r>
                  <w:r w:rsidR="00366378">
                    <w:rPr>
                      <w:rFonts w:ascii="Times New Roman" w:hAnsi="Times New Roman" w:cs="Times New Roman"/>
                      <w:lang w:eastAsia="pl-PL"/>
                    </w:rPr>
                    <w:t xml:space="preserve">i </w:t>
                  </w:r>
                  <w:r>
                    <w:rPr>
                      <w:rFonts w:ascii="Times New Roman" w:hAnsi="Times New Roman" w:cs="Times New Roman"/>
                      <w:lang w:eastAsia="pl-PL"/>
                    </w:rPr>
                    <w:t xml:space="preserve">zmianie </w:t>
                  </w:r>
                  <w:r w:rsidR="00366378" w:rsidRPr="00343A24">
                    <w:rPr>
                      <w:rFonts w:ascii="Times New Roman" w:hAnsi="Times New Roman" w:cs="Times New Roman"/>
                      <w:lang w:eastAsia="ar-SA"/>
                    </w:rPr>
                    <w:t xml:space="preserve">decyzji o zmianie decyzji o </w:t>
                  </w:r>
                  <w:r w:rsidR="00366378">
                    <w:rPr>
                      <w:rFonts w:ascii="Times New Roman" w:hAnsi="Times New Roman" w:cs="Times New Roman"/>
                      <w:lang w:eastAsia="ar-SA"/>
                    </w:rPr>
                    <w:t xml:space="preserve"> 1 ektu  decyzji o </w:t>
                  </w:r>
                  <w:r w:rsidR="00366378" w:rsidRPr="00343A24">
                    <w:rPr>
                      <w:rFonts w:ascii="Times New Roman" w:hAnsi="Times New Roman" w:cs="Times New Roman"/>
                      <w:lang w:eastAsia="ar-SA"/>
                    </w:rPr>
                    <w:t>lokalizacji inwestycji celu publicznego</w:t>
                  </w:r>
                  <w:r w:rsidR="00366378">
                    <w:rPr>
                      <w:rFonts w:ascii="Times New Roman" w:hAnsi="Times New Roman" w:cs="Times New Roman"/>
                      <w:lang w:eastAsia="ar-SA"/>
                    </w:rPr>
                    <w:t>.</w:t>
                  </w:r>
                </w:p>
              </w:tc>
            </w:tr>
            <w:tr w:rsidR="00343A24" w:rsidRPr="00273152" w:rsidTr="008E56D7">
              <w:trPr>
                <w:trHeight w:val="17"/>
              </w:trPr>
              <w:tc>
                <w:tcPr>
                  <w:tcW w:w="7654" w:type="dxa"/>
                  <w:vAlign w:val="center"/>
                  <w:hideMark/>
                </w:tcPr>
                <w:p w:rsidR="00343A24" w:rsidRPr="00343A24" w:rsidRDefault="00343A24" w:rsidP="00343A24">
                  <w:pPr>
                    <w:spacing w:line="240" w:lineRule="auto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343A24" w:rsidRPr="00343A24" w:rsidRDefault="00343A24" w:rsidP="00343A24">
            <w:pPr>
              <w:rPr>
                <w:lang w:eastAsia="ar-SA"/>
              </w:rPr>
            </w:pPr>
          </w:p>
        </w:tc>
        <w:tc>
          <w:tcPr>
            <w:tcW w:w="1250" w:type="dxa"/>
            <w:tcBorders>
              <w:bottom w:val="nil"/>
            </w:tcBorders>
          </w:tcPr>
          <w:p w:rsidR="00343A24" w:rsidRDefault="00343A24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:rsidR="00343A24" w:rsidRDefault="00343A24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8E56D7" w:rsidTr="00366378"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56D7" w:rsidRDefault="008E56D7" w:rsidP="003B6F04">
            <w:pPr>
              <w:suppressAutoHyphens/>
              <w:snapToGrid w:val="0"/>
              <w:spacing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56D7" w:rsidRDefault="008E56D7" w:rsidP="003B6F04">
            <w:pPr>
              <w:spacing w:line="240" w:lineRule="auto"/>
              <w:rPr>
                <w:rFonts w:ascii="Garamond" w:hAnsi="Garamond" w:cs="Garamond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Garamond" w:hAnsi="Garamond" w:cs="Arial"/>
              </w:rPr>
              <w:t xml:space="preserve"> Termin wykonania zamówienia </w:t>
            </w:r>
            <w:r w:rsidRPr="00526CF8">
              <w:rPr>
                <w:rFonts w:ascii="Garamond" w:hAnsi="Garamond" w:cs="Arial"/>
                <w:b/>
              </w:rPr>
              <w:t xml:space="preserve">do </w:t>
            </w:r>
            <w:r w:rsidR="004146C8">
              <w:rPr>
                <w:rFonts w:ascii="Garamond" w:hAnsi="Garamond" w:cs="Arial"/>
                <w:b/>
              </w:rPr>
              <w:t>9 lutego 2024r</w:t>
            </w:r>
            <w:r w:rsidRPr="00526CF8">
              <w:rPr>
                <w:rFonts w:ascii="Garamond" w:hAnsi="Garamond" w:cs="Arial"/>
                <w:b/>
              </w:rPr>
              <w:t>.</w:t>
            </w:r>
          </w:p>
          <w:p w:rsidR="008E56D7" w:rsidRDefault="008E56D7" w:rsidP="003B6F04">
            <w:pPr>
              <w:spacing w:line="240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"Niniejsza  informacja  ma wyłącznie charakter informacyjny i nie stanowi oferty w rozumieniu Art.66 § 1 Kodeksu Cywilnego (nie jest zobowiązaniem do zawarcia umowy) ma na celu jedynie oszacowanie wartości rynkowej usługi."</w:t>
            </w:r>
          </w:p>
          <w:p w:rsidR="008E56D7" w:rsidRDefault="00366378" w:rsidP="00526CF8">
            <w:pPr>
              <w:spacing w:line="240" w:lineRule="auto"/>
              <w:ind w:left="4886" w:firstLine="775"/>
              <w:rPr>
                <w:rFonts w:ascii="Garamond" w:hAnsi="Garamond" w:cs="Arial"/>
                <w:i/>
                <w:iCs/>
                <w:sz w:val="12"/>
                <w:szCs w:val="12"/>
              </w:rPr>
            </w:pPr>
            <w:r>
              <w:rPr>
                <w:rFonts w:ascii="Garamond" w:hAnsi="Garamond" w:cs="Arial"/>
                <w:i/>
                <w:iCs/>
                <w:sz w:val="12"/>
                <w:szCs w:val="12"/>
              </w:rPr>
              <w:t xml:space="preserve">(podpis i pieczątka </w:t>
            </w:r>
            <w:r>
              <w:rPr>
                <w:rFonts w:ascii="Garamond" w:hAnsi="Garamond" w:cs="Arial"/>
                <w:i/>
                <w:iCs/>
                <w:sz w:val="12"/>
                <w:szCs w:val="12"/>
              </w:rPr>
              <w:lastRenderedPageBreak/>
              <w:t>Wyko</w:t>
            </w:r>
            <w:r w:rsidR="00526CF8">
              <w:rPr>
                <w:rFonts w:ascii="Garamond" w:hAnsi="Garamond" w:cs="Arial"/>
                <w:i/>
                <w:iCs/>
                <w:sz w:val="12"/>
                <w:szCs w:val="12"/>
              </w:rPr>
              <w:t>nawcy</w:t>
            </w:r>
          </w:p>
          <w:p w:rsidR="008E56D7" w:rsidRDefault="008E56D7" w:rsidP="003B6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D7" w:rsidRDefault="008E56D7" w:rsidP="003B6F04">
            <w:pPr>
              <w:spacing w:line="240" w:lineRule="auto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366378" w:rsidTr="00366378">
        <w:trPr>
          <w:trHeight w:val="18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 w:rsidP="00343A24">
            <w:pPr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8E56D7" w:rsidTr="0036637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8E56D7" w:rsidTr="0036637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8E56D7" w:rsidTr="0036637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8E56D7" w:rsidTr="00366378">
        <w:trPr>
          <w:cantSplit/>
        </w:trPr>
        <w:tc>
          <w:tcPr>
            <w:tcW w:w="52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 w:rsidP="00343A24">
            <w:pPr>
              <w:suppressAutoHyphens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8E56D7" w:rsidTr="00366378">
        <w:trPr>
          <w:cantSplit/>
        </w:trPr>
        <w:tc>
          <w:tcPr>
            <w:tcW w:w="52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8E56D7" w:rsidTr="00366378">
        <w:trPr>
          <w:cantSplit/>
        </w:trPr>
        <w:tc>
          <w:tcPr>
            <w:tcW w:w="52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6D7" w:rsidRDefault="008E56D7">
            <w:pPr>
              <w:suppressAutoHyphens/>
              <w:snapToGrid w:val="0"/>
              <w:jc w:val="center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6D7" w:rsidRDefault="008E56D7">
            <w:pPr>
              <w:suppressAutoHyphens/>
              <w:snapToGrid w:val="0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</w:tbl>
    <w:p w:rsidR="0094070A" w:rsidRDefault="0094070A" w:rsidP="0094070A">
      <w:pPr>
        <w:autoSpaceDE w:val="0"/>
        <w:autoSpaceDN w:val="0"/>
        <w:adjustRightInd w:val="0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CC5E73" w:rsidRDefault="00CC5E73" w:rsidP="00333BB2">
      <w:pPr>
        <w:autoSpaceDE w:val="0"/>
        <w:spacing w:line="360" w:lineRule="auto"/>
      </w:pPr>
    </w:p>
    <w:sectPr w:rsidR="00CC5E73" w:rsidSect="009B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D32" w:rsidRDefault="00CF4D32" w:rsidP="003B6F04">
      <w:pPr>
        <w:spacing w:after="0" w:line="240" w:lineRule="auto"/>
      </w:pPr>
      <w:r>
        <w:separator/>
      </w:r>
    </w:p>
  </w:endnote>
  <w:endnote w:type="continuationSeparator" w:id="1">
    <w:p w:rsidR="00CF4D32" w:rsidRDefault="00CF4D32" w:rsidP="003B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D32" w:rsidRDefault="00CF4D32" w:rsidP="003B6F04">
      <w:pPr>
        <w:spacing w:after="0" w:line="240" w:lineRule="auto"/>
      </w:pPr>
      <w:r>
        <w:separator/>
      </w:r>
    </w:p>
  </w:footnote>
  <w:footnote w:type="continuationSeparator" w:id="1">
    <w:p w:rsidR="00CF4D32" w:rsidRDefault="00CF4D32" w:rsidP="003B6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BEB"/>
    <w:rsid w:val="000478D7"/>
    <w:rsid w:val="002020EA"/>
    <w:rsid w:val="002046A0"/>
    <w:rsid w:val="002418E5"/>
    <w:rsid w:val="00273152"/>
    <w:rsid w:val="00333BB2"/>
    <w:rsid w:val="00343A24"/>
    <w:rsid w:val="00366378"/>
    <w:rsid w:val="00392164"/>
    <w:rsid w:val="003B6F04"/>
    <w:rsid w:val="004146C8"/>
    <w:rsid w:val="00526CF8"/>
    <w:rsid w:val="006355D5"/>
    <w:rsid w:val="008E56D7"/>
    <w:rsid w:val="0094070A"/>
    <w:rsid w:val="0096591B"/>
    <w:rsid w:val="00973972"/>
    <w:rsid w:val="009B1DED"/>
    <w:rsid w:val="009B699E"/>
    <w:rsid w:val="00BA4ADC"/>
    <w:rsid w:val="00CC5E73"/>
    <w:rsid w:val="00CF4D32"/>
    <w:rsid w:val="00D6649C"/>
    <w:rsid w:val="00DE6674"/>
    <w:rsid w:val="00ED1291"/>
    <w:rsid w:val="00EE11F0"/>
    <w:rsid w:val="00F6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04"/>
  </w:style>
  <w:style w:type="paragraph" w:styleId="Stopka">
    <w:name w:val="footer"/>
    <w:basedOn w:val="Normalny"/>
    <w:link w:val="StopkaZnak"/>
    <w:uiPriority w:val="99"/>
    <w:unhideWhenUsed/>
    <w:rsid w:val="003B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04"/>
  </w:style>
  <w:style w:type="paragraph" w:styleId="Stopka">
    <w:name w:val="footer"/>
    <w:basedOn w:val="Normalny"/>
    <w:link w:val="StopkaZnak"/>
    <w:uiPriority w:val="99"/>
    <w:unhideWhenUsed/>
    <w:rsid w:val="003B6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KazimieraKochanowska</dc:creator>
  <cp:lastModifiedBy>Małgorzata Wygocka</cp:lastModifiedBy>
  <cp:revision>2</cp:revision>
  <dcterms:created xsi:type="dcterms:W3CDTF">2024-01-19T08:00:00Z</dcterms:created>
  <dcterms:modified xsi:type="dcterms:W3CDTF">2024-01-19T08:00:00Z</dcterms:modified>
</cp:coreProperties>
</file>