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8BF" w14:textId="77777777" w:rsidR="00CC2583" w:rsidRDefault="00CC258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01032139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18C6F37A" w14:textId="6F3B1302" w:rsidR="00E246FB" w:rsidRPr="0044747A" w:rsidRDefault="00E246FB" w:rsidP="00E246FB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A0ED7">
        <w:rPr>
          <w:rFonts w:ascii="Times New Roman" w:hAnsi="Times New Roman" w:cs="Times New Roman"/>
          <w:b/>
          <w:bCs/>
        </w:rPr>
        <w:t xml:space="preserve">Przebudowa dróg </w:t>
      </w:r>
      <w:r w:rsidR="00020EC3">
        <w:rPr>
          <w:rFonts w:ascii="Times New Roman" w:hAnsi="Times New Roman" w:cs="Times New Roman"/>
          <w:b/>
          <w:bCs/>
        </w:rPr>
        <w:t>wewnętrznych</w:t>
      </w:r>
      <w:r>
        <w:rPr>
          <w:rFonts w:ascii="Times New Roman" w:hAnsi="Times New Roman" w:cs="Times New Roman"/>
          <w:b/>
          <w:bCs/>
        </w:rPr>
        <w:t>.</w:t>
      </w:r>
    </w:p>
    <w:p w14:paraId="436643C8" w14:textId="4D70CC0C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67231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6066D35D" w:rsidR="00A02076" w:rsidRPr="00D156F0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CC2583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7A3B8886" w14:textId="7300C545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>Oświadczam, że nie zachodzą w stosunku do mnie przesłanki wykluczenia z postępowania na</w:t>
      </w:r>
      <w:r w:rsidR="001F760D">
        <w:rPr>
          <w:sz w:val="22"/>
          <w:szCs w:val="22"/>
        </w:rPr>
        <w:t xml:space="preserve"> </w:t>
      </w:r>
      <w:r w:rsidRPr="00D156F0">
        <w:rPr>
          <w:sz w:val="22"/>
          <w:szCs w:val="22"/>
        </w:rPr>
        <w:t xml:space="preserve">podstawie art.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</w:t>
      </w:r>
      <w:r w:rsidR="00F43691">
        <w:rPr>
          <w:iCs/>
          <w:color w:val="222222"/>
          <w:sz w:val="22"/>
          <w:szCs w:val="22"/>
        </w:rPr>
        <w:t xml:space="preserve"> 2023</w:t>
      </w:r>
      <w:r w:rsidRPr="00D156F0">
        <w:rPr>
          <w:iCs/>
          <w:color w:val="222222"/>
          <w:sz w:val="22"/>
          <w:szCs w:val="22"/>
        </w:rPr>
        <w:t xml:space="preserve"> poz. </w:t>
      </w:r>
      <w:r w:rsidR="00F43691">
        <w:rPr>
          <w:iCs/>
          <w:color w:val="222222"/>
          <w:sz w:val="22"/>
          <w:szCs w:val="22"/>
        </w:rPr>
        <w:t>129 ze zmianami</w:t>
      </w:r>
      <w:r w:rsidRPr="00D156F0">
        <w:rPr>
          <w:iCs/>
          <w:color w:val="222222"/>
          <w:sz w:val="22"/>
          <w:szCs w:val="22"/>
        </w:rPr>
        <w:t>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5BE244D5" w:rsidR="006B4CCD" w:rsidRPr="009C5340" w:rsidRDefault="00A02076" w:rsidP="001F760D">
      <w:pPr>
        <w:suppressAutoHyphens/>
        <w:spacing w:after="0" w:line="360" w:lineRule="auto"/>
        <w:ind w:right="281"/>
        <w:contextualSpacing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="001F760D">
        <w:rPr>
          <w:rFonts w:ascii="Times New Roman" w:eastAsia="NSimSun" w:hAnsi="Times New Roman" w:cs="Times New Roman"/>
          <w:i/>
          <w:kern w:val="2"/>
          <w:lang w:eastAsia="zh-CN" w:bidi="hi-IN"/>
        </w:rPr>
        <w:t>1 i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środki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naprawcze    ………………………………………………………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6C263D1" w14:textId="77777777" w:rsidR="00F4369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64A269A7" w14:textId="77777777" w:rsidR="00F43691" w:rsidRPr="00D32A8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17893E8E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4CDEBA33" w14:textId="77777777" w:rsidR="00CC2583" w:rsidRDefault="00CC2583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13A8C6C9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9A180D9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F57B5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98B1AE3" w14:textId="5AAF56FB" w:rsidR="00A02076" w:rsidRPr="00CC2583" w:rsidRDefault="006F7DC3" w:rsidP="00CC2583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A02076" w:rsidRPr="00CC2583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88E4" w14:textId="77777777" w:rsidR="00B74B97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751766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B74B97" w:rsidRDefault="00B7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36CA" w14:textId="53828125" w:rsidR="00B74B97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</w:t>
    </w:r>
    <w:r w:rsidR="00ED4E1F">
      <w:rPr>
        <w:rFonts w:ascii="Times New Roman" w:hAnsi="Times New Roman"/>
        <w:sz w:val="22"/>
      </w:rPr>
      <w:t>.</w:t>
    </w:r>
    <w:r w:rsidR="00CC2583">
      <w:rPr>
        <w:rFonts w:ascii="Times New Roman" w:hAnsi="Times New Roman"/>
        <w:sz w:val="22"/>
      </w:rPr>
      <w:t>1.</w:t>
    </w:r>
    <w:r w:rsidR="00020EC3">
      <w:rPr>
        <w:rFonts w:ascii="Times New Roman" w:hAnsi="Times New Roman"/>
        <w:sz w:val="22"/>
      </w:rPr>
      <w:t>5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1F760D">
      <w:rPr>
        <w:rFonts w:ascii="Times New Roman" w:hAnsi="Times New Roman"/>
        <w:sz w:val="22"/>
      </w:rPr>
      <w:t>4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>Nr 1a</w:t>
    </w:r>
    <w:r w:rsidR="007F1ABA">
      <w:rPr>
        <w:rFonts w:ascii="Times New Roman" w:hAnsi="Times New Roman"/>
        <w:b/>
        <w:bCs/>
        <w:szCs w:val="24"/>
        <w:u w:val="single"/>
      </w:rPr>
      <w:t xml:space="preserve"> do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3768">
    <w:abstractNumId w:val="1"/>
  </w:num>
  <w:num w:numId="2" w16cid:durableId="753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020EC3"/>
    <w:rsid w:val="001B634B"/>
    <w:rsid w:val="001F760D"/>
    <w:rsid w:val="00214A7D"/>
    <w:rsid w:val="002E1E63"/>
    <w:rsid w:val="0035599E"/>
    <w:rsid w:val="004336AB"/>
    <w:rsid w:val="004514D8"/>
    <w:rsid w:val="00503486"/>
    <w:rsid w:val="005776EE"/>
    <w:rsid w:val="005A3EAC"/>
    <w:rsid w:val="0067231D"/>
    <w:rsid w:val="006B4CCD"/>
    <w:rsid w:val="006C41A0"/>
    <w:rsid w:val="006F7DC3"/>
    <w:rsid w:val="00723051"/>
    <w:rsid w:val="00751766"/>
    <w:rsid w:val="00775870"/>
    <w:rsid w:val="00785D2F"/>
    <w:rsid w:val="007B2BEE"/>
    <w:rsid w:val="007C55C9"/>
    <w:rsid w:val="007E7BF9"/>
    <w:rsid w:val="007F1ABA"/>
    <w:rsid w:val="007F404D"/>
    <w:rsid w:val="007F57B5"/>
    <w:rsid w:val="00825547"/>
    <w:rsid w:val="008E072E"/>
    <w:rsid w:val="00930209"/>
    <w:rsid w:val="009A1FD1"/>
    <w:rsid w:val="009B73DC"/>
    <w:rsid w:val="009C5340"/>
    <w:rsid w:val="00A02076"/>
    <w:rsid w:val="00A46FA5"/>
    <w:rsid w:val="00A54A22"/>
    <w:rsid w:val="00B74B97"/>
    <w:rsid w:val="00BC17C5"/>
    <w:rsid w:val="00BD7B29"/>
    <w:rsid w:val="00C7005F"/>
    <w:rsid w:val="00C83DD1"/>
    <w:rsid w:val="00CB0BC8"/>
    <w:rsid w:val="00CC2583"/>
    <w:rsid w:val="00D156F0"/>
    <w:rsid w:val="00D21043"/>
    <w:rsid w:val="00D516CC"/>
    <w:rsid w:val="00E03743"/>
    <w:rsid w:val="00E246FB"/>
    <w:rsid w:val="00ED4E1F"/>
    <w:rsid w:val="00F43691"/>
    <w:rsid w:val="00F8284C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8A5-79EC-4216-BB66-9723C55E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cp:lastPrinted>2021-04-13T08:00:00Z</cp:lastPrinted>
  <dcterms:created xsi:type="dcterms:W3CDTF">2024-08-12T07:35:00Z</dcterms:created>
  <dcterms:modified xsi:type="dcterms:W3CDTF">2024-08-12T07:35:00Z</dcterms:modified>
</cp:coreProperties>
</file>