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2F736" w14:textId="4E58C8D9" w:rsidR="00F5520B" w:rsidRPr="00F14375" w:rsidRDefault="0066629B" w:rsidP="00F14375">
      <w:pPr>
        <w:spacing w:line="276" w:lineRule="auto"/>
        <w:rPr>
          <w:spacing w:val="20"/>
          <w:sz w:val="24"/>
          <w:szCs w:val="24"/>
        </w:rPr>
      </w:pPr>
      <w:r w:rsidRPr="00F14375">
        <w:rPr>
          <w:spacing w:val="20"/>
          <w:sz w:val="24"/>
          <w:szCs w:val="24"/>
        </w:rPr>
        <w:t>RZP.271.1.4</w:t>
      </w:r>
      <w:r w:rsidR="000E5BF3" w:rsidRPr="00F14375">
        <w:rPr>
          <w:spacing w:val="20"/>
          <w:sz w:val="24"/>
          <w:szCs w:val="24"/>
        </w:rPr>
        <w:t>.2021</w:t>
      </w:r>
      <w:r w:rsidR="00247D0E" w:rsidRPr="00F14375">
        <w:rPr>
          <w:spacing w:val="20"/>
          <w:sz w:val="24"/>
          <w:szCs w:val="24"/>
        </w:rPr>
        <w:t>.JPA</w:t>
      </w:r>
      <w:r w:rsidR="00F5520B" w:rsidRPr="00F14375">
        <w:rPr>
          <w:spacing w:val="20"/>
          <w:sz w:val="24"/>
          <w:szCs w:val="24"/>
        </w:rPr>
        <w:tab/>
      </w:r>
      <w:r w:rsidR="00F5520B" w:rsidRPr="00F14375">
        <w:rPr>
          <w:spacing w:val="20"/>
          <w:sz w:val="24"/>
          <w:szCs w:val="24"/>
        </w:rPr>
        <w:tab/>
      </w:r>
      <w:r w:rsidR="00F5520B" w:rsidRPr="00F14375">
        <w:rPr>
          <w:spacing w:val="20"/>
          <w:sz w:val="24"/>
          <w:szCs w:val="24"/>
        </w:rPr>
        <w:tab/>
      </w:r>
      <w:r w:rsidR="00F5520B" w:rsidRPr="00F14375">
        <w:rPr>
          <w:spacing w:val="20"/>
          <w:sz w:val="24"/>
          <w:szCs w:val="24"/>
        </w:rPr>
        <w:tab/>
      </w:r>
      <w:r w:rsidR="00F5520B" w:rsidRPr="00F14375">
        <w:rPr>
          <w:spacing w:val="20"/>
          <w:sz w:val="24"/>
          <w:szCs w:val="24"/>
        </w:rPr>
        <w:tab/>
      </w:r>
      <w:r w:rsidR="00010463" w:rsidRPr="00F14375">
        <w:rPr>
          <w:spacing w:val="20"/>
          <w:sz w:val="24"/>
          <w:szCs w:val="24"/>
        </w:rPr>
        <w:t>Sandomierz</w:t>
      </w:r>
      <w:r w:rsidR="004F454D" w:rsidRPr="00F14375">
        <w:rPr>
          <w:spacing w:val="20"/>
          <w:sz w:val="24"/>
          <w:szCs w:val="24"/>
        </w:rPr>
        <w:t>,</w:t>
      </w:r>
      <w:r w:rsidR="00E6099B" w:rsidRPr="00F14375">
        <w:rPr>
          <w:spacing w:val="20"/>
          <w:sz w:val="24"/>
          <w:szCs w:val="24"/>
        </w:rPr>
        <w:t xml:space="preserve"> 2021-06-10</w:t>
      </w:r>
    </w:p>
    <w:p w14:paraId="3FE28B7D" w14:textId="496DD747" w:rsidR="00F5520B" w:rsidRPr="00F14375" w:rsidRDefault="00F5520B" w:rsidP="00F14375">
      <w:pPr>
        <w:spacing w:line="276" w:lineRule="auto"/>
        <w:rPr>
          <w:spacing w:val="20"/>
          <w:sz w:val="24"/>
          <w:szCs w:val="24"/>
        </w:rPr>
      </w:pPr>
    </w:p>
    <w:p w14:paraId="15E8A573" w14:textId="77777777" w:rsidR="004F454D" w:rsidRPr="00F14375" w:rsidRDefault="004F454D" w:rsidP="00F14375">
      <w:pPr>
        <w:spacing w:line="276" w:lineRule="auto"/>
        <w:rPr>
          <w:spacing w:val="20"/>
          <w:sz w:val="24"/>
          <w:szCs w:val="24"/>
        </w:rPr>
      </w:pPr>
    </w:p>
    <w:p w14:paraId="710E0F14" w14:textId="77777777" w:rsidR="00F5520B" w:rsidRPr="00F14375" w:rsidRDefault="00F5520B" w:rsidP="00F14375">
      <w:pPr>
        <w:spacing w:line="276" w:lineRule="auto"/>
        <w:rPr>
          <w:b/>
          <w:spacing w:val="20"/>
          <w:sz w:val="24"/>
          <w:szCs w:val="24"/>
        </w:rPr>
      </w:pPr>
      <w:r w:rsidRPr="00F14375">
        <w:rPr>
          <w:b/>
          <w:spacing w:val="20"/>
          <w:sz w:val="24"/>
          <w:szCs w:val="24"/>
        </w:rPr>
        <w:t>Informacja z otwarcia ofert</w:t>
      </w:r>
    </w:p>
    <w:p w14:paraId="22EBC193" w14:textId="77777777" w:rsidR="004F454D" w:rsidRPr="00F14375" w:rsidRDefault="004F454D" w:rsidP="00F14375">
      <w:pPr>
        <w:spacing w:line="276" w:lineRule="auto"/>
        <w:rPr>
          <w:spacing w:val="20"/>
          <w:sz w:val="24"/>
          <w:szCs w:val="24"/>
        </w:rPr>
      </w:pPr>
    </w:p>
    <w:p w14:paraId="63E4F460" w14:textId="4BF19719" w:rsidR="00010463" w:rsidRPr="00F14375" w:rsidRDefault="00F5520B" w:rsidP="00F14375">
      <w:pPr>
        <w:spacing w:line="276" w:lineRule="auto"/>
        <w:rPr>
          <w:b/>
          <w:i/>
          <w:spacing w:val="20"/>
          <w:sz w:val="24"/>
          <w:szCs w:val="24"/>
        </w:rPr>
      </w:pPr>
      <w:r w:rsidRPr="00F14375">
        <w:rPr>
          <w:spacing w:val="20"/>
          <w:sz w:val="24"/>
          <w:szCs w:val="24"/>
        </w:rPr>
        <w:t xml:space="preserve">Dot. postępowania prowadzonego w trybie </w:t>
      </w:r>
      <w:r w:rsidR="008B31EC" w:rsidRPr="00F14375">
        <w:rPr>
          <w:spacing w:val="20"/>
          <w:sz w:val="24"/>
          <w:szCs w:val="24"/>
        </w:rPr>
        <w:t xml:space="preserve">podstawowym bez negocjacji na podstawie art. 275 pkt. 1 ustawy z dnia 11 września 2019 r. Prawo zamówień publicznych (Dz. U. 2019 r. poz. 2019 ze zm.), pn. </w:t>
      </w:r>
      <w:r w:rsidR="0066629B" w:rsidRPr="00F14375">
        <w:rPr>
          <w:b/>
          <w:iCs/>
          <w:spacing w:val="20"/>
          <w:sz w:val="24"/>
          <w:szCs w:val="24"/>
        </w:rPr>
        <w:t>„Wykonanie remontów cząstkowych w technologii przełożenia  zapadniętej nawierzchni wraz z wykonaniem nowej podbudowy chodników i dróg na terenie miasta Sandomierza”.</w:t>
      </w:r>
    </w:p>
    <w:p w14:paraId="303040A6" w14:textId="24EAEC77" w:rsidR="000E5BF3" w:rsidRPr="00F14375" w:rsidRDefault="000E5BF3" w:rsidP="00F14375">
      <w:pPr>
        <w:widowControl w:val="0"/>
        <w:spacing w:after="0" w:line="276" w:lineRule="auto"/>
        <w:rPr>
          <w:spacing w:val="20"/>
          <w:sz w:val="24"/>
          <w:szCs w:val="24"/>
        </w:rPr>
      </w:pPr>
      <w:r w:rsidRPr="00F14375">
        <w:rPr>
          <w:spacing w:val="20"/>
          <w:sz w:val="24"/>
          <w:szCs w:val="24"/>
        </w:rPr>
        <w:t>Działając na podstawie art. 222 ust. 5 ustawy z 11 września 2019 r. – Prawo zamówień publicz</w:t>
      </w:r>
      <w:r w:rsidR="009B7A4B" w:rsidRPr="00F14375">
        <w:rPr>
          <w:spacing w:val="20"/>
          <w:sz w:val="24"/>
          <w:szCs w:val="24"/>
        </w:rPr>
        <w:t>nych (Dz.U. poz. 2019 ze zm.), Z</w:t>
      </w:r>
      <w:r w:rsidRPr="00F14375">
        <w:rPr>
          <w:spacing w:val="20"/>
          <w:sz w:val="24"/>
          <w:szCs w:val="24"/>
        </w:rPr>
        <w:t xml:space="preserve">amawiający informuje, że </w:t>
      </w:r>
      <w:r w:rsidR="00E1340A" w:rsidRPr="00F14375">
        <w:rPr>
          <w:spacing w:val="20"/>
          <w:sz w:val="24"/>
          <w:szCs w:val="24"/>
        </w:rPr>
        <w:t>w postępowaniu wpłynęł</w:t>
      </w:r>
      <w:r w:rsidR="00A27002" w:rsidRPr="00F14375">
        <w:rPr>
          <w:spacing w:val="20"/>
          <w:sz w:val="24"/>
          <w:szCs w:val="24"/>
        </w:rPr>
        <w:t>a 1</w:t>
      </w:r>
      <w:r w:rsidR="00E1340A" w:rsidRPr="00F14375">
        <w:rPr>
          <w:spacing w:val="20"/>
          <w:sz w:val="24"/>
          <w:szCs w:val="24"/>
        </w:rPr>
        <w:t xml:space="preserve"> ofert</w:t>
      </w:r>
      <w:r w:rsidR="00A27002" w:rsidRPr="00F14375">
        <w:rPr>
          <w:spacing w:val="20"/>
          <w:sz w:val="24"/>
          <w:szCs w:val="24"/>
        </w:rPr>
        <w:t>a</w:t>
      </w:r>
      <w:r w:rsidRPr="00F14375">
        <w:rPr>
          <w:spacing w:val="20"/>
          <w:sz w:val="24"/>
          <w:szCs w:val="24"/>
        </w:rPr>
        <w:t>:</w:t>
      </w:r>
    </w:p>
    <w:p w14:paraId="1D4FF878" w14:textId="77777777" w:rsidR="000437BD" w:rsidRPr="00F14375" w:rsidRDefault="000437BD" w:rsidP="00F14375">
      <w:pPr>
        <w:spacing w:line="276" w:lineRule="auto"/>
        <w:rPr>
          <w:b/>
          <w:spacing w:val="20"/>
          <w:sz w:val="24"/>
          <w:szCs w:val="24"/>
        </w:rPr>
      </w:pPr>
    </w:p>
    <w:tbl>
      <w:tblPr>
        <w:tblW w:w="11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2812"/>
        <w:gridCol w:w="3264"/>
        <w:gridCol w:w="1511"/>
        <w:gridCol w:w="1561"/>
        <w:gridCol w:w="1307"/>
      </w:tblGrid>
      <w:tr w:rsidR="00E34580" w:rsidRPr="00F14375" w14:paraId="0FDB6034" w14:textId="77777777" w:rsidTr="00F14375">
        <w:trPr>
          <w:jc w:val="center"/>
        </w:trPr>
        <w:tc>
          <w:tcPr>
            <w:tcW w:w="849" w:type="dxa"/>
            <w:vAlign w:val="center"/>
          </w:tcPr>
          <w:p w14:paraId="2D95C80C" w14:textId="77777777" w:rsidR="00E34580" w:rsidRPr="00F14375" w:rsidRDefault="00E34580" w:rsidP="00F14375">
            <w:pPr>
              <w:spacing w:after="0" w:line="276" w:lineRule="auto"/>
              <w:ind w:left="-144" w:right="-76"/>
              <w:rPr>
                <w:b/>
                <w:spacing w:val="20"/>
                <w:sz w:val="24"/>
                <w:szCs w:val="24"/>
              </w:rPr>
            </w:pPr>
            <w:r w:rsidRPr="00F14375">
              <w:rPr>
                <w:b/>
                <w:spacing w:val="20"/>
                <w:sz w:val="24"/>
                <w:szCs w:val="24"/>
              </w:rPr>
              <w:t>Nr oferty</w:t>
            </w:r>
          </w:p>
        </w:tc>
        <w:tc>
          <w:tcPr>
            <w:tcW w:w="2812" w:type="dxa"/>
            <w:vAlign w:val="center"/>
          </w:tcPr>
          <w:p w14:paraId="66284175" w14:textId="77777777" w:rsidR="00E34580" w:rsidRPr="00F14375" w:rsidRDefault="00E34580" w:rsidP="00F14375">
            <w:pPr>
              <w:spacing w:after="0" w:line="276" w:lineRule="auto"/>
              <w:rPr>
                <w:b/>
                <w:spacing w:val="20"/>
                <w:sz w:val="24"/>
                <w:szCs w:val="24"/>
              </w:rPr>
            </w:pPr>
            <w:r w:rsidRPr="00F14375">
              <w:rPr>
                <w:b/>
                <w:spacing w:val="20"/>
                <w:sz w:val="24"/>
                <w:szCs w:val="24"/>
              </w:rPr>
              <w:t>Nazwa i adres wykonawcy</w:t>
            </w:r>
          </w:p>
        </w:tc>
        <w:tc>
          <w:tcPr>
            <w:tcW w:w="3264" w:type="dxa"/>
            <w:vAlign w:val="center"/>
          </w:tcPr>
          <w:p w14:paraId="31642230" w14:textId="77777777" w:rsidR="00E34580" w:rsidRPr="00F14375" w:rsidRDefault="00E34580" w:rsidP="00F14375">
            <w:pPr>
              <w:spacing w:after="0" w:line="276" w:lineRule="auto"/>
              <w:rPr>
                <w:b/>
                <w:spacing w:val="20"/>
                <w:sz w:val="24"/>
                <w:szCs w:val="24"/>
              </w:rPr>
            </w:pPr>
            <w:r w:rsidRPr="00F14375">
              <w:rPr>
                <w:b/>
                <w:spacing w:val="20"/>
                <w:sz w:val="24"/>
                <w:szCs w:val="24"/>
              </w:rPr>
              <w:t>Cena</w:t>
            </w:r>
          </w:p>
          <w:p w14:paraId="69804880" w14:textId="77777777" w:rsidR="00E34580" w:rsidRPr="00F14375" w:rsidRDefault="00E34580" w:rsidP="00F14375">
            <w:pPr>
              <w:spacing w:after="0" w:line="276" w:lineRule="auto"/>
              <w:rPr>
                <w:b/>
                <w:spacing w:val="20"/>
                <w:sz w:val="24"/>
                <w:szCs w:val="24"/>
              </w:rPr>
            </w:pPr>
            <w:r w:rsidRPr="00F14375">
              <w:rPr>
                <w:b/>
                <w:spacing w:val="20"/>
                <w:sz w:val="24"/>
                <w:szCs w:val="24"/>
              </w:rPr>
              <w:t>(brutto)</w:t>
            </w:r>
          </w:p>
        </w:tc>
        <w:tc>
          <w:tcPr>
            <w:tcW w:w="1511" w:type="dxa"/>
          </w:tcPr>
          <w:p w14:paraId="796A581F" w14:textId="77777777" w:rsidR="00E34580" w:rsidRPr="00F14375" w:rsidRDefault="00E34580" w:rsidP="00F14375">
            <w:pPr>
              <w:spacing w:after="0" w:line="276" w:lineRule="auto"/>
              <w:ind w:left="-127"/>
              <w:rPr>
                <w:b/>
                <w:spacing w:val="20"/>
                <w:sz w:val="24"/>
                <w:szCs w:val="24"/>
              </w:rPr>
            </w:pPr>
            <w:r w:rsidRPr="00F14375">
              <w:rPr>
                <w:b/>
                <w:spacing w:val="20"/>
                <w:sz w:val="24"/>
                <w:szCs w:val="24"/>
              </w:rPr>
              <w:t>Termin wykonania zamówienia</w:t>
            </w:r>
          </w:p>
        </w:tc>
        <w:tc>
          <w:tcPr>
            <w:tcW w:w="1561" w:type="dxa"/>
          </w:tcPr>
          <w:p w14:paraId="650D4633" w14:textId="51ABD4DD" w:rsidR="00E34580" w:rsidRPr="00F14375" w:rsidRDefault="00E34580" w:rsidP="00F14375">
            <w:pPr>
              <w:spacing w:after="0" w:line="276" w:lineRule="auto"/>
              <w:ind w:left="-68" w:right="-141"/>
              <w:rPr>
                <w:b/>
                <w:spacing w:val="20"/>
                <w:sz w:val="24"/>
                <w:szCs w:val="24"/>
              </w:rPr>
            </w:pPr>
            <w:r w:rsidRPr="00F14375">
              <w:rPr>
                <w:b/>
                <w:spacing w:val="20"/>
                <w:sz w:val="24"/>
                <w:szCs w:val="24"/>
              </w:rPr>
              <w:t>Czas naprawy zgłoszonych remontów</w:t>
            </w:r>
          </w:p>
        </w:tc>
        <w:tc>
          <w:tcPr>
            <w:tcW w:w="1307" w:type="dxa"/>
            <w:vAlign w:val="center"/>
          </w:tcPr>
          <w:p w14:paraId="7FC3A69A" w14:textId="529CD110" w:rsidR="00E34580" w:rsidRPr="00F14375" w:rsidRDefault="00E34580" w:rsidP="00F14375">
            <w:pPr>
              <w:spacing w:after="0" w:line="276" w:lineRule="auto"/>
              <w:ind w:left="-68" w:right="1"/>
              <w:rPr>
                <w:b/>
                <w:spacing w:val="20"/>
                <w:sz w:val="24"/>
                <w:szCs w:val="24"/>
              </w:rPr>
            </w:pPr>
            <w:r w:rsidRPr="00F14375">
              <w:rPr>
                <w:b/>
                <w:spacing w:val="20"/>
                <w:sz w:val="24"/>
                <w:szCs w:val="24"/>
              </w:rPr>
              <w:t>Okres gwarancji</w:t>
            </w:r>
          </w:p>
        </w:tc>
      </w:tr>
      <w:tr w:rsidR="00F14375" w:rsidRPr="00F14375" w14:paraId="432C7769" w14:textId="77777777" w:rsidTr="00F14375">
        <w:trPr>
          <w:trHeight w:val="1408"/>
          <w:jc w:val="center"/>
        </w:trPr>
        <w:tc>
          <w:tcPr>
            <w:tcW w:w="849" w:type="dxa"/>
            <w:vAlign w:val="center"/>
          </w:tcPr>
          <w:p w14:paraId="05C0C96D" w14:textId="2A41C715" w:rsidR="00F14375" w:rsidRPr="00F14375" w:rsidRDefault="00F14375" w:rsidP="00F14375">
            <w:pPr>
              <w:spacing w:after="0" w:line="276" w:lineRule="auto"/>
              <w:rPr>
                <w:spacing w:val="20"/>
                <w:sz w:val="24"/>
                <w:szCs w:val="24"/>
              </w:rPr>
            </w:pPr>
            <w:r w:rsidRPr="00F14375">
              <w:rPr>
                <w:spacing w:val="20"/>
                <w:sz w:val="24"/>
                <w:szCs w:val="24"/>
              </w:rPr>
              <w:t>1.</w:t>
            </w:r>
          </w:p>
        </w:tc>
        <w:tc>
          <w:tcPr>
            <w:tcW w:w="2812" w:type="dxa"/>
            <w:vAlign w:val="center"/>
          </w:tcPr>
          <w:p w14:paraId="15A32A55" w14:textId="20A46065" w:rsidR="00F14375" w:rsidRPr="00F14375" w:rsidRDefault="00F14375" w:rsidP="00F14375">
            <w:pPr>
              <w:spacing w:after="0" w:line="276" w:lineRule="auto"/>
              <w:rPr>
                <w:spacing w:val="20"/>
                <w:sz w:val="24"/>
                <w:szCs w:val="24"/>
              </w:rPr>
            </w:pPr>
            <w:r w:rsidRPr="00F14375">
              <w:rPr>
                <w:spacing w:val="20"/>
                <w:sz w:val="24"/>
                <w:szCs w:val="24"/>
              </w:rPr>
              <w:t>Przedsiębiorstwo Wielobranżowe PHU SAMBET Sokolniki, ul. Furmańska 54, 39-432 Gorzyce</w:t>
            </w:r>
          </w:p>
        </w:tc>
        <w:tc>
          <w:tcPr>
            <w:tcW w:w="3264" w:type="dxa"/>
            <w:vAlign w:val="center"/>
          </w:tcPr>
          <w:p w14:paraId="5487C859" w14:textId="77777777" w:rsidR="00F14375" w:rsidRPr="00F14375" w:rsidRDefault="00F14375" w:rsidP="00F14375">
            <w:pPr>
              <w:spacing w:after="0" w:line="276" w:lineRule="auto"/>
              <w:rPr>
                <w:spacing w:val="20"/>
                <w:sz w:val="24"/>
                <w:szCs w:val="24"/>
              </w:rPr>
            </w:pPr>
          </w:p>
          <w:p w14:paraId="781DD519" w14:textId="77777777" w:rsidR="00F14375" w:rsidRPr="00F14375" w:rsidRDefault="00F14375" w:rsidP="00F14375">
            <w:pPr>
              <w:spacing w:after="0" w:line="276" w:lineRule="auto"/>
              <w:rPr>
                <w:spacing w:val="20"/>
                <w:sz w:val="24"/>
                <w:szCs w:val="24"/>
              </w:rPr>
            </w:pPr>
            <w:r w:rsidRPr="00F14375">
              <w:rPr>
                <w:spacing w:val="20"/>
                <w:sz w:val="24"/>
                <w:szCs w:val="24"/>
              </w:rPr>
              <w:t>151 660,38 zł</w:t>
            </w:r>
          </w:p>
          <w:p w14:paraId="2B8506F6" w14:textId="77777777" w:rsidR="00F14375" w:rsidRPr="00F14375" w:rsidRDefault="00F14375" w:rsidP="00F14375">
            <w:pPr>
              <w:spacing w:after="0" w:line="276" w:lineRule="auto"/>
              <w:rPr>
                <w:spacing w:val="20"/>
                <w:sz w:val="24"/>
                <w:szCs w:val="24"/>
              </w:rPr>
            </w:pPr>
          </w:p>
          <w:p w14:paraId="2968CDFB" w14:textId="77777777" w:rsidR="00F14375" w:rsidRPr="00F14375" w:rsidRDefault="00F14375" w:rsidP="00F14375">
            <w:pPr>
              <w:spacing w:after="0" w:line="276" w:lineRule="auto"/>
              <w:rPr>
                <w:spacing w:val="20"/>
                <w:sz w:val="24"/>
                <w:szCs w:val="24"/>
              </w:rPr>
            </w:pPr>
            <w:r w:rsidRPr="00F14375">
              <w:rPr>
                <w:spacing w:val="20"/>
                <w:sz w:val="24"/>
                <w:szCs w:val="24"/>
              </w:rPr>
              <w:t>W tym cena poszczególnych elementów:</w:t>
            </w:r>
            <w:r w:rsidRPr="00F14375">
              <w:rPr>
                <w:spacing w:val="20"/>
                <w:sz w:val="24"/>
                <w:szCs w:val="24"/>
              </w:rPr>
              <w:br/>
            </w:r>
          </w:p>
          <w:p w14:paraId="34B2DC05" w14:textId="77777777" w:rsidR="00F14375" w:rsidRPr="00F14375" w:rsidRDefault="00F14375" w:rsidP="00F14375">
            <w:pPr>
              <w:numPr>
                <w:ilvl w:val="0"/>
                <w:numId w:val="1"/>
              </w:numPr>
              <w:spacing w:after="0" w:line="276" w:lineRule="auto"/>
              <w:ind w:left="181" w:hanging="218"/>
              <w:rPr>
                <w:bCs/>
                <w:spacing w:val="20"/>
                <w:sz w:val="24"/>
                <w:szCs w:val="24"/>
              </w:rPr>
            </w:pPr>
            <w:r w:rsidRPr="00F14375">
              <w:rPr>
                <w:bCs/>
                <w:spacing w:val="20"/>
                <w:sz w:val="24"/>
                <w:szCs w:val="24"/>
              </w:rPr>
              <w:t>1m2 chodnika z kostki brukowej -</w:t>
            </w:r>
            <w:r w:rsidRPr="00F14375">
              <w:rPr>
                <w:bCs/>
                <w:spacing w:val="20"/>
                <w:sz w:val="24"/>
                <w:szCs w:val="24"/>
              </w:rPr>
              <w:br/>
              <w:t xml:space="preserve"> 104,55 zł </w:t>
            </w:r>
          </w:p>
          <w:p w14:paraId="4CAF6A62" w14:textId="77777777" w:rsidR="00F14375" w:rsidRPr="00F14375" w:rsidRDefault="00F14375" w:rsidP="00F14375">
            <w:pPr>
              <w:numPr>
                <w:ilvl w:val="0"/>
                <w:numId w:val="1"/>
              </w:numPr>
              <w:spacing w:after="0" w:line="276" w:lineRule="auto"/>
              <w:ind w:left="181" w:hanging="218"/>
              <w:rPr>
                <w:bCs/>
                <w:spacing w:val="20"/>
                <w:sz w:val="24"/>
                <w:szCs w:val="24"/>
              </w:rPr>
            </w:pPr>
            <w:r w:rsidRPr="00F14375">
              <w:rPr>
                <w:bCs/>
                <w:spacing w:val="20"/>
                <w:sz w:val="24"/>
                <w:szCs w:val="24"/>
              </w:rPr>
              <w:t xml:space="preserve">1mb krawężnika - 30,87 zł </w:t>
            </w:r>
          </w:p>
          <w:p w14:paraId="0090FEC8" w14:textId="77777777" w:rsidR="00F14375" w:rsidRPr="00F14375" w:rsidRDefault="00F14375" w:rsidP="00F14375">
            <w:pPr>
              <w:numPr>
                <w:ilvl w:val="0"/>
                <w:numId w:val="1"/>
              </w:numPr>
              <w:spacing w:after="0" w:line="276" w:lineRule="auto"/>
              <w:ind w:left="181" w:hanging="218"/>
              <w:rPr>
                <w:bCs/>
                <w:spacing w:val="20"/>
                <w:sz w:val="24"/>
                <w:szCs w:val="24"/>
              </w:rPr>
            </w:pPr>
            <w:r w:rsidRPr="00F14375">
              <w:rPr>
                <w:bCs/>
                <w:spacing w:val="20"/>
                <w:sz w:val="24"/>
                <w:szCs w:val="24"/>
              </w:rPr>
              <w:t xml:space="preserve">1m2 chodnika z płytek chodnikowych - 113,32 zł </w:t>
            </w:r>
          </w:p>
          <w:p w14:paraId="5EB624AD" w14:textId="27A340DF" w:rsidR="00F14375" w:rsidRPr="00F14375" w:rsidRDefault="00F14375" w:rsidP="00F14375">
            <w:pPr>
              <w:spacing w:after="0" w:line="276" w:lineRule="auto"/>
              <w:rPr>
                <w:spacing w:val="20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34FD60BD" w14:textId="05E9BA7E" w:rsidR="00F14375" w:rsidRPr="00F14375" w:rsidRDefault="00F14375" w:rsidP="00F14375">
            <w:pPr>
              <w:spacing w:after="0" w:line="276" w:lineRule="auto"/>
              <w:rPr>
                <w:spacing w:val="20"/>
                <w:sz w:val="24"/>
                <w:szCs w:val="24"/>
              </w:rPr>
            </w:pPr>
            <w:r w:rsidRPr="00F14375">
              <w:rPr>
                <w:spacing w:val="20"/>
                <w:sz w:val="24"/>
                <w:szCs w:val="24"/>
              </w:rPr>
              <w:t>5 m-</w:t>
            </w:r>
            <w:proofErr w:type="spellStart"/>
            <w:r w:rsidRPr="00F14375">
              <w:rPr>
                <w:spacing w:val="20"/>
                <w:sz w:val="24"/>
                <w:szCs w:val="24"/>
              </w:rPr>
              <w:t>cy</w:t>
            </w:r>
            <w:proofErr w:type="spellEnd"/>
            <w:r w:rsidRPr="00F14375">
              <w:rPr>
                <w:spacing w:val="20"/>
                <w:sz w:val="24"/>
                <w:szCs w:val="24"/>
              </w:rPr>
              <w:t xml:space="preserve"> od daty podpisania umowy</w:t>
            </w:r>
          </w:p>
        </w:tc>
        <w:tc>
          <w:tcPr>
            <w:tcW w:w="1561" w:type="dxa"/>
            <w:vAlign w:val="center"/>
          </w:tcPr>
          <w:p w14:paraId="5E87F3B6" w14:textId="1775E627" w:rsidR="00F14375" w:rsidRPr="00F14375" w:rsidRDefault="00F14375" w:rsidP="00F14375">
            <w:pPr>
              <w:spacing w:after="0" w:line="276" w:lineRule="auto"/>
              <w:rPr>
                <w:spacing w:val="20"/>
                <w:sz w:val="24"/>
                <w:szCs w:val="24"/>
              </w:rPr>
            </w:pPr>
            <w:r w:rsidRPr="00F14375">
              <w:rPr>
                <w:spacing w:val="20"/>
                <w:sz w:val="24"/>
                <w:szCs w:val="24"/>
              </w:rPr>
              <w:t>1-4 dni</w:t>
            </w:r>
          </w:p>
        </w:tc>
        <w:tc>
          <w:tcPr>
            <w:tcW w:w="1307" w:type="dxa"/>
            <w:vAlign w:val="center"/>
          </w:tcPr>
          <w:p w14:paraId="3328E6D6" w14:textId="67F378D9" w:rsidR="00F14375" w:rsidRPr="00F14375" w:rsidRDefault="00F14375" w:rsidP="00F14375">
            <w:pPr>
              <w:spacing w:after="0" w:line="276" w:lineRule="auto"/>
              <w:rPr>
                <w:spacing w:val="20"/>
                <w:sz w:val="24"/>
                <w:szCs w:val="24"/>
              </w:rPr>
            </w:pPr>
            <w:r w:rsidRPr="00F14375">
              <w:rPr>
                <w:spacing w:val="20"/>
                <w:sz w:val="24"/>
                <w:szCs w:val="24"/>
              </w:rPr>
              <w:t>12 miesięcy</w:t>
            </w:r>
          </w:p>
        </w:tc>
      </w:tr>
    </w:tbl>
    <w:p w14:paraId="0CD7933C" w14:textId="77777777" w:rsidR="007F7844" w:rsidRPr="00F14375" w:rsidRDefault="007F7844" w:rsidP="00F14375">
      <w:pPr>
        <w:spacing w:line="276" w:lineRule="auto"/>
        <w:rPr>
          <w:b/>
          <w:spacing w:val="20"/>
          <w:sz w:val="24"/>
          <w:szCs w:val="24"/>
        </w:rPr>
      </w:pPr>
    </w:p>
    <w:sectPr w:rsidR="007F7844" w:rsidRPr="00F14375" w:rsidSect="0063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01174"/>
    <w:multiLevelType w:val="hybridMultilevel"/>
    <w:tmpl w:val="7C78A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D64AC"/>
    <w:rsid w:val="00010463"/>
    <w:rsid w:val="000437BD"/>
    <w:rsid w:val="000777F4"/>
    <w:rsid w:val="00095780"/>
    <w:rsid w:val="000D1F33"/>
    <w:rsid w:val="000E0A9D"/>
    <w:rsid w:val="000E5BF3"/>
    <w:rsid w:val="000F120A"/>
    <w:rsid w:val="00107AC1"/>
    <w:rsid w:val="0019025D"/>
    <w:rsid w:val="001C2F28"/>
    <w:rsid w:val="00247D0E"/>
    <w:rsid w:val="002675C6"/>
    <w:rsid w:val="002D64AC"/>
    <w:rsid w:val="00310336"/>
    <w:rsid w:val="00314F19"/>
    <w:rsid w:val="0034129E"/>
    <w:rsid w:val="003726A8"/>
    <w:rsid w:val="004236B3"/>
    <w:rsid w:val="0043706E"/>
    <w:rsid w:val="00463A4E"/>
    <w:rsid w:val="004D6ED1"/>
    <w:rsid w:val="004F454D"/>
    <w:rsid w:val="0054271A"/>
    <w:rsid w:val="00564E9F"/>
    <w:rsid w:val="0056559E"/>
    <w:rsid w:val="005878F1"/>
    <w:rsid w:val="005D1072"/>
    <w:rsid w:val="005D2A87"/>
    <w:rsid w:val="005E5FFD"/>
    <w:rsid w:val="005F2A04"/>
    <w:rsid w:val="00634683"/>
    <w:rsid w:val="0066629B"/>
    <w:rsid w:val="006862BB"/>
    <w:rsid w:val="006C43B3"/>
    <w:rsid w:val="00701B81"/>
    <w:rsid w:val="007A1EF1"/>
    <w:rsid w:val="007B6200"/>
    <w:rsid w:val="007E45FD"/>
    <w:rsid w:val="007F7844"/>
    <w:rsid w:val="008027B5"/>
    <w:rsid w:val="008B31EC"/>
    <w:rsid w:val="008D1C6D"/>
    <w:rsid w:val="00971E31"/>
    <w:rsid w:val="009B7A4B"/>
    <w:rsid w:val="00A12D37"/>
    <w:rsid w:val="00A14D12"/>
    <w:rsid w:val="00A1775F"/>
    <w:rsid w:val="00A27002"/>
    <w:rsid w:val="00A41358"/>
    <w:rsid w:val="00A72183"/>
    <w:rsid w:val="00A90EA2"/>
    <w:rsid w:val="00AD39B3"/>
    <w:rsid w:val="00AF4003"/>
    <w:rsid w:val="00B63DC2"/>
    <w:rsid w:val="00B832B2"/>
    <w:rsid w:val="00B91A0D"/>
    <w:rsid w:val="00BA53F3"/>
    <w:rsid w:val="00C11794"/>
    <w:rsid w:val="00CE474C"/>
    <w:rsid w:val="00DA7788"/>
    <w:rsid w:val="00DB42AD"/>
    <w:rsid w:val="00DC7DB4"/>
    <w:rsid w:val="00E1340A"/>
    <w:rsid w:val="00E34580"/>
    <w:rsid w:val="00E42C66"/>
    <w:rsid w:val="00E6099B"/>
    <w:rsid w:val="00E75A45"/>
    <w:rsid w:val="00EA29DF"/>
    <w:rsid w:val="00EA3DFC"/>
    <w:rsid w:val="00F14375"/>
    <w:rsid w:val="00F5520B"/>
    <w:rsid w:val="00FB1063"/>
    <w:rsid w:val="00FB629C"/>
    <w:rsid w:val="00FD581A"/>
    <w:rsid w:val="00FE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25BA8"/>
  <w15:docId w15:val="{B7BFB04D-173F-48CA-8371-B4D94FD5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68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F2A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87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7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7E5E9-12E4-4999-8A9E-B8362781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Drozdowska</dc:creator>
  <cp:keywords/>
  <dc:description/>
  <cp:lastModifiedBy>Dorota Drozdowska</cp:lastModifiedBy>
  <cp:revision>69</cp:revision>
  <cp:lastPrinted>2021-06-10T09:53:00Z</cp:lastPrinted>
  <dcterms:created xsi:type="dcterms:W3CDTF">2016-10-17T05:32:00Z</dcterms:created>
  <dcterms:modified xsi:type="dcterms:W3CDTF">2021-06-10T10:01:00Z</dcterms:modified>
</cp:coreProperties>
</file>