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D1536" w:rsidRPr="005D1536" w:rsidRDefault="005D1536" w:rsidP="005D1536">
      <w:pPr>
        <w:jc w:val="center"/>
        <w:rPr>
          <w:b/>
          <w:sz w:val="32"/>
          <w:szCs w:val="32"/>
        </w:rPr>
      </w:pPr>
      <w:r w:rsidRPr="005D1536">
        <w:rPr>
          <w:b/>
          <w:color w:val="000000"/>
          <w:sz w:val="24"/>
          <w:szCs w:val="32"/>
        </w:rPr>
        <w:t>OŚWIADCZENIE O SPEŁNIANIU WARUNKÓW UDZIAŁU W POSTĘPOWANIU ORAZ O BRAKU PODSTAW WYKLUCZENIA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785D09" w:rsidRDefault="005D1536" w:rsidP="00785D09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rPr>
          <w:sz w:val="24"/>
          <w:szCs w:val="24"/>
        </w:rPr>
        <w:t>dot</w:t>
      </w:r>
      <w:r w:rsidR="00854DFF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p</w:t>
      </w:r>
      <w:r w:rsidR="00854DFF">
        <w:rPr>
          <w:sz w:val="24"/>
          <w:szCs w:val="24"/>
        </w:rPr>
        <w:t>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854DFF">
        <w:rPr>
          <w:b/>
          <w:bCs/>
          <w:sz w:val="24"/>
          <w:szCs w:val="24"/>
        </w:rPr>
        <w:t xml:space="preserve">                         </w:t>
      </w:r>
      <w:r w:rsidR="001718A7" w:rsidRPr="00890C56">
        <w:rPr>
          <w:rFonts w:ascii="Cambria" w:eastAsiaTheme="majorEastAsia" w:hAnsi="Cambria"/>
          <w:b/>
          <w:bCs/>
          <w:sz w:val="24"/>
          <w:szCs w:val="24"/>
          <w:lang w:eastAsia="en-US"/>
        </w:rPr>
        <w:t xml:space="preserve">Budowa </w:t>
      </w:r>
      <w:r w:rsidR="001718A7" w:rsidRPr="00890C56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przyłączy kanalizacyjnych w Roztoce – Etap I – w ramach zadania inwestycyjnego „Budowa kanalizacji sanitarnej w Aglomeracji Gniewków, gmina Dobromierz – przyłącza kanalizacyjne”</w:t>
      </w:r>
      <w:r w:rsidR="001718A7" w:rsidRPr="00890C56">
        <w:rPr>
          <w:rFonts w:ascii="Cambria" w:hAnsi="Cambria"/>
          <w:b/>
          <w:bCs/>
          <w:sz w:val="24"/>
          <w:szCs w:val="24"/>
        </w:rPr>
        <w:t>,</w:t>
      </w:r>
      <w:r w:rsidR="001718A7" w:rsidRPr="00F206E4">
        <w:rPr>
          <w:rFonts w:ascii="Cambria" w:hAnsi="Cambria"/>
          <w:bCs/>
          <w:sz w:val="24"/>
          <w:szCs w:val="24"/>
        </w:rPr>
        <w:t xml:space="preserve">  </w:t>
      </w:r>
      <w:r w:rsidR="001718A7" w:rsidRPr="00F206E4">
        <w:rPr>
          <w:rFonts w:ascii="Cambria" w:hAnsi="Cambria"/>
          <w:sz w:val="24"/>
          <w:szCs w:val="24"/>
        </w:rPr>
        <w:t>numer postępowania</w:t>
      </w:r>
      <w:r w:rsidR="001718A7" w:rsidRPr="00F206E4">
        <w:rPr>
          <w:rFonts w:ascii="Cambria" w:hAnsi="Cambria"/>
          <w:bCs/>
          <w:sz w:val="24"/>
          <w:szCs w:val="24"/>
        </w:rPr>
        <w:t xml:space="preserve">: </w:t>
      </w:r>
      <w:r w:rsidR="001718A7" w:rsidRPr="00F206E4">
        <w:rPr>
          <w:rFonts w:ascii="Cambria" w:hAnsi="Cambria"/>
          <w:b/>
          <w:bCs/>
          <w:sz w:val="24"/>
          <w:szCs w:val="24"/>
        </w:rPr>
        <w:t>ZP.271.</w:t>
      </w:r>
      <w:r w:rsidR="001718A7">
        <w:rPr>
          <w:rFonts w:ascii="Cambria" w:hAnsi="Cambria"/>
          <w:b/>
          <w:bCs/>
          <w:sz w:val="24"/>
          <w:szCs w:val="24"/>
        </w:rPr>
        <w:t>4</w:t>
      </w:r>
      <w:r w:rsidR="001718A7" w:rsidRPr="00F206E4">
        <w:rPr>
          <w:rFonts w:ascii="Cambria" w:hAnsi="Cambria"/>
          <w:b/>
          <w:bCs/>
          <w:sz w:val="24"/>
          <w:szCs w:val="24"/>
        </w:rPr>
        <w:t>.2021.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Tr="005D1536">
        <w:tc>
          <w:tcPr>
            <w:tcW w:w="743" w:type="dxa"/>
          </w:tcPr>
          <w:p w:rsidR="005D1536" w:rsidRPr="005D1536" w:rsidRDefault="005D1536" w:rsidP="005D1536">
            <w:pPr>
              <w:pStyle w:val="Tekstpodstawowy"/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1536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5D1536" w:rsidRPr="00854DFF">
              <w:rPr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5D1536" w:rsidRPr="00854DFF">
              <w:rPr>
                <w:color w:val="000000"/>
                <w:sz w:val="24"/>
                <w:szCs w:val="24"/>
              </w:rPr>
              <w:t>-mail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 xml:space="preserve">Na potrzeby ww. postępowania o udzielenie zamówienia publicznego oświadczam, że </w:t>
      </w:r>
      <w:r w:rsidRPr="005D1536">
        <w:rPr>
          <w:b/>
          <w:bCs/>
          <w:color w:val="000000"/>
          <w:szCs w:val="24"/>
        </w:rPr>
        <w:t xml:space="preserve">spełniam* </w:t>
      </w:r>
      <w:r w:rsidRPr="005D1536">
        <w:rPr>
          <w:color w:val="000000"/>
          <w:szCs w:val="24"/>
        </w:rPr>
        <w:t>warunki udziału w postępowaniu</w:t>
      </w:r>
      <w:r w:rsidRPr="005D1536">
        <w:rPr>
          <w:b/>
          <w:bCs/>
          <w:color w:val="000000"/>
          <w:szCs w:val="24"/>
        </w:rPr>
        <w:t>/nie spełniam*</w:t>
      </w:r>
      <w:r w:rsidRPr="005D1536">
        <w:rPr>
          <w:color w:val="000000"/>
          <w:szCs w:val="24"/>
        </w:rPr>
        <w:t xml:space="preserve"> warunków udziału w postępowaniu. 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 xml:space="preserve">Na potrzeby ww. postępowania o udzielenie zamówienia publicznego oświadczam, że </w:t>
      </w:r>
      <w:r w:rsidRPr="005D1536">
        <w:rPr>
          <w:b/>
          <w:bCs/>
          <w:color w:val="000000"/>
          <w:szCs w:val="24"/>
        </w:rPr>
        <w:t xml:space="preserve">podlegam* </w:t>
      </w:r>
      <w:r w:rsidRPr="005D1536">
        <w:rPr>
          <w:color w:val="000000"/>
          <w:szCs w:val="24"/>
        </w:rPr>
        <w:t>wykluczeniu z udziału w postępowaniu</w:t>
      </w:r>
      <w:r w:rsidRPr="005D1536">
        <w:rPr>
          <w:b/>
          <w:bCs/>
          <w:color w:val="000000"/>
          <w:szCs w:val="24"/>
        </w:rPr>
        <w:t xml:space="preserve">/ nie podlegam* </w:t>
      </w:r>
      <w:r w:rsidRPr="005D1536">
        <w:rPr>
          <w:color w:val="000000"/>
          <w:szCs w:val="24"/>
        </w:rPr>
        <w:t xml:space="preserve">wykluczeniu z udziału w postępowaniu.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5D1536">
        <w:rPr>
          <w:color w:val="000000"/>
          <w:szCs w:val="24"/>
        </w:rPr>
        <w:t xml:space="preserve">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5D1536">
        <w:rPr>
          <w:bCs/>
          <w:szCs w:val="24"/>
        </w:rPr>
        <w:t>*) niepotrzebne skreślić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EC299C" w:rsidRDefault="00EC299C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sectPr w:rsidR="00854DFF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63AA4"/>
    <w:rsid w:val="00063AA4"/>
    <w:rsid w:val="000A55D4"/>
    <w:rsid w:val="000B2FF8"/>
    <w:rsid w:val="001718A7"/>
    <w:rsid w:val="00214764"/>
    <w:rsid w:val="00223BE3"/>
    <w:rsid w:val="00287548"/>
    <w:rsid w:val="005D1536"/>
    <w:rsid w:val="00785D09"/>
    <w:rsid w:val="00854DFF"/>
    <w:rsid w:val="008D74A1"/>
    <w:rsid w:val="00C44A86"/>
    <w:rsid w:val="00E80142"/>
    <w:rsid w:val="00EC299C"/>
    <w:rsid w:val="00F95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2021-04-26T10:46:00Z</dcterms:created>
  <dcterms:modified xsi:type="dcterms:W3CDTF">2021-04-26T11:01:00Z</dcterms:modified>
</cp:coreProperties>
</file>