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88E6" w14:textId="28FAE34D" w:rsidR="009B65FF" w:rsidRPr="00EE74ED" w:rsidRDefault="00D80803" w:rsidP="009B65FF">
      <w:pPr>
        <w:spacing w:after="0" w:line="240" w:lineRule="auto"/>
        <w:ind w:left="6372" w:firstLine="708"/>
        <w:jc w:val="both"/>
        <w:rPr>
          <w:rFonts w:ascii="Open Sans" w:hAnsi="Open Sans" w:cs="Open Sans"/>
          <w:b/>
          <w:sz w:val="24"/>
          <w:szCs w:val="24"/>
        </w:rPr>
      </w:pPr>
      <w:r w:rsidRPr="00EE74ED">
        <w:rPr>
          <w:rFonts w:ascii="Open Sans" w:hAnsi="Open Sans" w:cs="Open Sans"/>
          <w:b/>
          <w:sz w:val="24"/>
          <w:szCs w:val="24"/>
        </w:rPr>
        <w:t>2</w:t>
      </w:r>
      <w:r w:rsidR="00EE74ED" w:rsidRPr="00EE74ED">
        <w:rPr>
          <w:rFonts w:ascii="Open Sans" w:hAnsi="Open Sans" w:cs="Open Sans"/>
          <w:b/>
          <w:sz w:val="24"/>
          <w:szCs w:val="24"/>
        </w:rPr>
        <w:t>2</w:t>
      </w:r>
      <w:r w:rsidR="009B65FF" w:rsidRPr="00EE74ED">
        <w:rPr>
          <w:rFonts w:ascii="Open Sans" w:hAnsi="Open Sans" w:cs="Open Sans"/>
          <w:b/>
          <w:sz w:val="24"/>
          <w:szCs w:val="24"/>
        </w:rPr>
        <w:t>.0</w:t>
      </w:r>
      <w:r w:rsidR="00EE74ED" w:rsidRPr="00EE74ED">
        <w:rPr>
          <w:rFonts w:ascii="Open Sans" w:hAnsi="Open Sans" w:cs="Open Sans"/>
          <w:b/>
          <w:sz w:val="24"/>
          <w:szCs w:val="24"/>
        </w:rPr>
        <w:t>9</w:t>
      </w:r>
      <w:r w:rsidR="009B65FF" w:rsidRPr="00EE74ED">
        <w:rPr>
          <w:rFonts w:ascii="Open Sans" w:hAnsi="Open Sans" w:cs="Open Sans"/>
          <w:b/>
          <w:sz w:val="24"/>
          <w:szCs w:val="24"/>
        </w:rPr>
        <w:t>.2023r.</w:t>
      </w:r>
    </w:p>
    <w:p w14:paraId="14F69DD3" w14:textId="77777777" w:rsidR="009B65FF" w:rsidRPr="00EE74ED" w:rsidRDefault="009B65FF" w:rsidP="009B65FF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541158F4" w14:textId="77777777" w:rsidR="009B65FF" w:rsidRPr="00EE74ED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14:paraId="388E7669" w14:textId="77777777" w:rsidR="009B65FF" w:rsidRPr="00EE74ED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  <w:sz w:val="24"/>
          <w:szCs w:val="24"/>
        </w:rPr>
      </w:pPr>
      <w:r w:rsidRPr="00EE74ED">
        <w:rPr>
          <w:rFonts w:ascii="Open Sans" w:hAnsi="Open Sans" w:cs="Open Sans"/>
          <w:b/>
          <w:sz w:val="24"/>
          <w:szCs w:val="24"/>
        </w:rPr>
        <w:t>Strona internetowa</w:t>
      </w:r>
    </w:p>
    <w:p w14:paraId="4C6177F4" w14:textId="77777777" w:rsidR="009B65FF" w:rsidRPr="00EE74ED" w:rsidRDefault="009B65FF" w:rsidP="009B65FF">
      <w:pPr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Open Sans" w:hAnsi="Open Sans" w:cs="Open Sans"/>
          <w:b/>
          <w:sz w:val="24"/>
          <w:szCs w:val="24"/>
        </w:rPr>
      </w:pPr>
    </w:p>
    <w:p w14:paraId="5243B55D" w14:textId="77777777" w:rsidR="009B65FF" w:rsidRPr="00EE74ED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14:paraId="0A9195F1" w14:textId="1B010442" w:rsidR="009B65FF" w:rsidRPr="00EE74ED" w:rsidRDefault="009B65FF" w:rsidP="009B65F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EE74ED">
        <w:rPr>
          <w:rFonts w:ascii="Open Sans" w:hAnsi="Open Sans" w:cs="Open Sans"/>
          <w:b/>
          <w:sz w:val="24"/>
          <w:szCs w:val="24"/>
        </w:rPr>
        <w:t xml:space="preserve">Sprawa: </w:t>
      </w:r>
      <w:r w:rsidR="00D80803" w:rsidRPr="00EE74ED">
        <w:rPr>
          <w:rFonts w:ascii="Open Sans" w:hAnsi="Open Sans" w:cs="Open Sans"/>
          <w:sz w:val="24"/>
          <w:szCs w:val="24"/>
        </w:rPr>
        <w:t>wybór oferty</w:t>
      </w:r>
      <w:r w:rsidRPr="00EE74ED">
        <w:rPr>
          <w:rFonts w:ascii="Open Sans" w:hAnsi="Open Sans" w:cs="Open Sans"/>
          <w:sz w:val="24"/>
          <w:szCs w:val="24"/>
        </w:rPr>
        <w:t xml:space="preserve"> w postępowaniu na</w:t>
      </w:r>
      <w:r w:rsidRPr="00EE74ED">
        <w:rPr>
          <w:rFonts w:ascii="Open Sans" w:hAnsi="Open Sans" w:cs="Open Sans"/>
          <w:b/>
          <w:sz w:val="24"/>
          <w:szCs w:val="24"/>
        </w:rPr>
        <w:t xml:space="preserve"> „</w:t>
      </w:r>
      <w:r w:rsidR="00EE74ED" w:rsidRPr="00EE74ED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Ubezpieczenie majątku i innych interesów Gminy Białogard wraz z innymi jednostkami organizacyjnymi - 2 części</w:t>
      </w:r>
      <w:r w:rsidRPr="00EE74ED">
        <w:rPr>
          <w:rFonts w:ascii="Open Sans" w:hAnsi="Open Sans" w:cs="Open Sans"/>
          <w:b/>
          <w:sz w:val="24"/>
          <w:szCs w:val="24"/>
        </w:rPr>
        <w:t>”.</w:t>
      </w:r>
    </w:p>
    <w:p w14:paraId="64A73D6C" w14:textId="77777777" w:rsidR="009B65FF" w:rsidRPr="00EE74ED" w:rsidRDefault="009B65FF" w:rsidP="009B65FF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46313EE6" w14:textId="1CA28555" w:rsidR="00D80803" w:rsidRDefault="00D80803" w:rsidP="00D80803">
      <w:pPr>
        <w:spacing w:after="0" w:line="24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EE74ED">
        <w:rPr>
          <w:rFonts w:ascii="Open Sans" w:hAnsi="Open Sans" w:cs="Open Sans"/>
          <w:sz w:val="24"/>
          <w:szCs w:val="24"/>
        </w:rPr>
        <w:t>STBU Brokerzy Ubezpieczeniowi Sp. z o.o. działając jako pełnomocnik Zamawiającego Gmin</w:t>
      </w:r>
      <w:r w:rsidR="00EE74ED" w:rsidRPr="00EE74ED">
        <w:rPr>
          <w:rFonts w:ascii="Open Sans" w:hAnsi="Open Sans" w:cs="Open Sans"/>
          <w:sz w:val="24"/>
          <w:szCs w:val="24"/>
        </w:rPr>
        <w:t>y</w:t>
      </w:r>
      <w:r w:rsidRPr="00EE74ED">
        <w:rPr>
          <w:rFonts w:ascii="Open Sans" w:hAnsi="Open Sans" w:cs="Open Sans"/>
          <w:sz w:val="24"/>
          <w:szCs w:val="24"/>
        </w:rPr>
        <w:t xml:space="preserve"> </w:t>
      </w:r>
      <w:r w:rsidR="00EE74ED" w:rsidRPr="00EE74ED">
        <w:rPr>
          <w:rFonts w:ascii="Open Sans" w:hAnsi="Open Sans" w:cs="Open Sans"/>
          <w:sz w:val="24"/>
          <w:szCs w:val="24"/>
        </w:rPr>
        <w:t>Białogard</w:t>
      </w:r>
      <w:r w:rsidRPr="00EE74ED">
        <w:rPr>
          <w:rFonts w:ascii="Open Sans" w:hAnsi="Open Sans" w:cs="Open Sans"/>
          <w:sz w:val="24"/>
          <w:szCs w:val="24"/>
        </w:rPr>
        <w:t xml:space="preserve"> informuje, iż do realizacji w/w zamówienia w zadaniu 1 i 2 wybrano ofertę firmy </w:t>
      </w:r>
      <w:r w:rsidR="00EE74ED" w:rsidRPr="00EE74ED">
        <w:rPr>
          <w:rFonts w:ascii="Open Sans" w:hAnsi="Open Sans" w:cs="Open Sans"/>
          <w:b/>
          <w:sz w:val="24"/>
          <w:szCs w:val="24"/>
        </w:rPr>
        <w:t xml:space="preserve">Sopockie Towarzystwo Ubezpieczeń ERGO Hestia S.A 81-731 Sopot ul. Hestii 1 </w:t>
      </w:r>
      <w:r w:rsidRPr="00EE74ED">
        <w:rPr>
          <w:rFonts w:ascii="Open Sans" w:hAnsi="Open Sans" w:cs="Open Sans"/>
          <w:sz w:val="24"/>
          <w:szCs w:val="24"/>
        </w:rPr>
        <w:t>z ceną:</w:t>
      </w:r>
    </w:p>
    <w:p w14:paraId="21E1C76D" w14:textId="77777777" w:rsidR="00EE74ED" w:rsidRPr="00EE74ED" w:rsidRDefault="00EE74ED" w:rsidP="00D80803">
      <w:pPr>
        <w:spacing w:after="0" w:line="24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511725B9" w14:textId="0BCB7AF4" w:rsidR="00D80803" w:rsidRPr="00EE74ED" w:rsidRDefault="00D80803" w:rsidP="00D8080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EE74ED">
        <w:rPr>
          <w:rFonts w:ascii="Open Sans" w:hAnsi="Open Sans" w:cs="Open Sans"/>
          <w:sz w:val="24"/>
          <w:szCs w:val="24"/>
        </w:rPr>
        <w:t xml:space="preserve">Zadanie 1 (mienie) - </w:t>
      </w:r>
      <w:r w:rsidR="00EE74ED" w:rsidRPr="00EE74ED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>250.226,00</w:t>
      </w:r>
      <w:r w:rsidR="00EE74ED" w:rsidRPr="00EE74ED">
        <w:rPr>
          <w:rFonts w:ascii="Open Sans" w:eastAsia="Times New Roman" w:hAnsi="Open Sans" w:cs="Open Sans"/>
          <w:b/>
          <w:color w:val="000000"/>
          <w:sz w:val="24"/>
          <w:szCs w:val="24"/>
          <w:lang w:eastAsia="pl-PL"/>
        </w:rPr>
        <w:t xml:space="preserve">zł </w:t>
      </w:r>
      <w:r w:rsidRPr="00EE74ED">
        <w:rPr>
          <w:rFonts w:ascii="Open Sans" w:hAnsi="Open Sans" w:cs="Open Sans"/>
          <w:b/>
          <w:sz w:val="24"/>
          <w:szCs w:val="24"/>
        </w:rPr>
        <w:t>brutto</w:t>
      </w:r>
      <w:r w:rsidRPr="00EE74ED">
        <w:rPr>
          <w:rFonts w:ascii="Open Sans" w:hAnsi="Open Sans" w:cs="Open Sans"/>
          <w:sz w:val="24"/>
          <w:szCs w:val="24"/>
        </w:rPr>
        <w:t xml:space="preserve"> (</w:t>
      </w:r>
      <w:r w:rsidR="00EE74ED" w:rsidRPr="00EE74ED">
        <w:rPr>
          <w:rFonts w:ascii="Open Sans" w:hAnsi="Open Sans" w:cs="Open Sans"/>
          <w:sz w:val="24"/>
          <w:szCs w:val="24"/>
        </w:rPr>
        <w:t>8</w:t>
      </w:r>
      <w:r w:rsidRPr="00EE74ED">
        <w:rPr>
          <w:rFonts w:ascii="Open Sans" w:hAnsi="Open Sans" w:cs="Open Sans"/>
          <w:sz w:val="24"/>
          <w:szCs w:val="24"/>
        </w:rPr>
        <w:t>0pkt) oraz akceptacj</w:t>
      </w:r>
      <w:r w:rsidR="00EE74ED" w:rsidRPr="00EE74ED">
        <w:rPr>
          <w:rFonts w:ascii="Open Sans" w:hAnsi="Open Sans" w:cs="Open Sans"/>
          <w:sz w:val="24"/>
          <w:szCs w:val="24"/>
        </w:rPr>
        <w:t>ą</w:t>
      </w:r>
      <w:r w:rsidRPr="00EE74ED">
        <w:rPr>
          <w:rFonts w:ascii="Open Sans" w:hAnsi="Open Sans" w:cs="Open Sans"/>
          <w:sz w:val="24"/>
          <w:szCs w:val="24"/>
        </w:rPr>
        <w:t xml:space="preserve"> klauzul</w:t>
      </w:r>
      <w:r w:rsidR="00EE74ED" w:rsidRPr="00EE74ED">
        <w:rPr>
          <w:rFonts w:ascii="Open Sans" w:hAnsi="Open Sans" w:cs="Open Sans"/>
          <w:sz w:val="24"/>
          <w:szCs w:val="24"/>
        </w:rPr>
        <w:t>i</w:t>
      </w:r>
      <w:r w:rsidRPr="00EE74ED">
        <w:rPr>
          <w:rFonts w:ascii="Open Sans" w:hAnsi="Open Sans" w:cs="Open Sans"/>
          <w:sz w:val="24"/>
          <w:szCs w:val="24"/>
        </w:rPr>
        <w:t xml:space="preserve"> fakultatywn</w:t>
      </w:r>
      <w:r w:rsidR="00EE74ED" w:rsidRPr="00EE74ED">
        <w:rPr>
          <w:rFonts w:ascii="Open Sans" w:hAnsi="Open Sans" w:cs="Open Sans"/>
          <w:sz w:val="24"/>
          <w:szCs w:val="24"/>
        </w:rPr>
        <w:t>ej katastrofa budowlana</w:t>
      </w:r>
      <w:r w:rsidRPr="00EE74ED">
        <w:rPr>
          <w:rFonts w:ascii="Open Sans" w:hAnsi="Open Sans" w:cs="Open Sans"/>
          <w:sz w:val="24"/>
          <w:szCs w:val="24"/>
        </w:rPr>
        <w:t xml:space="preserve"> (</w:t>
      </w:r>
      <w:r w:rsidR="00EE74ED" w:rsidRPr="00EE74ED">
        <w:rPr>
          <w:rFonts w:ascii="Open Sans" w:hAnsi="Open Sans" w:cs="Open Sans"/>
          <w:sz w:val="24"/>
          <w:szCs w:val="24"/>
        </w:rPr>
        <w:t>6</w:t>
      </w:r>
      <w:r w:rsidRPr="00EE74ED">
        <w:rPr>
          <w:rFonts w:ascii="Open Sans" w:hAnsi="Open Sans" w:cs="Open Sans"/>
          <w:sz w:val="24"/>
          <w:szCs w:val="24"/>
        </w:rPr>
        <w:t xml:space="preserve">pkt). Łącznie oferta otrzymała </w:t>
      </w:r>
      <w:r w:rsidR="00EE74ED" w:rsidRPr="00EE74ED">
        <w:rPr>
          <w:rFonts w:ascii="Open Sans" w:hAnsi="Open Sans" w:cs="Open Sans"/>
          <w:sz w:val="24"/>
          <w:szCs w:val="24"/>
        </w:rPr>
        <w:t>86</w:t>
      </w:r>
      <w:r w:rsidRPr="00EE74ED">
        <w:rPr>
          <w:rFonts w:ascii="Open Sans" w:hAnsi="Open Sans" w:cs="Open Sans"/>
          <w:sz w:val="24"/>
          <w:szCs w:val="24"/>
        </w:rPr>
        <w:t xml:space="preserve"> pkt.</w:t>
      </w:r>
    </w:p>
    <w:p w14:paraId="37B9C16F" w14:textId="77777777" w:rsidR="00D80803" w:rsidRPr="00EE74ED" w:rsidRDefault="00D80803" w:rsidP="00D8080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0F7BBF21" w14:textId="187201CA" w:rsidR="00D80803" w:rsidRPr="00EE74ED" w:rsidRDefault="00D80803" w:rsidP="00D8080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EE74ED">
        <w:rPr>
          <w:rFonts w:ascii="Open Sans" w:hAnsi="Open Sans" w:cs="Open Sans"/>
          <w:sz w:val="24"/>
          <w:szCs w:val="24"/>
        </w:rPr>
        <w:t xml:space="preserve">Zadanie 2 (OC) </w:t>
      </w:r>
      <w:r w:rsidR="001466F8">
        <w:rPr>
          <w:rFonts w:ascii="Open Sans" w:hAnsi="Open Sans" w:cs="Open Sans"/>
          <w:sz w:val="24"/>
          <w:szCs w:val="24"/>
        </w:rPr>
        <w:t xml:space="preserve">- </w:t>
      </w:r>
      <w:r w:rsidR="00EE74ED" w:rsidRPr="00EE74ED">
        <w:rPr>
          <w:rFonts w:ascii="Open Sans" w:hAnsi="Open Sans" w:cs="Open Sans"/>
          <w:b/>
          <w:sz w:val="24"/>
          <w:szCs w:val="24"/>
        </w:rPr>
        <w:t>45.000,00</w:t>
      </w:r>
      <w:r w:rsidRPr="00EE74ED">
        <w:rPr>
          <w:rFonts w:ascii="Open Sans" w:hAnsi="Open Sans" w:cs="Open Sans"/>
          <w:b/>
          <w:sz w:val="24"/>
          <w:szCs w:val="24"/>
        </w:rPr>
        <w:t>zł brutto</w:t>
      </w:r>
      <w:r w:rsidRPr="00EE74ED">
        <w:rPr>
          <w:rFonts w:ascii="Open Sans" w:hAnsi="Open Sans" w:cs="Open Sans"/>
          <w:sz w:val="24"/>
          <w:szCs w:val="24"/>
        </w:rPr>
        <w:t xml:space="preserve"> (</w:t>
      </w:r>
      <w:r w:rsidR="00EE74ED" w:rsidRPr="00EE74ED">
        <w:rPr>
          <w:rFonts w:ascii="Open Sans" w:hAnsi="Open Sans" w:cs="Open Sans"/>
          <w:sz w:val="24"/>
          <w:szCs w:val="24"/>
        </w:rPr>
        <w:t>8</w:t>
      </w:r>
      <w:r w:rsidRPr="00EE74ED">
        <w:rPr>
          <w:rFonts w:ascii="Open Sans" w:hAnsi="Open Sans" w:cs="Open Sans"/>
          <w:sz w:val="24"/>
          <w:szCs w:val="24"/>
        </w:rPr>
        <w:t xml:space="preserve">0pkt) oraz brakiem akceptacji klauzul fakultatywnych (0pkt). Łącznie oferta otrzymała </w:t>
      </w:r>
      <w:r w:rsidR="00EE74ED" w:rsidRPr="00EE74ED">
        <w:rPr>
          <w:rFonts w:ascii="Open Sans" w:hAnsi="Open Sans" w:cs="Open Sans"/>
          <w:sz w:val="24"/>
          <w:szCs w:val="24"/>
        </w:rPr>
        <w:t>8</w:t>
      </w:r>
      <w:r w:rsidRPr="00EE74ED">
        <w:rPr>
          <w:rFonts w:ascii="Open Sans" w:hAnsi="Open Sans" w:cs="Open Sans"/>
          <w:sz w:val="24"/>
          <w:szCs w:val="24"/>
        </w:rPr>
        <w:t>0 pkt.</w:t>
      </w:r>
    </w:p>
    <w:p w14:paraId="1359F89B" w14:textId="77777777" w:rsidR="00D80803" w:rsidRPr="00EE74ED" w:rsidRDefault="00D80803" w:rsidP="00D8080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7EEC561C" w14:textId="03EF1538" w:rsidR="009B65FF" w:rsidRPr="00EE74ED" w:rsidRDefault="00D80803" w:rsidP="00D8080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EE74ED">
        <w:rPr>
          <w:rFonts w:ascii="Open Sans" w:hAnsi="Open Sans" w:cs="Open Sans"/>
          <w:sz w:val="24"/>
          <w:szCs w:val="24"/>
        </w:rPr>
        <w:t xml:space="preserve">Uzasadnienie wyboru: oferta najkorzystniejsza, jedyna w postępowaniu, otrzymała najwięcej punktów, spełnia wymogi SWZ i ustawy </w:t>
      </w:r>
      <w:proofErr w:type="spellStart"/>
      <w:r w:rsidRPr="00EE74ED">
        <w:rPr>
          <w:rFonts w:ascii="Open Sans" w:hAnsi="Open Sans" w:cs="Open Sans"/>
          <w:sz w:val="24"/>
          <w:szCs w:val="24"/>
        </w:rPr>
        <w:t>Pzp</w:t>
      </w:r>
      <w:proofErr w:type="spellEnd"/>
      <w:r w:rsidRPr="00EE74ED">
        <w:rPr>
          <w:rFonts w:ascii="Open Sans" w:hAnsi="Open Sans" w:cs="Open Sans"/>
          <w:sz w:val="24"/>
          <w:szCs w:val="24"/>
        </w:rPr>
        <w:t>.</w:t>
      </w:r>
    </w:p>
    <w:p w14:paraId="51B60594" w14:textId="77777777" w:rsidR="00CF440A" w:rsidRPr="00EE74ED" w:rsidRDefault="00CF440A" w:rsidP="00CF440A">
      <w:pPr>
        <w:jc w:val="both"/>
        <w:rPr>
          <w:rFonts w:ascii="Open Sans" w:hAnsi="Open Sans" w:cs="Open Sans"/>
          <w:sz w:val="24"/>
          <w:szCs w:val="24"/>
        </w:rPr>
      </w:pPr>
    </w:p>
    <w:sectPr w:rsidR="00CF440A" w:rsidRPr="00EE74ED" w:rsidSect="009B65FF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3271" w14:textId="77777777" w:rsidR="004C3510" w:rsidRDefault="004C3510" w:rsidP="009B65FF">
      <w:pPr>
        <w:spacing w:after="0" w:line="240" w:lineRule="auto"/>
      </w:pPr>
      <w:r>
        <w:separator/>
      </w:r>
    </w:p>
  </w:endnote>
  <w:endnote w:type="continuationSeparator" w:id="0">
    <w:p w14:paraId="3B8B6B0B" w14:textId="77777777" w:rsidR="004C3510" w:rsidRDefault="004C3510" w:rsidP="009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F928" w14:textId="77777777" w:rsidR="004C3510" w:rsidRDefault="004C3510" w:rsidP="009B65FF">
      <w:pPr>
        <w:spacing w:after="0" w:line="240" w:lineRule="auto"/>
      </w:pPr>
      <w:r>
        <w:separator/>
      </w:r>
    </w:p>
  </w:footnote>
  <w:footnote w:type="continuationSeparator" w:id="0">
    <w:p w14:paraId="4755B556" w14:textId="77777777" w:rsidR="004C3510" w:rsidRDefault="004C3510" w:rsidP="009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AE62" w14:textId="20A842C2" w:rsidR="009B65FF" w:rsidRDefault="009B65FF">
    <w:pPr>
      <w:pStyle w:val="Nagwek"/>
    </w:pPr>
    <w:r>
      <w:rPr>
        <w:noProof/>
        <w:lang w:eastAsia="pl-PL"/>
      </w:rPr>
      <w:drawing>
        <wp:inline distT="0" distB="0" distL="0" distR="0" wp14:anchorId="09BAE955" wp14:editId="774156B5">
          <wp:extent cx="1152525" cy="53022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36D"/>
    <w:multiLevelType w:val="hybridMultilevel"/>
    <w:tmpl w:val="D7D0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1DA2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4EC5"/>
    <w:multiLevelType w:val="hybridMultilevel"/>
    <w:tmpl w:val="E4992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B2041D"/>
    <w:multiLevelType w:val="hybridMultilevel"/>
    <w:tmpl w:val="FEE66452"/>
    <w:lvl w:ilvl="0" w:tplc="BEDA4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052"/>
    <w:multiLevelType w:val="hybridMultilevel"/>
    <w:tmpl w:val="AA04E1E2"/>
    <w:lvl w:ilvl="0" w:tplc="BEDA4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DC7C3F"/>
    <w:multiLevelType w:val="hybridMultilevel"/>
    <w:tmpl w:val="AB3837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B4174"/>
    <w:multiLevelType w:val="multilevel"/>
    <w:tmpl w:val="30E4FDDA"/>
    <w:lvl w:ilvl="0">
      <w:start w:val="6"/>
      <w:numFmt w:val="decimal"/>
      <w:lvlText w:val="%1."/>
      <w:lvlJc w:val="left"/>
      <w:pPr>
        <w:ind w:left="408" w:hanging="408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BD34078"/>
    <w:multiLevelType w:val="hybridMultilevel"/>
    <w:tmpl w:val="0EDA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21"/>
    <w:rsid w:val="00060BEC"/>
    <w:rsid w:val="00073964"/>
    <w:rsid w:val="000E39EF"/>
    <w:rsid w:val="001329A2"/>
    <w:rsid w:val="00132F6F"/>
    <w:rsid w:val="00142453"/>
    <w:rsid w:val="001466F8"/>
    <w:rsid w:val="00156954"/>
    <w:rsid w:val="00166975"/>
    <w:rsid w:val="00172CEF"/>
    <w:rsid w:val="001C0ED3"/>
    <w:rsid w:val="001C1411"/>
    <w:rsid w:val="001E58EE"/>
    <w:rsid w:val="002009C3"/>
    <w:rsid w:val="00230639"/>
    <w:rsid w:val="00267838"/>
    <w:rsid w:val="00273B51"/>
    <w:rsid w:val="0029390B"/>
    <w:rsid w:val="002B62DD"/>
    <w:rsid w:val="002C5407"/>
    <w:rsid w:val="002C5F83"/>
    <w:rsid w:val="003169A0"/>
    <w:rsid w:val="003415CB"/>
    <w:rsid w:val="003440C6"/>
    <w:rsid w:val="003531CA"/>
    <w:rsid w:val="00385617"/>
    <w:rsid w:val="003D1E70"/>
    <w:rsid w:val="003D40FA"/>
    <w:rsid w:val="004317CC"/>
    <w:rsid w:val="00443725"/>
    <w:rsid w:val="00445BB6"/>
    <w:rsid w:val="004C3510"/>
    <w:rsid w:val="004D6624"/>
    <w:rsid w:val="004E10EA"/>
    <w:rsid w:val="00573D41"/>
    <w:rsid w:val="005A560B"/>
    <w:rsid w:val="00617B5C"/>
    <w:rsid w:val="00636591"/>
    <w:rsid w:val="00657221"/>
    <w:rsid w:val="00686756"/>
    <w:rsid w:val="006D0221"/>
    <w:rsid w:val="006D2B21"/>
    <w:rsid w:val="007576B1"/>
    <w:rsid w:val="007618F1"/>
    <w:rsid w:val="007740F5"/>
    <w:rsid w:val="007B3354"/>
    <w:rsid w:val="007F7F07"/>
    <w:rsid w:val="00866D35"/>
    <w:rsid w:val="008C1386"/>
    <w:rsid w:val="009127E7"/>
    <w:rsid w:val="00914EA1"/>
    <w:rsid w:val="009B65FF"/>
    <w:rsid w:val="009C7B91"/>
    <w:rsid w:val="00A320DF"/>
    <w:rsid w:val="00A905B0"/>
    <w:rsid w:val="00AA64AD"/>
    <w:rsid w:val="00AC11D8"/>
    <w:rsid w:val="00AF5D26"/>
    <w:rsid w:val="00BB4700"/>
    <w:rsid w:val="00BD7065"/>
    <w:rsid w:val="00BF0F87"/>
    <w:rsid w:val="00C1092E"/>
    <w:rsid w:val="00C922EB"/>
    <w:rsid w:val="00C955CB"/>
    <w:rsid w:val="00CB225F"/>
    <w:rsid w:val="00CE733E"/>
    <w:rsid w:val="00CF440A"/>
    <w:rsid w:val="00D63472"/>
    <w:rsid w:val="00D80803"/>
    <w:rsid w:val="00DA3949"/>
    <w:rsid w:val="00E303F2"/>
    <w:rsid w:val="00E458BF"/>
    <w:rsid w:val="00E5725E"/>
    <w:rsid w:val="00E76257"/>
    <w:rsid w:val="00E84537"/>
    <w:rsid w:val="00E8533D"/>
    <w:rsid w:val="00E92838"/>
    <w:rsid w:val="00ED73A5"/>
    <w:rsid w:val="00EE74ED"/>
    <w:rsid w:val="00FE7B0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6F79E"/>
  <w15:chartTrackingRefBased/>
  <w15:docId w15:val="{3C746070-F2C7-47B2-AF09-FA8D99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29A2"/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E84537"/>
    <w:pPr>
      <w:keepNext/>
      <w:keepLines/>
      <w:spacing w:before="80" w:after="80" w:line="288" w:lineRule="auto"/>
      <w:outlineLvl w:val="1"/>
    </w:pPr>
    <w:rPr>
      <w:rFonts w:ascii="Segoe UI" w:eastAsiaTheme="majorEastAsia" w:hAnsi="Segoe UI" w:cstheme="majorBidi"/>
      <w:b/>
      <w:color w:val="043E7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T_SZ_List Paragraph,Wypunktowanie"/>
    <w:basedOn w:val="Normalny"/>
    <w:link w:val="AkapitzlistZnak"/>
    <w:qFormat/>
    <w:rsid w:val="00657221"/>
    <w:pPr>
      <w:ind w:left="720"/>
      <w:contextualSpacing/>
    </w:pPr>
  </w:style>
  <w:style w:type="paragraph" w:customStyle="1" w:styleId="Default">
    <w:name w:val="Default"/>
    <w:rsid w:val="00657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E84537"/>
    <w:rPr>
      <w:rFonts w:ascii="Segoe UI" w:eastAsiaTheme="majorEastAsia" w:hAnsi="Segoe UI" w:cstheme="majorBidi"/>
      <w:b/>
      <w:color w:val="043E71"/>
      <w:szCs w:val="26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qFormat/>
    <w:locked/>
    <w:rsid w:val="00273B5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6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9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FF"/>
  </w:style>
  <w:style w:type="paragraph" w:styleId="Stopka">
    <w:name w:val="footer"/>
    <w:basedOn w:val="Normalny"/>
    <w:link w:val="StopkaZnak"/>
    <w:uiPriority w:val="99"/>
    <w:unhideWhenUsed/>
    <w:rsid w:val="009B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Piotrowski Sławomir</cp:lastModifiedBy>
  <cp:revision>5</cp:revision>
  <dcterms:created xsi:type="dcterms:W3CDTF">2023-04-17T14:55:00Z</dcterms:created>
  <dcterms:modified xsi:type="dcterms:W3CDTF">2023-09-22T12:27:00Z</dcterms:modified>
</cp:coreProperties>
</file>