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4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 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Budowa 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drogi wraz z niezbędną infrastrukturą na terenie inwestycyjnym przy drodze ekspresowej S6 w miejscowości Redzikowo.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 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ZP.271.1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9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W celu zweryfikowania zdolności Wykonawcy do należytego wykonania udzielanego zamówienia na podstawie warunku udziału w postępowaniu  w zakresie osób ,</w:t>
      </w:r>
      <w:r>
        <w:rPr>
          <w:rFonts w:eastAsia="Times New Roman" w:cs="Times New Roman" w:ascii="Times New Roman" w:hAnsi="Times New Roman"/>
          <w:sz w:val="24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które będą uczestniczyć w wykonywaniu zamówienia, opisanego  w niniejszym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postępowaniu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635" distL="89535" distR="89535" simplePos="0" locked="0" layoutInCell="0" allowOverlap="1" relativeHeight="2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773420" cy="2053590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3320" cy="2053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5_3582257680"/>
                                  <w:bookmarkStart w:id="17" w:name="__UnoMark__8276_3582257680"/>
                                  <w:bookmarkStart w:id="18" w:name="__UnoMark__8275_3582257680"/>
                                  <w:bookmarkStart w:id="19" w:name="__UnoMark__8276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7_3582257680"/>
                                  <w:bookmarkStart w:id="21" w:name="__UnoMark__8278_3582257680"/>
                                  <w:bookmarkStart w:id="22" w:name="__UnoMark__8277_3582257680"/>
                                  <w:bookmarkStart w:id="23" w:name="__UnoMark__8278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79_3582257680"/>
                                  <w:bookmarkStart w:id="25" w:name="__UnoMark__8280_3582257680"/>
                                  <w:bookmarkStart w:id="26" w:name="__UnoMark__8279_3582257680"/>
                                  <w:bookmarkStart w:id="27" w:name="__UnoMark__8280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1_3582257680"/>
                                  <w:bookmarkStart w:id="29" w:name="__UnoMark__8282_3582257680"/>
                                  <w:bookmarkStart w:id="30" w:name="__UnoMark__8281_3582257680"/>
                                  <w:bookmarkStart w:id="31" w:name="__UnoMark__8282_3582257680"/>
                                  <w:bookmarkEnd w:id="30"/>
                                  <w:bookmarkEnd w:id="31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65pt;margin-top:6.6pt;width:454.55pt;height:161.65pt;mso-wrap-style:none;v-text-anchor:middle;mso-position-horizontal:center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5_3582257680"/>
                            <w:bookmarkStart w:id="49" w:name="__UnoMark__8276_3582257680"/>
                            <w:bookmarkStart w:id="50" w:name="__UnoMark__8275_3582257680"/>
                            <w:bookmarkStart w:id="51" w:name="__UnoMark__8276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7_3582257680"/>
                            <w:bookmarkStart w:id="53" w:name="__UnoMark__8278_3582257680"/>
                            <w:bookmarkStart w:id="54" w:name="__UnoMark__8277_3582257680"/>
                            <w:bookmarkStart w:id="55" w:name="__UnoMark__8278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79_3582257680"/>
                            <w:bookmarkStart w:id="57" w:name="__UnoMark__8280_3582257680"/>
                            <w:bookmarkStart w:id="58" w:name="__UnoMark__8279_3582257680"/>
                            <w:bookmarkStart w:id="59" w:name="__UnoMark__8280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1_3582257680"/>
                            <w:bookmarkStart w:id="61" w:name="__UnoMark__8282_3582257680"/>
                            <w:bookmarkStart w:id="62" w:name="__UnoMark__8281_3582257680"/>
                            <w:bookmarkStart w:id="63" w:name="__UnoMark__8282_3582257680"/>
                            <w:bookmarkEnd w:id="62"/>
                            <w:bookmarkEnd w:id="63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LibreOffice/7.6.3.2$Windows_X86_64 LibreOffice_project/29d686fea9f6705b262d369fede658f824154cc0</Application>
  <AppVersion>15.0000</AppVersion>
  <Pages>1</Pages>
  <Words>161</Words>
  <Characters>1086</Characters>
  <CharactersWithSpaces>1236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dcterms:modified xsi:type="dcterms:W3CDTF">2024-06-25T10:33:24Z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