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D2EF" w14:textId="77777777" w:rsidR="003B7683" w:rsidRPr="006E0AE3" w:rsidRDefault="003B7683" w:rsidP="006E0AE3">
      <w:pPr>
        <w:tabs>
          <w:tab w:val="left" w:pos="426"/>
        </w:tabs>
        <w:spacing w:after="0" w:line="276" w:lineRule="auto"/>
        <w:rPr>
          <w:rFonts w:eastAsia="Times New Roman" w:cstheme="minorHAnsi"/>
          <w:b/>
          <w:color w:val="000000" w:themeColor="text1"/>
          <w:kern w:val="0"/>
          <w:u w:val="single"/>
          <w14:ligatures w14:val="none"/>
        </w:rPr>
      </w:pPr>
    </w:p>
    <w:p w14:paraId="65580093" w14:textId="77777777" w:rsidR="003B7683" w:rsidRPr="006E0AE3" w:rsidRDefault="003B7683" w:rsidP="006E0AE3">
      <w:pPr>
        <w:tabs>
          <w:tab w:val="left" w:pos="426"/>
        </w:tabs>
        <w:spacing w:after="0" w:line="276" w:lineRule="auto"/>
        <w:rPr>
          <w:rFonts w:eastAsia="Times New Roman" w:cstheme="minorHAnsi"/>
          <w:b/>
          <w:color w:val="000000" w:themeColor="text1"/>
          <w:kern w:val="0"/>
          <w:u w:val="single"/>
          <w14:ligatures w14:val="none"/>
        </w:rPr>
      </w:pPr>
    </w:p>
    <w:p w14:paraId="7C1AFB03" w14:textId="43DDE2D0" w:rsidR="003B7683" w:rsidRPr="006E0AE3" w:rsidRDefault="003B7683" w:rsidP="006E0AE3">
      <w:pPr>
        <w:shd w:val="clear" w:color="auto" w:fill="8DB3E2"/>
        <w:tabs>
          <w:tab w:val="left" w:pos="426"/>
        </w:tabs>
        <w:spacing w:after="0" w:line="276" w:lineRule="auto"/>
        <w:contextualSpacing/>
        <w:jc w:val="center"/>
        <w:outlineLvl w:val="0"/>
        <w:rPr>
          <w:rFonts w:eastAsia="Times New Roman" w:cstheme="minorHAnsi"/>
          <w:color w:val="000000" w:themeColor="text1"/>
          <w:spacing w:val="-10"/>
          <w:kern w:val="28"/>
          <w:lang w:val="x-none"/>
          <w14:ligatures w14:val="none"/>
        </w:rPr>
      </w:pPr>
      <w:bookmarkStart w:id="0" w:name="_Toc97811689"/>
      <w:r w:rsidRPr="006E0AE3">
        <w:rPr>
          <w:rFonts w:eastAsia="Times New Roman" w:cstheme="minorHAnsi"/>
          <w:color w:val="000000" w:themeColor="text1"/>
          <w:spacing w:val="-10"/>
          <w:kern w:val="28"/>
          <w:lang w:val="x-none"/>
          <w14:ligatures w14:val="none"/>
        </w:rPr>
        <w:t>SPECYFIKACJA WARUNKÓW ZAMÓWIENIA</w:t>
      </w:r>
      <w:bookmarkEnd w:id="0"/>
    </w:p>
    <w:p w14:paraId="321CACB5" w14:textId="77777777" w:rsidR="003B7683" w:rsidRPr="006E0AE3" w:rsidRDefault="003B7683" w:rsidP="006E0AE3">
      <w:pPr>
        <w:shd w:val="clear" w:color="auto" w:fill="8DB3E2"/>
        <w:tabs>
          <w:tab w:val="left" w:pos="426"/>
        </w:tabs>
        <w:spacing w:after="0" w:line="276" w:lineRule="auto"/>
        <w:jc w:val="center"/>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(dalej: SWZ)</w:t>
      </w:r>
    </w:p>
    <w:p w14:paraId="111A7718" w14:textId="77777777" w:rsidR="003B7683" w:rsidRPr="006E0AE3" w:rsidRDefault="003B7683" w:rsidP="006E0AE3">
      <w:pPr>
        <w:tabs>
          <w:tab w:val="left" w:pos="426"/>
        </w:tabs>
        <w:spacing w:after="0" w:line="276" w:lineRule="auto"/>
        <w:rPr>
          <w:rFonts w:eastAsia="Times New Roman" w:cstheme="minorHAnsi"/>
          <w:color w:val="000000" w:themeColor="text1"/>
          <w:kern w:val="0"/>
          <w:lang w:eastAsia="pl-PL"/>
          <w14:ligatures w14:val="none"/>
        </w:rPr>
      </w:pPr>
    </w:p>
    <w:p w14:paraId="3F57974E" w14:textId="3956F8C4" w:rsidR="003B7683" w:rsidRPr="006E0AE3" w:rsidRDefault="003B7683" w:rsidP="006E0AE3">
      <w:p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Znak sprawy: FZP.IV-241/</w:t>
      </w:r>
      <w:r w:rsidR="00D16226" w:rsidRPr="006E0AE3">
        <w:rPr>
          <w:rFonts w:eastAsia="Times New Roman" w:cstheme="minorHAnsi"/>
          <w:color w:val="000000" w:themeColor="text1"/>
          <w:kern w:val="0"/>
          <w:lang w:eastAsia="pl-PL"/>
          <w14:ligatures w14:val="none"/>
        </w:rPr>
        <w:t>73</w:t>
      </w:r>
      <w:r w:rsidRPr="006E0AE3">
        <w:rPr>
          <w:rFonts w:eastAsia="Times New Roman" w:cstheme="minorHAnsi"/>
          <w:color w:val="000000" w:themeColor="text1"/>
          <w:kern w:val="0"/>
          <w:lang w:eastAsia="pl-PL"/>
          <w14:ligatures w14:val="none"/>
        </w:rPr>
        <w:t>/2</w:t>
      </w:r>
      <w:r w:rsidR="00D16226" w:rsidRPr="006E0AE3">
        <w:rPr>
          <w:rFonts w:eastAsia="Times New Roman" w:cstheme="minorHAnsi"/>
          <w:color w:val="000000" w:themeColor="text1"/>
          <w:kern w:val="0"/>
          <w:lang w:eastAsia="pl-PL"/>
          <w14:ligatures w14:val="none"/>
        </w:rPr>
        <w:t>3</w:t>
      </w:r>
    </w:p>
    <w:p w14:paraId="1E545F09"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p>
    <w:p w14:paraId="25CE8BA0"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p>
    <w:p w14:paraId="7FCF4B2B" w14:textId="77777777" w:rsidR="003B7683" w:rsidRPr="006E0AE3" w:rsidRDefault="003B7683" w:rsidP="00DC658C">
      <w:pPr>
        <w:tabs>
          <w:tab w:val="left" w:pos="426"/>
        </w:tabs>
        <w:spacing w:after="0" w:line="276" w:lineRule="auto"/>
        <w:ind w:left="142" w:firstLine="142"/>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ZAMAWIAJĄCY</w:t>
      </w:r>
    </w:p>
    <w:p w14:paraId="4E83ACDA" w14:textId="77777777" w:rsidR="003B7683" w:rsidRPr="006E0AE3" w:rsidRDefault="003B7683" w:rsidP="006E0AE3">
      <w:pPr>
        <w:tabs>
          <w:tab w:val="left" w:pos="426"/>
        </w:tabs>
        <w:spacing w:after="0" w:line="276" w:lineRule="auto"/>
        <w:ind w:left="300"/>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SZPITAL SPECJALISTYCZNY W PILE IM. STANISŁAWA STASZICA</w:t>
      </w:r>
    </w:p>
    <w:p w14:paraId="2C8B0754" w14:textId="77777777" w:rsidR="003B7683" w:rsidRPr="006E0AE3" w:rsidRDefault="003B7683" w:rsidP="006E0AE3">
      <w:pPr>
        <w:tabs>
          <w:tab w:val="left" w:pos="426"/>
        </w:tabs>
        <w:spacing w:after="0" w:line="276" w:lineRule="auto"/>
        <w:ind w:firstLine="300"/>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64-920 Piła, ul. Rydygiera 1</w:t>
      </w:r>
    </w:p>
    <w:p w14:paraId="6CA4FD13" w14:textId="77777777" w:rsidR="003B7683" w:rsidRPr="006E0AE3" w:rsidRDefault="003B7683" w:rsidP="006E0AE3">
      <w:pPr>
        <w:tabs>
          <w:tab w:val="left" w:pos="426"/>
        </w:tabs>
        <w:spacing w:after="0" w:line="276" w:lineRule="auto"/>
        <w:ind w:firstLine="300"/>
        <w:rPr>
          <w:rFonts w:eastAsia="Times New Roman" w:cstheme="minorHAnsi"/>
          <w:color w:val="000000" w:themeColor="text1"/>
          <w:kern w:val="0"/>
          <w:lang w:val="de-DE" w:eastAsia="pl-PL"/>
          <w14:ligatures w14:val="none"/>
        </w:rPr>
      </w:pPr>
      <w:r w:rsidRPr="006E0AE3">
        <w:rPr>
          <w:rFonts w:eastAsia="Times New Roman" w:cstheme="minorHAnsi"/>
          <w:color w:val="000000" w:themeColor="text1"/>
          <w:kern w:val="0"/>
          <w:lang w:val="de-DE" w:eastAsia="pl-PL"/>
          <w14:ligatures w14:val="none"/>
        </w:rPr>
        <w:t>Telefon: (67) 210 62 98</w:t>
      </w:r>
    </w:p>
    <w:p w14:paraId="108DC0C2" w14:textId="77777777" w:rsidR="003B7683" w:rsidRPr="006E0AE3" w:rsidRDefault="003B7683" w:rsidP="006E0AE3">
      <w:pPr>
        <w:tabs>
          <w:tab w:val="left" w:pos="426"/>
        </w:tabs>
        <w:spacing w:after="0" w:line="276" w:lineRule="auto"/>
        <w:ind w:firstLine="300"/>
        <w:rPr>
          <w:rFonts w:eastAsia="Times New Roman" w:cstheme="minorHAnsi"/>
          <w:color w:val="000000" w:themeColor="text1"/>
          <w:kern w:val="0"/>
          <w:lang w:val="de-DE" w:eastAsia="pl-PL"/>
          <w14:ligatures w14:val="none"/>
        </w:rPr>
      </w:pPr>
      <w:r w:rsidRPr="006E0AE3">
        <w:rPr>
          <w:rFonts w:eastAsia="Times New Roman" w:cstheme="minorHAnsi"/>
          <w:color w:val="000000" w:themeColor="text1"/>
          <w:kern w:val="0"/>
          <w:lang w:val="de-DE" w:eastAsia="pl-PL"/>
          <w14:ligatures w14:val="none"/>
        </w:rPr>
        <w:t xml:space="preserve"> REGON 001261820</w:t>
      </w:r>
    </w:p>
    <w:p w14:paraId="292899E3" w14:textId="77777777" w:rsidR="003B7683" w:rsidRPr="006E0AE3" w:rsidRDefault="003B7683" w:rsidP="006E0AE3">
      <w:pPr>
        <w:tabs>
          <w:tab w:val="left" w:pos="426"/>
        </w:tabs>
        <w:spacing w:after="0" w:line="276" w:lineRule="auto"/>
        <w:ind w:firstLine="300"/>
        <w:rPr>
          <w:rFonts w:eastAsia="Times New Roman" w:cstheme="minorHAnsi"/>
          <w:color w:val="000000" w:themeColor="text1"/>
          <w:kern w:val="0"/>
          <w:lang w:val="de-DE" w:eastAsia="pl-PL"/>
          <w14:ligatures w14:val="none"/>
        </w:rPr>
      </w:pPr>
      <w:r w:rsidRPr="006E0AE3">
        <w:rPr>
          <w:rFonts w:eastAsia="Times New Roman" w:cstheme="minorHAnsi"/>
          <w:color w:val="000000" w:themeColor="text1"/>
          <w:kern w:val="0"/>
          <w:lang w:val="de-DE" w:eastAsia="pl-PL"/>
          <w14:ligatures w14:val="none"/>
        </w:rPr>
        <w:t xml:space="preserve"> NIP 764-20-88-098</w:t>
      </w:r>
    </w:p>
    <w:p w14:paraId="5BCD76D7" w14:textId="77777777" w:rsidR="009A1679" w:rsidRDefault="003B7683" w:rsidP="006E0AE3">
      <w:pPr>
        <w:tabs>
          <w:tab w:val="left" w:pos="426"/>
        </w:tabs>
        <w:spacing w:after="0" w:line="276" w:lineRule="auto"/>
        <w:ind w:firstLine="300"/>
        <w:rPr>
          <w:rStyle w:val="Hipercze"/>
          <w:rFonts w:cstheme="minorHAnsi"/>
        </w:rPr>
      </w:pPr>
      <w:r w:rsidRPr="006E0AE3">
        <w:rPr>
          <w:rFonts w:eastAsia="Times New Roman" w:cstheme="minorHAnsi"/>
          <w:color w:val="000000" w:themeColor="text1"/>
          <w:kern w:val="0"/>
          <w:lang w:eastAsia="pl-PL"/>
          <w14:ligatures w14:val="none"/>
        </w:rPr>
        <w:t>Godziny pracy: 7:30-15:05 od poniedziałku do piątku.</w:t>
      </w:r>
      <w:r w:rsidRPr="006E0AE3">
        <w:rPr>
          <w:rFonts w:eastAsia="Times New Roman" w:cstheme="minorHAnsi"/>
          <w:color w:val="000000" w:themeColor="text1"/>
          <w:kern w:val="0"/>
          <w:lang w:eastAsia="pl-PL"/>
          <w14:ligatures w14:val="none"/>
        </w:rPr>
        <w:br/>
      </w:r>
      <w:r w:rsidRPr="006E0AE3">
        <w:rPr>
          <w:rFonts w:eastAsia="Times New Roman" w:cstheme="minorHAnsi"/>
          <w:b/>
          <w:color w:val="000000" w:themeColor="text1"/>
          <w:kern w:val="0"/>
          <w14:ligatures w14:val="none"/>
        </w:rPr>
        <w:t>Adres strony internetowej prowadzonego postępowania</w:t>
      </w:r>
      <w:r w:rsidR="00E12707" w:rsidRPr="006E0AE3">
        <w:rPr>
          <w:rFonts w:cstheme="minorHAnsi"/>
        </w:rPr>
        <w:t xml:space="preserve">: </w:t>
      </w:r>
      <w:hyperlink r:id="rId7" w:history="1">
        <w:r w:rsidR="00E12707" w:rsidRPr="006E0AE3">
          <w:rPr>
            <w:rStyle w:val="Hipercze"/>
            <w:rFonts w:cstheme="minorHAnsi"/>
          </w:rPr>
          <w:t xml:space="preserve">https://platformazakupowa.pl/transakcja/850566 </w:t>
        </w:r>
      </w:hyperlink>
    </w:p>
    <w:p w14:paraId="5BC0E45E" w14:textId="58CD6CA2" w:rsidR="003B7683" w:rsidRPr="006E0AE3" w:rsidRDefault="003B7683" w:rsidP="009A1679">
      <w:pPr>
        <w:tabs>
          <w:tab w:val="left" w:pos="426"/>
        </w:tabs>
        <w:spacing w:after="0" w:line="276" w:lineRule="auto"/>
        <w:rPr>
          <w:rFonts w:eastAsia="Times New Roman" w:cstheme="minorHAnsi"/>
          <w:b/>
          <w:color w:val="000000" w:themeColor="text1"/>
          <w:kern w:val="0"/>
          <w:u w:val="single"/>
          <w14:ligatures w14:val="none"/>
        </w:rPr>
      </w:pPr>
      <w:r w:rsidRPr="006E0AE3">
        <w:rPr>
          <w:rFonts w:eastAsia="Times New Roman" w:cstheme="minorHAnsi"/>
          <w:b/>
          <w:color w:val="000000" w:themeColor="text1"/>
          <w:kern w:val="0"/>
          <w14:ligatures w14:val="none"/>
        </w:rPr>
        <w:t xml:space="preserve">Adres poczty elektronicznej: </w:t>
      </w:r>
      <w:r w:rsidRPr="006E0AE3">
        <w:rPr>
          <w:rFonts w:eastAsia="Times New Roman" w:cstheme="minorHAnsi"/>
          <w:bCs/>
          <w:color w:val="000000" w:themeColor="text1"/>
          <w:kern w:val="0"/>
          <w14:ligatures w14:val="none"/>
        </w:rPr>
        <w:t>malgorzata.krzycka@szpital.pila.pl</w:t>
      </w:r>
    </w:p>
    <w:p w14:paraId="1205CF4E"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 xml:space="preserve">Adres strony internetowej zamawiającego: </w:t>
      </w:r>
      <w:r w:rsidRPr="006E0AE3">
        <w:rPr>
          <w:rFonts w:eastAsia="Times New Roman" w:cstheme="minorHAnsi"/>
          <w:bCs/>
          <w:color w:val="000000" w:themeColor="text1"/>
          <w:kern w:val="0"/>
          <w14:ligatures w14:val="none"/>
        </w:rPr>
        <w:t>http://www.szpitalpila.pl/</w:t>
      </w:r>
    </w:p>
    <w:p w14:paraId="03EE9F0F"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p>
    <w:p w14:paraId="1A64F260" w14:textId="44FAE9A5" w:rsidR="00D16226" w:rsidRPr="006E0AE3" w:rsidRDefault="003B7683" w:rsidP="006E0AE3">
      <w:pPr>
        <w:numPr>
          <w:ilvl w:val="1"/>
          <w:numId w:val="0"/>
        </w:numPr>
        <w:shd w:val="clear" w:color="auto" w:fill="8DB3E2"/>
        <w:tabs>
          <w:tab w:val="left" w:pos="426"/>
        </w:tabs>
        <w:spacing w:line="276" w:lineRule="auto"/>
        <w:ind w:left="2977" w:hanging="2977"/>
        <w:rPr>
          <w:rFonts w:eastAsia="Times New Roman" w:cstheme="minorHAnsi"/>
          <w:b/>
          <w:bCs/>
          <w:color w:val="000000" w:themeColor="text1"/>
          <w:spacing w:val="10"/>
          <w:kern w:val="0"/>
          <w14:ligatures w14:val="none"/>
        </w:rPr>
      </w:pPr>
      <w:r w:rsidRPr="006E0AE3">
        <w:rPr>
          <w:rFonts w:eastAsia="Times New Roman" w:cstheme="minorHAnsi"/>
          <w:b/>
          <w:bCs/>
          <w:color w:val="000000" w:themeColor="text1"/>
          <w:spacing w:val="15"/>
          <w:kern w:val="0"/>
          <w:lang w:val="x-none"/>
          <w14:ligatures w14:val="none"/>
        </w:rPr>
        <w:t xml:space="preserve">Nazwa zamówienia: </w:t>
      </w:r>
      <w:r w:rsidR="00945A02" w:rsidRPr="006E0AE3">
        <w:rPr>
          <w:rFonts w:eastAsia="Times New Roman" w:cstheme="minorHAnsi"/>
          <w:b/>
          <w:bCs/>
          <w:color w:val="000000" w:themeColor="text1"/>
          <w:spacing w:val="10"/>
          <w:kern w:val="0"/>
          <w14:ligatures w14:val="none"/>
        </w:rPr>
        <w:t xml:space="preserve">GENERATORY RADIONUKLIDOWE I ZESTAWY SCYNTYGRAFICZNE DO PRZYGOTOWANIA RADIOFARMACEUTYKÓW. </w:t>
      </w:r>
    </w:p>
    <w:p w14:paraId="08F2062A" w14:textId="77777777" w:rsidR="003B7683" w:rsidRPr="006E0AE3" w:rsidRDefault="003B7683" w:rsidP="006E0AE3">
      <w:pPr>
        <w:tabs>
          <w:tab w:val="left" w:pos="426"/>
        </w:tabs>
        <w:spacing w:after="0" w:line="276" w:lineRule="auto"/>
        <w:rPr>
          <w:rFonts w:eastAsia="Times New Roman" w:cstheme="minorHAnsi"/>
          <w:i/>
          <w:iCs/>
          <w:color w:val="000000" w:themeColor="text1"/>
          <w:kern w:val="0"/>
          <w:lang w:eastAsia="pl-PL"/>
          <w14:ligatures w14:val="none"/>
        </w:rPr>
      </w:pPr>
    </w:p>
    <w:p w14:paraId="47E3240B"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6FEA88F8"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233585A5" w14:textId="77777777" w:rsidR="00E12707" w:rsidRPr="006E0AE3" w:rsidRDefault="00E12707" w:rsidP="006E0AE3">
      <w:pPr>
        <w:tabs>
          <w:tab w:val="left" w:pos="426"/>
        </w:tabs>
        <w:spacing w:after="0" w:line="276" w:lineRule="auto"/>
        <w:rPr>
          <w:rFonts w:eastAsia="Times New Roman" w:cstheme="minorHAnsi"/>
          <w:bCs/>
          <w:color w:val="000000" w:themeColor="text1"/>
          <w:kern w:val="0"/>
          <w14:ligatures w14:val="none"/>
        </w:rPr>
      </w:pPr>
    </w:p>
    <w:p w14:paraId="6C167E24" w14:textId="77777777" w:rsidR="00E12707" w:rsidRPr="006E0AE3" w:rsidRDefault="00E12707" w:rsidP="006E0AE3">
      <w:pPr>
        <w:tabs>
          <w:tab w:val="left" w:pos="426"/>
        </w:tabs>
        <w:spacing w:after="0" w:line="276" w:lineRule="auto"/>
        <w:rPr>
          <w:rFonts w:eastAsia="Times New Roman" w:cstheme="minorHAnsi"/>
          <w:bCs/>
          <w:color w:val="000000" w:themeColor="text1"/>
          <w:kern w:val="0"/>
          <w14:ligatures w14:val="none"/>
        </w:rPr>
      </w:pPr>
    </w:p>
    <w:p w14:paraId="2314E1B4" w14:textId="77777777" w:rsidR="00E12707" w:rsidRPr="006E0AE3" w:rsidRDefault="00E12707" w:rsidP="006E0AE3">
      <w:pPr>
        <w:tabs>
          <w:tab w:val="left" w:pos="426"/>
        </w:tabs>
        <w:spacing w:after="0" w:line="276" w:lineRule="auto"/>
        <w:rPr>
          <w:rFonts w:eastAsia="Times New Roman" w:cstheme="minorHAnsi"/>
          <w:bCs/>
          <w:color w:val="000000" w:themeColor="text1"/>
          <w:kern w:val="0"/>
          <w14:ligatures w14:val="none"/>
        </w:rPr>
      </w:pPr>
    </w:p>
    <w:p w14:paraId="13957D2B"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68EFA3D3" w14:textId="7FE4B82D" w:rsidR="003B7683" w:rsidRPr="006E0AE3" w:rsidRDefault="003B7683"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bCs/>
          <w:color w:val="000000" w:themeColor="text1"/>
          <w:kern w:val="0"/>
          <w14:ligatures w14:val="none"/>
        </w:rPr>
        <w:t xml:space="preserve">Wartość zamówienia </w:t>
      </w:r>
      <w:r w:rsidRPr="006E0AE3">
        <w:rPr>
          <w:rFonts w:eastAsia="Times New Roman" w:cstheme="minorHAnsi"/>
          <w:b/>
          <w:color w:val="000000" w:themeColor="text1"/>
          <w:kern w:val="0"/>
          <w14:ligatures w14:val="none"/>
        </w:rPr>
        <w:t>nie przekracza</w:t>
      </w:r>
      <w:r w:rsidRPr="006E0AE3">
        <w:rPr>
          <w:rFonts w:eastAsia="Times New Roman" w:cstheme="minorHAnsi"/>
          <w:color w:val="000000" w:themeColor="text1"/>
          <w:kern w:val="0"/>
          <w14:ligatures w14:val="none"/>
        </w:rPr>
        <w:t xml:space="preserve"> progów unijnych określonych na podstawie art. 3  ustawy z 11 września 2019 r. – Prawo zamówień publicznych (</w:t>
      </w:r>
      <w:proofErr w:type="spellStart"/>
      <w:r w:rsidRPr="006E0AE3">
        <w:rPr>
          <w:rFonts w:eastAsia="Times New Roman" w:cstheme="minorHAnsi"/>
          <w:color w:val="000000" w:themeColor="text1"/>
          <w:kern w:val="0"/>
          <w14:ligatures w14:val="none"/>
        </w:rPr>
        <w:t>t.j</w:t>
      </w:r>
      <w:proofErr w:type="spellEnd"/>
      <w:r w:rsidRPr="006E0AE3">
        <w:rPr>
          <w:rFonts w:eastAsia="Times New Roman" w:cstheme="minorHAnsi"/>
          <w:color w:val="000000" w:themeColor="text1"/>
          <w:kern w:val="0"/>
          <w14:ligatures w14:val="none"/>
        </w:rPr>
        <w:t>. Dz.U. 202</w:t>
      </w:r>
      <w:r w:rsidR="00D16226" w:rsidRPr="006E0AE3">
        <w:rPr>
          <w:rFonts w:eastAsia="Times New Roman" w:cstheme="minorHAnsi"/>
          <w:color w:val="000000" w:themeColor="text1"/>
          <w:kern w:val="0"/>
          <w14:ligatures w14:val="none"/>
        </w:rPr>
        <w:t>3</w:t>
      </w:r>
      <w:r w:rsidRPr="006E0AE3">
        <w:rPr>
          <w:rFonts w:eastAsia="Times New Roman" w:cstheme="minorHAnsi"/>
          <w:color w:val="000000" w:themeColor="text1"/>
          <w:kern w:val="0"/>
          <w14:ligatures w14:val="none"/>
        </w:rPr>
        <w:t xml:space="preserve"> poz. 1</w:t>
      </w:r>
      <w:r w:rsidR="00D16226" w:rsidRPr="006E0AE3">
        <w:rPr>
          <w:rFonts w:eastAsia="Times New Roman" w:cstheme="minorHAnsi"/>
          <w:color w:val="000000" w:themeColor="text1"/>
          <w:kern w:val="0"/>
          <w14:ligatures w14:val="none"/>
        </w:rPr>
        <w:t>605</w:t>
      </w:r>
      <w:r w:rsidR="00B278E3" w:rsidRPr="006E0AE3">
        <w:rPr>
          <w:rFonts w:eastAsia="Times New Roman" w:cstheme="minorHAnsi"/>
          <w:color w:val="000000" w:themeColor="text1"/>
          <w:kern w:val="0"/>
          <w14:ligatures w14:val="none"/>
        </w:rPr>
        <w:t xml:space="preserve"> ze zm.</w:t>
      </w:r>
      <w:r w:rsidRPr="006E0AE3">
        <w:rPr>
          <w:rFonts w:eastAsia="Times New Roman" w:cstheme="minorHAnsi"/>
          <w:color w:val="000000" w:themeColor="text1"/>
          <w:kern w:val="0"/>
          <w14:ligatures w14:val="none"/>
        </w:rPr>
        <w:t>).</w:t>
      </w:r>
    </w:p>
    <w:p w14:paraId="4C6CC140"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033E87CD"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10EC64E5"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57E7591E"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6152C005"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3E9D5DC7"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36236C97"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0809B9C5"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78287708" w14:textId="77777777" w:rsidR="003B7683" w:rsidRPr="006E0AE3" w:rsidRDefault="003B7683" w:rsidP="006E0AE3">
      <w:pPr>
        <w:tabs>
          <w:tab w:val="left" w:pos="426"/>
          <w:tab w:val="left" w:pos="6286"/>
        </w:tabs>
        <w:spacing w:after="0" w:line="276" w:lineRule="auto"/>
        <w:rPr>
          <w:rFonts w:eastAsia="Times New Roman" w:cstheme="minorHAnsi"/>
          <w:bCs/>
          <w:color w:val="000000" w:themeColor="text1"/>
          <w:kern w:val="0"/>
          <w14:ligatures w14:val="none"/>
        </w:rPr>
      </w:pPr>
      <w:r w:rsidRPr="006E0AE3">
        <w:rPr>
          <w:rFonts w:eastAsia="Times New Roman" w:cstheme="minorHAnsi"/>
          <w:bCs/>
          <w:color w:val="000000" w:themeColor="text1"/>
          <w:kern w:val="0"/>
          <w14:ligatures w14:val="none"/>
        </w:rPr>
        <w:tab/>
      </w:r>
      <w:r w:rsidRPr="006E0AE3">
        <w:rPr>
          <w:rFonts w:eastAsia="Times New Roman" w:cstheme="minorHAnsi"/>
          <w:bCs/>
          <w:color w:val="000000" w:themeColor="text1"/>
          <w:kern w:val="0"/>
          <w14:ligatures w14:val="none"/>
        </w:rPr>
        <w:tab/>
      </w:r>
    </w:p>
    <w:p w14:paraId="436B5E26" w14:textId="77777777" w:rsidR="003B7683" w:rsidRPr="006E0AE3" w:rsidRDefault="003B7683" w:rsidP="006E0AE3">
      <w:pPr>
        <w:tabs>
          <w:tab w:val="left" w:pos="426"/>
        </w:tabs>
        <w:spacing w:after="0" w:line="276" w:lineRule="auto"/>
        <w:rPr>
          <w:rFonts w:eastAsia="Times New Roman" w:cstheme="minorHAnsi"/>
          <w:bCs/>
          <w:color w:val="000000" w:themeColor="text1"/>
          <w:kern w:val="0"/>
          <w14:ligatures w14:val="none"/>
        </w:rPr>
      </w:pPr>
    </w:p>
    <w:p w14:paraId="07CC51E4" w14:textId="4C4371DD" w:rsidR="003B7683" w:rsidRPr="006E0AE3" w:rsidRDefault="00820896" w:rsidP="006E0AE3">
      <w:pPr>
        <w:tabs>
          <w:tab w:val="left" w:pos="426"/>
        </w:tabs>
        <w:spacing w:after="0" w:line="276" w:lineRule="auto"/>
        <w:jc w:val="center"/>
        <w:rPr>
          <w:rFonts w:eastAsia="Times New Roman" w:cstheme="minorHAnsi"/>
          <w:bCs/>
          <w:color w:val="000000" w:themeColor="text1"/>
          <w:kern w:val="0"/>
          <w14:ligatures w14:val="none"/>
        </w:rPr>
      </w:pPr>
      <w:r w:rsidRPr="006E0AE3">
        <w:rPr>
          <w:rFonts w:eastAsia="Times New Roman" w:cstheme="minorHAnsi"/>
          <w:bCs/>
          <w:color w:val="000000" w:themeColor="text1"/>
          <w:kern w:val="0"/>
          <w14:ligatures w14:val="none"/>
        </w:rPr>
        <w:t>L</w:t>
      </w:r>
      <w:r w:rsidR="007F7EF8" w:rsidRPr="006E0AE3">
        <w:rPr>
          <w:rFonts w:eastAsia="Times New Roman" w:cstheme="minorHAnsi"/>
          <w:bCs/>
          <w:color w:val="000000" w:themeColor="text1"/>
          <w:kern w:val="0"/>
          <w14:ligatures w14:val="none"/>
        </w:rPr>
        <w:t>istopad</w:t>
      </w:r>
      <w:r w:rsidR="003B7683" w:rsidRPr="006E0AE3">
        <w:rPr>
          <w:rFonts w:eastAsia="Times New Roman" w:cstheme="minorHAnsi"/>
          <w:bCs/>
          <w:color w:val="000000" w:themeColor="text1"/>
          <w:kern w:val="0"/>
          <w14:ligatures w14:val="none"/>
        </w:rPr>
        <w:t>, 202</w:t>
      </w:r>
      <w:r w:rsidR="007F7EF8" w:rsidRPr="006E0AE3">
        <w:rPr>
          <w:rFonts w:eastAsia="Times New Roman" w:cstheme="minorHAnsi"/>
          <w:bCs/>
          <w:color w:val="000000" w:themeColor="text1"/>
          <w:kern w:val="0"/>
          <w14:ligatures w14:val="none"/>
        </w:rPr>
        <w:t>3</w:t>
      </w:r>
      <w:r w:rsidR="003B7683" w:rsidRPr="006E0AE3">
        <w:rPr>
          <w:rFonts w:eastAsia="Times New Roman" w:cstheme="minorHAnsi"/>
          <w:bCs/>
          <w:color w:val="000000" w:themeColor="text1"/>
          <w:kern w:val="0"/>
          <w14:ligatures w14:val="none"/>
        </w:rPr>
        <w:t xml:space="preserve"> rok</w:t>
      </w:r>
      <w:r w:rsidR="003B7683" w:rsidRPr="006E0AE3">
        <w:rPr>
          <w:rFonts w:eastAsia="Times New Roman" w:cstheme="minorHAnsi"/>
          <w:b/>
          <w:color w:val="000000" w:themeColor="text1"/>
          <w:kern w:val="0"/>
          <w14:ligatures w14:val="none"/>
        </w:rPr>
        <w:br w:type="page"/>
      </w:r>
    </w:p>
    <w:p w14:paraId="446E5ABD" w14:textId="374AD8BF" w:rsidR="003B7683" w:rsidRPr="006E0AE3" w:rsidRDefault="003B7683" w:rsidP="006E0AE3">
      <w:pPr>
        <w:tabs>
          <w:tab w:val="right" w:leader="dot" w:pos="10763"/>
        </w:tabs>
        <w:spacing w:before="120" w:after="120" w:line="276" w:lineRule="auto"/>
        <w:rPr>
          <w:rFonts w:eastAsia="Times New Roman" w:cstheme="minorHAnsi"/>
          <w:noProof/>
          <w:color w:val="000000" w:themeColor="text1"/>
          <w:kern w:val="0"/>
          <w:lang w:eastAsia="pl-PL"/>
          <w14:ligatures w14:val="none"/>
        </w:rPr>
      </w:pPr>
      <w:r w:rsidRPr="006E0AE3">
        <w:rPr>
          <w:rFonts w:eastAsia="Times New Roman" w:cstheme="minorHAnsi"/>
          <w:bCs/>
          <w:caps/>
          <w:color w:val="000000" w:themeColor="text1"/>
          <w:kern w:val="0"/>
          <w14:ligatures w14:val="none"/>
        </w:rPr>
        <w:lastRenderedPageBreak/>
        <w:fldChar w:fldCharType="begin"/>
      </w:r>
      <w:r w:rsidRPr="006E0AE3">
        <w:rPr>
          <w:rFonts w:eastAsia="Times New Roman" w:cstheme="minorHAnsi"/>
          <w:bCs/>
          <w:caps/>
          <w:color w:val="000000" w:themeColor="text1"/>
          <w:kern w:val="0"/>
          <w14:ligatures w14:val="none"/>
        </w:rPr>
        <w:instrText xml:space="preserve"> TOC \o "1-3" \h \z \u </w:instrText>
      </w:r>
      <w:r w:rsidRPr="006E0AE3">
        <w:rPr>
          <w:rFonts w:eastAsia="Times New Roman" w:cstheme="minorHAnsi"/>
          <w:bCs/>
          <w:caps/>
          <w:color w:val="000000" w:themeColor="text1"/>
          <w:kern w:val="0"/>
          <w14:ligatures w14:val="none"/>
        </w:rPr>
        <w:fldChar w:fldCharType="separate"/>
      </w:r>
      <w:hyperlink w:anchor="_Toc97811689" w:history="1">
        <w:r w:rsidRPr="006E0AE3">
          <w:rPr>
            <w:rFonts w:eastAsia="Times New Roman" w:cstheme="minorHAnsi"/>
            <w:b/>
            <w:bCs/>
            <w:caps/>
            <w:noProof/>
            <w:color w:val="000000" w:themeColor="text1"/>
            <w:kern w:val="0"/>
            <w:u w:val="single"/>
            <w14:ligatures w14:val="none"/>
          </w:rPr>
          <w:t>SPECYFIKACJA WARUNKÓW ZAMÓWIENIA</w:t>
        </w:r>
        <w:r w:rsidRPr="006E0AE3">
          <w:rPr>
            <w:rFonts w:eastAsia="Times New Roman" w:cstheme="minorHAnsi"/>
            <w:b/>
            <w:bCs/>
            <w:caps/>
            <w:noProof/>
            <w:webHidden/>
            <w:color w:val="000000" w:themeColor="text1"/>
            <w:kern w:val="0"/>
            <w:lang w:eastAsia="pl-PL"/>
            <w14:ligatures w14:val="none"/>
          </w:rPr>
          <w:tab/>
        </w:r>
        <w:r w:rsidRPr="006E0AE3">
          <w:rPr>
            <w:rFonts w:eastAsia="Times New Roman" w:cstheme="minorHAnsi"/>
            <w:b/>
            <w:bCs/>
            <w:caps/>
            <w:noProof/>
            <w:webHidden/>
            <w:color w:val="000000" w:themeColor="text1"/>
            <w:kern w:val="0"/>
            <w:lang w:eastAsia="pl-PL"/>
            <w14:ligatures w14:val="none"/>
          </w:rPr>
          <w:fldChar w:fldCharType="begin"/>
        </w:r>
        <w:r w:rsidRPr="006E0AE3">
          <w:rPr>
            <w:rFonts w:eastAsia="Times New Roman" w:cstheme="minorHAnsi"/>
            <w:b/>
            <w:bCs/>
            <w:caps/>
            <w:noProof/>
            <w:webHidden/>
            <w:color w:val="000000" w:themeColor="text1"/>
            <w:kern w:val="0"/>
            <w:lang w:eastAsia="pl-PL"/>
            <w14:ligatures w14:val="none"/>
          </w:rPr>
          <w:instrText xml:space="preserve"> PAGEREF _Toc97811689 \h </w:instrText>
        </w:r>
        <w:r w:rsidRPr="006E0AE3">
          <w:rPr>
            <w:rFonts w:eastAsia="Times New Roman" w:cstheme="minorHAnsi"/>
            <w:b/>
            <w:bCs/>
            <w:caps/>
            <w:noProof/>
            <w:webHidden/>
            <w:color w:val="000000" w:themeColor="text1"/>
            <w:kern w:val="0"/>
            <w:lang w:eastAsia="pl-PL"/>
            <w14:ligatures w14:val="none"/>
          </w:rPr>
        </w:r>
        <w:r w:rsidRPr="006E0AE3">
          <w:rPr>
            <w:rFonts w:eastAsia="Times New Roman" w:cstheme="minorHAnsi"/>
            <w:b/>
            <w:bCs/>
            <w:caps/>
            <w:noProof/>
            <w:webHidden/>
            <w:color w:val="000000" w:themeColor="text1"/>
            <w:kern w:val="0"/>
            <w:lang w:eastAsia="pl-PL"/>
            <w14:ligatures w14:val="none"/>
          </w:rPr>
          <w:fldChar w:fldCharType="separate"/>
        </w:r>
        <w:r w:rsidR="00D365FE">
          <w:rPr>
            <w:rFonts w:eastAsia="Times New Roman" w:cstheme="minorHAnsi"/>
            <w:b/>
            <w:bCs/>
            <w:caps/>
            <w:noProof/>
            <w:webHidden/>
            <w:color w:val="000000" w:themeColor="text1"/>
            <w:kern w:val="0"/>
            <w:lang w:eastAsia="pl-PL"/>
            <w14:ligatures w14:val="none"/>
          </w:rPr>
          <w:t>1</w:t>
        </w:r>
        <w:r w:rsidRPr="006E0AE3">
          <w:rPr>
            <w:rFonts w:eastAsia="Times New Roman" w:cstheme="minorHAnsi"/>
            <w:b/>
            <w:bCs/>
            <w:caps/>
            <w:noProof/>
            <w:webHidden/>
            <w:color w:val="000000" w:themeColor="text1"/>
            <w:kern w:val="0"/>
            <w:lang w:eastAsia="pl-PL"/>
            <w14:ligatures w14:val="none"/>
          </w:rPr>
          <w:fldChar w:fldCharType="end"/>
        </w:r>
      </w:hyperlink>
    </w:p>
    <w:p w14:paraId="589BE65E" w14:textId="7A7B331E" w:rsidR="003B7683" w:rsidRPr="006E0AE3" w:rsidRDefault="00D365FE" w:rsidP="006E0AE3">
      <w:pPr>
        <w:tabs>
          <w:tab w:val="left" w:pos="480"/>
          <w:tab w:val="right" w:leader="dot" w:pos="10763"/>
        </w:tabs>
        <w:spacing w:before="120" w:after="120" w:line="276" w:lineRule="auto"/>
        <w:rPr>
          <w:rFonts w:eastAsia="Times New Roman" w:cstheme="minorHAnsi"/>
          <w:noProof/>
          <w:color w:val="000000" w:themeColor="text1"/>
          <w:kern w:val="0"/>
          <w:lang w:eastAsia="pl-PL"/>
          <w14:ligatures w14:val="none"/>
        </w:rPr>
      </w:pPr>
      <w:hyperlink w:anchor="_Toc97811690" w:history="1">
        <w:r w:rsidR="003B7683" w:rsidRPr="006E0AE3">
          <w:rPr>
            <w:rFonts w:eastAsia="Times New Roman" w:cstheme="minorHAnsi"/>
            <w:b/>
            <w:bCs/>
            <w:caps/>
            <w:noProof/>
            <w:color w:val="000000" w:themeColor="text1"/>
            <w:kern w:val="0"/>
            <w:u w:val="single"/>
            <w:lang w:eastAsia="pl-PL"/>
            <w14:ligatures w14:val="none"/>
          </w:rPr>
          <w:t>I.</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b/>
            <w:bCs/>
            <w:caps/>
            <w:noProof/>
            <w:color w:val="000000" w:themeColor="text1"/>
            <w:kern w:val="0"/>
            <w:u w:val="single"/>
            <w:lang w:eastAsia="pl-PL"/>
            <w14:ligatures w14:val="none"/>
          </w:rPr>
          <w:t>Informacje ogólne</w:t>
        </w:r>
        <w:r w:rsidR="003B7683" w:rsidRPr="006E0AE3">
          <w:rPr>
            <w:rFonts w:eastAsia="Times New Roman" w:cstheme="minorHAnsi"/>
            <w:b/>
            <w:bCs/>
            <w:caps/>
            <w:noProof/>
            <w:webHidden/>
            <w:color w:val="000000" w:themeColor="text1"/>
            <w:kern w:val="0"/>
            <w:lang w:eastAsia="pl-PL"/>
            <w14:ligatures w14:val="none"/>
          </w:rPr>
          <w:tab/>
        </w:r>
        <w:r w:rsidR="003B7683" w:rsidRPr="006E0AE3">
          <w:rPr>
            <w:rFonts w:eastAsia="Times New Roman" w:cstheme="minorHAnsi"/>
            <w:b/>
            <w:bCs/>
            <w:caps/>
            <w:noProof/>
            <w:webHidden/>
            <w:color w:val="000000" w:themeColor="text1"/>
            <w:kern w:val="0"/>
            <w:lang w:eastAsia="pl-PL"/>
            <w14:ligatures w14:val="none"/>
          </w:rPr>
          <w:fldChar w:fldCharType="begin"/>
        </w:r>
        <w:r w:rsidR="003B7683" w:rsidRPr="006E0AE3">
          <w:rPr>
            <w:rFonts w:eastAsia="Times New Roman" w:cstheme="minorHAnsi"/>
            <w:b/>
            <w:bCs/>
            <w:caps/>
            <w:noProof/>
            <w:webHidden/>
            <w:color w:val="000000" w:themeColor="text1"/>
            <w:kern w:val="0"/>
            <w:lang w:eastAsia="pl-PL"/>
            <w14:ligatures w14:val="none"/>
          </w:rPr>
          <w:instrText xml:space="preserve"> PAGEREF _Toc97811690 \h </w:instrText>
        </w:r>
        <w:r w:rsidR="003B7683" w:rsidRPr="006E0AE3">
          <w:rPr>
            <w:rFonts w:eastAsia="Times New Roman" w:cstheme="minorHAnsi"/>
            <w:b/>
            <w:bCs/>
            <w:caps/>
            <w:noProof/>
            <w:webHidden/>
            <w:color w:val="000000" w:themeColor="text1"/>
            <w:kern w:val="0"/>
            <w:lang w:eastAsia="pl-PL"/>
            <w14:ligatures w14:val="none"/>
          </w:rPr>
        </w:r>
        <w:r w:rsidR="003B7683" w:rsidRPr="006E0AE3">
          <w:rPr>
            <w:rFonts w:eastAsia="Times New Roman" w:cstheme="minorHAnsi"/>
            <w:b/>
            <w:bCs/>
            <w:caps/>
            <w:noProof/>
            <w:webHidden/>
            <w:color w:val="000000" w:themeColor="text1"/>
            <w:kern w:val="0"/>
            <w:lang w:eastAsia="pl-PL"/>
            <w14:ligatures w14:val="none"/>
          </w:rPr>
          <w:fldChar w:fldCharType="separate"/>
        </w:r>
        <w:r>
          <w:rPr>
            <w:rFonts w:eastAsia="Times New Roman" w:cstheme="minorHAnsi"/>
            <w:b/>
            <w:bCs/>
            <w:caps/>
            <w:noProof/>
            <w:webHidden/>
            <w:color w:val="000000" w:themeColor="text1"/>
            <w:kern w:val="0"/>
            <w:lang w:eastAsia="pl-PL"/>
            <w14:ligatures w14:val="none"/>
          </w:rPr>
          <w:t>4</w:t>
        </w:r>
        <w:r w:rsidR="003B7683" w:rsidRPr="006E0AE3">
          <w:rPr>
            <w:rFonts w:eastAsia="Times New Roman" w:cstheme="minorHAnsi"/>
            <w:b/>
            <w:bCs/>
            <w:caps/>
            <w:noProof/>
            <w:webHidden/>
            <w:color w:val="000000" w:themeColor="text1"/>
            <w:kern w:val="0"/>
            <w:lang w:eastAsia="pl-PL"/>
            <w14:ligatures w14:val="none"/>
          </w:rPr>
          <w:fldChar w:fldCharType="end"/>
        </w:r>
      </w:hyperlink>
    </w:p>
    <w:p w14:paraId="6FE17897" w14:textId="3562E84C"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1" w:history="1">
        <w:r w:rsidR="003B7683" w:rsidRPr="006E0AE3">
          <w:rPr>
            <w:rFonts w:eastAsia="Times New Roman" w:cstheme="minorHAnsi"/>
            <w:smallCaps/>
            <w:noProof/>
            <w:color w:val="000000" w:themeColor="text1"/>
            <w:kern w:val="0"/>
            <w:u w:val="single"/>
            <w:lang w:eastAsia="pl-PL"/>
            <w14:ligatures w14:val="none"/>
          </w:rPr>
          <w:t>1.</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Tryb udzielenia zamówienia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_Toc97811691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4</w:t>
        </w:r>
        <w:r w:rsidR="003B7683" w:rsidRPr="006E0AE3">
          <w:rPr>
            <w:rFonts w:eastAsia="Times New Roman" w:cstheme="minorHAnsi"/>
            <w:smallCaps/>
            <w:noProof/>
            <w:webHidden/>
            <w:color w:val="000000" w:themeColor="text1"/>
            <w:kern w:val="0"/>
            <w:lang w:eastAsia="pl-PL"/>
            <w14:ligatures w14:val="none"/>
          </w:rPr>
          <w:fldChar w:fldCharType="end"/>
        </w:r>
      </w:hyperlink>
    </w:p>
    <w:p w14:paraId="37DC2DE5" w14:textId="12778F23"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2" w:history="1">
        <w:r w:rsidR="003B7683" w:rsidRPr="006E0AE3">
          <w:rPr>
            <w:rFonts w:eastAsia="Times New Roman" w:cstheme="minorHAnsi"/>
            <w:smallCaps/>
            <w:noProof/>
            <w:color w:val="000000" w:themeColor="text1"/>
            <w:kern w:val="0"/>
            <w:u w:val="single"/>
            <w:lang w:eastAsia="pl-PL"/>
            <w14:ligatures w14:val="none"/>
          </w:rPr>
          <w:t>2.</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Wykonawcy/podwykonawcy/podmioty trzecie udostępniające wykonawcy swój potencjał</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_Toc97811692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4</w:t>
        </w:r>
        <w:r w:rsidR="003B7683" w:rsidRPr="006E0AE3">
          <w:rPr>
            <w:rFonts w:eastAsia="Times New Roman" w:cstheme="minorHAnsi"/>
            <w:smallCaps/>
            <w:noProof/>
            <w:webHidden/>
            <w:color w:val="000000" w:themeColor="text1"/>
            <w:kern w:val="0"/>
            <w:lang w:eastAsia="pl-PL"/>
            <w14:ligatures w14:val="none"/>
          </w:rPr>
          <w:fldChar w:fldCharType="end"/>
        </w:r>
      </w:hyperlink>
    </w:p>
    <w:p w14:paraId="14D9798B" w14:textId="0F1444B1"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3" w:history="1">
        <w:r w:rsidR="003B7683" w:rsidRPr="006E0AE3">
          <w:rPr>
            <w:rFonts w:eastAsia="Times New Roman" w:cstheme="minorHAnsi"/>
            <w:smallCaps/>
            <w:noProof/>
            <w:color w:val="000000" w:themeColor="text1"/>
            <w:kern w:val="0"/>
            <w:u w:val="single"/>
            <w:lang w:eastAsia="pl-PL"/>
            <w14:ligatures w14:val="none"/>
          </w:rPr>
          <w:t>3.</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Komunikacja w postępowaniu</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_Toc97811693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5</w:t>
        </w:r>
        <w:r w:rsidR="003B7683" w:rsidRPr="006E0AE3">
          <w:rPr>
            <w:rFonts w:eastAsia="Times New Roman" w:cstheme="minorHAnsi"/>
            <w:smallCaps/>
            <w:noProof/>
            <w:webHidden/>
            <w:color w:val="000000" w:themeColor="text1"/>
            <w:kern w:val="0"/>
            <w:lang w:eastAsia="pl-PL"/>
            <w14:ligatures w14:val="none"/>
          </w:rPr>
          <w:fldChar w:fldCharType="end"/>
        </w:r>
      </w:hyperlink>
    </w:p>
    <w:p w14:paraId="76188AAE" w14:textId="56B83D8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4" w:history="1">
        <w:r w:rsidR="003B7683" w:rsidRPr="006E0AE3">
          <w:rPr>
            <w:rFonts w:eastAsia="Times New Roman" w:cstheme="minorHAnsi"/>
            <w:smallCaps/>
            <w:noProof/>
            <w:color w:val="000000" w:themeColor="text1"/>
            <w:kern w:val="0"/>
            <w:u w:val="single"/>
            <w:lang w:eastAsia="pl-PL"/>
            <w14:ligatures w14:val="none"/>
          </w:rPr>
          <w:t>4.</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Podział zamówienia na części</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_Toc97811694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5</w:t>
        </w:r>
        <w:r w:rsidR="003B7683" w:rsidRPr="006E0AE3">
          <w:rPr>
            <w:rFonts w:eastAsia="Times New Roman" w:cstheme="minorHAnsi"/>
            <w:smallCaps/>
            <w:noProof/>
            <w:webHidden/>
            <w:color w:val="000000" w:themeColor="text1"/>
            <w:kern w:val="0"/>
            <w:lang w:eastAsia="pl-PL"/>
            <w14:ligatures w14:val="none"/>
          </w:rPr>
          <w:fldChar w:fldCharType="end"/>
        </w:r>
      </w:hyperlink>
    </w:p>
    <w:p w14:paraId="268D3677" w14:textId="3258EDE8"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5" w:history="1">
        <w:r w:rsidR="003B7683" w:rsidRPr="006E0AE3">
          <w:rPr>
            <w:rFonts w:eastAsia="Times New Roman" w:cstheme="minorHAnsi"/>
            <w:smallCaps/>
            <w:noProof/>
            <w:color w:val="000000" w:themeColor="text1"/>
            <w:kern w:val="0"/>
            <w:u w:val="single"/>
            <w:lang w:eastAsia="pl-PL"/>
            <w14:ligatures w14:val="none"/>
          </w:rPr>
          <w:t>5.</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dopuszcza możliwości złożenia oferty wariantowej, o której mowa w art. 92 ustawy Pzp tzn. oferty przewidującej odmienny sposób wykonania zamówienia niż określony w niniejszej SWZ.</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_Toc97811695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126F3372" w14:textId="6DC88C3F"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6" w:history="1">
        <w:r w:rsidR="003B7683" w:rsidRPr="006E0AE3">
          <w:rPr>
            <w:rFonts w:eastAsia="Times New Roman" w:cstheme="minorHAnsi"/>
            <w:smallCaps/>
            <w:noProof/>
            <w:color w:val="000000" w:themeColor="text1"/>
            <w:kern w:val="0"/>
            <w:u w:val="single"/>
            <w:lang w:eastAsia="pl-PL"/>
            <w14:ligatures w14:val="none"/>
          </w:rPr>
          <w:t>6.</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wymaga złożenia ofert w postaci katalogów elektronicznych.</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_Toc97811696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4F156971" w14:textId="2E48D2F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7" w:history="1">
        <w:r w:rsidR="003B7683" w:rsidRPr="006E0AE3">
          <w:rPr>
            <w:rFonts w:eastAsia="Times New Roman" w:cstheme="minorHAnsi"/>
            <w:smallCaps/>
            <w:noProof/>
            <w:color w:val="000000" w:themeColor="text1"/>
            <w:kern w:val="0"/>
            <w:u w:val="single"/>
            <w:lang w:eastAsia="pl-PL"/>
            <w14:ligatures w14:val="none"/>
          </w:rPr>
          <w:t>7.</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zawarcia umowy ramowej, o  której mowa w art. 311–315 ustawy Pzp.</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_Toc97811697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037AE367" w14:textId="28F34C3F"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8" w:history="1">
        <w:r w:rsidR="003B7683" w:rsidRPr="006E0AE3">
          <w:rPr>
            <w:rFonts w:eastAsia="Times New Roman" w:cstheme="minorHAnsi"/>
            <w:smallCaps/>
            <w:noProof/>
            <w:color w:val="000000" w:themeColor="text1"/>
            <w:kern w:val="0"/>
            <w:u w:val="single"/>
            <w:lang w:eastAsia="pl-PL"/>
            <w14:ligatures w14:val="none"/>
          </w:rPr>
          <w:t>8.</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przeprowadzenia aukcji elektronicznej, o  której mowa w art. 308 ust. 1 ustawy Pzp.</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_Toc97811698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1C72A79C" w14:textId="1BE0344E"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699" w:history="1">
        <w:r w:rsidR="003B7683" w:rsidRPr="006E0AE3">
          <w:rPr>
            <w:rFonts w:eastAsia="Times New Roman" w:cstheme="minorHAnsi"/>
            <w:smallCaps/>
            <w:noProof/>
            <w:color w:val="000000" w:themeColor="text1"/>
            <w:kern w:val="0"/>
            <w:u w:val="single"/>
            <w:lang w:eastAsia="pl-PL"/>
            <w14:ligatures w14:val="none"/>
          </w:rPr>
          <w:t>9.</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udzielania zamówień na podstawie art. 214 ust. 1 pkt 7 i 8 ustawy Pzp.</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_Toc97811699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7594C032" w14:textId="396C0D1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0" w:history="1">
        <w:r w:rsidR="003B7683" w:rsidRPr="006E0AE3">
          <w:rPr>
            <w:rFonts w:eastAsia="Times New Roman" w:cstheme="minorHAnsi"/>
            <w:smallCaps/>
            <w:noProof/>
            <w:color w:val="000000" w:themeColor="text1"/>
            <w:kern w:val="0"/>
            <w:u w:val="single"/>
            <w:lang w:eastAsia="pl-PL"/>
            <w14:ligatures w14:val="none"/>
          </w:rPr>
          <w:t>10.</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rozliczenia w walutach obcych.</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_Toc97811700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669E24AA" w14:textId="49E3F81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1" w:history="1">
        <w:r w:rsidR="003B7683" w:rsidRPr="006E0AE3">
          <w:rPr>
            <w:rFonts w:eastAsia="Times New Roman" w:cstheme="minorHAnsi"/>
            <w:smallCaps/>
            <w:noProof/>
            <w:color w:val="000000" w:themeColor="text1"/>
            <w:kern w:val="0"/>
            <w:u w:val="single"/>
            <w:lang w:eastAsia="pl-PL"/>
            <w14:ligatures w14:val="none"/>
          </w:rPr>
          <w:t>11.</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zwrotu kosztów udziału w postępowaniu.</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_Toc97811701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BF17A2D" w14:textId="37D41ABB"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2" w:history="1">
        <w:r w:rsidR="003B7683" w:rsidRPr="006E0AE3">
          <w:rPr>
            <w:rFonts w:eastAsia="Times New Roman" w:cstheme="minorHAnsi"/>
            <w:smallCaps/>
            <w:noProof/>
            <w:color w:val="000000" w:themeColor="text1"/>
            <w:kern w:val="0"/>
            <w:u w:val="single"/>
            <w:lang w:eastAsia="pl-PL"/>
            <w14:ligatures w14:val="none"/>
          </w:rPr>
          <w:t>12.</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Zamawiający nie przewiduje udzielenia zaliczek na poczet wykonania zamówienia.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_Toc97811702 \h </w:instrText>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b/>
            <w:bCs/>
            <w:smallCaps/>
            <w:noProof/>
            <w:webHidden/>
            <w:color w:val="000000" w:themeColor="text1"/>
            <w:kern w:val="0"/>
            <w:lang w:eastAsia="pl-PL"/>
            <w14:ligatures w14:val="none"/>
          </w:rPr>
          <w:t>Błąd! Nie zdefiniowano zakładki.</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9E90A2E" w14:textId="59992FF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3" w:history="1">
        <w:r w:rsidR="003B7683" w:rsidRPr="006E0AE3">
          <w:rPr>
            <w:rFonts w:eastAsia="Times New Roman" w:cstheme="minorHAnsi"/>
            <w:smallCaps/>
            <w:noProof/>
            <w:color w:val="000000" w:themeColor="text1"/>
            <w:kern w:val="0"/>
            <w:u w:val="single"/>
            <w:lang w:eastAsia="pl-PL"/>
            <w14:ligatures w14:val="none"/>
          </w:rPr>
          <w:t>13.</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Unieważnienie postępowania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_Toc97811703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5</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C386DE3" w14:textId="7676F9DD"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4" w:history="1">
        <w:r w:rsidR="003B7683" w:rsidRPr="006E0AE3">
          <w:rPr>
            <w:rFonts w:eastAsia="Times New Roman" w:cstheme="minorHAnsi"/>
            <w:smallCaps/>
            <w:noProof/>
            <w:color w:val="000000" w:themeColor="text1"/>
            <w:kern w:val="0"/>
            <w:u w:val="single"/>
            <w:lang w:eastAsia="pl-PL"/>
            <w14:ligatures w14:val="none"/>
          </w:rPr>
          <w:t>14.</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Pouczenie o środkach ochrony prawnej</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_Toc97811704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5</w:t>
        </w:r>
        <w:r w:rsidR="003B7683" w:rsidRPr="006E0AE3">
          <w:rPr>
            <w:rFonts w:eastAsia="Times New Roman" w:cstheme="minorHAnsi"/>
            <w:smallCaps/>
            <w:noProof/>
            <w:webHidden/>
            <w:color w:val="000000" w:themeColor="text1"/>
            <w:kern w:val="0"/>
            <w:lang w:eastAsia="pl-PL"/>
            <w14:ligatures w14:val="none"/>
          </w:rPr>
          <w:fldChar w:fldCharType="end"/>
        </w:r>
      </w:hyperlink>
    </w:p>
    <w:p w14:paraId="7BDC7BDF" w14:textId="7481897F"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5" w:history="1">
        <w:r w:rsidR="003B7683" w:rsidRPr="006E0AE3">
          <w:rPr>
            <w:rFonts w:eastAsia="Times New Roman" w:cstheme="minorHAnsi"/>
            <w:smallCaps/>
            <w:noProof/>
            <w:color w:val="000000" w:themeColor="text1"/>
            <w:kern w:val="0"/>
            <w:u w:val="single"/>
            <w:lang w:eastAsia="pl-PL"/>
            <w14:ligatures w14:val="none"/>
          </w:rPr>
          <w:t>15.</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Ochrona danych osobowych zebranych przez zamawiającego w toku postępowania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_Toc97811705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5</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489151E" w14:textId="068799CE" w:rsidR="003B7683" w:rsidRPr="006E0AE3" w:rsidRDefault="00D365FE" w:rsidP="006E0AE3">
      <w:pPr>
        <w:tabs>
          <w:tab w:val="left" w:pos="480"/>
          <w:tab w:val="right" w:leader="dot" w:pos="10763"/>
        </w:tabs>
        <w:spacing w:before="120" w:after="120" w:line="276" w:lineRule="auto"/>
        <w:rPr>
          <w:rFonts w:eastAsia="Times New Roman" w:cstheme="minorHAnsi"/>
          <w:noProof/>
          <w:color w:val="000000" w:themeColor="text1"/>
          <w:kern w:val="0"/>
          <w:lang w:eastAsia="pl-PL"/>
          <w14:ligatures w14:val="none"/>
        </w:rPr>
      </w:pPr>
      <w:hyperlink w:anchor="_Toc97811706" w:history="1">
        <w:r w:rsidR="003B7683" w:rsidRPr="006E0AE3">
          <w:rPr>
            <w:rFonts w:eastAsia="Times New Roman" w:cstheme="minorHAnsi"/>
            <w:b/>
            <w:bCs/>
            <w:caps/>
            <w:noProof/>
            <w:color w:val="000000" w:themeColor="text1"/>
            <w:kern w:val="0"/>
            <w:u w:val="single"/>
            <w:lang w:eastAsia="pl-PL"/>
            <w14:ligatures w14:val="none"/>
          </w:rPr>
          <w:t>II.</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b/>
            <w:bCs/>
            <w:caps/>
            <w:noProof/>
            <w:color w:val="000000" w:themeColor="text1"/>
            <w:kern w:val="0"/>
            <w:u w:val="single"/>
            <w:lang w:eastAsia="pl-PL"/>
            <w14:ligatures w14:val="none"/>
          </w:rPr>
          <w:t>Wymagania stawiane wykonawcy</w:t>
        </w:r>
        <w:r w:rsidR="003B7683" w:rsidRPr="006E0AE3">
          <w:rPr>
            <w:rFonts w:eastAsia="Times New Roman" w:cstheme="minorHAnsi"/>
            <w:b/>
            <w:bCs/>
            <w:caps/>
            <w:noProof/>
            <w:webHidden/>
            <w:color w:val="000000" w:themeColor="text1"/>
            <w:kern w:val="0"/>
            <w:lang w:eastAsia="pl-PL"/>
            <w14:ligatures w14:val="none"/>
          </w:rPr>
          <w:tab/>
        </w:r>
        <w:r w:rsidR="003B7683" w:rsidRPr="006E0AE3">
          <w:rPr>
            <w:rFonts w:eastAsia="Times New Roman" w:cstheme="minorHAnsi"/>
            <w:b/>
            <w:bCs/>
            <w:caps/>
            <w:noProof/>
            <w:webHidden/>
            <w:color w:val="000000" w:themeColor="text1"/>
            <w:kern w:val="0"/>
            <w:lang w:eastAsia="pl-PL"/>
            <w14:ligatures w14:val="none"/>
          </w:rPr>
          <w:fldChar w:fldCharType="begin"/>
        </w:r>
        <w:r w:rsidR="003B7683" w:rsidRPr="006E0AE3">
          <w:rPr>
            <w:rFonts w:eastAsia="Times New Roman" w:cstheme="minorHAnsi"/>
            <w:b/>
            <w:bCs/>
            <w:caps/>
            <w:noProof/>
            <w:webHidden/>
            <w:color w:val="000000" w:themeColor="text1"/>
            <w:kern w:val="0"/>
            <w:lang w:eastAsia="pl-PL"/>
            <w14:ligatures w14:val="none"/>
          </w:rPr>
          <w:instrText xml:space="preserve"> PAGEREF _Toc97811706 \h </w:instrText>
        </w:r>
        <w:r w:rsidR="003B7683" w:rsidRPr="006E0AE3">
          <w:rPr>
            <w:rFonts w:eastAsia="Times New Roman" w:cstheme="minorHAnsi"/>
            <w:b/>
            <w:bCs/>
            <w:caps/>
            <w:noProof/>
            <w:webHidden/>
            <w:color w:val="000000" w:themeColor="text1"/>
            <w:kern w:val="0"/>
            <w:lang w:eastAsia="pl-PL"/>
            <w14:ligatures w14:val="none"/>
          </w:rPr>
        </w:r>
        <w:r w:rsidR="003B7683" w:rsidRPr="006E0AE3">
          <w:rPr>
            <w:rFonts w:eastAsia="Times New Roman" w:cstheme="minorHAnsi"/>
            <w:b/>
            <w:bCs/>
            <w:caps/>
            <w:noProof/>
            <w:webHidden/>
            <w:color w:val="000000" w:themeColor="text1"/>
            <w:kern w:val="0"/>
            <w:lang w:eastAsia="pl-PL"/>
            <w14:ligatures w14:val="none"/>
          </w:rPr>
          <w:fldChar w:fldCharType="separate"/>
        </w:r>
        <w:r>
          <w:rPr>
            <w:rFonts w:eastAsia="Times New Roman" w:cstheme="minorHAnsi"/>
            <w:b/>
            <w:bCs/>
            <w:caps/>
            <w:noProof/>
            <w:webHidden/>
            <w:color w:val="000000" w:themeColor="text1"/>
            <w:kern w:val="0"/>
            <w:lang w:eastAsia="pl-PL"/>
            <w14:ligatures w14:val="none"/>
          </w:rPr>
          <w:t>6</w:t>
        </w:r>
        <w:r w:rsidR="003B7683" w:rsidRPr="006E0AE3">
          <w:rPr>
            <w:rFonts w:eastAsia="Times New Roman" w:cstheme="minorHAnsi"/>
            <w:b/>
            <w:bCs/>
            <w:caps/>
            <w:noProof/>
            <w:webHidden/>
            <w:color w:val="000000" w:themeColor="text1"/>
            <w:kern w:val="0"/>
            <w:lang w:eastAsia="pl-PL"/>
            <w14:ligatures w14:val="none"/>
          </w:rPr>
          <w:fldChar w:fldCharType="end"/>
        </w:r>
      </w:hyperlink>
    </w:p>
    <w:p w14:paraId="29FC0A86" w14:textId="574C7F7B"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7" w:history="1">
        <w:r w:rsidR="003B7683" w:rsidRPr="006E0AE3">
          <w:rPr>
            <w:rFonts w:eastAsia="Times New Roman" w:cstheme="minorHAnsi"/>
            <w:smallCaps/>
            <w:noProof/>
            <w:color w:val="000000" w:themeColor="text1"/>
            <w:kern w:val="0"/>
            <w:u w:val="single"/>
            <w:lang w:eastAsia="pl-PL"/>
            <w14:ligatures w14:val="none"/>
          </w:rPr>
          <w:t>1.</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Przedmiot zamówienia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_Toc97811707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6</w:t>
        </w:r>
        <w:r w:rsidR="003B7683" w:rsidRPr="006E0AE3">
          <w:rPr>
            <w:rFonts w:eastAsia="Times New Roman" w:cstheme="minorHAnsi"/>
            <w:smallCaps/>
            <w:noProof/>
            <w:webHidden/>
            <w:color w:val="000000" w:themeColor="text1"/>
            <w:kern w:val="0"/>
            <w:lang w:eastAsia="pl-PL"/>
            <w14:ligatures w14:val="none"/>
          </w:rPr>
          <w:fldChar w:fldCharType="end"/>
        </w:r>
      </w:hyperlink>
    </w:p>
    <w:p w14:paraId="452C7C5D" w14:textId="610C1953"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8" w:history="1">
        <w:r w:rsidR="003B7683" w:rsidRPr="006E0AE3">
          <w:rPr>
            <w:rFonts w:eastAsia="Times New Roman" w:cstheme="minorHAnsi"/>
            <w:smallCaps/>
            <w:noProof/>
            <w:color w:val="000000" w:themeColor="text1"/>
            <w:kern w:val="0"/>
            <w:u w:val="single"/>
            <w:lang w:eastAsia="pl-PL"/>
            <w14:ligatures w14:val="none"/>
          </w:rPr>
          <w:t>2.</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Rozwiązania równoważne</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_Toc97811708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6</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6ABD2C7" w14:textId="7C2A2812"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09" w:history="1">
        <w:r w:rsidR="003B7683" w:rsidRPr="006E0AE3">
          <w:rPr>
            <w:rFonts w:eastAsia="Times New Roman" w:cstheme="minorHAnsi"/>
            <w:smallCaps/>
            <w:noProof/>
            <w:color w:val="000000" w:themeColor="text1"/>
            <w:kern w:val="0"/>
            <w:u w:val="single"/>
            <w:lang w:eastAsia="pl-PL"/>
            <w14:ligatures w14:val="none"/>
          </w:rPr>
          <w:t>3.</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Wymagania w zakresie zatrudniania przez wykonawcę lub podwykonawcę osób na podstawie stosunku pracy</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_Toc97811709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7</w:t>
        </w:r>
        <w:r w:rsidR="003B7683" w:rsidRPr="006E0AE3">
          <w:rPr>
            <w:rFonts w:eastAsia="Times New Roman" w:cstheme="minorHAnsi"/>
            <w:smallCaps/>
            <w:noProof/>
            <w:webHidden/>
            <w:color w:val="000000" w:themeColor="text1"/>
            <w:kern w:val="0"/>
            <w:lang w:eastAsia="pl-PL"/>
            <w14:ligatures w14:val="none"/>
          </w:rPr>
          <w:fldChar w:fldCharType="end"/>
        </w:r>
      </w:hyperlink>
    </w:p>
    <w:p w14:paraId="18C1F1B7" w14:textId="3977365C"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0" w:history="1">
        <w:r w:rsidR="003B7683" w:rsidRPr="006E0AE3">
          <w:rPr>
            <w:rFonts w:eastAsia="Times New Roman" w:cstheme="minorHAnsi"/>
            <w:smallCaps/>
            <w:noProof/>
            <w:color w:val="000000" w:themeColor="text1"/>
            <w:kern w:val="0"/>
            <w:u w:val="single"/>
            <w:lang w:eastAsia="pl-PL"/>
            <w14:ligatures w14:val="none"/>
          </w:rPr>
          <w:t>4.</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Termin wykonania zamówienia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_Toc97811710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7</w:t>
        </w:r>
        <w:r w:rsidR="003B7683" w:rsidRPr="006E0AE3">
          <w:rPr>
            <w:rFonts w:eastAsia="Times New Roman" w:cstheme="minorHAnsi"/>
            <w:smallCaps/>
            <w:noProof/>
            <w:webHidden/>
            <w:color w:val="000000" w:themeColor="text1"/>
            <w:kern w:val="0"/>
            <w:lang w:eastAsia="pl-PL"/>
            <w14:ligatures w14:val="none"/>
          </w:rPr>
          <w:fldChar w:fldCharType="end"/>
        </w:r>
      </w:hyperlink>
    </w:p>
    <w:p w14:paraId="6362AFA7" w14:textId="51DB0B1E"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1" w:history="1">
        <w:r w:rsidR="003B7683" w:rsidRPr="006E0AE3">
          <w:rPr>
            <w:rFonts w:eastAsia="Times New Roman" w:cstheme="minorHAnsi"/>
            <w:smallCaps/>
            <w:noProof/>
            <w:color w:val="000000" w:themeColor="text1"/>
            <w:kern w:val="0"/>
            <w:u w:val="single"/>
            <w:lang w:eastAsia="pl-PL"/>
            <w14:ligatures w14:val="none"/>
          </w:rPr>
          <w:t>5.</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Informacja o przedmiotowych środkach dowodowych</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_Toc97811711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7</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BF98005" w14:textId="34C8FD86"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2" w:history="1">
        <w:r w:rsidR="003B7683" w:rsidRPr="006E0AE3">
          <w:rPr>
            <w:rFonts w:eastAsia="Times New Roman" w:cstheme="minorHAnsi"/>
            <w:smallCaps/>
            <w:noProof/>
            <w:color w:val="000000" w:themeColor="text1"/>
            <w:kern w:val="0"/>
            <w:u w:val="single"/>
            <w:lang w:eastAsia="pl-PL"/>
            <w14:ligatures w14:val="none"/>
          </w:rPr>
          <w:t>6.</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Informacja o warunkach udziału w postępowaniu o udzielenie zamówienia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_Toc97811712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7</w:t>
        </w:r>
        <w:r w:rsidR="003B7683" w:rsidRPr="006E0AE3">
          <w:rPr>
            <w:rFonts w:eastAsia="Times New Roman" w:cstheme="minorHAnsi"/>
            <w:smallCaps/>
            <w:noProof/>
            <w:webHidden/>
            <w:color w:val="000000" w:themeColor="text1"/>
            <w:kern w:val="0"/>
            <w:lang w:eastAsia="pl-PL"/>
            <w14:ligatures w14:val="none"/>
          </w:rPr>
          <w:fldChar w:fldCharType="end"/>
        </w:r>
      </w:hyperlink>
    </w:p>
    <w:p w14:paraId="0DB11E4E" w14:textId="6E0BFD21"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3" w:history="1">
        <w:r w:rsidR="003B7683" w:rsidRPr="006E0AE3">
          <w:rPr>
            <w:rFonts w:eastAsia="Times New Roman" w:cstheme="minorHAnsi"/>
            <w:smallCaps/>
            <w:noProof/>
            <w:color w:val="000000" w:themeColor="text1"/>
            <w:kern w:val="0"/>
            <w:u w:val="single"/>
            <w:lang w:eastAsia="pl-PL"/>
            <w14:ligatures w14:val="none"/>
          </w:rPr>
          <w:t>7.</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Podstawy wykluczenia</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_Toc97811713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8</w:t>
        </w:r>
        <w:r w:rsidR="003B7683" w:rsidRPr="006E0AE3">
          <w:rPr>
            <w:rFonts w:eastAsia="Times New Roman" w:cstheme="minorHAnsi"/>
            <w:smallCaps/>
            <w:noProof/>
            <w:webHidden/>
            <w:color w:val="000000" w:themeColor="text1"/>
            <w:kern w:val="0"/>
            <w:lang w:eastAsia="pl-PL"/>
            <w14:ligatures w14:val="none"/>
          </w:rPr>
          <w:fldChar w:fldCharType="end"/>
        </w:r>
      </w:hyperlink>
    </w:p>
    <w:p w14:paraId="5EE44BAF" w14:textId="1AF7A3BF"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4" w:history="1">
        <w:r w:rsidR="003B7683" w:rsidRPr="006E0AE3">
          <w:rPr>
            <w:rFonts w:eastAsia="Times New Roman" w:cstheme="minorHAnsi"/>
            <w:smallCaps/>
            <w:noProof/>
            <w:color w:val="000000" w:themeColor="text1"/>
            <w:kern w:val="0"/>
            <w:u w:val="single"/>
            <w:lang w:eastAsia="pl-PL"/>
            <w14:ligatures w14:val="none"/>
          </w:rPr>
          <w:t>8.</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Opis sposobu przygotowania ofert oraz wymagania formalne dotyczące składanych oświadczeń i dokumentów</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_Toc97811714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8</w:t>
        </w:r>
        <w:r w:rsidR="003B7683" w:rsidRPr="006E0AE3">
          <w:rPr>
            <w:rFonts w:eastAsia="Times New Roman" w:cstheme="minorHAnsi"/>
            <w:smallCaps/>
            <w:noProof/>
            <w:webHidden/>
            <w:color w:val="000000" w:themeColor="text1"/>
            <w:kern w:val="0"/>
            <w:lang w:eastAsia="pl-PL"/>
            <w14:ligatures w14:val="none"/>
          </w:rPr>
          <w:fldChar w:fldCharType="end"/>
        </w:r>
      </w:hyperlink>
    </w:p>
    <w:p w14:paraId="77385F00" w14:textId="386A91BA"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5" w:history="1">
        <w:r w:rsidR="003B7683" w:rsidRPr="006E0AE3">
          <w:rPr>
            <w:rFonts w:eastAsia="Times New Roman" w:cstheme="minorHAnsi"/>
            <w:smallCaps/>
            <w:noProof/>
            <w:color w:val="000000" w:themeColor="text1"/>
            <w:kern w:val="0"/>
            <w:u w:val="single"/>
            <w:lang w:eastAsia="pl-PL"/>
            <w14:ligatures w14:val="none"/>
          </w:rPr>
          <w:t>9.</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Wymagania dotyczące wadium</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_Toc97811715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10</w:t>
        </w:r>
        <w:r w:rsidR="003B7683" w:rsidRPr="006E0AE3">
          <w:rPr>
            <w:rFonts w:eastAsia="Times New Roman" w:cstheme="minorHAnsi"/>
            <w:smallCaps/>
            <w:noProof/>
            <w:webHidden/>
            <w:color w:val="000000" w:themeColor="text1"/>
            <w:kern w:val="0"/>
            <w:lang w:eastAsia="pl-PL"/>
            <w14:ligatures w14:val="none"/>
          </w:rPr>
          <w:fldChar w:fldCharType="end"/>
        </w:r>
      </w:hyperlink>
    </w:p>
    <w:p w14:paraId="48A16874" w14:textId="281469FD"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6" w:history="1">
        <w:r w:rsidR="003B7683" w:rsidRPr="006E0AE3">
          <w:rPr>
            <w:rFonts w:eastAsia="Times New Roman" w:cstheme="minorHAnsi"/>
            <w:smallCaps/>
            <w:noProof/>
            <w:color w:val="000000" w:themeColor="text1"/>
            <w:kern w:val="0"/>
            <w:u w:val="single"/>
            <w:lang w:eastAsia="pl-PL"/>
            <w14:ligatures w14:val="none"/>
          </w:rPr>
          <w:t>10.</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Sposób przygotowania ofert</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_Toc97811716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10</w:t>
        </w:r>
        <w:r w:rsidR="003B7683" w:rsidRPr="006E0AE3">
          <w:rPr>
            <w:rFonts w:eastAsia="Times New Roman" w:cstheme="minorHAnsi"/>
            <w:smallCaps/>
            <w:noProof/>
            <w:webHidden/>
            <w:color w:val="000000" w:themeColor="text1"/>
            <w:kern w:val="0"/>
            <w:lang w:eastAsia="pl-PL"/>
            <w14:ligatures w14:val="none"/>
          </w:rPr>
          <w:fldChar w:fldCharType="end"/>
        </w:r>
      </w:hyperlink>
    </w:p>
    <w:p w14:paraId="733101E1" w14:textId="624C4B22"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7" w:history="1">
        <w:r w:rsidR="003B7683" w:rsidRPr="006E0AE3">
          <w:rPr>
            <w:rFonts w:eastAsia="Times New Roman" w:cstheme="minorHAnsi"/>
            <w:smallCaps/>
            <w:noProof/>
            <w:color w:val="000000" w:themeColor="text1"/>
            <w:kern w:val="0"/>
            <w:u w:val="single"/>
            <w:lang w:eastAsia="pl-PL"/>
            <w14:ligatures w14:val="none"/>
          </w:rPr>
          <w:t>11.</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Opis sposobu obliczenia ceny</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_Toc97811717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11</w:t>
        </w:r>
        <w:r w:rsidR="003B7683" w:rsidRPr="006E0AE3">
          <w:rPr>
            <w:rFonts w:eastAsia="Times New Roman" w:cstheme="minorHAnsi"/>
            <w:smallCaps/>
            <w:noProof/>
            <w:webHidden/>
            <w:color w:val="000000" w:themeColor="text1"/>
            <w:kern w:val="0"/>
            <w:lang w:eastAsia="pl-PL"/>
            <w14:ligatures w14:val="none"/>
          </w:rPr>
          <w:fldChar w:fldCharType="end"/>
        </w:r>
      </w:hyperlink>
    </w:p>
    <w:p w14:paraId="3A22097A" w14:textId="127FE2D1" w:rsidR="003B7683" w:rsidRPr="006E0AE3" w:rsidRDefault="00D365FE" w:rsidP="006E0AE3">
      <w:pPr>
        <w:tabs>
          <w:tab w:val="left" w:pos="480"/>
          <w:tab w:val="right" w:leader="dot" w:pos="10763"/>
        </w:tabs>
        <w:spacing w:before="120" w:after="120" w:line="276" w:lineRule="auto"/>
        <w:rPr>
          <w:rFonts w:eastAsia="Times New Roman" w:cstheme="minorHAnsi"/>
          <w:noProof/>
          <w:color w:val="000000" w:themeColor="text1"/>
          <w:kern w:val="0"/>
          <w:lang w:eastAsia="pl-PL"/>
          <w14:ligatures w14:val="none"/>
        </w:rPr>
      </w:pPr>
      <w:hyperlink w:anchor="_Toc97811718" w:history="1">
        <w:r w:rsidR="003B7683" w:rsidRPr="006E0AE3">
          <w:rPr>
            <w:rFonts w:eastAsia="Times New Roman" w:cstheme="minorHAnsi"/>
            <w:b/>
            <w:bCs/>
            <w:caps/>
            <w:noProof/>
            <w:color w:val="000000" w:themeColor="text1"/>
            <w:kern w:val="0"/>
            <w:u w:val="single"/>
            <w:lang w:eastAsia="pl-PL"/>
            <w14:ligatures w14:val="none"/>
          </w:rPr>
          <w:t>III.</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b/>
            <w:bCs/>
            <w:caps/>
            <w:noProof/>
            <w:color w:val="000000" w:themeColor="text1"/>
            <w:kern w:val="0"/>
            <w:u w:val="single"/>
            <w:lang w:eastAsia="pl-PL"/>
            <w14:ligatures w14:val="none"/>
          </w:rPr>
          <w:t>Informacje o przebiegu postępowania</w:t>
        </w:r>
        <w:r w:rsidR="003B7683" w:rsidRPr="006E0AE3">
          <w:rPr>
            <w:rFonts w:eastAsia="Times New Roman" w:cstheme="minorHAnsi"/>
            <w:b/>
            <w:bCs/>
            <w:caps/>
            <w:noProof/>
            <w:webHidden/>
            <w:color w:val="000000" w:themeColor="text1"/>
            <w:kern w:val="0"/>
            <w:lang w:eastAsia="pl-PL"/>
            <w14:ligatures w14:val="none"/>
          </w:rPr>
          <w:tab/>
        </w:r>
        <w:r w:rsidR="003B7683" w:rsidRPr="006E0AE3">
          <w:rPr>
            <w:rFonts w:eastAsia="Times New Roman" w:cstheme="minorHAnsi"/>
            <w:b/>
            <w:bCs/>
            <w:caps/>
            <w:noProof/>
            <w:webHidden/>
            <w:color w:val="000000" w:themeColor="text1"/>
            <w:kern w:val="0"/>
            <w:lang w:eastAsia="pl-PL"/>
            <w14:ligatures w14:val="none"/>
          </w:rPr>
          <w:fldChar w:fldCharType="begin"/>
        </w:r>
        <w:r w:rsidR="003B7683" w:rsidRPr="006E0AE3">
          <w:rPr>
            <w:rFonts w:eastAsia="Times New Roman" w:cstheme="minorHAnsi"/>
            <w:b/>
            <w:bCs/>
            <w:caps/>
            <w:noProof/>
            <w:webHidden/>
            <w:color w:val="000000" w:themeColor="text1"/>
            <w:kern w:val="0"/>
            <w:lang w:eastAsia="pl-PL"/>
            <w14:ligatures w14:val="none"/>
          </w:rPr>
          <w:instrText xml:space="preserve"> PAGEREF _Toc97811718 \h </w:instrText>
        </w:r>
        <w:r w:rsidR="003B7683" w:rsidRPr="006E0AE3">
          <w:rPr>
            <w:rFonts w:eastAsia="Times New Roman" w:cstheme="minorHAnsi"/>
            <w:b/>
            <w:bCs/>
            <w:caps/>
            <w:noProof/>
            <w:webHidden/>
            <w:color w:val="000000" w:themeColor="text1"/>
            <w:kern w:val="0"/>
            <w:lang w:eastAsia="pl-PL"/>
            <w14:ligatures w14:val="none"/>
          </w:rPr>
        </w:r>
        <w:r w:rsidR="003B7683" w:rsidRPr="006E0AE3">
          <w:rPr>
            <w:rFonts w:eastAsia="Times New Roman" w:cstheme="minorHAnsi"/>
            <w:b/>
            <w:bCs/>
            <w:caps/>
            <w:noProof/>
            <w:webHidden/>
            <w:color w:val="000000" w:themeColor="text1"/>
            <w:kern w:val="0"/>
            <w:lang w:eastAsia="pl-PL"/>
            <w14:ligatures w14:val="none"/>
          </w:rPr>
          <w:fldChar w:fldCharType="separate"/>
        </w:r>
        <w:r>
          <w:rPr>
            <w:rFonts w:eastAsia="Times New Roman" w:cstheme="minorHAnsi"/>
            <w:b/>
            <w:bCs/>
            <w:caps/>
            <w:noProof/>
            <w:webHidden/>
            <w:color w:val="000000" w:themeColor="text1"/>
            <w:kern w:val="0"/>
            <w:lang w:eastAsia="pl-PL"/>
            <w14:ligatures w14:val="none"/>
          </w:rPr>
          <w:t>11</w:t>
        </w:r>
        <w:r w:rsidR="003B7683" w:rsidRPr="006E0AE3">
          <w:rPr>
            <w:rFonts w:eastAsia="Times New Roman" w:cstheme="minorHAnsi"/>
            <w:b/>
            <w:bCs/>
            <w:caps/>
            <w:noProof/>
            <w:webHidden/>
            <w:color w:val="000000" w:themeColor="text1"/>
            <w:kern w:val="0"/>
            <w:lang w:eastAsia="pl-PL"/>
            <w14:ligatures w14:val="none"/>
          </w:rPr>
          <w:fldChar w:fldCharType="end"/>
        </w:r>
      </w:hyperlink>
    </w:p>
    <w:p w14:paraId="46D26729" w14:textId="14E61861"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19" w:history="1">
        <w:r w:rsidR="003B7683" w:rsidRPr="006E0AE3">
          <w:rPr>
            <w:rFonts w:eastAsia="Times New Roman" w:cstheme="minorHAnsi"/>
            <w:smallCaps/>
            <w:noProof/>
            <w:color w:val="000000" w:themeColor="text1"/>
            <w:kern w:val="0"/>
            <w:u w:val="single"/>
            <w:lang w:eastAsia="pl-PL"/>
            <w14:ligatures w14:val="none"/>
          </w:rPr>
          <w:t>1.</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Sposób porozumiewania się zamawiającego z wykonawcami</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_Toc97811719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11</w:t>
        </w:r>
        <w:r w:rsidR="003B7683" w:rsidRPr="006E0AE3">
          <w:rPr>
            <w:rFonts w:eastAsia="Times New Roman" w:cstheme="minorHAnsi"/>
            <w:smallCaps/>
            <w:noProof/>
            <w:webHidden/>
            <w:color w:val="000000" w:themeColor="text1"/>
            <w:kern w:val="0"/>
            <w:lang w:eastAsia="pl-PL"/>
            <w14:ligatures w14:val="none"/>
          </w:rPr>
          <w:fldChar w:fldCharType="end"/>
        </w:r>
      </w:hyperlink>
    </w:p>
    <w:p w14:paraId="10CC6192" w14:textId="333E3526"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20" w:history="1">
        <w:r w:rsidR="003B7683" w:rsidRPr="006E0AE3">
          <w:rPr>
            <w:rFonts w:eastAsia="Times New Roman" w:cstheme="minorHAnsi"/>
            <w:smallCaps/>
            <w:noProof/>
            <w:color w:val="000000" w:themeColor="text1"/>
            <w:kern w:val="0"/>
            <w:u w:val="single"/>
            <w:lang w:eastAsia="pl-PL"/>
            <w14:ligatures w14:val="none"/>
          </w:rPr>
          <w:t>2.</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Sposób oraz termin składania ofert. Termin otwarcia ofert</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_Toc97811720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13</w:t>
        </w:r>
        <w:r w:rsidR="003B7683" w:rsidRPr="006E0AE3">
          <w:rPr>
            <w:rFonts w:eastAsia="Times New Roman" w:cstheme="minorHAnsi"/>
            <w:smallCaps/>
            <w:noProof/>
            <w:webHidden/>
            <w:color w:val="000000" w:themeColor="text1"/>
            <w:kern w:val="0"/>
            <w:lang w:eastAsia="pl-PL"/>
            <w14:ligatures w14:val="none"/>
          </w:rPr>
          <w:fldChar w:fldCharType="end"/>
        </w:r>
      </w:hyperlink>
    </w:p>
    <w:p w14:paraId="0BC7D112" w14:textId="633801BC"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21" w:history="1">
        <w:r w:rsidR="003B7683" w:rsidRPr="006E0AE3">
          <w:rPr>
            <w:rFonts w:eastAsia="Times New Roman" w:cstheme="minorHAnsi"/>
            <w:smallCaps/>
            <w:noProof/>
            <w:color w:val="000000" w:themeColor="text1"/>
            <w:kern w:val="0"/>
            <w:u w:val="single"/>
            <w:lang w:eastAsia="pl-PL"/>
            <w14:ligatures w14:val="none"/>
          </w:rPr>
          <w:t>3.</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Termin związania ofertą</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_Toc97811721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13</w:t>
        </w:r>
        <w:r w:rsidR="003B7683" w:rsidRPr="006E0AE3">
          <w:rPr>
            <w:rFonts w:eastAsia="Times New Roman" w:cstheme="minorHAnsi"/>
            <w:smallCaps/>
            <w:noProof/>
            <w:webHidden/>
            <w:color w:val="000000" w:themeColor="text1"/>
            <w:kern w:val="0"/>
            <w:lang w:eastAsia="pl-PL"/>
            <w14:ligatures w14:val="none"/>
          </w:rPr>
          <w:fldChar w:fldCharType="end"/>
        </w:r>
      </w:hyperlink>
    </w:p>
    <w:p w14:paraId="0BAC4768" w14:textId="1286D9DE"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22" w:history="1">
        <w:r w:rsidR="003B7683" w:rsidRPr="006E0AE3">
          <w:rPr>
            <w:rFonts w:eastAsia="Times New Roman" w:cstheme="minorHAnsi"/>
            <w:smallCaps/>
            <w:noProof/>
            <w:color w:val="000000" w:themeColor="text1"/>
            <w:kern w:val="0"/>
            <w:u w:val="single"/>
            <w:lang w:eastAsia="pl-PL"/>
            <w14:ligatures w14:val="none"/>
          </w:rPr>
          <w:t>4.</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Opis kryteriów oceny ofert wraz z podaniem wag tych kryteriów i sposobu oceny ofert</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_Toc97811722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14</w:t>
        </w:r>
        <w:r w:rsidR="003B7683" w:rsidRPr="006E0AE3">
          <w:rPr>
            <w:rFonts w:eastAsia="Times New Roman" w:cstheme="minorHAnsi"/>
            <w:smallCaps/>
            <w:noProof/>
            <w:webHidden/>
            <w:color w:val="000000" w:themeColor="text1"/>
            <w:kern w:val="0"/>
            <w:lang w:eastAsia="pl-PL"/>
            <w14:ligatures w14:val="none"/>
          </w:rPr>
          <w:fldChar w:fldCharType="end"/>
        </w:r>
      </w:hyperlink>
    </w:p>
    <w:p w14:paraId="6B3C062B" w14:textId="4FB28A66" w:rsidR="003B7683" w:rsidRPr="006E0AE3" w:rsidRDefault="00D365FE" w:rsidP="006E0AE3">
      <w:pPr>
        <w:tabs>
          <w:tab w:val="right" w:leader="dot" w:pos="10763"/>
        </w:tabs>
        <w:spacing w:after="0" w:line="276" w:lineRule="auto"/>
        <w:ind w:left="480"/>
        <w:rPr>
          <w:rFonts w:eastAsia="Times New Roman" w:cstheme="minorHAnsi"/>
          <w:noProof/>
          <w:color w:val="000000" w:themeColor="text1"/>
          <w:kern w:val="0"/>
          <w:lang w:eastAsia="pl-PL"/>
          <w14:ligatures w14:val="none"/>
        </w:rPr>
      </w:pPr>
      <w:hyperlink w:anchor="_Toc97811723" w:history="1">
        <w:r w:rsidR="003B7683" w:rsidRPr="006E0AE3">
          <w:rPr>
            <w:rFonts w:eastAsia="Times New Roman" w:cstheme="minorHAnsi"/>
            <w:i/>
            <w:iCs/>
            <w:noProof/>
            <w:color w:val="000000" w:themeColor="text1"/>
            <w:kern w:val="0"/>
            <w:u w:val="single"/>
            <w:lang w:eastAsia="pl-PL"/>
            <w14:ligatures w14:val="none"/>
          </w:rPr>
          <w:t>Lp.</w:t>
        </w:r>
        <w:r w:rsidR="003B7683" w:rsidRPr="006E0AE3">
          <w:rPr>
            <w:rFonts w:eastAsia="Times New Roman" w:cstheme="minorHAnsi"/>
            <w:i/>
            <w:iCs/>
            <w:noProof/>
            <w:webHidden/>
            <w:color w:val="000000" w:themeColor="text1"/>
            <w:kern w:val="0"/>
            <w:lang w:eastAsia="pl-PL"/>
            <w14:ligatures w14:val="none"/>
          </w:rPr>
          <w:tab/>
        </w:r>
        <w:r w:rsidR="003B7683" w:rsidRPr="006E0AE3">
          <w:rPr>
            <w:rFonts w:eastAsia="Times New Roman" w:cstheme="minorHAnsi"/>
            <w:i/>
            <w:iCs/>
            <w:noProof/>
            <w:webHidden/>
            <w:color w:val="000000" w:themeColor="text1"/>
            <w:kern w:val="0"/>
            <w:lang w:eastAsia="pl-PL"/>
            <w14:ligatures w14:val="none"/>
          </w:rPr>
          <w:fldChar w:fldCharType="begin"/>
        </w:r>
        <w:r w:rsidR="003B7683" w:rsidRPr="006E0AE3">
          <w:rPr>
            <w:rFonts w:eastAsia="Times New Roman" w:cstheme="minorHAnsi"/>
            <w:i/>
            <w:iCs/>
            <w:noProof/>
            <w:webHidden/>
            <w:color w:val="000000" w:themeColor="text1"/>
            <w:kern w:val="0"/>
            <w:lang w:eastAsia="pl-PL"/>
            <w14:ligatures w14:val="none"/>
          </w:rPr>
          <w:instrText xml:space="preserve"> PAGEREF _Toc97811723 \h </w:instrText>
        </w:r>
        <w:r w:rsidR="003B7683" w:rsidRPr="006E0AE3">
          <w:rPr>
            <w:rFonts w:eastAsia="Times New Roman" w:cstheme="minorHAnsi"/>
            <w:i/>
            <w:iCs/>
            <w:noProof/>
            <w:webHidden/>
            <w:color w:val="000000" w:themeColor="text1"/>
            <w:kern w:val="0"/>
            <w:lang w:eastAsia="pl-PL"/>
            <w14:ligatures w14:val="none"/>
          </w:rPr>
        </w:r>
        <w:r w:rsidR="003B7683" w:rsidRPr="006E0AE3">
          <w:rPr>
            <w:rFonts w:eastAsia="Times New Roman" w:cstheme="minorHAnsi"/>
            <w:i/>
            <w:iCs/>
            <w:noProof/>
            <w:webHidden/>
            <w:color w:val="000000" w:themeColor="text1"/>
            <w:kern w:val="0"/>
            <w:lang w:eastAsia="pl-PL"/>
            <w14:ligatures w14:val="none"/>
          </w:rPr>
          <w:fldChar w:fldCharType="separate"/>
        </w:r>
        <w:r>
          <w:rPr>
            <w:rFonts w:eastAsia="Times New Roman" w:cstheme="minorHAnsi"/>
            <w:i/>
            <w:iCs/>
            <w:noProof/>
            <w:webHidden/>
            <w:color w:val="000000" w:themeColor="text1"/>
            <w:kern w:val="0"/>
            <w:lang w:eastAsia="pl-PL"/>
            <w14:ligatures w14:val="none"/>
          </w:rPr>
          <w:t>14</w:t>
        </w:r>
        <w:r w:rsidR="003B7683" w:rsidRPr="006E0AE3">
          <w:rPr>
            <w:rFonts w:eastAsia="Times New Roman" w:cstheme="minorHAnsi"/>
            <w:i/>
            <w:iCs/>
            <w:noProof/>
            <w:webHidden/>
            <w:color w:val="000000" w:themeColor="text1"/>
            <w:kern w:val="0"/>
            <w:lang w:eastAsia="pl-PL"/>
            <w14:ligatures w14:val="none"/>
          </w:rPr>
          <w:fldChar w:fldCharType="end"/>
        </w:r>
      </w:hyperlink>
    </w:p>
    <w:p w14:paraId="78C591F5" w14:textId="7B1F0FE0" w:rsidR="003B7683" w:rsidRPr="006E0AE3" w:rsidRDefault="00D365FE" w:rsidP="006E0AE3">
      <w:pPr>
        <w:tabs>
          <w:tab w:val="right" w:leader="dot" w:pos="10763"/>
        </w:tabs>
        <w:spacing w:after="0" w:line="276" w:lineRule="auto"/>
        <w:ind w:left="480"/>
        <w:rPr>
          <w:rFonts w:eastAsia="Times New Roman" w:cstheme="minorHAnsi"/>
          <w:noProof/>
          <w:color w:val="000000" w:themeColor="text1"/>
          <w:kern w:val="0"/>
          <w:lang w:eastAsia="pl-PL"/>
          <w14:ligatures w14:val="none"/>
        </w:rPr>
      </w:pPr>
      <w:hyperlink w:anchor="_Toc97811724" w:history="1">
        <w:r w:rsidR="003B7683" w:rsidRPr="006E0AE3">
          <w:rPr>
            <w:rFonts w:eastAsia="Times New Roman" w:cstheme="minorHAnsi"/>
            <w:i/>
            <w:iCs/>
            <w:noProof/>
            <w:color w:val="000000" w:themeColor="text1"/>
            <w:kern w:val="0"/>
            <w:u w:val="single"/>
            <w:lang w:eastAsia="pl-PL"/>
            <w14:ligatures w14:val="none"/>
          </w:rPr>
          <w:t>Opis kryterium oceny</w:t>
        </w:r>
        <w:r w:rsidR="003B7683" w:rsidRPr="006E0AE3">
          <w:rPr>
            <w:rFonts w:eastAsia="Times New Roman" w:cstheme="minorHAnsi"/>
            <w:i/>
            <w:iCs/>
            <w:noProof/>
            <w:webHidden/>
            <w:color w:val="000000" w:themeColor="text1"/>
            <w:kern w:val="0"/>
            <w:lang w:eastAsia="pl-PL"/>
            <w14:ligatures w14:val="none"/>
          </w:rPr>
          <w:tab/>
        </w:r>
        <w:r w:rsidR="003B7683" w:rsidRPr="006E0AE3">
          <w:rPr>
            <w:rFonts w:eastAsia="Times New Roman" w:cstheme="minorHAnsi"/>
            <w:i/>
            <w:iCs/>
            <w:noProof/>
            <w:webHidden/>
            <w:color w:val="000000" w:themeColor="text1"/>
            <w:kern w:val="0"/>
            <w:lang w:eastAsia="pl-PL"/>
            <w14:ligatures w14:val="none"/>
          </w:rPr>
          <w:fldChar w:fldCharType="begin"/>
        </w:r>
        <w:r w:rsidR="003B7683" w:rsidRPr="006E0AE3">
          <w:rPr>
            <w:rFonts w:eastAsia="Times New Roman" w:cstheme="minorHAnsi"/>
            <w:i/>
            <w:iCs/>
            <w:noProof/>
            <w:webHidden/>
            <w:color w:val="000000" w:themeColor="text1"/>
            <w:kern w:val="0"/>
            <w:lang w:eastAsia="pl-PL"/>
            <w14:ligatures w14:val="none"/>
          </w:rPr>
          <w:instrText xml:space="preserve"> PAGEREF _Toc97811724 \h </w:instrText>
        </w:r>
        <w:r w:rsidR="003B7683" w:rsidRPr="006E0AE3">
          <w:rPr>
            <w:rFonts w:eastAsia="Times New Roman" w:cstheme="minorHAnsi"/>
            <w:i/>
            <w:iCs/>
            <w:noProof/>
            <w:webHidden/>
            <w:color w:val="000000" w:themeColor="text1"/>
            <w:kern w:val="0"/>
            <w:lang w:eastAsia="pl-PL"/>
            <w14:ligatures w14:val="none"/>
          </w:rPr>
        </w:r>
        <w:r w:rsidR="003B7683" w:rsidRPr="006E0AE3">
          <w:rPr>
            <w:rFonts w:eastAsia="Times New Roman" w:cstheme="minorHAnsi"/>
            <w:i/>
            <w:iCs/>
            <w:noProof/>
            <w:webHidden/>
            <w:color w:val="000000" w:themeColor="text1"/>
            <w:kern w:val="0"/>
            <w:lang w:eastAsia="pl-PL"/>
            <w14:ligatures w14:val="none"/>
          </w:rPr>
          <w:fldChar w:fldCharType="separate"/>
        </w:r>
        <w:r>
          <w:rPr>
            <w:rFonts w:eastAsia="Times New Roman" w:cstheme="minorHAnsi"/>
            <w:i/>
            <w:iCs/>
            <w:noProof/>
            <w:webHidden/>
            <w:color w:val="000000" w:themeColor="text1"/>
            <w:kern w:val="0"/>
            <w:lang w:eastAsia="pl-PL"/>
            <w14:ligatures w14:val="none"/>
          </w:rPr>
          <w:t>14</w:t>
        </w:r>
        <w:r w:rsidR="003B7683" w:rsidRPr="006E0AE3">
          <w:rPr>
            <w:rFonts w:eastAsia="Times New Roman" w:cstheme="minorHAnsi"/>
            <w:i/>
            <w:iCs/>
            <w:noProof/>
            <w:webHidden/>
            <w:color w:val="000000" w:themeColor="text1"/>
            <w:kern w:val="0"/>
            <w:lang w:eastAsia="pl-PL"/>
            <w14:ligatures w14:val="none"/>
          </w:rPr>
          <w:fldChar w:fldCharType="end"/>
        </w:r>
      </w:hyperlink>
    </w:p>
    <w:p w14:paraId="4E7D6B66" w14:textId="301D6719"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25" w:history="1">
        <w:r w:rsidR="003B7683" w:rsidRPr="006E0AE3">
          <w:rPr>
            <w:rFonts w:eastAsia="Times New Roman" w:cstheme="minorHAnsi"/>
            <w:smallCaps/>
            <w:noProof/>
            <w:color w:val="000000" w:themeColor="text1"/>
            <w:kern w:val="0"/>
            <w:u w:val="single"/>
            <w:lang w:eastAsia="pl-PL"/>
            <w14:ligatures w14:val="none"/>
          </w:rPr>
          <w:t>5.</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Projektowane postanowienia umowy w sprawie zamówienia publicznego, które zostaną wprowadzone do umowy w sprawie zamówienia publicznego</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_Toc97811725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14</w:t>
        </w:r>
        <w:r w:rsidR="003B7683" w:rsidRPr="006E0AE3">
          <w:rPr>
            <w:rFonts w:eastAsia="Times New Roman" w:cstheme="minorHAnsi"/>
            <w:smallCaps/>
            <w:noProof/>
            <w:webHidden/>
            <w:color w:val="000000" w:themeColor="text1"/>
            <w:kern w:val="0"/>
            <w:lang w:eastAsia="pl-PL"/>
            <w14:ligatures w14:val="none"/>
          </w:rPr>
          <w:fldChar w:fldCharType="end"/>
        </w:r>
      </w:hyperlink>
    </w:p>
    <w:p w14:paraId="3C8E0A96" w14:textId="3B194FB8" w:rsidR="003B7683" w:rsidRPr="006E0AE3" w:rsidRDefault="00D365FE" w:rsidP="006E0AE3">
      <w:pPr>
        <w:tabs>
          <w:tab w:val="left" w:pos="709"/>
          <w:tab w:val="right" w:leader="dot" w:pos="10773"/>
        </w:tabs>
        <w:spacing w:after="0" w:line="276" w:lineRule="auto"/>
        <w:ind w:left="240"/>
        <w:rPr>
          <w:rFonts w:eastAsia="Times New Roman" w:cstheme="minorHAnsi"/>
          <w:noProof/>
          <w:color w:val="000000" w:themeColor="text1"/>
          <w:kern w:val="0"/>
          <w:lang w:eastAsia="pl-PL"/>
          <w14:ligatures w14:val="none"/>
        </w:rPr>
      </w:pPr>
      <w:hyperlink w:anchor="_Toc97811726" w:history="1">
        <w:r w:rsidR="003B7683" w:rsidRPr="006E0AE3">
          <w:rPr>
            <w:rFonts w:eastAsia="Times New Roman" w:cstheme="minorHAnsi"/>
            <w:smallCaps/>
            <w:noProof/>
            <w:color w:val="000000" w:themeColor="text1"/>
            <w:kern w:val="0"/>
            <w:u w:val="single"/>
            <w:lang w:eastAsia="pl-PL"/>
            <w14:ligatures w14:val="none"/>
          </w:rPr>
          <w:t>6.</w:t>
        </w:r>
        <w:r w:rsidR="003B7683" w:rsidRPr="006E0AE3">
          <w:rPr>
            <w:rFonts w:eastAsia="Times New Roman" w:cstheme="minorHAnsi"/>
            <w:noProof/>
            <w:color w:val="000000" w:themeColor="text1"/>
            <w:kern w:val="0"/>
            <w:lang w:eastAsia="pl-PL"/>
            <w14:ligatures w14:val="none"/>
          </w:rPr>
          <w:tab/>
        </w:r>
        <w:r w:rsidR="003B7683" w:rsidRPr="006E0AE3">
          <w:rPr>
            <w:rFonts w:eastAsia="Times New Roman" w:cstheme="minorHAnsi"/>
            <w:smallCaps/>
            <w:noProof/>
            <w:color w:val="000000" w:themeColor="text1"/>
            <w:kern w:val="0"/>
            <w:u w:val="single"/>
            <w:lang w:eastAsia="pl-PL"/>
            <w14:ligatures w14:val="none"/>
          </w:rPr>
          <w:t>Informacje o formalnościach, jakie muszą zostać dopełnione po wyborze oferty w celu zawarcia umowy w sprawie zamówienia publicznego</w:t>
        </w:r>
        <w:r w:rsidR="003B7683" w:rsidRPr="006E0AE3">
          <w:rPr>
            <w:rFonts w:eastAsia="Times New Roman" w:cstheme="minorHAnsi"/>
            <w:smallCaps/>
            <w:noProof/>
            <w:webHidden/>
            <w:color w:val="000000" w:themeColor="text1"/>
            <w:kern w:val="0"/>
            <w:lang w:eastAsia="pl-PL"/>
            <w14:ligatures w14:val="none"/>
          </w:rPr>
          <w:tab/>
        </w:r>
        <w:r w:rsidR="003B7683" w:rsidRPr="006E0AE3">
          <w:rPr>
            <w:rFonts w:eastAsia="Times New Roman" w:cstheme="minorHAnsi"/>
            <w:smallCaps/>
            <w:noProof/>
            <w:webHidden/>
            <w:color w:val="000000" w:themeColor="text1"/>
            <w:kern w:val="0"/>
            <w:lang w:eastAsia="pl-PL"/>
            <w14:ligatures w14:val="none"/>
          </w:rPr>
          <w:fldChar w:fldCharType="begin"/>
        </w:r>
        <w:r w:rsidR="003B7683" w:rsidRPr="006E0AE3">
          <w:rPr>
            <w:rFonts w:eastAsia="Times New Roman" w:cstheme="minorHAnsi"/>
            <w:smallCaps/>
            <w:noProof/>
            <w:webHidden/>
            <w:color w:val="000000" w:themeColor="text1"/>
            <w:kern w:val="0"/>
            <w:lang w:eastAsia="pl-PL"/>
            <w14:ligatures w14:val="none"/>
          </w:rPr>
          <w:instrText xml:space="preserve"> PAGEREF _Toc97811726 \h </w:instrText>
        </w:r>
        <w:r w:rsidR="003B7683" w:rsidRPr="006E0AE3">
          <w:rPr>
            <w:rFonts w:eastAsia="Times New Roman" w:cstheme="minorHAnsi"/>
            <w:smallCaps/>
            <w:noProof/>
            <w:webHidden/>
            <w:color w:val="000000" w:themeColor="text1"/>
            <w:kern w:val="0"/>
            <w:lang w:eastAsia="pl-PL"/>
            <w14:ligatures w14:val="none"/>
          </w:rPr>
        </w:r>
        <w:r w:rsidR="003B7683" w:rsidRPr="006E0AE3">
          <w:rPr>
            <w:rFonts w:eastAsia="Times New Roman" w:cstheme="minorHAnsi"/>
            <w:smallCaps/>
            <w:noProof/>
            <w:webHidden/>
            <w:color w:val="000000" w:themeColor="text1"/>
            <w:kern w:val="0"/>
            <w:lang w:eastAsia="pl-PL"/>
            <w14:ligatures w14:val="none"/>
          </w:rPr>
          <w:fldChar w:fldCharType="separate"/>
        </w:r>
        <w:r>
          <w:rPr>
            <w:rFonts w:eastAsia="Times New Roman" w:cstheme="minorHAnsi"/>
            <w:smallCaps/>
            <w:noProof/>
            <w:webHidden/>
            <w:color w:val="000000" w:themeColor="text1"/>
            <w:kern w:val="0"/>
            <w:lang w:eastAsia="pl-PL"/>
            <w14:ligatures w14:val="none"/>
          </w:rPr>
          <w:t>14</w:t>
        </w:r>
        <w:r w:rsidR="003B7683" w:rsidRPr="006E0AE3">
          <w:rPr>
            <w:rFonts w:eastAsia="Times New Roman" w:cstheme="minorHAnsi"/>
            <w:smallCaps/>
            <w:noProof/>
            <w:webHidden/>
            <w:color w:val="000000" w:themeColor="text1"/>
            <w:kern w:val="0"/>
            <w:lang w:eastAsia="pl-PL"/>
            <w14:ligatures w14:val="none"/>
          </w:rPr>
          <w:fldChar w:fldCharType="end"/>
        </w:r>
      </w:hyperlink>
    </w:p>
    <w:p w14:paraId="3038F0DD" w14:textId="77777777" w:rsidR="003B7683" w:rsidRPr="006E0AE3" w:rsidRDefault="003B7683" w:rsidP="006E0AE3">
      <w:pPr>
        <w:tabs>
          <w:tab w:val="left" w:pos="426"/>
        </w:tabs>
        <w:spacing w:after="200" w:line="276" w:lineRule="auto"/>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fldChar w:fldCharType="end"/>
      </w:r>
    </w:p>
    <w:p w14:paraId="137D15FF"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r w:rsidRPr="006E0AE3">
        <w:rPr>
          <w:rFonts w:eastAsia="Times New Roman" w:cstheme="minorHAnsi"/>
          <w:bCs/>
          <w:color w:val="000000" w:themeColor="text1"/>
          <w:kern w:val="0"/>
          <w:lang w:eastAsia="pl-PL"/>
          <w14:ligatures w14:val="none"/>
        </w:rPr>
        <w:lastRenderedPageBreak/>
        <w:br w:type="page"/>
      </w:r>
    </w:p>
    <w:p w14:paraId="40C18498" w14:textId="77777777" w:rsidR="003B7683" w:rsidRPr="006E0AE3" w:rsidRDefault="003B7683" w:rsidP="006E0AE3">
      <w:pPr>
        <w:keepNext/>
        <w:keepLines/>
        <w:numPr>
          <w:ilvl w:val="0"/>
          <w:numId w:val="42"/>
        </w:numPr>
        <w:shd w:val="clear" w:color="auto" w:fill="D9D9D9"/>
        <w:tabs>
          <w:tab w:val="left" w:pos="426"/>
        </w:tabs>
        <w:spacing w:before="480" w:after="0" w:line="276" w:lineRule="auto"/>
        <w:outlineLvl w:val="0"/>
        <w:rPr>
          <w:rFonts w:eastAsia="Times New Roman" w:cstheme="minorHAnsi"/>
          <w:b/>
          <w:color w:val="000000" w:themeColor="text1"/>
          <w:kern w:val="0"/>
          <w:lang w:val="x-none" w:eastAsia="x-none"/>
          <w14:ligatures w14:val="none"/>
        </w:rPr>
      </w:pPr>
      <w:bookmarkStart w:id="1" w:name="_Toc97811690"/>
      <w:r w:rsidRPr="006E0AE3">
        <w:rPr>
          <w:rFonts w:eastAsia="Times New Roman" w:cstheme="minorHAnsi"/>
          <w:b/>
          <w:color w:val="000000" w:themeColor="text1"/>
          <w:kern w:val="0"/>
          <w:lang w:val="x-none" w:eastAsia="x-none"/>
          <w14:ligatures w14:val="none"/>
        </w:rPr>
        <w:lastRenderedPageBreak/>
        <w:t>Informacje ogólne</w:t>
      </w:r>
      <w:bookmarkEnd w:id="1"/>
    </w:p>
    <w:p w14:paraId="5B089475" w14:textId="77777777" w:rsidR="003B7683" w:rsidRPr="006E0AE3" w:rsidRDefault="003B7683" w:rsidP="006E0AE3">
      <w:pPr>
        <w:keepNext/>
        <w:keepLines/>
        <w:numPr>
          <w:ilvl w:val="0"/>
          <w:numId w:val="43"/>
        </w:numPr>
        <w:shd w:val="clear" w:color="auto" w:fill="C2D69B"/>
        <w:tabs>
          <w:tab w:val="left" w:pos="426"/>
        </w:tabs>
        <w:spacing w:before="200" w:after="0" w:line="276" w:lineRule="auto"/>
        <w:outlineLvl w:val="1"/>
        <w:rPr>
          <w:rFonts w:eastAsia="Times New Roman" w:cstheme="minorHAnsi"/>
          <w:b/>
          <w:bCs/>
          <w:color w:val="000000" w:themeColor="text1"/>
          <w:kern w:val="0"/>
          <w:lang w:val="x-none" w:eastAsia="x-none"/>
          <w14:ligatures w14:val="none"/>
        </w:rPr>
      </w:pPr>
      <w:bookmarkStart w:id="2" w:name="_Toc97811691"/>
      <w:r w:rsidRPr="006E0AE3">
        <w:rPr>
          <w:rFonts w:eastAsia="Times New Roman" w:cstheme="minorHAnsi"/>
          <w:b/>
          <w:bCs/>
          <w:color w:val="000000" w:themeColor="text1"/>
          <w:kern w:val="0"/>
          <w:lang w:val="x-none" w:eastAsia="x-none"/>
          <w14:ligatures w14:val="none"/>
        </w:rPr>
        <w:t>Tryb udzielenia zamówienia</w:t>
      </w:r>
      <w:bookmarkEnd w:id="2"/>
    </w:p>
    <w:p w14:paraId="44818C7E" w14:textId="16F8F824" w:rsidR="007B1FB4" w:rsidRPr="006E0AE3" w:rsidRDefault="003B7683" w:rsidP="006E0AE3">
      <w:pPr>
        <w:pStyle w:val="Akapitzlist"/>
        <w:numPr>
          <w:ilvl w:val="0"/>
          <w:numId w:val="45"/>
        </w:numPr>
        <w:tabs>
          <w:tab w:val="left" w:pos="426"/>
        </w:tabs>
        <w:spacing w:after="0" w:line="276" w:lineRule="auto"/>
        <w:ind w:left="426" w:hanging="568"/>
        <w:rPr>
          <w:rFonts w:eastAsia="Times New Roman" w:cstheme="minorHAnsi"/>
          <w:color w:val="000000" w:themeColor="text1"/>
          <w:kern w:val="0"/>
          <w:u w:val="single"/>
          <w14:ligatures w14:val="none"/>
        </w:rPr>
      </w:pPr>
      <w:r w:rsidRPr="006E0AE3">
        <w:rPr>
          <w:rFonts w:eastAsia="Times New Roman" w:cstheme="minorHAnsi"/>
          <w:color w:val="000000" w:themeColor="text1"/>
          <w:kern w:val="0"/>
          <w:u w:val="single"/>
          <w14:ligatures w14:val="none"/>
        </w:rPr>
        <w:t xml:space="preserve">Tryb podstawowy bez negocjacji, o którym mowa w art. 275 pkt 1 ustawy </w:t>
      </w:r>
      <w:bookmarkStart w:id="3" w:name="_Hlk62734141"/>
      <w:r w:rsidRPr="006E0AE3">
        <w:rPr>
          <w:rFonts w:eastAsia="Times New Roman" w:cstheme="minorHAnsi"/>
          <w:color w:val="000000" w:themeColor="text1"/>
          <w:kern w:val="0"/>
          <w:u w:val="single"/>
          <w14:ligatures w14:val="none"/>
        </w:rPr>
        <w:t xml:space="preserve">z 11 września 2019 r. </w:t>
      </w:r>
      <w:bookmarkEnd w:id="3"/>
      <w:r w:rsidRPr="006E0AE3">
        <w:rPr>
          <w:rFonts w:eastAsia="Times New Roman" w:cstheme="minorHAnsi"/>
          <w:color w:val="000000" w:themeColor="text1"/>
          <w:kern w:val="0"/>
          <w:u w:val="single"/>
          <w14:ligatures w14:val="none"/>
        </w:rPr>
        <w:t>– Prawo zamówień publicznych (Dz.U. 202</w:t>
      </w:r>
      <w:r w:rsidR="00EB7B8F" w:rsidRPr="006E0AE3">
        <w:rPr>
          <w:rFonts w:eastAsia="Times New Roman" w:cstheme="minorHAnsi"/>
          <w:color w:val="000000" w:themeColor="text1"/>
          <w:kern w:val="0"/>
          <w:u w:val="single"/>
          <w14:ligatures w14:val="none"/>
        </w:rPr>
        <w:t>3</w:t>
      </w:r>
      <w:r w:rsidRPr="006E0AE3">
        <w:rPr>
          <w:rFonts w:eastAsia="Times New Roman" w:cstheme="minorHAnsi"/>
          <w:color w:val="000000" w:themeColor="text1"/>
          <w:kern w:val="0"/>
          <w:u w:val="single"/>
          <w14:ligatures w14:val="none"/>
        </w:rPr>
        <w:t xml:space="preserve"> poz. 1</w:t>
      </w:r>
      <w:r w:rsidR="00EB7B8F" w:rsidRPr="006E0AE3">
        <w:rPr>
          <w:rFonts w:eastAsia="Times New Roman" w:cstheme="minorHAnsi"/>
          <w:color w:val="000000" w:themeColor="text1"/>
          <w:kern w:val="0"/>
          <w:u w:val="single"/>
          <w14:ligatures w14:val="none"/>
        </w:rPr>
        <w:t>605</w:t>
      </w:r>
      <w:r w:rsidRPr="006E0AE3">
        <w:rPr>
          <w:rFonts w:eastAsia="Times New Roman" w:cstheme="minorHAnsi"/>
          <w:color w:val="000000" w:themeColor="text1"/>
          <w:kern w:val="0"/>
          <w:u w:val="single"/>
          <w14:ligatures w14:val="none"/>
        </w:rPr>
        <w:t xml:space="preserve"> ze zm.) – dalej: ustawa </w:t>
      </w:r>
      <w:proofErr w:type="spellStart"/>
      <w:r w:rsidRPr="006E0AE3">
        <w:rPr>
          <w:rFonts w:eastAsia="Times New Roman" w:cstheme="minorHAnsi"/>
          <w:color w:val="000000" w:themeColor="text1"/>
          <w:kern w:val="0"/>
          <w:u w:val="single"/>
          <w14:ligatures w14:val="none"/>
        </w:rPr>
        <w:t>Pz</w:t>
      </w:r>
      <w:proofErr w:type="spellEnd"/>
      <w:r w:rsidR="0010289F" w:rsidRPr="006E0AE3">
        <w:rPr>
          <w:rFonts w:eastAsia="Times New Roman" w:cstheme="minorHAnsi"/>
          <w:color w:val="000000" w:themeColor="text1"/>
          <w:kern w:val="0"/>
          <w:u w:val="single"/>
          <w14:ligatures w14:val="none"/>
        </w:rPr>
        <w:t>,</w:t>
      </w:r>
    </w:p>
    <w:p w14:paraId="4D12E378" w14:textId="77777777" w:rsidR="00945A02" w:rsidRPr="006E0AE3" w:rsidRDefault="00945A02" w:rsidP="006E0AE3">
      <w:pPr>
        <w:pStyle w:val="Akapitzlist"/>
        <w:tabs>
          <w:tab w:val="left" w:pos="426"/>
        </w:tabs>
        <w:spacing w:after="0" w:line="276" w:lineRule="auto"/>
        <w:ind w:left="426"/>
        <w:rPr>
          <w:rFonts w:eastAsia="Times New Roman" w:cstheme="minorHAnsi"/>
          <w:color w:val="000000" w:themeColor="text1"/>
          <w:kern w:val="0"/>
          <w:u w:val="single"/>
          <w14:ligatures w14:val="none"/>
        </w:rPr>
      </w:pPr>
    </w:p>
    <w:p w14:paraId="09438589" w14:textId="5CBCD369" w:rsidR="0061299F" w:rsidRPr="006E0AE3" w:rsidRDefault="0061299F" w:rsidP="006E0AE3">
      <w:pPr>
        <w:tabs>
          <w:tab w:val="left" w:pos="567"/>
        </w:tabs>
        <w:spacing w:after="0" w:line="276" w:lineRule="auto"/>
        <w:ind w:left="567" w:hanging="567"/>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2.</w:t>
      </w:r>
      <w:r w:rsidRPr="006E0AE3">
        <w:rPr>
          <w:rFonts w:eastAsia="Times New Roman" w:cstheme="minorHAnsi"/>
          <w:color w:val="000000" w:themeColor="text1"/>
          <w:kern w:val="0"/>
          <w14:ligatures w14:val="none"/>
        </w:rPr>
        <w:tab/>
        <w:t xml:space="preserve">Zamawiający nie dopuszcza możliwości złożenia oferty wariantowej, o której mowa w art. 92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tzn. oferty przewidującej odmienny sposób wykonania zamówienia niż określony w niniejszej SWZ.</w:t>
      </w:r>
    </w:p>
    <w:p w14:paraId="7E66807A" w14:textId="77777777" w:rsidR="0061299F"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3.</w:t>
      </w:r>
      <w:r w:rsidRPr="006E0AE3">
        <w:rPr>
          <w:rFonts w:eastAsia="Times New Roman" w:cstheme="minorHAnsi"/>
          <w:color w:val="000000" w:themeColor="text1"/>
          <w:kern w:val="0"/>
          <w14:ligatures w14:val="none"/>
        </w:rPr>
        <w:tab/>
        <w:t>Zamawiający nie wymaga złożenia ofert w postaci katalogów elektronicznych.</w:t>
      </w:r>
    </w:p>
    <w:p w14:paraId="3D5BD2DD" w14:textId="77777777" w:rsidR="0061299F"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4.</w:t>
      </w:r>
      <w:r w:rsidRPr="006E0AE3">
        <w:rPr>
          <w:rFonts w:eastAsia="Times New Roman" w:cstheme="minorHAnsi"/>
          <w:color w:val="000000" w:themeColor="text1"/>
          <w:kern w:val="0"/>
          <w14:ligatures w14:val="none"/>
        </w:rPr>
        <w:tab/>
        <w:t xml:space="preserve">Zamawiający nie przewiduje zawarcia umowy ramowej, o której mowa w art. 311–315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w:t>
      </w:r>
    </w:p>
    <w:p w14:paraId="06B53C95" w14:textId="77777777" w:rsidR="0061299F" w:rsidRPr="006E0AE3" w:rsidRDefault="0061299F" w:rsidP="006E0AE3">
      <w:pPr>
        <w:tabs>
          <w:tab w:val="left" w:pos="426"/>
        </w:tabs>
        <w:spacing w:after="0" w:line="276" w:lineRule="auto"/>
        <w:ind w:left="426" w:hanging="426"/>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5.</w:t>
      </w:r>
      <w:r w:rsidRPr="006E0AE3">
        <w:rPr>
          <w:rFonts w:eastAsia="Times New Roman" w:cstheme="minorHAnsi"/>
          <w:color w:val="000000" w:themeColor="text1"/>
          <w:kern w:val="0"/>
          <w14:ligatures w14:val="none"/>
        </w:rPr>
        <w:tab/>
        <w:t xml:space="preserve">Zamawiający nie przewiduje przeprowadzenia aukcji elektronicznej, o której mowa w art. 308 ust. 1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w:t>
      </w:r>
    </w:p>
    <w:p w14:paraId="71E1E0DD" w14:textId="77777777" w:rsidR="0061299F"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6.</w:t>
      </w:r>
      <w:r w:rsidRPr="006E0AE3">
        <w:rPr>
          <w:rFonts w:eastAsia="Times New Roman" w:cstheme="minorHAnsi"/>
          <w:color w:val="000000" w:themeColor="text1"/>
          <w:kern w:val="0"/>
          <w14:ligatures w14:val="none"/>
        </w:rPr>
        <w:tab/>
        <w:t xml:space="preserve">Zamawiający nie przewiduje udzielania zamówień na podstawie art. 214 ust. 1 pkt 7 i 8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w:t>
      </w:r>
    </w:p>
    <w:p w14:paraId="017C7C18" w14:textId="77777777" w:rsidR="0061299F"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7.</w:t>
      </w:r>
      <w:r w:rsidRPr="006E0AE3">
        <w:rPr>
          <w:rFonts w:eastAsia="Times New Roman" w:cstheme="minorHAnsi"/>
          <w:color w:val="000000" w:themeColor="text1"/>
          <w:kern w:val="0"/>
          <w14:ligatures w14:val="none"/>
        </w:rPr>
        <w:tab/>
        <w:t>Zamawiający nie przewiduje rozliczenia w walutach obcych.</w:t>
      </w:r>
    </w:p>
    <w:p w14:paraId="1FB1574C" w14:textId="77777777" w:rsidR="0061299F"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8.</w:t>
      </w:r>
      <w:r w:rsidRPr="006E0AE3">
        <w:rPr>
          <w:rFonts w:eastAsia="Times New Roman" w:cstheme="minorHAnsi"/>
          <w:color w:val="000000" w:themeColor="text1"/>
          <w:kern w:val="0"/>
          <w14:ligatures w14:val="none"/>
        </w:rPr>
        <w:tab/>
        <w:t xml:space="preserve">Zamawiający nie przewiduje zwrotu kosztów udziału w postępowaniu. </w:t>
      </w:r>
    </w:p>
    <w:p w14:paraId="1D87A640" w14:textId="5307520A" w:rsidR="007B1FB4" w:rsidRPr="006E0AE3" w:rsidRDefault="0061299F"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9.</w:t>
      </w:r>
      <w:r w:rsidRPr="006E0AE3">
        <w:rPr>
          <w:rFonts w:eastAsia="Times New Roman" w:cstheme="minorHAnsi"/>
          <w:color w:val="000000" w:themeColor="text1"/>
          <w:kern w:val="0"/>
          <w14:ligatures w14:val="none"/>
        </w:rPr>
        <w:tab/>
        <w:t>Zamawiający nie przewiduje udzielenia zaliczek na poczet wykonania zamówienia.</w:t>
      </w:r>
    </w:p>
    <w:p w14:paraId="349B5987" w14:textId="77777777" w:rsidR="003B7683" w:rsidRPr="006E0AE3" w:rsidRDefault="003B7683" w:rsidP="006E0AE3">
      <w:pPr>
        <w:keepNext/>
        <w:keepLines/>
        <w:numPr>
          <w:ilvl w:val="0"/>
          <w:numId w:val="45"/>
        </w:numPr>
        <w:shd w:val="clear" w:color="auto" w:fill="C2D69B"/>
        <w:tabs>
          <w:tab w:val="left" w:pos="426"/>
        </w:tabs>
        <w:spacing w:before="200" w:after="0" w:line="276" w:lineRule="auto"/>
        <w:outlineLvl w:val="1"/>
        <w:rPr>
          <w:rFonts w:eastAsia="Times New Roman" w:cstheme="minorHAnsi"/>
          <w:b/>
          <w:color w:val="000000" w:themeColor="text1"/>
          <w:kern w:val="0"/>
          <w:lang w:val="x-none" w:eastAsia="x-none"/>
          <w14:ligatures w14:val="none"/>
        </w:rPr>
      </w:pPr>
      <w:bookmarkStart w:id="4" w:name="_Toc97811692"/>
      <w:r w:rsidRPr="006E0AE3">
        <w:rPr>
          <w:rFonts w:eastAsia="Times New Roman" w:cstheme="minorHAnsi"/>
          <w:b/>
          <w:color w:val="000000" w:themeColor="text1"/>
          <w:kern w:val="0"/>
          <w:lang w:val="x-none" w:eastAsia="x-none"/>
          <w14:ligatures w14:val="none"/>
        </w:rPr>
        <w:t>Wykonawcy/podwykonawcy/podmioty trzecie udostępniające wykonawcy swój potencjał</w:t>
      </w:r>
      <w:bookmarkEnd w:id="4"/>
    </w:p>
    <w:p w14:paraId="46C65B59" w14:textId="77777777" w:rsidR="003B7683" w:rsidRPr="006E0AE3" w:rsidRDefault="003B7683" w:rsidP="006E0AE3">
      <w:pPr>
        <w:numPr>
          <w:ilvl w:val="0"/>
          <w:numId w:val="3"/>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b/>
          <w:color w:val="000000" w:themeColor="text1"/>
          <w:kern w:val="0"/>
          <w14:ligatures w14:val="none"/>
        </w:rPr>
        <w:t xml:space="preserve">Wykonawcą </w:t>
      </w:r>
      <w:r w:rsidRPr="006E0AE3">
        <w:rPr>
          <w:rFonts w:eastAsia="Times New Roman" w:cstheme="minorHAnsi"/>
          <w:bCs/>
          <w:color w:val="000000" w:themeColor="text1"/>
          <w:kern w:val="0"/>
          <w14:ligatures w14:val="none"/>
        </w:rPr>
        <w:t>jest</w:t>
      </w:r>
      <w:r w:rsidRPr="006E0AE3">
        <w:rPr>
          <w:rFonts w:eastAsia="Times New Roman" w:cstheme="minorHAnsi"/>
          <w:color w:val="000000" w:themeColor="text1"/>
          <w:kern w:val="0"/>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AB2DDD" w14:textId="77777777" w:rsidR="003B7683" w:rsidRPr="006E0AE3" w:rsidRDefault="003B7683" w:rsidP="006E0AE3">
      <w:pPr>
        <w:numPr>
          <w:ilvl w:val="0"/>
          <w:numId w:val="3"/>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Zamawiający </w:t>
      </w:r>
      <w:r w:rsidRPr="006E0AE3">
        <w:rPr>
          <w:rFonts w:eastAsia="Times New Roman" w:cstheme="minorHAnsi"/>
          <w:color w:val="000000" w:themeColor="text1"/>
          <w:kern w:val="0"/>
          <w:u w:val="single"/>
          <w14:ligatures w14:val="none"/>
        </w:rPr>
        <w:t>nie zastrzega</w:t>
      </w:r>
      <w:r w:rsidRPr="006E0AE3">
        <w:rPr>
          <w:rFonts w:eastAsia="Times New Roman" w:cstheme="minorHAnsi"/>
          <w:color w:val="000000" w:themeColor="text1"/>
          <w:kern w:val="0"/>
          <w14:ligatures w14:val="none"/>
        </w:rPr>
        <w:t xml:space="preserve"> możliwości ubiegania się o udzielenie zamówienia wyłącznie przez wykonawców, o których mowa w art. 94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0B4A88" w14:textId="77777777" w:rsidR="003B7683" w:rsidRPr="006E0AE3" w:rsidRDefault="003B7683" w:rsidP="006E0AE3">
      <w:pPr>
        <w:numPr>
          <w:ilvl w:val="0"/>
          <w:numId w:val="3"/>
        </w:numPr>
        <w:tabs>
          <w:tab w:val="left" w:pos="426"/>
        </w:tabs>
        <w:spacing w:after="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Zamówienie może zostać udzielone wykonawcy, który:</w:t>
      </w:r>
    </w:p>
    <w:p w14:paraId="183715AE" w14:textId="77777777" w:rsidR="003B7683" w:rsidRPr="006E0AE3" w:rsidRDefault="003B7683" w:rsidP="006E0AE3">
      <w:pPr>
        <w:numPr>
          <w:ilvl w:val="0"/>
          <w:numId w:val="22"/>
        </w:numPr>
        <w:tabs>
          <w:tab w:val="left" w:pos="426"/>
        </w:tabs>
        <w:spacing w:after="200" w:line="276" w:lineRule="auto"/>
        <w:ind w:left="709"/>
        <w:contextualSpacing/>
        <w:rPr>
          <w:rFonts w:eastAsia="Times New Roman" w:cstheme="minorHAnsi"/>
          <w:color w:val="000000" w:themeColor="text1"/>
          <w:kern w:val="0"/>
          <w:lang w:val="x-none"/>
          <w14:ligatures w14:val="none"/>
        </w:rPr>
      </w:pPr>
      <w:r w:rsidRPr="006E0AE3">
        <w:rPr>
          <w:rFonts w:eastAsia="Times New Roman" w:cstheme="minorHAnsi"/>
          <w:color w:val="000000" w:themeColor="text1"/>
          <w:kern w:val="0"/>
          <w:lang w:val="x-none"/>
          <w14:ligatures w14:val="none"/>
        </w:rPr>
        <w:t xml:space="preserve">spełnia warunki udziału w postępowaniu opisane w rozdziale II podrozdziale 6 SWZ, </w:t>
      </w:r>
    </w:p>
    <w:p w14:paraId="144778A0" w14:textId="6F373EF2" w:rsidR="003B7683" w:rsidRPr="006E0AE3" w:rsidRDefault="003B7683" w:rsidP="006E0AE3">
      <w:pPr>
        <w:numPr>
          <w:ilvl w:val="0"/>
          <w:numId w:val="22"/>
        </w:numPr>
        <w:tabs>
          <w:tab w:val="left" w:pos="426"/>
        </w:tabs>
        <w:spacing w:after="200" w:line="276" w:lineRule="auto"/>
        <w:ind w:left="426" w:hanging="77"/>
        <w:contextualSpacing/>
        <w:rPr>
          <w:rFonts w:eastAsia="Times New Roman" w:cstheme="minorHAnsi"/>
          <w:color w:val="000000" w:themeColor="text1"/>
          <w:kern w:val="0"/>
          <w:lang w:val="x-none"/>
          <w14:ligatures w14:val="none"/>
        </w:rPr>
      </w:pPr>
      <w:r w:rsidRPr="006E0AE3">
        <w:rPr>
          <w:rFonts w:eastAsia="Times New Roman" w:cstheme="minorHAnsi"/>
          <w:color w:val="000000" w:themeColor="text1"/>
          <w:kern w:val="0"/>
          <w:lang w:val="x-none"/>
          <w14:ligatures w14:val="none"/>
        </w:rPr>
        <w:t xml:space="preserve">nie podlega wykluczeniu na podstawie art. 108 ust. 1 ustawy </w:t>
      </w:r>
      <w:proofErr w:type="spellStart"/>
      <w:r w:rsidRPr="006E0AE3">
        <w:rPr>
          <w:rFonts w:eastAsia="Times New Roman" w:cstheme="minorHAnsi"/>
          <w:color w:val="000000" w:themeColor="text1"/>
          <w:kern w:val="0"/>
          <w:lang w:val="x-none"/>
          <w14:ligatures w14:val="none"/>
        </w:rPr>
        <w:t>Pzp</w:t>
      </w:r>
      <w:proofErr w:type="spellEnd"/>
      <w:r w:rsidRPr="006E0AE3">
        <w:rPr>
          <w:rFonts w:eastAsia="Times New Roman" w:cstheme="minorHAnsi"/>
          <w:color w:val="000000" w:themeColor="text1"/>
          <w:kern w:val="0"/>
          <w14:ligatures w14:val="none"/>
        </w:rPr>
        <w:t xml:space="preserve"> oraz art. 7 ust. 1 Ustawy z dnia 13 kwietnia 2022 r. o szczególnych rozwiązaniach w zakresie przeciwdziałania wspieraniu agresji na Ukrainę oraz służących ochronie bezpieczeństwa narodowego (Dz. U. 202</w:t>
      </w:r>
      <w:r w:rsidR="005B10B4" w:rsidRPr="006E0AE3">
        <w:rPr>
          <w:rFonts w:eastAsia="Times New Roman" w:cstheme="minorHAnsi"/>
          <w:color w:val="000000" w:themeColor="text1"/>
          <w:kern w:val="0"/>
          <w14:ligatures w14:val="none"/>
        </w:rPr>
        <w:t>3</w:t>
      </w:r>
      <w:r w:rsidRPr="006E0AE3">
        <w:rPr>
          <w:rFonts w:eastAsia="Times New Roman" w:cstheme="minorHAnsi"/>
          <w:color w:val="000000" w:themeColor="text1"/>
          <w:kern w:val="0"/>
          <w14:ligatures w14:val="none"/>
        </w:rPr>
        <w:t xml:space="preserve"> poz. </w:t>
      </w:r>
      <w:r w:rsidR="005B10B4" w:rsidRPr="006E0AE3">
        <w:rPr>
          <w:rFonts w:eastAsia="Times New Roman" w:cstheme="minorHAnsi"/>
          <w:color w:val="000000" w:themeColor="text1"/>
          <w:kern w:val="0"/>
          <w14:ligatures w14:val="none"/>
        </w:rPr>
        <w:t>1497</w:t>
      </w:r>
      <w:r w:rsidRPr="006E0AE3">
        <w:rPr>
          <w:rFonts w:eastAsia="Times New Roman" w:cstheme="minorHAnsi"/>
          <w:color w:val="000000" w:themeColor="text1"/>
          <w:kern w:val="0"/>
          <w14:ligatures w14:val="none"/>
        </w:rPr>
        <w:t>).</w:t>
      </w:r>
    </w:p>
    <w:p w14:paraId="14EB3F62" w14:textId="77777777" w:rsidR="003B7683" w:rsidRPr="006E0AE3" w:rsidRDefault="003B7683" w:rsidP="006E0AE3">
      <w:pPr>
        <w:numPr>
          <w:ilvl w:val="0"/>
          <w:numId w:val="22"/>
        </w:numPr>
        <w:tabs>
          <w:tab w:val="left" w:pos="426"/>
        </w:tabs>
        <w:spacing w:after="0" w:line="276" w:lineRule="auto"/>
        <w:ind w:left="709"/>
        <w:contextualSpacing/>
        <w:rPr>
          <w:rFonts w:eastAsia="Times New Roman" w:cstheme="minorHAnsi"/>
          <w:color w:val="000000" w:themeColor="text1"/>
          <w:kern w:val="0"/>
          <w:lang w:val="x-none"/>
          <w14:ligatures w14:val="none"/>
        </w:rPr>
      </w:pPr>
      <w:r w:rsidRPr="006E0AE3">
        <w:rPr>
          <w:rFonts w:eastAsia="Times New Roman" w:cstheme="minorHAnsi"/>
          <w:color w:val="000000" w:themeColor="text1"/>
          <w:kern w:val="0"/>
          <w:lang w:val="x-none"/>
          <w14:ligatures w14:val="none"/>
        </w:rPr>
        <w:t xml:space="preserve">złożył ofertę niepodlegającą odrzuceniu na podstawie art. 226 ust. 1 ustawy </w:t>
      </w:r>
      <w:proofErr w:type="spellStart"/>
      <w:r w:rsidRPr="006E0AE3">
        <w:rPr>
          <w:rFonts w:eastAsia="Times New Roman" w:cstheme="minorHAnsi"/>
          <w:color w:val="000000" w:themeColor="text1"/>
          <w:kern w:val="0"/>
          <w:lang w:val="x-none"/>
          <w14:ligatures w14:val="none"/>
        </w:rPr>
        <w:t>Pzp</w:t>
      </w:r>
      <w:proofErr w:type="spellEnd"/>
      <w:r w:rsidRPr="006E0AE3">
        <w:rPr>
          <w:rFonts w:eastAsia="Times New Roman" w:cstheme="minorHAnsi"/>
          <w:color w:val="000000" w:themeColor="text1"/>
          <w:kern w:val="0"/>
          <w:lang w:val="x-none"/>
          <w14:ligatures w14:val="none"/>
        </w:rPr>
        <w:t>.</w:t>
      </w:r>
    </w:p>
    <w:p w14:paraId="1FEB615A" w14:textId="77777777" w:rsidR="003B7683" w:rsidRPr="006E0AE3" w:rsidRDefault="003B7683" w:rsidP="006E0AE3">
      <w:pPr>
        <w:numPr>
          <w:ilvl w:val="0"/>
          <w:numId w:val="3"/>
        </w:numPr>
        <w:tabs>
          <w:tab w:val="left" w:pos="426"/>
        </w:tabs>
        <w:spacing w:after="200" w:line="276" w:lineRule="auto"/>
        <w:contextualSpacing/>
        <w:rPr>
          <w:rFonts w:eastAsia="Times New Roman" w:cstheme="minorHAnsi"/>
          <w:b/>
          <w:bCs/>
          <w:color w:val="000000" w:themeColor="text1"/>
          <w:kern w:val="0"/>
          <w14:ligatures w14:val="none"/>
        </w:rPr>
      </w:pPr>
      <w:r w:rsidRPr="006E0AE3">
        <w:rPr>
          <w:rFonts w:eastAsia="Times New Roman" w:cstheme="minorHAnsi"/>
          <w:b/>
          <w:color w:val="000000" w:themeColor="text1"/>
          <w:kern w:val="0"/>
          <w14:ligatures w14:val="none"/>
        </w:rPr>
        <w:t>Wykonawcy</w:t>
      </w:r>
      <w:r w:rsidRPr="006E0AE3">
        <w:rPr>
          <w:rFonts w:eastAsia="Times New Roman" w:cstheme="minorHAnsi"/>
          <w:color w:val="000000" w:themeColor="text1"/>
          <w:kern w:val="0"/>
          <w14:ligatures w14:val="none"/>
        </w:rPr>
        <w:t xml:space="preserve"> </w:t>
      </w:r>
      <w:r w:rsidRPr="006E0AE3">
        <w:rPr>
          <w:rFonts w:eastAsia="Times New Roman" w:cstheme="minorHAnsi"/>
          <w:b/>
          <w:color w:val="000000" w:themeColor="text1"/>
          <w:kern w:val="0"/>
          <w14:ligatures w14:val="none"/>
        </w:rPr>
        <w:t>mogą wspólnie ubiegać się o udzielenie zamówienia</w:t>
      </w:r>
      <w:r w:rsidRPr="006E0AE3">
        <w:rPr>
          <w:rFonts w:eastAsia="Times New Roman" w:cstheme="minorHAnsi"/>
          <w:color w:val="000000" w:themeColor="text1"/>
          <w:kern w:val="0"/>
          <w14:ligatures w14:val="none"/>
        </w:rPr>
        <w:t xml:space="preserve">. </w:t>
      </w:r>
    </w:p>
    <w:p w14:paraId="24028FDD" w14:textId="77777777" w:rsidR="003B7683" w:rsidRPr="006E0AE3" w:rsidRDefault="003B7683" w:rsidP="006E0AE3">
      <w:pPr>
        <w:tabs>
          <w:tab w:val="left" w:pos="426"/>
        </w:tabs>
        <w:spacing w:after="200" w:line="276" w:lineRule="auto"/>
        <w:ind w:left="360"/>
        <w:contextualSpacing/>
        <w:rPr>
          <w:rFonts w:eastAsia="Times New Roman" w:cstheme="minorHAnsi"/>
          <w:b/>
          <w:bCs/>
          <w:color w:val="000000" w:themeColor="text1"/>
          <w:kern w:val="0"/>
          <w14:ligatures w14:val="none"/>
        </w:rPr>
      </w:pPr>
      <w:r w:rsidRPr="006E0AE3">
        <w:rPr>
          <w:rFonts w:eastAsia="Times New Roman" w:cstheme="minorHAnsi"/>
          <w:color w:val="000000" w:themeColor="text1"/>
          <w:kern w:val="0"/>
          <w14:ligatures w14:val="none"/>
        </w:rPr>
        <w:t>W takim przypadku:</w:t>
      </w:r>
    </w:p>
    <w:p w14:paraId="1155E6C8" w14:textId="77777777" w:rsidR="003B7683" w:rsidRPr="006E0AE3" w:rsidRDefault="003B7683" w:rsidP="006E0AE3">
      <w:pPr>
        <w:numPr>
          <w:ilvl w:val="0"/>
          <w:numId w:val="4"/>
        </w:numPr>
        <w:tabs>
          <w:tab w:val="left" w:pos="426"/>
        </w:tabs>
        <w:spacing w:after="200" w:line="276" w:lineRule="auto"/>
        <w:contextualSpacing/>
        <w:rPr>
          <w:rFonts w:eastAsia="Times New Roman" w:cstheme="minorHAnsi"/>
          <w:b/>
          <w:bCs/>
          <w:color w:val="000000" w:themeColor="text1"/>
          <w:kern w:val="0"/>
          <w14:ligatures w14:val="none"/>
        </w:rPr>
      </w:pPr>
      <w:r w:rsidRPr="006E0AE3">
        <w:rPr>
          <w:rFonts w:eastAsia="Times New Roman" w:cstheme="minorHAnsi"/>
          <w:bCs/>
          <w:color w:val="000000" w:themeColor="text1"/>
          <w:kern w:val="0"/>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278343CD" w14:textId="77777777" w:rsidR="003B7683" w:rsidRPr="006E0AE3" w:rsidRDefault="003B7683" w:rsidP="006E0AE3">
      <w:pPr>
        <w:numPr>
          <w:ilvl w:val="0"/>
          <w:numId w:val="6"/>
        </w:numPr>
        <w:tabs>
          <w:tab w:val="left" w:pos="426"/>
        </w:tabs>
        <w:spacing w:after="200" w:line="276" w:lineRule="auto"/>
        <w:contextualSpacing/>
        <w:rPr>
          <w:rFonts w:eastAsia="Times New Roman" w:cstheme="minorHAnsi"/>
          <w:bCs/>
          <w:color w:val="000000" w:themeColor="text1"/>
          <w:kern w:val="0"/>
          <w14:ligatures w14:val="none"/>
        </w:rPr>
      </w:pPr>
      <w:r w:rsidRPr="006E0AE3">
        <w:rPr>
          <w:rFonts w:eastAsia="Times New Roman" w:cstheme="minorHAnsi"/>
          <w:bCs/>
          <w:color w:val="000000" w:themeColor="text1"/>
          <w:kern w:val="0"/>
          <w14:ligatures w14:val="none"/>
        </w:rPr>
        <w:t>Wszelka korespondencja będzie prowadzona przez zamawiającego wyłącznie z pełnomocnikiem.</w:t>
      </w:r>
    </w:p>
    <w:p w14:paraId="71CCCB56" w14:textId="77777777" w:rsidR="003B7683" w:rsidRPr="006E0AE3" w:rsidRDefault="003B7683" w:rsidP="006E0AE3">
      <w:pPr>
        <w:numPr>
          <w:ilvl w:val="0"/>
          <w:numId w:val="3"/>
        </w:numPr>
        <w:tabs>
          <w:tab w:val="left" w:pos="426"/>
        </w:tabs>
        <w:spacing w:after="200" w:line="276" w:lineRule="auto"/>
        <w:contextualSpacing/>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 xml:space="preserve">Potencjał podmiotu trzeciego </w:t>
      </w:r>
    </w:p>
    <w:p w14:paraId="58A1A777" w14:textId="3CF6DCB8" w:rsidR="003B7683" w:rsidRPr="006E0AE3" w:rsidRDefault="003B7683" w:rsidP="006E0AE3">
      <w:pPr>
        <w:tabs>
          <w:tab w:val="left" w:pos="426"/>
        </w:tabs>
        <w:spacing w:after="200" w:line="276" w:lineRule="auto"/>
        <w:ind w:left="360"/>
        <w:contextualSpacing/>
        <w:rPr>
          <w:rFonts w:eastAsia="Times New Roman" w:cstheme="minorHAnsi"/>
          <w:i/>
          <w:iCs/>
          <w:color w:val="000000" w:themeColor="text1"/>
          <w:kern w:val="0"/>
          <w14:ligatures w14:val="none"/>
        </w:rPr>
      </w:pPr>
      <w:r w:rsidRPr="006E0AE3">
        <w:rPr>
          <w:rFonts w:eastAsia="Times New Roman" w:cstheme="minorHAnsi"/>
          <w:color w:val="000000" w:themeColor="text1"/>
          <w:kern w:val="0"/>
          <w14:ligatures w14:val="none"/>
        </w:rPr>
        <w:t xml:space="preserve">W celu potwierdzenia spełnienia warunków udziału w postępowaniu, wykonawca może polegać na potencjale podmiotu trzeciego na zasadach opisanych w art. 118–123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Podmiot trzeci, na potencjał którego wykonawca powołuje się w celu wykazania spełnienia warunków udziału w postępowaniu, nie może podlegać wykluczeniu na podstawie art. 108 ust. 1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oraz art. 7 ust. 1 Ustawy z dnia 13 kwietnia 2022 r. o szczególnych rozwiązaniach w zakresie przeciwdziałania wspieraniu agresji na Ukrainę oraz służących ochronie bezpieczeństwa narodowego (Dz. U. 202</w:t>
      </w:r>
      <w:r w:rsidR="004F3A64" w:rsidRPr="006E0AE3">
        <w:rPr>
          <w:rFonts w:eastAsia="Times New Roman" w:cstheme="minorHAnsi"/>
          <w:color w:val="000000" w:themeColor="text1"/>
          <w:kern w:val="0"/>
          <w14:ligatures w14:val="none"/>
        </w:rPr>
        <w:t>3</w:t>
      </w:r>
      <w:r w:rsidRPr="006E0AE3">
        <w:rPr>
          <w:rFonts w:eastAsia="Times New Roman" w:cstheme="minorHAnsi"/>
          <w:color w:val="000000" w:themeColor="text1"/>
          <w:kern w:val="0"/>
          <w14:ligatures w14:val="none"/>
        </w:rPr>
        <w:t xml:space="preserve"> poz. </w:t>
      </w:r>
      <w:r w:rsidR="004F3A64" w:rsidRPr="006E0AE3">
        <w:rPr>
          <w:rFonts w:eastAsia="Times New Roman" w:cstheme="minorHAnsi"/>
          <w:color w:val="000000" w:themeColor="text1"/>
          <w:kern w:val="0"/>
          <w14:ligatures w14:val="none"/>
        </w:rPr>
        <w:t>1497</w:t>
      </w:r>
      <w:r w:rsidRPr="006E0AE3">
        <w:rPr>
          <w:rFonts w:eastAsia="Times New Roman" w:cstheme="minorHAnsi"/>
          <w:color w:val="000000" w:themeColor="text1"/>
          <w:kern w:val="0"/>
          <w14:ligatures w14:val="none"/>
        </w:rPr>
        <w:t>).</w:t>
      </w:r>
    </w:p>
    <w:p w14:paraId="4CA25892" w14:textId="77777777" w:rsidR="003B7683" w:rsidRPr="006E0AE3" w:rsidRDefault="003B7683" w:rsidP="006E0AE3">
      <w:pPr>
        <w:numPr>
          <w:ilvl w:val="0"/>
          <w:numId w:val="3"/>
        </w:numPr>
        <w:tabs>
          <w:tab w:val="left" w:pos="426"/>
        </w:tabs>
        <w:spacing w:after="200" w:line="276" w:lineRule="auto"/>
        <w:contextualSpacing/>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Podwykonawstwo</w:t>
      </w:r>
    </w:p>
    <w:p w14:paraId="0B2CB8CD" w14:textId="77777777" w:rsidR="003B7683" w:rsidRPr="006E0AE3" w:rsidRDefault="003B7683" w:rsidP="006E0AE3">
      <w:pPr>
        <w:tabs>
          <w:tab w:val="left" w:pos="426"/>
        </w:tabs>
        <w:spacing w:after="200" w:line="276" w:lineRule="auto"/>
        <w:ind w:left="360"/>
        <w:contextualSpacing/>
        <w:rPr>
          <w:rFonts w:eastAsia="Times New Roman" w:cstheme="minorHAnsi"/>
          <w:bCs/>
          <w:color w:val="000000" w:themeColor="text1"/>
          <w:kern w:val="0"/>
          <w14:ligatures w14:val="none"/>
        </w:rPr>
      </w:pPr>
      <w:r w:rsidRPr="006E0AE3">
        <w:rPr>
          <w:rFonts w:eastAsia="Times New Roman" w:cstheme="minorHAnsi"/>
          <w:color w:val="000000" w:themeColor="text1"/>
          <w:kern w:val="0"/>
          <w14:ligatures w14:val="none"/>
        </w:rPr>
        <w:t>Zamawiający nie zastrzega obowiązku osobistego wykonania przez wykonawcę zamówienia.</w:t>
      </w:r>
    </w:p>
    <w:p w14:paraId="4DBA4931" w14:textId="77777777" w:rsidR="003B7683" w:rsidRPr="006E0AE3" w:rsidRDefault="003B7683"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b/>
          <w:color w:val="000000" w:themeColor="text1"/>
          <w:kern w:val="0"/>
          <w14:ligatures w14:val="none"/>
        </w:rPr>
        <w:lastRenderedPageBreak/>
        <w:t>W pozostałym zakresie, wykonawca może powierzyć wykonanie części zamówienia podwykonawcy.</w:t>
      </w:r>
      <w:r w:rsidRPr="006E0AE3">
        <w:rPr>
          <w:rFonts w:eastAsia="Times New Roman" w:cstheme="minorHAnsi"/>
          <w:color w:val="000000" w:themeColor="text1"/>
          <w:kern w:val="0"/>
          <w14:ligatures w14:val="none"/>
        </w:rPr>
        <w:t xml:space="preserve"> Wykonawca jest zobowiązany wskazać w oświadczeniu: – Informacje dotyczące wykonawcy – załącznik nr 1 do SWZ, części zamówienia których wykonanie zamierza powierzyć podwykonawcom i podać firmy podwykonawców, o ile są już znane.</w:t>
      </w:r>
    </w:p>
    <w:p w14:paraId="7E96C9E5" w14:textId="77777777" w:rsidR="003B7683" w:rsidRPr="006E0AE3" w:rsidRDefault="003B7683" w:rsidP="006E0AE3">
      <w:pPr>
        <w:keepNext/>
        <w:keepLines/>
        <w:numPr>
          <w:ilvl w:val="0"/>
          <w:numId w:val="45"/>
        </w:numPr>
        <w:shd w:val="clear" w:color="auto" w:fill="C2D69B"/>
        <w:tabs>
          <w:tab w:val="left" w:pos="426"/>
        </w:tabs>
        <w:spacing w:before="200" w:after="0" w:line="276" w:lineRule="auto"/>
        <w:outlineLvl w:val="1"/>
        <w:rPr>
          <w:rFonts w:eastAsia="Times New Roman" w:cstheme="minorHAnsi"/>
          <w:b/>
          <w:color w:val="000000" w:themeColor="text1"/>
          <w:kern w:val="0"/>
          <w:lang w:val="x-none" w:eastAsia="x-none"/>
          <w14:ligatures w14:val="none"/>
        </w:rPr>
      </w:pPr>
      <w:bookmarkStart w:id="5" w:name="_Toc97811693"/>
      <w:r w:rsidRPr="006E0AE3">
        <w:rPr>
          <w:rFonts w:eastAsia="Times New Roman" w:cstheme="minorHAnsi"/>
          <w:b/>
          <w:color w:val="000000" w:themeColor="text1"/>
          <w:kern w:val="0"/>
          <w:lang w:val="x-none" w:eastAsia="x-none"/>
          <w14:ligatures w14:val="none"/>
        </w:rPr>
        <w:t>Komunikacja w postępowaniu</w:t>
      </w:r>
      <w:bookmarkEnd w:id="5"/>
    </w:p>
    <w:p w14:paraId="79CC4203" w14:textId="77777777" w:rsidR="003B7683" w:rsidRPr="006E0AE3" w:rsidRDefault="003B7683"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Komunikacja w postępowaniu o udzielenie zamówienia odbywa się przy użyciu środków komunikacji elektronicznej, za pośrednictwem platformy zakupowej pod adresem:</w:t>
      </w:r>
      <w:bookmarkStart w:id="6" w:name="_Hlk65060937"/>
    </w:p>
    <w:bookmarkEnd w:id="6"/>
    <w:p w14:paraId="2C0D559E" w14:textId="0457C0EB" w:rsidR="003B7683" w:rsidRPr="006E0AE3" w:rsidRDefault="00E12707" w:rsidP="006E0AE3">
      <w:pPr>
        <w:tabs>
          <w:tab w:val="left" w:pos="426"/>
        </w:tabs>
        <w:spacing w:after="0" w:line="276" w:lineRule="auto"/>
        <w:rPr>
          <w:rFonts w:eastAsia="Times New Roman" w:cstheme="minorHAnsi"/>
          <w:color w:val="000000" w:themeColor="text1"/>
          <w:kern w:val="0"/>
          <w14:ligatures w14:val="none"/>
        </w:rPr>
      </w:pPr>
      <w:r w:rsidRPr="006E0AE3">
        <w:rPr>
          <w:rFonts w:cstheme="minorHAnsi"/>
        </w:rPr>
        <w:t xml:space="preserve">: </w:t>
      </w:r>
      <w:hyperlink r:id="rId8" w:history="1">
        <w:r w:rsidRPr="006E0AE3">
          <w:rPr>
            <w:rStyle w:val="Hipercze"/>
            <w:rFonts w:cstheme="minorHAnsi"/>
          </w:rPr>
          <w:t xml:space="preserve">https://platformazakupowa.pl/transakcja/850566 </w:t>
        </w:r>
      </w:hyperlink>
      <w:r w:rsidR="003B7683" w:rsidRPr="006E0AE3">
        <w:rPr>
          <w:rFonts w:eastAsia="Times New Roman" w:cstheme="minorHAnsi"/>
          <w:color w:val="000000" w:themeColor="text1"/>
          <w:kern w:val="0"/>
          <w14:ligatures w14:val="none"/>
        </w:rPr>
        <w:t xml:space="preserve"> zwanej dalej </w:t>
      </w:r>
      <w:r w:rsidR="003B7683" w:rsidRPr="006E0AE3">
        <w:rPr>
          <w:rFonts w:eastAsia="Times New Roman" w:cstheme="minorHAnsi"/>
          <w:b/>
          <w:color w:val="000000" w:themeColor="text1"/>
          <w:kern w:val="0"/>
          <w14:ligatures w14:val="none"/>
        </w:rPr>
        <w:t xml:space="preserve">Platformą </w:t>
      </w:r>
      <w:r w:rsidR="003B7683" w:rsidRPr="006E0AE3">
        <w:rPr>
          <w:rFonts w:eastAsia="Times New Roman" w:cstheme="minorHAnsi"/>
          <w:bCs/>
          <w:color w:val="000000" w:themeColor="text1"/>
          <w:kern w:val="0"/>
          <w14:ligatures w14:val="none"/>
        </w:rPr>
        <w:t>bądź</w:t>
      </w:r>
      <w:r w:rsidR="003B7683" w:rsidRPr="006E0AE3">
        <w:rPr>
          <w:rFonts w:eastAsia="Times New Roman" w:cstheme="minorHAnsi"/>
          <w:b/>
          <w:color w:val="000000" w:themeColor="text1"/>
          <w:kern w:val="0"/>
          <w14:ligatures w14:val="none"/>
        </w:rPr>
        <w:t xml:space="preserve"> </w:t>
      </w:r>
      <w:hyperlink r:id="rId9">
        <w:r w:rsidR="003B7683" w:rsidRPr="006E0AE3">
          <w:rPr>
            <w:rFonts w:eastAsia="Arial" w:cstheme="minorHAnsi"/>
            <w:color w:val="000000" w:themeColor="text1"/>
            <w:kern w:val="0"/>
            <w:u w:val="single"/>
            <w:lang w:val="pl" w:eastAsia="pl-PL"/>
            <w14:ligatures w14:val="none"/>
          </w:rPr>
          <w:t>platformazakupowa.pl</w:t>
        </w:r>
      </w:hyperlink>
      <w:r w:rsidR="003B7683" w:rsidRPr="006E0AE3">
        <w:rPr>
          <w:rFonts w:eastAsia="Times New Roman" w:cstheme="minorHAnsi"/>
          <w:color w:val="000000" w:themeColor="text1"/>
          <w:kern w:val="0"/>
          <w14:ligatures w14:val="none"/>
        </w:rPr>
        <w:t xml:space="preserve">. </w:t>
      </w:r>
    </w:p>
    <w:p w14:paraId="169A50DD" w14:textId="77777777" w:rsidR="003B7683" w:rsidRPr="006E0AE3" w:rsidRDefault="003B7683" w:rsidP="006E0AE3">
      <w:pPr>
        <w:tabs>
          <w:tab w:val="left" w:pos="426"/>
        </w:tabs>
        <w:spacing w:after="0" w:line="276" w:lineRule="auto"/>
        <w:rPr>
          <w:rFonts w:eastAsia="Arial" w:cstheme="minorHAnsi"/>
          <w:color w:val="000000" w:themeColor="text1"/>
          <w:kern w:val="0"/>
          <w:lang w:val="pl" w:eastAsia="pl-PL"/>
          <w14:ligatures w14:val="none"/>
        </w:rPr>
      </w:pPr>
      <w:r w:rsidRPr="006E0AE3">
        <w:rPr>
          <w:rFonts w:eastAsia="Times New Roman" w:cstheme="minorHAnsi"/>
          <w:color w:val="000000" w:themeColor="text1"/>
          <w:kern w:val="0"/>
          <w14:ligatures w14:val="none"/>
        </w:rPr>
        <w:t xml:space="preserve">Szczegółowe informacje dotyczące przyjętego w postępowaniu sposobu komunikacji, znajdują się w rozdziale III podrozdziale 1 niniejszej SWZ. </w:t>
      </w:r>
      <w:r w:rsidRPr="006E0AE3">
        <w:rPr>
          <w:rFonts w:eastAsia="Times New Roman" w:cstheme="minorHAnsi"/>
          <w:b/>
          <w:bCs/>
          <w:color w:val="000000" w:themeColor="text1"/>
          <w:kern w:val="0"/>
          <w:u w:val="single"/>
          <w14:ligatures w14:val="none"/>
        </w:rPr>
        <w:t>Instrukcja korzystania z systemu została zamieszona bezpośrednio na stronie Platformy:</w:t>
      </w:r>
      <w:r w:rsidRPr="006E0AE3">
        <w:rPr>
          <w:rFonts w:eastAsia="Times New Roman" w:cstheme="minorHAnsi"/>
          <w:b/>
          <w:bCs/>
          <w:color w:val="000000" w:themeColor="text1"/>
          <w:kern w:val="0"/>
          <w14:ligatures w14:val="none"/>
        </w:rPr>
        <w:t xml:space="preserve"> </w:t>
      </w:r>
      <w:hyperlink r:id="rId10">
        <w:r w:rsidRPr="006E0AE3">
          <w:rPr>
            <w:rFonts w:eastAsia="Arial" w:cstheme="minorHAnsi"/>
            <w:color w:val="000000" w:themeColor="text1"/>
            <w:kern w:val="0"/>
            <w:u w:val="single"/>
            <w:lang w:val="pl" w:eastAsia="pl-PL"/>
            <w14:ligatures w14:val="none"/>
          </w:rPr>
          <w:t>https://platformazakupowa.pl/strona/45-instrukcje</w:t>
        </w:r>
      </w:hyperlink>
    </w:p>
    <w:p w14:paraId="391CE62F" w14:textId="77777777" w:rsidR="003B7683" w:rsidRPr="006E0AE3" w:rsidRDefault="003B7683" w:rsidP="006E0AE3">
      <w:pPr>
        <w:keepNext/>
        <w:keepLines/>
        <w:numPr>
          <w:ilvl w:val="0"/>
          <w:numId w:val="45"/>
        </w:numPr>
        <w:shd w:val="clear" w:color="auto" w:fill="C2D69B"/>
        <w:tabs>
          <w:tab w:val="left" w:pos="426"/>
        </w:tabs>
        <w:spacing w:before="200" w:after="0" w:line="276" w:lineRule="auto"/>
        <w:outlineLvl w:val="1"/>
        <w:rPr>
          <w:rFonts w:eastAsia="Times New Roman" w:cstheme="minorHAnsi"/>
          <w:b/>
          <w:color w:val="000000" w:themeColor="text1"/>
          <w:kern w:val="0"/>
          <w:lang w:val="x-none" w:eastAsia="x-none"/>
          <w14:ligatures w14:val="none"/>
        </w:rPr>
      </w:pPr>
      <w:bookmarkStart w:id="7" w:name="_Toc97811694"/>
      <w:r w:rsidRPr="006E0AE3">
        <w:rPr>
          <w:rFonts w:eastAsia="Times New Roman" w:cstheme="minorHAnsi"/>
          <w:b/>
          <w:color w:val="000000" w:themeColor="text1"/>
          <w:kern w:val="0"/>
          <w:lang w:val="x-none" w:eastAsia="x-none"/>
          <w14:ligatures w14:val="none"/>
        </w:rPr>
        <w:t>Podział zamówienia na części</w:t>
      </w:r>
      <w:bookmarkEnd w:id="7"/>
    </w:p>
    <w:p w14:paraId="24B75FE2" w14:textId="7CFD115D"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Zamawiający dokonuje podziału zamówienia na części – </w:t>
      </w:r>
      <w:r w:rsidR="00A93508" w:rsidRPr="006E0AE3">
        <w:rPr>
          <w:rFonts w:eastAsia="Times New Roman" w:cstheme="minorHAnsi"/>
          <w:b/>
          <w:bCs/>
          <w:color w:val="000000" w:themeColor="text1"/>
          <w:kern w:val="0"/>
          <w14:ligatures w14:val="none"/>
        </w:rPr>
        <w:t>4</w:t>
      </w:r>
      <w:r w:rsidRPr="006E0AE3">
        <w:rPr>
          <w:rFonts w:eastAsia="Times New Roman" w:cstheme="minorHAnsi"/>
          <w:b/>
          <w:bCs/>
          <w:color w:val="000000" w:themeColor="text1"/>
          <w:kern w:val="0"/>
          <w14:ligatures w14:val="none"/>
        </w:rPr>
        <w:t xml:space="preserve"> zadania</w:t>
      </w:r>
      <w:r w:rsidRPr="006E0AE3">
        <w:rPr>
          <w:rFonts w:eastAsia="Times New Roman" w:cstheme="minorHAnsi"/>
          <w:color w:val="000000" w:themeColor="text1"/>
          <w:kern w:val="0"/>
          <w14:ligatures w14:val="none"/>
        </w:rPr>
        <w:t xml:space="preserve">. Tym samym zamawiający dopuszcza składanie ofert częściowych, o których mowa w art. 7 pkt 15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w:t>
      </w:r>
    </w:p>
    <w:p w14:paraId="29E62D88" w14:textId="139399BA" w:rsidR="003B7683" w:rsidRPr="006E0AE3" w:rsidRDefault="003B7683" w:rsidP="006E0AE3">
      <w:pPr>
        <w:tabs>
          <w:tab w:val="left" w:pos="426"/>
        </w:tabs>
        <w:spacing w:after="200" w:line="276" w:lineRule="auto"/>
        <w:ind w:left="720"/>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Zadanie 1 – </w:t>
      </w:r>
      <w:r w:rsidR="00A93508" w:rsidRPr="006E0AE3">
        <w:rPr>
          <w:rFonts w:eastAsia="Times New Roman" w:cstheme="minorHAnsi"/>
          <w:color w:val="000000" w:themeColor="text1"/>
          <w:kern w:val="0"/>
          <w14:ligatures w14:val="none"/>
        </w:rPr>
        <w:t>Generator radionuklidu</w:t>
      </w:r>
      <w:r w:rsidRPr="006E0AE3">
        <w:rPr>
          <w:rFonts w:eastAsia="Times New Roman" w:cstheme="minorHAnsi"/>
          <w:color w:val="000000" w:themeColor="text1"/>
          <w:kern w:val="0"/>
          <w14:ligatures w14:val="none"/>
        </w:rPr>
        <w:t>.</w:t>
      </w:r>
    </w:p>
    <w:p w14:paraId="7E6D785E" w14:textId="35376DD7" w:rsidR="003B7683" w:rsidRPr="006E0AE3" w:rsidRDefault="003B7683" w:rsidP="006E0AE3">
      <w:pPr>
        <w:tabs>
          <w:tab w:val="left" w:pos="426"/>
        </w:tabs>
        <w:spacing w:after="200" w:line="276" w:lineRule="auto"/>
        <w:ind w:left="720"/>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Zadanie 2 – Zestaw</w:t>
      </w:r>
      <w:r w:rsidR="00A93508" w:rsidRPr="006E0AE3">
        <w:rPr>
          <w:rFonts w:eastAsia="Times New Roman" w:cstheme="minorHAnsi"/>
          <w:color w:val="000000" w:themeColor="text1"/>
          <w:kern w:val="0"/>
          <w14:ligatures w14:val="none"/>
        </w:rPr>
        <w:t>y:</w:t>
      </w:r>
      <w:r w:rsidRPr="006E0AE3">
        <w:rPr>
          <w:rFonts w:eastAsia="Times New Roman" w:cstheme="minorHAnsi"/>
          <w:color w:val="000000" w:themeColor="text1"/>
          <w:kern w:val="0"/>
          <w14:ligatures w14:val="none"/>
        </w:rPr>
        <w:t xml:space="preserve"> </w:t>
      </w:r>
      <w:r w:rsidR="00A93508" w:rsidRPr="006E0AE3">
        <w:rPr>
          <w:rFonts w:eastAsia="Times New Roman" w:cstheme="minorHAnsi"/>
          <w:color w:val="000000" w:themeColor="text1"/>
          <w:kern w:val="0"/>
          <w14:ligatures w14:val="none"/>
        </w:rPr>
        <w:t>MDP,DTPA</w:t>
      </w:r>
      <w:r w:rsidR="00291AD5" w:rsidRPr="006E0AE3">
        <w:rPr>
          <w:rFonts w:eastAsia="Times New Roman" w:cstheme="minorHAnsi"/>
          <w:color w:val="000000" w:themeColor="text1"/>
          <w:kern w:val="0"/>
          <w14:ligatures w14:val="none"/>
        </w:rPr>
        <w:t xml:space="preserve"> oraz </w:t>
      </w:r>
      <w:r w:rsidR="00A93508" w:rsidRPr="006E0AE3">
        <w:rPr>
          <w:rFonts w:eastAsia="Times New Roman" w:cstheme="minorHAnsi"/>
          <w:color w:val="000000" w:themeColor="text1"/>
          <w:kern w:val="0"/>
          <w14:ligatures w14:val="none"/>
        </w:rPr>
        <w:t>MIBI</w:t>
      </w:r>
      <w:r w:rsidRPr="006E0AE3">
        <w:rPr>
          <w:rFonts w:eastAsia="Times New Roman" w:cstheme="minorHAnsi"/>
          <w:color w:val="000000" w:themeColor="text1"/>
          <w:kern w:val="0"/>
          <w14:ligatures w14:val="none"/>
        </w:rPr>
        <w:t>.</w:t>
      </w:r>
    </w:p>
    <w:p w14:paraId="21059A5C" w14:textId="19483A74" w:rsidR="00A93508" w:rsidRPr="006E0AE3" w:rsidRDefault="00A93508" w:rsidP="006E0AE3">
      <w:pPr>
        <w:tabs>
          <w:tab w:val="left" w:pos="426"/>
        </w:tabs>
        <w:spacing w:after="200" w:line="276" w:lineRule="auto"/>
        <w:ind w:left="720"/>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Zadanie 3 – Zestawy znakowane </w:t>
      </w:r>
      <w:proofErr w:type="spellStart"/>
      <w:r w:rsidRPr="006E0AE3">
        <w:rPr>
          <w:rFonts w:eastAsia="Times New Roman" w:cstheme="minorHAnsi"/>
          <w:color w:val="000000" w:themeColor="text1"/>
          <w:kern w:val="0"/>
          <w14:ligatures w14:val="none"/>
        </w:rPr>
        <w:t>nadtechnecjanem</w:t>
      </w:r>
      <w:proofErr w:type="spellEnd"/>
      <w:r w:rsidRPr="006E0AE3">
        <w:rPr>
          <w:rFonts w:eastAsia="Times New Roman" w:cstheme="minorHAnsi"/>
          <w:color w:val="000000" w:themeColor="text1"/>
          <w:kern w:val="0"/>
          <w14:ligatures w14:val="none"/>
        </w:rPr>
        <w:t>,</w:t>
      </w:r>
    </w:p>
    <w:p w14:paraId="60303920" w14:textId="0547E46E" w:rsidR="00A93508" w:rsidRPr="006E0AE3" w:rsidRDefault="00A93508" w:rsidP="006E0AE3">
      <w:pPr>
        <w:tabs>
          <w:tab w:val="left" w:pos="426"/>
        </w:tabs>
        <w:spacing w:after="200" w:line="276" w:lineRule="auto"/>
        <w:ind w:left="720"/>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Zadanie 4 </w:t>
      </w:r>
      <w:r w:rsidR="002747FB" w:rsidRPr="006E0AE3">
        <w:rPr>
          <w:rFonts w:eastAsia="Times New Roman" w:cstheme="minorHAnsi"/>
          <w:color w:val="000000" w:themeColor="text1"/>
          <w:kern w:val="0"/>
          <w14:ligatures w14:val="none"/>
        </w:rPr>
        <w:t>–</w:t>
      </w:r>
      <w:r w:rsidRPr="006E0AE3">
        <w:rPr>
          <w:rFonts w:eastAsia="Times New Roman" w:cstheme="minorHAnsi"/>
          <w:color w:val="000000" w:themeColor="text1"/>
          <w:kern w:val="0"/>
          <w14:ligatures w14:val="none"/>
        </w:rPr>
        <w:t xml:space="preserve"> </w:t>
      </w:r>
      <w:proofErr w:type="spellStart"/>
      <w:r w:rsidRPr="006E0AE3">
        <w:rPr>
          <w:rFonts w:eastAsia="Times New Roman" w:cstheme="minorHAnsi"/>
          <w:color w:val="000000" w:themeColor="text1"/>
          <w:kern w:val="0"/>
          <w14:ligatures w14:val="none"/>
        </w:rPr>
        <w:t>Makro</w:t>
      </w:r>
      <w:r w:rsidR="002747FB" w:rsidRPr="006E0AE3">
        <w:rPr>
          <w:rFonts w:eastAsia="Times New Roman" w:cstheme="minorHAnsi"/>
          <w:color w:val="000000" w:themeColor="text1"/>
          <w:kern w:val="0"/>
          <w14:ligatures w14:val="none"/>
        </w:rPr>
        <w:t>albumina</w:t>
      </w:r>
      <w:proofErr w:type="spellEnd"/>
      <w:r w:rsidR="00291AD5" w:rsidRPr="006E0AE3">
        <w:rPr>
          <w:rFonts w:eastAsia="Times New Roman" w:cstheme="minorHAnsi"/>
          <w:color w:val="000000" w:themeColor="text1"/>
          <w:kern w:val="0"/>
          <w14:ligatures w14:val="none"/>
        </w:rPr>
        <w:t xml:space="preserve"> i</w:t>
      </w:r>
      <w:r w:rsidR="002747FB" w:rsidRPr="006E0AE3">
        <w:rPr>
          <w:rFonts w:eastAsia="Times New Roman" w:cstheme="minorHAnsi"/>
          <w:color w:val="000000" w:themeColor="text1"/>
          <w:kern w:val="0"/>
          <w14:ligatures w14:val="none"/>
        </w:rPr>
        <w:t xml:space="preserve"> </w:t>
      </w:r>
      <w:proofErr w:type="spellStart"/>
      <w:r w:rsidR="002747FB" w:rsidRPr="006E0AE3">
        <w:rPr>
          <w:rFonts w:eastAsia="Times New Roman" w:cstheme="minorHAnsi"/>
          <w:color w:val="000000" w:themeColor="text1"/>
          <w:kern w:val="0"/>
          <w14:ligatures w14:val="none"/>
        </w:rPr>
        <w:t>Nanoalbumina</w:t>
      </w:r>
      <w:proofErr w:type="spellEnd"/>
      <w:r w:rsidR="002747FB" w:rsidRPr="006E0AE3">
        <w:rPr>
          <w:rFonts w:eastAsia="Times New Roman" w:cstheme="minorHAnsi"/>
          <w:color w:val="000000" w:themeColor="text1"/>
          <w:kern w:val="0"/>
          <w14:ligatures w14:val="none"/>
        </w:rPr>
        <w:t>.</w:t>
      </w:r>
    </w:p>
    <w:p w14:paraId="48AFB6AB" w14:textId="77777777"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Zamawiający  nie  określa  liczby  części zamówienia, na którą wykonawca może złożyć ofertę lub maksymalną liczbę części, na które zamówienie może zostać  udzielone  temu  samemu  wykonawcy.</w:t>
      </w:r>
    </w:p>
    <w:p w14:paraId="17FF962A" w14:textId="77777777"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Wykaz  asortymentu  wchodzący  w  skład  poszczególnych  części określony został w załączniku nr 2 do SWZ, </w:t>
      </w:r>
    </w:p>
    <w:p w14:paraId="43308D25" w14:textId="77777777"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Oferty można składać w odniesieniu do wszystkich części. </w:t>
      </w:r>
    </w:p>
    <w:p w14:paraId="38A38DA6" w14:textId="77777777"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Oferta dla swojej ważności w danym zadaniu musi być złożona na wszystkie pozycje. </w:t>
      </w:r>
    </w:p>
    <w:p w14:paraId="12ED862E" w14:textId="7ACADEE6" w:rsidR="003B7683" w:rsidRPr="006E0AE3" w:rsidRDefault="003B7683" w:rsidP="006E0AE3">
      <w:pPr>
        <w:numPr>
          <w:ilvl w:val="0"/>
          <w:numId w:val="41"/>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Zamawiający  będzie  rozpatrywał  każdą  ofertę  częściową  oddzielnie.  Każdy  pakiet  stanowi  odrębne postępowanie o udzielenie zamówienia i będzie podlegał odrębnej procedurze związanej z wyborem oferty najkorzystniejszej.</w:t>
      </w:r>
    </w:p>
    <w:p w14:paraId="3D41419E" w14:textId="77777777" w:rsidR="003B7683" w:rsidRPr="006E0AE3" w:rsidRDefault="003B7683" w:rsidP="006E0AE3">
      <w:pPr>
        <w:keepNext/>
        <w:keepLines/>
        <w:shd w:val="clear" w:color="auto" w:fill="C2D69B"/>
        <w:tabs>
          <w:tab w:val="left" w:pos="426"/>
        </w:tabs>
        <w:spacing w:after="0" w:line="276" w:lineRule="auto"/>
        <w:ind w:hanging="76"/>
        <w:outlineLvl w:val="1"/>
        <w:rPr>
          <w:rFonts w:eastAsia="Times New Roman" w:cstheme="minorHAnsi"/>
          <w:b/>
          <w:color w:val="000000" w:themeColor="text1"/>
          <w:kern w:val="0"/>
          <w:lang w:val="x-none"/>
          <w14:ligatures w14:val="none"/>
        </w:rPr>
      </w:pPr>
      <w:r w:rsidRPr="006E0AE3">
        <w:rPr>
          <w:rFonts w:eastAsia="Times New Roman" w:cstheme="minorHAnsi"/>
          <w:b/>
          <w:color w:val="000000" w:themeColor="text1"/>
          <w:kern w:val="0"/>
          <w:lang w:val="x-none"/>
          <w14:ligatures w14:val="none"/>
        </w:rPr>
        <w:t xml:space="preserve"> </w:t>
      </w:r>
      <w:bookmarkStart w:id="8" w:name="_Toc97811703"/>
      <w:r w:rsidRPr="006E0AE3">
        <w:rPr>
          <w:rFonts w:eastAsia="Times New Roman" w:cstheme="minorHAnsi"/>
          <w:b/>
          <w:color w:val="000000" w:themeColor="text1"/>
          <w:kern w:val="0"/>
          <w14:ligatures w14:val="none"/>
        </w:rPr>
        <w:t xml:space="preserve">13. </w:t>
      </w:r>
      <w:r w:rsidRPr="006E0AE3">
        <w:rPr>
          <w:rFonts w:eastAsia="Times New Roman" w:cstheme="minorHAnsi"/>
          <w:b/>
          <w:color w:val="000000" w:themeColor="text1"/>
          <w:kern w:val="0"/>
          <w:lang w:val="x-none"/>
          <w14:ligatures w14:val="none"/>
        </w:rPr>
        <w:t>Unieważnienie postępowania</w:t>
      </w:r>
      <w:bookmarkEnd w:id="8"/>
      <w:r w:rsidRPr="006E0AE3">
        <w:rPr>
          <w:rFonts w:eastAsia="Times New Roman" w:cstheme="minorHAnsi"/>
          <w:b/>
          <w:color w:val="000000" w:themeColor="text1"/>
          <w:kern w:val="0"/>
          <w:lang w:val="x-none"/>
          <w14:ligatures w14:val="none"/>
        </w:rPr>
        <w:t xml:space="preserve"> </w:t>
      </w:r>
    </w:p>
    <w:p w14:paraId="0B7F1900" w14:textId="77777777" w:rsidR="003B7683" w:rsidRPr="006E0AE3" w:rsidRDefault="003B7683"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Zamawiający unieważni postępowanie o udzielenie zamówienia w przypadku zaistnienia przesłanek określonych w  art. 255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w:t>
      </w:r>
    </w:p>
    <w:p w14:paraId="25EEDD3C" w14:textId="77777777" w:rsidR="003B7683" w:rsidRPr="006E0AE3" w:rsidRDefault="003B7683" w:rsidP="006E0AE3">
      <w:pPr>
        <w:keepNext/>
        <w:keepLines/>
        <w:shd w:val="clear" w:color="auto" w:fill="C2D69B"/>
        <w:tabs>
          <w:tab w:val="left" w:pos="426"/>
        </w:tabs>
        <w:spacing w:after="0" w:line="276" w:lineRule="auto"/>
        <w:ind w:left="218" w:hanging="360"/>
        <w:outlineLvl w:val="1"/>
        <w:rPr>
          <w:rFonts w:eastAsia="Times New Roman" w:cstheme="minorHAnsi"/>
          <w:b/>
          <w:color w:val="000000" w:themeColor="text1"/>
          <w:kern w:val="0"/>
          <w:lang w:val="x-none"/>
          <w14:ligatures w14:val="none"/>
        </w:rPr>
      </w:pPr>
      <w:bookmarkStart w:id="9" w:name="_Toc97811704"/>
      <w:r w:rsidRPr="006E0AE3">
        <w:rPr>
          <w:rFonts w:eastAsia="Times New Roman" w:cstheme="minorHAnsi"/>
          <w:b/>
          <w:color w:val="000000" w:themeColor="text1"/>
          <w:kern w:val="0"/>
          <w14:ligatures w14:val="none"/>
        </w:rPr>
        <w:t xml:space="preserve">14. </w:t>
      </w:r>
      <w:r w:rsidRPr="006E0AE3">
        <w:rPr>
          <w:rFonts w:eastAsia="Times New Roman" w:cstheme="minorHAnsi"/>
          <w:b/>
          <w:color w:val="000000" w:themeColor="text1"/>
          <w:kern w:val="0"/>
          <w:lang w:val="x-none"/>
          <w14:ligatures w14:val="none"/>
        </w:rPr>
        <w:t>Pouczenie o środkach ochrony prawnej</w:t>
      </w:r>
      <w:bookmarkEnd w:id="9"/>
    </w:p>
    <w:p w14:paraId="57A9FE2B" w14:textId="77777777" w:rsidR="003B7683" w:rsidRPr="006E0AE3" w:rsidRDefault="003B7683"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(art. 505–590).</w:t>
      </w:r>
    </w:p>
    <w:p w14:paraId="2F889A61" w14:textId="77777777" w:rsidR="003B7683" w:rsidRPr="006E0AE3" w:rsidRDefault="003B7683" w:rsidP="006E0AE3">
      <w:pPr>
        <w:keepNext/>
        <w:keepLines/>
        <w:shd w:val="clear" w:color="auto" w:fill="C2D69B"/>
        <w:tabs>
          <w:tab w:val="left" w:pos="426"/>
        </w:tabs>
        <w:spacing w:after="0" w:line="276" w:lineRule="auto"/>
        <w:ind w:left="218" w:hanging="360"/>
        <w:outlineLvl w:val="1"/>
        <w:rPr>
          <w:rFonts w:eastAsia="Times New Roman" w:cstheme="minorHAnsi"/>
          <w:b/>
          <w:color w:val="000000" w:themeColor="text1"/>
          <w:kern w:val="0"/>
          <w:lang w:val="x-none"/>
          <w14:ligatures w14:val="none"/>
        </w:rPr>
      </w:pPr>
      <w:r w:rsidRPr="006E0AE3">
        <w:rPr>
          <w:rFonts w:eastAsia="Times New Roman" w:cstheme="minorHAnsi"/>
          <w:b/>
          <w:color w:val="000000" w:themeColor="text1"/>
          <w:kern w:val="0"/>
          <w:lang w:val="x-none"/>
          <w14:ligatures w14:val="none"/>
        </w:rPr>
        <w:t xml:space="preserve"> </w:t>
      </w:r>
      <w:bookmarkStart w:id="10" w:name="_Toc97811705"/>
      <w:r w:rsidRPr="006E0AE3">
        <w:rPr>
          <w:rFonts w:eastAsia="Times New Roman" w:cstheme="minorHAnsi"/>
          <w:b/>
          <w:color w:val="000000" w:themeColor="text1"/>
          <w:kern w:val="0"/>
          <w14:ligatures w14:val="none"/>
        </w:rPr>
        <w:t xml:space="preserve">15. </w:t>
      </w:r>
      <w:r w:rsidRPr="006E0AE3">
        <w:rPr>
          <w:rFonts w:eastAsia="Times New Roman" w:cstheme="minorHAnsi"/>
          <w:b/>
          <w:color w:val="000000" w:themeColor="text1"/>
          <w:kern w:val="0"/>
          <w:lang w:val="x-none"/>
          <w14:ligatures w14:val="none"/>
        </w:rPr>
        <w:t>Ochrona danych osobowych zebranych przez zamawiającego w toku postępowania</w:t>
      </w:r>
      <w:bookmarkEnd w:id="10"/>
    </w:p>
    <w:p w14:paraId="26973E27"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13381984"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b/>
          <w:color w:val="000000" w:themeColor="text1"/>
          <w:kern w:val="0"/>
          <w14:ligatures w14:val="none"/>
        </w:rPr>
      </w:pPr>
      <w:r w:rsidRPr="006E0AE3">
        <w:rPr>
          <w:rFonts w:eastAsia="Times New Roman" w:cstheme="minorHAnsi"/>
          <w:color w:val="000000" w:themeColor="text1"/>
          <w:kern w:val="0"/>
          <w14:ligatures w14:val="none"/>
        </w:rPr>
        <w:t xml:space="preserve">Dane osobowe wykonawcy będą przetwarzane na podstawie art. 6 ust. 1 lit. c RODO </w:t>
      </w:r>
      <w:r w:rsidRPr="006E0AE3">
        <w:rPr>
          <w:rFonts w:eastAsia="Times New Roman" w:cstheme="minorHAnsi"/>
          <w:color w:val="000000" w:themeColor="text1"/>
          <w:kern w:val="0"/>
          <w14:ligatures w14:val="none"/>
        </w:rPr>
        <w:br/>
        <w:t>w celu związanym z przedmiotowym postępowaniem o udzielenie zamówienia publicznego.</w:t>
      </w:r>
    </w:p>
    <w:p w14:paraId="6A378B08"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Odbiorcami przekazanych przez wykonawcę danych osobowych będą osoby lub podmioty, którym zostanie udostępniona dokumentacja postępowania zgodnie z art. 8 oraz art. 96 ust. 3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a także art. 6 ustawy z 6 września 2001 r. o dostępie do informacji publicznej.</w:t>
      </w:r>
    </w:p>
    <w:p w14:paraId="6FDDA6F1"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55A611D" w14:textId="235F5F4D" w:rsidR="003B7683" w:rsidRPr="006E0AE3" w:rsidRDefault="003B7683" w:rsidP="006E0AE3">
      <w:pPr>
        <w:numPr>
          <w:ilvl w:val="0"/>
          <w:numId w:val="16"/>
        </w:numPr>
        <w:tabs>
          <w:tab w:val="left" w:pos="426"/>
        </w:tabs>
        <w:spacing w:after="200" w:line="276" w:lineRule="auto"/>
        <w:contextualSpacing/>
        <w:rPr>
          <w:rFonts w:eastAsia="Times New Roman" w:cstheme="minorHAnsi"/>
          <w:b/>
          <w:color w:val="000000" w:themeColor="text1"/>
          <w:kern w:val="0"/>
          <w14:ligatures w14:val="none"/>
        </w:rPr>
      </w:pPr>
      <w:bookmarkStart w:id="11" w:name="_Hlk62803966"/>
      <w:r w:rsidRPr="006E0AE3">
        <w:rPr>
          <w:rFonts w:eastAsia="Times New Roman" w:cstheme="minorHAnsi"/>
          <w:color w:val="000000" w:themeColor="text1"/>
          <w:kern w:val="0"/>
          <w14:ligatures w14:val="none"/>
        </w:rPr>
        <w:t>Klauzula informacyjna, o której mowa w art. 13 ust. 1 i 2 RODO</w:t>
      </w:r>
      <w:bookmarkEnd w:id="11"/>
      <w:r w:rsidRPr="006E0AE3">
        <w:rPr>
          <w:rFonts w:eastAsia="Times New Roman" w:cstheme="minorHAnsi"/>
          <w:color w:val="000000" w:themeColor="text1"/>
          <w:kern w:val="0"/>
          <w14:ligatures w14:val="none"/>
        </w:rPr>
        <w:t xml:space="preserve"> znajduje się </w:t>
      </w:r>
      <w:r w:rsidRPr="006E0AE3">
        <w:rPr>
          <w:rFonts w:eastAsia="Times New Roman" w:cstheme="minorHAnsi"/>
          <w:b/>
          <w:color w:val="000000" w:themeColor="text1"/>
          <w:kern w:val="0"/>
          <w14:ligatures w14:val="none"/>
        </w:rPr>
        <w:t xml:space="preserve">w załączniku nr </w:t>
      </w:r>
      <w:r w:rsidR="00742C3A" w:rsidRPr="006E0AE3">
        <w:rPr>
          <w:rFonts w:eastAsia="Times New Roman" w:cstheme="minorHAnsi"/>
          <w:b/>
          <w:color w:val="000000" w:themeColor="text1"/>
          <w:kern w:val="0"/>
          <w14:ligatures w14:val="none"/>
        </w:rPr>
        <w:t>5</w:t>
      </w:r>
      <w:r w:rsidRPr="006E0AE3">
        <w:rPr>
          <w:rFonts w:eastAsia="Times New Roman" w:cstheme="minorHAnsi"/>
          <w:b/>
          <w:color w:val="000000" w:themeColor="text1"/>
          <w:kern w:val="0"/>
          <w14:ligatures w14:val="none"/>
        </w:rPr>
        <w:t xml:space="preserve"> do SWZ.</w:t>
      </w:r>
    </w:p>
    <w:p w14:paraId="174C6F3A"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6A53C7CE" w14:textId="77777777" w:rsidR="003B7683" w:rsidRPr="006E0AE3" w:rsidRDefault="003B7683" w:rsidP="006E0AE3">
      <w:pPr>
        <w:numPr>
          <w:ilvl w:val="0"/>
          <w:numId w:val="1"/>
        </w:numPr>
        <w:tabs>
          <w:tab w:val="left" w:pos="426"/>
        </w:tabs>
        <w:spacing w:after="0" w:line="276" w:lineRule="auto"/>
        <w:ind w:left="714" w:hanging="357"/>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B250B78" w14:textId="77777777" w:rsidR="003B7683" w:rsidRPr="006E0AE3" w:rsidRDefault="003B7683" w:rsidP="006E0AE3">
      <w:pPr>
        <w:numPr>
          <w:ilvl w:val="0"/>
          <w:numId w:val="1"/>
        </w:numPr>
        <w:tabs>
          <w:tab w:val="left" w:pos="426"/>
        </w:tabs>
        <w:spacing w:after="0" w:line="276" w:lineRule="auto"/>
        <w:ind w:left="714" w:hanging="357"/>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735C812" w14:textId="77777777" w:rsidR="003B7683" w:rsidRPr="006E0AE3" w:rsidRDefault="003B7683" w:rsidP="006E0AE3">
      <w:pPr>
        <w:numPr>
          <w:ilvl w:val="0"/>
          <w:numId w:val="16"/>
        </w:numPr>
        <w:tabs>
          <w:tab w:val="left" w:pos="426"/>
        </w:tabs>
        <w:spacing w:after="200" w:line="276" w:lineRule="auto"/>
        <w:contextualSpacing/>
        <w:rPr>
          <w:rFonts w:eastAsia="Times New Roman" w:cstheme="minorHAnsi"/>
          <w:b/>
          <w:color w:val="000000" w:themeColor="text1"/>
          <w:kern w:val="0"/>
          <w14:ligatures w14:val="none"/>
        </w:rPr>
      </w:pPr>
      <w:r w:rsidRPr="006E0AE3">
        <w:rPr>
          <w:rFonts w:eastAsia="Times New Roman" w:cstheme="minorHAnsi"/>
          <w:color w:val="000000" w:themeColor="text1"/>
          <w:kern w:val="0"/>
          <w14:ligatures w14:val="none"/>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6E0AE3">
        <w:rPr>
          <w:rFonts w:eastAsia="Times New Roman" w:cstheme="minorHAnsi"/>
          <w:b/>
          <w:color w:val="000000" w:themeColor="text1"/>
          <w:kern w:val="0"/>
          <w14:ligatures w14:val="none"/>
        </w:rPr>
        <w:t xml:space="preserve">w załączniku nr 1 do SWZ </w:t>
      </w:r>
    </w:p>
    <w:p w14:paraId="75492D55" w14:textId="4F504394" w:rsidR="003B7683" w:rsidRPr="006E0AE3" w:rsidRDefault="003B7683" w:rsidP="006E0AE3">
      <w:pPr>
        <w:shd w:val="clear" w:color="auto" w:fill="D9D9D9"/>
        <w:tabs>
          <w:tab w:val="left" w:pos="426"/>
        </w:tabs>
        <w:spacing w:after="200" w:line="276" w:lineRule="auto"/>
        <w:contextualSpacing/>
        <w:rPr>
          <w:rFonts w:eastAsia="Times New Roman" w:cstheme="minorHAnsi"/>
          <w:b/>
          <w:color w:val="000000" w:themeColor="text1"/>
          <w:kern w:val="0"/>
          <w:highlight w:val="lightGray"/>
          <w14:ligatures w14:val="none"/>
        </w:rPr>
      </w:pPr>
      <w:r w:rsidRPr="006E0AE3">
        <w:rPr>
          <w:rFonts w:eastAsia="Times New Roman" w:cstheme="minorHAnsi"/>
          <w:b/>
          <w:color w:val="000000" w:themeColor="text1"/>
          <w:kern w:val="0"/>
          <w:highlight w:val="lightGray"/>
          <w14:ligatures w14:val="none"/>
        </w:rPr>
        <w:t>Do spraw nieuregulowanych w SWZ mają zastosowanie przepisy ustawy z 11 września 2019 r. – Prawo zamówień publicznych (tj. Dz.U. 202</w:t>
      </w:r>
      <w:r w:rsidR="00957544" w:rsidRPr="006E0AE3">
        <w:rPr>
          <w:rFonts w:eastAsia="Times New Roman" w:cstheme="minorHAnsi"/>
          <w:b/>
          <w:color w:val="000000" w:themeColor="text1"/>
          <w:kern w:val="0"/>
          <w:highlight w:val="lightGray"/>
          <w14:ligatures w14:val="none"/>
        </w:rPr>
        <w:t>3</w:t>
      </w:r>
      <w:r w:rsidRPr="006E0AE3">
        <w:rPr>
          <w:rFonts w:eastAsia="Times New Roman" w:cstheme="minorHAnsi"/>
          <w:b/>
          <w:color w:val="000000" w:themeColor="text1"/>
          <w:kern w:val="0"/>
          <w:highlight w:val="lightGray"/>
          <w14:ligatures w14:val="none"/>
        </w:rPr>
        <w:t xml:space="preserve"> poz. 1</w:t>
      </w:r>
      <w:r w:rsidR="00957544" w:rsidRPr="006E0AE3">
        <w:rPr>
          <w:rFonts w:eastAsia="Times New Roman" w:cstheme="minorHAnsi"/>
          <w:b/>
          <w:color w:val="000000" w:themeColor="text1"/>
          <w:kern w:val="0"/>
          <w:highlight w:val="lightGray"/>
          <w14:ligatures w14:val="none"/>
        </w:rPr>
        <w:t>605 ze zm.</w:t>
      </w:r>
      <w:r w:rsidRPr="006E0AE3">
        <w:rPr>
          <w:rFonts w:eastAsia="Times New Roman" w:cstheme="minorHAnsi"/>
          <w:b/>
          <w:color w:val="000000" w:themeColor="text1"/>
          <w:kern w:val="0"/>
          <w:highlight w:val="lightGray"/>
          <w14:ligatures w14:val="none"/>
        </w:rPr>
        <w:t>)</w:t>
      </w:r>
      <w:r w:rsidRPr="006E0AE3">
        <w:rPr>
          <w:rFonts w:eastAsia="Times New Roman" w:cstheme="minorHAnsi"/>
          <w:b/>
          <w:color w:val="000000" w:themeColor="text1"/>
          <w:kern w:val="0"/>
          <w14:ligatures w14:val="none"/>
        </w:rPr>
        <w:t>.</w:t>
      </w:r>
    </w:p>
    <w:p w14:paraId="135D0B12" w14:textId="77777777" w:rsidR="003B7683" w:rsidRPr="006E0AE3" w:rsidRDefault="003B7683" w:rsidP="006E0AE3">
      <w:pPr>
        <w:keepNext/>
        <w:keepLines/>
        <w:numPr>
          <w:ilvl w:val="0"/>
          <w:numId w:val="42"/>
        </w:numPr>
        <w:shd w:val="clear" w:color="auto" w:fill="D9D9D9"/>
        <w:tabs>
          <w:tab w:val="left" w:pos="426"/>
        </w:tabs>
        <w:spacing w:before="480" w:after="0" w:line="276" w:lineRule="auto"/>
        <w:outlineLvl w:val="0"/>
        <w:rPr>
          <w:rFonts w:eastAsia="Times New Roman" w:cstheme="minorHAnsi"/>
          <w:b/>
          <w:color w:val="000000" w:themeColor="text1"/>
          <w:kern w:val="0"/>
          <w:lang w:val="x-none" w:eastAsia="x-none"/>
          <w14:ligatures w14:val="none"/>
        </w:rPr>
      </w:pPr>
      <w:bookmarkStart w:id="12" w:name="_Toc97811706"/>
      <w:r w:rsidRPr="006E0AE3">
        <w:rPr>
          <w:rFonts w:eastAsia="Times New Roman" w:cstheme="minorHAnsi"/>
          <w:b/>
          <w:color w:val="000000" w:themeColor="text1"/>
          <w:kern w:val="0"/>
          <w:lang w:val="x-none" w:eastAsia="x-none"/>
          <w14:ligatures w14:val="none"/>
        </w:rPr>
        <w:t>Wymagania stawiane wykonawcy</w:t>
      </w:r>
      <w:bookmarkEnd w:id="12"/>
      <w:r w:rsidRPr="006E0AE3">
        <w:rPr>
          <w:rFonts w:eastAsia="Times New Roman" w:cstheme="minorHAnsi"/>
          <w:b/>
          <w:color w:val="000000" w:themeColor="text1"/>
          <w:kern w:val="0"/>
          <w:lang w:val="x-none" w:eastAsia="x-none"/>
          <w14:ligatures w14:val="none"/>
        </w:rPr>
        <w:t xml:space="preserve"> </w:t>
      </w:r>
    </w:p>
    <w:p w14:paraId="737E684F"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13" w:name="_Toc97811707"/>
      <w:r w:rsidRPr="006E0AE3">
        <w:rPr>
          <w:rFonts w:eastAsia="Times New Roman" w:cstheme="minorHAnsi"/>
          <w:b/>
          <w:bCs/>
          <w:color w:val="000000" w:themeColor="text1"/>
          <w:kern w:val="0"/>
          <w:lang w:val="x-none"/>
          <w14:ligatures w14:val="none"/>
        </w:rPr>
        <w:t>Przedmiot zamówienia</w:t>
      </w:r>
      <w:bookmarkEnd w:id="13"/>
    </w:p>
    <w:p w14:paraId="5374966F" w14:textId="729DEA16" w:rsidR="003B7683" w:rsidRPr="006E0AE3" w:rsidRDefault="003B7683" w:rsidP="006E0AE3">
      <w:pPr>
        <w:widowControl w:val="0"/>
        <w:numPr>
          <w:ilvl w:val="0"/>
          <w:numId w:val="7"/>
        </w:numPr>
        <w:tabs>
          <w:tab w:val="left" w:pos="426"/>
        </w:tabs>
        <w:suppressAutoHyphens/>
        <w:spacing w:after="200" w:line="276" w:lineRule="auto"/>
        <w:contextualSpacing/>
        <w:textAlignment w:val="baseline"/>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 xml:space="preserve">Przedmiot zamówienia stanowi: </w:t>
      </w:r>
      <w:r w:rsidRPr="006E0AE3">
        <w:rPr>
          <w:rFonts w:eastAsia="Times New Roman" w:cstheme="minorHAnsi"/>
          <w:color w:val="000000" w:themeColor="text1"/>
          <w:kern w:val="0"/>
          <w14:ligatures w14:val="none"/>
        </w:rPr>
        <w:t xml:space="preserve">sukcesywna </w:t>
      </w:r>
      <w:r w:rsidRPr="006E0AE3">
        <w:rPr>
          <w:rFonts w:eastAsia="Times New Roman" w:cstheme="minorHAnsi"/>
          <w:bCs/>
          <w:color w:val="000000" w:themeColor="text1"/>
          <w:kern w:val="0"/>
          <w:lang w:eastAsia="pl-PL"/>
          <w14:ligatures w14:val="none"/>
        </w:rPr>
        <w:t>dostawa</w:t>
      </w:r>
      <w:r w:rsidR="00F007D0" w:rsidRPr="006E0AE3">
        <w:rPr>
          <w:rFonts w:eastAsia="Times New Roman" w:cstheme="minorHAnsi"/>
          <w:bCs/>
          <w:color w:val="000000" w:themeColor="text1"/>
          <w:kern w:val="0"/>
          <w:lang w:eastAsia="pl-PL"/>
          <w14:ligatures w14:val="none"/>
        </w:rPr>
        <w:t xml:space="preserve"> generatorów </w:t>
      </w:r>
      <w:proofErr w:type="spellStart"/>
      <w:r w:rsidR="00F007D0" w:rsidRPr="006E0AE3">
        <w:rPr>
          <w:rFonts w:eastAsia="Times New Roman" w:cstheme="minorHAnsi"/>
          <w:bCs/>
          <w:color w:val="000000" w:themeColor="text1"/>
          <w:kern w:val="0"/>
          <w:lang w:eastAsia="pl-PL"/>
          <w14:ligatures w14:val="none"/>
        </w:rPr>
        <w:t>radionuklidowych</w:t>
      </w:r>
      <w:proofErr w:type="spellEnd"/>
      <w:r w:rsidR="00F007D0" w:rsidRPr="006E0AE3">
        <w:rPr>
          <w:rFonts w:eastAsia="Times New Roman" w:cstheme="minorHAnsi"/>
          <w:bCs/>
          <w:color w:val="000000" w:themeColor="text1"/>
          <w:kern w:val="0"/>
          <w:lang w:eastAsia="pl-PL"/>
          <w14:ligatures w14:val="none"/>
        </w:rPr>
        <w:t xml:space="preserve"> i  </w:t>
      </w:r>
      <w:r w:rsidRPr="006E0AE3">
        <w:rPr>
          <w:rFonts w:eastAsia="Times New Roman" w:cstheme="minorHAnsi"/>
          <w:color w:val="000000" w:themeColor="text1"/>
          <w:kern w:val="0"/>
          <w14:ligatures w14:val="none"/>
        </w:rPr>
        <w:t xml:space="preserve"> zestawów scyntygraficznych do przygotowania </w:t>
      </w:r>
      <w:proofErr w:type="spellStart"/>
      <w:r w:rsidRPr="006E0AE3">
        <w:rPr>
          <w:rFonts w:eastAsia="Times New Roman" w:cstheme="minorHAnsi"/>
          <w:color w:val="000000" w:themeColor="text1"/>
          <w:kern w:val="0"/>
          <w14:ligatures w14:val="none"/>
        </w:rPr>
        <w:t>radiofarmaceutyków</w:t>
      </w:r>
      <w:proofErr w:type="spellEnd"/>
      <w:r w:rsidRPr="006E0AE3">
        <w:rPr>
          <w:rFonts w:eastAsia="Times New Roman" w:cstheme="minorHAnsi"/>
          <w:color w:val="000000" w:themeColor="text1"/>
          <w:kern w:val="0"/>
          <w14:ligatures w14:val="none"/>
        </w:rPr>
        <w:t xml:space="preserve"> dla potrzeb Szpitala Specjalistycznego w Pile</w:t>
      </w:r>
      <w:r w:rsidRPr="006E0AE3">
        <w:rPr>
          <w:rFonts w:eastAsia="Times New Roman" w:cstheme="minorHAnsi"/>
          <w:b/>
          <w:bCs/>
          <w:color w:val="000000" w:themeColor="text1"/>
          <w:kern w:val="0"/>
          <w:lang w:eastAsia="pl-PL"/>
          <w14:ligatures w14:val="none"/>
        </w:rPr>
        <w:t>.</w:t>
      </w:r>
    </w:p>
    <w:p w14:paraId="3ABC045B" w14:textId="77777777" w:rsidR="003B7683" w:rsidRPr="006E0AE3" w:rsidRDefault="003B7683" w:rsidP="006E0AE3">
      <w:pPr>
        <w:widowControl w:val="0"/>
        <w:numPr>
          <w:ilvl w:val="0"/>
          <w:numId w:val="7"/>
        </w:numPr>
        <w:tabs>
          <w:tab w:val="left" w:pos="426"/>
        </w:tabs>
        <w:suppressAutoHyphens/>
        <w:spacing w:after="200" w:line="276" w:lineRule="auto"/>
        <w:contextualSpacing/>
        <w:textAlignment w:val="baseline"/>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Wspólny Słownik Zamówień:</w:t>
      </w:r>
      <w:r w:rsidRPr="006E0AE3">
        <w:rPr>
          <w:rFonts w:eastAsia="Times New Roman" w:cstheme="minorHAnsi"/>
          <w:bCs/>
          <w:color w:val="000000" w:themeColor="text1"/>
          <w:kern w:val="0"/>
          <w14:ligatures w14:val="none"/>
        </w:rPr>
        <w:t xml:space="preserve"> </w:t>
      </w:r>
      <w:r w:rsidRPr="006E0AE3">
        <w:rPr>
          <w:rFonts w:eastAsia="Times New Roman" w:cstheme="minorHAnsi"/>
          <w:color w:val="000000" w:themeColor="text1"/>
          <w:kern w:val="0"/>
          <w14:ligatures w14:val="none"/>
        </w:rPr>
        <w:t>33151400-7 wyroby do radioterapii.</w:t>
      </w:r>
    </w:p>
    <w:p w14:paraId="59FFDD57" w14:textId="77777777" w:rsidR="003B7683" w:rsidRPr="006E0AE3" w:rsidRDefault="003B7683" w:rsidP="006E0AE3">
      <w:pPr>
        <w:widowControl w:val="0"/>
        <w:numPr>
          <w:ilvl w:val="0"/>
          <w:numId w:val="7"/>
        </w:numPr>
        <w:tabs>
          <w:tab w:val="left" w:pos="426"/>
        </w:tabs>
        <w:suppressAutoHyphens/>
        <w:spacing w:after="200" w:line="276" w:lineRule="auto"/>
        <w:contextualSpacing/>
        <w:textAlignment w:val="baseline"/>
        <w:rPr>
          <w:rFonts w:eastAsia="Times New Roman" w:cstheme="minorHAnsi"/>
          <w:b/>
          <w:color w:val="000000" w:themeColor="text1"/>
          <w:kern w:val="0"/>
          <w14:ligatures w14:val="none"/>
        </w:rPr>
      </w:pPr>
      <w:r w:rsidRPr="006E0AE3">
        <w:rPr>
          <w:rFonts w:eastAsia="Times New Roman" w:cstheme="minorHAnsi"/>
          <w:b/>
          <w:color w:val="000000" w:themeColor="text1"/>
          <w:kern w:val="0"/>
          <w14:ligatures w14:val="none"/>
        </w:rPr>
        <w:t>Szczegółowy opis przedmiotu zamówienia, opis wymagań zamawiającego określają:</w:t>
      </w:r>
    </w:p>
    <w:p w14:paraId="47DB3AFB" w14:textId="77777777" w:rsidR="003B7683" w:rsidRPr="006E0AE3" w:rsidRDefault="003B7683" w:rsidP="006E0AE3">
      <w:pPr>
        <w:numPr>
          <w:ilvl w:val="0"/>
          <w:numId w:val="2"/>
        </w:numPr>
        <w:tabs>
          <w:tab w:val="left" w:pos="426"/>
        </w:tabs>
        <w:spacing w:after="200" w:line="276" w:lineRule="auto"/>
        <w:ind w:left="709"/>
        <w:contextualSpacing/>
        <w:rPr>
          <w:rFonts w:eastAsia="Times New Roman" w:cstheme="minorHAnsi"/>
          <w:bCs/>
          <w:color w:val="000000" w:themeColor="text1"/>
          <w:kern w:val="0"/>
          <w14:ligatures w14:val="none"/>
        </w:rPr>
      </w:pPr>
      <w:r w:rsidRPr="006E0AE3">
        <w:rPr>
          <w:rFonts w:eastAsia="Times New Roman" w:cstheme="minorHAnsi"/>
          <w:color w:val="000000" w:themeColor="text1"/>
          <w:kern w:val="0"/>
          <w14:ligatures w14:val="none"/>
        </w:rPr>
        <w:t xml:space="preserve">opis przedmiotu zamówienia </w:t>
      </w:r>
      <w:r w:rsidRPr="006E0AE3">
        <w:rPr>
          <w:rFonts w:eastAsia="Times New Roman" w:cstheme="minorHAnsi"/>
          <w:bCs/>
          <w:color w:val="000000" w:themeColor="text1"/>
          <w:kern w:val="0"/>
          <w14:ligatures w14:val="none"/>
        </w:rPr>
        <w:t xml:space="preserve"> </w:t>
      </w:r>
      <w:r w:rsidRPr="006E0AE3">
        <w:rPr>
          <w:rFonts w:eastAsia="Times New Roman" w:cstheme="minorHAnsi"/>
          <w:color w:val="000000" w:themeColor="text1"/>
          <w:kern w:val="0"/>
          <w14:ligatures w14:val="none"/>
        </w:rPr>
        <w:t xml:space="preserve">– załącznik nr 2 do SWZ, </w:t>
      </w:r>
    </w:p>
    <w:p w14:paraId="407289FF" w14:textId="2F350721" w:rsidR="003B7683" w:rsidRPr="006E0AE3" w:rsidRDefault="003B7683" w:rsidP="00B248D9">
      <w:pPr>
        <w:numPr>
          <w:ilvl w:val="0"/>
          <w:numId w:val="2"/>
        </w:numPr>
        <w:tabs>
          <w:tab w:val="left" w:pos="426"/>
          <w:tab w:val="left" w:pos="5670"/>
        </w:tabs>
        <w:spacing w:after="0" w:line="240" w:lineRule="auto"/>
        <w:ind w:left="709" w:hanging="357"/>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projektowane postanowienia umowy – załącznik nr 4 do SWZ.</w:t>
      </w:r>
    </w:p>
    <w:p w14:paraId="5740C967" w14:textId="2B73D144" w:rsidR="00B248D9" w:rsidRDefault="00B248D9" w:rsidP="00B248D9">
      <w:pPr>
        <w:pStyle w:val="Akapitzlist"/>
        <w:numPr>
          <w:ilvl w:val="0"/>
          <w:numId w:val="7"/>
        </w:numPr>
        <w:tabs>
          <w:tab w:val="left" w:pos="5670"/>
        </w:tabs>
        <w:spacing w:after="0" w:line="240" w:lineRule="auto"/>
        <w:ind w:hanging="357"/>
        <w:rPr>
          <w:rFonts w:eastAsia="Calibri" w:cstheme="minorHAnsi"/>
          <w:color w:val="000000" w:themeColor="text1"/>
          <w:kern w:val="0"/>
          <w14:ligatures w14:val="none"/>
        </w:rPr>
      </w:pPr>
      <w:r w:rsidRPr="00B248D9">
        <w:rPr>
          <w:rFonts w:eastAsia="Calibri" w:cstheme="minorHAnsi"/>
          <w:color w:val="000000" w:themeColor="text1"/>
          <w:kern w:val="0"/>
          <w14:ligatures w14:val="none"/>
        </w:rPr>
        <w:t>Wykonawca może zaoferować wyłącznie wyroby, które posiadają pozwolenie na dopuszczenie do obrotu produktu leczniczego w Polsce zgodnie z ustawą- Prawo Farmaceutyczne z dnia 6 września 2001 r. (Dz.U. 202</w:t>
      </w:r>
      <w:r>
        <w:rPr>
          <w:rFonts w:eastAsia="Calibri" w:cstheme="minorHAnsi"/>
          <w:color w:val="000000" w:themeColor="text1"/>
          <w:kern w:val="0"/>
          <w14:ligatures w14:val="none"/>
        </w:rPr>
        <w:t>2</w:t>
      </w:r>
      <w:r w:rsidRPr="00B248D9">
        <w:rPr>
          <w:rFonts w:eastAsia="Calibri" w:cstheme="minorHAnsi"/>
          <w:color w:val="000000" w:themeColor="text1"/>
          <w:kern w:val="0"/>
          <w14:ligatures w14:val="none"/>
        </w:rPr>
        <w:t xml:space="preserve"> poz</w:t>
      </w:r>
      <w:r>
        <w:rPr>
          <w:rFonts w:eastAsia="Calibri" w:cstheme="minorHAnsi"/>
          <w:color w:val="000000" w:themeColor="text1"/>
          <w:kern w:val="0"/>
          <w14:ligatures w14:val="none"/>
        </w:rPr>
        <w:t>. 2301</w:t>
      </w:r>
      <w:r w:rsidRPr="00B248D9">
        <w:rPr>
          <w:rFonts w:eastAsia="Calibri" w:cstheme="minorHAnsi"/>
          <w:color w:val="000000" w:themeColor="text1"/>
          <w:kern w:val="0"/>
          <w14:ligatures w14:val="none"/>
        </w:rPr>
        <w:t xml:space="preserve"> t. j.),</w:t>
      </w:r>
    </w:p>
    <w:p w14:paraId="71F8F129" w14:textId="5158D06D" w:rsidR="003B7683" w:rsidRPr="00B248D9" w:rsidRDefault="003B7683" w:rsidP="00B248D9">
      <w:pPr>
        <w:pStyle w:val="Akapitzlist"/>
        <w:numPr>
          <w:ilvl w:val="0"/>
          <w:numId w:val="7"/>
        </w:numPr>
        <w:rPr>
          <w:rFonts w:eastAsia="Calibri" w:cstheme="minorHAnsi"/>
          <w:color w:val="000000" w:themeColor="text1"/>
          <w:kern w:val="0"/>
          <w14:ligatures w14:val="none"/>
        </w:rPr>
      </w:pPr>
      <w:r w:rsidRPr="00B248D9">
        <w:rPr>
          <w:rFonts w:eastAsia="Times New Roman" w:cstheme="minorHAnsi"/>
          <w:bCs/>
          <w:color w:val="000000" w:themeColor="text1"/>
          <w:kern w:val="0"/>
          <w:lang w:eastAsia="pl-PL"/>
          <w14:ligatures w14:val="none"/>
        </w:rPr>
        <w:t>Wykonawca jest odpowiedzialny za jakość, zgodność z warunkami technicznymi i jakościowymi opisanymi dla przedmiotu zamówienia. Wymagana jest należyta staranność przy realizacji zobowiązań umowy.</w:t>
      </w:r>
    </w:p>
    <w:p w14:paraId="7648AB5A" w14:textId="77777777" w:rsidR="003B7683" w:rsidRPr="006E0AE3" w:rsidRDefault="003B7683"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w:t>
      </w:r>
    </w:p>
    <w:p w14:paraId="5CE28677"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14" w:name="_Toc97811708"/>
      <w:r w:rsidRPr="006E0AE3">
        <w:rPr>
          <w:rFonts w:eastAsia="Times New Roman" w:cstheme="minorHAnsi"/>
          <w:b/>
          <w:color w:val="000000" w:themeColor="text1"/>
          <w:kern w:val="0"/>
          <w:lang w:val="x-none"/>
          <w14:ligatures w14:val="none"/>
        </w:rPr>
        <w:t>Rozwiązania równoważne</w:t>
      </w:r>
      <w:bookmarkEnd w:id="14"/>
      <w:r w:rsidRPr="006E0AE3">
        <w:rPr>
          <w:rFonts w:eastAsia="Times New Roman" w:cstheme="minorHAnsi"/>
          <w:b/>
          <w:color w:val="000000" w:themeColor="text1"/>
          <w:kern w:val="0"/>
          <w:lang w:val="x-none"/>
          <w14:ligatures w14:val="none"/>
        </w:rPr>
        <w:t xml:space="preserve"> </w:t>
      </w:r>
    </w:p>
    <w:p w14:paraId="794D7D49" w14:textId="77777777" w:rsidR="003B7683" w:rsidRPr="006E0AE3" w:rsidRDefault="003B7683" w:rsidP="006E0AE3">
      <w:pPr>
        <w:tabs>
          <w:tab w:val="left" w:pos="426"/>
        </w:tabs>
        <w:suppressAutoHyphens/>
        <w:spacing w:before="60" w:after="60" w:line="276" w:lineRule="auto"/>
        <w:rPr>
          <w:rFonts w:eastAsia="Times New Roman" w:cstheme="minorHAnsi"/>
          <w:color w:val="000000" w:themeColor="text1"/>
          <w:kern w:val="0"/>
          <w:lang w:eastAsia="pl-PL"/>
          <w14:ligatures w14:val="none"/>
        </w:rPr>
      </w:pPr>
      <w:bookmarkStart w:id="15" w:name="_Hlk68594850"/>
      <w:r w:rsidRPr="006E0AE3">
        <w:rPr>
          <w:rFonts w:eastAsia="Times New Roman" w:cstheme="minorHAnsi"/>
          <w:color w:val="000000" w:themeColor="text1"/>
          <w:kern w:val="0"/>
          <w:lang w:eastAsia="pl-PL"/>
          <w14:ligatures w14:val="none"/>
        </w:rPr>
        <w:t>Zamawiający informuje, iż ilekroć w SWZ i jej załącznikach przedmiot zamówienia jest opisany:</w:t>
      </w:r>
    </w:p>
    <w:p w14:paraId="2CCC559A" w14:textId="77777777" w:rsidR="003B7683" w:rsidRPr="006E0AE3" w:rsidRDefault="003B7683" w:rsidP="006E0AE3">
      <w:pPr>
        <w:numPr>
          <w:ilvl w:val="0"/>
          <w:numId w:val="36"/>
        </w:numPr>
        <w:tabs>
          <w:tab w:val="left" w:pos="426"/>
        </w:tabs>
        <w:suppressAutoHyphens/>
        <w:spacing w:before="60" w:after="0" w:line="276" w:lineRule="auto"/>
        <w:ind w:left="426" w:hanging="357"/>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14:paraId="35FCC6FE" w14:textId="77777777" w:rsidR="003B7683" w:rsidRPr="006E0AE3" w:rsidRDefault="003B7683" w:rsidP="006E0AE3">
      <w:pPr>
        <w:numPr>
          <w:ilvl w:val="0"/>
          <w:numId w:val="36"/>
        </w:numPr>
        <w:tabs>
          <w:tab w:val="left" w:pos="426"/>
        </w:tabs>
        <w:suppressAutoHyphens/>
        <w:spacing w:before="60" w:after="0" w:line="276" w:lineRule="auto"/>
        <w:ind w:left="426" w:hanging="357"/>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poprzez odniesienie się do norm, ocen technicznych, specyfikacji technicznych i systemów referencji technicznych, o których mowa w art. 101 ust. 1 pkt 2 oraz ust. 3 ustawy, to przyjmuje się, że dopuszcza się rozwiązania równoważne opisywanym,  a  wskazane  powyżej  odniesienia należy odczytywać z wyrazami „lub równoważne”.</w:t>
      </w:r>
    </w:p>
    <w:p w14:paraId="3D6AD424" w14:textId="77777777" w:rsidR="003B7683" w:rsidRPr="006E0AE3" w:rsidRDefault="003B7683"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lang w:eastAsia="pl-PL"/>
          <w14:ligatures w14:val="none"/>
        </w:rPr>
        <w:t>Oznacza to, że dopuszcza się zaoferowanie wyrobów nie gorszych niż opisywanych, tj. spełniających wymagania techniczne, funkcjonalne i jakościowe, co najmniej takie jak wskazane w dokumentacji niniejszego postępowania.</w:t>
      </w:r>
    </w:p>
    <w:p w14:paraId="2C2558AA" w14:textId="211B6595" w:rsidR="00C5054B" w:rsidRPr="006E0AE3" w:rsidRDefault="003B7683"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lastRenderedPageBreak/>
        <w:t>Wykonawca winien udowodnić w ofercie, w szczególności za pomocą przedmiotowych środków dowodowych, o których mowa w art. 104–107, że proponowane rozwiązania w równoważnym stopniu spełniają wymagania określone w opisie przedmiotu zamówienia.</w:t>
      </w:r>
    </w:p>
    <w:p w14:paraId="213A5AF8"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Zastosowanie produktów równoważnych nie może pogorszyć jakości osiąganych wyników</w:t>
      </w:r>
    </w:p>
    <w:p w14:paraId="56C0A380"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ani negatywnie wpłynąć na prawidłowe użytkowanie lub funkcjonowanie produktu lub usługi zgodnie</w:t>
      </w:r>
    </w:p>
    <w:p w14:paraId="374D4350"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 ich przeznaczeniem. W przypadku zaproponowania przez Wykonawcę w ofercie produktów/ usług</w:t>
      </w:r>
    </w:p>
    <w:p w14:paraId="2A1C176D"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równoważnych jakościowo do produktów/ usług wskazanych przez Zamawiającego, Wykonawca</w:t>
      </w:r>
    </w:p>
    <w:p w14:paraId="12BB6F64"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zobowiązany jest wykazać, że oferowane rozwiązania w równoważnym stopniu spełniają wymagania</w:t>
      </w:r>
    </w:p>
    <w:p w14:paraId="3BAD0B0C"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określone przez Zamawiającego. Wykonawca ponosi pełną odpowiedzialność za szkody powstałe</w:t>
      </w:r>
    </w:p>
    <w:p w14:paraId="788D9C47"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 eksploatowanych przez Zamawiającego sprzęcie i urządzeniach, będące wynikiem dostarczonych</w:t>
      </w:r>
    </w:p>
    <w:p w14:paraId="6BB15696"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przez Wykonawcę produktów równoważnych.</w:t>
      </w:r>
    </w:p>
    <w:p w14:paraId="0D53B002"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Rozwiązania równoważne muszą być zgodne w szczególności pod względem:</w:t>
      </w:r>
    </w:p>
    <w:p w14:paraId="5E93E569"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a.</w:t>
      </w:r>
      <w:r w:rsidRPr="006E0AE3">
        <w:rPr>
          <w:rFonts w:eastAsia="Times New Roman" w:cstheme="minorHAnsi"/>
          <w:color w:val="000000" w:themeColor="text1"/>
          <w:kern w:val="0"/>
          <w14:ligatures w14:val="none"/>
        </w:rPr>
        <w:tab/>
        <w:t>gabarytów i konstrukcji (wielkość, rodzaj, właściwości fizyczne, liczba elementów składowych),</w:t>
      </w:r>
    </w:p>
    <w:p w14:paraId="6AD4DF2F"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b.</w:t>
      </w:r>
      <w:r w:rsidRPr="006E0AE3">
        <w:rPr>
          <w:rFonts w:eastAsia="Times New Roman" w:cstheme="minorHAnsi"/>
          <w:color w:val="000000" w:themeColor="text1"/>
          <w:kern w:val="0"/>
          <w14:ligatures w14:val="none"/>
        </w:rPr>
        <w:tab/>
        <w:t>charakteru użytkowego (tożsamość funkcji),</w:t>
      </w:r>
    </w:p>
    <w:p w14:paraId="0382F973"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c.</w:t>
      </w:r>
      <w:r w:rsidRPr="006E0AE3">
        <w:rPr>
          <w:rFonts w:eastAsia="Times New Roman" w:cstheme="minorHAnsi"/>
          <w:color w:val="000000" w:themeColor="text1"/>
          <w:kern w:val="0"/>
          <w14:ligatures w14:val="none"/>
        </w:rPr>
        <w:tab/>
        <w:t>charakterystyki materiałowej (rodzaj i jakość materiałów),</w:t>
      </w:r>
    </w:p>
    <w:p w14:paraId="52A86F7E"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d.</w:t>
      </w:r>
      <w:r w:rsidRPr="006E0AE3">
        <w:rPr>
          <w:rFonts w:eastAsia="Times New Roman" w:cstheme="minorHAnsi"/>
          <w:color w:val="000000" w:themeColor="text1"/>
          <w:kern w:val="0"/>
          <w14:ligatures w14:val="none"/>
        </w:rPr>
        <w:tab/>
        <w:t>parametrów technicznych (wytrzymałość, trwałość, dane techniczne, konstrukcje itd.),</w:t>
      </w:r>
    </w:p>
    <w:p w14:paraId="22CA0FE3"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e.</w:t>
      </w:r>
      <w:r w:rsidRPr="006E0AE3">
        <w:rPr>
          <w:rFonts w:eastAsia="Times New Roman" w:cstheme="minorHAnsi"/>
          <w:color w:val="000000" w:themeColor="text1"/>
          <w:kern w:val="0"/>
          <w14:ligatures w14:val="none"/>
        </w:rPr>
        <w:tab/>
        <w:t>parametrów bezpieczeństwa użytkowania itp.</w:t>
      </w:r>
    </w:p>
    <w:p w14:paraId="3CD04C82"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 przypadku, gdy SWZ przewiduje obowiązek posiadania certyfikatów, przez certyfikaty równoważne</w:t>
      </w:r>
    </w:p>
    <w:p w14:paraId="1E13F749"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Zamawiający rozumie certyfikaty, które są analogiczne co do zakresu z przykładowymi certyfikatami</w:t>
      </w:r>
    </w:p>
    <w:p w14:paraId="7F02801C"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wskazanymi z nazwy dla danej roli, co jest rozumiane jako certyfikaty dotyczące:</w:t>
      </w:r>
    </w:p>
    <w:p w14:paraId="1DF9B526"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1) analogicznej dziedziny merytorycznej wynikającej z roli, której dotyczy certyfikat,</w:t>
      </w:r>
    </w:p>
    <w:p w14:paraId="0FA739C4"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2) analogicznego stopnia poziomu kompetencji,</w:t>
      </w:r>
    </w:p>
    <w:p w14:paraId="1D5FC835"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3) analogicznego poziomu doświadczenia zawodowego wymaganego do otrzymania danego certyfikatu</w:t>
      </w:r>
    </w:p>
    <w:p w14:paraId="7E904EF9"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oraz potwierdzony jest egzaminem (dotyczy tylko tych ról, których przykładowe certyfikaty muszą</w:t>
      </w:r>
    </w:p>
    <w:p w14:paraId="4EC5DAF2" w14:textId="3314C92A"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być potwierdzone).</w:t>
      </w:r>
    </w:p>
    <w:p w14:paraId="6D630EC4" w14:textId="77777777" w:rsidR="00C5054B" w:rsidRPr="006E0AE3" w:rsidRDefault="00C5054B" w:rsidP="006E0AE3">
      <w:pPr>
        <w:tabs>
          <w:tab w:val="left" w:pos="426"/>
        </w:tabs>
        <w:spacing w:after="200" w:line="276" w:lineRule="auto"/>
        <w:contextualSpacing/>
        <w:rPr>
          <w:rFonts w:eastAsia="Times New Roman" w:cstheme="minorHAnsi"/>
          <w:color w:val="000000" w:themeColor="text1"/>
          <w:kern w:val="0"/>
          <w14:ligatures w14:val="none"/>
        </w:rPr>
      </w:pPr>
    </w:p>
    <w:p w14:paraId="6A54B870"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16" w:name="_Toc97811709"/>
      <w:bookmarkEnd w:id="15"/>
      <w:r w:rsidRPr="006E0AE3">
        <w:rPr>
          <w:rFonts w:eastAsia="Times New Roman" w:cstheme="minorHAnsi"/>
          <w:b/>
          <w:color w:val="000000" w:themeColor="text1"/>
          <w:kern w:val="0"/>
          <w:lang w:val="x-none"/>
          <w14:ligatures w14:val="none"/>
        </w:rPr>
        <w:t>Wymagania w zakresie zatrudniania przez wykonawcę lub podwykonawcę osób na podstawie stosunku pracy</w:t>
      </w:r>
      <w:bookmarkEnd w:id="16"/>
    </w:p>
    <w:p w14:paraId="4F34816B" w14:textId="77777777" w:rsidR="003B7683" w:rsidRPr="006E0AE3" w:rsidRDefault="003B7683" w:rsidP="006E0AE3">
      <w:p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Zamawiający nie określa wymagań związanych z zatrudnianiem osób, w okolicznościach, o których mowa w art. 95 oraz art. 96 ust. 2 pkt 2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w:t>
      </w:r>
    </w:p>
    <w:p w14:paraId="2C55D2D1"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17" w:name="_Toc97811710"/>
      <w:r w:rsidRPr="006E0AE3">
        <w:rPr>
          <w:rFonts w:eastAsia="Times New Roman" w:cstheme="minorHAnsi"/>
          <w:b/>
          <w:color w:val="000000" w:themeColor="text1"/>
          <w:kern w:val="0"/>
          <w:lang w:val="x-none"/>
          <w14:ligatures w14:val="none"/>
        </w:rPr>
        <w:t>Termin wykonania zamówienia</w:t>
      </w:r>
      <w:bookmarkEnd w:id="17"/>
      <w:r w:rsidRPr="006E0AE3">
        <w:rPr>
          <w:rFonts w:eastAsia="Times New Roman" w:cstheme="minorHAnsi"/>
          <w:b/>
          <w:color w:val="000000" w:themeColor="text1"/>
          <w:kern w:val="0"/>
          <w:lang w:val="x-none"/>
          <w14:ligatures w14:val="none"/>
        </w:rPr>
        <w:t xml:space="preserve"> </w:t>
      </w:r>
    </w:p>
    <w:p w14:paraId="738579CF"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Wymagany termin realizacji zamówienia to </w:t>
      </w:r>
      <w:r w:rsidRPr="006E0AE3">
        <w:rPr>
          <w:rFonts w:eastAsia="Times New Roman" w:cstheme="minorHAnsi"/>
          <w:b/>
          <w:bCs/>
          <w:color w:val="000000" w:themeColor="text1"/>
          <w:kern w:val="0"/>
          <w:lang w:eastAsia="pl-PL"/>
          <w14:ligatures w14:val="none"/>
        </w:rPr>
        <w:t>12 miesięcy</w:t>
      </w:r>
      <w:r w:rsidRPr="006E0AE3">
        <w:rPr>
          <w:rFonts w:eastAsia="Times New Roman" w:cstheme="minorHAnsi"/>
          <w:color w:val="000000" w:themeColor="text1"/>
          <w:kern w:val="0"/>
          <w:lang w:eastAsia="pl-PL"/>
          <w14:ligatures w14:val="none"/>
        </w:rPr>
        <w:t xml:space="preserve"> od daty podpisania umowy.</w:t>
      </w:r>
    </w:p>
    <w:p w14:paraId="629EEAE4"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18" w:name="_Toc97811711"/>
      <w:r w:rsidRPr="006E0AE3">
        <w:rPr>
          <w:rFonts w:eastAsia="Times New Roman" w:cstheme="minorHAnsi"/>
          <w:b/>
          <w:bCs/>
          <w:color w:val="000000" w:themeColor="text1"/>
          <w:kern w:val="0"/>
          <w:lang w:val="x-none"/>
          <w14:ligatures w14:val="none"/>
        </w:rPr>
        <w:t>Informacja o przedmiotowych środkach dowodowych</w:t>
      </w:r>
      <w:bookmarkEnd w:id="18"/>
    </w:p>
    <w:p w14:paraId="05A60DDD" w14:textId="77777777" w:rsidR="003B7683" w:rsidRPr="006E0AE3" w:rsidRDefault="003B7683" w:rsidP="006E0AE3">
      <w:pPr>
        <w:tabs>
          <w:tab w:val="left" w:pos="426"/>
        </w:tabs>
        <w:spacing w:after="0" w:line="276" w:lineRule="auto"/>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Zamawiający nie będzie wymagał złożenia wraz z ofertą przedmiotowych środków dowodowych</w:t>
      </w:r>
      <w:bookmarkStart w:id="19" w:name="_Toc97811712"/>
      <w:r w:rsidRPr="006E0AE3">
        <w:rPr>
          <w:rFonts w:eastAsia="Times New Roman" w:cstheme="minorHAnsi"/>
          <w:color w:val="000000" w:themeColor="text1"/>
          <w:kern w:val="0"/>
          <w14:ligatures w14:val="none"/>
        </w:rPr>
        <w:t>. \</w:t>
      </w:r>
    </w:p>
    <w:p w14:paraId="4E6E9361" w14:textId="77777777" w:rsidR="003B7683" w:rsidRPr="006E0AE3" w:rsidRDefault="003B7683" w:rsidP="006E0AE3">
      <w:pPr>
        <w:keepNext/>
        <w:keepLines/>
        <w:numPr>
          <w:ilvl w:val="0"/>
          <w:numId w:val="39"/>
        </w:numPr>
        <w:shd w:val="clear" w:color="auto" w:fill="FFFFFF" w:themeFill="background1"/>
        <w:tabs>
          <w:tab w:val="left" w:pos="426"/>
        </w:tabs>
        <w:spacing w:before="200" w:after="0" w:line="276" w:lineRule="auto"/>
        <w:outlineLvl w:val="1"/>
        <w:rPr>
          <w:rFonts w:eastAsia="Times New Roman" w:cstheme="minorHAnsi"/>
          <w:b/>
          <w:bCs/>
          <w:color w:val="000000" w:themeColor="text1"/>
          <w:kern w:val="0"/>
          <w:lang w:val="x-none"/>
          <w14:ligatures w14:val="none"/>
        </w:rPr>
      </w:pPr>
      <w:r w:rsidRPr="006E0AE3">
        <w:rPr>
          <w:rFonts w:eastAsia="Times New Roman" w:cstheme="minorHAnsi"/>
          <w:b/>
          <w:bCs/>
          <w:color w:val="000000" w:themeColor="text1"/>
          <w:kern w:val="0"/>
          <w:lang w:val="x-none"/>
          <w14:ligatures w14:val="none"/>
        </w:rPr>
        <w:t>Informacja o warunkach udziału w postępowaniu o udzielenie zamówienia</w:t>
      </w:r>
      <w:bookmarkEnd w:id="19"/>
    </w:p>
    <w:p w14:paraId="0318BDA5" w14:textId="77777777" w:rsidR="003B7683" w:rsidRPr="006E0AE3" w:rsidRDefault="003B7683" w:rsidP="006E0AE3">
      <w:pPr>
        <w:tabs>
          <w:tab w:val="left" w:pos="426"/>
        </w:tabs>
        <w:spacing w:after="0" w:line="276" w:lineRule="auto"/>
        <w:rPr>
          <w:rFonts w:eastAsia="Times New Roman" w:cstheme="minorHAnsi"/>
          <w:b/>
          <w:color w:val="000000" w:themeColor="text1"/>
          <w:kern w:val="0"/>
          <w14:ligatures w14:val="none"/>
        </w:rPr>
      </w:pPr>
      <w:r w:rsidRPr="006E0AE3">
        <w:rPr>
          <w:rFonts w:eastAsia="Times New Roman" w:cstheme="minorHAnsi"/>
          <w:color w:val="000000" w:themeColor="text1"/>
          <w:kern w:val="0"/>
          <w14:ligatures w14:val="none"/>
        </w:rPr>
        <w:t xml:space="preserve">Na podstawie art. 112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zamawiający określa warunki udziału w postępowaniu </w:t>
      </w:r>
      <w:r w:rsidRPr="006E0AE3">
        <w:rPr>
          <w:rFonts w:eastAsia="Times New Roman" w:cstheme="minorHAnsi"/>
          <w:b/>
          <w:color w:val="000000" w:themeColor="text1"/>
          <w:kern w:val="0"/>
          <w14:ligatures w14:val="none"/>
        </w:rPr>
        <w:t>dotyczące:</w:t>
      </w:r>
    </w:p>
    <w:p w14:paraId="67300867" w14:textId="77777777" w:rsidR="003B7683" w:rsidRPr="006E0AE3" w:rsidRDefault="003B7683" w:rsidP="006E0AE3">
      <w:pPr>
        <w:numPr>
          <w:ilvl w:val="0"/>
          <w:numId w:val="21"/>
        </w:numPr>
        <w:tabs>
          <w:tab w:val="left" w:pos="426"/>
        </w:tabs>
        <w:spacing w:after="0" w:line="276" w:lineRule="auto"/>
        <w:rPr>
          <w:rFonts w:eastAsia="Times New Roman" w:cstheme="minorHAnsi"/>
          <w:b/>
          <w:color w:val="000000" w:themeColor="text1"/>
          <w:kern w:val="0"/>
          <w:u w:val="single"/>
          <w14:ligatures w14:val="none"/>
        </w:rPr>
      </w:pPr>
      <w:r w:rsidRPr="006E0AE3">
        <w:rPr>
          <w:rFonts w:eastAsia="Times New Roman" w:cstheme="minorHAnsi"/>
          <w:b/>
          <w:color w:val="000000" w:themeColor="text1"/>
          <w:kern w:val="0"/>
          <w:u w:val="single"/>
          <w14:ligatures w14:val="none"/>
        </w:rPr>
        <w:t>zdolności do występowania w obrocie gospodarczym:</w:t>
      </w:r>
    </w:p>
    <w:p w14:paraId="38BF50BB" w14:textId="77777777" w:rsidR="003B7683" w:rsidRPr="006E0AE3" w:rsidRDefault="003B7683" w:rsidP="006E0AE3">
      <w:pPr>
        <w:numPr>
          <w:ilvl w:val="0"/>
          <w:numId w:val="23"/>
        </w:numPr>
        <w:tabs>
          <w:tab w:val="left" w:pos="426"/>
        </w:tabs>
        <w:spacing w:after="0" w:line="276" w:lineRule="auto"/>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14:ligatures w14:val="none"/>
        </w:rPr>
        <w:t>zamawiający nie stawia warunku w powyższym zakresie.</w:t>
      </w:r>
    </w:p>
    <w:p w14:paraId="1E88E356" w14:textId="77777777" w:rsidR="003B7683" w:rsidRPr="006E0AE3" w:rsidRDefault="003B7683" w:rsidP="006E0AE3">
      <w:pPr>
        <w:numPr>
          <w:ilvl w:val="0"/>
          <w:numId w:val="21"/>
        </w:numPr>
        <w:tabs>
          <w:tab w:val="left" w:pos="426"/>
        </w:tabs>
        <w:spacing w:after="0" w:line="276" w:lineRule="auto"/>
        <w:rPr>
          <w:rFonts w:eastAsia="Times New Roman" w:cstheme="minorHAnsi"/>
          <w:b/>
          <w:color w:val="000000" w:themeColor="text1"/>
          <w:kern w:val="0"/>
          <w:u w:val="single"/>
          <w14:ligatures w14:val="none"/>
        </w:rPr>
      </w:pPr>
      <w:r w:rsidRPr="006E0AE3">
        <w:rPr>
          <w:rFonts w:eastAsia="Times New Roman" w:cstheme="minorHAnsi"/>
          <w:b/>
          <w:color w:val="000000" w:themeColor="text1"/>
          <w:kern w:val="0"/>
          <w:u w:val="single"/>
          <w14:ligatures w14:val="none"/>
        </w:rPr>
        <w:t>uprawnień do prowadzenia określonej działalności gospodarczej lub zawodowej, o ile wynika to z odrębnych przepisów:</w:t>
      </w:r>
    </w:p>
    <w:p w14:paraId="04862613" w14:textId="77777777" w:rsidR="003B7683" w:rsidRPr="006E0AE3" w:rsidRDefault="003B7683" w:rsidP="006E0AE3">
      <w:pPr>
        <w:numPr>
          <w:ilvl w:val="0"/>
          <w:numId w:val="23"/>
        </w:numPr>
        <w:tabs>
          <w:tab w:val="left" w:pos="426"/>
        </w:tabs>
        <w:spacing w:after="0" w:line="276" w:lineRule="auto"/>
        <w:rPr>
          <w:rFonts w:eastAsia="Times New Roman" w:cstheme="minorHAnsi"/>
          <w:color w:val="000000" w:themeColor="text1"/>
          <w:kern w:val="0"/>
          <w:lang w:val="x-none"/>
          <w14:ligatures w14:val="none"/>
        </w:rPr>
      </w:pPr>
      <w:r w:rsidRPr="006E0AE3">
        <w:rPr>
          <w:rFonts w:eastAsia="Times New Roman" w:cstheme="minorHAnsi"/>
          <w:color w:val="000000" w:themeColor="text1"/>
          <w:kern w:val="0"/>
          <w:lang w:val="x-none"/>
          <w14:ligatures w14:val="none"/>
        </w:rPr>
        <w:t>zamawiający nie stawia warunku w powyższym zakresie.</w:t>
      </w:r>
    </w:p>
    <w:p w14:paraId="296F537D" w14:textId="77777777" w:rsidR="003B7683" w:rsidRPr="006E0AE3" w:rsidRDefault="003B7683" w:rsidP="006E0AE3">
      <w:pPr>
        <w:numPr>
          <w:ilvl w:val="0"/>
          <w:numId w:val="21"/>
        </w:numPr>
        <w:tabs>
          <w:tab w:val="left" w:pos="426"/>
        </w:tabs>
        <w:spacing w:after="0" w:line="276" w:lineRule="auto"/>
        <w:rPr>
          <w:rFonts w:eastAsia="Times New Roman" w:cstheme="minorHAnsi"/>
          <w:b/>
          <w:color w:val="000000" w:themeColor="text1"/>
          <w:kern w:val="0"/>
          <w:u w:val="single"/>
          <w14:ligatures w14:val="none"/>
        </w:rPr>
      </w:pPr>
      <w:r w:rsidRPr="006E0AE3">
        <w:rPr>
          <w:rFonts w:eastAsia="Times New Roman" w:cstheme="minorHAnsi"/>
          <w:b/>
          <w:color w:val="000000" w:themeColor="text1"/>
          <w:kern w:val="0"/>
          <w:u w:val="single"/>
          <w14:ligatures w14:val="none"/>
        </w:rPr>
        <w:t>sytuacji ekonomicznej lub finansowej:</w:t>
      </w:r>
    </w:p>
    <w:p w14:paraId="2EE298CF" w14:textId="77777777" w:rsidR="003B7683" w:rsidRPr="006E0AE3" w:rsidRDefault="003B7683" w:rsidP="006E0AE3">
      <w:pPr>
        <w:numPr>
          <w:ilvl w:val="0"/>
          <w:numId w:val="23"/>
        </w:numPr>
        <w:tabs>
          <w:tab w:val="left" w:pos="426"/>
        </w:tabs>
        <w:spacing w:after="0" w:line="276" w:lineRule="auto"/>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14:ligatures w14:val="none"/>
        </w:rPr>
        <w:t>zamawiający nie stawia warunku w powyższym zakresie.</w:t>
      </w:r>
    </w:p>
    <w:p w14:paraId="460D1218" w14:textId="77777777" w:rsidR="003B7683" w:rsidRPr="006E0AE3" w:rsidRDefault="003B7683" w:rsidP="006E0AE3">
      <w:pPr>
        <w:numPr>
          <w:ilvl w:val="0"/>
          <w:numId w:val="21"/>
        </w:numPr>
        <w:tabs>
          <w:tab w:val="left" w:pos="426"/>
        </w:tabs>
        <w:spacing w:after="0" w:line="276" w:lineRule="auto"/>
        <w:rPr>
          <w:rFonts w:eastAsia="Times New Roman" w:cstheme="minorHAnsi"/>
          <w:b/>
          <w:color w:val="000000" w:themeColor="text1"/>
          <w:kern w:val="0"/>
          <w:u w:val="single"/>
          <w14:ligatures w14:val="none"/>
        </w:rPr>
      </w:pPr>
      <w:r w:rsidRPr="006E0AE3">
        <w:rPr>
          <w:rFonts w:eastAsia="Times New Roman" w:cstheme="minorHAnsi"/>
          <w:b/>
          <w:color w:val="000000" w:themeColor="text1"/>
          <w:kern w:val="0"/>
          <w:u w:val="single"/>
          <w14:ligatures w14:val="none"/>
        </w:rPr>
        <w:t>zdolności technicznej lub zawodowej:</w:t>
      </w:r>
    </w:p>
    <w:p w14:paraId="7E7BF4D6" w14:textId="77777777" w:rsidR="003B7683" w:rsidRPr="006E0AE3" w:rsidRDefault="003B7683" w:rsidP="006E0AE3">
      <w:pPr>
        <w:numPr>
          <w:ilvl w:val="0"/>
          <w:numId w:val="23"/>
        </w:numPr>
        <w:tabs>
          <w:tab w:val="left" w:pos="426"/>
        </w:tabs>
        <w:spacing w:after="0" w:line="276" w:lineRule="auto"/>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14:ligatures w14:val="none"/>
        </w:rPr>
        <w:t>zamawiający nie stawia warunku w powyższym zakresie.</w:t>
      </w:r>
    </w:p>
    <w:p w14:paraId="746CB8F0"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20" w:name="_Toc97811713"/>
      <w:r w:rsidRPr="006E0AE3">
        <w:rPr>
          <w:rFonts w:eastAsia="Times New Roman" w:cstheme="minorHAnsi"/>
          <w:b/>
          <w:color w:val="000000" w:themeColor="text1"/>
          <w:kern w:val="0"/>
          <w:lang w:val="x-none"/>
          <w14:ligatures w14:val="none"/>
        </w:rPr>
        <w:lastRenderedPageBreak/>
        <w:t>Podstawy wykluczenia</w:t>
      </w:r>
      <w:bookmarkEnd w:id="20"/>
    </w:p>
    <w:p w14:paraId="09FFD17E" w14:textId="3BCD0603" w:rsidR="003B7683" w:rsidRPr="006E0AE3" w:rsidRDefault="003B7683" w:rsidP="006E0AE3">
      <w:pPr>
        <w:tabs>
          <w:tab w:val="left" w:pos="426"/>
        </w:tabs>
        <w:autoSpaceDE w:val="0"/>
        <w:autoSpaceDN w:val="0"/>
        <w:spacing w:line="276" w:lineRule="auto"/>
        <w:rPr>
          <w:rFonts w:cstheme="minorHAnsi"/>
          <w:color w:val="000000" w:themeColor="text1"/>
          <w:kern w:val="0"/>
          <w14:ligatures w14:val="none"/>
        </w:rPr>
      </w:pPr>
      <w:r w:rsidRPr="006E0AE3">
        <w:rPr>
          <w:rFonts w:eastAsia="Times New Roman" w:cstheme="minorHAnsi"/>
          <w:color w:val="000000" w:themeColor="text1"/>
          <w:kern w:val="0"/>
          <w:lang w:eastAsia="pl-PL"/>
          <w14:ligatures w14:val="none"/>
        </w:rPr>
        <w:t xml:space="preserve">Zamawiający </w:t>
      </w:r>
      <w:r w:rsidRPr="006E0AE3">
        <w:rPr>
          <w:rFonts w:eastAsia="Times New Roman" w:cstheme="minorHAnsi"/>
          <w:b/>
          <w:color w:val="000000" w:themeColor="text1"/>
          <w:kern w:val="0"/>
          <w:lang w:eastAsia="pl-PL"/>
          <w14:ligatures w14:val="none"/>
        </w:rPr>
        <w:t>wykluczy</w:t>
      </w:r>
      <w:r w:rsidRPr="006E0AE3">
        <w:rPr>
          <w:rFonts w:eastAsia="Times New Roman" w:cstheme="minorHAnsi"/>
          <w:color w:val="000000" w:themeColor="text1"/>
          <w:kern w:val="0"/>
          <w:lang w:eastAsia="pl-PL"/>
          <w14:ligatures w14:val="none"/>
        </w:rPr>
        <w:t xml:space="preserve"> z postępowania wykonawców, wobec których zachodzą podstawy wykluczenia, o których mowa w </w:t>
      </w:r>
      <w:r w:rsidRPr="006E0AE3">
        <w:rPr>
          <w:rFonts w:eastAsia="Times New Roman" w:cstheme="minorHAnsi"/>
          <w:b/>
          <w:bCs/>
          <w:color w:val="000000" w:themeColor="text1"/>
          <w:kern w:val="0"/>
          <w:lang w:eastAsia="pl-PL"/>
          <w14:ligatures w14:val="none"/>
        </w:rPr>
        <w:t>art. 108 ust. 1</w:t>
      </w:r>
      <w:r w:rsidRPr="006E0AE3">
        <w:rPr>
          <w:rFonts w:eastAsia="Times New Roman" w:cstheme="minorHAnsi"/>
          <w:color w:val="000000" w:themeColor="text1"/>
          <w:kern w:val="0"/>
          <w:lang w:eastAsia="pl-PL"/>
          <w14:ligatures w14:val="none"/>
        </w:rPr>
        <w:t xml:space="preserve">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 xml:space="preserve"> </w:t>
      </w:r>
      <w:bookmarkStart w:id="21" w:name="_Hlk112924359"/>
      <w:r w:rsidRPr="006E0AE3">
        <w:rPr>
          <w:rFonts w:cstheme="minorHAnsi"/>
          <w:color w:val="000000" w:themeColor="text1"/>
          <w:kern w:val="0"/>
          <w14:ligatures w14:val="none"/>
        </w:rPr>
        <w:t xml:space="preserve">oraz </w:t>
      </w:r>
      <w:r w:rsidRPr="006E0AE3">
        <w:rPr>
          <w:rFonts w:cstheme="minorHAnsi"/>
          <w:b/>
          <w:bCs/>
          <w:color w:val="000000" w:themeColor="text1"/>
          <w:kern w:val="0"/>
          <w14:ligatures w14:val="none"/>
        </w:rPr>
        <w:t>art. 7 ust. 1</w:t>
      </w:r>
      <w:r w:rsidRPr="006E0AE3">
        <w:rPr>
          <w:rFonts w:cstheme="minorHAnsi"/>
          <w:color w:val="000000" w:themeColor="text1"/>
          <w:kern w:val="0"/>
          <w14:ligatures w14:val="none"/>
        </w:rPr>
        <w:t xml:space="preserve"> Ustawy z dnia 13 kwietnia 2022 r. o szczególnych rozwiązaniach w zakresie przeciwdziałania wspieraniu agresji na Ukrainę oraz służących ochronie bezpieczeństwa narodowego (Dz. U. 202</w:t>
      </w:r>
      <w:r w:rsidR="003E33BE" w:rsidRPr="006E0AE3">
        <w:rPr>
          <w:rFonts w:cstheme="minorHAnsi"/>
          <w:color w:val="000000" w:themeColor="text1"/>
          <w:kern w:val="0"/>
          <w14:ligatures w14:val="none"/>
        </w:rPr>
        <w:t>3</w:t>
      </w:r>
      <w:r w:rsidRPr="006E0AE3">
        <w:rPr>
          <w:rFonts w:cstheme="minorHAnsi"/>
          <w:color w:val="000000" w:themeColor="text1"/>
          <w:kern w:val="0"/>
          <w14:ligatures w14:val="none"/>
        </w:rPr>
        <w:t xml:space="preserve"> poz. </w:t>
      </w:r>
      <w:r w:rsidR="003E33BE" w:rsidRPr="006E0AE3">
        <w:rPr>
          <w:rFonts w:cstheme="minorHAnsi"/>
          <w:color w:val="000000" w:themeColor="text1"/>
          <w:kern w:val="0"/>
          <w14:ligatures w14:val="none"/>
        </w:rPr>
        <w:t>1497</w:t>
      </w:r>
      <w:r w:rsidRPr="006E0AE3">
        <w:rPr>
          <w:rFonts w:cstheme="minorHAnsi"/>
          <w:color w:val="000000" w:themeColor="text1"/>
          <w:kern w:val="0"/>
          <w14:ligatures w14:val="none"/>
        </w:rPr>
        <w:t>)</w:t>
      </w:r>
      <w:r w:rsidR="001E1DC6" w:rsidRPr="006E0AE3">
        <w:rPr>
          <w:rFonts w:cstheme="minorHAnsi"/>
          <w:color w:val="000000" w:themeColor="text1"/>
          <w:kern w:val="0"/>
          <w14:ligatures w14:val="none"/>
        </w:rPr>
        <w:t xml:space="preserve"> </w:t>
      </w:r>
      <w:r w:rsidR="001E1DC6" w:rsidRPr="006E0AE3">
        <w:rPr>
          <w:rFonts w:cstheme="minorHAnsi"/>
          <w:b/>
          <w:bCs/>
          <w:color w:val="000000" w:themeColor="text1"/>
          <w:kern w:val="0"/>
          <w14:ligatures w14:val="none"/>
        </w:rPr>
        <w:t>– załącznik nr 3 do SWZ.</w:t>
      </w:r>
    </w:p>
    <w:p w14:paraId="36147D74"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22" w:name="_Toc97811714"/>
      <w:bookmarkStart w:id="23" w:name="_Hlk68592348"/>
      <w:bookmarkEnd w:id="21"/>
      <w:r w:rsidRPr="006E0AE3">
        <w:rPr>
          <w:rFonts w:eastAsia="Times New Roman" w:cstheme="minorHAnsi"/>
          <w:b/>
          <w:bCs/>
          <w:color w:val="000000" w:themeColor="text1"/>
          <w:kern w:val="0"/>
          <w:lang w:val="x-none"/>
          <w14:ligatures w14:val="none"/>
        </w:rPr>
        <w:t>Opis sposobu przygotowania ofert oraz wymagania formalne dotyczące składanych oświadczeń i dokumentów</w:t>
      </w:r>
      <w:bookmarkEnd w:id="22"/>
    </w:p>
    <w:bookmarkEnd w:id="23"/>
    <w:p w14:paraId="4B1DAB33" w14:textId="77777777" w:rsidR="003B7683" w:rsidRPr="006E0AE3" w:rsidRDefault="003B7683" w:rsidP="006E0AE3">
      <w:pPr>
        <w:numPr>
          <w:ilvl w:val="0"/>
          <w:numId w:val="12"/>
        </w:numPr>
        <w:shd w:val="clear" w:color="auto" w:fill="DAEEF3"/>
        <w:tabs>
          <w:tab w:val="left" w:pos="426"/>
        </w:tabs>
        <w:spacing w:before="240" w:after="0" w:line="276" w:lineRule="auto"/>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DOKUMENTY SKŁADANE RAZEM Z OFERTĄ</w:t>
      </w:r>
    </w:p>
    <w:p w14:paraId="4C3D981F" w14:textId="77777777" w:rsidR="003B7683" w:rsidRPr="006E0AE3" w:rsidRDefault="003B7683" w:rsidP="006E0AE3">
      <w:pPr>
        <w:numPr>
          <w:ilvl w:val="0"/>
          <w:numId w:val="18"/>
        </w:numPr>
        <w:tabs>
          <w:tab w:val="left" w:pos="426"/>
        </w:tabs>
        <w:autoSpaceDE w:val="0"/>
        <w:autoSpaceDN w:val="0"/>
        <w:spacing w:before="120" w:after="120" w:line="276" w:lineRule="auto"/>
        <w:rPr>
          <w:rFonts w:eastAsia="Times New Roman" w:cstheme="minorHAnsi"/>
          <w:b/>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Oferta wraz z dołączonymi dokumentami składana jest pod rygorem nieważności </w:t>
      </w:r>
      <w:r w:rsidRPr="006E0AE3">
        <w:rPr>
          <w:rFonts w:eastAsia="Times New Roman" w:cstheme="minorHAnsi"/>
          <w:b/>
          <w:color w:val="000000" w:themeColor="text1"/>
          <w:kern w:val="0"/>
          <w:lang w:eastAsia="pl-PL"/>
          <w14:ligatures w14:val="none"/>
        </w:rPr>
        <w:t>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01B9DF" w14:textId="77777777" w:rsidR="003B7683" w:rsidRPr="006E0AE3" w:rsidRDefault="003B7683" w:rsidP="006E0AE3">
      <w:pPr>
        <w:numPr>
          <w:ilvl w:val="0"/>
          <w:numId w:val="18"/>
        </w:numPr>
        <w:tabs>
          <w:tab w:val="left" w:pos="426"/>
        </w:tabs>
        <w:autoSpaceDE w:val="0"/>
        <w:autoSpaceDN w:val="0"/>
        <w:spacing w:before="120" w:after="12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Wykonawca dołącza do oferty </w:t>
      </w:r>
      <w:r w:rsidRPr="006E0AE3">
        <w:rPr>
          <w:rFonts w:eastAsia="Times New Roman" w:cstheme="minorHAnsi"/>
          <w:b/>
          <w:bCs/>
          <w:color w:val="000000" w:themeColor="text1"/>
          <w:kern w:val="0"/>
          <w:lang w:eastAsia="pl-PL"/>
          <w14:ligatures w14:val="none"/>
        </w:rPr>
        <w:t xml:space="preserve">oświadczenie o niepodleganiu wykluczeniu oraz spełnianiu warunków udziału w postępowaniu </w:t>
      </w:r>
      <w:r w:rsidRPr="006E0AE3">
        <w:rPr>
          <w:rFonts w:eastAsia="Times New Roman" w:cstheme="minorHAnsi"/>
          <w:color w:val="000000" w:themeColor="text1"/>
          <w:kern w:val="0"/>
          <w:lang w:eastAsia="pl-PL"/>
          <w14:ligatures w14:val="none"/>
        </w:rPr>
        <w:t>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47448D55" w14:textId="77777777" w:rsidR="003B7683" w:rsidRPr="006E0AE3" w:rsidRDefault="003B7683" w:rsidP="006E0AE3">
      <w:pPr>
        <w:numPr>
          <w:ilvl w:val="0"/>
          <w:numId w:val="18"/>
        </w:numPr>
        <w:tabs>
          <w:tab w:val="left" w:pos="426"/>
        </w:tabs>
        <w:autoSpaceDE w:val="0"/>
        <w:autoSpaceDN w:val="0"/>
        <w:spacing w:before="120" w:after="12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Oświadczenie składają </w:t>
      </w:r>
      <w:r w:rsidRPr="006E0AE3">
        <w:rPr>
          <w:rFonts w:eastAsia="Times New Roman" w:cstheme="minorHAnsi"/>
          <w:b/>
          <w:color w:val="000000" w:themeColor="text1"/>
          <w:kern w:val="0"/>
          <w:lang w:eastAsia="pl-PL"/>
          <w14:ligatures w14:val="none"/>
        </w:rPr>
        <w:t>odrębnie</w:t>
      </w:r>
      <w:r w:rsidRPr="006E0AE3">
        <w:rPr>
          <w:rFonts w:eastAsia="Times New Roman" w:cstheme="minorHAnsi"/>
          <w:color w:val="000000" w:themeColor="text1"/>
          <w:kern w:val="0"/>
          <w:lang w:eastAsia="pl-PL"/>
          <w14:ligatures w14:val="none"/>
        </w:rPr>
        <w:t>:</w:t>
      </w:r>
    </w:p>
    <w:p w14:paraId="2BEED052" w14:textId="77777777" w:rsidR="003B7683" w:rsidRPr="006E0AE3" w:rsidRDefault="003B7683" w:rsidP="006E0AE3">
      <w:pPr>
        <w:numPr>
          <w:ilvl w:val="0"/>
          <w:numId w:val="9"/>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3BA967C" w14:textId="77777777" w:rsidR="003B7683" w:rsidRPr="006E0AE3" w:rsidRDefault="003B7683" w:rsidP="006E0AE3">
      <w:pPr>
        <w:numPr>
          <w:ilvl w:val="0"/>
          <w:numId w:val="9"/>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82BCB78" w14:textId="77777777" w:rsidR="003B7683" w:rsidRPr="006E0AE3" w:rsidRDefault="003B7683" w:rsidP="006E0AE3">
      <w:pPr>
        <w:numPr>
          <w:ilvl w:val="0"/>
          <w:numId w:val="18"/>
        </w:numPr>
        <w:tabs>
          <w:tab w:val="left" w:pos="426"/>
        </w:tabs>
        <w:autoSpaceDE w:val="0"/>
        <w:autoSpaceDN w:val="0"/>
        <w:spacing w:before="120" w:after="0" w:line="276" w:lineRule="auto"/>
        <w:rPr>
          <w:rFonts w:eastAsia="Times New Roman" w:cstheme="minorHAnsi"/>
          <w:i/>
          <w:color w:val="000000" w:themeColor="text1"/>
          <w:kern w:val="0"/>
          <w:u w:val="single"/>
          <w:lang w:eastAsia="pl-PL"/>
          <w14:ligatures w14:val="none"/>
        </w:rPr>
      </w:pPr>
      <w:r w:rsidRPr="006E0AE3">
        <w:rPr>
          <w:rFonts w:eastAsia="Times New Roman" w:cstheme="minorHAnsi"/>
          <w:color w:val="000000" w:themeColor="text1"/>
          <w:kern w:val="0"/>
          <w:u w:val="single"/>
          <w:lang w:eastAsia="pl-PL"/>
          <w14:ligatures w14:val="none"/>
        </w:rPr>
        <w:t xml:space="preserve">Do oferty wykonawca załącza również: </w:t>
      </w:r>
    </w:p>
    <w:p w14:paraId="33298BD1" w14:textId="77777777" w:rsidR="003B7683" w:rsidRPr="006E0AE3" w:rsidRDefault="003B7683" w:rsidP="006E0AE3">
      <w:pPr>
        <w:numPr>
          <w:ilvl w:val="0"/>
          <w:numId w:val="19"/>
        </w:numPr>
        <w:tabs>
          <w:tab w:val="left" w:pos="426"/>
        </w:tabs>
        <w:spacing w:before="240" w:after="0" w:line="276" w:lineRule="auto"/>
        <w:ind w:right="-108"/>
        <w:rPr>
          <w:rFonts w:eastAsia="Times New Roman" w:cstheme="minorHAnsi"/>
          <w:bCs/>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 xml:space="preserve">Formularz ofertowy </w:t>
      </w:r>
      <w:r w:rsidRPr="006E0AE3">
        <w:rPr>
          <w:rFonts w:eastAsia="Times New Roman" w:cstheme="minorHAnsi"/>
          <w:bCs/>
          <w:color w:val="000000" w:themeColor="text1"/>
          <w:kern w:val="0"/>
          <w:lang w:eastAsia="pl-PL"/>
          <w14:ligatures w14:val="none"/>
        </w:rPr>
        <w:t>(sporządzony zgodnie ze wzorem stanowiącym załącznik nr 1 do SWZ)</w:t>
      </w:r>
    </w:p>
    <w:p w14:paraId="3D5C2864" w14:textId="31228BC0" w:rsidR="00071998" w:rsidRPr="006E0AE3" w:rsidRDefault="003B7683" w:rsidP="006E0AE3">
      <w:pPr>
        <w:numPr>
          <w:ilvl w:val="0"/>
          <w:numId w:val="19"/>
        </w:numPr>
        <w:tabs>
          <w:tab w:val="left" w:pos="426"/>
        </w:tabs>
        <w:spacing w:before="240" w:after="0" w:line="276" w:lineRule="auto"/>
        <w:ind w:right="-108"/>
        <w:rPr>
          <w:rFonts w:eastAsia="Times New Roman" w:cstheme="minorHAnsi"/>
          <w:b/>
          <w:color w:val="000000" w:themeColor="text1"/>
          <w:kern w:val="0"/>
          <w:lang w:eastAsia="pl-PL"/>
          <w14:ligatures w14:val="none"/>
        </w:rPr>
      </w:pPr>
      <w:bookmarkStart w:id="24" w:name="_Hlk68593633"/>
      <w:r w:rsidRPr="006E0AE3">
        <w:rPr>
          <w:rFonts w:eastAsia="Times New Roman" w:cstheme="minorHAnsi"/>
          <w:b/>
          <w:color w:val="000000" w:themeColor="text1"/>
          <w:kern w:val="0"/>
          <w:lang w:eastAsia="pl-PL"/>
          <w14:ligatures w14:val="none"/>
        </w:rPr>
        <w:t xml:space="preserve">Formularz </w:t>
      </w:r>
      <w:bookmarkStart w:id="25" w:name="_Hlk68262504"/>
      <w:r w:rsidRPr="006E0AE3">
        <w:rPr>
          <w:rFonts w:eastAsia="Times New Roman" w:cstheme="minorHAnsi"/>
          <w:b/>
          <w:color w:val="000000" w:themeColor="text1"/>
          <w:kern w:val="0"/>
          <w:lang w:eastAsia="pl-PL"/>
          <w14:ligatures w14:val="none"/>
        </w:rPr>
        <w:t xml:space="preserve">asortymentowo - cenowy / opis przedmiotu zamówienia </w:t>
      </w:r>
      <w:bookmarkEnd w:id="24"/>
      <w:bookmarkEnd w:id="25"/>
      <w:r w:rsidRPr="006E0AE3">
        <w:rPr>
          <w:rFonts w:eastAsia="Times New Roman" w:cstheme="minorHAnsi"/>
          <w:bCs/>
          <w:color w:val="000000" w:themeColor="text1"/>
          <w:kern w:val="0"/>
          <w:lang w:eastAsia="pl-PL"/>
          <w14:ligatures w14:val="none"/>
        </w:rPr>
        <w:t xml:space="preserve">– sporządzony zgodnie ze wzorem stanowiącym </w:t>
      </w:r>
      <w:r w:rsidR="001E1DC6" w:rsidRPr="006E0AE3">
        <w:rPr>
          <w:rFonts w:eastAsia="Times New Roman" w:cstheme="minorHAnsi"/>
          <w:bCs/>
          <w:color w:val="000000" w:themeColor="text1"/>
          <w:kern w:val="0"/>
          <w:lang w:eastAsia="pl-PL"/>
          <w14:ligatures w14:val="none"/>
        </w:rPr>
        <w:t>z</w:t>
      </w:r>
      <w:r w:rsidRPr="006E0AE3">
        <w:rPr>
          <w:rFonts w:eastAsia="Times New Roman" w:cstheme="minorHAnsi"/>
          <w:bCs/>
          <w:color w:val="000000" w:themeColor="text1"/>
          <w:kern w:val="0"/>
          <w:lang w:eastAsia="pl-PL"/>
          <w14:ligatures w14:val="none"/>
        </w:rPr>
        <w:t>ałącznik nr 2 do SWZ.</w:t>
      </w:r>
    </w:p>
    <w:p w14:paraId="70C99ED4" w14:textId="3227D67C" w:rsidR="00071998" w:rsidRPr="006E0AE3" w:rsidRDefault="00071998" w:rsidP="006E0AE3">
      <w:pPr>
        <w:tabs>
          <w:tab w:val="left" w:pos="426"/>
        </w:tabs>
        <w:spacing w:after="0" w:line="276" w:lineRule="auto"/>
        <w:ind w:left="357" w:right="-108"/>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lang w:eastAsia="pl-PL"/>
          <w14:ligatures w14:val="none"/>
        </w:rPr>
        <w:t>Wykonawca wypełnia, podpisuje i załącza do oferty tylko te formularze, które dotyczą części, na które wykonawca składa ofertę. Załącznik nr 1 i 2 nie podlega procedurze uzupełnienia i z tego względu niezłożenie danych dokumentów spowoduje odrzucenie oferty.</w:t>
      </w:r>
    </w:p>
    <w:p w14:paraId="092D61A5" w14:textId="77777777" w:rsidR="00D109FA" w:rsidRPr="006E0AE3" w:rsidRDefault="00D109FA" w:rsidP="006E0AE3">
      <w:pPr>
        <w:tabs>
          <w:tab w:val="left" w:pos="426"/>
        </w:tabs>
        <w:spacing w:after="0" w:line="276" w:lineRule="auto"/>
        <w:ind w:left="357" w:right="-108"/>
        <w:rPr>
          <w:rFonts w:eastAsia="Times New Roman" w:cstheme="minorHAnsi"/>
          <w:b/>
          <w:color w:val="000000" w:themeColor="text1"/>
          <w:kern w:val="0"/>
          <w:lang w:eastAsia="pl-PL"/>
          <w14:ligatures w14:val="none"/>
        </w:rPr>
      </w:pPr>
    </w:p>
    <w:p w14:paraId="143F799A" w14:textId="77777777" w:rsidR="003B7683" w:rsidRPr="006E0AE3" w:rsidRDefault="003B7683" w:rsidP="006E0AE3">
      <w:pPr>
        <w:numPr>
          <w:ilvl w:val="0"/>
          <w:numId w:val="19"/>
        </w:numPr>
        <w:spacing w:after="0" w:line="276" w:lineRule="auto"/>
        <w:ind w:left="357"/>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Przedmiotowe środki dowodowe:</w:t>
      </w:r>
    </w:p>
    <w:p w14:paraId="6228D273" w14:textId="0F41BC6B" w:rsidR="003B7683" w:rsidRPr="006E0AE3" w:rsidRDefault="003B7683" w:rsidP="006E0AE3">
      <w:pPr>
        <w:numPr>
          <w:ilvl w:val="0"/>
          <w:numId w:val="6"/>
        </w:numPr>
        <w:spacing w:after="0" w:line="276" w:lineRule="auto"/>
        <w:ind w:left="426" w:firstLine="66"/>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u w:val="single"/>
          <w:lang w:val="x-none" w:eastAsia="pl-PL"/>
          <w14:ligatures w14:val="none"/>
        </w:rPr>
        <w:t>Oświadczenie Wykonawcy</w:t>
      </w:r>
      <w:r w:rsidRPr="006E0AE3">
        <w:rPr>
          <w:rFonts w:eastAsia="Times New Roman" w:cstheme="minorHAnsi"/>
          <w:bCs/>
          <w:color w:val="000000" w:themeColor="text1"/>
          <w:kern w:val="0"/>
          <w:lang w:val="x-none" w:eastAsia="pl-PL"/>
          <w14:ligatures w14:val="none"/>
        </w:rPr>
        <w:t>, że oferowany przedmiot zamówienia posiadają pozwolenie na dopuszczenie do obrotu produktu leczniczego w Polsce zgodnie z ustawą- Prawo Farmaceutyczne z dnia 6 września 2001 r. (Dz.U. 202</w:t>
      </w:r>
      <w:r w:rsidR="006836AE" w:rsidRPr="006E0AE3">
        <w:rPr>
          <w:rFonts w:eastAsia="Times New Roman" w:cstheme="minorHAnsi"/>
          <w:bCs/>
          <w:color w:val="000000" w:themeColor="text1"/>
          <w:kern w:val="0"/>
          <w:lang w:eastAsia="pl-PL"/>
          <w14:ligatures w14:val="none"/>
        </w:rPr>
        <w:t>2</w:t>
      </w:r>
      <w:r w:rsidRPr="006E0AE3">
        <w:rPr>
          <w:rFonts w:eastAsia="Times New Roman" w:cstheme="minorHAnsi"/>
          <w:bCs/>
          <w:color w:val="000000" w:themeColor="text1"/>
          <w:kern w:val="0"/>
          <w:lang w:val="x-none" w:eastAsia="pl-PL"/>
          <w14:ligatures w14:val="none"/>
        </w:rPr>
        <w:t xml:space="preserve"> poz. </w:t>
      </w:r>
      <w:r w:rsidR="006836AE" w:rsidRPr="006E0AE3">
        <w:rPr>
          <w:rFonts w:eastAsia="Times New Roman" w:cstheme="minorHAnsi"/>
          <w:bCs/>
          <w:color w:val="000000" w:themeColor="text1"/>
          <w:kern w:val="0"/>
          <w:lang w:eastAsia="pl-PL"/>
          <w14:ligatures w14:val="none"/>
        </w:rPr>
        <w:t>2301</w:t>
      </w:r>
      <w:r w:rsidRPr="006E0AE3">
        <w:rPr>
          <w:rFonts w:eastAsia="Times New Roman" w:cstheme="minorHAnsi"/>
          <w:bCs/>
          <w:color w:val="000000" w:themeColor="text1"/>
          <w:kern w:val="0"/>
          <w:lang w:val="x-none" w:eastAsia="pl-PL"/>
          <w14:ligatures w14:val="none"/>
        </w:rPr>
        <w:t xml:space="preserve"> t. j.), oraz że posiada odpowiednie atesty i świadectwa które zostaną okazane na każde żądanie Zamawiającego </w:t>
      </w:r>
      <w:r w:rsidRPr="006E0AE3">
        <w:rPr>
          <w:rFonts w:eastAsia="Times New Roman" w:cstheme="minorHAnsi"/>
          <w:b/>
          <w:color w:val="000000" w:themeColor="text1"/>
          <w:kern w:val="0"/>
          <w:lang w:val="x-none" w:eastAsia="pl-PL"/>
          <w14:ligatures w14:val="none"/>
        </w:rPr>
        <w:t xml:space="preserve">(zał. nr </w:t>
      </w:r>
      <w:r w:rsidR="004A7563" w:rsidRPr="006E0AE3">
        <w:rPr>
          <w:rFonts w:eastAsia="Times New Roman" w:cstheme="minorHAnsi"/>
          <w:b/>
          <w:color w:val="000000" w:themeColor="text1"/>
          <w:kern w:val="0"/>
          <w:lang w:eastAsia="pl-PL"/>
          <w14:ligatures w14:val="none"/>
        </w:rPr>
        <w:t>6</w:t>
      </w:r>
      <w:r w:rsidRPr="006E0AE3">
        <w:rPr>
          <w:rFonts w:eastAsia="Times New Roman" w:cstheme="minorHAnsi"/>
          <w:b/>
          <w:color w:val="000000" w:themeColor="text1"/>
          <w:kern w:val="0"/>
          <w:lang w:val="x-none" w:eastAsia="pl-PL"/>
          <w14:ligatures w14:val="none"/>
        </w:rPr>
        <w:t xml:space="preserve"> do SWZ)</w:t>
      </w:r>
      <w:r w:rsidRPr="006E0AE3">
        <w:rPr>
          <w:rFonts w:eastAsia="Times New Roman" w:cstheme="minorHAnsi"/>
          <w:b/>
          <w:color w:val="000000" w:themeColor="text1"/>
          <w:kern w:val="0"/>
          <w:lang w:eastAsia="pl-PL"/>
          <w14:ligatures w14:val="none"/>
        </w:rPr>
        <w:t>.</w:t>
      </w:r>
    </w:p>
    <w:p w14:paraId="531E66E2" w14:textId="7F062E0F" w:rsidR="003B7683" w:rsidRPr="006E0AE3" w:rsidRDefault="003B7683" w:rsidP="006E0AE3">
      <w:pPr>
        <w:numPr>
          <w:ilvl w:val="0"/>
          <w:numId w:val="6"/>
        </w:numPr>
        <w:spacing w:after="0" w:line="276" w:lineRule="auto"/>
        <w:ind w:left="426" w:firstLine="66"/>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u w:val="single"/>
          <w:lang w:eastAsia="pl-PL"/>
          <w14:ligatures w14:val="none"/>
        </w:rPr>
        <w:t>Karty charakterystyki</w:t>
      </w:r>
      <w:r w:rsidRPr="006E0AE3">
        <w:rPr>
          <w:rFonts w:eastAsia="Times New Roman" w:cstheme="minorHAnsi"/>
          <w:bCs/>
          <w:color w:val="000000" w:themeColor="text1"/>
          <w:kern w:val="0"/>
          <w:lang w:eastAsia="pl-PL"/>
          <w14:ligatures w14:val="none"/>
        </w:rPr>
        <w:t xml:space="preserve"> dotyczące  oferowanego  przedmiotu  zamówienia. Opisy zawarte w kartach charakterystyki  muszą być przedstawione  w  języku  polskim  (jeżeli  w  języku  obcym  –  to  wymagane  jest  tłumaczenie  na  język polski: nie wymaga się tłumaczenia sporządzonego przez tłumacza przysięgłego). Wymaga się, aby treść tych  materiałów  potwierdzała  spełnienie  przez  oferowane  towary  wymagań  postawionych  przez Zamawiającego, określonych w </w:t>
      </w:r>
      <w:r w:rsidR="004A7563" w:rsidRPr="006E0AE3">
        <w:rPr>
          <w:rFonts w:eastAsia="Times New Roman" w:cstheme="minorHAnsi"/>
          <w:bCs/>
          <w:color w:val="000000" w:themeColor="text1"/>
          <w:kern w:val="0"/>
          <w:lang w:eastAsia="pl-PL"/>
          <w14:ligatures w14:val="none"/>
        </w:rPr>
        <w:t>z</w:t>
      </w:r>
      <w:r w:rsidRPr="006E0AE3">
        <w:rPr>
          <w:rFonts w:eastAsia="Times New Roman" w:cstheme="minorHAnsi"/>
          <w:bCs/>
          <w:color w:val="000000" w:themeColor="text1"/>
          <w:kern w:val="0"/>
          <w:lang w:eastAsia="pl-PL"/>
          <w14:ligatures w14:val="none"/>
        </w:rPr>
        <w:t>ałączniku nr 2 do SWZ.</w:t>
      </w:r>
    </w:p>
    <w:p w14:paraId="505DD586" w14:textId="77777777" w:rsidR="003B7683" w:rsidRPr="006E0AE3" w:rsidRDefault="003B7683" w:rsidP="006E0AE3">
      <w:pPr>
        <w:numPr>
          <w:ilvl w:val="0"/>
          <w:numId w:val="19"/>
        </w:numPr>
        <w:tabs>
          <w:tab w:val="left" w:pos="426"/>
        </w:tabs>
        <w:spacing w:before="240" w:after="0" w:line="276" w:lineRule="auto"/>
        <w:ind w:right="-108"/>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 xml:space="preserve">Pełnomocnictwo  </w:t>
      </w:r>
    </w:p>
    <w:p w14:paraId="3AD56553" w14:textId="77777777" w:rsidR="003B7683" w:rsidRPr="006E0AE3" w:rsidRDefault="003B7683" w:rsidP="006E0AE3">
      <w:pPr>
        <w:numPr>
          <w:ilvl w:val="0"/>
          <w:numId w:val="29"/>
        </w:numPr>
        <w:tabs>
          <w:tab w:val="left" w:pos="426"/>
        </w:tabs>
        <w:spacing w:after="0" w:line="276" w:lineRule="auto"/>
        <w:ind w:left="426"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79CED5B" w14:textId="77777777" w:rsidR="003B7683" w:rsidRPr="006E0AE3" w:rsidRDefault="003B7683" w:rsidP="006E0AE3">
      <w:pPr>
        <w:numPr>
          <w:ilvl w:val="0"/>
          <w:numId w:val="29"/>
        </w:numPr>
        <w:tabs>
          <w:tab w:val="left" w:pos="426"/>
        </w:tabs>
        <w:spacing w:after="0" w:line="276" w:lineRule="auto"/>
        <w:ind w:left="426"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4A8B7B" w14:textId="77777777" w:rsidR="003B7683" w:rsidRPr="006E0AE3" w:rsidRDefault="003B7683" w:rsidP="006E0AE3">
      <w:pPr>
        <w:numPr>
          <w:ilvl w:val="0"/>
          <w:numId w:val="29"/>
        </w:numPr>
        <w:tabs>
          <w:tab w:val="left" w:pos="426"/>
        </w:tabs>
        <w:spacing w:after="0" w:line="276" w:lineRule="auto"/>
        <w:ind w:left="426"/>
        <w:contextualSpacing/>
        <w:rPr>
          <w:rFonts w:eastAsia="Times New Roman" w:cstheme="minorHAnsi"/>
          <w:b/>
          <w:bCs/>
          <w:color w:val="000000" w:themeColor="text1"/>
          <w:kern w:val="0"/>
          <w:lang w:val="x-none"/>
          <w14:ligatures w14:val="none"/>
        </w:rPr>
      </w:pPr>
      <w:r w:rsidRPr="006E0AE3">
        <w:rPr>
          <w:rFonts w:eastAsia="Times New Roman" w:cstheme="minorHAnsi"/>
          <w:bCs/>
          <w:color w:val="000000" w:themeColor="text1"/>
          <w:kern w:val="0"/>
          <w:lang w:val="x-none"/>
          <w14:ligatures w14:val="none"/>
        </w:rPr>
        <w:t>Pełnomocnictwo powinno być załączone do oferty i powinno zawierać w szczególności wskazanie:</w:t>
      </w:r>
    </w:p>
    <w:p w14:paraId="28D5DC34" w14:textId="77777777" w:rsidR="003B7683" w:rsidRPr="006E0AE3" w:rsidRDefault="003B7683" w:rsidP="006E0AE3">
      <w:pPr>
        <w:numPr>
          <w:ilvl w:val="0"/>
          <w:numId w:val="5"/>
        </w:numPr>
        <w:tabs>
          <w:tab w:val="left" w:pos="426"/>
        </w:tabs>
        <w:spacing w:after="200" w:line="276" w:lineRule="auto"/>
        <w:ind w:left="851"/>
        <w:contextualSpacing/>
        <w:rPr>
          <w:rFonts w:eastAsia="Times New Roman" w:cstheme="minorHAnsi"/>
          <w:b/>
          <w:bCs/>
          <w:color w:val="000000" w:themeColor="text1"/>
          <w:kern w:val="0"/>
          <w14:ligatures w14:val="none"/>
        </w:rPr>
      </w:pPr>
      <w:r w:rsidRPr="006E0AE3">
        <w:rPr>
          <w:rFonts w:eastAsia="Times New Roman" w:cstheme="minorHAnsi"/>
          <w:bCs/>
          <w:color w:val="000000" w:themeColor="text1"/>
          <w:kern w:val="0"/>
          <w14:ligatures w14:val="none"/>
        </w:rPr>
        <w:t>postępowania o zamówienie publiczne, którego dotyczy,</w:t>
      </w:r>
    </w:p>
    <w:p w14:paraId="2F6D8DA9" w14:textId="77777777" w:rsidR="003B7683" w:rsidRPr="006E0AE3" w:rsidRDefault="003B7683" w:rsidP="006E0AE3">
      <w:pPr>
        <w:numPr>
          <w:ilvl w:val="0"/>
          <w:numId w:val="5"/>
        </w:numPr>
        <w:tabs>
          <w:tab w:val="left" w:pos="426"/>
        </w:tabs>
        <w:spacing w:after="200" w:line="276" w:lineRule="auto"/>
        <w:ind w:left="851"/>
        <w:contextualSpacing/>
        <w:rPr>
          <w:rFonts w:eastAsia="Times New Roman" w:cstheme="minorHAnsi"/>
          <w:bCs/>
          <w:color w:val="000000" w:themeColor="text1"/>
          <w:kern w:val="0"/>
          <w14:ligatures w14:val="none"/>
        </w:rPr>
      </w:pPr>
      <w:r w:rsidRPr="006E0AE3">
        <w:rPr>
          <w:rFonts w:eastAsia="Times New Roman" w:cstheme="minorHAnsi"/>
          <w:bCs/>
          <w:color w:val="000000" w:themeColor="text1"/>
          <w:kern w:val="0"/>
          <w14:ligatures w14:val="none"/>
        </w:rPr>
        <w:t>wszystkich wykonawców ubiegających się wspólnie o udzielenie zamówienia wymienionych z nazwy z określeniem adresu siedziby,</w:t>
      </w:r>
    </w:p>
    <w:p w14:paraId="18E04CE9" w14:textId="77777777" w:rsidR="003B7683" w:rsidRPr="006E0AE3" w:rsidRDefault="003B7683" w:rsidP="006E0AE3">
      <w:pPr>
        <w:numPr>
          <w:ilvl w:val="0"/>
          <w:numId w:val="5"/>
        </w:numPr>
        <w:tabs>
          <w:tab w:val="left" w:pos="426"/>
        </w:tabs>
        <w:spacing w:after="200" w:line="276" w:lineRule="auto"/>
        <w:ind w:left="851"/>
        <w:contextualSpacing/>
        <w:rPr>
          <w:rFonts w:eastAsia="Times New Roman" w:cstheme="minorHAnsi"/>
          <w:bCs/>
          <w:color w:val="000000" w:themeColor="text1"/>
          <w:kern w:val="0"/>
          <w14:ligatures w14:val="none"/>
        </w:rPr>
      </w:pPr>
      <w:r w:rsidRPr="006E0AE3">
        <w:rPr>
          <w:rFonts w:eastAsia="Times New Roman" w:cstheme="minorHAnsi"/>
          <w:bCs/>
          <w:color w:val="000000" w:themeColor="text1"/>
          <w:kern w:val="0"/>
          <w14:ligatures w14:val="none"/>
        </w:rPr>
        <w:t>ustanowionego pełnomocnika oraz zakresu jego umocowania.</w:t>
      </w:r>
    </w:p>
    <w:p w14:paraId="6FF3492E" w14:textId="77777777" w:rsidR="003B7683" w:rsidRPr="006E0AE3" w:rsidRDefault="003B7683" w:rsidP="006E0AE3">
      <w:pPr>
        <w:tabs>
          <w:tab w:val="left" w:pos="426"/>
        </w:tabs>
        <w:spacing w:after="0" w:line="276" w:lineRule="auto"/>
        <w:ind w:left="567" w:right="20"/>
        <w:rPr>
          <w:rFonts w:eastAsia="Times New Roman" w:cstheme="minorHAnsi"/>
          <w:i/>
          <w:iCs/>
          <w:color w:val="000000" w:themeColor="text1"/>
          <w:kern w:val="0"/>
          <w:lang w:val="x-none" w:eastAsia="x-none"/>
          <w14:ligatures w14:val="none"/>
        </w:rPr>
      </w:pPr>
      <w:r w:rsidRPr="006E0AE3">
        <w:rPr>
          <w:rFonts w:eastAsia="Times New Roman" w:cstheme="minorHAnsi"/>
          <w:i/>
          <w:iCs/>
          <w:color w:val="000000" w:themeColor="text1"/>
          <w:kern w:val="0"/>
          <w:lang w:val="x-none" w:eastAsia="x-none"/>
          <w14:ligatures w14:val="none"/>
        </w:rPr>
        <w:t>Wykonawca dopuszcza przedłożenie elektronicznej kopii dokumentu poświadczonej za zgodność z oryginałem przez notariusza, tj. podpisanej kwalifikowanym podpisem elektronicznym osoby posiadającej uprawnienia notariusza.</w:t>
      </w:r>
    </w:p>
    <w:p w14:paraId="634B4EF0" w14:textId="77777777" w:rsidR="003B7683" w:rsidRPr="006E0AE3" w:rsidRDefault="003B7683" w:rsidP="006E0AE3">
      <w:pPr>
        <w:numPr>
          <w:ilvl w:val="0"/>
          <w:numId w:val="19"/>
        </w:numPr>
        <w:tabs>
          <w:tab w:val="left" w:pos="426"/>
        </w:tabs>
        <w:spacing w:before="240" w:after="0" w:line="276" w:lineRule="auto"/>
        <w:ind w:right="-108"/>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Oświadczenie wykonawców wspólnie ubiegających się o udzielenie zamówienia</w:t>
      </w:r>
    </w:p>
    <w:p w14:paraId="5B203650" w14:textId="77777777" w:rsidR="003B7683" w:rsidRPr="006E0AE3" w:rsidRDefault="003B7683" w:rsidP="006E0AE3">
      <w:pPr>
        <w:numPr>
          <w:ilvl w:val="0"/>
          <w:numId w:val="8"/>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7DD06ED4" w14:textId="77777777" w:rsidR="003B7683" w:rsidRPr="006E0AE3" w:rsidRDefault="003B7683" w:rsidP="006E0AE3">
      <w:pPr>
        <w:numPr>
          <w:ilvl w:val="0"/>
          <w:numId w:val="8"/>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038BE11" w14:textId="77777777" w:rsidR="003B7683" w:rsidRPr="006E0AE3" w:rsidRDefault="003B7683" w:rsidP="006E0AE3">
      <w:pPr>
        <w:numPr>
          <w:ilvl w:val="0"/>
          <w:numId w:val="19"/>
        </w:numPr>
        <w:tabs>
          <w:tab w:val="left" w:pos="426"/>
        </w:tabs>
        <w:spacing w:before="240" w:after="0" w:line="276" w:lineRule="auto"/>
        <w:ind w:right="-108"/>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Zobowiązanie podmiotu trzeciego</w:t>
      </w:r>
    </w:p>
    <w:p w14:paraId="5BE0602D" w14:textId="77777777" w:rsidR="003B7683" w:rsidRPr="006E0AE3" w:rsidRDefault="003B7683" w:rsidP="006E0AE3">
      <w:pPr>
        <w:numPr>
          <w:ilvl w:val="0"/>
          <w:numId w:val="30"/>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49D67B8F" w14:textId="77777777" w:rsidR="003B7683" w:rsidRPr="006E0AE3" w:rsidRDefault="003B7683" w:rsidP="006E0AE3">
      <w:pPr>
        <w:numPr>
          <w:ilvl w:val="0"/>
          <w:numId w:val="17"/>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zakres dostępnych wykonawcy zasobów podmiotu udostępniającego zasoby;</w:t>
      </w:r>
    </w:p>
    <w:p w14:paraId="444EF54A" w14:textId="77777777" w:rsidR="003B7683" w:rsidRPr="006E0AE3" w:rsidRDefault="003B7683" w:rsidP="006E0AE3">
      <w:pPr>
        <w:numPr>
          <w:ilvl w:val="0"/>
          <w:numId w:val="17"/>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sposób i okres udostępnienia wykonawcy i wykorzystania przez niego zasobów podmiotu udostępniającego te zasoby przy wykonywaniu zamówienia;</w:t>
      </w:r>
    </w:p>
    <w:p w14:paraId="2424F7A5" w14:textId="77777777" w:rsidR="003B7683" w:rsidRPr="006E0AE3" w:rsidRDefault="003B7683" w:rsidP="006E0AE3">
      <w:pPr>
        <w:numPr>
          <w:ilvl w:val="0"/>
          <w:numId w:val="17"/>
        </w:numPr>
        <w:tabs>
          <w:tab w:val="left" w:pos="426"/>
        </w:tabs>
        <w:spacing w:after="0" w:line="276" w:lineRule="auto"/>
        <w:ind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3D2DAA" w14:textId="77777777" w:rsidR="003B7683" w:rsidRPr="006E0AE3" w:rsidRDefault="003B7683" w:rsidP="006E0AE3">
      <w:pPr>
        <w:numPr>
          <w:ilvl w:val="0"/>
          <w:numId w:val="19"/>
        </w:numPr>
        <w:tabs>
          <w:tab w:val="left" w:pos="426"/>
        </w:tabs>
        <w:spacing w:before="240" w:after="0" w:line="276" w:lineRule="auto"/>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 xml:space="preserve">Wykaz rozwiązań równoważnych – </w:t>
      </w:r>
      <w:r w:rsidRPr="006E0AE3">
        <w:rPr>
          <w:rFonts w:eastAsia="Times New Roman" w:cstheme="minorHAnsi"/>
          <w:color w:val="000000" w:themeColor="text1"/>
          <w:kern w:val="0"/>
          <w:lang w:eastAsia="pl-PL"/>
          <w14:ligatures w14:val="none"/>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B0D997D" w14:textId="77777777" w:rsidR="003B7683" w:rsidRPr="006E0AE3" w:rsidRDefault="003B7683" w:rsidP="006E0AE3">
      <w:pPr>
        <w:numPr>
          <w:ilvl w:val="0"/>
          <w:numId w:val="19"/>
        </w:numPr>
        <w:tabs>
          <w:tab w:val="left" w:pos="426"/>
        </w:tabs>
        <w:spacing w:before="240" w:after="0" w:line="276" w:lineRule="auto"/>
        <w:rPr>
          <w:rFonts w:eastAsia="Times New Roman" w:cstheme="minorHAnsi"/>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Zastrzeżenie tajemnicy przedsiębiorstwa</w:t>
      </w:r>
      <w:r w:rsidRPr="006E0AE3">
        <w:rPr>
          <w:rFonts w:eastAsia="Times New Roman" w:cstheme="minorHAnsi"/>
          <w:color w:val="000000" w:themeColor="text1"/>
          <w:kern w:val="0"/>
          <w:lang w:eastAsia="pl-PL"/>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3C63C3B" w14:textId="77777777" w:rsidR="003B7683" w:rsidRPr="006E0AE3" w:rsidRDefault="003B7683" w:rsidP="006E0AE3">
      <w:pPr>
        <w:numPr>
          <w:ilvl w:val="0"/>
          <w:numId w:val="19"/>
        </w:numPr>
        <w:tabs>
          <w:tab w:val="left" w:pos="426"/>
        </w:tabs>
        <w:spacing w:before="240" w:after="0" w:line="276" w:lineRule="auto"/>
        <w:rPr>
          <w:rFonts w:eastAsia="Times New Roman" w:cstheme="minorHAnsi"/>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Samooczyszczenie</w:t>
      </w:r>
      <w:r w:rsidRPr="006E0AE3">
        <w:rPr>
          <w:rFonts w:eastAsia="Times New Roman" w:cstheme="minorHAnsi"/>
          <w:color w:val="000000" w:themeColor="text1"/>
          <w:kern w:val="0"/>
          <w:lang w:eastAsia="pl-PL"/>
          <w14:ligatures w14:val="none"/>
        </w:rPr>
        <w:t xml:space="preserve"> – w okolicznościach określonych w art. 108 ust. 1 pkt 1, 2, 5 i 6 lub art. 109 ust. 1 pkt 2–10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 xml:space="preserve">, wykonawca nie podlega wykluczeniu jeżeli udowodni zamawiającemu, że spełnił </w:t>
      </w:r>
      <w:r w:rsidRPr="006E0AE3">
        <w:rPr>
          <w:rFonts w:eastAsia="Times New Roman" w:cstheme="minorHAnsi"/>
          <w:b/>
          <w:color w:val="000000" w:themeColor="text1"/>
          <w:kern w:val="0"/>
          <w:lang w:eastAsia="pl-PL"/>
          <w14:ligatures w14:val="none"/>
        </w:rPr>
        <w:t>łącznie</w:t>
      </w:r>
      <w:r w:rsidRPr="006E0AE3">
        <w:rPr>
          <w:rFonts w:eastAsia="Times New Roman" w:cstheme="minorHAnsi"/>
          <w:color w:val="000000" w:themeColor="text1"/>
          <w:kern w:val="0"/>
          <w:lang w:eastAsia="pl-PL"/>
          <w14:ligatures w14:val="none"/>
        </w:rPr>
        <w:t xml:space="preserve"> przesłanki wskazane w art. 110 ust. 2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w:t>
      </w:r>
    </w:p>
    <w:p w14:paraId="77018BF5" w14:textId="77777777" w:rsidR="003B7683" w:rsidRPr="006E0AE3" w:rsidRDefault="003B7683" w:rsidP="006E0AE3">
      <w:pPr>
        <w:tabs>
          <w:tab w:val="left" w:pos="426"/>
        </w:tabs>
        <w:spacing w:after="120" w:line="276" w:lineRule="auto"/>
        <w:ind w:left="360" w:right="20"/>
        <w:rPr>
          <w:rFonts w:eastAsia="Times New Roman" w:cstheme="minorHAnsi"/>
          <w:bCs/>
          <w:color w:val="000000" w:themeColor="text1"/>
          <w:kern w:val="0"/>
          <w:lang w:val="x-none" w:eastAsia="x-none"/>
          <w14:ligatures w14:val="none"/>
        </w:rPr>
      </w:pPr>
      <w:r w:rsidRPr="006E0AE3">
        <w:rPr>
          <w:rFonts w:eastAsia="Times New Roman" w:cstheme="minorHAnsi"/>
          <w:bCs/>
          <w:color w:val="000000" w:themeColor="text1"/>
          <w:kern w:val="0"/>
          <w:lang w:val="x-none" w:eastAsia="x-none"/>
          <w14:ligatures w14:val="none"/>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11631EC2" w14:textId="77777777" w:rsidR="003B7683" w:rsidRPr="006E0AE3" w:rsidRDefault="003B7683" w:rsidP="006E0AE3">
      <w:pPr>
        <w:tabs>
          <w:tab w:val="left" w:pos="426"/>
        </w:tabs>
        <w:spacing w:after="120" w:line="276" w:lineRule="auto"/>
        <w:ind w:left="360" w:right="20"/>
        <w:rPr>
          <w:rFonts w:eastAsia="Times New Roman" w:cstheme="minorHAnsi"/>
          <w:bCs/>
          <w:color w:val="000000" w:themeColor="text1"/>
          <w:kern w:val="0"/>
          <w:lang w:eastAsia="x-none"/>
          <w14:ligatures w14:val="none"/>
        </w:rPr>
      </w:pPr>
      <w:r w:rsidRPr="006E0AE3">
        <w:rPr>
          <w:rFonts w:eastAsia="Times New Roman" w:cstheme="minorHAnsi"/>
          <w:color w:val="000000" w:themeColor="text1"/>
          <w:kern w:val="0"/>
          <w:lang w:eastAsia="pl-PL"/>
          <w14:ligatures w14:val="none"/>
        </w:rPr>
        <w:t xml:space="preserve">W zakresie nieuregulowanym ustawą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 xml:space="preserve">. lub niniejszą SWZ do oświadczeń, dokumentów i </w:t>
      </w:r>
      <w:r w:rsidRPr="006E0AE3">
        <w:rPr>
          <w:rFonts w:eastAsia="Times New Roman" w:cstheme="minorHAnsi"/>
          <w:color w:val="000000" w:themeColor="text1"/>
          <w:kern w:val="0"/>
          <w:u w:val="single"/>
          <w:lang w:eastAsia="pl-PL"/>
          <w14:ligatures w14:val="none"/>
        </w:rPr>
        <w:t xml:space="preserve">cyfrowych </w:t>
      </w:r>
      <w:proofErr w:type="spellStart"/>
      <w:r w:rsidRPr="006E0AE3">
        <w:rPr>
          <w:rFonts w:eastAsia="Times New Roman" w:cstheme="minorHAnsi"/>
          <w:color w:val="000000" w:themeColor="text1"/>
          <w:kern w:val="0"/>
          <w:u w:val="single"/>
          <w:lang w:eastAsia="pl-PL"/>
          <w14:ligatures w14:val="none"/>
        </w:rPr>
        <w:t>odwzorowań</w:t>
      </w:r>
      <w:proofErr w:type="spellEnd"/>
      <w:r w:rsidRPr="006E0AE3">
        <w:rPr>
          <w:rFonts w:eastAsia="Times New Roman" w:cstheme="minorHAnsi"/>
          <w:color w:val="000000" w:themeColor="text1"/>
          <w:kern w:val="0"/>
          <w:lang w:eastAsia="pl-PL"/>
          <w14:ligatures w14:val="none"/>
        </w:rPr>
        <w:t xml:space="preserve"> składanych przez Wykonawcę w postępowaniu zastosowanie mają w szczególności przepisy rozporządzenia Ministra Rozwoju Pracy i Technologii z dnia 30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E0AE3">
        <w:rPr>
          <w:rFonts w:eastAsia="Times New Roman" w:cstheme="minorHAnsi"/>
          <w:bCs/>
          <w:color w:val="000000" w:themeColor="text1"/>
          <w:kern w:val="0"/>
          <w:lang w:eastAsia="x-none"/>
          <w14:ligatures w14:val="none"/>
        </w:rPr>
        <w:t>.</w:t>
      </w:r>
    </w:p>
    <w:p w14:paraId="229FA98F"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26" w:name="_Toc97811715"/>
      <w:r w:rsidRPr="006E0AE3">
        <w:rPr>
          <w:rFonts w:eastAsia="Times New Roman" w:cstheme="minorHAnsi"/>
          <w:b/>
          <w:color w:val="000000" w:themeColor="text1"/>
          <w:kern w:val="0"/>
          <w:lang w:val="x-none"/>
          <w14:ligatures w14:val="none"/>
        </w:rPr>
        <w:t>Wymagania dotyczące wadium</w:t>
      </w:r>
      <w:bookmarkEnd w:id="26"/>
    </w:p>
    <w:p w14:paraId="62388573" w14:textId="77777777" w:rsidR="003B7683" w:rsidRPr="006E0AE3" w:rsidRDefault="003B7683" w:rsidP="006E0AE3">
      <w:pPr>
        <w:tabs>
          <w:tab w:val="left" w:pos="426"/>
        </w:tabs>
        <w:spacing w:after="0" w:line="276" w:lineRule="auto"/>
        <w:ind w:left="-142"/>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nie wymaga wniesienia wadium.</w:t>
      </w:r>
    </w:p>
    <w:p w14:paraId="2D6476F4"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27" w:name="_Toc97811716"/>
      <w:r w:rsidRPr="006E0AE3">
        <w:rPr>
          <w:rFonts w:eastAsia="Times New Roman" w:cstheme="minorHAnsi"/>
          <w:b/>
          <w:color w:val="000000" w:themeColor="text1"/>
          <w:kern w:val="0"/>
          <w:lang w:val="x-none"/>
          <w14:ligatures w14:val="none"/>
        </w:rPr>
        <w:t>Sposób przygotowania ofert</w:t>
      </w:r>
      <w:bookmarkEnd w:id="27"/>
      <w:r w:rsidRPr="006E0AE3">
        <w:rPr>
          <w:rFonts w:eastAsia="Times New Roman" w:cstheme="minorHAnsi"/>
          <w:b/>
          <w:color w:val="000000" w:themeColor="text1"/>
          <w:kern w:val="0"/>
          <w:lang w:val="x-none"/>
          <w14:ligatures w14:val="none"/>
        </w:rPr>
        <w:t xml:space="preserve"> </w:t>
      </w:r>
    </w:p>
    <w:p w14:paraId="023430E2" w14:textId="77777777" w:rsidR="003B7683" w:rsidRPr="006E0AE3" w:rsidRDefault="003B7683" w:rsidP="006E0AE3">
      <w:pPr>
        <w:shd w:val="clear" w:color="auto" w:fill="DAEEF3"/>
        <w:tabs>
          <w:tab w:val="left" w:pos="426"/>
        </w:tabs>
        <w:spacing w:before="240" w:after="0" w:line="276" w:lineRule="auto"/>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Zasady obowiązujące podczas przygotowywania ofert</w:t>
      </w:r>
    </w:p>
    <w:p w14:paraId="2743F118" w14:textId="77777777" w:rsidR="003B7683" w:rsidRPr="006E0AE3" w:rsidRDefault="003B7683" w:rsidP="006E0AE3">
      <w:pPr>
        <w:numPr>
          <w:ilvl w:val="0"/>
          <w:numId w:val="10"/>
        </w:num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Oferta wraz z załącznikami musi zostać sporządzona w języku polskim, </w:t>
      </w:r>
    </w:p>
    <w:p w14:paraId="7484F8E3" w14:textId="77777777" w:rsidR="003B7683" w:rsidRPr="006E0AE3" w:rsidRDefault="003B7683" w:rsidP="006E0AE3">
      <w:pPr>
        <w:numPr>
          <w:ilvl w:val="1"/>
          <w:numId w:val="33"/>
        </w:numPr>
        <w:tabs>
          <w:tab w:val="left" w:pos="426"/>
        </w:tabs>
        <w:spacing w:after="0" w:line="276" w:lineRule="auto"/>
        <w:ind w:left="567"/>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 xml:space="preserve">złożona przy użyciu środków komunikacji elektronicznej tzn. za pośrednictwem </w:t>
      </w:r>
      <w:bookmarkStart w:id="28" w:name="_Hlk65059486"/>
      <w:r w:rsidRPr="006E0AE3">
        <w:rPr>
          <w:rFonts w:eastAsia="Arial" w:cstheme="minorHAnsi"/>
          <w:color w:val="000000" w:themeColor="text1"/>
          <w:kern w:val="0"/>
          <w:lang w:val="pl" w:eastAsia="pl-PL"/>
          <w14:ligatures w14:val="none"/>
        </w:rPr>
        <w:fldChar w:fldCharType="begin"/>
      </w:r>
      <w:r w:rsidRPr="006E0AE3">
        <w:rPr>
          <w:rFonts w:eastAsia="Arial" w:cstheme="minorHAnsi"/>
          <w:color w:val="000000" w:themeColor="text1"/>
          <w:kern w:val="0"/>
          <w:lang w:val="pl" w:eastAsia="pl-PL"/>
          <w14:ligatures w14:val="none"/>
        </w:rPr>
        <w:instrText xml:space="preserve"> HYPERLINK "https://platformazakupowa.pl/" \h </w:instrText>
      </w:r>
      <w:r w:rsidRPr="006E0AE3">
        <w:rPr>
          <w:rFonts w:eastAsia="Arial" w:cstheme="minorHAnsi"/>
          <w:color w:val="000000" w:themeColor="text1"/>
          <w:kern w:val="0"/>
          <w:lang w:val="pl" w:eastAsia="pl-PL"/>
          <w14:ligatures w14:val="none"/>
        </w:rPr>
      </w:r>
      <w:r w:rsidRPr="006E0AE3">
        <w:rPr>
          <w:rFonts w:eastAsia="Arial" w:cstheme="minorHAnsi"/>
          <w:color w:val="000000" w:themeColor="text1"/>
          <w:kern w:val="0"/>
          <w:lang w:val="pl" w:eastAsia="pl-PL"/>
          <w14:ligatures w14:val="none"/>
        </w:rPr>
        <w:fldChar w:fldCharType="separate"/>
      </w:r>
      <w:r w:rsidRPr="006E0AE3">
        <w:rPr>
          <w:rFonts w:eastAsia="Arial" w:cstheme="minorHAnsi"/>
          <w:color w:val="000000" w:themeColor="text1"/>
          <w:kern w:val="0"/>
          <w:u w:val="single"/>
          <w:lang w:val="pl" w:eastAsia="pl-PL"/>
          <w14:ligatures w14:val="none"/>
        </w:rPr>
        <w:t>platformazakupowa.pl</w:t>
      </w:r>
      <w:r w:rsidRPr="006E0AE3">
        <w:rPr>
          <w:rFonts w:eastAsia="Arial" w:cstheme="minorHAnsi"/>
          <w:color w:val="000000" w:themeColor="text1"/>
          <w:kern w:val="0"/>
          <w:u w:val="single"/>
          <w:lang w:val="pl" w:eastAsia="pl-PL"/>
          <w14:ligatures w14:val="none"/>
        </w:rPr>
        <w:fldChar w:fldCharType="end"/>
      </w:r>
      <w:bookmarkEnd w:id="28"/>
      <w:r w:rsidRPr="006E0AE3">
        <w:rPr>
          <w:rFonts w:eastAsia="Arial" w:cstheme="minorHAnsi"/>
          <w:color w:val="000000" w:themeColor="text1"/>
          <w:kern w:val="0"/>
          <w:lang w:val="pl" w:eastAsia="pl-PL"/>
          <w14:ligatures w14:val="none"/>
        </w:rPr>
        <w:t>,</w:t>
      </w:r>
    </w:p>
    <w:p w14:paraId="2C4D2523" w14:textId="77777777" w:rsidR="003B7683" w:rsidRPr="006E0AE3" w:rsidRDefault="003B7683" w:rsidP="006E0AE3">
      <w:pPr>
        <w:numPr>
          <w:ilvl w:val="1"/>
          <w:numId w:val="33"/>
        </w:numPr>
        <w:tabs>
          <w:tab w:val="left" w:pos="426"/>
        </w:tabs>
        <w:spacing w:after="0" w:line="276" w:lineRule="auto"/>
        <w:ind w:left="567"/>
        <w:rPr>
          <w:rFonts w:eastAsia="Calibri"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 xml:space="preserve">podpisana </w:t>
      </w:r>
      <w:hyperlink r:id="rId11">
        <w:r w:rsidRPr="006E0AE3">
          <w:rPr>
            <w:rFonts w:eastAsia="Arial" w:cstheme="minorHAnsi"/>
            <w:b/>
            <w:color w:val="000000" w:themeColor="text1"/>
            <w:kern w:val="0"/>
            <w:u w:val="single"/>
            <w:lang w:val="pl" w:eastAsia="pl-PL"/>
            <w14:ligatures w14:val="none"/>
          </w:rPr>
          <w:t>kwalifikowanym podpisem elektronicznym</w:t>
        </w:r>
      </w:hyperlink>
      <w:r w:rsidRPr="006E0AE3">
        <w:rPr>
          <w:rFonts w:eastAsia="Arial" w:cstheme="minorHAnsi"/>
          <w:color w:val="000000" w:themeColor="text1"/>
          <w:kern w:val="0"/>
          <w:lang w:val="pl" w:eastAsia="pl-PL"/>
          <w14:ligatures w14:val="none"/>
        </w:rPr>
        <w:t xml:space="preserve"> lub </w:t>
      </w:r>
      <w:hyperlink r:id="rId12">
        <w:r w:rsidRPr="006E0AE3">
          <w:rPr>
            <w:rFonts w:eastAsia="Arial" w:cstheme="minorHAnsi"/>
            <w:b/>
            <w:color w:val="000000" w:themeColor="text1"/>
            <w:kern w:val="0"/>
            <w:u w:val="single"/>
            <w:lang w:val="pl" w:eastAsia="pl-PL"/>
            <w14:ligatures w14:val="none"/>
          </w:rPr>
          <w:t>podpisem zaufanym</w:t>
        </w:r>
      </w:hyperlink>
      <w:r w:rsidRPr="006E0AE3">
        <w:rPr>
          <w:rFonts w:eastAsia="Arial" w:cstheme="minorHAnsi"/>
          <w:color w:val="000000" w:themeColor="text1"/>
          <w:kern w:val="0"/>
          <w:lang w:val="pl" w:eastAsia="pl-PL"/>
          <w14:ligatures w14:val="none"/>
        </w:rPr>
        <w:t xml:space="preserve"> lub </w:t>
      </w:r>
      <w:hyperlink r:id="rId13">
        <w:r w:rsidRPr="006E0AE3">
          <w:rPr>
            <w:rFonts w:eastAsia="Arial" w:cstheme="minorHAnsi"/>
            <w:b/>
            <w:color w:val="000000" w:themeColor="text1"/>
            <w:kern w:val="0"/>
            <w:u w:val="single"/>
            <w:lang w:val="pl" w:eastAsia="pl-PL"/>
            <w14:ligatures w14:val="none"/>
          </w:rPr>
          <w:t>podpisem osobistym</w:t>
        </w:r>
      </w:hyperlink>
      <w:r w:rsidRPr="006E0AE3">
        <w:rPr>
          <w:rFonts w:eastAsia="Arial" w:cstheme="minorHAnsi"/>
          <w:color w:val="000000" w:themeColor="text1"/>
          <w:kern w:val="0"/>
          <w:lang w:val="pl" w:eastAsia="pl-PL"/>
          <w14:ligatures w14:val="none"/>
        </w:rPr>
        <w:t xml:space="preserve"> przez osobę/osoby upoważnioną/upoważnione.</w:t>
      </w:r>
    </w:p>
    <w:p w14:paraId="26966F2E" w14:textId="77777777" w:rsidR="003B7683" w:rsidRPr="006E0AE3" w:rsidRDefault="003B7683" w:rsidP="006E0AE3">
      <w:pPr>
        <w:numPr>
          <w:ilvl w:val="0"/>
          <w:numId w:val="35"/>
        </w:numPr>
        <w:tabs>
          <w:tab w:val="left" w:pos="426"/>
        </w:tabs>
        <w:spacing w:after="0" w:line="276" w:lineRule="auto"/>
        <w:ind w:left="851"/>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0AE3">
        <w:rPr>
          <w:rFonts w:eastAsia="Arial" w:cstheme="minorHAnsi"/>
          <w:color w:val="000000" w:themeColor="text1"/>
          <w:kern w:val="0"/>
          <w:lang w:val="pl" w:eastAsia="pl-PL"/>
          <w14:ligatures w14:val="none"/>
        </w:rPr>
        <w:t>eIDAS</w:t>
      </w:r>
      <w:proofErr w:type="spellEnd"/>
      <w:r w:rsidRPr="006E0AE3">
        <w:rPr>
          <w:rFonts w:eastAsia="Arial" w:cstheme="minorHAnsi"/>
          <w:color w:val="000000" w:themeColor="text1"/>
          <w:kern w:val="0"/>
          <w:lang w:val="pl" w:eastAsia="pl-PL"/>
          <w14:ligatures w14:val="none"/>
        </w:rPr>
        <w:t>) (UE) nr 910/2014 - od 1 lipca 2016 roku”.</w:t>
      </w:r>
    </w:p>
    <w:p w14:paraId="74340BC7" w14:textId="77777777" w:rsidR="003B7683" w:rsidRPr="006E0AE3" w:rsidRDefault="003B7683" w:rsidP="006E0AE3">
      <w:pPr>
        <w:numPr>
          <w:ilvl w:val="0"/>
          <w:numId w:val="35"/>
        </w:numPr>
        <w:tabs>
          <w:tab w:val="left" w:pos="426"/>
        </w:tabs>
        <w:spacing w:after="0" w:line="276" w:lineRule="auto"/>
        <w:ind w:left="851"/>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 xml:space="preserve">W przypadku wykorzystania formatu podpisu </w:t>
      </w:r>
      <w:proofErr w:type="spellStart"/>
      <w:r w:rsidRPr="006E0AE3">
        <w:rPr>
          <w:rFonts w:eastAsia="Arial" w:cstheme="minorHAnsi"/>
          <w:color w:val="000000" w:themeColor="text1"/>
          <w:kern w:val="0"/>
          <w:lang w:val="pl" w:eastAsia="pl-PL"/>
          <w14:ligatures w14:val="none"/>
        </w:rPr>
        <w:t>XAdES</w:t>
      </w:r>
      <w:proofErr w:type="spellEnd"/>
      <w:r w:rsidRPr="006E0AE3">
        <w:rPr>
          <w:rFonts w:eastAsia="Arial" w:cstheme="minorHAnsi"/>
          <w:color w:val="000000" w:themeColor="text1"/>
          <w:kern w:val="0"/>
          <w:lang w:val="pl" w:eastAsia="pl-PL"/>
          <w14:ligatures w14:val="none"/>
        </w:rPr>
        <w:t xml:space="preserve"> zewnętrzny. Zamawiający wymaga dołączenia odpowiedniej ilości plików tj. podpisywanych plików z danymi oraz plików </w:t>
      </w:r>
      <w:proofErr w:type="spellStart"/>
      <w:r w:rsidRPr="006E0AE3">
        <w:rPr>
          <w:rFonts w:eastAsia="Arial" w:cstheme="minorHAnsi"/>
          <w:color w:val="000000" w:themeColor="text1"/>
          <w:kern w:val="0"/>
          <w:lang w:val="pl" w:eastAsia="pl-PL"/>
          <w14:ligatures w14:val="none"/>
        </w:rPr>
        <w:t>XAdES</w:t>
      </w:r>
      <w:proofErr w:type="spellEnd"/>
      <w:r w:rsidRPr="006E0AE3">
        <w:rPr>
          <w:rFonts w:eastAsia="Arial" w:cstheme="minorHAnsi"/>
          <w:color w:val="000000" w:themeColor="text1"/>
          <w:kern w:val="0"/>
          <w:lang w:val="pl" w:eastAsia="pl-PL"/>
          <w14:ligatures w14:val="none"/>
        </w:rPr>
        <w:t>.</w:t>
      </w:r>
    </w:p>
    <w:p w14:paraId="0BB4C9DB"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u w:val="single"/>
          <w:lang w:eastAsia="pl-PL"/>
          <w14:ligatures w14:val="none"/>
        </w:rPr>
        <w:t xml:space="preserve">Zasady przygotowania i złożenia oferty za pośrednictwem Platformy znajdują się bezpośrednio na stronie: </w:t>
      </w:r>
      <w:hyperlink r:id="rId14">
        <w:r w:rsidRPr="006E0AE3">
          <w:rPr>
            <w:rFonts w:eastAsia="Arial" w:cstheme="minorHAnsi"/>
            <w:color w:val="000000" w:themeColor="text1"/>
            <w:kern w:val="0"/>
            <w:u w:val="single"/>
            <w:lang w:val="pl" w:eastAsia="pl-PL"/>
            <w14:ligatures w14:val="none"/>
          </w:rPr>
          <w:t>platformazakupowa.pl</w:t>
        </w:r>
      </w:hyperlink>
    </w:p>
    <w:p w14:paraId="31B09413"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Wykonawca ma prawo złożyć tylko jedną ofertę. Oferty wykonawcy, który przedłoży więcej</w:t>
      </w:r>
      <w:r w:rsidRPr="006E0AE3">
        <w:rPr>
          <w:rFonts w:eastAsia="Times New Roman" w:cstheme="minorHAnsi"/>
          <w:bCs/>
          <w:color w:val="000000" w:themeColor="text1"/>
          <w:kern w:val="0"/>
          <w:lang w:eastAsia="pl-PL"/>
          <w14:ligatures w14:val="none"/>
        </w:rPr>
        <w:t xml:space="preserve"> </w:t>
      </w:r>
      <w:r w:rsidRPr="006E0AE3">
        <w:rPr>
          <w:rFonts w:eastAsia="Times New Roman" w:cstheme="minorHAnsi"/>
          <w:color w:val="000000" w:themeColor="text1"/>
          <w:kern w:val="0"/>
          <w:lang w:eastAsia="pl-PL"/>
          <w14:ligatures w14:val="none"/>
        </w:rPr>
        <w:t>niż jedną ofertę, zostaną odrzucone.</w:t>
      </w:r>
    </w:p>
    <w:p w14:paraId="5E2D7B9C"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Wykonawca składa ofertę wraz z wymaganymi oświadczeniami i dokumentami, wskazanymi w rozdziale II </w:t>
      </w:r>
      <w:bookmarkStart w:id="29" w:name="_Hlk65063365"/>
      <w:r w:rsidRPr="006E0AE3">
        <w:rPr>
          <w:rFonts w:eastAsia="Times New Roman" w:cstheme="minorHAnsi"/>
          <w:color w:val="000000" w:themeColor="text1"/>
          <w:kern w:val="0"/>
          <w:lang w:eastAsia="pl-PL"/>
          <w14:ligatures w14:val="none"/>
        </w:rPr>
        <w:t>podrozdziale</w:t>
      </w:r>
      <w:bookmarkEnd w:id="29"/>
      <w:r w:rsidRPr="006E0AE3">
        <w:rPr>
          <w:rFonts w:eastAsia="Times New Roman" w:cstheme="minorHAnsi"/>
          <w:color w:val="000000" w:themeColor="text1"/>
          <w:kern w:val="0"/>
          <w:lang w:eastAsia="pl-PL"/>
          <w14:ligatures w14:val="none"/>
        </w:rPr>
        <w:t xml:space="preserve"> 8 SWZ.</w:t>
      </w:r>
    </w:p>
    <w:p w14:paraId="11EC004B"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Wykonawca, za pośrednictwem </w:t>
      </w:r>
      <w:bookmarkStart w:id="30" w:name="_Hlk65059675"/>
      <w:r w:rsidRPr="006E0AE3">
        <w:rPr>
          <w:rFonts w:eastAsia="Times New Roman" w:cstheme="minorHAnsi"/>
          <w:color w:val="000000" w:themeColor="text1"/>
          <w:kern w:val="0"/>
          <w:lang w:eastAsia="pl-PL"/>
          <w14:ligatures w14:val="none"/>
        </w:rPr>
        <w:fldChar w:fldCharType="begin"/>
      </w:r>
      <w:r w:rsidRPr="006E0AE3">
        <w:rPr>
          <w:rFonts w:eastAsia="Times New Roman" w:cstheme="minorHAnsi"/>
          <w:color w:val="000000" w:themeColor="text1"/>
          <w:kern w:val="0"/>
          <w:lang w:eastAsia="pl-PL"/>
          <w14:ligatures w14:val="none"/>
        </w:rPr>
        <w:instrText xml:space="preserve"> HYPERLINK "https://platformazakupowa.pl/" \h </w:instrText>
      </w:r>
      <w:r w:rsidRPr="006E0AE3">
        <w:rPr>
          <w:rFonts w:eastAsia="Times New Roman" w:cstheme="minorHAnsi"/>
          <w:color w:val="000000" w:themeColor="text1"/>
          <w:kern w:val="0"/>
          <w:lang w:eastAsia="pl-PL"/>
          <w14:ligatures w14:val="none"/>
        </w:rPr>
      </w:r>
      <w:r w:rsidRPr="006E0AE3">
        <w:rPr>
          <w:rFonts w:eastAsia="Times New Roman" w:cstheme="minorHAnsi"/>
          <w:color w:val="000000" w:themeColor="text1"/>
          <w:kern w:val="0"/>
          <w:lang w:eastAsia="pl-PL"/>
          <w14:ligatures w14:val="none"/>
        </w:rPr>
        <w:fldChar w:fldCharType="separate"/>
      </w:r>
      <w:r w:rsidRPr="006E0AE3">
        <w:rPr>
          <w:rFonts w:eastAsia="Times New Roman" w:cstheme="minorHAnsi"/>
          <w:color w:val="000000" w:themeColor="text1"/>
          <w:kern w:val="0"/>
          <w:u w:val="single"/>
          <w:lang w:eastAsia="pl-PL"/>
          <w14:ligatures w14:val="none"/>
        </w:rPr>
        <w:t>platformazakupowa.pl</w:t>
      </w:r>
      <w:r w:rsidRPr="006E0AE3">
        <w:rPr>
          <w:rFonts w:eastAsia="Times New Roman" w:cstheme="minorHAnsi"/>
          <w:color w:val="000000" w:themeColor="text1"/>
          <w:kern w:val="0"/>
          <w:u w:val="single"/>
          <w:lang w:eastAsia="pl-PL"/>
          <w14:ligatures w14:val="none"/>
        </w:rPr>
        <w:fldChar w:fldCharType="end"/>
      </w:r>
      <w:bookmarkEnd w:id="30"/>
      <w:r w:rsidRPr="006E0AE3">
        <w:rPr>
          <w:rFonts w:eastAsia="Times New Roman" w:cstheme="minorHAnsi"/>
          <w:color w:val="000000" w:themeColor="text1"/>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bookmarkStart w:id="31" w:name="_Hlk65059500"/>
      <w:r w:rsidRPr="006E0AE3">
        <w:rPr>
          <w:rFonts w:eastAsia="Times New Roman" w:cstheme="minorHAnsi"/>
          <w:color w:val="000000" w:themeColor="text1"/>
          <w:kern w:val="0"/>
          <w:lang w:eastAsia="pl-PL"/>
          <w14:ligatures w14:val="none"/>
        </w:rPr>
        <w:t xml:space="preserve"> </w:t>
      </w:r>
      <w:hyperlink r:id="rId15" w:history="1">
        <w:r w:rsidRPr="006E0AE3">
          <w:rPr>
            <w:rFonts w:eastAsia="Times New Roman" w:cstheme="minorHAnsi"/>
            <w:color w:val="000000" w:themeColor="text1"/>
            <w:kern w:val="0"/>
            <w:u w:val="single"/>
            <w:lang w:eastAsia="pl-PL"/>
            <w14:ligatures w14:val="none"/>
          </w:rPr>
          <w:t>https://platformazakupowa.pl/strona/45-instrukcje</w:t>
        </w:r>
      </w:hyperlink>
      <w:bookmarkEnd w:id="31"/>
    </w:p>
    <w:p w14:paraId="25D3F0F3"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Zgodnie z art. 18 ust. 3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ECF5A7E"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CF60CE"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C167D2" w14:textId="77777777" w:rsidR="003B7683" w:rsidRPr="006E0AE3" w:rsidRDefault="003B7683" w:rsidP="006E0AE3">
      <w:pPr>
        <w:numPr>
          <w:ilvl w:val="0"/>
          <w:numId w:val="10"/>
        </w:numPr>
        <w:tabs>
          <w:tab w:val="left" w:pos="426"/>
        </w:tabs>
        <w:spacing w:before="120"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wymagania techniczne i organizacyjne sporządzania, wysyłania i odbierania korespondencji elektroniczne, w tym składanie ofert znajdują się w dziale III pkt. 1 SWZ.</w:t>
      </w:r>
    </w:p>
    <w:p w14:paraId="27B8CAD7" w14:textId="77777777" w:rsidR="003B7683" w:rsidRPr="006E0AE3" w:rsidRDefault="003B7683" w:rsidP="006E0AE3">
      <w:pPr>
        <w:keepNext/>
        <w:keepLines/>
        <w:numPr>
          <w:ilvl w:val="0"/>
          <w:numId w:val="39"/>
        </w:numPr>
        <w:shd w:val="clear" w:color="auto" w:fill="E5DFEC"/>
        <w:tabs>
          <w:tab w:val="left" w:pos="426"/>
        </w:tabs>
        <w:spacing w:before="200" w:after="0" w:line="276" w:lineRule="auto"/>
        <w:outlineLvl w:val="1"/>
        <w:rPr>
          <w:rFonts w:eastAsia="Times New Roman" w:cstheme="minorHAnsi"/>
          <w:b/>
          <w:color w:val="000000" w:themeColor="text1"/>
          <w:kern w:val="0"/>
          <w:lang w:val="x-none"/>
          <w14:ligatures w14:val="none"/>
        </w:rPr>
      </w:pPr>
      <w:bookmarkStart w:id="32" w:name="_Toc97811717"/>
      <w:r w:rsidRPr="006E0AE3">
        <w:rPr>
          <w:rFonts w:eastAsia="Times New Roman" w:cstheme="minorHAnsi"/>
          <w:b/>
          <w:color w:val="000000" w:themeColor="text1"/>
          <w:kern w:val="0"/>
          <w:lang w:val="x-none"/>
          <w14:ligatures w14:val="none"/>
        </w:rPr>
        <w:t>Opis sposobu obliczenia ceny</w:t>
      </w:r>
      <w:bookmarkEnd w:id="32"/>
      <w:r w:rsidRPr="006E0AE3">
        <w:rPr>
          <w:rFonts w:eastAsia="Times New Roman" w:cstheme="minorHAnsi"/>
          <w:b/>
          <w:color w:val="000000" w:themeColor="text1"/>
          <w:kern w:val="0"/>
          <w:lang w:val="x-none"/>
          <w14:ligatures w14:val="none"/>
        </w:rPr>
        <w:t xml:space="preserve"> </w:t>
      </w:r>
    </w:p>
    <w:p w14:paraId="774A74FE"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Wykonawca zobowiązany jest zastosować stawkę VAT zgodnie z obowiązującymi przepisami ustawy z 11 marca 2004 r. o  podatku od towarów i usług.</w:t>
      </w:r>
    </w:p>
    <w:p w14:paraId="7E771AC6"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Cenę oferty należy obliczyć, uwzględniając całość wynagrodzenia wykonawcy za prawidłowe wykonanie umowy. Wykonawca jest zobowiązany skalkulować cenę na podstawie wszelkich wymogów związanych z realizacją zamówienia.</w:t>
      </w:r>
    </w:p>
    <w:p w14:paraId="3A4B0A5A"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BD8F23D"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Wykonawcy ponoszą wszelkie koszty związane z przygotowaniem i złożeniem oferty.</w:t>
      </w:r>
    </w:p>
    <w:p w14:paraId="7CD1FC4D"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W formularzu oferty wypełnianym za pośrednictwem Platformy wykonawca poda wyłącznie cenę oferty, która uwzględnia całkowity koszt realizacji zamówienia w okresie obowiązywania umowy, obliczoną zgodnie z powyższymi dyspozycjami.</w:t>
      </w:r>
    </w:p>
    <w:p w14:paraId="1EC916C7" w14:textId="77777777" w:rsidR="003B7683" w:rsidRPr="006E0AE3" w:rsidRDefault="003B7683" w:rsidP="006E0AE3">
      <w:pPr>
        <w:numPr>
          <w:ilvl w:val="3"/>
          <w:numId w:val="20"/>
        </w:num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 xml:space="preserve">Zgodnie z art. 225 ustawy </w:t>
      </w:r>
      <w:proofErr w:type="spellStart"/>
      <w:r w:rsidRPr="006E0AE3">
        <w:rPr>
          <w:rFonts w:eastAsia="Times New Roman" w:cstheme="minorHAnsi"/>
          <w:color w:val="000000" w:themeColor="text1"/>
          <w:kern w:val="0"/>
          <w14:ligatures w14:val="none"/>
        </w:rPr>
        <w:t>Pzp</w:t>
      </w:r>
      <w:proofErr w:type="spellEnd"/>
      <w:r w:rsidRPr="006E0AE3">
        <w:rPr>
          <w:rFonts w:eastAsia="Times New Roman" w:cstheme="minorHAnsi"/>
          <w:color w:val="000000" w:themeColor="text1"/>
          <w:kern w:val="0"/>
          <w14:ligatures w14:val="none"/>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237B8D10" w14:textId="77777777" w:rsidR="003B7683" w:rsidRPr="006E0AE3" w:rsidRDefault="003B7683" w:rsidP="006E0AE3">
      <w:p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1) poinformowania zamawiającego, że wybór jego oferty będzie prowadził do powstania u zamawiającego obowiązku podatkowego;</w:t>
      </w:r>
    </w:p>
    <w:p w14:paraId="55DF5E33" w14:textId="77777777" w:rsidR="003B7683" w:rsidRPr="006E0AE3" w:rsidRDefault="003B7683" w:rsidP="006E0AE3">
      <w:p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2) wskazania nazwy (rodzaju) towaru lub usługi, których dostawa lub świadczenie będą prowadziły do powstania obowiązku podatkowego;</w:t>
      </w:r>
    </w:p>
    <w:p w14:paraId="752DBDFD" w14:textId="77777777" w:rsidR="003B7683" w:rsidRPr="006E0AE3" w:rsidRDefault="003B7683" w:rsidP="006E0AE3">
      <w:p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3) wskazania wartości towaru lub usługi objętego obowiązkiem podatkowym zamawiającego, bez kwoty podatku;</w:t>
      </w:r>
    </w:p>
    <w:p w14:paraId="76DE8F96" w14:textId="77777777" w:rsidR="003B7683" w:rsidRPr="006E0AE3" w:rsidRDefault="003B7683" w:rsidP="006E0AE3">
      <w:pPr>
        <w:tabs>
          <w:tab w:val="left" w:pos="426"/>
        </w:tabs>
        <w:spacing w:after="20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4) wskazania stawki podatku od towarów i usług, która zgodnie z wiedzą wykonawcy, będzie miała zastosowanie.</w:t>
      </w:r>
    </w:p>
    <w:p w14:paraId="53377749" w14:textId="77777777" w:rsidR="003B7683" w:rsidRPr="006E0AE3" w:rsidRDefault="003B7683" w:rsidP="006E0AE3">
      <w:pPr>
        <w:numPr>
          <w:ilvl w:val="3"/>
          <w:numId w:val="20"/>
        </w:numPr>
        <w:tabs>
          <w:tab w:val="left" w:pos="426"/>
        </w:tabs>
        <w:spacing w:after="0" w:line="276" w:lineRule="auto"/>
        <w:ind w:left="284"/>
        <w:contextualSpacing/>
        <w:rPr>
          <w:rFonts w:eastAsia="Times New Roman" w:cstheme="minorHAnsi"/>
          <w:color w:val="000000" w:themeColor="text1"/>
          <w:kern w:val="0"/>
          <w14:ligatures w14:val="none"/>
        </w:rPr>
      </w:pPr>
      <w:r w:rsidRPr="006E0AE3">
        <w:rPr>
          <w:rFonts w:eastAsia="Times New Roman" w:cstheme="minorHAnsi"/>
          <w:color w:val="000000" w:themeColor="text1"/>
          <w:kern w:val="0"/>
          <w14:ligatures w14:val="none"/>
        </w:rPr>
        <w:t>Informację w powyższym zakresie wykonawca składa w załączniku nr 1 do SWZ. Brak złożenia ww. informacji będzie postrzegany jako brak powstania obowiązku podatkowego u zamawiającego.</w:t>
      </w:r>
      <w:bookmarkStart w:id="33" w:name="bookmark28"/>
    </w:p>
    <w:p w14:paraId="11E806DC" w14:textId="77777777" w:rsidR="003B7683" w:rsidRPr="006E0AE3" w:rsidRDefault="003B7683" w:rsidP="006E0AE3">
      <w:pPr>
        <w:keepNext/>
        <w:keepLines/>
        <w:numPr>
          <w:ilvl w:val="0"/>
          <w:numId w:val="42"/>
        </w:numPr>
        <w:shd w:val="clear" w:color="auto" w:fill="D9D9D9"/>
        <w:tabs>
          <w:tab w:val="left" w:pos="426"/>
        </w:tabs>
        <w:spacing w:before="480" w:after="0" w:line="276" w:lineRule="auto"/>
        <w:ind w:right="-425"/>
        <w:outlineLvl w:val="0"/>
        <w:rPr>
          <w:rFonts w:eastAsia="Times New Roman" w:cstheme="minorHAnsi"/>
          <w:b/>
          <w:color w:val="000000" w:themeColor="text1"/>
          <w:kern w:val="0"/>
          <w:lang w:val="x-none" w:eastAsia="x-none"/>
          <w14:ligatures w14:val="none"/>
        </w:rPr>
      </w:pPr>
      <w:bookmarkStart w:id="34" w:name="_Toc97811718"/>
      <w:bookmarkEnd w:id="33"/>
      <w:r w:rsidRPr="006E0AE3">
        <w:rPr>
          <w:rFonts w:eastAsia="Times New Roman" w:cstheme="minorHAnsi"/>
          <w:b/>
          <w:color w:val="000000" w:themeColor="text1"/>
          <w:kern w:val="0"/>
          <w:lang w:val="x-none" w:eastAsia="x-none"/>
          <w14:ligatures w14:val="none"/>
        </w:rPr>
        <w:t>Informacje o przebiegu postępowania</w:t>
      </w:r>
      <w:bookmarkEnd w:id="34"/>
    </w:p>
    <w:p w14:paraId="0D5BE983"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35" w:name="_Toc97811719"/>
      <w:r w:rsidRPr="006E0AE3">
        <w:rPr>
          <w:rFonts w:eastAsia="Times New Roman" w:cstheme="minorHAnsi"/>
          <w:b/>
          <w:bCs/>
          <w:color w:val="000000" w:themeColor="text1"/>
          <w:kern w:val="0"/>
          <w:lang w:val="x-none"/>
          <w14:ligatures w14:val="none"/>
        </w:rPr>
        <w:t>Sposób porozumiewania się zamawiającego z wykonawcami</w:t>
      </w:r>
      <w:bookmarkEnd w:id="35"/>
    </w:p>
    <w:p w14:paraId="1A19F3ED" w14:textId="77777777" w:rsidR="003B7683" w:rsidRPr="006E0AE3" w:rsidRDefault="003B7683" w:rsidP="006E0AE3">
      <w:pPr>
        <w:numPr>
          <w:ilvl w:val="1"/>
          <w:numId w:val="11"/>
        </w:numPr>
        <w:tabs>
          <w:tab w:val="left" w:pos="426"/>
        </w:tabs>
        <w:spacing w:before="120" w:after="0" w:line="276" w:lineRule="auto"/>
        <w:ind w:left="431"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w:t>
      </w:r>
      <w:r w:rsidRPr="006E0AE3">
        <w:rPr>
          <w:rFonts w:eastAsia="Times New Roman" w:cstheme="minorHAnsi"/>
          <w:b/>
          <w:bCs/>
          <w:color w:val="000000" w:themeColor="text1"/>
          <w:kern w:val="0"/>
          <w:lang w:eastAsia="pl-PL"/>
          <w14:ligatures w14:val="none"/>
        </w:rPr>
        <w:t>za pośrednictwem Platformy</w:t>
      </w:r>
      <w:r w:rsidRPr="006E0AE3">
        <w:rPr>
          <w:rFonts w:eastAsia="Times New Roman" w:cstheme="minorHAnsi"/>
          <w:color w:val="000000" w:themeColor="text1"/>
          <w:kern w:val="0"/>
          <w:lang w:eastAsia="pl-PL"/>
          <w14:ligatures w14:val="none"/>
        </w:rPr>
        <w:t>.</w:t>
      </w:r>
    </w:p>
    <w:p w14:paraId="70AF7A73" w14:textId="77777777" w:rsidR="003B7683" w:rsidRPr="006E0AE3" w:rsidRDefault="003B7683" w:rsidP="006E0AE3">
      <w:pPr>
        <w:numPr>
          <w:ilvl w:val="1"/>
          <w:numId w:val="11"/>
        </w:numPr>
        <w:tabs>
          <w:tab w:val="left" w:pos="426"/>
        </w:tabs>
        <w:spacing w:before="120" w:after="0" w:line="276" w:lineRule="auto"/>
        <w:ind w:left="431"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Informacje o </w:t>
      </w:r>
      <w:bookmarkStart w:id="36" w:name="_Hlk65061391"/>
      <w:r w:rsidRPr="006E0AE3">
        <w:rPr>
          <w:rFonts w:eastAsia="Times New Roman" w:cstheme="minorHAnsi"/>
          <w:color w:val="000000" w:themeColor="text1"/>
          <w:kern w:val="0"/>
          <w:lang w:eastAsia="pl-PL"/>
          <w14:ligatures w14:val="none"/>
        </w:rPr>
        <w:t>wymaganiach technicznych i organizacyjnych sporządzania, wysyłania i odbierania korespondencji elektronicznej</w:t>
      </w:r>
      <w:bookmarkEnd w:id="36"/>
      <w:r w:rsidRPr="006E0AE3">
        <w:rPr>
          <w:rFonts w:eastAsia="Times New Roman" w:cstheme="minorHAnsi"/>
          <w:color w:val="000000" w:themeColor="text1"/>
          <w:kern w:val="0"/>
          <w:lang w:eastAsia="pl-PL"/>
          <w14:ligatures w14:val="none"/>
        </w:rPr>
        <w:t>:</w:t>
      </w:r>
    </w:p>
    <w:p w14:paraId="16F98631"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 wykonawca może zwrócić się do Zamawiającego z wnioskiem o wyjaśnienie treści Specyfikacji zgodnie z art. 284 ustawy </w:t>
      </w:r>
      <w:proofErr w:type="spellStart"/>
      <w:r w:rsidRPr="006E0AE3">
        <w:rPr>
          <w:rFonts w:eastAsia="Times New Roman" w:cstheme="minorHAnsi"/>
          <w:color w:val="000000" w:themeColor="text1"/>
          <w:kern w:val="0"/>
          <w:lang w:val="x-none" w:eastAsia="x-none"/>
          <w14:ligatures w14:val="none"/>
        </w:rPr>
        <w:t>Pzp</w:t>
      </w:r>
      <w:proofErr w:type="spellEnd"/>
      <w:r w:rsidRPr="006E0AE3">
        <w:rPr>
          <w:rFonts w:eastAsia="Times New Roman" w:cstheme="minorHAnsi"/>
          <w:color w:val="000000" w:themeColor="text1"/>
          <w:kern w:val="0"/>
          <w:lang w:val="x-none" w:eastAsia="x-none"/>
          <w14:ligatures w14:val="none"/>
        </w:rPr>
        <w:t xml:space="preserve">. Wniosek należy przesłać za pośrednictwem Platformy Zakupowej w zakładce "Wyślij wiadomość" w formie umożliwiającej kopiowanie treści pisma i wklejenie jej do innego dokumentu. Zamawiający udzieli wyjaśnień </w:t>
      </w:r>
      <w:r w:rsidRPr="006E0AE3">
        <w:rPr>
          <w:rFonts w:eastAsia="Times New Roman" w:cstheme="minorHAnsi"/>
          <w:color w:val="000000" w:themeColor="text1"/>
          <w:kern w:val="0"/>
          <w:lang w:val="x-none" w:eastAsia="x-none"/>
          <w14:ligatures w14:val="none"/>
        </w:rPr>
        <w:lastRenderedPageBreak/>
        <w:t>niezwłocznie, jednak nie później niż na 2 dni przed upływem terminu składania ofert, pod warunkiem, że wniosek o wyjaśnienie treści SWZ wpłynął do zamawiającego nie później niż na 4 dni do przed upływem składania ofert.</w:t>
      </w:r>
    </w:p>
    <w:p w14:paraId="7D9DB560"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korzystanie z Platformy jest bezpłatne. </w:t>
      </w:r>
    </w:p>
    <w:p w14:paraId="26443131"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6E0AE3">
          <w:rPr>
            <w:rFonts w:eastAsia="Arial" w:cstheme="minorHAnsi"/>
            <w:color w:val="000000" w:themeColor="text1"/>
            <w:kern w:val="0"/>
            <w:u w:val="single"/>
            <w:lang w:val="pl" w:eastAsia="x-none"/>
            <w14:ligatures w14:val="none"/>
          </w:rPr>
          <w:t>platformazakupowa.pl</w:t>
        </w:r>
      </w:hyperlink>
      <w:r w:rsidRPr="006E0AE3">
        <w:rPr>
          <w:rFonts w:eastAsia="Arial" w:cstheme="minorHAnsi"/>
          <w:color w:val="000000" w:themeColor="text1"/>
          <w:kern w:val="0"/>
          <w:lang w:val="pl" w:eastAsia="x-none"/>
          <w14:ligatures w14:val="none"/>
        </w:rPr>
        <w:t xml:space="preserve">, </w:t>
      </w:r>
      <w:r w:rsidRPr="006E0AE3">
        <w:rPr>
          <w:rFonts w:eastAsia="Times New Roman" w:cstheme="minorHAnsi"/>
          <w:color w:val="000000" w:themeColor="text1"/>
          <w:kern w:val="0"/>
          <w:lang w:val="x-none" w:eastAsia="x-none"/>
          <w14:ligatures w14:val="none"/>
        </w:rPr>
        <w:t>do konkretnego Wykonawcy.</w:t>
      </w:r>
    </w:p>
    <w:p w14:paraId="211FEE75" w14:textId="77777777" w:rsidR="003B7683" w:rsidRPr="006E0AE3" w:rsidRDefault="003B7683" w:rsidP="006E0AE3">
      <w:pPr>
        <w:numPr>
          <w:ilvl w:val="0"/>
          <w:numId w:val="24"/>
        </w:numPr>
        <w:tabs>
          <w:tab w:val="left" w:pos="426"/>
        </w:tabs>
        <w:spacing w:before="120" w:after="24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wykonawca jako podmiot profesjonalny ma obowiązek sprawdzania komunikatów i wiadomości bezpośrednio na </w:t>
      </w:r>
      <w:hyperlink r:id="rId17">
        <w:r w:rsidRPr="006E0AE3">
          <w:rPr>
            <w:rFonts w:eastAsia="Arial" w:cstheme="minorHAnsi"/>
            <w:color w:val="000000" w:themeColor="text1"/>
            <w:kern w:val="0"/>
            <w:u w:val="single"/>
            <w:lang w:val="pl" w:eastAsia="x-none"/>
            <w14:ligatures w14:val="none"/>
          </w:rPr>
          <w:t>platformazakupowa.pl</w:t>
        </w:r>
      </w:hyperlink>
      <w:r w:rsidRPr="006E0AE3">
        <w:rPr>
          <w:rFonts w:eastAsia="Arial" w:cstheme="minorHAnsi"/>
          <w:color w:val="000000" w:themeColor="text1"/>
          <w:kern w:val="0"/>
          <w:lang w:val="pl" w:eastAsia="x-none"/>
          <w14:ligatures w14:val="none"/>
        </w:rPr>
        <w:t xml:space="preserve">, </w:t>
      </w:r>
      <w:r w:rsidRPr="006E0AE3">
        <w:rPr>
          <w:rFonts w:eastAsia="Times New Roman" w:cstheme="minorHAnsi"/>
          <w:color w:val="000000" w:themeColor="text1"/>
          <w:kern w:val="0"/>
          <w:lang w:val="x-none" w:eastAsia="x-none"/>
          <w14:ligatures w14:val="none"/>
        </w:rPr>
        <w:t>przesłanych przez Zamawiającego, gdyż system powiadomień może ulec awarii lub powiadomienie może trafić do folderu SPAM.</w:t>
      </w:r>
    </w:p>
    <w:p w14:paraId="610BC72F" w14:textId="77777777" w:rsidR="003B7683" w:rsidRPr="006E0AE3" w:rsidRDefault="003B7683" w:rsidP="006E0AE3">
      <w:pPr>
        <w:numPr>
          <w:ilvl w:val="0"/>
          <w:numId w:val="24"/>
        </w:numPr>
        <w:tabs>
          <w:tab w:val="left" w:pos="426"/>
        </w:tabs>
        <w:spacing w:after="0" w:line="276" w:lineRule="auto"/>
        <w:ind w:right="-108"/>
        <w:rPr>
          <w:rFonts w:eastAsia="Times New Roman" w:cstheme="minorHAnsi"/>
          <w:color w:val="000000" w:themeColor="text1"/>
          <w:kern w:val="0"/>
          <w:lang w:val="x-none" w:eastAsia="x-none"/>
          <w14:ligatures w14:val="none"/>
        </w:rPr>
      </w:pPr>
      <w:r w:rsidRPr="006E0AE3">
        <w:rPr>
          <w:rFonts w:eastAsia="Arial" w:cstheme="minorHAnsi"/>
          <w:color w:val="000000" w:themeColor="text1"/>
          <w:kern w:val="0"/>
          <w:lang w:val="pl" w:eastAsia="x-none"/>
          <w14:ligatures w14:val="none"/>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37" w:name="_Hlk65060782"/>
      <w:r w:rsidRPr="006E0AE3">
        <w:rPr>
          <w:rFonts w:eastAsia="Arial" w:cstheme="minorHAnsi"/>
          <w:color w:val="000000" w:themeColor="text1"/>
          <w:kern w:val="0"/>
          <w:lang w:val="pl" w:eastAsia="x-none"/>
          <w14:ligatures w14:val="none"/>
        </w:rPr>
        <w:fldChar w:fldCharType="begin"/>
      </w:r>
      <w:r w:rsidRPr="006E0AE3">
        <w:rPr>
          <w:rFonts w:eastAsia="Arial" w:cstheme="minorHAnsi"/>
          <w:color w:val="000000" w:themeColor="text1"/>
          <w:kern w:val="0"/>
          <w:lang w:val="pl" w:eastAsia="x-none"/>
          <w14:ligatures w14:val="none"/>
        </w:rPr>
        <w:instrText xml:space="preserve"> HYPERLINK "https://platformazakupowa.pl/" \h </w:instrText>
      </w:r>
      <w:r w:rsidRPr="006E0AE3">
        <w:rPr>
          <w:rFonts w:eastAsia="Arial" w:cstheme="minorHAnsi"/>
          <w:color w:val="000000" w:themeColor="text1"/>
          <w:kern w:val="0"/>
          <w:lang w:val="pl" w:eastAsia="x-none"/>
          <w14:ligatures w14:val="none"/>
        </w:rPr>
      </w:r>
      <w:r w:rsidRPr="006E0AE3">
        <w:rPr>
          <w:rFonts w:eastAsia="Arial" w:cstheme="minorHAnsi"/>
          <w:color w:val="000000" w:themeColor="text1"/>
          <w:kern w:val="0"/>
          <w:lang w:val="pl" w:eastAsia="x-none"/>
          <w14:ligatures w14:val="none"/>
        </w:rPr>
        <w:fldChar w:fldCharType="separate"/>
      </w:r>
      <w:r w:rsidRPr="006E0AE3">
        <w:rPr>
          <w:rFonts w:eastAsia="Arial" w:cstheme="minorHAnsi"/>
          <w:color w:val="000000" w:themeColor="text1"/>
          <w:kern w:val="0"/>
          <w:u w:val="single"/>
          <w:lang w:val="pl" w:eastAsia="x-none"/>
          <w14:ligatures w14:val="none"/>
        </w:rPr>
        <w:t>platformazakupowa.pl</w:t>
      </w:r>
      <w:r w:rsidRPr="006E0AE3">
        <w:rPr>
          <w:rFonts w:eastAsia="Arial" w:cstheme="minorHAnsi"/>
          <w:color w:val="000000" w:themeColor="text1"/>
          <w:kern w:val="0"/>
          <w:u w:val="single"/>
          <w:lang w:val="pl" w:eastAsia="x-none"/>
          <w14:ligatures w14:val="none"/>
        </w:rPr>
        <w:fldChar w:fldCharType="end"/>
      </w:r>
      <w:r w:rsidRPr="006E0AE3">
        <w:rPr>
          <w:rFonts w:eastAsia="Arial" w:cstheme="minorHAnsi"/>
          <w:color w:val="000000" w:themeColor="text1"/>
          <w:kern w:val="0"/>
          <w:lang w:val="pl" w:eastAsia="x-none"/>
          <w14:ligatures w14:val="none"/>
        </w:rPr>
        <w:t xml:space="preserve">, </w:t>
      </w:r>
      <w:bookmarkEnd w:id="37"/>
      <w:r w:rsidRPr="006E0AE3">
        <w:rPr>
          <w:rFonts w:eastAsia="Arial" w:cstheme="minorHAnsi"/>
          <w:color w:val="000000" w:themeColor="text1"/>
          <w:kern w:val="0"/>
          <w:lang w:val="pl" w:eastAsia="x-none"/>
          <w14:ligatures w14:val="none"/>
        </w:rPr>
        <w:t>tj.:</w:t>
      </w:r>
    </w:p>
    <w:p w14:paraId="1BE53742"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 xml:space="preserve">stały dostęp do sieci Internet o gwarantowanej przepustowości nie mniejszej niż 512 </w:t>
      </w:r>
      <w:proofErr w:type="spellStart"/>
      <w:r w:rsidRPr="006E0AE3">
        <w:rPr>
          <w:rFonts w:eastAsia="Arial" w:cstheme="minorHAnsi"/>
          <w:color w:val="000000" w:themeColor="text1"/>
          <w:kern w:val="0"/>
          <w:lang w:val="pl" w:eastAsia="pl-PL"/>
          <w14:ligatures w14:val="none"/>
        </w:rPr>
        <w:t>kb</w:t>
      </w:r>
      <w:proofErr w:type="spellEnd"/>
      <w:r w:rsidRPr="006E0AE3">
        <w:rPr>
          <w:rFonts w:eastAsia="Arial" w:cstheme="minorHAnsi"/>
          <w:color w:val="000000" w:themeColor="text1"/>
          <w:kern w:val="0"/>
          <w:lang w:val="pl" w:eastAsia="pl-PL"/>
          <w14:ligatures w14:val="none"/>
        </w:rPr>
        <w:t>/s,</w:t>
      </w:r>
    </w:p>
    <w:p w14:paraId="4385A901"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79B176E2"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zainstalowana dowolna przeglądarka internetowa, w przypadku Internet Explorer minimalnie wersja 10 0.,</w:t>
      </w:r>
    </w:p>
    <w:p w14:paraId="282AAF0B"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włączona obsługa JavaScript,</w:t>
      </w:r>
    </w:p>
    <w:p w14:paraId="088A050D"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 xml:space="preserve">zainstalowany program Adobe </w:t>
      </w:r>
      <w:proofErr w:type="spellStart"/>
      <w:r w:rsidRPr="006E0AE3">
        <w:rPr>
          <w:rFonts w:eastAsia="Arial" w:cstheme="minorHAnsi"/>
          <w:color w:val="000000" w:themeColor="text1"/>
          <w:kern w:val="0"/>
          <w:lang w:val="pl" w:eastAsia="pl-PL"/>
          <w14:ligatures w14:val="none"/>
        </w:rPr>
        <w:t>Acrobat</w:t>
      </w:r>
      <w:proofErr w:type="spellEnd"/>
      <w:r w:rsidRPr="006E0AE3">
        <w:rPr>
          <w:rFonts w:eastAsia="Arial" w:cstheme="minorHAnsi"/>
          <w:color w:val="000000" w:themeColor="text1"/>
          <w:kern w:val="0"/>
          <w:lang w:val="pl" w:eastAsia="pl-PL"/>
          <w14:ligatures w14:val="none"/>
        </w:rPr>
        <w:t xml:space="preserve"> Reader lub inny obsługujący format plików .pdf,</w:t>
      </w:r>
    </w:p>
    <w:p w14:paraId="31F08536"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Platformazakupowa.pl działa według standardu przyjętego w komunikacji sieciowej - kodowanie UTF8,</w:t>
      </w:r>
    </w:p>
    <w:p w14:paraId="73333903" w14:textId="77777777" w:rsidR="003B7683" w:rsidRPr="006E0AE3" w:rsidRDefault="003B7683" w:rsidP="006E0AE3">
      <w:pPr>
        <w:numPr>
          <w:ilvl w:val="1"/>
          <w:numId w:val="31"/>
        </w:numPr>
        <w:tabs>
          <w:tab w:val="left" w:pos="426"/>
        </w:tabs>
        <w:spacing w:after="0" w:line="276" w:lineRule="auto"/>
        <w:ind w:left="709" w:hanging="284"/>
        <w:rPr>
          <w:rFonts w:eastAsia="Arial" w:cstheme="minorHAnsi"/>
          <w:color w:val="000000" w:themeColor="text1"/>
          <w:kern w:val="0"/>
          <w:lang w:val="pl" w:eastAsia="pl-PL"/>
          <w14:ligatures w14:val="none"/>
        </w:rPr>
      </w:pPr>
      <w:r w:rsidRPr="006E0AE3">
        <w:rPr>
          <w:rFonts w:eastAsia="Arial" w:cstheme="minorHAnsi"/>
          <w:color w:val="000000" w:themeColor="text1"/>
          <w:kern w:val="0"/>
          <w:lang w:val="pl" w:eastAsia="pl-PL"/>
          <w14:ligatures w14:val="none"/>
        </w:rPr>
        <w:t>Oznaczenie czasu odbioru danych przez platformę zakupową stanowi datę oraz dokładny czas (</w:t>
      </w:r>
      <w:proofErr w:type="spellStart"/>
      <w:r w:rsidRPr="006E0AE3">
        <w:rPr>
          <w:rFonts w:eastAsia="Arial" w:cstheme="minorHAnsi"/>
          <w:color w:val="000000" w:themeColor="text1"/>
          <w:kern w:val="0"/>
          <w:lang w:val="pl" w:eastAsia="pl-PL"/>
          <w14:ligatures w14:val="none"/>
        </w:rPr>
        <w:t>hh:mm:ss</w:t>
      </w:r>
      <w:proofErr w:type="spellEnd"/>
      <w:r w:rsidRPr="006E0AE3">
        <w:rPr>
          <w:rFonts w:eastAsia="Arial" w:cstheme="minorHAnsi"/>
          <w:color w:val="000000" w:themeColor="text1"/>
          <w:kern w:val="0"/>
          <w:lang w:val="pl" w:eastAsia="pl-PL"/>
          <w14:ligatures w14:val="none"/>
        </w:rPr>
        <w:t>) generowany wg. czasu lokalnego serwera synchronizowanego z zegarem Głównego Urzędu Miar.</w:t>
      </w:r>
    </w:p>
    <w:p w14:paraId="0F1F2479"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wykonawca, przystępując do niniejszego postępowania o udzielenie zamówienia publicznego:</w:t>
      </w:r>
    </w:p>
    <w:p w14:paraId="38C6FD84" w14:textId="77777777" w:rsidR="003B7683" w:rsidRPr="006E0AE3" w:rsidRDefault="003B7683" w:rsidP="006E0AE3">
      <w:pPr>
        <w:numPr>
          <w:ilvl w:val="0"/>
          <w:numId w:val="25"/>
        </w:numPr>
        <w:tabs>
          <w:tab w:val="left" w:pos="426"/>
        </w:tabs>
        <w:spacing w:after="0" w:line="276" w:lineRule="auto"/>
        <w:ind w:left="851"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akceptuje warunki korzystania z platformazakupowa.pl określone w Regulaminie zamieszczonym na stronie internetowej w zakładce „Regulamin" oraz uznaje go za wiążący,</w:t>
      </w:r>
    </w:p>
    <w:p w14:paraId="44F87656" w14:textId="77777777" w:rsidR="003B7683" w:rsidRPr="006E0AE3" w:rsidRDefault="003B7683" w:rsidP="006E0AE3">
      <w:pPr>
        <w:numPr>
          <w:ilvl w:val="0"/>
          <w:numId w:val="25"/>
        </w:numPr>
        <w:tabs>
          <w:tab w:val="left" w:pos="426"/>
        </w:tabs>
        <w:spacing w:after="0" w:line="276" w:lineRule="auto"/>
        <w:ind w:left="851"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zapoznał i stosuje się do Instrukcji składania ofert/wniosków dostępnej na stronie prowadzonego postępowania. </w:t>
      </w:r>
    </w:p>
    <w:p w14:paraId="0AE0A2BA"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6CF791C" w14:textId="77777777" w:rsidR="003B7683" w:rsidRPr="006E0AE3" w:rsidRDefault="003B7683" w:rsidP="006E0AE3">
      <w:pPr>
        <w:tabs>
          <w:tab w:val="left" w:pos="426"/>
        </w:tabs>
        <w:spacing w:before="120" w:after="0" w:line="276" w:lineRule="auto"/>
        <w:ind w:left="360"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Taka oferta zostanie uznana przez Zamawiającego za ofertę handlową i nie będzie brana pod uwagę w przedmiotowym postępowaniu ponieważ nie został spełniony obowiązek narzucony w SWZ.</w:t>
      </w:r>
    </w:p>
    <w:p w14:paraId="40660236"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46F9FB2" w14:textId="77777777" w:rsidR="003B7683" w:rsidRPr="006E0AE3" w:rsidRDefault="003B7683" w:rsidP="006E0AE3">
      <w:pPr>
        <w:numPr>
          <w:ilvl w:val="0"/>
          <w:numId w:val="32"/>
        </w:numPr>
        <w:tabs>
          <w:tab w:val="left" w:pos="426"/>
        </w:tabs>
        <w:spacing w:after="0" w:line="276" w:lineRule="auto"/>
        <w:rPr>
          <w:rFonts w:eastAsia="Calibri"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rekomenduje wykorzystanie formatów: .pdf .</w:t>
      </w:r>
      <w:proofErr w:type="spellStart"/>
      <w:r w:rsidRPr="006E0AE3">
        <w:rPr>
          <w:rFonts w:eastAsia="Times New Roman" w:cstheme="minorHAnsi"/>
          <w:color w:val="000000" w:themeColor="text1"/>
          <w:kern w:val="0"/>
          <w:lang w:eastAsia="pl-PL"/>
          <w14:ligatures w14:val="none"/>
        </w:rPr>
        <w:t>doc</w:t>
      </w:r>
      <w:proofErr w:type="spellEnd"/>
      <w:r w:rsidRPr="006E0AE3">
        <w:rPr>
          <w:rFonts w:eastAsia="Times New Roman" w:cstheme="minorHAnsi"/>
          <w:color w:val="000000" w:themeColor="text1"/>
          <w:kern w:val="0"/>
          <w:lang w:eastAsia="pl-PL"/>
          <w14:ligatures w14:val="none"/>
        </w:rPr>
        <w:t xml:space="preserve"> .</w:t>
      </w:r>
      <w:proofErr w:type="spellStart"/>
      <w:r w:rsidRPr="006E0AE3">
        <w:rPr>
          <w:rFonts w:eastAsia="Times New Roman" w:cstheme="minorHAnsi"/>
          <w:color w:val="000000" w:themeColor="text1"/>
          <w:kern w:val="0"/>
          <w:lang w:eastAsia="pl-PL"/>
          <w14:ligatures w14:val="none"/>
        </w:rPr>
        <w:t>docx</w:t>
      </w:r>
      <w:proofErr w:type="spellEnd"/>
      <w:r w:rsidRPr="006E0AE3">
        <w:rPr>
          <w:rFonts w:eastAsia="Times New Roman" w:cstheme="minorHAnsi"/>
          <w:color w:val="000000" w:themeColor="text1"/>
          <w:kern w:val="0"/>
          <w:lang w:eastAsia="pl-PL"/>
          <w14:ligatures w14:val="none"/>
        </w:rPr>
        <w:t xml:space="preserve"> .xls .</w:t>
      </w:r>
      <w:proofErr w:type="spellStart"/>
      <w:r w:rsidRPr="006E0AE3">
        <w:rPr>
          <w:rFonts w:eastAsia="Times New Roman" w:cstheme="minorHAnsi"/>
          <w:color w:val="000000" w:themeColor="text1"/>
          <w:kern w:val="0"/>
          <w:lang w:eastAsia="pl-PL"/>
          <w14:ligatures w14:val="none"/>
        </w:rPr>
        <w:t>xlsx</w:t>
      </w:r>
      <w:proofErr w:type="spellEnd"/>
      <w:r w:rsidRPr="006E0AE3">
        <w:rPr>
          <w:rFonts w:eastAsia="Times New Roman" w:cstheme="minorHAnsi"/>
          <w:color w:val="000000" w:themeColor="text1"/>
          <w:kern w:val="0"/>
          <w:lang w:eastAsia="pl-PL"/>
          <w14:ligatures w14:val="none"/>
        </w:rPr>
        <w:t xml:space="preserve"> .jpg (.</w:t>
      </w:r>
      <w:proofErr w:type="spellStart"/>
      <w:r w:rsidRPr="006E0AE3">
        <w:rPr>
          <w:rFonts w:eastAsia="Times New Roman" w:cstheme="minorHAnsi"/>
          <w:color w:val="000000" w:themeColor="text1"/>
          <w:kern w:val="0"/>
          <w:lang w:eastAsia="pl-PL"/>
          <w14:ligatures w14:val="none"/>
        </w:rPr>
        <w:t>jpeg</w:t>
      </w:r>
      <w:proofErr w:type="spellEnd"/>
      <w:r w:rsidRPr="006E0AE3">
        <w:rPr>
          <w:rFonts w:eastAsia="Times New Roman" w:cstheme="minorHAnsi"/>
          <w:color w:val="000000" w:themeColor="text1"/>
          <w:kern w:val="0"/>
          <w:lang w:eastAsia="pl-PL"/>
          <w14:ligatures w14:val="none"/>
        </w:rPr>
        <w:t xml:space="preserve">) </w:t>
      </w:r>
      <w:r w:rsidRPr="006E0AE3">
        <w:rPr>
          <w:rFonts w:eastAsia="Times New Roman" w:cstheme="minorHAnsi"/>
          <w:b/>
          <w:color w:val="000000" w:themeColor="text1"/>
          <w:kern w:val="0"/>
          <w:u w:val="single"/>
          <w:lang w:eastAsia="pl-PL"/>
          <w14:ligatures w14:val="none"/>
        </w:rPr>
        <w:t>ze szczególnym wskazaniem na .pdf</w:t>
      </w:r>
    </w:p>
    <w:p w14:paraId="694E2D7A" w14:textId="77777777" w:rsidR="003B7683" w:rsidRPr="006E0AE3" w:rsidRDefault="003B7683" w:rsidP="006E0AE3">
      <w:pPr>
        <w:numPr>
          <w:ilvl w:val="1"/>
          <w:numId w:val="26"/>
        </w:numPr>
        <w:tabs>
          <w:tab w:val="left" w:pos="426"/>
        </w:tabs>
        <w:spacing w:after="0" w:line="276" w:lineRule="auto"/>
        <w:ind w:left="709"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w celu ewentualnej kompresji danych Zamawiający rekomenduje wykorzystanie jednego z formatów: .zip i .7Z</w:t>
      </w:r>
    </w:p>
    <w:p w14:paraId="77339BE6" w14:textId="77777777" w:rsidR="003B7683" w:rsidRPr="006E0AE3" w:rsidRDefault="003B7683" w:rsidP="006E0AE3">
      <w:pPr>
        <w:numPr>
          <w:ilvl w:val="0"/>
          <w:numId w:val="26"/>
        </w:numPr>
        <w:tabs>
          <w:tab w:val="left" w:pos="426"/>
        </w:tabs>
        <w:spacing w:after="0" w:line="276" w:lineRule="auto"/>
        <w:rPr>
          <w:rFonts w:eastAsia="Calibri"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wśród rozszerzeń powszechnych a </w:t>
      </w:r>
      <w:r w:rsidRPr="006E0AE3">
        <w:rPr>
          <w:rFonts w:eastAsia="Times New Roman" w:cstheme="minorHAnsi"/>
          <w:b/>
          <w:color w:val="000000" w:themeColor="text1"/>
          <w:kern w:val="0"/>
          <w:lang w:eastAsia="pl-PL"/>
          <w14:ligatures w14:val="none"/>
        </w:rPr>
        <w:t>niewystępujących</w:t>
      </w:r>
      <w:r w:rsidRPr="006E0AE3">
        <w:rPr>
          <w:rFonts w:eastAsia="Times New Roman" w:cstheme="minorHAnsi"/>
          <w:color w:val="000000" w:themeColor="text1"/>
          <w:kern w:val="0"/>
          <w:lang w:eastAsia="pl-PL"/>
          <w14:ligatures w14:val="none"/>
        </w:rPr>
        <w:t xml:space="preserve"> w Rozporządzeniu KRI występują: .</w:t>
      </w:r>
      <w:proofErr w:type="spellStart"/>
      <w:r w:rsidRPr="006E0AE3">
        <w:rPr>
          <w:rFonts w:eastAsia="Times New Roman" w:cstheme="minorHAnsi"/>
          <w:color w:val="000000" w:themeColor="text1"/>
          <w:kern w:val="0"/>
          <w:lang w:eastAsia="pl-PL"/>
          <w14:ligatures w14:val="none"/>
        </w:rPr>
        <w:t>rar</w:t>
      </w:r>
      <w:proofErr w:type="spellEnd"/>
      <w:r w:rsidRPr="006E0AE3">
        <w:rPr>
          <w:rFonts w:eastAsia="Times New Roman" w:cstheme="minorHAnsi"/>
          <w:color w:val="000000" w:themeColor="text1"/>
          <w:kern w:val="0"/>
          <w:lang w:eastAsia="pl-PL"/>
          <w14:ligatures w14:val="none"/>
        </w:rPr>
        <w:t xml:space="preserve"> .gif .</w:t>
      </w:r>
      <w:proofErr w:type="spellStart"/>
      <w:r w:rsidRPr="006E0AE3">
        <w:rPr>
          <w:rFonts w:eastAsia="Times New Roman" w:cstheme="minorHAnsi"/>
          <w:color w:val="000000" w:themeColor="text1"/>
          <w:kern w:val="0"/>
          <w:lang w:eastAsia="pl-PL"/>
          <w14:ligatures w14:val="none"/>
        </w:rPr>
        <w:t>bmp</w:t>
      </w:r>
      <w:proofErr w:type="spellEnd"/>
      <w:r w:rsidRPr="006E0AE3">
        <w:rPr>
          <w:rFonts w:eastAsia="Times New Roman" w:cstheme="minorHAnsi"/>
          <w:color w:val="000000" w:themeColor="text1"/>
          <w:kern w:val="0"/>
          <w:lang w:eastAsia="pl-PL"/>
          <w14:ligatures w14:val="none"/>
        </w:rPr>
        <w:t xml:space="preserve"> .</w:t>
      </w:r>
      <w:proofErr w:type="spellStart"/>
      <w:r w:rsidRPr="006E0AE3">
        <w:rPr>
          <w:rFonts w:eastAsia="Times New Roman" w:cstheme="minorHAnsi"/>
          <w:color w:val="000000" w:themeColor="text1"/>
          <w:kern w:val="0"/>
          <w:lang w:eastAsia="pl-PL"/>
          <w14:ligatures w14:val="none"/>
        </w:rPr>
        <w:t>numbers</w:t>
      </w:r>
      <w:proofErr w:type="spellEnd"/>
      <w:r w:rsidRPr="006E0AE3">
        <w:rPr>
          <w:rFonts w:eastAsia="Times New Roman" w:cstheme="minorHAnsi"/>
          <w:color w:val="000000" w:themeColor="text1"/>
          <w:kern w:val="0"/>
          <w:lang w:eastAsia="pl-PL"/>
          <w14:ligatures w14:val="none"/>
        </w:rPr>
        <w:t xml:space="preserve"> .</w:t>
      </w:r>
      <w:proofErr w:type="spellStart"/>
      <w:r w:rsidRPr="006E0AE3">
        <w:rPr>
          <w:rFonts w:eastAsia="Times New Roman" w:cstheme="minorHAnsi"/>
          <w:color w:val="000000" w:themeColor="text1"/>
          <w:kern w:val="0"/>
          <w:lang w:eastAsia="pl-PL"/>
          <w14:ligatures w14:val="none"/>
        </w:rPr>
        <w:t>pages</w:t>
      </w:r>
      <w:proofErr w:type="spellEnd"/>
      <w:r w:rsidRPr="006E0AE3">
        <w:rPr>
          <w:rFonts w:eastAsia="Times New Roman" w:cstheme="minorHAnsi"/>
          <w:color w:val="000000" w:themeColor="text1"/>
          <w:kern w:val="0"/>
          <w:lang w:eastAsia="pl-PL"/>
          <w14:ligatures w14:val="none"/>
        </w:rPr>
        <w:t xml:space="preserve">. </w:t>
      </w:r>
    </w:p>
    <w:p w14:paraId="11F0CD0E" w14:textId="77777777" w:rsidR="003B7683" w:rsidRPr="006E0AE3" w:rsidRDefault="003B7683" w:rsidP="006E0AE3">
      <w:pPr>
        <w:numPr>
          <w:ilvl w:val="0"/>
          <w:numId w:val="26"/>
        </w:numPr>
        <w:tabs>
          <w:tab w:val="left" w:pos="426"/>
        </w:tabs>
        <w:spacing w:after="0" w:line="276" w:lineRule="auto"/>
        <w:rPr>
          <w:rFonts w:eastAsia="Calibri"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lastRenderedPageBreak/>
        <w:t xml:space="preserve">zamawiający zwraca uwagę na ograniczenia wielkości plików podpisywanych profilem zaufanym, który wynosi </w:t>
      </w:r>
      <w:r w:rsidRPr="006E0AE3">
        <w:rPr>
          <w:rFonts w:eastAsia="Times New Roman" w:cstheme="minorHAnsi"/>
          <w:b/>
          <w:color w:val="000000" w:themeColor="text1"/>
          <w:kern w:val="0"/>
          <w:lang w:eastAsia="pl-PL"/>
          <w14:ligatures w14:val="none"/>
        </w:rPr>
        <w:t>maksymalnie 10MB</w:t>
      </w:r>
      <w:r w:rsidRPr="006E0AE3">
        <w:rPr>
          <w:rFonts w:eastAsia="Times New Roman" w:cstheme="minorHAnsi"/>
          <w:color w:val="000000" w:themeColor="text1"/>
          <w:kern w:val="0"/>
          <w:lang w:eastAsia="pl-PL"/>
          <w14:ligatures w14:val="none"/>
        </w:rPr>
        <w:t xml:space="preserve">, oraz na ograniczenie wielkości plików podpisywanych w aplikacji </w:t>
      </w:r>
      <w:proofErr w:type="spellStart"/>
      <w:r w:rsidRPr="006E0AE3">
        <w:rPr>
          <w:rFonts w:eastAsia="Times New Roman" w:cstheme="minorHAnsi"/>
          <w:color w:val="000000" w:themeColor="text1"/>
          <w:kern w:val="0"/>
          <w:lang w:eastAsia="pl-PL"/>
          <w14:ligatures w14:val="none"/>
        </w:rPr>
        <w:t>eDoApp</w:t>
      </w:r>
      <w:proofErr w:type="spellEnd"/>
      <w:r w:rsidRPr="006E0AE3">
        <w:rPr>
          <w:rFonts w:eastAsia="Times New Roman" w:cstheme="minorHAnsi"/>
          <w:color w:val="000000" w:themeColor="text1"/>
          <w:kern w:val="0"/>
          <w:lang w:eastAsia="pl-PL"/>
          <w14:ligatures w14:val="none"/>
        </w:rPr>
        <w:t xml:space="preserve"> służącej do składania podpisu osobistego, który wynosi </w:t>
      </w:r>
      <w:r w:rsidRPr="006E0AE3">
        <w:rPr>
          <w:rFonts w:eastAsia="Times New Roman" w:cstheme="minorHAnsi"/>
          <w:b/>
          <w:color w:val="000000" w:themeColor="text1"/>
          <w:kern w:val="0"/>
          <w:lang w:eastAsia="pl-PL"/>
          <w14:ligatures w14:val="none"/>
        </w:rPr>
        <w:t>maksymalnie 5MB</w:t>
      </w:r>
      <w:r w:rsidRPr="006E0AE3">
        <w:rPr>
          <w:rFonts w:eastAsia="Times New Roman" w:cstheme="minorHAnsi"/>
          <w:color w:val="000000" w:themeColor="text1"/>
          <w:kern w:val="0"/>
          <w:lang w:eastAsia="pl-PL"/>
          <w14:ligatures w14:val="none"/>
        </w:rPr>
        <w:t>.</w:t>
      </w:r>
    </w:p>
    <w:p w14:paraId="5DF7475C" w14:textId="77777777" w:rsidR="003B7683" w:rsidRPr="006E0AE3" w:rsidRDefault="003B7683" w:rsidP="006E0AE3">
      <w:pPr>
        <w:numPr>
          <w:ilvl w:val="0"/>
          <w:numId w:val="32"/>
        </w:num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w przypadku stosowania przez wykonawcę kwalifikowanego podpisu elektronicznego:</w:t>
      </w:r>
    </w:p>
    <w:p w14:paraId="727973E1" w14:textId="77777777" w:rsidR="003B7683" w:rsidRPr="006E0AE3" w:rsidRDefault="003B7683" w:rsidP="006E0AE3">
      <w:pPr>
        <w:numPr>
          <w:ilvl w:val="0"/>
          <w:numId w:val="34"/>
        </w:numPr>
        <w:tabs>
          <w:tab w:val="left" w:pos="426"/>
        </w:tabs>
        <w:spacing w:after="0" w:line="276" w:lineRule="auto"/>
        <w:ind w:left="993"/>
        <w:rPr>
          <w:rFonts w:eastAsia="Calibri"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ze względu na niskie ryzyko naruszenia integralności pliku oraz łatwiejszą weryfikację podpisu zamawiający zaleca, w miarę możliwości, </w:t>
      </w:r>
      <w:r w:rsidRPr="006E0AE3">
        <w:rPr>
          <w:rFonts w:eastAsia="Times New Roman" w:cstheme="minorHAnsi"/>
          <w:b/>
          <w:color w:val="000000" w:themeColor="text1"/>
          <w:kern w:val="0"/>
          <w:lang w:eastAsia="pl-PL"/>
          <w14:ligatures w14:val="none"/>
        </w:rPr>
        <w:t xml:space="preserve">przekonwertowanie plików składających się na ofertę na rozszerzenie .pdf  i opatrzenie ich podpisem kwalifikowanym w formacie </w:t>
      </w:r>
      <w:proofErr w:type="spellStart"/>
      <w:r w:rsidRPr="006E0AE3">
        <w:rPr>
          <w:rFonts w:eastAsia="Times New Roman" w:cstheme="minorHAnsi"/>
          <w:b/>
          <w:color w:val="000000" w:themeColor="text1"/>
          <w:kern w:val="0"/>
          <w:lang w:eastAsia="pl-PL"/>
          <w14:ligatures w14:val="none"/>
        </w:rPr>
        <w:t>PAdES</w:t>
      </w:r>
      <w:proofErr w:type="spellEnd"/>
      <w:r w:rsidRPr="006E0AE3">
        <w:rPr>
          <w:rFonts w:eastAsia="Times New Roman" w:cstheme="minorHAnsi"/>
          <w:b/>
          <w:color w:val="000000" w:themeColor="text1"/>
          <w:kern w:val="0"/>
          <w:lang w:eastAsia="pl-PL"/>
          <w14:ligatures w14:val="none"/>
        </w:rPr>
        <w:t xml:space="preserve">. </w:t>
      </w:r>
    </w:p>
    <w:p w14:paraId="385F6850" w14:textId="77777777" w:rsidR="003B7683" w:rsidRPr="006E0AE3" w:rsidRDefault="003B7683" w:rsidP="006E0AE3">
      <w:pPr>
        <w:numPr>
          <w:ilvl w:val="0"/>
          <w:numId w:val="34"/>
        </w:numPr>
        <w:tabs>
          <w:tab w:val="left" w:pos="426"/>
        </w:tabs>
        <w:spacing w:after="0" w:line="276" w:lineRule="auto"/>
        <w:ind w:left="993"/>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Wykonawca powinien pamiętać, aby plik z podpisem przekazywać łącznie z dokumentem podpisywanym przy dokumentach  </w:t>
      </w:r>
      <w:r w:rsidRPr="006E0AE3">
        <w:rPr>
          <w:rFonts w:eastAsia="Times New Roman" w:cstheme="minorHAnsi"/>
          <w:b/>
          <w:color w:val="000000" w:themeColor="text1"/>
          <w:kern w:val="0"/>
          <w:lang w:eastAsia="pl-PL"/>
          <w14:ligatures w14:val="none"/>
        </w:rPr>
        <w:t xml:space="preserve">opatrzonych podpisem w formacie </w:t>
      </w:r>
      <w:proofErr w:type="spellStart"/>
      <w:r w:rsidRPr="006E0AE3">
        <w:rPr>
          <w:rFonts w:eastAsia="Times New Roman" w:cstheme="minorHAnsi"/>
          <w:b/>
          <w:color w:val="000000" w:themeColor="text1"/>
          <w:kern w:val="0"/>
          <w:lang w:eastAsia="pl-PL"/>
          <w14:ligatures w14:val="none"/>
        </w:rPr>
        <w:t>XAdES</w:t>
      </w:r>
      <w:proofErr w:type="spellEnd"/>
      <w:r w:rsidRPr="006E0AE3">
        <w:rPr>
          <w:rFonts w:eastAsia="Times New Roman" w:cstheme="minorHAnsi"/>
          <w:b/>
          <w:color w:val="000000" w:themeColor="text1"/>
          <w:kern w:val="0"/>
          <w:lang w:eastAsia="pl-PL"/>
          <w14:ligatures w14:val="none"/>
        </w:rPr>
        <w:t xml:space="preserve"> o typie zewnętrznym.</w:t>
      </w:r>
    </w:p>
    <w:p w14:paraId="3F319C5B" w14:textId="77777777" w:rsidR="003B7683" w:rsidRPr="006E0AE3" w:rsidRDefault="003B7683" w:rsidP="006E0AE3">
      <w:pPr>
        <w:numPr>
          <w:ilvl w:val="0"/>
          <w:numId w:val="34"/>
        </w:numPr>
        <w:tabs>
          <w:tab w:val="left" w:pos="426"/>
        </w:tabs>
        <w:spacing w:after="0" w:line="276" w:lineRule="auto"/>
        <w:ind w:left="993"/>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rekomenduje wykorzystanie podpisu z kwalifikowanym znacznikiem czasu.</w:t>
      </w:r>
    </w:p>
    <w:p w14:paraId="6D4819FC" w14:textId="77777777" w:rsidR="003B7683" w:rsidRPr="006E0AE3" w:rsidRDefault="003B7683" w:rsidP="006E0AE3">
      <w:pPr>
        <w:numPr>
          <w:ilvl w:val="0"/>
          <w:numId w:val="32"/>
        </w:num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zaleca aby</w:t>
      </w:r>
      <w:r w:rsidRPr="006E0AE3">
        <w:rPr>
          <w:rFonts w:eastAsia="Times New Roman" w:cstheme="minorHAnsi"/>
          <w:b/>
          <w:color w:val="000000" w:themeColor="text1"/>
          <w:kern w:val="0"/>
          <w:lang w:eastAsia="pl-PL"/>
          <w14:ligatures w14:val="none"/>
        </w:rPr>
        <w:t xml:space="preserve"> w przypadku podpisywania pliku przez kilka osób, stosować podpisy tego samego rodzaju.</w:t>
      </w:r>
      <w:r w:rsidRPr="006E0AE3">
        <w:rPr>
          <w:rFonts w:eastAsia="Times New Roman" w:cstheme="minorHAnsi"/>
          <w:color w:val="000000" w:themeColor="text1"/>
          <w:kern w:val="0"/>
          <w:lang w:eastAsia="pl-PL"/>
          <w14:ligatures w14:val="none"/>
        </w:rPr>
        <w:t xml:space="preserve"> Podpisywanie różnymi rodzajami podpisów np. osobistym i kwalifikowanym może doprowadzić do problemów w weryfikacji plików. </w:t>
      </w:r>
    </w:p>
    <w:p w14:paraId="0219CAF7"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Zamawiający zaleca, aby Wykonawca z odpowiednim wyprzedzeniem przetestował możliwość prawidłowego wykorzystania wybranej metody podpisania plików oferty.</w:t>
      </w:r>
    </w:p>
    <w:p w14:paraId="328C274B" w14:textId="77777777" w:rsidR="003B7683" w:rsidRPr="006E0AE3" w:rsidRDefault="003B7683" w:rsidP="006E0AE3">
      <w:pPr>
        <w:numPr>
          <w:ilvl w:val="0"/>
          <w:numId w:val="24"/>
        </w:numPr>
        <w:tabs>
          <w:tab w:val="left" w:pos="426"/>
        </w:tabs>
        <w:spacing w:before="120" w:after="24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Maksymalny rozmiar jednego pliku przesyłanego za pośrednictwem dedykowanych formularzy do: złożenia, zmiany, wycofania oferty wynosi 150 MB natomiast przy komunikacji wielkość pliku to maksymalnie 500 MB.</w:t>
      </w:r>
    </w:p>
    <w:p w14:paraId="45CC3F9D" w14:textId="77777777" w:rsidR="003B7683" w:rsidRPr="006E0AE3" w:rsidRDefault="003B7683" w:rsidP="006E0AE3">
      <w:pPr>
        <w:numPr>
          <w:ilvl w:val="0"/>
          <w:numId w:val="24"/>
        </w:numPr>
        <w:tabs>
          <w:tab w:val="left" w:pos="426"/>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Zamawiający zaleca aby </w:t>
      </w:r>
      <w:r w:rsidRPr="006E0AE3">
        <w:rPr>
          <w:rFonts w:eastAsia="Times New Roman" w:cstheme="minorHAnsi"/>
          <w:b/>
          <w:color w:val="000000" w:themeColor="text1"/>
          <w:kern w:val="0"/>
          <w:u w:val="single"/>
          <w:lang w:eastAsia="pl-PL"/>
          <w14:ligatures w14:val="none"/>
        </w:rPr>
        <w:t>nie</w:t>
      </w:r>
      <w:r w:rsidRPr="006E0AE3">
        <w:rPr>
          <w:rFonts w:eastAsia="Times New Roman" w:cstheme="minorHAnsi"/>
          <w:b/>
          <w:color w:val="000000" w:themeColor="text1"/>
          <w:kern w:val="0"/>
          <w:lang w:eastAsia="pl-PL"/>
          <w14:ligatures w14:val="none"/>
        </w:rPr>
        <w:t xml:space="preserve"> </w:t>
      </w:r>
      <w:r w:rsidRPr="006E0AE3">
        <w:rPr>
          <w:rFonts w:eastAsia="Times New Roman" w:cstheme="minorHAnsi"/>
          <w:color w:val="000000" w:themeColor="text1"/>
          <w:kern w:val="0"/>
          <w:lang w:eastAsia="pl-PL"/>
          <w14:ligatures w14:val="none"/>
        </w:rPr>
        <w:t>wprowadzać jakichkolwiek zmian w plikach po podpisaniu ich podpisem kwalifikowanym. Może to skutkować naruszeniem integralności plików co równoważne będzie z koniecznością odrzucenia oferty.</w:t>
      </w:r>
    </w:p>
    <w:p w14:paraId="47B152EF" w14:textId="77777777" w:rsidR="003B7683" w:rsidRPr="006E0AE3" w:rsidRDefault="003B7683" w:rsidP="006E0AE3">
      <w:pPr>
        <w:numPr>
          <w:ilvl w:val="0"/>
          <w:numId w:val="24"/>
        </w:numPr>
        <w:tabs>
          <w:tab w:val="left" w:pos="426"/>
        </w:tabs>
        <w:spacing w:before="120" w:after="0" w:line="276" w:lineRule="auto"/>
        <w:ind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zaleca się, aby komunikacja z Wykonawcami odbywała się tylko na Platformie za pośrednictwem formularza “Wyślij wiadomość do Zamawiającego”, nie za pośrednictwem adresu email.</w:t>
      </w:r>
    </w:p>
    <w:p w14:paraId="78C7800D" w14:textId="77777777" w:rsidR="003B7683" w:rsidRPr="006E0AE3" w:rsidRDefault="003B7683" w:rsidP="006E0AE3">
      <w:pPr>
        <w:numPr>
          <w:ilvl w:val="1"/>
          <w:numId w:val="11"/>
        </w:numPr>
        <w:tabs>
          <w:tab w:val="left" w:pos="426"/>
        </w:tabs>
        <w:spacing w:before="120"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Korespondencję uważa się za przekazaną w terminie, jeżeli dotrze do zamawiającego przed upływem wymaganego terminu. Każda ze stron na żądanie drugiej niezwłocznie potwierdzi fakt otrzymania wiadomości elektronicznej.</w:t>
      </w:r>
    </w:p>
    <w:p w14:paraId="18885BC6" w14:textId="77777777" w:rsidR="003B7683" w:rsidRPr="006E0AE3" w:rsidRDefault="003B7683" w:rsidP="006E0AE3">
      <w:pPr>
        <w:numPr>
          <w:ilvl w:val="1"/>
          <w:numId w:val="11"/>
        </w:numPr>
        <w:tabs>
          <w:tab w:val="left" w:pos="426"/>
        </w:tabs>
        <w:spacing w:before="120"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Osoby wskazane do porozumiewania się z wykonawcami:</w:t>
      </w:r>
    </w:p>
    <w:p w14:paraId="423587E2" w14:textId="77777777" w:rsidR="003B7683" w:rsidRPr="006E0AE3" w:rsidRDefault="003B7683" w:rsidP="006E0AE3">
      <w:pPr>
        <w:tabs>
          <w:tab w:val="left" w:pos="426"/>
          <w:tab w:val="left" w:pos="762"/>
        </w:tabs>
        <w:spacing w:after="0" w:line="276" w:lineRule="auto"/>
        <w:ind w:left="786" w:right="20"/>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eastAsia="x-none"/>
          <w14:ligatures w14:val="none"/>
        </w:rPr>
        <w:t>Małgorzata Krzycka</w:t>
      </w:r>
      <w:r w:rsidRPr="006E0AE3">
        <w:rPr>
          <w:rFonts w:eastAsia="Times New Roman" w:cstheme="minorHAnsi"/>
          <w:color w:val="000000" w:themeColor="text1"/>
          <w:kern w:val="0"/>
          <w:lang w:val="x-none" w:eastAsia="x-none"/>
          <w14:ligatures w14:val="none"/>
        </w:rPr>
        <w:t xml:space="preserve"> –  </w:t>
      </w:r>
      <w:r w:rsidRPr="006E0AE3">
        <w:rPr>
          <w:rFonts w:eastAsia="Times New Roman" w:cstheme="minorHAnsi"/>
          <w:color w:val="000000" w:themeColor="text1"/>
          <w:kern w:val="0"/>
          <w:lang w:eastAsia="x-none"/>
          <w14:ligatures w14:val="none"/>
        </w:rPr>
        <w:t>referent</w:t>
      </w:r>
      <w:r w:rsidRPr="006E0AE3">
        <w:rPr>
          <w:rFonts w:eastAsia="Times New Roman" w:cstheme="minorHAnsi"/>
          <w:color w:val="000000" w:themeColor="text1"/>
          <w:kern w:val="0"/>
          <w:lang w:val="x-none" w:eastAsia="x-none"/>
          <w14:ligatures w14:val="none"/>
        </w:rPr>
        <w:t xml:space="preserve"> ds. zamówień publicznych </w:t>
      </w:r>
    </w:p>
    <w:p w14:paraId="1AAAB17C"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color w:val="000000" w:themeColor="text1"/>
          <w:kern w:val="0"/>
          <w:lang w:val="x-none"/>
          <w14:ligatures w14:val="none"/>
        </w:rPr>
      </w:pPr>
      <w:bookmarkStart w:id="38" w:name="_Toc97811720"/>
      <w:r w:rsidRPr="006E0AE3">
        <w:rPr>
          <w:rFonts w:eastAsia="Times New Roman" w:cstheme="minorHAnsi"/>
          <w:b/>
          <w:color w:val="000000" w:themeColor="text1"/>
          <w:kern w:val="0"/>
          <w:lang w:val="x-none"/>
          <w14:ligatures w14:val="none"/>
        </w:rPr>
        <w:t>Sposób oraz termin składania ofert. Termin otwarcia ofert</w:t>
      </w:r>
      <w:bookmarkEnd w:id="38"/>
    </w:p>
    <w:p w14:paraId="2167A75C" w14:textId="77777777" w:rsidR="003B7683" w:rsidRPr="006E0AE3" w:rsidRDefault="003B7683" w:rsidP="006E0AE3">
      <w:pPr>
        <w:numPr>
          <w:ilvl w:val="1"/>
          <w:numId w:val="13"/>
        </w:numPr>
        <w:tabs>
          <w:tab w:val="left" w:pos="426"/>
        </w:tabs>
        <w:spacing w:after="0" w:line="276" w:lineRule="auto"/>
        <w:ind w:left="431"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Sposób składania ofert: za pośrednictwem Platformy.</w:t>
      </w:r>
    </w:p>
    <w:p w14:paraId="208C2893" w14:textId="482704A6" w:rsidR="003B7683" w:rsidRPr="006E0AE3" w:rsidRDefault="003B7683" w:rsidP="006E0AE3">
      <w:pPr>
        <w:numPr>
          <w:ilvl w:val="1"/>
          <w:numId w:val="13"/>
        </w:numPr>
        <w:tabs>
          <w:tab w:val="left" w:pos="426"/>
        </w:tabs>
        <w:spacing w:after="0" w:line="276" w:lineRule="auto"/>
        <w:ind w:left="431"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Ofertę należy złożyć w terminie do dnia </w:t>
      </w:r>
      <w:bookmarkStart w:id="39" w:name="_Hlk63079027"/>
      <w:r w:rsidR="00C87787" w:rsidRPr="00C87787">
        <w:rPr>
          <w:rFonts w:eastAsia="Times New Roman" w:cstheme="minorHAnsi"/>
          <w:b/>
          <w:bCs/>
          <w:color w:val="000000" w:themeColor="text1"/>
          <w:kern w:val="0"/>
          <w:shd w:val="clear" w:color="auto" w:fill="F4B083" w:themeFill="accent2" w:themeFillTint="99"/>
          <w:lang w:eastAsia="pl-PL"/>
          <w14:ligatures w14:val="none"/>
        </w:rPr>
        <w:t>01 grudnia</w:t>
      </w:r>
      <w:r w:rsidRPr="00C87787">
        <w:rPr>
          <w:rFonts w:eastAsia="Times New Roman" w:cstheme="minorHAnsi"/>
          <w:b/>
          <w:bCs/>
          <w:color w:val="000000" w:themeColor="text1"/>
          <w:kern w:val="0"/>
          <w:shd w:val="clear" w:color="auto" w:fill="F4B083" w:themeFill="accent2" w:themeFillTint="99"/>
          <w:lang w:eastAsia="pl-PL"/>
          <w14:ligatures w14:val="none"/>
        </w:rPr>
        <w:t xml:space="preserve">  202</w:t>
      </w:r>
      <w:r w:rsidR="00B039B7" w:rsidRPr="00C87787">
        <w:rPr>
          <w:rFonts w:eastAsia="Times New Roman" w:cstheme="minorHAnsi"/>
          <w:b/>
          <w:bCs/>
          <w:color w:val="000000" w:themeColor="text1"/>
          <w:kern w:val="0"/>
          <w:shd w:val="clear" w:color="auto" w:fill="F4B083" w:themeFill="accent2" w:themeFillTint="99"/>
          <w:lang w:eastAsia="pl-PL"/>
          <w14:ligatures w14:val="none"/>
        </w:rPr>
        <w:t>3</w:t>
      </w:r>
      <w:r w:rsidRPr="00C87787">
        <w:rPr>
          <w:rFonts w:eastAsia="Times New Roman" w:cstheme="minorHAnsi"/>
          <w:b/>
          <w:bCs/>
          <w:color w:val="000000" w:themeColor="text1"/>
          <w:kern w:val="0"/>
          <w:shd w:val="clear" w:color="auto" w:fill="F4B083" w:themeFill="accent2" w:themeFillTint="99"/>
          <w:lang w:eastAsia="pl-PL"/>
          <w14:ligatures w14:val="none"/>
        </w:rPr>
        <w:t xml:space="preserve"> roku</w:t>
      </w:r>
      <w:r w:rsidRPr="006E0AE3">
        <w:rPr>
          <w:rFonts w:eastAsia="Times New Roman" w:cstheme="minorHAnsi"/>
          <w:b/>
          <w:bCs/>
          <w:color w:val="000000" w:themeColor="text1"/>
          <w:kern w:val="0"/>
          <w:shd w:val="clear" w:color="auto" w:fill="FABF8F"/>
          <w:lang w:eastAsia="pl-PL"/>
          <w14:ligatures w14:val="none"/>
        </w:rPr>
        <w:t xml:space="preserve"> do godz. 9:30</w:t>
      </w:r>
      <w:bookmarkEnd w:id="39"/>
      <w:r w:rsidRPr="006E0AE3">
        <w:rPr>
          <w:rFonts w:eastAsia="Times New Roman" w:cstheme="minorHAnsi"/>
          <w:color w:val="000000" w:themeColor="text1"/>
          <w:kern w:val="0"/>
          <w:lang w:eastAsia="pl-PL"/>
          <w14:ligatures w14:val="none"/>
        </w:rPr>
        <w:t>.</w:t>
      </w:r>
    </w:p>
    <w:p w14:paraId="3BFD5310" w14:textId="6F078280" w:rsidR="003B7683" w:rsidRPr="006E0AE3" w:rsidRDefault="003B7683" w:rsidP="006E0AE3">
      <w:pPr>
        <w:numPr>
          <w:ilvl w:val="1"/>
          <w:numId w:val="13"/>
        </w:numPr>
        <w:tabs>
          <w:tab w:val="left" w:pos="426"/>
        </w:tabs>
        <w:spacing w:after="0" w:line="276" w:lineRule="auto"/>
        <w:ind w:left="431" w:right="-108"/>
        <w:rPr>
          <w:rFonts w:eastAsia="Times New Roman" w:cstheme="minorHAnsi"/>
          <w:b/>
          <w:bCs/>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Otwarcie ofert następuje po upływie terminu składania ofert przy użyciu platformy zakupowej: </w:t>
      </w:r>
      <w:r w:rsidR="004F1F8E">
        <w:rPr>
          <w:rFonts w:eastAsia="Times New Roman" w:cstheme="minorHAnsi"/>
          <w:b/>
          <w:bCs/>
          <w:color w:val="000000" w:themeColor="text1"/>
          <w:kern w:val="0"/>
          <w:lang w:eastAsia="pl-PL"/>
          <w14:ligatures w14:val="none"/>
        </w:rPr>
        <w:t>01 grudnia</w:t>
      </w:r>
      <w:r w:rsidRPr="006E0AE3">
        <w:rPr>
          <w:rFonts w:eastAsia="Times New Roman" w:cstheme="minorHAnsi"/>
          <w:b/>
          <w:bCs/>
          <w:color w:val="000000" w:themeColor="text1"/>
          <w:kern w:val="0"/>
          <w:lang w:eastAsia="pl-PL"/>
          <w14:ligatures w14:val="none"/>
        </w:rPr>
        <w:t xml:space="preserve">  202</w:t>
      </w:r>
      <w:r w:rsidR="00B039B7" w:rsidRPr="006E0AE3">
        <w:rPr>
          <w:rFonts w:eastAsia="Times New Roman" w:cstheme="minorHAnsi"/>
          <w:b/>
          <w:bCs/>
          <w:color w:val="000000" w:themeColor="text1"/>
          <w:kern w:val="0"/>
          <w:lang w:eastAsia="pl-PL"/>
          <w14:ligatures w14:val="none"/>
        </w:rPr>
        <w:t>3</w:t>
      </w:r>
      <w:r w:rsidRPr="006E0AE3">
        <w:rPr>
          <w:rFonts w:eastAsia="Times New Roman" w:cstheme="minorHAnsi"/>
          <w:b/>
          <w:bCs/>
          <w:color w:val="000000" w:themeColor="text1"/>
          <w:kern w:val="0"/>
          <w:lang w:eastAsia="pl-PL"/>
          <w14:ligatures w14:val="none"/>
        </w:rPr>
        <w:t xml:space="preserve"> roku, godz. 10:00.</w:t>
      </w:r>
    </w:p>
    <w:p w14:paraId="0068677B" w14:textId="77777777" w:rsidR="003B7683" w:rsidRPr="006E0AE3" w:rsidRDefault="003B7683" w:rsidP="006E0AE3">
      <w:pPr>
        <w:numPr>
          <w:ilvl w:val="1"/>
          <w:numId w:val="13"/>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najpóźniej przed otwarciem ofert, udostępni na stronie internetowej prowadzonego postępowania informację o kwocie, jaką zamierza przeznaczyć na sfinansowanie zamówienia.</w:t>
      </w:r>
    </w:p>
    <w:p w14:paraId="405684EB" w14:textId="77777777" w:rsidR="003B7683" w:rsidRPr="006E0AE3" w:rsidRDefault="003B7683" w:rsidP="006E0AE3">
      <w:pPr>
        <w:numPr>
          <w:ilvl w:val="1"/>
          <w:numId w:val="13"/>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niezwłocznie po otwarciu ofert, udostępnia na stronie internetowej prowadzonego postępowania informacje o:</w:t>
      </w:r>
    </w:p>
    <w:p w14:paraId="5235FDCB" w14:textId="77777777" w:rsidR="003B7683" w:rsidRPr="006E0AE3" w:rsidRDefault="003B7683" w:rsidP="006E0AE3">
      <w:pPr>
        <w:numPr>
          <w:ilvl w:val="0"/>
          <w:numId w:val="27"/>
        </w:numPr>
        <w:tabs>
          <w:tab w:val="left" w:pos="426"/>
        </w:tabs>
        <w:spacing w:after="0" w:line="276" w:lineRule="auto"/>
        <w:ind w:left="709"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nazwach albo imionach i nazwiskach oraz siedzibach lub miejscach prowadzonej działalności gospodarczej bądź miejscach zamieszkania wykonawców, których oferty zostały otwarte;</w:t>
      </w:r>
    </w:p>
    <w:p w14:paraId="7C56357A" w14:textId="77777777" w:rsidR="003B7683" w:rsidRPr="006E0AE3" w:rsidRDefault="003B7683" w:rsidP="006E0AE3">
      <w:pPr>
        <w:numPr>
          <w:ilvl w:val="0"/>
          <w:numId w:val="27"/>
        </w:numPr>
        <w:tabs>
          <w:tab w:val="left" w:pos="426"/>
        </w:tabs>
        <w:spacing w:after="0" w:line="276" w:lineRule="auto"/>
        <w:ind w:left="709"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cenach lub kosztach zawartych w ofertach.</w:t>
      </w:r>
    </w:p>
    <w:p w14:paraId="124E7645"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color w:val="000000" w:themeColor="text1"/>
          <w:kern w:val="0"/>
          <w:lang w:val="x-none"/>
          <w14:ligatures w14:val="none"/>
        </w:rPr>
      </w:pPr>
      <w:bookmarkStart w:id="40" w:name="_Toc97811721"/>
      <w:r w:rsidRPr="006E0AE3">
        <w:rPr>
          <w:rFonts w:eastAsia="Times New Roman" w:cstheme="minorHAnsi"/>
          <w:b/>
          <w:color w:val="000000" w:themeColor="text1"/>
          <w:kern w:val="0"/>
          <w:lang w:val="x-none"/>
          <w14:ligatures w14:val="none"/>
        </w:rPr>
        <w:t>Termin związania ofertą</w:t>
      </w:r>
      <w:bookmarkEnd w:id="40"/>
    </w:p>
    <w:p w14:paraId="671BECBC" w14:textId="5D9949E4" w:rsidR="003B7683" w:rsidRPr="006E0AE3" w:rsidRDefault="003B7683" w:rsidP="006E0AE3">
      <w:pPr>
        <w:tabs>
          <w:tab w:val="left" w:pos="426"/>
        </w:tabs>
        <w:spacing w:after="0" w:line="276" w:lineRule="auto"/>
        <w:ind w:right="-108"/>
        <w:rPr>
          <w:rFonts w:eastAsia="Times New Roman" w:cstheme="minorHAnsi"/>
          <w:b/>
          <w:bCs/>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Wykonawca pozostaje związany ofertą </w:t>
      </w:r>
      <w:r w:rsidRPr="00DB4E4D">
        <w:rPr>
          <w:rFonts w:eastAsia="Times New Roman" w:cstheme="minorHAnsi"/>
          <w:b/>
          <w:bCs/>
          <w:color w:val="000000" w:themeColor="text1"/>
          <w:kern w:val="0"/>
          <w:lang w:eastAsia="pl-PL"/>
          <w14:ligatures w14:val="none"/>
        </w:rPr>
        <w:t xml:space="preserve">do dnia </w:t>
      </w:r>
      <w:r w:rsidR="00DB4E4D">
        <w:rPr>
          <w:rFonts w:eastAsia="Times New Roman" w:cstheme="minorHAnsi"/>
          <w:b/>
          <w:bCs/>
          <w:color w:val="000000" w:themeColor="text1"/>
          <w:kern w:val="0"/>
          <w:lang w:eastAsia="pl-PL"/>
          <w14:ligatures w14:val="none"/>
        </w:rPr>
        <w:t>31</w:t>
      </w:r>
      <w:r w:rsidRPr="00DB4E4D">
        <w:rPr>
          <w:rFonts w:eastAsia="Times New Roman" w:cstheme="minorHAnsi"/>
          <w:b/>
          <w:bCs/>
          <w:color w:val="000000" w:themeColor="text1"/>
          <w:kern w:val="0"/>
          <w:lang w:eastAsia="pl-PL"/>
          <w14:ligatures w14:val="none"/>
        </w:rPr>
        <w:t xml:space="preserve"> </w:t>
      </w:r>
      <w:r w:rsidR="00DB4E4D">
        <w:rPr>
          <w:rFonts w:eastAsia="Times New Roman" w:cstheme="minorHAnsi"/>
          <w:b/>
          <w:bCs/>
          <w:color w:val="000000" w:themeColor="text1"/>
          <w:kern w:val="0"/>
          <w:lang w:eastAsia="pl-PL"/>
          <w14:ligatures w14:val="none"/>
        </w:rPr>
        <w:t>grudnia</w:t>
      </w:r>
      <w:r w:rsidRPr="006E0AE3">
        <w:rPr>
          <w:rFonts w:eastAsia="Times New Roman" w:cstheme="minorHAnsi"/>
          <w:b/>
          <w:bCs/>
          <w:color w:val="000000" w:themeColor="text1"/>
          <w:kern w:val="0"/>
          <w:lang w:eastAsia="pl-PL"/>
          <w14:ligatures w14:val="none"/>
        </w:rPr>
        <w:t xml:space="preserve">  202</w:t>
      </w:r>
      <w:r w:rsidR="00DB4E4D">
        <w:rPr>
          <w:rFonts w:eastAsia="Times New Roman" w:cstheme="minorHAnsi"/>
          <w:b/>
          <w:bCs/>
          <w:color w:val="000000" w:themeColor="text1"/>
          <w:kern w:val="0"/>
          <w:lang w:eastAsia="pl-PL"/>
          <w14:ligatures w14:val="none"/>
        </w:rPr>
        <w:t>3</w:t>
      </w:r>
      <w:r w:rsidRPr="006E0AE3">
        <w:rPr>
          <w:rFonts w:eastAsia="Times New Roman" w:cstheme="minorHAnsi"/>
          <w:b/>
          <w:bCs/>
          <w:color w:val="000000" w:themeColor="text1"/>
          <w:kern w:val="0"/>
          <w:lang w:eastAsia="pl-PL"/>
          <w14:ligatures w14:val="none"/>
        </w:rPr>
        <w:t xml:space="preserve"> roku.</w:t>
      </w:r>
    </w:p>
    <w:p w14:paraId="3555E6ED" w14:textId="77777777" w:rsidR="003B7683" w:rsidRPr="006E0AE3" w:rsidRDefault="003B7683" w:rsidP="006E0AE3">
      <w:pPr>
        <w:tabs>
          <w:tab w:val="left" w:pos="426"/>
        </w:tabs>
        <w:spacing w:after="0" w:line="276" w:lineRule="auto"/>
        <w:ind w:right="-108"/>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lang w:eastAsia="pl-PL"/>
          <w14:ligatures w14:val="none"/>
        </w:rPr>
        <w:t>Bieg terminu związania ofertą rozpoczyna się wraz z upływem terminu składania ofert.</w:t>
      </w:r>
    </w:p>
    <w:p w14:paraId="3B88EAE3"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color w:val="000000" w:themeColor="text1"/>
          <w:kern w:val="0"/>
          <w:lang w:val="x-none"/>
          <w14:ligatures w14:val="none"/>
        </w:rPr>
      </w:pPr>
      <w:bookmarkStart w:id="41" w:name="_Toc97811722"/>
      <w:r w:rsidRPr="006E0AE3">
        <w:rPr>
          <w:rFonts w:eastAsia="Times New Roman" w:cstheme="minorHAnsi"/>
          <w:b/>
          <w:color w:val="000000" w:themeColor="text1"/>
          <w:kern w:val="0"/>
          <w:lang w:val="x-none"/>
          <w14:ligatures w14:val="none"/>
        </w:rPr>
        <w:lastRenderedPageBreak/>
        <w:t>Opis kryteriów oceny ofert wraz z podaniem wag tych kryteriów i sposobu oceny ofert</w:t>
      </w:r>
      <w:bookmarkEnd w:id="41"/>
    </w:p>
    <w:p w14:paraId="0EA7E9AC" w14:textId="77777777" w:rsidR="003B7683" w:rsidRPr="006E0AE3" w:rsidRDefault="003B7683" w:rsidP="006E0AE3">
      <w:pPr>
        <w:numPr>
          <w:ilvl w:val="0"/>
          <w:numId w:val="37"/>
        </w:numPr>
        <w:tabs>
          <w:tab w:val="left" w:pos="426"/>
        </w:tabs>
        <w:spacing w:after="0" w:line="276" w:lineRule="auto"/>
        <w:ind w:left="426" w:right="-108"/>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Przy wyborze najkorzystniejszej oferty zamawiający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388"/>
        <w:gridCol w:w="2529"/>
      </w:tblGrid>
      <w:tr w:rsidR="003B7683" w:rsidRPr="006E0AE3" w14:paraId="5FEAF980" w14:textId="77777777" w:rsidTr="00054211">
        <w:tc>
          <w:tcPr>
            <w:tcW w:w="393" w:type="pct"/>
            <w:tcBorders>
              <w:top w:val="single" w:sz="4" w:space="0" w:color="auto"/>
              <w:left w:val="single" w:sz="4" w:space="0" w:color="auto"/>
              <w:bottom w:val="single" w:sz="4" w:space="0" w:color="auto"/>
              <w:right w:val="single" w:sz="4" w:space="0" w:color="auto"/>
            </w:tcBorders>
            <w:shd w:val="clear" w:color="auto" w:fill="D6E3BC"/>
            <w:hideMark/>
          </w:tcPr>
          <w:p w14:paraId="5ABC31D7" w14:textId="77777777" w:rsidR="003B7683" w:rsidRPr="006E0AE3" w:rsidRDefault="003B7683" w:rsidP="006E0AE3">
            <w:pPr>
              <w:keepNext/>
              <w:spacing w:after="0" w:line="276" w:lineRule="auto"/>
              <w:outlineLvl w:val="2"/>
              <w:rPr>
                <w:rFonts w:eastAsia="Times New Roman" w:cstheme="minorHAnsi"/>
                <w:color w:val="000000" w:themeColor="text1"/>
                <w:kern w:val="0"/>
                <w:lang w:eastAsia="pl-PL"/>
                <w14:ligatures w14:val="none"/>
              </w:rPr>
            </w:pPr>
            <w:bookmarkStart w:id="42" w:name="_Toc97811723"/>
            <w:r w:rsidRPr="006E0AE3">
              <w:rPr>
                <w:rFonts w:eastAsia="Times New Roman" w:cstheme="minorHAnsi"/>
                <w:color w:val="000000" w:themeColor="text1"/>
                <w:kern w:val="0"/>
                <w:lang w:eastAsia="pl-PL"/>
                <w14:ligatures w14:val="none"/>
              </w:rPr>
              <w:t>Lp.</w:t>
            </w:r>
            <w:bookmarkEnd w:id="42"/>
          </w:p>
        </w:tc>
        <w:tc>
          <w:tcPr>
            <w:tcW w:w="3432" w:type="pct"/>
            <w:tcBorders>
              <w:top w:val="single" w:sz="4" w:space="0" w:color="auto"/>
              <w:left w:val="single" w:sz="4" w:space="0" w:color="auto"/>
              <w:bottom w:val="single" w:sz="4" w:space="0" w:color="auto"/>
              <w:right w:val="single" w:sz="4" w:space="0" w:color="auto"/>
            </w:tcBorders>
            <w:shd w:val="clear" w:color="auto" w:fill="D6E3BC"/>
            <w:hideMark/>
          </w:tcPr>
          <w:p w14:paraId="00D0F474" w14:textId="77777777" w:rsidR="003B7683" w:rsidRPr="006E0AE3" w:rsidRDefault="003B7683" w:rsidP="006E0AE3">
            <w:pPr>
              <w:keepNext/>
              <w:spacing w:after="0" w:line="276" w:lineRule="auto"/>
              <w:outlineLvl w:val="2"/>
              <w:rPr>
                <w:rFonts w:eastAsia="Times New Roman" w:cstheme="minorHAnsi"/>
                <w:color w:val="000000" w:themeColor="text1"/>
                <w:kern w:val="0"/>
                <w:lang w:eastAsia="pl-PL"/>
                <w14:ligatures w14:val="none"/>
              </w:rPr>
            </w:pPr>
            <w:bookmarkStart w:id="43" w:name="_Toc97811724"/>
            <w:r w:rsidRPr="006E0AE3">
              <w:rPr>
                <w:rFonts w:eastAsia="Times New Roman" w:cstheme="minorHAnsi"/>
                <w:color w:val="000000" w:themeColor="text1"/>
                <w:kern w:val="0"/>
                <w:lang w:eastAsia="pl-PL"/>
                <w14:ligatures w14:val="none"/>
              </w:rPr>
              <w:t>Opis kryterium oceny</w:t>
            </w:r>
            <w:bookmarkEnd w:id="43"/>
          </w:p>
        </w:tc>
        <w:tc>
          <w:tcPr>
            <w:tcW w:w="1175" w:type="pct"/>
            <w:tcBorders>
              <w:top w:val="single" w:sz="4" w:space="0" w:color="auto"/>
              <w:left w:val="single" w:sz="4" w:space="0" w:color="auto"/>
              <w:bottom w:val="single" w:sz="4" w:space="0" w:color="auto"/>
              <w:right w:val="single" w:sz="4" w:space="0" w:color="auto"/>
            </w:tcBorders>
            <w:shd w:val="clear" w:color="auto" w:fill="D6E3BC"/>
            <w:hideMark/>
          </w:tcPr>
          <w:p w14:paraId="6B3EB678"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Znaczenie (%)</w:t>
            </w:r>
          </w:p>
        </w:tc>
      </w:tr>
      <w:tr w:rsidR="003B7683" w:rsidRPr="006E0AE3" w14:paraId="19431970" w14:textId="77777777" w:rsidTr="00054211">
        <w:trPr>
          <w:trHeight w:val="329"/>
        </w:trPr>
        <w:tc>
          <w:tcPr>
            <w:tcW w:w="393" w:type="pct"/>
            <w:tcBorders>
              <w:top w:val="single" w:sz="4" w:space="0" w:color="auto"/>
              <w:left w:val="single" w:sz="4" w:space="0" w:color="auto"/>
              <w:bottom w:val="single" w:sz="4" w:space="0" w:color="auto"/>
              <w:right w:val="single" w:sz="4" w:space="0" w:color="auto"/>
            </w:tcBorders>
            <w:hideMark/>
          </w:tcPr>
          <w:p w14:paraId="54729C0F"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1.</w:t>
            </w:r>
          </w:p>
        </w:tc>
        <w:tc>
          <w:tcPr>
            <w:tcW w:w="3432" w:type="pct"/>
            <w:tcBorders>
              <w:top w:val="single" w:sz="4" w:space="0" w:color="auto"/>
              <w:left w:val="single" w:sz="4" w:space="0" w:color="auto"/>
              <w:bottom w:val="single" w:sz="4" w:space="0" w:color="auto"/>
              <w:right w:val="single" w:sz="4" w:space="0" w:color="auto"/>
            </w:tcBorders>
            <w:hideMark/>
          </w:tcPr>
          <w:p w14:paraId="4BD9CF41"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CENA BRUTTO </w:t>
            </w:r>
          </w:p>
        </w:tc>
        <w:tc>
          <w:tcPr>
            <w:tcW w:w="1175" w:type="pct"/>
            <w:tcBorders>
              <w:top w:val="single" w:sz="4" w:space="0" w:color="auto"/>
              <w:left w:val="single" w:sz="4" w:space="0" w:color="auto"/>
              <w:bottom w:val="single" w:sz="4" w:space="0" w:color="auto"/>
              <w:right w:val="single" w:sz="4" w:space="0" w:color="auto"/>
            </w:tcBorders>
            <w:hideMark/>
          </w:tcPr>
          <w:p w14:paraId="7DF0C85A"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60%</w:t>
            </w:r>
          </w:p>
        </w:tc>
      </w:tr>
      <w:tr w:rsidR="003B7683" w:rsidRPr="006E0AE3" w14:paraId="7435E16B" w14:textId="77777777" w:rsidTr="00054211">
        <w:trPr>
          <w:trHeight w:val="329"/>
        </w:trPr>
        <w:tc>
          <w:tcPr>
            <w:tcW w:w="393" w:type="pct"/>
            <w:tcBorders>
              <w:top w:val="single" w:sz="4" w:space="0" w:color="auto"/>
              <w:left w:val="single" w:sz="4" w:space="0" w:color="auto"/>
              <w:bottom w:val="single" w:sz="4" w:space="0" w:color="auto"/>
              <w:right w:val="single" w:sz="4" w:space="0" w:color="auto"/>
            </w:tcBorders>
            <w:hideMark/>
          </w:tcPr>
          <w:p w14:paraId="3E33912A"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2. </w:t>
            </w:r>
          </w:p>
        </w:tc>
        <w:tc>
          <w:tcPr>
            <w:tcW w:w="3432" w:type="pct"/>
            <w:tcBorders>
              <w:top w:val="single" w:sz="4" w:space="0" w:color="auto"/>
              <w:left w:val="single" w:sz="4" w:space="0" w:color="auto"/>
              <w:bottom w:val="single" w:sz="4" w:space="0" w:color="auto"/>
              <w:right w:val="single" w:sz="4" w:space="0" w:color="auto"/>
            </w:tcBorders>
            <w:hideMark/>
          </w:tcPr>
          <w:p w14:paraId="5B54C9EE"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TERMIN DOSTAWY</w:t>
            </w:r>
          </w:p>
        </w:tc>
        <w:tc>
          <w:tcPr>
            <w:tcW w:w="1175" w:type="pct"/>
            <w:tcBorders>
              <w:top w:val="single" w:sz="4" w:space="0" w:color="auto"/>
              <w:left w:val="single" w:sz="4" w:space="0" w:color="auto"/>
              <w:bottom w:val="single" w:sz="4" w:space="0" w:color="auto"/>
              <w:right w:val="single" w:sz="4" w:space="0" w:color="auto"/>
            </w:tcBorders>
            <w:hideMark/>
          </w:tcPr>
          <w:p w14:paraId="5ED388D9"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40%</w:t>
            </w:r>
          </w:p>
        </w:tc>
      </w:tr>
    </w:tbl>
    <w:p w14:paraId="5215B7FC" w14:textId="77777777" w:rsidR="003B7683" w:rsidRPr="006E0AE3" w:rsidRDefault="003B7683" w:rsidP="006E0AE3">
      <w:pPr>
        <w:tabs>
          <w:tab w:val="left" w:pos="0"/>
          <w:tab w:val="left" w:pos="284"/>
        </w:tabs>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Oferty będą oceniane przez komisję przetargową metodą punktową w skali 100-punktowej.  </w:t>
      </w:r>
    </w:p>
    <w:p w14:paraId="264030F7" w14:textId="77777777" w:rsidR="003B7683" w:rsidRPr="006E0AE3" w:rsidRDefault="003B7683" w:rsidP="006E0AE3">
      <w:pPr>
        <w:tabs>
          <w:tab w:val="left" w:pos="284"/>
          <w:tab w:val="left" w:pos="426"/>
        </w:tabs>
        <w:spacing w:after="0" w:line="276" w:lineRule="auto"/>
        <w:rPr>
          <w:rFonts w:eastAsia="Times New Roman" w:cstheme="minorHAnsi"/>
          <w:b/>
          <w:color w:val="000000" w:themeColor="text1"/>
          <w:kern w:val="0"/>
          <w:lang w:eastAsia="pl-PL"/>
          <w14:ligatures w14:val="none"/>
        </w:rPr>
      </w:pPr>
    </w:p>
    <w:p w14:paraId="07A33539" w14:textId="77777777" w:rsidR="003B7683" w:rsidRPr="006E0AE3" w:rsidRDefault="003B7683" w:rsidP="006E0AE3">
      <w:pPr>
        <w:tabs>
          <w:tab w:val="left" w:pos="0"/>
        </w:tabs>
        <w:spacing w:after="0" w:line="276" w:lineRule="auto"/>
        <w:rPr>
          <w:rFonts w:eastAsia="Times New Roman" w:cstheme="minorHAnsi"/>
          <w:color w:val="000000" w:themeColor="text1"/>
          <w:kern w:val="0"/>
          <w:u w:val="single"/>
          <w:lang w:eastAsia="pl-PL"/>
          <w14:ligatures w14:val="none"/>
        </w:rPr>
      </w:pPr>
      <w:r w:rsidRPr="006E0AE3">
        <w:rPr>
          <w:rFonts w:eastAsia="Times New Roman" w:cstheme="minorHAnsi"/>
          <w:b/>
          <w:color w:val="000000" w:themeColor="text1"/>
          <w:kern w:val="0"/>
          <w:u w:val="single"/>
          <w:lang w:eastAsia="pl-PL"/>
          <w14:ligatures w14:val="none"/>
        </w:rPr>
        <w:t xml:space="preserve">CENA – 60%  </w:t>
      </w:r>
      <w:r w:rsidRPr="006E0AE3">
        <w:rPr>
          <w:rFonts w:eastAsia="Times New Roman" w:cstheme="minorHAnsi"/>
          <w:color w:val="000000" w:themeColor="text1"/>
          <w:kern w:val="0"/>
          <w:u w:val="single"/>
          <w:lang w:eastAsia="pl-PL"/>
          <w14:ligatures w14:val="none"/>
        </w:rPr>
        <w:t>sposób oceny:</w:t>
      </w:r>
    </w:p>
    <w:p w14:paraId="1B3D75BF" w14:textId="77777777" w:rsidR="003B7683" w:rsidRPr="006E0AE3" w:rsidRDefault="003B7683" w:rsidP="006E0AE3">
      <w:pPr>
        <w:spacing w:after="0" w:line="276" w:lineRule="auto"/>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Cena będzie oceniana metodą punktową wg wzoru: </w:t>
      </w:r>
    </w:p>
    <w:p w14:paraId="1FDAD00B" w14:textId="77777777" w:rsidR="003B7683" w:rsidRPr="006E0AE3" w:rsidRDefault="003B7683" w:rsidP="006E0AE3">
      <w:pPr>
        <w:tabs>
          <w:tab w:val="left" w:pos="426"/>
        </w:tabs>
        <w:spacing w:after="0" w:line="276" w:lineRule="auto"/>
        <w:ind w:left="567"/>
        <w:rPr>
          <w:rFonts w:eastAsia="Times New Roman" w:cstheme="minorHAnsi"/>
          <w:color w:val="000000" w:themeColor="text1"/>
          <w:kern w:val="0"/>
          <w:lang w:eastAsia="pl-PL"/>
          <w14:ligatures w14:val="none"/>
        </w:rPr>
      </w:pPr>
    </w:p>
    <w:p w14:paraId="286BFD8E" w14:textId="77777777" w:rsidR="003B7683" w:rsidRPr="006E0AE3" w:rsidRDefault="00D365FE" w:rsidP="006E0AE3">
      <w:pPr>
        <w:keepNext/>
        <w:spacing w:after="0" w:line="276" w:lineRule="auto"/>
        <w:outlineLvl w:val="0"/>
        <w:rPr>
          <w:rFonts w:eastAsia="Times New Roman" w:cstheme="minorHAnsi"/>
          <w:bCs/>
          <w:color w:val="000000" w:themeColor="text1"/>
          <w:kern w:val="0"/>
          <w:lang w:eastAsia="pl-PL"/>
          <w14:ligatures w14:val="none"/>
        </w:rPr>
      </w:pPr>
      <m:oMathPara>
        <m:oMath>
          <m:f>
            <m:fPr>
              <m:ctrlPr>
                <w:rPr>
                  <w:rFonts w:ascii="Cambria Math" w:hAnsi="Cambria Math" w:cstheme="minorHAnsi"/>
                  <w:bCs/>
                  <w:i/>
                  <w:color w:val="000000" w:themeColor="text1"/>
                  <w:kern w:val="0"/>
                  <w14:ligatures w14:val="none"/>
                </w:rPr>
              </m:ctrlPr>
            </m:fPr>
            <m:num>
              <m:r>
                <m:rPr>
                  <m:sty m:val="p"/>
                </m:rPr>
                <w:rPr>
                  <w:rFonts w:ascii="Cambria Math" w:hAnsi="Cambria Math" w:cstheme="minorHAnsi"/>
                  <w:color w:val="000000" w:themeColor="text1"/>
                  <w:kern w:val="0"/>
                  <w14:ligatures w14:val="none"/>
                </w:rPr>
                <m:t>najniższa cena spośród ocenianych ofert</m:t>
              </m:r>
            </m:num>
            <m:den>
              <m:r>
                <m:rPr>
                  <m:sty m:val="p"/>
                </m:rPr>
                <w:rPr>
                  <w:rFonts w:ascii="Cambria Math" w:hAnsi="Cambria Math" w:cstheme="minorHAnsi"/>
                  <w:color w:val="000000" w:themeColor="text1"/>
                  <w:kern w:val="0"/>
                  <w14:ligatures w14:val="none"/>
                </w:rPr>
                <m:t>cena oferty badanej</m:t>
              </m:r>
            </m:den>
          </m:f>
          <m:r>
            <w:rPr>
              <w:rFonts w:ascii="Cambria Math" w:hAnsi="Cambria Math" w:cstheme="minorHAnsi"/>
              <w:color w:val="000000" w:themeColor="text1"/>
              <w:kern w:val="0"/>
              <w14:ligatures w14:val="none"/>
            </w:rPr>
            <m:t>x</m:t>
          </m:r>
          <m:r>
            <w:rPr>
              <w:rFonts w:ascii="Cambria Math" w:hAnsi="Cambria Math" w:cstheme="minorHAnsi"/>
              <w:color w:val="000000" w:themeColor="text1"/>
              <w:kern w:val="0"/>
              <w14:ligatures w14:val="none"/>
            </w:rPr>
            <m:t xml:space="preserve"> 60 </m:t>
          </m:r>
          <m:r>
            <w:rPr>
              <w:rFonts w:ascii="Cambria Math" w:hAnsi="Cambria Math" w:cstheme="minorHAnsi"/>
              <w:color w:val="000000" w:themeColor="text1"/>
              <w:kern w:val="0"/>
              <w14:ligatures w14:val="none"/>
            </w:rPr>
            <m:t>pkt</m:t>
          </m:r>
        </m:oMath>
      </m:oMathPara>
    </w:p>
    <w:p w14:paraId="51EAF5F8" w14:textId="77777777" w:rsidR="003B7683" w:rsidRPr="006E0AE3" w:rsidRDefault="003B7683" w:rsidP="006E0AE3">
      <w:pPr>
        <w:tabs>
          <w:tab w:val="left" w:pos="426"/>
        </w:tabs>
        <w:spacing w:after="0" w:line="276" w:lineRule="auto"/>
        <w:rPr>
          <w:rFonts w:eastAsia="Times New Roman" w:cstheme="minorHAnsi"/>
          <w:color w:val="000000" w:themeColor="text1"/>
          <w:kern w:val="0"/>
          <w:lang w:eastAsia="pl-PL"/>
          <w14:ligatures w14:val="none"/>
        </w:rPr>
      </w:pPr>
    </w:p>
    <w:p w14:paraId="3DEB0C93" w14:textId="77777777" w:rsidR="003B7683" w:rsidRPr="006E0AE3" w:rsidRDefault="003B7683" w:rsidP="006E0AE3">
      <w:pPr>
        <w:tabs>
          <w:tab w:val="left" w:pos="0"/>
        </w:tabs>
        <w:spacing w:after="0" w:line="276" w:lineRule="auto"/>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lang w:eastAsia="pl-PL"/>
          <w14:ligatures w14:val="none"/>
        </w:rPr>
        <w:t>Oferta może otrzymać maksymalnie 60 pkt (1% = 1 pkt) w zakresie kryterium ceny.</w:t>
      </w:r>
    </w:p>
    <w:p w14:paraId="7D4E494D" w14:textId="77777777" w:rsidR="003B7683" w:rsidRPr="006E0AE3" w:rsidRDefault="003B7683" w:rsidP="006E0AE3">
      <w:pPr>
        <w:tabs>
          <w:tab w:val="left" w:pos="284"/>
        </w:tabs>
        <w:spacing w:after="0" w:line="276" w:lineRule="auto"/>
        <w:rPr>
          <w:rFonts w:eastAsia="Times New Roman" w:cstheme="minorHAnsi"/>
          <w:bCs/>
          <w:color w:val="000000" w:themeColor="text1"/>
          <w:kern w:val="0"/>
          <w:lang w:eastAsia="pl-PL"/>
          <w14:ligatures w14:val="none"/>
        </w:rPr>
      </w:pPr>
    </w:p>
    <w:p w14:paraId="3F5F1060" w14:textId="77777777" w:rsidR="003B7683" w:rsidRPr="006E0AE3" w:rsidRDefault="003B7683" w:rsidP="006E0AE3">
      <w:pPr>
        <w:tabs>
          <w:tab w:val="left" w:pos="284"/>
        </w:tabs>
        <w:spacing w:after="0" w:line="276" w:lineRule="auto"/>
        <w:rPr>
          <w:rFonts w:eastAsia="Times New Roman" w:cstheme="minorHAnsi"/>
          <w:b/>
          <w:bCs/>
          <w:color w:val="000000" w:themeColor="text1"/>
          <w:kern w:val="0"/>
          <w:u w:val="single"/>
          <w:lang w:eastAsia="pl-PL"/>
          <w14:ligatures w14:val="none"/>
        </w:rPr>
      </w:pPr>
      <w:r w:rsidRPr="006E0AE3">
        <w:rPr>
          <w:rFonts w:eastAsia="Times New Roman" w:cstheme="minorHAnsi"/>
          <w:b/>
          <w:bCs/>
          <w:color w:val="000000" w:themeColor="text1"/>
          <w:kern w:val="0"/>
          <w:u w:val="single"/>
          <w:lang w:eastAsia="pl-PL"/>
          <w14:ligatures w14:val="none"/>
        </w:rPr>
        <w:t>TERMIN DOSTAWY– 40%</w:t>
      </w:r>
    </w:p>
    <w:tbl>
      <w:tblPr>
        <w:tblW w:w="0" w:type="auto"/>
        <w:tblLayout w:type="fixed"/>
        <w:tblLook w:val="0000" w:firstRow="0" w:lastRow="0" w:firstColumn="0" w:lastColumn="0" w:noHBand="0" w:noVBand="0"/>
      </w:tblPr>
      <w:tblGrid>
        <w:gridCol w:w="2235"/>
        <w:gridCol w:w="1984"/>
      </w:tblGrid>
      <w:tr w:rsidR="003B7683" w:rsidRPr="006E0AE3" w14:paraId="18061C9E" w14:textId="77777777" w:rsidTr="00054211">
        <w:tc>
          <w:tcPr>
            <w:tcW w:w="2235" w:type="dxa"/>
            <w:tcBorders>
              <w:top w:val="single" w:sz="4" w:space="0" w:color="000000"/>
              <w:left w:val="single" w:sz="4" w:space="0" w:color="000000"/>
              <w:bottom w:val="single" w:sz="4" w:space="0" w:color="000000"/>
            </w:tcBorders>
            <w:shd w:val="clear" w:color="auto" w:fill="C2D69B"/>
            <w:vAlign w:val="center"/>
          </w:tcPr>
          <w:p w14:paraId="3D040107"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Termin dostawy</w:t>
            </w:r>
          </w:p>
        </w:tc>
        <w:tc>
          <w:tcPr>
            <w:tcW w:w="1984"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DA82E53"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Ilość punktów </w:t>
            </w:r>
          </w:p>
        </w:tc>
      </w:tr>
      <w:tr w:rsidR="003B7683" w:rsidRPr="006E0AE3" w14:paraId="50835904" w14:textId="77777777" w:rsidTr="00054211">
        <w:tc>
          <w:tcPr>
            <w:tcW w:w="2235" w:type="dxa"/>
            <w:tcBorders>
              <w:top w:val="single" w:sz="4" w:space="0" w:color="000000"/>
              <w:left w:val="single" w:sz="4" w:space="0" w:color="000000"/>
              <w:bottom w:val="single" w:sz="4" w:space="0" w:color="000000"/>
            </w:tcBorders>
            <w:shd w:val="clear" w:color="auto" w:fill="auto"/>
            <w:vAlign w:val="center"/>
          </w:tcPr>
          <w:p w14:paraId="3D84938B"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2 dni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138A"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40 pkt</w:t>
            </w:r>
          </w:p>
        </w:tc>
      </w:tr>
      <w:tr w:rsidR="003B7683" w:rsidRPr="006E0AE3" w14:paraId="7454230D" w14:textId="77777777" w:rsidTr="00054211">
        <w:tc>
          <w:tcPr>
            <w:tcW w:w="2235" w:type="dxa"/>
            <w:tcBorders>
              <w:top w:val="single" w:sz="4" w:space="0" w:color="000000"/>
              <w:left w:val="single" w:sz="4" w:space="0" w:color="000000"/>
              <w:bottom w:val="single" w:sz="4" w:space="0" w:color="000000"/>
            </w:tcBorders>
            <w:shd w:val="clear" w:color="auto" w:fill="auto"/>
            <w:vAlign w:val="center"/>
          </w:tcPr>
          <w:p w14:paraId="59FADE05"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3 dni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516B"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20 pkt</w:t>
            </w:r>
          </w:p>
        </w:tc>
      </w:tr>
      <w:tr w:rsidR="003B7683" w:rsidRPr="006E0AE3" w14:paraId="0776010D" w14:textId="77777777" w:rsidTr="00054211">
        <w:tc>
          <w:tcPr>
            <w:tcW w:w="2235" w:type="dxa"/>
            <w:tcBorders>
              <w:top w:val="single" w:sz="4" w:space="0" w:color="000000"/>
              <w:left w:val="single" w:sz="4" w:space="0" w:color="000000"/>
              <w:bottom w:val="single" w:sz="4" w:space="0" w:color="000000"/>
            </w:tcBorders>
            <w:shd w:val="clear" w:color="auto" w:fill="auto"/>
            <w:vAlign w:val="center"/>
          </w:tcPr>
          <w:p w14:paraId="5AD197DE"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4 dni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FA16"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10 pkt</w:t>
            </w:r>
          </w:p>
        </w:tc>
      </w:tr>
      <w:tr w:rsidR="003B7683" w:rsidRPr="006E0AE3" w14:paraId="7B5303B3" w14:textId="77777777" w:rsidTr="00054211">
        <w:tc>
          <w:tcPr>
            <w:tcW w:w="2235" w:type="dxa"/>
            <w:tcBorders>
              <w:top w:val="single" w:sz="4" w:space="0" w:color="000000"/>
              <w:left w:val="single" w:sz="4" w:space="0" w:color="000000"/>
              <w:bottom w:val="single" w:sz="4" w:space="0" w:color="000000"/>
            </w:tcBorders>
            <w:shd w:val="clear" w:color="auto" w:fill="auto"/>
            <w:vAlign w:val="center"/>
          </w:tcPr>
          <w:p w14:paraId="55130825"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5 dni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44AA" w14:textId="77777777" w:rsidR="003B7683" w:rsidRPr="006E0AE3" w:rsidRDefault="003B7683" w:rsidP="006E0AE3">
            <w:pPr>
              <w:tabs>
                <w:tab w:val="left" w:pos="426"/>
              </w:tabs>
              <w:spacing w:after="0" w:line="276" w:lineRule="auto"/>
              <w:ind w:right="24"/>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0 pkt</w:t>
            </w:r>
          </w:p>
        </w:tc>
      </w:tr>
    </w:tbl>
    <w:p w14:paraId="3AC1D0FB" w14:textId="7B4F1900" w:rsidR="003B7683" w:rsidRPr="006E0AE3" w:rsidRDefault="003B7683" w:rsidP="006E0AE3">
      <w:pPr>
        <w:spacing w:after="200" w:line="276" w:lineRule="auto"/>
        <w:contextualSpacing/>
        <w:rPr>
          <w:rFonts w:eastAsia="Times New Roman" w:cstheme="minorHAnsi"/>
          <w:color w:val="000000" w:themeColor="text1"/>
          <w:kern w:val="0"/>
          <w:lang w:eastAsia="x-none"/>
          <w14:ligatures w14:val="none"/>
        </w:rPr>
      </w:pPr>
      <w:r w:rsidRPr="006E0AE3">
        <w:rPr>
          <w:rFonts w:eastAsia="Times New Roman" w:cstheme="minorHAnsi"/>
          <w:b/>
          <w:color w:val="000000" w:themeColor="text1"/>
          <w:kern w:val="0"/>
          <w:lang w:val="x-none" w:eastAsia="x-none"/>
          <w14:ligatures w14:val="none"/>
        </w:rPr>
        <w:t>Termin dostawy</w:t>
      </w:r>
      <w:r w:rsidRPr="006E0AE3">
        <w:rPr>
          <w:rFonts w:eastAsia="Times New Roman" w:cstheme="minorHAnsi"/>
          <w:b/>
          <w:color w:val="000000" w:themeColor="text1"/>
          <w:kern w:val="0"/>
          <w:lang w:eastAsia="x-none"/>
          <w14:ligatures w14:val="none"/>
        </w:rPr>
        <w:t xml:space="preserve"> </w:t>
      </w:r>
      <w:r w:rsidRPr="006E0AE3">
        <w:rPr>
          <w:rFonts w:eastAsia="Times New Roman" w:cstheme="minorHAnsi"/>
          <w:color w:val="000000" w:themeColor="text1"/>
          <w:kern w:val="0"/>
          <w:lang w:val="x-none" w:eastAsia="x-none"/>
          <w14:ligatures w14:val="none"/>
        </w:rPr>
        <w:t xml:space="preserve">– </w:t>
      </w:r>
      <w:r w:rsidRPr="006E0AE3">
        <w:rPr>
          <w:rFonts w:eastAsia="Times New Roman" w:cstheme="minorHAnsi"/>
          <w:bCs/>
          <w:color w:val="000000" w:themeColor="text1"/>
          <w:kern w:val="0"/>
          <w:lang w:eastAsia="pl-PL"/>
          <w14:ligatures w14:val="none"/>
        </w:rPr>
        <w:t>Zamawiający dokona oceny terminu dostawy według deklaracji Wykonawcy złożonej w Formularzu ofertowym (</w:t>
      </w:r>
      <w:r w:rsidR="001B1E3B" w:rsidRPr="006E0AE3">
        <w:rPr>
          <w:rFonts w:eastAsia="Times New Roman" w:cstheme="minorHAnsi"/>
          <w:bCs/>
          <w:color w:val="000000" w:themeColor="text1"/>
          <w:kern w:val="0"/>
          <w:lang w:eastAsia="pl-PL"/>
          <w14:ligatures w14:val="none"/>
        </w:rPr>
        <w:t>z</w:t>
      </w:r>
      <w:r w:rsidRPr="006E0AE3">
        <w:rPr>
          <w:rFonts w:eastAsia="Times New Roman" w:cstheme="minorHAnsi"/>
          <w:bCs/>
          <w:color w:val="000000" w:themeColor="text1"/>
          <w:kern w:val="0"/>
          <w:lang w:eastAsia="pl-PL"/>
          <w14:ligatures w14:val="none"/>
        </w:rPr>
        <w:t xml:space="preserve">ał. nr 1). </w:t>
      </w:r>
      <w:r w:rsidRPr="006E0AE3">
        <w:rPr>
          <w:rFonts w:eastAsia="Times New Roman" w:cstheme="minorHAnsi"/>
          <w:bCs/>
          <w:color w:val="000000" w:themeColor="text1"/>
          <w:kern w:val="0"/>
          <w:lang w:val="x-none" w:eastAsia="x-none"/>
          <w14:ligatures w14:val="none"/>
        </w:rPr>
        <w:t xml:space="preserve">Wykonawca </w:t>
      </w:r>
      <w:r w:rsidRPr="006E0AE3">
        <w:rPr>
          <w:rFonts w:eastAsia="Times New Roman" w:cstheme="minorHAnsi"/>
          <w:bCs/>
          <w:color w:val="000000" w:themeColor="text1"/>
          <w:kern w:val="0"/>
          <w:lang w:eastAsia="x-none"/>
          <w14:ligatures w14:val="none"/>
        </w:rPr>
        <w:t>podaje</w:t>
      </w:r>
      <w:r w:rsidRPr="006E0AE3">
        <w:rPr>
          <w:rFonts w:eastAsia="Times New Roman" w:cstheme="minorHAnsi"/>
          <w:bCs/>
          <w:color w:val="000000" w:themeColor="text1"/>
          <w:kern w:val="0"/>
          <w:lang w:val="x-none" w:eastAsia="x-none"/>
          <w14:ligatures w14:val="none"/>
        </w:rPr>
        <w:t xml:space="preserve"> termin </w:t>
      </w:r>
      <w:r w:rsidRPr="006E0AE3">
        <w:rPr>
          <w:rFonts w:eastAsia="Times New Roman" w:cstheme="minorHAnsi"/>
          <w:bCs/>
          <w:color w:val="000000" w:themeColor="text1"/>
          <w:kern w:val="0"/>
          <w:lang w:eastAsia="x-none"/>
          <w14:ligatures w14:val="none"/>
        </w:rPr>
        <w:t>dostawy</w:t>
      </w:r>
      <w:r w:rsidRPr="006E0AE3">
        <w:rPr>
          <w:rFonts w:eastAsia="Times New Roman" w:cstheme="minorHAnsi"/>
          <w:bCs/>
          <w:color w:val="000000" w:themeColor="text1"/>
          <w:kern w:val="0"/>
          <w:lang w:val="x-none" w:eastAsia="x-none"/>
          <w14:ligatures w14:val="none"/>
        </w:rPr>
        <w:t>, który może wynosić od</w:t>
      </w:r>
      <w:r w:rsidRPr="006E0AE3">
        <w:rPr>
          <w:rFonts w:eastAsia="Times New Roman" w:cstheme="minorHAnsi"/>
          <w:bCs/>
          <w:color w:val="000000" w:themeColor="text1"/>
          <w:kern w:val="0"/>
          <w:lang w:eastAsia="x-none"/>
          <w14:ligatures w14:val="none"/>
        </w:rPr>
        <w:t xml:space="preserve"> 2</w:t>
      </w:r>
      <w:r w:rsidRPr="006E0AE3">
        <w:rPr>
          <w:rFonts w:eastAsia="Times New Roman" w:cstheme="minorHAnsi"/>
          <w:bCs/>
          <w:color w:val="000000" w:themeColor="text1"/>
          <w:kern w:val="0"/>
          <w:lang w:val="x-none" w:eastAsia="x-none"/>
          <w14:ligatures w14:val="none"/>
        </w:rPr>
        <w:t xml:space="preserve"> do 5 dni roboczych. Oferta z zaoferowanym tylko wymaganym terminem </w:t>
      </w:r>
      <w:r w:rsidRPr="006E0AE3">
        <w:rPr>
          <w:rFonts w:eastAsia="Times New Roman" w:cstheme="minorHAnsi"/>
          <w:bCs/>
          <w:color w:val="000000" w:themeColor="text1"/>
          <w:kern w:val="0"/>
          <w:lang w:eastAsia="x-none"/>
          <w14:ligatures w14:val="none"/>
        </w:rPr>
        <w:t xml:space="preserve">dostawy </w:t>
      </w:r>
      <w:r w:rsidRPr="006E0AE3">
        <w:rPr>
          <w:rFonts w:eastAsia="Times New Roman" w:cstheme="minorHAnsi"/>
          <w:bCs/>
          <w:color w:val="000000" w:themeColor="text1"/>
          <w:kern w:val="0"/>
          <w:lang w:val="x-none" w:eastAsia="x-none"/>
          <w14:ligatures w14:val="none"/>
        </w:rPr>
        <w:t xml:space="preserve">(5 dni roboczych) otrzyma 0 punktów w tym kryterium. Zaoferowanie terminu </w:t>
      </w:r>
      <w:r w:rsidRPr="006E0AE3">
        <w:rPr>
          <w:rFonts w:eastAsia="Times New Roman" w:cstheme="minorHAnsi"/>
          <w:bCs/>
          <w:color w:val="000000" w:themeColor="text1"/>
          <w:kern w:val="0"/>
          <w:lang w:eastAsia="x-none"/>
          <w14:ligatures w14:val="none"/>
        </w:rPr>
        <w:t xml:space="preserve">dostawy </w:t>
      </w:r>
      <w:r w:rsidRPr="006E0AE3">
        <w:rPr>
          <w:rFonts w:eastAsia="Times New Roman" w:cstheme="minorHAnsi"/>
          <w:bCs/>
          <w:color w:val="000000" w:themeColor="text1"/>
          <w:kern w:val="0"/>
          <w:lang w:val="x-none" w:eastAsia="x-none"/>
          <w14:ligatures w14:val="none"/>
        </w:rPr>
        <w:t>dłuższego niż 5 dni skutkować będzie odrzuceniem oferty</w:t>
      </w:r>
      <w:r w:rsidRPr="006E0AE3">
        <w:rPr>
          <w:rFonts w:eastAsia="Times New Roman" w:cstheme="minorHAnsi"/>
          <w:bCs/>
          <w:color w:val="000000" w:themeColor="text1"/>
          <w:kern w:val="0"/>
          <w:lang w:eastAsia="x-none"/>
          <w14:ligatures w14:val="none"/>
        </w:rPr>
        <w:t>.</w:t>
      </w:r>
    </w:p>
    <w:p w14:paraId="387AF6D7" w14:textId="77777777" w:rsidR="003B7683" w:rsidRPr="006E0AE3" w:rsidRDefault="003B7683" w:rsidP="006E0AE3">
      <w:pPr>
        <w:tabs>
          <w:tab w:val="left" w:pos="284"/>
        </w:tabs>
        <w:spacing w:after="0" w:line="276" w:lineRule="auto"/>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lang w:eastAsia="pl-PL"/>
          <w14:ligatures w14:val="none"/>
        </w:rPr>
        <w:t>Oferta może otrzymać maksymalnie 40 pkt (1% = 1 pkt) w zakresie terminu dostaw.</w:t>
      </w:r>
    </w:p>
    <w:p w14:paraId="605C5EC9" w14:textId="77777777" w:rsidR="003B7683" w:rsidRPr="006E0AE3" w:rsidRDefault="003B7683" w:rsidP="006E0AE3">
      <w:pPr>
        <w:autoSpaceDE w:val="0"/>
        <w:autoSpaceDN w:val="0"/>
        <w:adjustRightInd w:val="0"/>
        <w:spacing w:after="0" w:line="276" w:lineRule="auto"/>
        <w:rPr>
          <w:rFonts w:eastAsia="Times New Roman" w:cstheme="minorHAnsi"/>
          <w:bCs/>
          <w:color w:val="000000" w:themeColor="text1"/>
          <w:kern w:val="0"/>
          <w:lang w:eastAsia="pl-PL"/>
          <w14:ligatures w14:val="none"/>
        </w:rPr>
      </w:pPr>
    </w:p>
    <w:p w14:paraId="52AD2633" w14:textId="77777777" w:rsidR="003B7683" w:rsidRPr="006E0AE3" w:rsidRDefault="003B7683" w:rsidP="006E0AE3">
      <w:pPr>
        <w:spacing w:after="120" w:line="276" w:lineRule="auto"/>
        <w:rPr>
          <w:rFonts w:eastAsia="Times New Roman" w:cstheme="minorHAnsi"/>
          <w:bCs/>
          <w:color w:val="000000" w:themeColor="text1"/>
          <w:kern w:val="0"/>
          <w:lang w:eastAsia="pl-PL"/>
          <w14:ligatures w14:val="none"/>
        </w:rPr>
      </w:pPr>
      <w:r w:rsidRPr="006E0AE3">
        <w:rPr>
          <w:rFonts w:eastAsia="Times New Roman" w:cstheme="minorHAnsi"/>
          <w:bCs/>
          <w:color w:val="000000" w:themeColor="text1"/>
          <w:kern w:val="0"/>
          <w:lang w:eastAsia="pl-PL"/>
          <w14:ligatures w14:val="none"/>
        </w:rPr>
        <w:t>Za najkorzystniejszą uznana zostanie oferta, która uzyska najwyższą sumę przyznanych punktów w oparciu o kryteria oceny ofert. Pozostałe oferty zostaną sklasyfikowane zgodnie z ilością uzyskanych punktów. Punktacja przyznawana ofertom w poszczególnych kryteriach oceny ofert będzie liczona z dokładnością do dwóch miejsc po przecinku, zgodnie z zasadami arytmetyki.</w:t>
      </w:r>
    </w:p>
    <w:p w14:paraId="579F62EB"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44" w:name="_Toc97811725"/>
      <w:r w:rsidRPr="006E0AE3">
        <w:rPr>
          <w:rFonts w:eastAsia="Times New Roman" w:cstheme="minorHAnsi"/>
          <w:b/>
          <w:bCs/>
          <w:color w:val="000000" w:themeColor="text1"/>
          <w:kern w:val="0"/>
          <w:lang w:val="x-none"/>
          <w14:ligatures w14:val="none"/>
        </w:rPr>
        <w:t>Projektowane postanowienia umowy w sprawie zamówienia publicznego, które zostaną wprowadzone do umowy w sprawie zamówienia publicznego</w:t>
      </w:r>
      <w:bookmarkEnd w:id="44"/>
    </w:p>
    <w:p w14:paraId="18A2BCE5" w14:textId="77777777" w:rsidR="003B7683" w:rsidRPr="006E0AE3" w:rsidRDefault="003B7683" w:rsidP="006E0AE3">
      <w:p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Projektowane postanowienia umowy stanowią załącznik nr 4 do SWZ. </w:t>
      </w:r>
    </w:p>
    <w:p w14:paraId="363569C5" w14:textId="77777777" w:rsidR="003B7683" w:rsidRPr="006E0AE3" w:rsidRDefault="003B7683" w:rsidP="006E0AE3">
      <w:pPr>
        <w:tabs>
          <w:tab w:val="left" w:pos="426"/>
        </w:tabs>
        <w:spacing w:after="0" w:line="276" w:lineRule="auto"/>
        <w:ind w:right="-108"/>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Złożenie oferty jest jednoznaczne z akceptacją przez wykonawcę projektowanych postanowień umowy.</w:t>
      </w:r>
    </w:p>
    <w:p w14:paraId="3A277678" w14:textId="77777777" w:rsidR="003B7683" w:rsidRPr="006E0AE3" w:rsidRDefault="003B7683" w:rsidP="006E0AE3">
      <w:pPr>
        <w:keepNext/>
        <w:keepLines/>
        <w:numPr>
          <w:ilvl w:val="0"/>
          <w:numId w:val="40"/>
        </w:numPr>
        <w:shd w:val="clear" w:color="auto" w:fill="FBD4B4"/>
        <w:tabs>
          <w:tab w:val="left" w:pos="426"/>
        </w:tabs>
        <w:spacing w:before="200" w:after="0" w:line="276" w:lineRule="auto"/>
        <w:outlineLvl w:val="1"/>
        <w:rPr>
          <w:rFonts w:eastAsia="Times New Roman" w:cstheme="minorHAnsi"/>
          <w:b/>
          <w:bCs/>
          <w:color w:val="000000" w:themeColor="text1"/>
          <w:kern w:val="0"/>
          <w:lang w:val="x-none"/>
          <w14:ligatures w14:val="none"/>
        </w:rPr>
      </w:pPr>
      <w:bookmarkStart w:id="45" w:name="_Toc97811726"/>
      <w:r w:rsidRPr="006E0AE3">
        <w:rPr>
          <w:rFonts w:eastAsia="Times New Roman" w:cstheme="minorHAnsi"/>
          <w:b/>
          <w:bCs/>
          <w:color w:val="000000" w:themeColor="text1"/>
          <w:kern w:val="0"/>
          <w:lang w:val="x-none"/>
          <w14:ligatures w14:val="none"/>
        </w:rPr>
        <w:t>Informacje o formalnościach, jakie muszą zostać dopełnione po wyborze oferty w celu zawarcia umowy w sprawie zamówienia publicznego</w:t>
      </w:r>
      <w:bookmarkEnd w:id="45"/>
    </w:p>
    <w:p w14:paraId="16F8B383" w14:textId="77777777" w:rsidR="003B7683" w:rsidRPr="006E0AE3" w:rsidRDefault="003B7683" w:rsidP="006E0AE3">
      <w:pPr>
        <w:numPr>
          <w:ilvl w:val="0"/>
          <w:numId w:val="15"/>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Zamawiający poinformuje wykonawcę, któremu zostanie udzielone zamówienie, o miejscu i terminie zawarcia umowy.</w:t>
      </w:r>
      <w:bookmarkStart w:id="46" w:name="_Toc42045493"/>
    </w:p>
    <w:p w14:paraId="5E0B5ADD" w14:textId="77777777" w:rsidR="003B7683" w:rsidRPr="006E0AE3" w:rsidRDefault="003B7683" w:rsidP="006E0AE3">
      <w:pPr>
        <w:numPr>
          <w:ilvl w:val="0"/>
          <w:numId w:val="15"/>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Wykonawca przed zawarciem umowy:</w:t>
      </w:r>
    </w:p>
    <w:p w14:paraId="74A9CBEA" w14:textId="77777777" w:rsidR="003B7683" w:rsidRPr="006E0AE3" w:rsidRDefault="003B7683" w:rsidP="006E0AE3">
      <w:pPr>
        <w:numPr>
          <w:ilvl w:val="1"/>
          <w:numId w:val="14"/>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poda wszelkie informacje niezbędne do wypełnienia treści umowy na wezwanie zamawiającego,</w:t>
      </w:r>
    </w:p>
    <w:p w14:paraId="3100C4F9" w14:textId="77777777" w:rsidR="003B7683" w:rsidRPr="006E0AE3" w:rsidRDefault="003B7683" w:rsidP="006E0AE3">
      <w:pPr>
        <w:numPr>
          <w:ilvl w:val="0"/>
          <w:numId w:val="15"/>
        </w:num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Umowa zostanie uzupełniona o zapisy wynikające ze złożonej oferty.</w:t>
      </w:r>
    </w:p>
    <w:p w14:paraId="05914CC4" w14:textId="77777777" w:rsidR="003B7683" w:rsidRPr="006E0AE3" w:rsidRDefault="003B7683" w:rsidP="006E0AE3">
      <w:p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w:t>
      </w:r>
      <w:r w:rsidRPr="006E0AE3">
        <w:rPr>
          <w:rFonts w:eastAsia="Times New Roman" w:cstheme="minorHAnsi"/>
          <w:color w:val="000000" w:themeColor="text1"/>
          <w:kern w:val="0"/>
          <w:lang w:eastAsia="pl-PL"/>
          <w14:ligatures w14:val="none"/>
        </w:rPr>
        <w:lastRenderedPageBreak/>
        <w:t>do wystawiania dokumentów związanych z płatnościami, przy czym termin, na jaki została zawarta umowa, nie może być krótszy niż termin realizacji zamówienia.</w:t>
      </w:r>
      <w:bookmarkEnd w:id="46"/>
    </w:p>
    <w:p w14:paraId="323AB98B" w14:textId="77777777" w:rsidR="003B7683" w:rsidRPr="006E0AE3" w:rsidRDefault="003B7683" w:rsidP="006E0AE3">
      <w:pPr>
        <w:tabs>
          <w:tab w:val="left" w:pos="426"/>
        </w:tabs>
        <w:spacing w:after="0" w:line="276" w:lineRule="auto"/>
        <w:ind w:right="-108"/>
        <w:rPr>
          <w:rFonts w:eastAsia="Times New Roman" w:cstheme="minorHAnsi"/>
          <w:color w:val="000000" w:themeColor="text1"/>
          <w:kern w:val="0"/>
          <w:lang w:eastAsia="pl-PL"/>
          <w14:ligatures w14:val="none"/>
        </w:rPr>
      </w:pPr>
      <w:r w:rsidRPr="006E0AE3">
        <w:rPr>
          <w:rFonts w:eastAsia="Times New Roman" w:cstheme="minorHAnsi"/>
          <w:color w:val="000000" w:themeColor="text1"/>
          <w:kern w:val="0"/>
          <w:lang w:eastAsia="pl-PL"/>
          <w14:ligatures w14:val="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E0AE3">
        <w:rPr>
          <w:rFonts w:eastAsia="Times New Roman" w:cstheme="minorHAnsi"/>
          <w:color w:val="000000" w:themeColor="text1"/>
          <w:kern w:val="0"/>
          <w:lang w:eastAsia="pl-PL"/>
          <w14:ligatures w14:val="none"/>
        </w:rPr>
        <w:t>Pzp</w:t>
      </w:r>
      <w:proofErr w:type="spellEnd"/>
      <w:r w:rsidRPr="006E0AE3">
        <w:rPr>
          <w:rFonts w:eastAsia="Times New Roman" w:cstheme="minorHAnsi"/>
          <w:color w:val="000000" w:themeColor="text1"/>
          <w:kern w:val="0"/>
          <w:lang w:eastAsia="pl-PL"/>
          <w14:ligatures w14:val="none"/>
        </w:rPr>
        <w:t>, będzie skutkowało zatrzymaniem przez zamawiającego wadium wraz z odsetkami.</w:t>
      </w:r>
    </w:p>
    <w:p w14:paraId="11ECE822" w14:textId="77777777" w:rsidR="003B7683" w:rsidRPr="006E0AE3" w:rsidRDefault="003B7683" w:rsidP="006E0AE3">
      <w:pPr>
        <w:widowControl w:val="0"/>
        <w:tabs>
          <w:tab w:val="left" w:pos="426"/>
        </w:tabs>
        <w:snapToGrid w:val="0"/>
        <w:spacing w:after="0" w:line="276" w:lineRule="auto"/>
        <w:rPr>
          <w:rFonts w:eastAsia="Times New Roman" w:cstheme="minorHAnsi"/>
          <w:b/>
          <w:color w:val="000000" w:themeColor="text1"/>
          <w:kern w:val="0"/>
          <w:lang w:eastAsia="pl-PL"/>
          <w14:ligatures w14:val="none"/>
        </w:rPr>
      </w:pPr>
    </w:p>
    <w:p w14:paraId="489223A3" w14:textId="77777777" w:rsidR="003B7683" w:rsidRPr="006E0AE3" w:rsidRDefault="003B7683" w:rsidP="006E0AE3">
      <w:pPr>
        <w:widowControl w:val="0"/>
        <w:tabs>
          <w:tab w:val="left" w:pos="426"/>
        </w:tabs>
        <w:snapToGrid w:val="0"/>
        <w:spacing w:after="0" w:line="276" w:lineRule="auto"/>
        <w:rPr>
          <w:rFonts w:eastAsia="Times New Roman" w:cstheme="minorHAnsi"/>
          <w:b/>
          <w:color w:val="000000" w:themeColor="text1"/>
          <w:kern w:val="0"/>
          <w:lang w:eastAsia="pl-PL"/>
          <w14:ligatures w14:val="none"/>
        </w:rPr>
      </w:pPr>
      <w:r w:rsidRPr="006E0AE3">
        <w:rPr>
          <w:rFonts w:eastAsia="Times New Roman" w:cstheme="minorHAnsi"/>
          <w:b/>
          <w:color w:val="000000" w:themeColor="text1"/>
          <w:kern w:val="0"/>
          <w:lang w:eastAsia="pl-PL"/>
          <w14:ligatures w14:val="none"/>
        </w:rPr>
        <w:t>Załączniki do SWZ:</w:t>
      </w:r>
    </w:p>
    <w:p w14:paraId="296E0267" w14:textId="77777777" w:rsidR="003B7683" w:rsidRPr="006E0AE3" w:rsidRDefault="003B7683" w:rsidP="006E0AE3">
      <w:pPr>
        <w:numPr>
          <w:ilvl w:val="0"/>
          <w:numId w:val="28"/>
        </w:numPr>
        <w:tabs>
          <w:tab w:val="left" w:pos="426"/>
        </w:tabs>
        <w:spacing w:after="0" w:line="276" w:lineRule="auto"/>
        <w:ind w:left="567"/>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Formularz ofertowy – załącznik nr 1;</w:t>
      </w:r>
    </w:p>
    <w:p w14:paraId="7C5EE941" w14:textId="77777777" w:rsidR="003B7683" w:rsidRPr="006E0AE3" w:rsidRDefault="003B7683" w:rsidP="006E0AE3">
      <w:pPr>
        <w:numPr>
          <w:ilvl w:val="0"/>
          <w:numId w:val="28"/>
        </w:numPr>
        <w:tabs>
          <w:tab w:val="left" w:pos="426"/>
        </w:tabs>
        <w:spacing w:after="0" w:line="276" w:lineRule="auto"/>
        <w:ind w:left="567"/>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Formularz asortymentowo-cenowy– załącznik nr 2;</w:t>
      </w:r>
    </w:p>
    <w:p w14:paraId="60275986" w14:textId="77777777" w:rsidR="003B7683" w:rsidRPr="006E0AE3" w:rsidRDefault="003B7683" w:rsidP="006E0AE3">
      <w:pPr>
        <w:numPr>
          <w:ilvl w:val="0"/>
          <w:numId w:val="28"/>
        </w:numPr>
        <w:tabs>
          <w:tab w:val="left" w:pos="426"/>
        </w:tabs>
        <w:spacing w:after="0" w:line="276" w:lineRule="auto"/>
        <w:ind w:left="567"/>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Oświadczenie – załącznik nr 3;</w:t>
      </w:r>
    </w:p>
    <w:p w14:paraId="60A24DB5" w14:textId="77777777" w:rsidR="003B7683" w:rsidRPr="006E0AE3" w:rsidRDefault="003B7683" w:rsidP="006E0AE3">
      <w:pPr>
        <w:numPr>
          <w:ilvl w:val="0"/>
          <w:numId w:val="28"/>
        </w:numPr>
        <w:tabs>
          <w:tab w:val="left" w:pos="426"/>
        </w:tabs>
        <w:spacing w:after="0" w:line="276" w:lineRule="auto"/>
        <w:ind w:left="567"/>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Projekt umowy – załącznik nr 4</w:t>
      </w:r>
    </w:p>
    <w:p w14:paraId="4D8C0566" w14:textId="77777777" w:rsidR="003B7683" w:rsidRPr="006E0AE3" w:rsidRDefault="003B7683" w:rsidP="006E0AE3">
      <w:pPr>
        <w:numPr>
          <w:ilvl w:val="0"/>
          <w:numId w:val="28"/>
        </w:numPr>
        <w:tabs>
          <w:tab w:val="left" w:pos="426"/>
        </w:tabs>
        <w:spacing w:after="0" w:line="276" w:lineRule="auto"/>
        <w:ind w:left="567"/>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Klauzula informacyjna, o której mowa w art. 13 ust. 1 i 2 RODO – załącznik nr </w:t>
      </w:r>
      <w:r w:rsidRPr="006E0AE3">
        <w:rPr>
          <w:rFonts w:eastAsia="Times New Roman" w:cstheme="minorHAnsi"/>
          <w:color w:val="000000" w:themeColor="text1"/>
          <w:kern w:val="0"/>
          <w:lang w:eastAsia="x-none"/>
          <w14:ligatures w14:val="none"/>
        </w:rPr>
        <w:t>5,</w:t>
      </w:r>
    </w:p>
    <w:p w14:paraId="0FB8026F" w14:textId="61214356" w:rsidR="003B7683" w:rsidRPr="006E0AE3" w:rsidRDefault="003B7683" w:rsidP="006E0AE3">
      <w:pPr>
        <w:numPr>
          <w:ilvl w:val="0"/>
          <w:numId w:val="28"/>
        </w:numPr>
        <w:spacing w:after="0" w:line="276" w:lineRule="auto"/>
        <w:rPr>
          <w:rFonts w:eastAsia="Times New Roman" w:cstheme="minorHAnsi"/>
          <w:color w:val="000000" w:themeColor="text1"/>
          <w:kern w:val="0"/>
          <w:lang w:val="x-none" w:eastAsia="x-none"/>
          <w14:ligatures w14:val="none"/>
        </w:rPr>
      </w:pPr>
      <w:r w:rsidRPr="006E0AE3">
        <w:rPr>
          <w:rFonts w:eastAsia="Times New Roman" w:cstheme="minorHAnsi"/>
          <w:color w:val="000000" w:themeColor="text1"/>
          <w:kern w:val="0"/>
          <w:lang w:val="x-none" w:eastAsia="x-none"/>
          <w14:ligatures w14:val="none"/>
        </w:rPr>
        <w:t xml:space="preserve">Oświadczenie (przedmiotowy środek dowodowy) – załącznik nr </w:t>
      </w:r>
      <w:r w:rsidR="00454655" w:rsidRPr="006E0AE3">
        <w:rPr>
          <w:rFonts w:eastAsia="Times New Roman" w:cstheme="minorHAnsi"/>
          <w:color w:val="000000" w:themeColor="text1"/>
          <w:kern w:val="0"/>
          <w:lang w:eastAsia="x-none"/>
          <w14:ligatures w14:val="none"/>
        </w:rPr>
        <w:t>6</w:t>
      </w:r>
      <w:r w:rsidRPr="006E0AE3">
        <w:rPr>
          <w:rFonts w:eastAsia="Times New Roman" w:cstheme="minorHAnsi"/>
          <w:color w:val="000000" w:themeColor="text1"/>
          <w:kern w:val="0"/>
          <w:lang w:val="x-none" w:eastAsia="x-none"/>
          <w14:ligatures w14:val="none"/>
        </w:rPr>
        <w:t>.</w:t>
      </w:r>
    </w:p>
    <w:p w14:paraId="214210C7" w14:textId="77777777" w:rsidR="003B7683" w:rsidRPr="006E0AE3" w:rsidRDefault="003B7683" w:rsidP="006E0AE3">
      <w:pPr>
        <w:tabs>
          <w:tab w:val="left" w:pos="426"/>
        </w:tabs>
        <w:spacing w:after="0" w:line="276" w:lineRule="auto"/>
        <w:ind w:left="567"/>
        <w:rPr>
          <w:rFonts w:eastAsia="Times New Roman" w:cstheme="minorHAnsi"/>
          <w:color w:val="000000" w:themeColor="text1"/>
          <w:kern w:val="0"/>
          <w:lang w:val="x-none" w:eastAsia="x-none"/>
          <w14:ligatures w14:val="none"/>
        </w:rPr>
      </w:pPr>
    </w:p>
    <w:p w14:paraId="7E8A5B76" w14:textId="77777777" w:rsidR="003B7683" w:rsidRPr="006E0AE3" w:rsidRDefault="003B7683" w:rsidP="006E0AE3">
      <w:pPr>
        <w:spacing w:line="276" w:lineRule="auto"/>
        <w:rPr>
          <w:rFonts w:cstheme="minorHAnsi"/>
          <w:color w:val="000000" w:themeColor="text1"/>
          <w:kern w:val="0"/>
          <w14:ligatures w14:val="none"/>
        </w:rPr>
      </w:pPr>
    </w:p>
    <w:p w14:paraId="79D1F54F" w14:textId="77777777" w:rsidR="003B7683" w:rsidRPr="006E0AE3" w:rsidRDefault="003B7683" w:rsidP="006E0AE3">
      <w:pPr>
        <w:spacing w:line="276" w:lineRule="auto"/>
        <w:rPr>
          <w:rFonts w:cstheme="minorHAnsi"/>
        </w:rPr>
      </w:pPr>
    </w:p>
    <w:sectPr w:rsidR="003B7683" w:rsidRPr="006E0AE3" w:rsidSect="00523061">
      <w:headerReference w:type="default" r:id="rId18"/>
      <w:footerReference w:type="default" r:id="rId19"/>
      <w:pgSz w:w="11906" w:h="16838"/>
      <w:pgMar w:top="851" w:right="566" w:bottom="993" w:left="567"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B8FD" w14:textId="77777777" w:rsidR="005962D3" w:rsidRDefault="005962D3">
      <w:pPr>
        <w:spacing w:after="0" w:line="240" w:lineRule="auto"/>
      </w:pPr>
      <w:r>
        <w:separator/>
      </w:r>
    </w:p>
  </w:endnote>
  <w:endnote w:type="continuationSeparator" w:id="0">
    <w:p w14:paraId="55D39D5B" w14:textId="77777777" w:rsidR="005962D3" w:rsidRDefault="0059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5F99" w14:textId="77777777" w:rsidR="003B7683" w:rsidRDefault="003B7683" w:rsidP="00F85D93">
    <w:pPr>
      <w:pStyle w:val="Stopka"/>
      <w:jc w:val="center"/>
    </w:pPr>
  </w:p>
  <w:p w14:paraId="7F335B5A" w14:textId="77777777" w:rsidR="003B7683" w:rsidRPr="00F85D93" w:rsidRDefault="003B7683" w:rsidP="00F85D93">
    <w:pPr>
      <w:pStyle w:val="Stopka"/>
      <w:jc w:val="right"/>
      <w:rPr>
        <w:rFonts w:ascii="Cambria" w:hAnsi="Cambria"/>
        <w:sz w:val="18"/>
        <w:szCs w:val="18"/>
      </w:rPr>
    </w:pPr>
    <w:r w:rsidRPr="00147ECC">
      <w:rPr>
        <w:rFonts w:ascii="Cambria" w:hAnsi="Cambria"/>
        <w:sz w:val="18"/>
        <w:szCs w:val="18"/>
      </w:rPr>
      <w:fldChar w:fldCharType="begin"/>
    </w:r>
    <w:r w:rsidRPr="00147ECC">
      <w:rPr>
        <w:rFonts w:ascii="Cambria" w:hAnsi="Cambria"/>
        <w:sz w:val="18"/>
        <w:szCs w:val="18"/>
      </w:rPr>
      <w:instrText>PAGE   \* MERGEFORMAT</w:instrText>
    </w:r>
    <w:r w:rsidRPr="00147ECC">
      <w:rPr>
        <w:rFonts w:ascii="Cambria" w:hAnsi="Cambria"/>
        <w:sz w:val="18"/>
        <w:szCs w:val="18"/>
      </w:rPr>
      <w:fldChar w:fldCharType="separate"/>
    </w:r>
    <w:r>
      <w:rPr>
        <w:rFonts w:ascii="Cambria" w:hAnsi="Cambria"/>
        <w:noProof/>
        <w:sz w:val="18"/>
        <w:szCs w:val="18"/>
      </w:rPr>
      <w:t>7</w:t>
    </w:r>
    <w:r w:rsidRPr="00147ECC">
      <w:rPr>
        <w:rFonts w:ascii="Cambria" w:hAnsi="Cambr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153B" w14:textId="77777777" w:rsidR="005962D3" w:rsidRDefault="005962D3">
      <w:pPr>
        <w:spacing w:after="0" w:line="240" w:lineRule="auto"/>
      </w:pPr>
      <w:r>
        <w:separator/>
      </w:r>
    </w:p>
  </w:footnote>
  <w:footnote w:type="continuationSeparator" w:id="0">
    <w:p w14:paraId="65F0351A" w14:textId="77777777" w:rsidR="005962D3" w:rsidRDefault="0059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AE69" w14:textId="15EF6D69" w:rsidR="003B7683" w:rsidRPr="009F6E08" w:rsidRDefault="003B7683">
    <w:pPr>
      <w:pStyle w:val="Nagwek"/>
      <w:rPr>
        <w:rFonts w:ascii="Calibri" w:hAnsi="Calibri"/>
        <w:i/>
        <w:iCs/>
        <w:sz w:val="16"/>
        <w:szCs w:val="16"/>
      </w:rPr>
    </w:pPr>
    <w:r w:rsidRPr="007E7C2A">
      <w:rPr>
        <w:noProof/>
      </w:rPr>
      <w:drawing>
        <wp:inline distT="0" distB="0" distL="0" distR="0" wp14:anchorId="0FC932F7" wp14:editId="34B4DD9C">
          <wp:extent cx="381000" cy="225903"/>
          <wp:effectExtent l="0" t="0" r="0" b="317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Symbol Szpitala Specjlistycznego w Pile" title="Symbol serca "/>
                  <pic:cNvPicPr>
                    <a:picLocks noChangeAspect="1" noChangeArrowheads="1"/>
                  </pic:cNvPicPr>
                </pic:nvPicPr>
                <pic:blipFill>
                  <a:blip r:embed="rId1"/>
                  <a:srcRect/>
                  <a:stretch>
                    <a:fillRect/>
                  </a:stretch>
                </pic:blipFill>
                <pic:spPr bwMode="auto">
                  <a:xfrm>
                    <a:off x="0" y="0"/>
                    <a:ext cx="381000" cy="225425"/>
                  </a:xfrm>
                  <a:prstGeom prst="rect">
                    <a:avLst/>
                  </a:prstGeom>
                  <a:noFill/>
                </pic:spPr>
              </pic:pic>
            </a:graphicData>
          </a:graphic>
        </wp:inline>
      </w:drawing>
    </w:r>
    <w:r>
      <w:t xml:space="preserve">  </w:t>
    </w:r>
    <w:r w:rsidRPr="009F6E08">
      <w:rPr>
        <w:rFonts w:ascii="Calibri" w:hAnsi="Calibri"/>
        <w:i/>
        <w:iCs/>
        <w:sz w:val="16"/>
        <w:szCs w:val="16"/>
      </w:rPr>
      <w:t xml:space="preserve">Postępowanie nr </w:t>
    </w:r>
    <w:r>
      <w:rPr>
        <w:rFonts w:ascii="Calibri" w:hAnsi="Calibri"/>
        <w:i/>
        <w:iCs/>
        <w:sz w:val="16"/>
        <w:szCs w:val="16"/>
      </w:rPr>
      <w:t>FZP.</w:t>
    </w:r>
    <w:r w:rsidRPr="009F6E08">
      <w:rPr>
        <w:rFonts w:ascii="Calibri" w:hAnsi="Calibri"/>
        <w:i/>
        <w:iCs/>
        <w:sz w:val="16"/>
        <w:szCs w:val="16"/>
      </w:rPr>
      <w:t>I</w:t>
    </w:r>
    <w:r>
      <w:rPr>
        <w:rFonts w:ascii="Calibri" w:hAnsi="Calibri"/>
        <w:i/>
        <w:iCs/>
        <w:sz w:val="16"/>
        <w:szCs w:val="16"/>
      </w:rPr>
      <w:t>V</w:t>
    </w:r>
    <w:r w:rsidRPr="009F6E08">
      <w:rPr>
        <w:rFonts w:ascii="Calibri" w:hAnsi="Calibri"/>
        <w:i/>
        <w:iCs/>
        <w:sz w:val="16"/>
        <w:szCs w:val="16"/>
      </w:rPr>
      <w:t>-241/</w:t>
    </w:r>
    <w:r w:rsidR="00D16226">
      <w:rPr>
        <w:rFonts w:ascii="Calibri" w:hAnsi="Calibri"/>
        <w:i/>
        <w:iCs/>
        <w:sz w:val="16"/>
        <w:szCs w:val="16"/>
      </w:rPr>
      <w:t>73</w:t>
    </w:r>
    <w:r>
      <w:rPr>
        <w:rFonts w:ascii="Calibri" w:hAnsi="Calibri"/>
        <w:i/>
        <w:iCs/>
        <w:sz w:val="16"/>
        <w:szCs w:val="16"/>
      </w:rPr>
      <w:t>/2</w:t>
    </w:r>
    <w:r w:rsidR="00D16226">
      <w:rPr>
        <w:rFonts w:ascii="Calibri" w:hAnsi="Calibri"/>
        <w:i/>
        <w:iCs/>
        <w:sz w:val="16"/>
        <w:szCs w:val="16"/>
      </w:rPr>
      <w:t>3</w:t>
    </w:r>
    <w:r w:rsidRPr="009F6E08">
      <w:rPr>
        <w:rFonts w:ascii="Calibri" w:hAnsi="Calibri"/>
        <w:i/>
        <w:iCs/>
        <w:sz w:val="16"/>
        <w:szCs w:val="16"/>
      </w:rPr>
      <w:t xml:space="preserve">                                                                                                                                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702A93E"/>
    <w:lvl w:ilvl="0" w:tplc="63A8AC16">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C2DE7"/>
    <w:multiLevelType w:val="hybridMultilevel"/>
    <w:tmpl w:val="52227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3DB757E"/>
    <w:multiLevelType w:val="hybridMultilevel"/>
    <w:tmpl w:val="8BE2F26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A5614"/>
    <w:multiLevelType w:val="hybridMultilevel"/>
    <w:tmpl w:val="0BC4C002"/>
    <w:lvl w:ilvl="0" w:tplc="0415000F">
      <w:start w:val="1"/>
      <w:numFmt w:val="decimal"/>
      <w:lvlText w:val="%1."/>
      <w:lvlJc w:val="left"/>
      <w:pPr>
        <w:ind w:left="502"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D3E7F00"/>
    <w:multiLevelType w:val="hybridMultilevel"/>
    <w:tmpl w:val="84F2E25E"/>
    <w:lvl w:ilvl="0" w:tplc="F15CEFC8">
      <w:start w:val="1"/>
      <w:numFmt w:val="upperRoman"/>
      <w:lvlText w:val="%1."/>
      <w:lvlJc w:val="left"/>
      <w:pPr>
        <w:ind w:left="578" w:hanging="720"/>
      </w:pPr>
      <w:rPr>
        <w:rFonts w:cs="Arial"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390BE6"/>
    <w:multiLevelType w:val="hybridMultilevel"/>
    <w:tmpl w:val="2A6276E8"/>
    <w:lvl w:ilvl="0" w:tplc="98323CC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24B27362"/>
    <w:multiLevelType w:val="hybridMultilevel"/>
    <w:tmpl w:val="815ACE70"/>
    <w:lvl w:ilvl="0" w:tplc="30E42A8A">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E06D45"/>
    <w:multiLevelType w:val="hybridMultilevel"/>
    <w:tmpl w:val="AF6435E4"/>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7" w15:restartNumberingAfterBreak="0">
    <w:nsid w:val="2C4500BA"/>
    <w:multiLevelType w:val="hybridMultilevel"/>
    <w:tmpl w:val="F6522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5A1133F"/>
    <w:multiLevelType w:val="hybridMultilevel"/>
    <w:tmpl w:val="75909378"/>
    <w:lvl w:ilvl="0" w:tplc="FC6EB23C">
      <w:start w:val="1"/>
      <w:numFmt w:val="decimal"/>
      <w:pStyle w:val="nag2"/>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D757969"/>
    <w:multiLevelType w:val="hybridMultilevel"/>
    <w:tmpl w:val="FEFA7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20661D"/>
    <w:multiLevelType w:val="multilevel"/>
    <w:tmpl w:val="6FFEF30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A934A5"/>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5F32C6A"/>
    <w:multiLevelType w:val="hybridMultilevel"/>
    <w:tmpl w:val="8116B9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31" w15:restartNumberingAfterBreak="0">
    <w:nsid w:val="4C6A46C2"/>
    <w:multiLevelType w:val="hybridMultilevel"/>
    <w:tmpl w:val="AB3ED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7D766F6"/>
    <w:multiLevelType w:val="hybridMultilevel"/>
    <w:tmpl w:val="102A66CC"/>
    <w:lvl w:ilvl="0" w:tplc="339C6154">
      <w:start w:val="1"/>
      <w:numFmt w:val="decimal"/>
      <w:lvlText w:val="%1."/>
      <w:lvlJc w:val="left"/>
      <w:pPr>
        <w:ind w:left="2880" w:hanging="360"/>
      </w:pPr>
      <w:rPr>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4908758">
    <w:abstractNumId w:val="39"/>
  </w:num>
  <w:num w:numId="2" w16cid:durableId="330521961">
    <w:abstractNumId w:val="42"/>
  </w:num>
  <w:num w:numId="3" w16cid:durableId="1361278527">
    <w:abstractNumId w:val="40"/>
  </w:num>
  <w:num w:numId="4" w16cid:durableId="261378490">
    <w:abstractNumId w:val="4"/>
  </w:num>
  <w:num w:numId="5" w16cid:durableId="354573404">
    <w:abstractNumId w:val="18"/>
  </w:num>
  <w:num w:numId="6" w16cid:durableId="2031178555">
    <w:abstractNumId w:val="27"/>
  </w:num>
  <w:num w:numId="7" w16cid:durableId="890771087">
    <w:abstractNumId w:val="29"/>
  </w:num>
  <w:num w:numId="8" w16cid:durableId="444227338">
    <w:abstractNumId w:val="15"/>
  </w:num>
  <w:num w:numId="9" w16cid:durableId="1054743461">
    <w:abstractNumId w:val="33"/>
  </w:num>
  <w:num w:numId="10" w16cid:durableId="1315262599">
    <w:abstractNumId w:val="0"/>
  </w:num>
  <w:num w:numId="11" w16cid:durableId="336855803">
    <w:abstractNumId w:val="6"/>
  </w:num>
  <w:num w:numId="12" w16cid:durableId="2107263298">
    <w:abstractNumId w:val="21"/>
  </w:num>
  <w:num w:numId="13" w16cid:durableId="872039614">
    <w:abstractNumId w:val="35"/>
  </w:num>
  <w:num w:numId="14" w16cid:durableId="1721780222">
    <w:abstractNumId w:val="20"/>
  </w:num>
  <w:num w:numId="15" w16cid:durableId="768890176">
    <w:abstractNumId w:val="28"/>
  </w:num>
  <w:num w:numId="16" w16cid:durableId="920601586">
    <w:abstractNumId w:val="12"/>
  </w:num>
  <w:num w:numId="17" w16cid:durableId="1719432936">
    <w:abstractNumId w:val="36"/>
  </w:num>
  <w:num w:numId="18" w16cid:durableId="796222787">
    <w:abstractNumId w:val="14"/>
  </w:num>
  <w:num w:numId="19" w16cid:durableId="360058462">
    <w:abstractNumId w:val="24"/>
  </w:num>
  <w:num w:numId="20" w16cid:durableId="1900818323">
    <w:abstractNumId w:val="5"/>
  </w:num>
  <w:num w:numId="21" w16cid:durableId="1344357091">
    <w:abstractNumId w:val="22"/>
  </w:num>
  <w:num w:numId="22" w16cid:durableId="806507227">
    <w:abstractNumId w:val="30"/>
  </w:num>
  <w:num w:numId="23" w16cid:durableId="1565530083">
    <w:abstractNumId w:val="16"/>
  </w:num>
  <w:num w:numId="24" w16cid:durableId="554389438">
    <w:abstractNumId w:val="26"/>
  </w:num>
  <w:num w:numId="25" w16cid:durableId="2084911857">
    <w:abstractNumId w:val="3"/>
  </w:num>
  <w:num w:numId="26" w16cid:durableId="1587570150">
    <w:abstractNumId w:val="34"/>
  </w:num>
  <w:num w:numId="27" w16cid:durableId="1931281169">
    <w:abstractNumId w:val="32"/>
  </w:num>
  <w:num w:numId="28" w16cid:durableId="1395856551">
    <w:abstractNumId w:val="7"/>
  </w:num>
  <w:num w:numId="29" w16cid:durableId="1816604986">
    <w:abstractNumId w:val="13"/>
  </w:num>
  <w:num w:numId="30" w16cid:durableId="1126049612">
    <w:abstractNumId w:val="31"/>
  </w:num>
  <w:num w:numId="31" w16cid:durableId="91635088">
    <w:abstractNumId w:val="9"/>
  </w:num>
  <w:num w:numId="32" w16cid:durableId="1879197100">
    <w:abstractNumId w:val="2"/>
  </w:num>
  <w:num w:numId="33" w16cid:durableId="561334318">
    <w:abstractNumId w:val="25"/>
  </w:num>
  <w:num w:numId="34" w16cid:durableId="1261910632">
    <w:abstractNumId w:val="41"/>
  </w:num>
  <w:num w:numId="35" w16cid:durableId="2043242716">
    <w:abstractNumId w:val="11"/>
  </w:num>
  <w:num w:numId="36" w16cid:durableId="781798604">
    <w:abstractNumId w:val="37"/>
  </w:num>
  <w:num w:numId="37" w16cid:durableId="2133787042">
    <w:abstractNumId w:val="38"/>
  </w:num>
  <w:num w:numId="38" w16cid:durableId="1606841439">
    <w:abstractNumId w:val="19"/>
  </w:num>
  <w:num w:numId="39" w16cid:durableId="237329368">
    <w:abstractNumId w:val="19"/>
    <w:lvlOverride w:ilvl="0">
      <w:startOverride w:val="1"/>
    </w:lvlOverride>
  </w:num>
  <w:num w:numId="40" w16cid:durableId="847645196">
    <w:abstractNumId w:val="19"/>
    <w:lvlOverride w:ilvl="0">
      <w:startOverride w:val="1"/>
    </w:lvlOverride>
  </w:num>
  <w:num w:numId="41" w16cid:durableId="1472140457">
    <w:abstractNumId w:val="1"/>
  </w:num>
  <w:num w:numId="42" w16cid:durableId="263003941">
    <w:abstractNumId w:val="8"/>
  </w:num>
  <w:num w:numId="43" w16cid:durableId="99221952">
    <w:abstractNumId w:val="10"/>
  </w:num>
  <w:num w:numId="44" w16cid:durableId="830025473">
    <w:abstractNumId w:val="23"/>
  </w:num>
  <w:num w:numId="45" w16cid:durableId="1795714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83"/>
    <w:rsid w:val="00071998"/>
    <w:rsid w:val="00093002"/>
    <w:rsid w:val="0010289F"/>
    <w:rsid w:val="001B1E3B"/>
    <w:rsid w:val="001E1DC6"/>
    <w:rsid w:val="002530AB"/>
    <w:rsid w:val="002747FB"/>
    <w:rsid w:val="00291AD5"/>
    <w:rsid w:val="003B7683"/>
    <w:rsid w:val="003E33BE"/>
    <w:rsid w:val="00454655"/>
    <w:rsid w:val="004A7563"/>
    <w:rsid w:val="004F1F8E"/>
    <w:rsid w:val="004F3A64"/>
    <w:rsid w:val="005962D3"/>
    <w:rsid w:val="005A5167"/>
    <w:rsid w:val="005B10B4"/>
    <w:rsid w:val="0061299F"/>
    <w:rsid w:val="006836AE"/>
    <w:rsid w:val="006E0AE3"/>
    <w:rsid w:val="00742C3A"/>
    <w:rsid w:val="007B1FB4"/>
    <w:rsid w:val="007F7EF8"/>
    <w:rsid w:val="00820896"/>
    <w:rsid w:val="008E0CF9"/>
    <w:rsid w:val="00945A02"/>
    <w:rsid w:val="00957544"/>
    <w:rsid w:val="009A1679"/>
    <w:rsid w:val="00A93508"/>
    <w:rsid w:val="00B039B7"/>
    <w:rsid w:val="00B248D9"/>
    <w:rsid w:val="00B278E3"/>
    <w:rsid w:val="00BC3616"/>
    <w:rsid w:val="00C5054B"/>
    <w:rsid w:val="00C87787"/>
    <w:rsid w:val="00D109FA"/>
    <w:rsid w:val="00D16226"/>
    <w:rsid w:val="00D365FE"/>
    <w:rsid w:val="00DB4E4D"/>
    <w:rsid w:val="00DC658C"/>
    <w:rsid w:val="00E12707"/>
    <w:rsid w:val="00EB7B8F"/>
    <w:rsid w:val="00ED3086"/>
    <w:rsid w:val="00F007D0"/>
    <w:rsid w:val="00FF3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DDEA"/>
  <w15:chartTrackingRefBased/>
  <w15:docId w15:val="{04CA46F3-532D-4DDC-AA0A-326F818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B7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B76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683"/>
  </w:style>
  <w:style w:type="paragraph" w:styleId="Nagwek">
    <w:name w:val="header"/>
    <w:basedOn w:val="Normalny"/>
    <w:link w:val="NagwekZnak"/>
    <w:uiPriority w:val="99"/>
    <w:unhideWhenUsed/>
    <w:rsid w:val="003B76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683"/>
  </w:style>
  <w:style w:type="paragraph" w:customStyle="1" w:styleId="nag2">
    <w:name w:val="nag 2"/>
    <w:basedOn w:val="Nagwek2"/>
    <w:qFormat/>
    <w:rsid w:val="003B7683"/>
    <w:pPr>
      <w:numPr>
        <w:numId w:val="38"/>
      </w:numPr>
      <w:tabs>
        <w:tab w:val="num" w:pos="360"/>
      </w:tabs>
      <w:spacing w:before="200" w:line="240" w:lineRule="auto"/>
      <w:ind w:left="0" w:firstLine="0"/>
    </w:pPr>
    <w:rPr>
      <w:rFonts w:ascii="Calibri" w:eastAsia="Times New Roman" w:hAnsi="Calibri" w:cs="Times New Roman"/>
      <w:b/>
      <w:bCs/>
      <w:color w:val="4F81BD"/>
      <w:kern w:val="0"/>
      <w:lang w:val="x-none"/>
      <w14:ligatures w14:val="none"/>
    </w:rPr>
  </w:style>
  <w:style w:type="character" w:customStyle="1" w:styleId="Nagwek2Znak">
    <w:name w:val="Nagłówek 2 Znak"/>
    <w:basedOn w:val="Domylnaczcionkaakapitu"/>
    <w:link w:val="Nagwek2"/>
    <w:uiPriority w:val="9"/>
    <w:semiHidden/>
    <w:rsid w:val="003B7683"/>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B1FB4"/>
    <w:pPr>
      <w:ind w:left="720"/>
      <w:contextualSpacing/>
    </w:pPr>
  </w:style>
  <w:style w:type="character" w:styleId="Hipercze">
    <w:name w:val="Hyperlink"/>
    <w:basedOn w:val="Domylnaczcionkaakapitu"/>
    <w:uiPriority w:val="99"/>
    <w:semiHidden/>
    <w:unhideWhenUsed/>
    <w:rsid w:val="00E12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50566" TargetMode="External"/><Relationship Id="rId13" Type="http://schemas.openxmlformats.org/officeDocument/2006/relationships/hyperlink" Target="https://www.gov.pl/web/mswia/oprogramowanie-do-pobran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transakcja/850566" TargetMode="External"/><Relationship Id="rId12" Type="http://schemas.openxmlformats.org/officeDocument/2006/relationships/hyperlink" Target="https://moj.gov.pl/nforms/signer/upload?xFormsAppName=SIGNER" TargetMode="External"/><Relationship Id="rId1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15</Pages>
  <Words>6445</Words>
  <Characters>38672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42</cp:revision>
  <cp:lastPrinted>2023-11-22T08:57:00Z</cp:lastPrinted>
  <dcterms:created xsi:type="dcterms:W3CDTF">2023-11-20T11:25:00Z</dcterms:created>
  <dcterms:modified xsi:type="dcterms:W3CDTF">2023-11-22T08:58:00Z</dcterms:modified>
</cp:coreProperties>
</file>