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F736" w14:textId="14765971" w:rsidR="00F5520B" w:rsidRPr="005F2A04" w:rsidRDefault="00010463" w:rsidP="0019025D">
      <w:pPr>
        <w:rPr>
          <w:rFonts w:ascii="Times New Roman" w:hAnsi="Times New Roman"/>
          <w:sz w:val="24"/>
          <w:szCs w:val="24"/>
        </w:rPr>
      </w:pPr>
      <w:r w:rsidRPr="00010463">
        <w:rPr>
          <w:rFonts w:ascii="Times New Roman" w:hAnsi="Times New Roman"/>
          <w:sz w:val="24"/>
          <w:szCs w:val="24"/>
        </w:rPr>
        <w:t>RZP.271.1.9.2020.DDR</w:t>
      </w:r>
      <w:r w:rsidR="00F5520B">
        <w:rPr>
          <w:rFonts w:ascii="Times New Roman" w:hAnsi="Times New Roman"/>
          <w:sz w:val="24"/>
          <w:szCs w:val="24"/>
        </w:rPr>
        <w:tab/>
      </w:r>
      <w:r w:rsidR="00F5520B">
        <w:rPr>
          <w:rFonts w:ascii="Times New Roman" w:hAnsi="Times New Roman"/>
          <w:sz w:val="24"/>
          <w:szCs w:val="24"/>
        </w:rPr>
        <w:tab/>
      </w:r>
      <w:r w:rsidR="00F5520B">
        <w:rPr>
          <w:rFonts w:ascii="Times New Roman" w:hAnsi="Times New Roman"/>
          <w:sz w:val="24"/>
          <w:szCs w:val="24"/>
        </w:rPr>
        <w:tab/>
      </w:r>
      <w:r w:rsidR="00F5520B">
        <w:rPr>
          <w:rFonts w:ascii="Times New Roman" w:hAnsi="Times New Roman"/>
          <w:sz w:val="24"/>
          <w:szCs w:val="24"/>
        </w:rPr>
        <w:tab/>
      </w:r>
      <w:r w:rsidR="00F5520B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>Sandomierz</w:t>
      </w:r>
      <w:r w:rsidR="004F45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2020-12</w:t>
      </w:r>
      <w:r w:rsidR="005655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28</w:t>
      </w:r>
    </w:p>
    <w:p w14:paraId="3FE28B7D" w14:textId="496DD747" w:rsidR="00F5520B" w:rsidRDefault="00F5520B">
      <w:pPr>
        <w:rPr>
          <w:rFonts w:ascii="Times New Roman" w:hAnsi="Times New Roman"/>
          <w:sz w:val="24"/>
          <w:szCs w:val="24"/>
        </w:rPr>
      </w:pPr>
    </w:p>
    <w:p w14:paraId="15E8A573" w14:textId="77777777" w:rsidR="004F454D" w:rsidRPr="005F2A04" w:rsidRDefault="004F454D">
      <w:pPr>
        <w:rPr>
          <w:rFonts w:ascii="Times New Roman" w:hAnsi="Times New Roman"/>
          <w:sz w:val="24"/>
          <w:szCs w:val="24"/>
        </w:rPr>
      </w:pPr>
    </w:p>
    <w:p w14:paraId="710E0F14" w14:textId="77777777" w:rsidR="00F5520B" w:rsidRPr="005F2A04" w:rsidRDefault="00F5520B" w:rsidP="005F2A04">
      <w:pPr>
        <w:jc w:val="center"/>
        <w:rPr>
          <w:rFonts w:ascii="Times New Roman" w:hAnsi="Times New Roman"/>
          <w:b/>
          <w:sz w:val="28"/>
          <w:szCs w:val="28"/>
        </w:rPr>
      </w:pPr>
      <w:r w:rsidRPr="005F2A04">
        <w:rPr>
          <w:rFonts w:ascii="Times New Roman" w:hAnsi="Times New Roman"/>
          <w:b/>
          <w:sz w:val="28"/>
          <w:szCs w:val="28"/>
        </w:rPr>
        <w:t>Informacja z otwarcia ofert</w:t>
      </w:r>
    </w:p>
    <w:p w14:paraId="436555D8" w14:textId="7F1D5250" w:rsidR="00F5520B" w:rsidRDefault="00F5520B">
      <w:pPr>
        <w:rPr>
          <w:rFonts w:ascii="Times New Roman" w:hAnsi="Times New Roman"/>
          <w:sz w:val="24"/>
          <w:szCs w:val="24"/>
        </w:rPr>
      </w:pPr>
    </w:p>
    <w:p w14:paraId="22EBC193" w14:textId="77777777" w:rsidR="004F454D" w:rsidRPr="005F2A04" w:rsidRDefault="004F454D">
      <w:pPr>
        <w:rPr>
          <w:rFonts w:ascii="Times New Roman" w:hAnsi="Times New Roman"/>
          <w:sz w:val="24"/>
          <w:szCs w:val="24"/>
        </w:rPr>
      </w:pPr>
    </w:p>
    <w:p w14:paraId="219B28BF" w14:textId="77777777" w:rsidR="00F5520B" w:rsidRPr="0019025D" w:rsidRDefault="00F5520B">
      <w:pPr>
        <w:rPr>
          <w:rFonts w:ascii="Times New Roman" w:hAnsi="Times New Roman"/>
          <w:sz w:val="24"/>
          <w:szCs w:val="24"/>
        </w:rPr>
      </w:pPr>
      <w:r w:rsidRPr="0019025D">
        <w:rPr>
          <w:rFonts w:ascii="Times New Roman" w:hAnsi="Times New Roman"/>
          <w:sz w:val="24"/>
          <w:szCs w:val="24"/>
        </w:rPr>
        <w:t>Dot. postępowania prowadzonego w trybie przetargu nieograniczonego pn.:</w:t>
      </w:r>
    </w:p>
    <w:p w14:paraId="5876E2BB" w14:textId="77777777" w:rsidR="00010463" w:rsidRPr="004F454D" w:rsidRDefault="00010463" w:rsidP="00010463">
      <w:pPr>
        <w:rPr>
          <w:rFonts w:ascii="Times New Roman" w:hAnsi="Times New Roman"/>
          <w:b/>
          <w:iCs/>
          <w:sz w:val="24"/>
          <w:szCs w:val="24"/>
        </w:rPr>
      </w:pPr>
      <w:r w:rsidRPr="004F454D">
        <w:rPr>
          <w:rFonts w:ascii="Times New Roman" w:hAnsi="Times New Roman"/>
          <w:b/>
          <w:iCs/>
          <w:sz w:val="24"/>
          <w:szCs w:val="24"/>
        </w:rPr>
        <w:t>„Odbiór i zagospodarowanie odpadów komunalnych pochodzących z nieruchomości zamieszkałych położonych na terenie Gminy Sandomierz oraz organizacja i obsługa Punktu Selektywnego Zbierania Odpadów Komunalnych”</w:t>
      </w:r>
    </w:p>
    <w:p w14:paraId="63E4F460" w14:textId="77777777" w:rsidR="00010463" w:rsidRDefault="00010463">
      <w:pPr>
        <w:rPr>
          <w:rFonts w:ascii="Times New Roman" w:hAnsi="Times New Roman"/>
          <w:b/>
          <w:i/>
          <w:sz w:val="24"/>
          <w:szCs w:val="24"/>
        </w:rPr>
      </w:pPr>
    </w:p>
    <w:p w14:paraId="05F00F36" w14:textId="54DA545E" w:rsidR="00F5520B" w:rsidRDefault="00F5520B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9025D">
        <w:rPr>
          <w:rFonts w:ascii="Times New Roman" w:hAnsi="Times New Roman"/>
          <w:b/>
          <w:sz w:val="24"/>
          <w:szCs w:val="24"/>
        </w:rPr>
        <w:t>Kwota, jaką zamawiający zamierza przeznaczyć na sfinansowanie zamówienia –</w:t>
      </w:r>
      <w:r w:rsidR="004F454D">
        <w:rPr>
          <w:rFonts w:ascii="Times New Roman" w:hAnsi="Times New Roman"/>
          <w:b/>
          <w:sz w:val="24"/>
          <w:szCs w:val="24"/>
        </w:rPr>
        <w:t xml:space="preserve"> </w:t>
      </w:r>
      <w:r w:rsidR="004F454D">
        <w:rPr>
          <w:rFonts w:ascii="Times New Roman" w:hAnsi="Times New Roman"/>
          <w:b/>
          <w:sz w:val="24"/>
          <w:szCs w:val="24"/>
        </w:rPr>
        <w:br/>
      </w:r>
      <w:r w:rsidR="00FB629C" w:rsidRPr="00FB629C">
        <w:rPr>
          <w:rFonts w:ascii="Times New Roman" w:hAnsi="Times New Roman"/>
          <w:b/>
          <w:bCs/>
          <w:sz w:val="24"/>
          <w:szCs w:val="24"/>
          <w:lang w:eastAsia="ar-SA"/>
        </w:rPr>
        <w:t>4 200 000, 00 zł brutto</w:t>
      </w:r>
    </w:p>
    <w:p w14:paraId="65843DDE" w14:textId="77777777" w:rsidR="00B832B2" w:rsidRPr="0019025D" w:rsidRDefault="00B832B2">
      <w:pPr>
        <w:rPr>
          <w:rFonts w:ascii="Times New Roman" w:hAnsi="Times New Roman"/>
          <w:b/>
          <w:sz w:val="24"/>
          <w:szCs w:val="24"/>
        </w:rPr>
      </w:pPr>
    </w:p>
    <w:p w14:paraId="1D4650C8" w14:textId="77777777" w:rsidR="00F5520B" w:rsidRPr="0019025D" w:rsidRDefault="00F5520B">
      <w:pPr>
        <w:rPr>
          <w:rFonts w:ascii="Times New Roman" w:hAnsi="Times New Roman"/>
          <w:b/>
          <w:sz w:val="24"/>
          <w:szCs w:val="24"/>
        </w:rPr>
      </w:pPr>
      <w:r w:rsidRPr="0019025D">
        <w:rPr>
          <w:rFonts w:ascii="Times New Roman" w:hAnsi="Times New Roman"/>
          <w:b/>
          <w:sz w:val="24"/>
          <w:szCs w:val="24"/>
        </w:rPr>
        <w:t>W postępowaniu wpłynęła 1 oferta.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812"/>
        <w:gridCol w:w="1843"/>
        <w:gridCol w:w="1701"/>
        <w:gridCol w:w="1985"/>
      </w:tblGrid>
      <w:tr w:rsidR="00F5520B" w:rsidRPr="00095780" w14:paraId="0FDB6034" w14:textId="77777777" w:rsidTr="004F454D">
        <w:trPr>
          <w:jc w:val="center"/>
        </w:trPr>
        <w:tc>
          <w:tcPr>
            <w:tcW w:w="727" w:type="dxa"/>
          </w:tcPr>
          <w:p w14:paraId="2D95C80C" w14:textId="77777777" w:rsidR="00F5520B" w:rsidRPr="00095780" w:rsidRDefault="00F5520B" w:rsidP="0009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780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812" w:type="dxa"/>
          </w:tcPr>
          <w:p w14:paraId="66284175" w14:textId="77777777" w:rsidR="00F5520B" w:rsidRPr="00095780" w:rsidRDefault="00F5520B" w:rsidP="0009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780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</w:tcPr>
          <w:p w14:paraId="31642230" w14:textId="77777777" w:rsidR="00F5520B" w:rsidRPr="00095780" w:rsidRDefault="00F5520B" w:rsidP="0009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780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69804880" w14:textId="77777777" w:rsidR="00F5520B" w:rsidRPr="00095780" w:rsidRDefault="00F5520B" w:rsidP="0009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780"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701" w:type="dxa"/>
          </w:tcPr>
          <w:p w14:paraId="796A581F" w14:textId="77777777" w:rsidR="00F5520B" w:rsidRPr="00095780" w:rsidRDefault="00F5520B" w:rsidP="0009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780">
              <w:rPr>
                <w:rFonts w:ascii="Times New Roman" w:hAnsi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985" w:type="dxa"/>
          </w:tcPr>
          <w:p w14:paraId="7FC3A69A" w14:textId="77777777" w:rsidR="00F5520B" w:rsidRPr="00095780" w:rsidRDefault="00F5520B" w:rsidP="0009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780">
              <w:rPr>
                <w:rFonts w:ascii="Times New Roman" w:hAnsi="Times New Roman"/>
                <w:b/>
                <w:sz w:val="20"/>
                <w:szCs w:val="20"/>
              </w:rPr>
              <w:t>Termin płatności faktury</w:t>
            </w:r>
          </w:p>
        </w:tc>
      </w:tr>
      <w:tr w:rsidR="00F5520B" w:rsidRPr="00095780" w14:paraId="432C7769" w14:textId="77777777" w:rsidTr="004F454D">
        <w:trPr>
          <w:trHeight w:val="1408"/>
          <w:jc w:val="center"/>
        </w:trPr>
        <w:tc>
          <w:tcPr>
            <w:tcW w:w="727" w:type="dxa"/>
            <w:vAlign w:val="center"/>
          </w:tcPr>
          <w:p w14:paraId="6E0660E9" w14:textId="77777777" w:rsidR="00F5520B" w:rsidRPr="004F454D" w:rsidRDefault="00F5520B" w:rsidP="004F4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5C0C96D" w14:textId="77777777" w:rsidR="00F5520B" w:rsidRPr="004F454D" w:rsidRDefault="00F5520B" w:rsidP="004F4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5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4FFC1AF6" w14:textId="23012940" w:rsidR="00F5520B" w:rsidRPr="004F454D" w:rsidRDefault="00F5520B" w:rsidP="004F4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4D">
              <w:rPr>
                <w:rFonts w:ascii="Times New Roman" w:hAnsi="Times New Roman"/>
                <w:sz w:val="20"/>
                <w:szCs w:val="20"/>
              </w:rPr>
              <w:t xml:space="preserve">Przedsiębiorstwo Gospodarki Komunalnej i Mieszkaniowej </w:t>
            </w:r>
            <w:r w:rsidRPr="004F454D">
              <w:rPr>
                <w:rFonts w:ascii="Times New Roman" w:hAnsi="Times New Roman"/>
                <w:sz w:val="20"/>
                <w:szCs w:val="20"/>
              </w:rPr>
              <w:br/>
              <w:t>w Sandomierzu Sp. z o. o.</w:t>
            </w:r>
            <w:r w:rsidRPr="004F454D">
              <w:rPr>
                <w:rFonts w:ascii="Times New Roman" w:hAnsi="Times New Roman"/>
                <w:sz w:val="20"/>
                <w:szCs w:val="20"/>
              </w:rPr>
              <w:br/>
              <w:t>ul. Przemysłowa 12,</w:t>
            </w:r>
          </w:p>
          <w:p w14:paraId="15A32A55" w14:textId="7E983E55" w:rsidR="00F5520B" w:rsidRPr="004F454D" w:rsidRDefault="00F5520B" w:rsidP="004F4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54D">
              <w:rPr>
                <w:rFonts w:ascii="Times New Roman" w:hAnsi="Times New Roman"/>
                <w:sz w:val="20"/>
                <w:szCs w:val="20"/>
              </w:rPr>
              <w:t>27-600 Sandomierz</w:t>
            </w:r>
          </w:p>
        </w:tc>
        <w:tc>
          <w:tcPr>
            <w:tcW w:w="1843" w:type="dxa"/>
            <w:vAlign w:val="center"/>
          </w:tcPr>
          <w:p w14:paraId="5EB624AD" w14:textId="259A29D2" w:rsidR="00F5520B" w:rsidRPr="004F454D" w:rsidRDefault="004F454D" w:rsidP="004F4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54D">
              <w:rPr>
                <w:rFonts w:ascii="Times New Roman" w:hAnsi="Times New Roman"/>
                <w:sz w:val="20"/>
                <w:szCs w:val="20"/>
              </w:rPr>
              <w:t xml:space="preserve">5 987 761,39 </w:t>
            </w:r>
            <w:r w:rsidR="00010463" w:rsidRPr="004F454D">
              <w:rPr>
                <w:rFonts w:ascii="Times New Roman" w:hAnsi="Times New Roman"/>
                <w:sz w:val="20"/>
                <w:szCs w:val="20"/>
              </w:rPr>
              <w:t>zł</w:t>
            </w:r>
            <w:r w:rsidR="00010463" w:rsidRPr="004F454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14:paraId="34FD60BD" w14:textId="75DBD735" w:rsidR="00F5520B" w:rsidRPr="004F454D" w:rsidRDefault="005D1072" w:rsidP="004F4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54D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4F454D" w:rsidRPr="004F454D">
              <w:rPr>
                <w:rFonts w:ascii="Times New Roman" w:hAnsi="Times New Roman"/>
                <w:sz w:val="20"/>
                <w:szCs w:val="20"/>
              </w:rPr>
              <w:t>dnia zawarcia umowy</w:t>
            </w:r>
            <w:r w:rsidRPr="004F454D">
              <w:rPr>
                <w:rFonts w:ascii="Times New Roman" w:hAnsi="Times New Roman"/>
                <w:sz w:val="20"/>
                <w:szCs w:val="20"/>
              </w:rPr>
              <w:t xml:space="preserve"> do 31.12.2021</w:t>
            </w:r>
            <w:r w:rsidR="00F5520B" w:rsidRPr="004F454D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985" w:type="dxa"/>
            <w:vAlign w:val="center"/>
          </w:tcPr>
          <w:p w14:paraId="3328E6D6" w14:textId="17437867" w:rsidR="00F5520B" w:rsidRPr="004F454D" w:rsidRDefault="004F454D" w:rsidP="004F4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54D">
              <w:rPr>
                <w:rFonts w:ascii="Times New Roman" w:hAnsi="Times New Roman"/>
                <w:sz w:val="20"/>
                <w:szCs w:val="20"/>
              </w:rPr>
              <w:t>30</w:t>
            </w:r>
            <w:r w:rsidR="00F5520B" w:rsidRPr="004F454D">
              <w:rPr>
                <w:rFonts w:ascii="Times New Roman" w:hAnsi="Times New Roman"/>
                <w:sz w:val="20"/>
                <w:szCs w:val="20"/>
              </w:rPr>
              <w:t xml:space="preserve"> dni od daty otrzymania faktury</w:t>
            </w:r>
          </w:p>
        </w:tc>
      </w:tr>
    </w:tbl>
    <w:p w14:paraId="1BEDBE8E" w14:textId="77777777" w:rsidR="00B832B2" w:rsidRDefault="00B832B2" w:rsidP="00BA53F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832B2" w:rsidSect="0063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64AC"/>
    <w:rsid w:val="00010463"/>
    <w:rsid w:val="000777F4"/>
    <w:rsid w:val="00095780"/>
    <w:rsid w:val="000E0A9D"/>
    <w:rsid w:val="000F120A"/>
    <w:rsid w:val="00107AC1"/>
    <w:rsid w:val="0019025D"/>
    <w:rsid w:val="002675C6"/>
    <w:rsid w:val="002D64AC"/>
    <w:rsid w:val="00310336"/>
    <w:rsid w:val="00314F19"/>
    <w:rsid w:val="0034129E"/>
    <w:rsid w:val="004236B3"/>
    <w:rsid w:val="0043706E"/>
    <w:rsid w:val="00463A4E"/>
    <w:rsid w:val="004D6ED1"/>
    <w:rsid w:val="004F454D"/>
    <w:rsid w:val="0054271A"/>
    <w:rsid w:val="00564E9F"/>
    <w:rsid w:val="0056559E"/>
    <w:rsid w:val="005878F1"/>
    <w:rsid w:val="005D1072"/>
    <w:rsid w:val="005D2A87"/>
    <w:rsid w:val="005E5FFD"/>
    <w:rsid w:val="005F2A04"/>
    <w:rsid w:val="00634683"/>
    <w:rsid w:val="006862BB"/>
    <w:rsid w:val="006C43B3"/>
    <w:rsid w:val="00701B81"/>
    <w:rsid w:val="007A1EF1"/>
    <w:rsid w:val="007B6200"/>
    <w:rsid w:val="007E45FD"/>
    <w:rsid w:val="008027B5"/>
    <w:rsid w:val="008D1C6D"/>
    <w:rsid w:val="00971E31"/>
    <w:rsid w:val="00A14D12"/>
    <w:rsid w:val="00A1775F"/>
    <w:rsid w:val="00A41358"/>
    <w:rsid w:val="00A90EA2"/>
    <w:rsid w:val="00B832B2"/>
    <w:rsid w:val="00BA53F3"/>
    <w:rsid w:val="00C11794"/>
    <w:rsid w:val="00CE474C"/>
    <w:rsid w:val="00DA7788"/>
    <w:rsid w:val="00DB42AD"/>
    <w:rsid w:val="00DC7DB4"/>
    <w:rsid w:val="00E42C66"/>
    <w:rsid w:val="00E75A45"/>
    <w:rsid w:val="00EA29DF"/>
    <w:rsid w:val="00EA3DFC"/>
    <w:rsid w:val="00F5520B"/>
    <w:rsid w:val="00FB1063"/>
    <w:rsid w:val="00FB629C"/>
    <w:rsid w:val="00FD581A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5BA8"/>
  <w15:docId w15:val="{F68BF453-79B0-40F1-8FEE-D4A6EE3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50</cp:revision>
  <cp:lastPrinted>2020-12-28T10:43:00Z</cp:lastPrinted>
  <dcterms:created xsi:type="dcterms:W3CDTF">2016-10-17T05:32:00Z</dcterms:created>
  <dcterms:modified xsi:type="dcterms:W3CDTF">2020-12-28T10:46:00Z</dcterms:modified>
</cp:coreProperties>
</file>