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B2" w:rsidRPr="003E4E06" w:rsidRDefault="003353B2" w:rsidP="00285867">
      <w:pPr>
        <w:pStyle w:val="Zwykytekst"/>
        <w:spacing w:before="0" w:after="0"/>
        <w:jc w:val="center"/>
        <w:rPr>
          <w:rFonts w:ascii="Cambria" w:hAnsi="Cambria" w:cs="Arial Narrow"/>
          <w:b/>
          <w:bCs/>
          <w:sz w:val="32"/>
          <w:szCs w:val="32"/>
        </w:rPr>
      </w:pPr>
    </w:p>
    <w:p w:rsidR="003353B2" w:rsidRPr="003E4E06" w:rsidRDefault="003353B2" w:rsidP="00285867">
      <w:pPr>
        <w:pStyle w:val="Zwykytekst"/>
        <w:spacing w:before="0" w:after="0"/>
        <w:jc w:val="center"/>
        <w:rPr>
          <w:rFonts w:ascii="Cambria" w:hAnsi="Cambria" w:cs="Arial Narrow"/>
          <w:b/>
          <w:bCs/>
          <w:sz w:val="32"/>
          <w:szCs w:val="32"/>
        </w:rPr>
      </w:pPr>
    </w:p>
    <w:p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rsidR="003353B2" w:rsidRPr="00DD6DE7" w:rsidRDefault="003353B2" w:rsidP="00285867">
      <w:pPr>
        <w:pStyle w:val="Zwykytekst"/>
        <w:spacing w:before="0" w:after="0"/>
        <w:jc w:val="center"/>
        <w:rPr>
          <w:rFonts w:ascii="Cambria" w:hAnsi="Cambria" w:cs="Century Gothic"/>
          <w:b/>
          <w:bCs/>
        </w:rPr>
      </w:pPr>
    </w:p>
    <w:p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rsidR="003353B2" w:rsidRPr="001F19A4" w:rsidRDefault="003353B2" w:rsidP="006B4534">
      <w:pPr>
        <w:pStyle w:val="Zwykytekst"/>
        <w:spacing w:before="0" w:after="0"/>
        <w:jc w:val="center"/>
        <w:rPr>
          <w:rFonts w:asciiTheme="majorHAnsi" w:hAnsiTheme="majorHAnsi" w:cs="Century Gothic"/>
        </w:rPr>
      </w:pPr>
      <w:r w:rsidRPr="001F19A4">
        <w:rPr>
          <w:rFonts w:asciiTheme="majorHAnsi" w:hAnsiTheme="majorHAnsi" w:cs="Century Gothic"/>
        </w:rPr>
        <w:t xml:space="preserve">dotycząca postępowania o udzielenie zamówienia publicznego </w:t>
      </w:r>
      <w:r w:rsidR="002E71A7" w:rsidRPr="001F19A4">
        <w:rPr>
          <w:rFonts w:asciiTheme="majorHAnsi" w:hAnsiTheme="majorHAnsi" w:cs="Century Gothic"/>
        </w:rPr>
        <w:t>pn.</w:t>
      </w:r>
    </w:p>
    <w:p w:rsidR="00A61A34" w:rsidRPr="00AA4BA9" w:rsidRDefault="005D0CBF" w:rsidP="0038546C">
      <w:pPr>
        <w:spacing w:before="0" w:after="0" w:line="240" w:lineRule="auto"/>
        <w:jc w:val="center"/>
        <w:rPr>
          <w:rFonts w:asciiTheme="majorHAnsi" w:hAnsiTheme="majorHAnsi" w:cs="Calibri"/>
          <w:b/>
          <w:i/>
          <w:color w:val="000000"/>
        </w:rPr>
      </w:pPr>
      <w:r w:rsidRPr="00AA4BA9">
        <w:rPr>
          <w:rFonts w:asciiTheme="majorHAnsi" w:hAnsiTheme="majorHAnsi" w:cs="Calibri"/>
          <w:b/>
          <w:i/>
          <w:color w:val="000000"/>
        </w:rPr>
        <w:t>„</w:t>
      </w:r>
      <w:r w:rsidR="00AA4BA9" w:rsidRPr="00AA4BA9">
        <w:rPr>
          <w:rFonts w:asciiTheme="majorHAnsi" w:hAnsiTheme="majorHAnsi" w:cs="Arial"/>
          <w:b/>
          <w:bCs/>
          <w:i/>
        </w:rPr>
        <w:t>Przebudowa drogi powiatowej Nr 1210N Segnowy – Stradomno - Wikielec</w:t>
      </w:r>
      <w:r w:rsidR="00B15945" w:rsidRPr="00AA4BA9">
        <w:rPr>
          <w:rFonts w:asciiTheme="majorHAnsi" w:hAnsiTheme="majorHAnsi" w:cs="Calibri"/>
          <w:b/>
          <w:i/>
        </w:rPr>
        <w:t>”</w:t>
      </w:r>
    </w:p>
    <w:p w:rsidR="003353B2" w:rsidRPr="00DD6DE7" w:rsidRDefault="003353B2" w:rsidP="00285867">
      <w:pPr>
        <w:pStyle w:val="Zwykytekst"/>
        <w:spacing w:before="0" w:after="0"/>
        <w:jc w:val="center"/>
        <w:rPr>
          <w:rFonts w:ascii="Cambria" w:hAnsi="Cambria" w:cs="Century Gothic"/>
        </w:rPr>
      </w:pPr>
    </w:p>
    <w:p w:rsidR="00F03AF3" w:rsidRPr="00DD6DE7" w:rsidRDefault="00F03AF3" w:rsidP="00285867">
      <w:pPr>
        <w:pStyle w:val="Zwykytekst"/>
        <w:spacing w:before="0" w:after="0"/>
        <w:jc w:val="center"/>
        <w:rPr>
          <w:rFonts w:ascii="Cambria" w:hAnsi="Cambria" w:cs="Century Gothic"/>
        </w:rPr>
      </w:pPr>
    </w:p>
    <w:p w:rsidR="00110370" w:rsidRPr="00E05183" w:rsidRDefault="008768BE" w:rsidP="00110370">
      <w:pPr>
        <w:widowControl w:val="0"/>
        <w:tabs>
          <w:tab w:val="left" w:pos="204"/>
        </w:tabs>
        <w:spacing w:before="0" w:after="0" w:line="240" w:lineRule="auto"/>
        <w:rPr>
          <w:rStyle w:val="Normalny2"/>
          <w:rFonts w:asciiTheme="majorHAnsi" w:hAnsiTheme="majorHAnsi" w:cstheme="minorHAnsi"/>
          <w:i/>
        </w:rPr>
      </w:pPr>
      <w:r w:rsidRPr="00E05183">
        <w:rPr>
          <w:rFonts w:asciiTheme="majorHAnsi" w:hAnsiTheme="majorHAnsi" w:cs="Calibri"/>
          <w:b/>
          <w:i/>
        </w:rPr>
        <w:t xml:space="preserve">postępowanie na platformie </w:t>
      </w:r>
      <w:proofErr w:type="spellStart"/>
      <w:r w:rsidRPr="00E05183">
        <w:rPr>
          <w:rFonts w:asciiTheme="majorHAnsi" w:hAnsiTheme="majorHAnsi" w:cs="Calibri"/>
          <w:b/>
          <w:i/>
        </w:rPr>
        <w:t>eZamówienia</w:t>
      </w:r>
      <w:proofErr w:type="spellEnd"/>
      <w:r w:rsidRPr="00E05183">
        <w:rPr>
          <w:rFonts w:asciiTheme="majorHAnsi" w:hAnsiTheme="majorHAnsi" w:cs="Calibri"/>
          <w:i/>
        </w:rPr>
        <w:t xml:space="preserve">: </w:t>
      </w:r>
      <w:r w:rsidR="00E05183" w:rsidRPr="00E05183">
        <w:rPr>
          <w:rFonts w:asciiTheme="majorHAnsi" w:hAnsiTheme="majorHAnsi" w:cs="ArialMT"/>
          <w:i/>
          <w:lang w:eastAsia="pl-PL" w:bidi="ar-SA"/>
        </w:rPr>
        <w:t>ocds-148610-80f7adf9-f962-11ed-b70f-ae2d9e28ec7b</w:t>
      </w:r>
    </w:p>
    <w:p w:rsidR="00110370" w:rsidRPr="00E05183" w:rsidRDefault="008768BE" w:rsidP="00110370">
      <w:pPr>
        <w:widowControl w:val="0"/>
        <w:tabs>
          <w:tab w:val="left" w:pos="204"/>
        </w:tabs>
        <w:spacing w:before="0" w:after="0" w:line="240" w:lineRule="auto"/>
        <w:rPr>
          <w:rStyle w:val="Normalny2"/>
          <w:rFonts w:asciiTheme="majorHAnsi" w:hAnsiTheme="majorHAnsi"/>
          <w:i/>
        </w:rPr>
      </w:pPr>
      <w:r w:rsidRPr="00E05183">
        <w:rPr>
          <w:rFonts w:asciiTheme="majorHAnsi" w:hAnsiTheme="majorHAnsi" w:cs="Arial-BoldMT"/>
          <w:b/>
          <w:bCs/>
          <w:i/>
          <w:lang w:eastAsia="pl-PL" w:bidi="ar-SA"/>
        </w:rPr>
        <w:t xml:space="preserve">Numer ogłoszenia: </w:t>
      </w:r>
      <w:r w:rsidR="00E05183" w:rsidRPr="00E05183">
        <w:rPr>
          <w:rFonts w:asciiTheme="majorHAnsi" w:hAnsiTheme="majorHAnsi" w:cs="ArialMT"/>
          <w:i/>
          <w:lang w:eastAsia="pl-PL" w:bidi="ar-SA"/>
        </w:rPr>
        <w:t>2023/BZP 00229281</w:t>
      </w:r>
    </w:p>
    <w:p w:rsidR="008768BE" w:rsidRPr="00E05183" w:rsidRDefault="008768BE" w:rsidP="00110370">
      <w:pPr>
        <w:widowControl w:val="0"/>
        <w:tabs>
          <w:tab w:val="left" w:pos="204"/>
        </w:tabs>
        <w:spacing w:before="0" w:after="0" w:line="240" w:lineRule="auto"/>
        <w:rPr>
          <w:rFonts w:asciiTheme="majorHAnsi" w:hAnsiTheme="majorHAnsi" w:cs="ArialMT"/>
          <w:i/>
          <w:lang w:eastAsia="pl-PL" w:bidi="ar-SA"/>
        </w:rPr>
      </w:pPr>
      <w:r w:rsidRPr="00E05183">
        <w:rPr>
          <w:rFonts w:asciiTheme="majorHAnsi" w:hAnsiTheme="majorHAnsi" w:cs="Arial-BoldMT"/>
          <w:b/>
          <w:bCs/>
          <w:i/>
          <w:lang w:eastAsia="pl-PL" w:bidi="ar-SA"/>
        </w:rPr>
        <w:t>Data ogłoszenia:</w:t>
      </w:r>
      <w:r w:rsidRPr="00E05183">
        <w:rPr>
          <w:rFonts w:asciiTheme="majorHAnsi" w:hAnsiTheme="majorHAnsi" w:cs="Arial-BoldMT"/>
          <w:bCs/>
          <w:i/>
          <w:lang w:eastAsia="pl-PL" w:bidi="ar-SA"/>
        </w:rPr>
        <w:t xml:space="preserve"> </w:t>
      </w:r>
      <w:r w:rsidR="00E05183" w:rsidRPr="00E05183">
        <w:rPr>
          <w:rFonts w:asciiTheme="majorHAnsi" w:hAnsiTheme="majorHAnsi" w:cs="ArialMT"/>
          <w:i/>
          <w:lang w:eastAsia="pl-PL" w:bidi="ar-SA"/>
        </w:rPr>
        <w:t>2023-05-23</w:t>
      </w:r>
    </w:p>
    <w:p w:rsidR="00F03AF3" w:rsidRPr="00DD6DE7" w:rsidRDefault="00F03AF3" w:rsidP="00285867">
      <w:pPr>
        <w:pStyle w:val="Zwykytekst"/>
        <w:spacing w:before="0" w:after="0"/>
        <w:jc w:val="center"/>
        <w:rPr>
          <w:rFonts w:ascii="Cambria" w:hAnsi="Cambria" w:cs="Century Gothic"/>
        </w:rPr>
      </w:pPr>
    </w:p>
    <w:p w:rsidR="003353B2" w:rsidRPr="00DD6DE7" w:rsidRDefault="003353B2" w:rsidP="00285867">
      <w:pPr>
        <w:pStyle w:val="Zwykytekst"/>
        <w:spacing w:before="0" w:after="0"/>
        <w:jc w:val="center"/>
        <w:rPr>
          <w:rFonts w:ascii="Cambria" w:hAnsi="Cambria" w:cs="Century Gothic"/>
          <w:b/>
          <w:bCs/>
        </w:rPr>
      </w:pPr>
    </w:p>
    <w:p w:rsidR="003353B2" w:rsidRDefault="003353B2" w:rsidP="00A32FDE">
      <w:pPr>
        <w:pStyle w:val="Zwykytekst"/>
        <w:spacing w:before="0" w:after="0" w:line="240" w:lineRule="auto"/>
        <w:rPr>
          <w:rFonts w:asciiTheme="majorHAnsi" w:hAnsiTheme="majorHAnsi" w:cs="Century Gothic"/>
          <w:b/>
          <w:bCs/>
        </w:rPr>
      </w:pPr>
      <w:r w:rsidRPr="00A32FDE">
        <w:rPr>
          <w:rFonts w:asciiTheme="majorHAnsi" w:hAnsiTheme="majorHAnsi" w:cs="Century Gothic"/>
          <w:b/>
          <w:bCs/>
        </w:rPr>
        <w:t xml:space="preserve">Znak postępowania: </w:t>
      </w:r>
      <w:r w:rsidR="00FB1BCB">
        <w:rPr>
          <w:rFonts w:asciiTheme="majorHAnsi" w:hAnsiTheme="majorHAnsi" w:cs="Century Gothic"/>
          <w:b/>
          <w:bCs/>
        </w:rPr>
        <w:t>N</w:t>
      </w:r>
      <w:r w:rsidR="00010FC7" w:rsidRPr="00A32FDE">
        <w:rPr>
          <w:rFonts w:asciiTheme="majorHAnsi" w:hAnsiTheme="majorHAnsi" w:cs="Century Gothic"/>
          <w:b/>
          <w:bCs/>
        </w:rPr>
        <w:t>T.260.</w:t>
      </w:r>
      <w:r w:rsidR="00621345">
        <w:rPr>
          <w:rFonts w:asciiTheme="majorHAnsi" w:hAnsiTheme="majorHAnsi" w:cs="Century Gothic"/>
          <w:b/>
          <w:bCs/>
        </w:rPr>
        <w:t>16</w:t>
      </w:r>
      <w:r w:rsidR="00010FC7" w:rsidRPr="00A32FDE">
        <w:rPr>
          <w:rFonts w:asciiTheme="majorHAnsi" w:hAnsiTheme="majorHAnsi" w:cs="Century Gothic"/>
          <w:b/>
          <w:bCs/>
        </w:rPr>
        <w:t>.202</w:t>
      </w:r>
      <w:r w:rsidR="00FB1BCB">
        <w:rPr>
          <w:rFonts w:asciiTheme="majorHAnsi" w:hAnsiTheme="majorHAnsi" w:cs="Century Gothic"/>
          <w:b/>
          <w:bCs/>
        </w:rPr>
        <w:t>3</w:t>
      </w:r>
      <w:bookmarkStart w:id="0" w:name="_GoBack"/>
      <w:bookmarkEnd w:id="0"/>
    </w:p>
    <w:p w:rsidR="00A32FDE" w:rsidRPr="00A32FDE" w:rsidRDefault="00A32FDE" w:rsidP="00A32FDE">
      <w:pPr>
        <w:pStyle w:val="Zwykytekst"/>
        <w:spacing w:before="0" w:after="0" w:line="240" w:lineRule="auto"/>
        <w:rPr>
          <w:rFonts w:asciiTheme="majorHAnsi" w:hAnsiTheme="majorHAnsi" w:cs="Century Gothic"/>
          <w:b/>
          <w:bCs/>
          <w:color w:val="FF0000"/>
        </w:rPr>
      </w:pPr>
    </w:p>
    <w:p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składania ofert : </w:t>
      </w:r>
      <w:r w:rsidR="00491D4A">
        <w:rPr>
          <w:rFonts w:asciiTheme="majorHAnsi" w:hAnsiTheme="majorHAnsi" w:cs="Arial"/>
          <w:b/>
          <w:color w:val="365F91" w:themeColor="accent1" w:themeShade="BF"/>
        </w:rPr>
        <w:t>12</w:t>
      </w:r>
      <w:r w:rsidR="002E17B8">
        <w:rPr>
          <w:rFonts w:asciiTheme="majorHAnsi" w:hAnsiTheme="majorHAnsi" w:cs="Arial"/>
          <w:b/>
          <w:color w:val="365F91" w:themeColor="accent1" w:themeShade="BF"/>
        </w:rPr>
        <w:t>.0</w:t>
      </w:r>
      <w:r w:rsidR="00621345">
        <w:rPr>
          <w:rFonts w:asciiTheme="majorHAnsi" w:hAnsiTheme="majorHAnsi" w:cs="Arial"/>
          <w:b/>
          <w:color w:val="365F91" w:themeColor="accent1" w:themeShade="BF"/>
        </w:rPr>
        <w:t>6</w:t>
      </w:r>
      <w:r w:rsidRPr="00A32FDE">
        <w:rPr>
          <w:rFonts w:asciiTheme="majorHAnsi" w:hAnsiTheme="majorHAnsi" w:cs="Arial"/>
          <w:b/>
          <w:color w:val="365F91" w:themeColor="accent1" w:themeShade="BF"/>
        </w:rPr>
        <w:t>.202</w:t>
      </w:r>
      <w:r w:rsidR="00621345">
        <w:rPr>
          <w:rFonts w:asciiTheme="majorHAnsi" w:hAnsiTheme="majorHAnsi" w:cs="Arial"/>
          <w:b/>
          <w:color w:val="365F91" w:themeColor="accent1" w:themeShade="BF"/>
        </w:rPr>
        <w:t>3</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do godz. </w:t>
      </w:r>
      <w:r w:rsidR="002E17B8">
        <w:rPr>
          <w:rFonts w:asciiTheme="majorHAnsi" w:hAnsiTheme="majorHAnsi" w:cs="Arial"/>
          <w:color w:val="365F91" w:themeColor="accent1" w:themeShade="BF"/>
        </w:rPr>
        <w:t>9</w:t>
      </w:r>
      <w:r w:rsidRPr="00A32FDE">
        <w:rPr>
          <w:rFonts w:asciiTheme="majorHAnsi" w:hAnsiTheme="majorHAnsi" w:cs="Arial"/>
          <w:color w:val="365F91" w:themeColor="accent1" w:themeShade="BF"/>
        </w:rPr>
        <w:t>:00</w:t>
      </w:r>
    </w:p>
    <w:p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otwarcia ofert: </w:t>
      </w:r>
      <w:r w:rsidR="00491D4A">
        <w:rPr>
          <w:rFonts w:asciiTheme="majorHAnsi" w:hAnsiTheme="majorHAnsi" w:cs="Arial"/>
          <w:b/>
          <w:color w:val="365F91" w:themeColor="accent1" w:themeShade="BF"/>
        </w:rPr>
        <w:t>12</w:t>
      </w:r>
      <w:r w:rsidR="002E17B8">
        <w:rPr>
          <w:rFonts w:asciiTheme="majorHAnsi" w:hAnsiTheme="majorHAnsi" w:cs="Arial"/>
          <w:b/>
          <w:color w:val="365F91" w:themeColor="accent1" w:themeShade="BF"/>
        </w:rPr>
        <w:t>.0</w:t>
      </w:r>
      <w:r w:rsidR="00621345">
        <w:rPr>
          <w:rFonts w:asciiTheme="majorHAnsi" w:hAnsiTheme="majorHAnsi" w:cs="Arial"/>
          <w:b/>
          <w:color w:val="365F91" w:themeColor="accent1" w:themeShade="BF"/>
        </w:rPr>
        <w:t>6</w:t>
      </w:r>
      <w:r w:rsidRPr="00A32FDE">
        <w:rPr>
          <w:rFonts w:asciiTheme="majorHAnsi" w:hAnsiTheme="majorHAnsi" w:cs="Arial"/>
          <w:b/>
          <w:color w:val="365F91" w:themeColor="accent1" w:themeShade="BF"/>
        </w:rPr>
        <w:t>.202</w:t>
      </w:r>
      <w:r w:rsidR="00621345">
        <w:rPr>
          <w:rFonts w:asciiTheme="majorHAnsi" w:hAnsiTheme="majorHAnsi" w:cs="Arial"/>
          <w:b/>
          <w:color w:val="365F91" w:themeColor="accent1" w:themeShade="BF"/>
        </w:rPr>
        <w:t>3</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o godz. </w:t>
      </w:r>
      <w:r w:rsidR="00EC6159">
        <w:rPr>
          <w:rFonts w:asciiTheme="majorHAnsi" w:hAnsiTheme="majorHAnsi" w:cs="Arial"/>
          <w:color w:val="365F91" w:themeColor="accent1" w:themeShade="BF"/>
        </w:rPr>
        <w:t>9</w:t>
      </w:r>
      <w:r w:rsidRPr="00A32FDE">
        <w:rPr>
          <w:rFonts w:asciiTheme="majorHAnsi" w:hAnsiTheme="majorHAnsi" w:cs="Arial"/>
          <w:color w:val="365F91" w:themeColor="accent1" w:themeShade="BF"/>
        </w:rPr>
        <w:t>:</w:t>
      </w:r>
      <w:r w:rsidR="00EC6159">
        <w:rPr>
          <w:rFonts w:asciiTheme="majorHAnsi" w:hAnsiTheme="majorHAnsi" w:cs="Arial"/>
          <w:color w:val="365F91" w:themeColor="accent1" w:themeShade="BF"/>
        </w:rPr>
        <w:t>1</w:t>
      </w:r>
      <w:r w:rsidRPr="00A32FDE">
        <w:rPr>
          <w:rFonts w:asciiTheme="majorHAnsi" w:hAnsiTheme="majorHAnsi" w:cs="Arial"/>
          <w:color w:val="365F91" w:themeColor="accent1" w:themeShade="BF"/>
        </w:rPr>
        <w:t>0</w:t>
      </w:r>
    </w:p>
    <w:p w:rsidR="00A32FDE" w:rsidRPr="00A32FDE" w:rsidRDefault="00A32FDE" w:rsidP="00A32FDE">
      <w:pPr>
        <w:widowControl w:val="0"/>
        <w:autoSpaceDE w:val="0"/>
        <w:spacing w:before="0" w:after="0" w:line="240" w:lineRule="auto"/>
        <w:rPr>
          <w:rFonts w:asciiTheme="majorHAnsi" w:hAnsiTheme="majorHAnsi" w:cs="Arial"/>
        </w:rPr>
      </w:pPr>
    </w:p>
    <w:p w:rsidR="00A32FDE" w:rsidRPr="00A32FDE" w:rsidRDefault="00A32FDE" w:rsidP="00A32FDE">
      <w:pPr>
        <w:spacing w:before="0" w:after="0" w:line="240" w:lineRule="auto"/>
        <w:rPr>
          <w:rFonts w:asciiTheme="majorHAnsi" w:hAnsiTheme="majorHAnsi" w:cs="Arial"/>
          <w:b/>
          <w:i/>
          <w:color w:val="000000"/>
        </w:rPr>
      </w:pPr>
      <w:r w:rsidRPr="00A32FDE">
        <w:rPr>
          <w:rFonts w:asciiTheme="majorHAnsi" w:hAnsiTheme="majorHAnsi" w:cs="Arial"/>
          <w:i/>
          <w:color w:val="000000"/>
        </w:rPr>
        <w:t>Koszty związane z przygotowaniem i złożeniem oferty ponosi Wykonawca</w:t>
      </w:r>
    </w:p>
    <w:p w:rsidR="00A32FDE" w:rsidRPr="00A32FDE" w:rsidRDefault="00A32FDE" w:rsidP="00A32FDE">
      <w:pPr>
        <w:widowControl w:val="0"/>
        <w:autoSpaceDE w:val="0"/>
        <w:spacing w:before="0" w:after="0" w:line="240" w:lineRule="auto"/>
        <w:rPr>
          <w:rFonts w:asciiTheme="majorHAnsi" w:hAnsiTheme="majorHAnsi" w:cs="Arial"/>
        </w:rPr>
      </w:pPr>
    </w:p>
    <w:p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w:t>
      </w:r>
      <w:r w:rsidRPr="00A32FDE">
        <w:rPr>
          <w:rFonts w:asciiTheme="majorHAnsi" w:hAnsiTheme="majorHAnsi" w:cs="Arial"/>
        </w:rPr>
        <w:tab/>
        <w:t xml:space="preserve">                  </w:t>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ZATWIERDZIŁ dnia</w:t>
      </w:r>
      <w:r>
        <w:rPr>
          <w:rFonts w:asciiTheme="majorHAnsi" w:hAnsiTheme="majorHAnsi" w:cs="Arial"/>
        </w:rPr>
        <w:t xml:space="preserve"> </w:t>
      </w:r>
      <w:r w:rsidR="00491D4A">
        <w:rPr>
          <w:rFonts w:asciiTheme="majorHAnsi" w:hAnsiTheme="majorHAnsi" w:cs="Arial"/>
        </w:rPr>
        <w:t>23</w:t>
      </w:r>
      <w:r w:rsidRPr="00A32FDE">
        <w:rPr>
          <w:rFonts w:asciiTheme="majorHAnsi" w:hAnsiTheme="majorHAnsi" w:cs="Arial"/>
        </w:rPr>
        <w:t>.</w:t>
      </w:r>
      <w:r>
        <w:rPr>
          <w:rFonts w:asciiTheme="majorHAnsi" w:hAnsiTheme="majorHAnsi" w:cs="Arial"/>
        </w:rPr>
        <w:t>0</w:t>
      </w:r>
      <w:r w:rsidR="00FB1BCB">
        <w:rPr>
          <w:rFonts w:asciiTheme="majorHAnsi" w:hAnsiTheme="majorHAnsi" w:cs="Arial"/>
        </w:rPr>
        <w:t>5</w:t>
      </w:r>
      <w:r w:rsidRPr="00A32FDE">
        <w:rPr>
          <w:rFonts w:asciiTheme="majorHAnsi" w:hAnsiTheme="majorHAnsi" w:cs="Arial"/>
        </w:rPr>
        <w:t>.20</w:t>
      </w:r>
      <w:r>
        <w:rPr>
          <w:rFonts w:asciiTheme="majorHAnsi" w:hAnsiTheme="majorHAnsi" w:cs="Arial"/>
        </w:rPr>
        <w:t>2</w:t>
      </w:r>
      <w:r w:rsidR="00FB1BCB">
        <w:rPr>
          <w:rFonts w:asciiTheme="majorHAnsi" w:hAnsiTheme="majorHAnsi" w:cs="Arial"/>
        </w:rPr>
        <w:t>3</w:t>
      </w:r>
      <w:r w:rsidRPr="00A32FDE">
        <w:rPr>
          <w:rFonts w:asciiTheme="majorHAnsi" w:hAnsiTheme="majorHAnsi" w:cs="Arial"/>
        </w:rPr>
        <w:t xml:space="preserve"> r. </w:t>
      </w:r>
    </w:p>
    <w:p w:rsidR="00A32FDE" w:rsidRPr="00A32FDE" w:rsidRDefault="002C1486" w:rsidP="00A32FDE">
      <w:pPr>
        <w:tabs>
          <w:tab w:val="left" w:pos="0"/>
        </w:tabs>
        <w:spacing w:before="0" w:after="0" w:line="240" w:lineRule="auto"/>
        <w:ind w:firstLine="6663"/>
        <w:rPr>
          <w:rFonts w:asciiTheme="majorHAnsi" w:hAnsiTheme="majorHAnsi" w:cs="Arial"/>
        </w:rPr>
      </w:pPr>
      <w:r>
        <w:rPr>
          <w:rFonts w:asciiTheme="majorHAnsi" w:hAnsiTheme="majorHAnsi" w:cs="Arial"/>
        </w:rPr>
        <w:t xml:space="preserve">       Z-ca </w:t>
      </w:r>
      <w:r w:rsidR="00A32FDE" w:rsidRPr="00A32FDE">
        <w:rPr>
          <w:rFonts w:asciiTheme="majorHAnsi" w:hAnsiTheme="majorHAnsi" w:cs="Arial"/>
        </w:rPr>
        <w:t>Dyrektor</w:t>
      </w:r>
      <w:r>
        <w:rPr>
          <w:rFonts w:asciiTheme="majorHAnsi" w:hAnsiTheme="majorHAnsi" w:cs="Arial"/>
        </w:rPr>
        <w:t>a</w:t>
      </w:r>
      <w:r w:rsidR="00A32FDE" w:rsidRPr="00A32FDE">
        <w:rPr>
          <w:rFonts w:asciiTheme="majorHAnsi" w:hAnsiTheme="majorHAnsi" w:cs="Arial"/>
        </w:rPr>
        <w:t xml:space="preserve"> PZD</w:t>
      </w:r>
    </w:p>
    <w:p w:rsidR="00A32FDE" w:rsidRPr="00A32FDE" w:rsidRDefault="002C1486" w:rsidP="00A32FDE">
      <w:pPr>
        <w:spacing w:before="0" w:after="0" w:line="240" w:lineRule="auto"/>
        <w:ind w:firstLine="6237"/>
        <w:rPr>
          <w:rFonts w:asciiTheme="majorHAnsi" w:hAnsiTheme="majorHAnsi" w:cs="Arial"/>
        </w:rPr>
      </w:pPr>
      <w:r>
        <w:rPr>
          <w:rFonts w:asciiTheme="majorHAnsi" w:hAnsiTheme="majorHAnsi" w:cs="Arial"/>
        </w:rPr>
        <w:t xml:space="preserve">        </w:t>
      </w:r>
      <w:r w:rsidR="00A32FDE">
        <w:rPr>
          <w:rFonts w:asciiTheme="majorHAnsi" w:hAnsiTheme="majorHAnsi" w:cs="Arial"/>
        </w:rPr>
        <w:t xml:space="preserve">   </w:t>
      </w:r>
      <w:r w:rsidR="00A32FDE" w:rsidRPr="00A32FDE">
        <w:rPr>
          <w:rFonts w:asciiTheme="majorHAnsi" w:hAnsiTheme="majorHAnsi" w:cs="Arial"/>
        </w:rPr>
        <w:t>/-/</w:t>
      </w:r>
      <w:r>
        <w:rPr>
          <w:rFonts w:asciiTheme="majorHAnsi" w:hAnsiTheme="majorHAnsi" w:cs="Arial"/>
        </w:rPr>
        <w:t>Radosław Augustyniak</w:t>
      </w:r>
      <w:r w:rsidR="00A32FDE" w:rsidRPr="00A32FDE">
        <w:rPr>
          <w:rFonts w:asciiTheme="majorHAnsi" w:hAnsiTheme="majorHAnsi" w:cs="Arial"/>
        </w:rPr>
        <w:t xml:space="preserve"> </w:t>
      </w:r>
    </w:p>
    <w:p w:rsidR="00A32FDE" w:rsidRPr="002C1486" w:rsidRDefault="00A32FDE" w:rsidP="00A32FDE">
      <w:pPr>
        <w:pStyle w:val="Zwykytekst1"/>
        <w:spacing w:before="0" w:after="0" w:line="240" w:lineRule="auto"/>
        <w:rPr>
          <w:rFonts w:asciiTheme="majorHAnsi" w:hAnsiTheme="majorHAnsi" w:cs="Arial"/>
          <w:sz w:val="16"/>
          <w:szCs w:val="16"/>
        </w:rPr>
      </w:pPr>
      <w:r w:rsidRPr="00A32FDE">
        <w:rPr>
          <w:rFonts w:asciiTheme="majorHAnsi" w:hAnsiTheme="majorHAnsi" w:cs="Arial"/>
        </w:rPr>
        <w:t xml:space="preserve">                                                                                                              </w:t>
      </w:r>
      <w:r>
        <w:rPr>
          <w:rFonts w:asciiTheme="majorHAnsi" w:hAnsiTheme="majorHAnsi" w:cs="Arial"/>
        </w:rPr>
        <w:t xml:space="preserve">                </w:t>
      </w:r>
      <w:r w:rsidRPr="002C1486">
        <w:rPr>
          <w:rFonts w:asciiTheme="majorHAnsi" w:hAnsiTheme="majorHAnsi" w:cs="Arial"/>
          <w:sz w:val="16"/>
          <w:szCs w:val="16"/>
        </w:rPr>
        <w:t xml:space="preserve">          </w:t>
      </w:r>
      <w:r w:rsidR="002C1486">
        <w:rPr>
          <w:rFonts w:asciiTheme="majorHAnsi" w:hAnsiTheme="majorHAnsi" w:cs="Arial"/>
          <w:sz w:val="16"/>
          <w:szCs w:val="16"/>
        </w:rPr>
        <w:t xml:space="preserve">              </w:t>
      </w:r>
      <w:r w:rsidRPr="002C1486">
        <w:rPr>
          <w:rFonts w:asciiTheme="majorHAnsi" w:hAnsiTheme="majorHAnsi" w:cs="Arial"/>
          <w:sz w:val="16"/>
          <w:szCs w:val="16"/>
        </w:rPr>
        <w:t xml:space="preserve">     /podpis Kierownika Zamawiającego/</w:t>
      </w:r>
    </w:p>
    <w:p w:rsidR="00A32FDE" w:rsidRPr="00A32FDE" w:rsidRDefault="00A32FDE" w:rsidP="00A32FDE">
      <w:pPr>
        <w:pStyle w:val="Zwykytekst1"/>
        <w:spacing w:before="0" w:after="0" w:line="240" w:lineRule="auto"/>
        <w:rPr>
          <w:rFonts w:asciiTheme="majorHAnsi" w:hAnsiTheme="majorHAnsi" w:cs="Arial"/>
        </w:rPr>
      </w:pPr>
    </w:p>
    <w:p w:rsidR="00A32FDE" w:rsidRDefault="00A32FDE" w:rsidP="008768BE">
      <w:pPr>
        <w:pStyle w:val="Zwykytekst1"/>
        <w:spacing w:before="0" w:after="0" w:line="240" w:lineRule="auto"/>
        <w:rPr>
          <w:rFonts w:asciiTheme="majorHAnsi" w:hAnsiTheme="majorHAnsi" w:cs="Arial"/>
        </w:rPr>
      </w:pPr>
      <w:r w:rsidRPr="00A32FDE">
        <w:rPr>
          <w:rFonts w:asciiTheme="majorHAnsi" w:hAnsiTheme="majorHAnsi" w:cs="Arial"/>
        </w:rPr>
        <w:t xml:space="preserve">Iława, dnia </w:t>
      </w:r>
      <w:r w:rsidR="00491D4A">
        <w:rPr>
          <w:rFonts w:asciiTheme="majorHAnsi" w:hAnsiTheme="majorHAnsi" w:cs="Arial"/>
        </w:rPr>
        <w:t>23</w:t>
      </w:r>
      <w:r w:rsidRPr="00A32FDE">
        <w:rPr>
          <w:rFonts w:asciiTheme="majorHAnsi" w:hAnsiTheme="majorHAnsi" w:cs="Arial"/>
        </w:rPr>
        <w:t>.0</w:t>
      </w:r>
      <w:r w:rsidR="00FB1BCB">
        <w:rPr>
          <w:rFonts w:asciiTheme="majorHAnsi" w:hAnsiTheme="majorHAnsi" w:cs="Arial"/>
        </w:rPr>
        <w:t>5</w:t>
      </w:r>
      <w:r w:rsidRPr="00A32FDE">
        <w:rPr>
          <w:rFonts w:asciiTheme="majorHAnsi" w:hAnsiTheme="majorHAnsi" w:cs="Arial"/>
        </w:rPr>
        <w:t>.202</w:t>
      </w:r>
      <w:r w:rsidR="00FB1BCB">
        <w:rPr>
          <w:rFonts w:asciiTheme="majorHAnsi" w:hAnsiTheme="majorHAnsi" w:cs="Arial"/>
        </w:rPr>
        <w:t>3</w:t>
      </w:r>
      <w:r w:rsidRPr="00A32FDE">
        <w:rPr>
          <w:rFonts w:asciiTheme="majorHAnsi" w:hAnsiTheme="majorHAnsi" w:cs="Arial"/>
        </w:rPr>
        <w:t xml:space="preserve"> r.                                                                          </w:t>
      </w:r>
    </w:p>
    <w:p w:rsidR="008768BE" w:rsidRPr="008768BE" w:rsidRDefault="008768BE" w:rsidP="008768BE">
      <w:pPr>
        <w:pStyle w:val="Zwykytekst1"/>
        <w:spacing w:before="0" w:after="0" w:line="240" w:lineRule="auto"/>
        <w:rPr>
          <w:rFonts w:asciiTheme="majorHAnsi" w:hAnsiTheme="majorHAnsi" w:cs="Arial"/>
        </w:rPr>
      </w:pPr>
    </w:p>
    <w:p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6</w:t>
      </w:r>
      <w:r w:rsidRPr="00DD6DE7">
        <w:rPr>
          <w:rFonts w:ascii="Cambria" w:hAnsi="Cambria"/>
        </w:rPr>
        <w:t xml:space="preserve"> - wzór/projekt umowy</w:t>
      </w:r>
    </w:p>
    <w:p w:rsidR="00206A17" w:rsidRPr="00DD6DE7" w:rsidRDefault="00206A17"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w:t>
      </w:r>
      <w:r w:rsidR="009364C3">
        <w:rPr>
          <w:rFonts w:ascii="Cambria" w:hAnsi="Cambria"/>
        </w:rPr>
        <w:t>7</w:t>
      </w:r>
      <w:r w:rsidRPr="00DD6DE7">
        <w:rPr>
          <w:rFonts w:ascii="Cambria" w:hAnsi="Cambria"/>
        </w:rPr>
        <w:t xml:space="preserve"> - </w:t>
      </w:r>
      <w:r w:rsidR="00DD6DE7">
        <w:rPr>
          <w:rFonts w:ascii="Cambria" w:hAnsi="Cambria"/>
        </w:rPr>
        <w:t>zobowiązanie podmiotu trzeciego</w:t>
      </w:r>
      <w:r w:rsidRPr="00DD6DE7">
        <w:rPr>
          <w:rFonts w:ascii="Cambria" w:hAnsi="Cambria"/>
        </w:rPr>
        <w:t>,</w:t>
      </w:r>
    </w:p>
    <w:p w:rsidR="00F73EFE" w:rsidRDefault="00F73EFE"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407AF7" w:rsidRDefault="00407AF7"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407AF7" w:rsidRDefault="00407AF7"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492F7E" w:rsidRDefault="00492F7E" w:rsidP="00EC6159">
      <w:pPr>
        <w:pStyle w:val="Tekstpodstawowy3"/>
        <w:widowControl w:val="0"/>
        <w:overflowPunct w:val="0"/>
        <w:autoSpaceDE w:val="0"/>
        <w:autoSpaceDN w:val="0"/>
        <w:adjustRightInd w:val="0"/>
        <w:spacing w:before="0" w:after="0"/>
        <w:textAlignment w:val="baseline"/>
        <w:rPr>
          <w:rFonts w:ascii="Cambria" w:hAnsi="Cambria"/>
        </w:rPr>
      </w:pPr>
    </w:p>
    <w:p w:rsidR="00EE6705" w:rsidRDefault="00EE6705" w:rsidP="00EC6159">
      <w:pPr>
        <w:pStyle w:val="Tekstpodstawowy3"/>
        <w:widowControl w:val="0"/>
        <w:overflowPunct w:val="0"/>
        <w:autoSpaceDE w:val="0"/>
        <w:autoSpaceDN w:val="0"/>
        <w:adjustRightInd w:val="0"/>
        <w:spacing w:before="0" w:after="0"/>
        <w:textAlignment w:val="baseline"/>
        <w:rPr>
          <w:rFonts w:ascii="Cambria" w:hAnsi="Cambria"/>
        </w:rPr>
      </w:pPr>
    </w:p>
    <w:p w:rsidR="007D6E8D" w:rsidRDefault="007D6E8D" w:rsidP="00EC6159">
      <w:pPr>
        <w:pStyle w:val="Tekstpodstawowy3"/>
        <w:widowControl w:val="0"/>
        <w:overflowPunct w:val="0"/>
        <w:autoSpaceDE w:val="0"/>
        <w:autoSpaceDN w:val="0"/>
        <w:adjustRightInd w:val="0"/>
        <w:spacing w:before="0" w:after="0"/>
        <w:textAlignment w:val="baseline"/>
        <w:rPr>
          <w:rFonts w:ascii="Cambria" w:hAnsi="Cambria"/>
        </w:rPr>
      </w:pPr>
    </w:p>
    <w:p w:rsidR="001F1729" w:rsidRDefault="001F1729" w:rsidP="00EC6159">
      <w:pPr>
        <w:pStyle w:val="Tekstpodstawowy3"/>
        <w:widowControl w:val="0"/>
        <w:overflowPunct w:val="0"/>
        <w:autoSpaceDE w:val="0"/>
        <w:autoSpaceDN w:val="0"/>
        <w:adjustRightInd w:val="0"/>
        <w:spacing w:before="0" w:after="0"/>
        <w:textAlignment w:val="baseline"/>
        <w:rPr>
          <w:rFonts w:ascii="Cambria" w:hAnsi="Cambria"/>
        </w:rPr>
      </w:pPr>
    </w:p>
    <w:p w:rsidR="00E264CA" w:rsidRDefault="00E264CA" w:rsidP="00EC6159">
      <w:pPr>
        <w:pStyle w:val="Tekstpodstawowy3"/>
        <w:widowControl w:val="0"/>
        <w:overflowPunct w:val="0"/>
        <w:autoSpaceDE w:val="0"/>
        <w:autoSpaceDN w:val="0"/>
        <w:adjustRightInd w:val="0"/>
        <w:spacing w:before="0" w:after="0"/>
        <w:textAlignment w:val="baseline"/>
        <w:rPr>
          <w:rFonts w:ascii="Cambria" w:hAnsi="Cambria"/>
        </w:rPr>
      </w:pPr>
    </w:p>
    <w:p w:rsidR="00110370" w:rsidRDefault="00110370" w:rsidP="00EC6159">
      <w:pPr>
        <w:pStyle w:val="Tekstpodstawowy3"/>
        <w:widowControl w:val="0"/>
        <w:overflowPunct w:val="0"/>
        <w:autoSpaceDE w:val="0"/>
        <w:autoSpaceDN w:val="0"/>
        <w:adjustRightInd w:val="0"/>
        <w:spacing w:before="0" w:after="0"/>
        <w:textAlignment w:val="baseline"/>
        <w:rPr>
          <w:rFonts w:ascii="Cambria" w:hAnsi="Cambria"/>
        </w:rPr>
      </w:pPr>
    </w:p>
    <w:p w:rsidR="00EC6159" w:rsidRDefault="00EC6159" w:rsidP="00EC6159">
      <w:pPr>
        <w:pStyle w:val="Tekstpodstawowy3"/>
        <w:widowControl w:val="0"/>
        <w:overflowPunct w:val="0"/>
        <w:autoSpaceDE w:val="0"/>
        <w:autoSpaceDN w:val="0"/>
        <w:adjustRightInd w:val="0"/>
        <w:spacing w:before="0" w:after="0"/>
        <w:textAlignment w:val="baseline"/>
        <w:rPr>
          <w:rFonts w:ascii="Cambria" w:hAnsi="Cambria"/>
        </w:rPr>
      </w:pPr>
    </w:p>
    <w:p w:rsidR="003353B2" w:rsidRPr="000E4A26" w:rsidRDefault="003353B2" w:rsidP="00F73EFE">
      <w:pPr>
        <w:pStyle w:val="Tekstpodstawowy3"/>
        <w:widowControl w:val="0"/>
        <w:overflowPunct w:val="0"/>
        <w:autoSpaceDE w:val="0"/>
        <w:autoSpaceDN w:val="0"/>
        <w:adjustRightInd w:val="0"/>
        <w:spacing w:before="0" w:after="0"/>
        <w:ind w:left="720"/>
        <w:textAlignment w:val="baseline"/>
        <w:rPr>
          <w:rFonts w:ascii="Cambria" w:hAnsi="Cambria"/>
        </w:rPr>
      </w:pPr>
      <w:r w:rsidRPr="000E4A26">
        <w:rPr>
          <w:rFonts w:ascii="Cambria" w:hAnsi="Cambria"/>
        </w:rPr>
        <w:lastRenderedPageBreak/>
        <w:t>Spis treści</w:t>
      </w:r>
    </w:p>
    <w:p w:rsidR="001F1729"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135739043" w:history="1">
        <w:r w:rsidR="001F1729" w:rsidRPr="00C116BF">
          <w:rPr>
            <w:rStyle w:val="Hipercze"/>
            <w:rFonts w:ascii="Cambria" w:hAnsi="Cambria"/>
            <w:noProof/>
          </w:rPr>
          <w:t>§I.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Nazwa oraz adres Zamawiającego:</w:t>
        </w:r>
        <w:r w:rsidR="001F1729">
          <w:rPr>
            <w:noProof/>
            <w:webHidden/>
          </w:rPr>
          <w:tab/>
        </w:r>
        <w:r w:rsidR="001F1729">
          <w:rPr>
            <w:noProof/>
            <w:webHidden/>
          </w:rPr>
          <w:fldChar w:fldCharType="begin"/>
        </w:r>
        <w:r w:rsidR="001F1729">
          <w:rPr>
            <w:noProof/>
            <w:webHidden/>
          </w:rPr>
          <w:instrText xml:space="preserve"> PAGEREF _Toc135739043 \h </w:instrText>
        </w:r>
        <w:r w:rsidR="001F1729">
          <w:rPr>
            <w:noProof/>
            <w:webHidden/>
          </w:rPr>
        </w:r>
        <w:r w:rsidR="001F1729">
          <w:rPr>
            <w:noProof/>
            <w:webHidden/>
          </w:rPr>
          <w:fldChar w:fldCharType="separate"/>
        </w:r>
        <w:r w:rsidR="00E05183">
          <w:rPr>
            <w:noProof/>
            <w:webHidden/>
          </w:rPr>
          <w:t>4</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44" w:history="1">
        <w:r w:rsidR="001F1729" w:rsidRPr="00C116BF">
          <w:rPr>
            <w:rStyle w:val="Hipercze"/>
            <w:rFonts w:ascii="Cambria" w:hAnsi="Cambria"/>
            <w:noProof/>
          </w:rPr>
          <w:t>§II.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1F1729">
          <w:rPr>
            <w:noProof/>
            <w:webHidden/>
          </w:rPr>
          <w:tab/>
        </w:r>
        <w:r w:rsidR="001F1729">
          <w:rPr>
            <w:noProof/>
            <w:webHidden/>
          </w:rPr>
          <w:fldChar w:fldCharType="begin"/>
        </w:r>
        <w:r w:rsidR="001F1729">
          <w:rPr>
            <w:noProof/>
            <w:webHidden/>
          </w:rPr>
          <w:instrText xml:space="preserve"> PAGEREF _Toc135739044 \h </w:instrText>
        </w:r>
        <w:r w:rsidR="001F1729">
          <w:rPr>
            <w:noProof/>
            <w:webHidden/>
          </w:rPr>
        </w:r>
        <w:r w:rsidR="001F1729">
          <w:rPr>
            <w:noProof/>
            <w:webHidden/>
          </w:rPr>
          <w:fldChar w:fldCharType="separate"/>
        </w:r>
        <w:r w:rsidR="00E05183">
          <w:rPr>
            <w:noProof/>
            <w:webHidden/>
          </w:rPr>
          <w:t>4</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45" w:history="1">
        <w:r w:rsidR="001F1729" w:rsidRPr="00C116BF">
          <w:rPr>
            <w:rStyle w:val="Hipercze"/>
            <w:rFonts w:ascii="Cambria" w:hAnsi="Cambria"/>
            <w:noProof/>
          </w:rPr>
          <w:t>§III.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Tryb udzielenia zamówienia</w:t>
        </w:r>
        <w:r w:rsidR="001F1729">
          <w:rPr>
            <w:noProof/>
            <w:webHidden/>
          </w:rPr>
          <w:tab/>
        </w:r>
        <w:r w:rsidR="001F1729">
          <w:rPr>
            <w:noProof/>
            <w:webHidden/>
          </w:rPr>
          <w:fldChar w:fldCharType="begin"/>
        </w:r>
        <w:r w:rsidR="001F1729">
          <w:rPr>
            <w:noProof/>
            <w:webHidden/>
          </w:rPr>
          <w:instrText xml:space="preserve"> PAGEREF _Toc135739045 \h </w:instrText>
        </w:r>
        <w:r w:rsidR="001F1729">
          <w:rPr>
            <w:noProof/>
            <w:webHidden/>
          </w:rPr>
        </w:r>
        <w:r w:rsidR="001F1729">
          <w:rPr>
            <w:noProof/>
            <w:webHidden/>
          </w:rPr>
          <w:fldChar w:fldCharType="separate"/>
        </w:r>
        <w:r w:rsidR="00E05183">
          <w:rPr>
            <w:noProof/>
            <w:webHidden/>
          </w:rPr>
          <w:t>4</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46" w:history="1">
        <w:r w:rsidR="001F1729" w:rsidRPr="00C116BF">
          <w:rPr>
            <w:rStyle w:val="Hipercze"/>
            <w:rFonts w:ascii="Cambria" w:hAnsi="Cambria"/>
            <w:noProof/>
          </w:rPr>
          <w:t>§IV.</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Informacja, czy zamawiający przewiduje wybór najkorzystniejszej oferty z możliwością prowadzenia negocjacji</w:t>
        </w:r>
        <w:r w:rsidR="001F1729">
          <w:rPr>
            <w:noProof/>
            <w:webHidden/>
          </w:rPr>
          <w:tab/>
        </w:r>
        <w:r w:rsidR="001F1729">
          <w:rPr>
            <w:noProof/>
            <w:webHidden/>
          </w:rPr>
          <w:fldChar w:fldCharType="begin"/>
        </w:r>
        <w:r w:rsidR="001F1729">
          <w:rPr>
            <w:noProof/>
            <w:webHidden/>
          </w:rPr>
          <w:instrText xml:space="preserve"> PAGEREF _Toc135739046 \h </w:instrText>
        </w:r>
        <w:r w:rsidR="001F1729">
          <w:rPr>
            <w:noProof/>
            <w:webHidden/>
          </w:rPr>
        </w:r>
        <w:r w:rsidR="001F1729">
          <w:rPr>
            <w:noProof/>
            <w:webHidden/>
          </w:rPr>
          <w:fldChar w:fldCharType="separate"/>
        </w:r>
        <w:r w:rsidR="00E05183">
          <w:rPr>
            <w:noProof/>
            <w:webHidden/>
          </w:rPr>
          <w:t>4</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47" w:history="1">
        <w:r w:rsidR="001F1729" w:rsidRPr="00C116BF">
          <w:rPr>
            <w:rStyle w:val="Hipercze"/>
            <w:rFonts w:ascii="Cambria" w:hAnsi="Cambria"/>
            <w:noProof/>
          </w:rPr>
          <w:t>§V.</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Opis przedmiotu zamówienia</w:t>
        </w:r>
        <w:r w:rsidR="001F1729">
          <w:rPr>
            <w:noProof/>
            <w:webHidden/>
          </w:rPr>
          <w:tab/>
        </w:r>
        <w:r w:rsidR="001F1729">
          <w:rPr>
            <w:noProof/>
            <w:webHidden/>
          </w:rPr>
          <w:fldChar w:fldCharType="begin"/>
        </w:r>
        <w:r w:rsidR="001F1729">
          <w:rPr>
            <w:noProof/>
            <w:webHidden/>
          </w:rPr>
          <w:instrText xml:space="preserve"> PAGEREF _Toc135739047 \h </w:instrText>
        </w:r>
        <w:r w:rsidR="001F1729">
          <w:rPr>
            <w:noProof/>
            <w:webHidden/>
          </w:rPr>
        </w:r>
        <w:r w:rsidR="001F1729">
          <w:rPr>
            <w:noProof/>
            <w:webHidden/>
          </w:rPr>
          <w:fldChar w:fldCharType="separate"/>
        </w:r>
        <w:r w:rsidR="00E05183">
          <w:rPr>
            <w:noProof/>
            <w:webHidden/>
          </w:rPr>
          <w:t>5</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48" w:history="1">
        <w:r w:rsidR="001F1729" w:rsidRPr="00C116BF">
          <w:rPr>
            <w:rStyle w:val="Hipercze"/>
            <w:rFonts w:asciiTheme="majorHAnsi" w:hAnsiTheme="majorHAnsi"/>
            <w:noProof/>
          </w:rPr>
          <w:t>§VI.</w:t>
        </w:r>
        <w:r w:rsidR="001F1729">
          <w:rPr>
            <w:rFonts w:asciiTheme="minorHAnsi" w:eastAsiaTheme="minorEastAsia" w:hAnsiTheme="minorHAnsi" w:cstheme="minorBidi"/>
            <w:noProof/>
            <w:sz w:val="22"/>
            <w:szCs w:val="22"/>
            <w:lang w:eastAsia="pl-PL" w:bidi="ar-SA"/>
          </w:rPr>
          <w:tab/>
        </w:r>
        <w:r w:rsidR="001F1729" w:rsidRPr="00C116BF">
          <w:rPr>
            <w:rStyle w:val="Hipercze"/>
            <w:rFonts w:asciiTheme="majorHAnsi" w:hAnsiTheme="majorHAnsi"/>
            <w:noProof/>
          </w:rPr>
          <w:t>Termin wykonania zamówienia</w:t>
        </w:r>
        <w:r w:rsidR="001F1729">
          <w:rPr>
            <w:noProof/>
            <w:webHidden/>
          </w:rPr>
          <w:tab/>
        </w:r>
        <w:r w:rsidR="001F1729">
          <w:rPr>
            <w:noProof/>
            <w:webHidden/>
          </w:rPr>
          <w:fldChar w:fldCharType="begin"/>
        </w:r>
        <w:r w:rsidR="001F1729">
          <w:rPr>
            <w:noProof/>
            <w:webHidden/>
          </w:rPr>
          <w:instrText xml:space="preserve"> PAGEREF _Toc135739048 \h </w:instrText>
        </w:r>
        <w:r w:rsidR="001F1729">
          <w:rPr>
            <w:noProof/>
            <w:webHidden/>
          </w:rPr>
        </w:r>
        <w:r w:rsidR="001F1729">
          <w:rPr>
            <w:noProof/>
            <w:webHidden/>
          </w:rPr>
          <w:fldChar w:fldCharType="separate"/>
        </w:r>
        <w:r w:rsidR="00E05183">
          <w:rPr>
            <w:noProof/>
            <w:webHidden/>
          </w:rPr>
          <w:t>7</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49" w:history="1">
        <w:r w:rsidR="001F1729" w:rsidRPr="00C116BF">
          <w:rPr>
            <w:rStyle w:val="Hipercze"/>
            <w:rFonts w:ascii="Cambria" w:hAnsi="Cambria"/>
            <w:noProof/>
          </w:rPr>
          <w:t>§VII.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Informacja o warunkach udziału w postępowaniu</w:t>
        </w:r>
        <w:r w:rsidR="001F1729">
          <w:rPr>
            <w:noProof/>
            <w:webHidden/>
          </w:rPr>
          <w:tab/>
        </w:r>
        <w:r w:rsidR="001F1729">
          <w:rPr>
            <w:noProof/>
            <w:webHidden/>
          </w:rPr>
          <w:fldChar w:fldCharType="begin"/>
        </w:r>
        <w:r w:rsidR="001F1729">
          <w:rPr>
            <w:noProof/>
            <w:webHidden/>
          </w:rPr>
          <w:instrText xml:space="preserve"> PAGEREF _Toc135739049 \h </w:instrText>
        </w:r>
        <w:r w:rsidR="001F1729">
          <w:rPr>
            <w:noProof/>
            <w:webHidden/>
          </w:rPr>
        </w:r>
        <w:r w:rsidR="001F1729">
          <w:rPr>
            <w:noProof/>
            <w:webHidden/>
          </w:rPr>
          <w:fldChar w:fldCharType="separate"/>
        </w:r>
        <w:r w:rsidR="00E05183">
          <w:rPr>
            <w:noProof/>
            <w:webHidden/>
          </w:rPr>
          <w:t>7</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50" w:history="1">
        <w:r w:rsidR="001F1729" w:rsidRPr="00C116BF">
          <w:rPr>
            <w:rStyle w:val="Hipercze"/>
            <w:rFonts w:ascii="Cambria" w:hAnsi="Cambria"/>
            <w:noProof/>
          </w:rPr>
          <w:t>§VIII.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Podstawy do wykluczenia</w:t>
        </w:r>
        <w:r w:rsidR="001F1729">
          <w:rPr>
            <w:noProof/>
            <w:webHidden/>
          </w:rPr>
          <w:tab/>
        </w:r>
        <w:r w:rsidR="001F1729">
          <w:rPr>
            <w:noProof/>
            <w:webHidden/>
          </w:rPr>
          <w:fldChar w:fldCharType="begin"/>
        </w:r>
        <w:r w:rsidR="001F1729">
          <w:rPr>
            <w:noProof/>
            <w:webHidden/>
          </w:rPr>
          <w:instrText xml:space="preserve"> PAGEREF _Toc135739050 \h </w:instrText>
        </w:r>
        <w:r w:rsidR="001F1729">
          <w:rPr>
            <w:noProof/>
            <w:webHidden/>
          </w:rPr>
        </w:r>
        <w:r w:rsidR="001F1729">
          <w:rPr>
            <w:noProof/>
            <w:webHidden/>
          </w:rPr>
          <w:fldChar w:fldCharType="separate"/>
        </w:r>
        <w:r w:rsidR="00E05183">
          <w:rPr>
            <w:noProof/>
            <w:webHidden/>
          </w:rPr>
          <w:t>9</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51" w:history="1">
        <w:r w:rsidR="001F1729" w:rsidRPr="00C116BF">
          <w:rPr>
            <w:rStyle w:val="Hipercze"/>
            <w:rFonts w:ascii="Cambria" w:hAnsi="Cambria"/>
            <w:noProof/>
          </w:rPr>
          <w:t>§IX.</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1F1729">
          <w:rPr>
            <w:noProof/>
            <w:webHidden/>
          </w:rPr>
          <w:tab/>
        </w:r>
        <w:r w:rsidR="001F1729">
          <w:rPr>
            <w:noProof/>
            <w:webHidden/>
          </w:rPr>
          <w:fldChar w:fldCharType="begin"/>
        </w:r>
        <w:r w:rsidR="001F1729">
          <w:rPr>
            <w:noProof/>
            <w:webHidden/>
          </w:rPr>
          <w:instrText xml:space="preserve"> PAGEREF _Toc135739051 \h </w:instrText>
        </w:r>
        <w:r w:rsidR="001F1729">
          <w:rPr>
            <w:noProof/>
            <w:webHidden/>
          </w:rPr>
        </w:r>
        <w:r w:rsidR="001F1729">
          <w:rPr>
            <w:noProof/>
            <w:webHidden/>
          </w:rPr>
          <w:fldChar w:fldCharType="separate"/>
        </w:r>
        <w:r w:rsidR="00E05183">
          <w:rPr>
            <w:noProof/>
            <w:webHidden/>
          </w:rPr>
          <w:t>10</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52" w:history="1">
        <w:r w:rsidR="001F1729" w:rsidRPr="00C116BF">
          <w:rPr>
            <w:rStyle w:val="Hipercze"/>
            <w:rFonts w:ascii="Cambria" w:hAnsi="Cambria"/>
            <w:noProof/>
          </w:rPr>
          <w:t>§X.</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1F1729">
          <w:rPr>
            <w:noProof/>
            <w:webHidden/>
          </w:rPr>
          <w:tab/>
        </w:r>
        <w:r w:rsidR="001F1729">
          <w:rPr>
            <w:noProof/>
            <w:webHidden/>
          </w:rPr>
          <w:fldChar w:fldCharType="begin"/>
        </w:r>
        <w:r w:rsidR="001F1729">
          <w:rPr>
            <w:noProof/>
            <w:webHidden/>
          </w:rPr>
          <w:instrText xml:space="preserve"> PAGEREF _Toc135739052 \h </w:instrText>
        </w:r>
        <w:r w:rsidR="001F1729">
          <w:rPr>
            <w:noProof/>
            <w:webHidden/>
          </w:rPr>
        </w:r>
        <w:r w:rsidR="001F1729">
          <w:rPr>
            <w:noProof/>
            <w:webHidden/>
          </w:rPr>
          <w:fldChar w:fldCharType="separate"/>
        </w:r>
        <w:r w:rsidR="00E05183">
          <w:rPr>
            <w:noProof/>
            <w:webHidden/>
          </w:rPr>
          <w:t>12</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53" w:history="1">
        <w:r w:rsidR="001F1729" w:rsidRPr="00C116BF">
          <w:rPr>
            <w:rStyle w:val="Hipercze"/>
            <w:rFonts w:ascii="Cambria" w:hAnsi="Cambria"/>
            <w:noProof/>
          </w:rPr>
          <w:t>§XI.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Opis sposobu przygotowania oferty</w:t>
        </w:r>
        <w:r w:rsidR="001F1729">
          <w:rPr>
            <w:noProof/>
            <w:webHidden/>
          </w:rPr>
          <w:tab/>
        </w:r>
        <w:r w:rsidR="001F1729">
          <w:rPr>
            <w:noProof/>
            <w:webHidden/>
          </w:rPr>
          <w:fldChar w:fldCharType="begin"/>
        </w:r>
        <w:r w:rsidR="001F1729">
          <w:rPr>
            <w:noProof/>
            <w:webHidden/>
          </w:rPr>
          <w:instrText xml:space="preserve"> PAGEREF _Toc135739053 \h </w:instrText>
        </w:r>
        <w:r w:rsidR="001F1729">
          <w:rPr>
            <w:noProof/>
            <w:webHidden/>
          </w:rPr>
        </w:r>
        <w:r w:rsidR="001F1729">
          <w:rPr>
            <w:noProof/>
            <w:webHidden/>
          </w:rPr>
          <w:fldChar w:fldCharType="separate"/>
        </w:r>
        <w:r w:rsidR="00E05183">
          <w:rPr>
            <w:noProof/>
            <w:webHidden/>
          </w:rPr>
          <w:t>14</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54" w:history="1">
        <w:r w:rsidR="001F1729" w:rsidRPr="00C116BF">
          <w:rPr>
            <w:rStyle w:val="Hipercze"/>
            <w:rFonts w:ascii="Cambria" w:hAnsi="Cambria"/>
            <w:noProof/>
          </w:rPr>
          <w:t>§XII.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Wskazanie osób uprawnionych do komunikowania się z wykonawcami</w:t>
        </w:r>
        <w:r w:rsidR="001F1729">
          <w:rPr>
            <w:noProof/>
            <w:webHidden/>
          </w:rPr>
          <w:tab/>
        </w:r>
        <w:r w:rsidR="001F1729">
          <w:rPr>
            <w:noProof/>
            <w:webHidden/>
          </w:rPr>
          <w:fldChar w:fldCharType="begin"/>
        </w:r>
        <w:r w:rsidR="001F1729">
          <w:rPr>
            <w:noProof/>
            <w:webHidden/>
          </w:rPr>
          <w:instrText xml:space="preserve"> PAGEREF _Toc135739054 \h </w:instrText>
        </w:r>
        <w:r w:rsidR="001F1729">
          <w:rPr>
            <w:noProof/>
            <w:webHidden/>
          </w:rPr>
        </w:r>
        <w:r w:rsidR="001F1729">
          <w:rPr>
            <w:noProof/>
            <w:webHidden/>
          </w:rPr>
          <w:fldChar w:fldCharType="separate"/>
        </w:r>
        <w:r w:rsidR="00E05183">
          <w:rPr>
            <w:noProof/>
            <w:webHidden/>
          </w:rPr>
          <w:t>19</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55" w:history="1">
        <w:r w:rsidR="001F1729" w:rsidRPr="00C116BF">
          <w:rPr>
            <w:rStyle w:val="Hipercze"/>
            <w:rFonts w:ascii="Cambria" w:hAnsi="Cambria"/>
            <w:noProof/>
          </w:rPr>
          <w:t>§XIII.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Termin związania ofertą</w:t>
        </w:r>
        <w:r w:rsidR="001F1729">
          <w:rPr>
            <w:noProof/>
            <w:webHidden/>
          </w:rPr>
          <w:tab/>
        </w:r>
        <w:r w:rsidR="001F1729">
          <w:rPr>
            <w:noProof/>
            <w:webHidden/>
          </w:rPr>
          <w:fldChar w:fldCharType="begin"/>
        </w:r>
        <w:r w:rsidR="001F1729">
          <w:rPr>
            <w:noProof/>
            <w:webHidden/>
          </w:rPr>
          <w:instrText xml:space="preserve"> PAGEREF _Toc135739055 \h </w:instrText>
        </w:r>
        <w:r w:rsidR="001F1729">
          <w:rPr>
            <w:noProof/>
            <w:webHidden/>
          </w:rPr>
        </w:r>
        <w:r w:rsidR="001F1729">
          <w:rPr>
            <w:noProof/>
            <w:webHidden/>
          </w:rPr>
          <w:fldChar w:fldCharType="separate"/>
        </w:r>
        <w:r w:rsidR="00E05183">
          <w:rPr>
            <w:noProof/>
            <w:webHidden/>
          </w:rPr>
          <w:t>20</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56" w:history="1">
        <w:r w:rsidR="001F1729" w:rsidRPr="00C116BF">
          <w:rPr>
            <w:rStyle w:val="Hipercze"/>
            <w:rFonts w:ascii="Cambria" w:hAnsi="Cambria"/>
            <w:noProof/>
          </w:rPr>
          <w:t>§XIV.</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Termin otwarcia ofert</w:t>
        </w:r>
        <w:r w:rsidR="001F1729">
          <w:rPr>
            <w:noProof/>
            <w:webHidden/>
          </w:rPr>
          <w:tab/>
        </w:r>
        <w:r w:rsidR="001F1729">
          <w:rPr>
            <w:noProof/>
            <w:webHidden/>
          </w:rPr>
          <w:fldChar w:fldCharType="begin"/>
        </w:r>
        <w:r w:rsidR="001F1729">
          <w:rPr>
            <w:noProof/>
            <w:webHidden/>
          </w:rPr>
          <w:instrText xml:space="preserve"> PAGEREF _Toc135739056 \h </w:instrText>
        </w:r>
        <w:r w:rsidR="001F1729">
          <w:rPr>
            <w:noProof/>
            <w:webHidden/>
          </w:rPr>
        </w:r>
        <w:r w:rsidR="001F1729">
          <w:rPr>
            <w:noProof/>
            <w:webHidden/>
          </w:rPr>
          <w:fldChar w:fldCharType="separate"/>
        </w:r>
        <w:r w:rsidR="00E05183">
          <w:rPr>
            <w:noProof/>
            <w:webHidden/>
          </w:rPr>
          <w:t>20</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57" w:history="1">
        <w:r w:rsidR="001F1729" w:rsidRPr="00C116BF">
          <w:rPr>
            <w:rStyle w:val="Hipercze"/>
            <w:rFonts w:ascii="Cambria" w:hAnsi="Cambria"/>
            <w:noProof/>
          </w:rPr>
          <w:t>§XV.</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Sposób obliczenia ceny</w:t>
        </w:r>
        <w:r w:rsidR="001F1729">
          <w:rPr>
            <w:noProof/>
            <w:webHidden/>
          </w:rPr>
          <w:tab/>
        </w:r>
        <w:r w:rsidR="001F1729">
          <w:rPr>
            <w:noProof/>
            <w:webHidden/>
          </w:rPr>
          <w:fldChar w:fldCharType="begin"/>
        </w:r>
        <w:r w:rsidR="001F1729">
          <w:rPr>
            <w:noProof/>
            <w:webHidden/>
          </w:rPr>
          <w:instrText xml:space="preserve"> PAGEREF _Toc135739057 \h </w:instrText>
        </w:r>
        <w:r w:rsidR="001F1729">
          <w:rPr>
            <w:noProof/>
            <w:webHidden/>
          </w:rPr>
        </w:r>
        <w:r w:rsidR="001F1729">
          <w:rPr>
            <w:noProof/>
            <w:webHidden/>
          </w:rPr>
          <w:fldChar w:fldCharType="separate"/>
        </w:r>
        <w:r w:rsidR="00E05183">
          <w:rPr>
            <w:noProof/>
            <w:webHidden/>
          </w:rPr>
          <w:t>21</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58" w:history="1">
        <w:r w:rsidR="001F1729" w:rsidRPr="00C116BF">
          <w:rPr>
            <w:rStyle w:val="Hipercze"/>
            <w:rFonts w:ascii="Cambria" w:hAnsi="Cambria"/>
            <w:noProof/>
          </w:rPr>
          <w:t>§XVI.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Opis kryteriów oceny ofert wraz z podaniem wag tych kryteriów i sposobu oceny ofert</w:t>
        </w:r>
        <w:r w:rsidR="001F1729">
          <w:rPr>
            <w:noProof/>
            <w:webHidden/>
          </w:rPr>
          <w:tab/>
        </w:r>
        <w:r w:rsidR="001F1729">
          <w:rPr>
            <w:noProof/>
            <w:webHidden/>
          </w:rPr>
          <w:fldChar w:fldCharType="begin"/>
        </w:r>
        <w:r w:rsidR="001F1729">
          <w:rPr>
            <w:noProof/>
            <w:webHidden/>
          </w:rPr>
          <w:instrText xml:space="preserve"> PAGEREF _Toc135739058 \h </w:instrText>
        </w:r>
        <w:r w:rsidR="001F1729">
          <w:rPr>
            <w:noProof/>
            <w:webHidden/>
          </w:rPr>
        </w:r>
        <w:r w:rsidR="001F1729">
          <w:rPr>
            <w:noProof/>
            <w:webHidden/>
          </w:rPr>
          <w:fldChar w:fldCharType="separate"/>
        </w:r>
        <w:r w:rsidR="00E05183">
          <w:rPr>
            <w:noProof/>
            <w:webHidden/>
          </w:rPr>
          <w:t>22</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59" w:history="1">
        <w:r w:rsidR="001F1729" w:rsidRPr="00C116BF">
          <w:rPr>
            <w:rStyle w:val="Hipercze"/>
            <w:rFonts w:ascii="Cambria" w:hAnsi="Cambria"/>
            <w:noProof/>
          </w:rPr>
          <w:t>§XVII.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informacje o formalnościach, jakie muszą zostać dopełnione po wyborze oferty w celu zawarcia umowy w sprawie zamówienia publicznego;</w:t>
        </w:r>
        <w:r w:rsidR="001F1729">
          <w:rPr>
            <w:noProof/>
            <w:webHidden/>
          </w:rPr>
          <w:tab/>
        </w:r>
        <w:r w:rsidR="001F1729">
          <w:rPr>
            <w:noProof/>
            <w:webHidden/>
          </w:rPr>
          <w:fldChar w:fldCharType="begin"/>
        </w:r>
        <w:r w:rsidR="001F1729">
          <w:rPr>
            <w:noProof/>
            <w:webHidden/>
          </w:rPr>
          <w:instrText xml:space="preserve"> PAGEREF _Toc135739059 \h </w:instrText>
        </w:r>
        <w:r w:rsidR="001F1729">
          <w:rPr>
            <w:noProof/>
            <w:webHidden/>
          </w:rPr>
        </w:r>
        <w:r w:rsidR="001F1729">
          <w:rPr>
            <w:noProof/>
            <w:webHidden/>
          </w:rPr>
          <w:fldChar w:fldCharType="separate"/>
        </w:r>
        <w:r w:rsidR="00E05183">
          <w:rPr>
            <w:noProof/>
            <w:webHidden/>
          </w:rPr>
          <w:t>23</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60" w:history="1">
        <w:r w:rsidR="001F1729" w:rsidRPr="00C116BF">
          <w:rPr>
            <w:rStyle w:val="Hipercze"/>
            <w:rFonts w:ascii="Cambria" w:hAnsi="Cambria"/>
            <w:noProof/>
          </w:rPr>
          <w:t>§XVIII.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Projektowane postanowienia umowy w sprawie zamówienia publicznego, które zostaną wprowadzone do treści tej umowy;</w:t>
        </w:r>
        <w:r w:rsidR="001F1729">
          <w:rPr>
            <w:noProof/>
            <w:webHidden/>
          </w:rPr>
          <w:tab/>
        </w:r>
        <w:r w:rsidR="001F1729">
          <w:rPr>
            <w:noProof/>
            <w:webHidden/>
          </w:rPr>
          <w:fldChar w:fldCharType="begin"/>
        </w:r>
        <w:r w:rsidR="001F1729">
          <w:rPr>
            <w:noProof/>
            <w:webHidden/>
          </w:rPr>
          <w:instrText xml:space="preserve"> PAGEREF _Toc135739060 \h </w:instrText>
        </w:r>
        <w:r w:rsidR="001F1729">
          <w:rPr>
            <w:noProof/>
            <w:webHidden/>
          </w:rPr>
        </w:r>
        <w:r w:rsidR="001F1729">
          <w:rPr>
            <w:noProof/>
            <w:webHidden/>
          </w:rPr>
          <w:fldChar w:fldCharType="separate"/>
        </w:r>
        <w:r w:rsidR="00E05183">
          <w:rPr>
            <w:noProof/>
            <w:webHidden/>
          </w:rPr>
          <w:t>24</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61" w:history="1">
        <w:r w:rsidR="001F1729" w:rsidRPr="00C116BF">
          <w:rPr>
            <w:rStyle w:val="Hipercze"/>
            <w:rFonts w:ascii="Cambria" w:hAnsi="Cambria"/>
            <w:noProof/>
          </w:rPr>
          <w:t>§XIX.</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Pouczenie o środkach ochrony prawnej przysługujących wykonawcy.</w:t>
        </w:r>
        <w:r w:rsidR="001F1729">
          <w:rPr>
            <w:noProof/>
            <w:webHidden/>
          </w:rPr>
          <w:tab/>
        </w:r>
        <w:r w:rsidR="001F1729">
          <w:rPr>
            <w:noProof/>
            <w:webHidden/>
          </w:rPr>
          <w:fldChar w:fldCharType="begin"/>
        </w:r>
        <w:r w:rsidR="001F1729">
          <w:rPr>
            <w:noProof/>
            <w:webHidden/>
          </w:rPr>
          <w:instrText xml:space="preserve"> PAGEREF _Toc135739061 \h </w:instrText>
        </w:r>
        <w:r w:rsidR="001F1729">
          <w:rPr>
            <w:noProof/>
            <w:webHidden/>
          </w:rPr>
        </w:r>
        <w:r w:rsidR="001F1729">
          <w:rPr>
            <w:noProof/>
            <w:webHidden/>
          </w:rPr>
          <w:fldChar w:fldCharType="separate"/>
        </w:r>
        <w:r w:rsidR="00E05183">
          <w:rPr>
            <w:noProof/>
            <w:webHidden/>
          </w:rPr>
          <w:t>24</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62" w:history="1">
        <w:r w:rsidR="001F1729" w:rsidRPr="00C116BF">
          <w:rPr>
            <w:rStyle w:val="Hipercze"/>
            <w:rFonts w:ascii="Cambria" w:hAnsi="Cambria"/>
            <w:noProof/>
          </w:rPr>
          <w:t>§XX.</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Opis części zamówienia</w:t>
        </w:r>
        <w:r w:rsidR="001F1729">
          <w:rPr>
            <w:noProof/>
            <w:webHidden/>
          </w:rPr>
          <w:tab/>
        </w:r>
        <w:r w:rsidR="001F1729">
          <w:rPr>
            <w:noProof/>
            <w:webHidden/>
          </w:rPr>
          <w:fldChar w:fldCharType="begin"/>
        </w:r>
        <w:r w:rsidR="001F1729">
          <w:rPr>
            <w:noProof/>
            <w:webHidden/>
          </w:rPr>
          <w:instrText xml:space="preserve"> PAGEREF _Toc135739062 \h </w:instrText>
        </w:r>
        <w:r w:rsidR="001F1729">
          <w:rPr>
            <w:noProof/>
            <w:webHidden/>
          </w:rPr>
        </w:r>
        <w:r w:rsidR="001F1729">
          <w:rPr>
            <w:noProof/>
            <w:webHidden/>
          </w:rPr>
          <w:fldChar w:fldCharType="separate"/>
        </w:r>
        <w:r w:rsidR="00E05183">
          <w:rPr>
            <w:noProof/>
            <w:webHidden/>
          </w:rPr>
          <w:t>25</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63" w:history="1">
        <w:r w:rsidR="001F1729" w:rsidRPr="00C116BF">
          <w:rPr>
            <w:rStyle w:val="Hipercze"/>
            <w:rFonts w:ascii="Cambria" w:hAnsi="Cambria"/>
            <w:noProof/>
          </w:rPr>
          <w:t>§XXI.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1F1729">
          <w:rPr>
            <w:noProof/>
            <w:webHidden/>
          </w:rPr>
          <w:tab/>
        </w:r>
        <w:r w:rsidR="001F1729">
          <w:rPr>
            <w:noProof/>
            <w:webHidden/>
          </w:rPr>
          <w:fldChar w:fldCharType="begin"/>
        </w:r>
        <w:r w:rsidR="001F1729">
          <w:rPr>
            <w:noProof/>
            <w:webHidden/>
          </w:rPr>
          <w:instrText xml:space="preserve"> PAGEREF _Toc135739063 \h </w:instrText>
        </w:r>
        <w:r w:rsidR="001F1729">
          <w:rPr>
            <w:noProof/>
            <w:webHidden/>
          </w:rPr>
        </w:r>
        <w:r w:rsidR="001F1729">
          <w:rPr>
            <w:noProof/>
            <w:webHidden/>
          </w:rPr>
          <w:fldChar w:fldCharType="separate"/>
        </w:r>
        <w:r w:rsidR="00E05183">
          <w:rPr>
            <w:noProof/>
            <w:webHidden/>
          </w:rPr>
          <w:t>25</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64" w:history="1">
        <w:r w:rsidR="001F1729" w:rsidRPr="00C116BF">
          <w:rPr>
            <w:rStyle w:val="Hipercze"/>
            <w:rFonts w:ascii="Cambria" w:hAnsi="Cambria"/>
            <w:noProof/>
          </w:rPr>
          <w:t>§XXII.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1F1729">
          <w:rPr>
            <w:noProof/>
            <w:webHidden/>
          </w:rPr>
          <w:tab/>
        </w:r>
        <w:r w:rsidR="001F1729">
          <w:rPr>
            <w:noProof/>
            <w:webHidden/>
          </w:rPr>
          <w:fldChar w:fldCharType="begin"/>
        </w:r>
        <w:r w:rsidR="001F1729">
          <w:rPr>
            <w:noProof/>
            <w:webHidden/>
          </w:rPr>
          <w:instrText xml:space="preserve"> PAGEREF _Toc135739064 \h </w:instrText>
        </w:r>
        <w:r w:rsidR="001F1729">
          <w:rPr>
            <w:noProof/>
            <w:webHidden/>
          </w:rPr>
        </w:r>
        <w:r w:rsidR="001F1729">
          <w:rPr>
            <w:noProof/>
            <w:webHidden/>
          </w:rPr>
          <w:fldChar w:fldCharType="separate"/>
        </w:r>
        <w:r w:rsidR="00E05183">
          <w:rPr>
            <w:noProof/>
            <w:webHidden/>
          </w:rPr>
          <w:t>25</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65" w:history="1">
        <w:r w:rsidR="001F1729" w:rsidRPr="00C116BF">
          <w:rPr>
            <w:rStyle w:val="Hipercze"/>
            <w:rFonts w:ascii="Cambria" w:hAnsi="Cambria"/>
            <w:noProof/>
          </w:rPr>
          <w:t>§XXIII.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Wymagania w zakresie zatrudnienia na podstawie stosunku pracy, w okolicznościach, o których mowa w art. 95 ustawy Pzp;</w:t>
        </w:r>
        <w:r w:rsidR="001F1729">
          <w:rPr>
            <w:noProof/>
            <w:webHidden/>
          </w:rPr>
          <w:tab/>
        </w:r>
        <w:r w:rsidR="001F1729">
          <w:rPr>
            <w:noProof/>
            <w:webHidden/>
          </w:rPr>
          <w:fldChar w:fldCharType="begin"/>
        </w:r>
        <w:r w:rsidR="001F1729">
          <w:rPr>
            <w:noProof/>
            <w:webHidden/>
          </w:rPr>
          <w:instrText xml:space="preserve"> PAGEREF _Toc135739065 \h </w:instrText>
        </w:r>
        <w:r w:rsidR="001F1729">
          <w:rPr>
            <w:noProof/>
            <w:webHidden/>
          </w:rPr>
        </w:r>
        <w:r w:rsidR="001F1729">
          <w:rPr>
            <w:noProof/>
            <w:webHidden/>
          </w:rPr>
          <w:fldChar w:fldCharType="separate"/>
        </w:r>
        <w:r w:rsidR="00E05183">
          <w:rPr>
            <w:noProof/>
            <w:webHidden/>
          </w:rPr>
          <w:t>25</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66" w:history="1">
        <w:r w:rsidR="001F1729" w:rsidRPr="00C116BF">
          <w:rPr>
            <w:rStyle w:val="Hipercze"/>
            <w:rFonts w:ascii="Cambria" w:hAnsi="Cambria"/>
            <w:noProof/>
          </w:rPr>
          <w:t>§XXIV.</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Wymagania w zakresie zatrudnienia osób, o których mowa w art. 96 ust. 2 pkt 2, jeżeli zamawiający przewiduje takie wymagania;</w:t>
        </w:r>
        <w:r w:rsidR="001F1729">
          <w:rPr>
            <w:noProof/>
            <w:webHidden/>
          </w:rPr>
          <w:tab/>
        </w:r>
        <w:r w:rsidR="001F1729">
          <w:rPr>
            <w:noProof/>
            <w:webHidden/>
          </w:rPr>
          <w:fldChar w:fldCharType="begin"/>
        </w:r>
        <w:r w:rsidR="001F1729">
          <w:rPr>
            <w:noProof/>
            <w:webHidden/>
          </w:rPr>
          <w:instrText xml:space="preserve"> PAGEREF _Toc135739066 \h </w:instrText>
        </w:r>
        <w:r w:rsidR="001F1729">
          <w:rPr>
            <w:noProof/>
            <w:webHidden/>
          </w:rPr>
        </w:r>
        <w:r w:rsidR="001F1729">
          <w:rPr>
            <w:noProof/>
            <w:webHidden/>
          </w:rPr>
          <w:fldChar w:fldCharType="separate"/>
        </w:r>
        <w:r w:rsidR="00E05183">
          <w:rPr>
            <w:noProof/>
            <w:webHidden/>
          </w:rPr>
          <w:t>26</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67" w:history="1">
        <w:r w:rsidR="001F1729" w:rsidRPr="00C116BF">
          <w:rPr>
            <w:rStyle w:val="Hipercze"/>
            <w:rFonts w:ascii="Cambria" w:hAnsi="Cambria"/>
            <w:noProof/>
          </w:rPr>
          <w:t>§XXV.</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1F1729">
          <w:rPr>
            <w:noProof/>
            <w:webHidden/>
          </w:rPr>
          <w:tab/>
        </w:r>
        <w:r w:rsidR="001F1729">
          <w:rPr>
            <w:noProof/>
            <w:webHidden/>
          </w:rPr>
          <w:fldChar w:fldCharType="begin"/>
        </w:r>
        <w:r w:rsidR="001F1729">
          <w:rPr>
            <w:noProof/>
            <w:webHidden/>
          </w:rPr>
          <w:instrText xml:space="preserve"> PAGEREF _Toc135739067 \h </w:instrText>
        </w:r>
        <w:r w:rsidR="001F1729">
          <w:rPr>
            <w:noProof/>
            <w:webHidden/>
          </w:rPr>
        </w:r>
        <w:r w:rsidR="001F1729">
          <w:rPr>
            <w:noProof/>
            <w:webHidden/>
          </w:rPr>
          <w:fldChar w:fldCharType="separate"/>
        </w:r>
        <w:r w:rsidR="00E05183">
          <w:rPr>
            <w:noProof/>
            <w:webHidden/>
          </w:rPr>
          <w:t>26</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68" w:history="1">
        <w:r w:rsidR="001F1729" w:rsidRPr="00C116BF">
          <w:rPr>
            <w:rStyle w:val="Hipercze"/>
            <w:rFonts w:ascii="Cambria" w:hAnsi="Cambria"/>
            <w:noProof/>
          </w:rPr>
          <w:t>§XXVI.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Wymagania dotyczące wadium, w tym jego kwotę, jeżeli zamawiający przewiduje obowiązek wniesienia wadium</w:t>
        </w:r>
        <w:r w:rsidR="001F1729">
          <w:rPr>
            <w:noProof/>
            <w:webHidden/>
          </w:rPr>
          <w:tab/>
        </w:r>
        <w:r w:rsidR="001F1729">
          <w:rPr>
            <w:noProof/>
            <w:webHidden/>
          </w:rPr>
          <w:fldChar w:fldCharType="begin"/>
        </w:r>
        <w:r w:rsidR="001F1729">
          <w:rPr>
            <w:noProof/>
            <w:webHidden/>
          </w:rPr>
          <w:instrText xml:space="preserve"> PAGEREF _Toc135739068 \h </w:instrText>
        </w:r>
        <w:r w:rsidR="001F1729">
          <w:rPr>
            <w:noProof/>
            <w:webHidden/>
          </w:rPr>
        </w:r>
        <w:r w:rsidR="001F1729">
          <w:rPr>
            <w:noProof/>
            <w:webHidden/>
          </w:rPr>
          <w:fldChar w:fldCharType="separate"/>
        </w:r>
        <w:r w:rsidR="00E05183">
          <w:rPr>
            <w:noProof/>
            <w:webHidden/>
          </w:rPr>
          <w:t>26</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69" w:history="1">
        <w:r w:rsidR="001F1729" w:rsidRPr="00C116BF">
          <w:rPr>
            <w:rStyle w:val="Hipercze"/>
            <w:rFonts w:ascii="Cambria" w:hAnsi="Cambria"/>
            <w:noProof/>
          </w:rPr>
          <w:t>§XXVII.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Informacja o przewidywanych zamówieniach, o których mowa w art. 214 ust. 1 pkt 7 , jeżeli zamawiający przewiduje udzielenie takich zamówień</w:t>
        </w:r>
        <w:r w:rsidR="001F1729">
          <w:rPr>
            <w:noProof/>
            <w:webHidden/>
          </w:rPr>
          <w:tab/>
        </w:r>
        <w:r w:rsidR="001F1729">
          <w:rPr>
            <w:noProof/>
            <w:webHidden/>
          </w:rPr>
          <w:fldChar w:fldCharType="begin"/>
        </w:r>
        <w:r w:rsidR="001F1729">
          <w:rPr>
            <w:noProof/>
            <w:webHidden/>
          </w:rPr>
          <w:instrText xml:space="preserve"> PAGEREF _Toc135739069 \h </w:instrText>
        </w:r>
        <w:r w:rsidR="001F1729">
          <w:rPr>
            <w:noProof/>
            <w:webHidden/>
          </w:rPr>
        </w:r>
        <w:r w:rsidR="001F1729">
          <w:rPr>
            <w:noProof/>
            <w:webHidden/>
          </w:rPr>
          <w:fldChar w:fldCharType="separate"/>
        </w:r>
        <w:r w:rsidR="00E05183">
          <w:rPr>
            <w:noProof/>
            <w:webHidden/>
          </w:rPr>
          <w:t>26</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70" w:history="1">
        <w:r w:rsidR="001F1729" w:rsidRPr="00C116BF">
          <w:rPr>
            <w:rStyle w:val="Hipercze"/>
            <w:rFonts w:ascii="Cambria" w:hAnsi="Cambria"/>
            <w:noProof/>
          </w:rPr>
          <w:t>§XXVIII.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1F1729">
          <w:rPr>
            <w:noProof/>
            <w:webHidden/>
          </w:rPr>
          <w:tab/>
        </w:r>
        <w:r w:rsidR="001F1729">
          <w:rPr>
            <w:noProof/>
            <w:webHidden/>
          </w:rPr>
          <w:fldChar w:fldCharType="begin"/>
        </w:r>
        <w:r w:rsidR="001F1729">
          <w:rPr>
            <w:noProof/>
            <w:webHidden/>
          </w:rPr>
          <w:instrText xml:space="preserve"> PAGEREF _Toc135739070 \h </w:instrText>
        </w:r>
        <w:r w:rsidR="001F1729">
          <w:rPr>
            <w:noProof/>
            <w:webHidden/>
          </w:rPr>
        </w:r>
        <w:r w:rsidR="001F1729">
          <w:rPr>
            <w:noProof/>
            <w:webHidden/>
          </w:rPr>
          <w:fldChar w:fldCharType="separate"/>
        </w:r>
        <w:r w:rsidR="00E05183">
          <w:rPr>
            <w:noProof/>
            <w:webHidden/>
          </w:rPr>
          <w:t>26</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71" w:history="1">
        <w:r w:rsidR="001F1729" w:rsidRPr="00C116BF">
          <w:rPr>
            <w:rStyle w:val="Hipercze"/>
            <w:rFonts w:ascii="Cambria" w:hAnsi="Cambria"/>
            <w:noProof/>
          </w:rPr>
          <w:t>§XXIX.</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1F1729">
          <w:rPr>
            <w:noProof/>
            <w:webHidden/>
          </w:rPr>
          <w:tab/>
        </w:r>
        <w:r w:rsidR="001F1729">
          <w:rPr>
            <w:noProof/>
            <w:webHidden/>
          </w:rPr>
          <w:fldChar w:fldCharType="begin"/>
        </w:r>
        <w:r w:rsidR="001F1729">
          <w:rPr>
            <w:noProof/>
            <w:webHidden/>
          </w:rPr>
          <w:instrText xml:space="preserve"> PAGEREF _Toc135739071 \h </w:instrText>
        </w:r>
        <w:r w:rsidR="001F1729">
          <w:rPr>
            <w:noProof/>
            <w:webHidden/>
          </w:rPr>
        </w:r>
        <w:r w:rsidR="001F1729">
          <w:rPr>
            <w:noProof/>
            <w:webHidden/>
          </w:rPr>
          <w:fldChar w:fldCharType="separate"/>
        </w:r>
        <w:r w:rsidR="00E05183">
          <w:rPr>
            <w:noProof/>
            <w:webHidden/>
          </w:rPr>
          <w:t>26</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72" w:history="1">
        <w:r w:rsidR="001F1729" w:rsidRPr="00C116BF">
          <w:rPr>
            <w:rStyle w:val="Hipercze"/>
            <w:rFonts w:ascii="Cambria" w:hAnsi="Cambria"/>
            <w:noProof/>
          </w:rPr>
          <w:t>§XXX.</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Informacje dotyczące zwrotu kosztów udziału w postępowaniu, jeżeli zamawiający przewiduje ich zwrot;</w:t>
        </w:r>
        <w:r w:rsidR="001F1729">
          <w:rPr>
            <w:noProof/>
            <w:webHidden/>
          </w:rPr>
          <w:tab/>
        </w:r>
        <w:r w:rsidR="001F1729">
          <w:rPr>
            <w:noProof/>
            <w:webHidden/>
          </w:rPr>
          <w:fldChar w:fldCharType="begin"/>
        </w:r>
        <w:r w:rsidR="001F1729">
          <w:rPr>
            <w:noProof/>
            <w:webHidden/>
          </w:rPr>
          <w:instrText xml:space="preserve"> PAGEREF _Toc135739072 \h </w:instrText>
        </w:r>
        <w:r w:rsidR="001F1729">
          <w:rPr>
            <w:noProof/>
            <w:webHidden/>
          </w:rPr>
        </w:r>
        <w:r w:rsidR="001F1729">
          <w:rPr>
            <w:noProof/>
            <w:webHidden/>
          </w:rPr>
          <w:fldChar w:fldCharType="separate"/>
        </w:r>
        <w:r w:rsidR="00E05183">
          <w:rPr>
            <w:noProof/>
            <w:webHidden/>
          </w:rPr>
          <w:t>26</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73" w:history="1">
        <w:r w:rsidR="001F1729" w:rsidRPr="00C116BF">
          <w:rPr>
            <w:rStyle w:val="Hipercze"/>
            <w:rFonts w:ascii="Cambria" w:hAnsi="Cambria"/>
            <w:noProof/>
          </w:rPr>
          <w:t>§XXXI.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Informacja o obowiązku osobistego wykonania przez wykonawcę kluczowych zadań, jeżeli zamawiający dokonuje takiego zastrzeżenia zgodnie z art. 60 i art. 121 ustawy pzp</w:t>
        </w:r>
        <w:r w:rsidR="001F1729">
          <w:rPr>
            <w:noProof/>
            <w:webHidden/>
          </w:rPr>
          <w:tab/>
        </w:r>
        <w:r w:rsidR="001F1729">
          <w:rPr>
            <w:noProof/>
            <w:webHidden/>
          </w:rPr>
          <w:fldChar w:fldCharType="begin"/>
        </w:r>
        <w:r w:rsidR="001F1729">
          <w:rPr>
            <w:noProof/>
            <w:webHidden/>
          </w:rPr>
          <w:instrText xml:space="preserve"> PAGEREF _Toc135739073 \h </w:instrText>
        </w:r>
        <w:r w:rsidR="001F1729">
          <w:rPr>
            <w:noProof/>
            <w:webHidden/>
          </w:rPr>
        </w:r>
        <w:r w:rsidR="001F1729">
          <w:rPr>
            <w:noProof/>
            <w:webHidden/>
          </w:rPr>
          <w:fldChar w:fldCharType="separate"/>
        </w:r>
        <w:r w:rsidR="00E05183">
          <w:rPr>
            <w:noProof/>
            <w:webHidden/>
          </w:rPr>
          <w:t>27</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74" w:history="1">
        <w:r w:rsidR="001F1729" w:rsidRPr="00C116BF">
          <w:rPr>
            <w:rStyle w:val="Hipercze"/>
            <w:rFonts w:ascii="Cambria" w:hAnsi="Cambria"/>
            <w:noProof/>
          </w:rPr>
          <w:t>§XXXII.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Maksymalna liczba wykonawców, z którymi zamawiający zawrze umowę ramową, jeżeli zamawiający przewiduje zawarcie umowy ramowej</w:t>
        </w:r>
        <w:r w:rsidR="001F1729">
          <w:rPr>
            <w:noProof/>
            <w:webHidden/>
          </w:rPr>
          <w:tab/>
        </w:r>
        <w:r w:rsidR="001F1729">
          <w:rPr>
            <w:noProof/>
            <w:webHidden/>
          </w:rPr>
          <w:fldChar w:fldCharType="begin"/>
        </w:r>
        <w:r w:rsidR="001F1729">
          <w:rPr>
            <w:noProof/>
            <w:webHidden/>
          </w:rPr>
          <w:instrText xml:space="preserve"> PAGEREF _Toc135739074 \h </w:instrText>
        </w:r>
        <w:r w:rsidR="001F1729">
          <w:rPr>
            <w:noProof/>
            <w:webHidden/>
          </w:rPr>
        </w:r>
        <w:r w:rsidR="001F1729">
          <w:rPr>
            <w:noProof/>
            <w:webHidden/>
          </w:rPr>
          <w:fldChar w:fldCharType="separate"/>
        </w:r>
        <w:r w:rsidR="00E05183">
          <w:rPr>
            <w:noProof/>
            <w:webHidden/>
          </w:rPr>
          <w:t>27</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75" w:history="1">
        <w:r w:rsidR="001F1729" w:rsidRPr="00C116BF">
          <w:rPr>
            <w:rStyle w:val="Hipercze"/>
            <w:rFonts w:ascii="Cambria" w:hAnsi="Cambria"/>
            <w:noProof/>
          </w:rPr>
          <w:t>§XXXIII.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1F1729">
          <w:rPr>
            <w:noProof/>
            <w:webHidden/>
          </w:rPr>
          <w:tab/>
        </w:r>
        <w:r w:rsidR="001F1729">
          <w:rPr>
            <w:noProof/>
            <w:webHidden/>
          </w:rPr>
          <w:fldChar w:fldCharType="begin"/>
        </w:r>
        <w:r w:rsidR="001F1729">
          <w:rPr>
            <w:noProof/>
            <w:webHidden/>
          </w:rPr>
          <w:instrText xml:space="preserve"> PAGEREF _Toc135739075 \h </w:instrText>
        </w:r>
        <w:r w:rsidR="001F1729">
          <w:rPr>
            <w:noProof/>
            <w:webHidden/>
          </w:rPr>
        </w:r>
        <w:r w:rsidR="001F1729">
          <w:rPr>
            <w:noProof/>
            <w:webHidden/>
          </w:rPr>
          <w:fldChar w:fldCharType="separate"/>
        </w:r>
        <w:r w:rsidR="00E05183">
          <w:rPr>
            <w:noProof/>
            <w:webHidden/>
          </w:rPr>
          <w:t>27</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76" w:history="1">
        <w:r w:rsidR="001F1729" w:rsidRPr="00C116BF">
          <w:rPr>
            <w:rStyle w:val="Hipercze"/>
            <w:rFonts w:ascii="Cambria" w:hAnsi="Cambria"/>
            <w:noProof/>
          </w:rPr>
          <w:t>§XXXIV.</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Wymóg lub możliwość złożenia ofert w postaci katalogów elektronicznych lub dołączenia katalogów elektronicznych do oferty, w sytuacji określonej w art. 93 ustawy pzp;</w:t>
        </w:r>
        <w:r w:rsidR="001F1729">
          <w:rPr>
            <w:noProof/>
            <w:webHidden/>
          </w:rPr>
          <w:tab/>
        </w:r>
        <w:r w:rsidR="001F1729">
          <w:rPr>
            <w:noProof/>
            <w:webHidden/>
          </w:rPr>
          <w:fldChar w:fldCharType="begin"/>
        </w:r>
        <w:r w:rsidR="001F1729">
          <w:rPr>
            <w:noProof/>
            <w:webHidden/>
          </w:rPr>
          <w:instrText xml:space="preserve"> PAGEREF _Toc135739076 \h </w:instrText>
        </w:r>
        <w:r w:rsidR="001F1729">
          <w:rPr>
            <w:noProof/>
            <w:webHidden/>
          </w:rPr>
        </w:r>
        <w:r w:rsidR="001F1729">
          <w:rPr>
            <w:noProof/>
            <w:webHidden/>
          </w:rPr>
          <w:fldChar w:fldCharType="separate"/>
        </w:r>
        <w:r w:rsidR="00E05183">
          <w:rPr>
            <w:noProof/>
            <w:webHidden/>
          </w:rPr>
          <w:t>27</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77" w:history="1">
        <w:r w:rsidR="001F1729" w:rsidRPr="00C116BF">
          <w:rPr>
            <w:rStyle w:val="Hipercze"/>
            <w:rFonts w:ascii="Cambria" w:hAnsi="Cambria"/>
            <w:noProof/>
          </w:rPr>
          <w:t>§XXXV.</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Informacje dotyczące zabezpieczenia należytego wykonania umowy.</w:t>
        </w:r>
        <w:r w:rsidR="001F1729">
          <w:rPr>
            <w:noProof/>
            <w:webHidden/>
          </w:rPr>
          <w:tab/>
        </w:r>
        <w:r w:rsidR="001F1729">
          <w:rPr>
            <w:noProof/>
            <w:webHidden/>
          </w:rPr>
          <w:fldChar w:fldCharType="begin"/>
        </w:r>
        <w:r w:rsidR="001F1729">
          <w:rPr>
            <w:noProof/>
            <w:webHidden/>
          </w:rPr>
          <w:instrText xml:space="preserve"> PAGEREF _Toc135739077 \h </w:instrText>
        </w:r>
        <w:r w:rsidR="001F1729">
          <w:rPr>
            <w:noProof/>
            <w:webHidden/>
          </w:rPr>
        </w:r>
        <w:r w:rsidR="001F1729">
          <w:rPr>
            <w:noProof/>
            <w:webHidden/>
          </w:rPr>
          <w:fldChar w:fldCharType="separate"/>
        </w:r>
        <w:r w:rsidR="00E05183">
          <w:rPr>
            <w:noProof/>
            <w:webHidden/>
          </w:rPr>
          <w:t>27</w:t>
        </w:r>
        <w:r w:rsidR="001F1729">
          <w:rPr>
            <w:noProof/>
            <w:webHidden/>
          </w:rPr>
          <w:fldChar w:fldCharType="end"/>
        </w:r>
      </w:hyperlink>
    </w:p>
    <w:p w:rsidR="001F1729" w:rsidRDefault="004F23AF">
      <w:pPr>
        <w:pStyle w:val="Spistreci1"/>
        <w:rPr>
          <w:rFonts w:asciiTheme="minorHAnsi" w:eastAsiaTheme="minorEastAsia" w:hAnsiTheme="minorHAnsi" w:cstheme="minorBidi"/>
          <w:noProof/>
          <w:sz w:val="22"/>
          <w:szCs w:val="22"/>
          <w:lang w:eastAsia="pl-PL" w:bidi="ar-SA"/>
        </w:rPr>
      </w:pPr>
      <w:hyperlink w:anchor="_Toc135739078" w:history="1">
        <w:r w:rsidR="001F1729" w:rsidRPr="00C116BF">
          <w:rPr>
            <w:rStyle w:val="Hipercze"/>
            <w:rFonts w:ascii="Cambria" w:hAnsi="Cambria"/>
            <w:noProof/>
          </w:rPr>
          <w:t>§XXXVI.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Calibri"/>
            <w:noProof/>
          </w:rPr>
          <w:t>Klauzula informacyjna z art. 13 RODO</w:t>
        </w:r>
        <w:r w:rsidR="001F1729">
          <w:rPr>
            <w:noProof/>
            <w:webHidden/>
          </w:rPr>
          <w:tab/>
        </w:r>
        <w:r w:rsidR="001F1729">
          <w:rPr>
            <w:noProof/>
            <w:webHidden/>
          </w:rPr>
          <w:fldChar w:fldCharType="begin"/>
        </w:r>
        <w:r w:rsidR="001F1729">
          <w:rPr>
            <w:noProof/>
            <w:webHidden/>
          </w:rPr>
          <w:instrText xml:space="preserve"> PAGEREF _Toc135739078 \h </w:instrText>
        </w:r>
        <w:r w:rsidR="001F1729">
          <w:rPr>
            <w:noProof/>
            <w:webHidden/>
          </w:rPr>
        </w:r>
        <w:r w:rsidR="001F1729">
          <w:rPr>
            <w:noProof/>
            <w:webHidden/>
          </w:rPr>
          <w:fldChar w:fldCharType="separate"/>
        </w:r>
        <w:r w:rsidR="00E05183">
          <w:rPr>
            <w:noProof/>
            <w:webHidden/>
          </w:rPr>
          <w:t>28</w:t>
        </w:r>
        <w:r w:rsidR="001F1729">
          <w:rPr>
            <w:noProof/>
            <w:webHidden/>
          </w:rPr>
          <w:fldChar w:fldCharType="end"/>
        </w:r>
      </w:hyperlink>
    </w:p>
    <w:p w:rsidR="001F1729" w:rsidRDefault="004F23AF">
      <w:pPr>
        <w:pStyle w:val="Spistreci4"/>
        <w:rPr>
          <w:rFonts w:asciiTheme="minorHAnsi" w:eastAsiaTheme="minorEastAsia" w:hAnsiTheme="minorHAnsi" w:cstheme="minorBidi"/>
          <w:noProof/>
          <w:sz w:val="22"/>
          <w:szCs w:val="22"/>
          <w:lang w:eastAsia="pl-PL" w:bidi="ar-SA"/>
        </w:rPr>
      </w:pPr>
      <w:hyperlink w:anchor="_Toc135739079" w:history="1">
        <w:r w:rsidR="001F1729" w:rsidRPr="00C116BF">
          <w:rPr>
            <w:rStyle w:val="Hipercze"/>
            <w:rFonts w:ascii="Cambria" w:hAnsi="Cambria" w:cs="Century Gothic"/>
            <w:noProof/>
          </w:rPr>
          <w:t>Załącznik nr 1 do SWZ - Formularz ofertowy</w:t>
        </w:r>
        <w:r w:rsidR="001F1729">
          <w:rPr>
            <w:noProof/>
            <w:webHidden/>
          </w:rPr>
          <w:tab/>
        </w:r>
        <w:r w:rsidR="001F1729">
          <w:rPr>
            <w:noProof/>
            <w:webHidden/>
          </w:rPr>
          <w:fldChar w:fldCharType="begin"/>
        </w:r>
        <w:r w:rsidR="001F1729">
          <w:rPr>
            <w:noProof/>
            <w:webHidden/>
          </w:rPr>
          <w:instrText xml:space="preserve"> PAGEREF _Toc135739079 \h </w:instrText>
        </w:r>
        <w:r w:rsidR="001F1729">
          <w:rPr>
            <w:noProof/>
            <w:webHidden/>
          </w:rPr>
        </w:r>
        <w:r w:rsidR="001F1729">
          <w:rPr>
            <w:noProof/>
            <w:webHidden/>
          </w:rPr>
          <w:fldChar w:fldCharType="separate"/>
        </w:r>
        <w:r w:rsidR="00E05183">
          <w:rPr>
            <w:noProof/>
            <w:webHidden/>
          </w:rPr>
          <w:t>29</w:t>
        </w:r>
        <w:r w:rsidR="001F1729">
          <w:rPr>
            <w:noProof/>
            <w:webHidden/>
          </w:rPr>
          <w:fldChar w:fldCharType="end"/>
        </w:r>
      </w:hyperlink>
    </w:p>
    <w:p w:rsidR="001F1729" w:rsidRDefault="004F23AF">
      <w:pPr>
        <w:pStyle w:val="Spistreci4"/>
        <w:rPr>
          <w:rFonts w:asciiTheme="minorHAnsi" w:eastAsiaTheme="minorEastAsia" w:hAnsiTheme="minorHAnsi" w:cstheme="minorBidi"/>
          <w:noProof/>
          <w:sz w:val="22"/>
          <w:szCs w:val="22"/>
          <w:lang w:eastAsia="pl-PL" w:bidi="ar-SA"/>
        </w:rPr>
      </w:pPr>
      <w:hyperlink w:anchor="_Toc135739080" w:history="1">
        <w:r w:rsidR="001F1729" w:rsidRPr="00C116BF">
          <w:rPr>
            <w:rStyle w:val="Hipercze"/>
            <w:rFonts w:ascii="Cambria" w:hAnsi="Cambria" w:cs="Century Gothic"/>
            <w:noProof/>
          </w:rPr>
          <w:t>Załącznik nr 2A do SWZ - oświadczenie o spełnianiu warunków oraz o braku podstaw do wykluczenia</w:t>
        </w:r>
        <w:r w:rsidR="001F1729">
          <w:rPr>
            <w:noProof/>
            <w:webHidden/>
          </w:rPr>
          <w:tab/>
        </w:r>
        <w:r w:rsidR="001F1729">
          <w:rPr>
            <w:noProof/>
            <w:webHidden/>
          </w:rPr>
          <w:fldChar w:fldCharType="begin"/>
        </w:r>
        <w:r w:rsidR="001F1729">
          <w:rPr>
            <w:noProof/>
            <w:webHidden/>
          </w:rPr>
          <w:instrText xml:space="preserve"> PAGEREF _Toc135739080 \h </w:instrText>
        </w:r>
        <w:r w:rsidR="001F1729">
          <w:rPr>
            <w:noProof/>
            <w:webHidden/>
          </w:rPr>
        </w:r>
        <w:r w:rsidR="001F1729">
          <w:rPr>
            <w:noProof/>
            <w:webHidden/>
          </w:rPr>
          <w:fldChar w:fldCharType="separate"/>
        </w:r>
        <w:r w:rsidR="00E05183">
          <w:rPr>
            <w:noProof/>
            <w:webHidden/>
          </w:rPr>
          <w:t>31</w:t>
        </w:r>
        <w:r w:rsidR="001F1729">
          <w:rPr>
            <w:noProof/>
            <w:webHidden/>
          </w:rPr>
          <w:fldChar w:fldCharType="end"/>
        </w:r>
      </w:hyperlink>
    </w:p>
    <w:p w:rsidR="001F1729" w:rsidRDefault="004F23AF">
      <w:pPr>
        <w:pStyle w:val="Spistreci4"/>
        <w:rPr>
          <w:rFonts w:asciiTheme="minorHAnsi" w:eastAsiaTheme="minorEastAsia" w:hAnsiTheme="minorHAnsi" w:cstheme="minorBidi"/>
          <w:noProof/>
          <w:sz w:val="22"/>
          <w:szCs w:val="22"/>
          <w:lang w:eastAsia="pl-PL" w:bidi="ar-SA"/>
        </w:rPr>
      </w:pPr>
      <w:hyperlink w:anchor="_Toc135739081" w:history="1">
        <w:r w:rsidR="001F1729" w:rsidRPr="00C116BF">
          <w:rPr>
            <w:rStyle w:val="Hipercze"/>
            <w:rFonts w:ascii="Cambria" w:hAnsi="Cambria" w:cs="Century Gothic"/>
            <w:noProof/>
          </w:rPr>
          <w:t>Załącznik nr 2B do SWZ - oświadczenie o spełnianiu warunków oraz o braku podstaw do wykluczenia podmiotu udostępniającego zasoby</w:t>
        </w:r>
        <w:r w:rsidR="001F1729">
          <w:rPr>
            <w:noProof/>
            <w:webHidden/>
          </w:rPr>
          <w:tab/>
        </w:r>
        <w:r w:rsidR="001F1729">
          <w:rPr>
            <w:noProof/>
            <w:webHidden/>
          </w:rPr>
          <w:fldChar w:fldCharType="begin"/>
        </w:r>
        <w:r w:rsidR="001F1729">
          <w:rPr>
            <w:noProof/>
            <w:webHidden/>
          </w:rPr>
          <w:instrText xml:space="preserve"> PAGEREF _Toc135739081 \h </w:instrText>
        </w:r>
        <w:r w:rsidR="001F1729">
          <w:rPr>
            <w:noProof/>
            <w:webHidden/>
          </w:rPr>
        </w:r>
        <w:r w:rsidR="001F1729">
          <w:rPr>
            <w:noProof/>
            <w:webHidden/>
          </w:rPr>
          <w:fldChar w:fldCharType="separate"/>
        </w:r>
        <w:r w:rsidR="00E05183">
          <w:rPr>
            <w:noProof/>
            <w:webHidden/>
          </w:rPr>
          <w:t>33</w:t>
        </w:r>
        <w:r w:rsidR="001F1729">
          <w:rPr>
            <w:noProof/>
            <w:webHidden/>
          </w:rPr>
          <w:fldChar w:fldCharType="end"/>
        </w:r>
      </w:hyperlink>
    </w:p>
    <w:p w:rsidR="001F1729" w:rsidRDefault="004F23AF">
      <w:pPr>
        <w:pStyle w:val="Spistreci4"/>
        <w:rPr>
          <w:rFonts w:asciiTheme="minorHAnsi" w:eastAsiaTheme="minorEastAsia" w:hAnsiTheme="minorHAnsi" w:cstheme="minorBidi"/>
          <w:noProof/>
          <w:sz w:val="22"/>
          <w:szCs w:val="22"/>
          <w:lang w:eastAsia="pl-PL" w:bidi="ar-SA"/>
        </w:rPr>
      </w:pPr>
      <w:hyperlink w:anchor="_Toc135739082" w:history="1">
        <w:r w:rsidR="001F1729" w:rsidRPr="00C116BF">
          <w:rPr>
            <w:rStyle w:val="Hipercze"/>
            <w:rFonts w:ascii="Cambria" w:hAnsi="Cambria" w:cs="Century Gothic"/>
            <w:noProof/>
          </w:rPr>
          <w:t>Załącznik nr 3 do SWZ - wykaz wykonanych</w:t>
        </w:r>
        <w:r w:rsidR="001F1729">
          <w:rPr>
            <w:noProof/>
            <w:webHidden/>
          </w:rPr>
          <w:tab/>
        </w:r>
        <w:r w:rsidR="001F1729">
          <w:rPr>
            <w:noProof/>
            <w:webHidden/>
          </w:rPr>
          <w:fldChar w:fldCharType="begin"/>
        </w:r>
        <w:r w:rsidR="001F1729">
          <w:rPr>
            <w:noProof/>
            <w:webHidden/>
          </w:rPr>
          <w:instrText xml:space="preserve"> PAGEREF _Toc135739082 \h </w:instrText>
        </w:r>
        <w:r w:rsidR="001F1729">
          <w:rPr>
            <w:noProof/>
            <w:webHidden/>
          </w:rPr>
        </w:r>
        <w:r w:rsidR="001F1729">
          <w:rPr>
            <w:noProof/>
            <w:webHidden/>
          </w:rPr>
          <w:fldChar w:fldCharType="separate"/>
        </w:r>
        <w:r w:rsidR="00E05183">
          <w:rPr>
            <w:noProof/>
            <w:webHidden/>
          </w:rPr>
          <w:t>34</w:t>
        </w:r>
        <w:r w:rsidR="001F1729">
          <w:rPr>
            <w:noProof/>
            <w:webHidden/>
          </w:rPr>
          <w:fldChar w:fldCharType="end"/>
        </w:r>
      </w:hyperlink>
    </w:p>
    <w:p w:rsidR="001F1729" w:rsidRDefault="004F23AF">
      <w:pPr>
        <w:pStyle w:val="Spistreci4"/>
        <w:rPr>
          <w:rFonts w:asciiTheme="minorHAnsi" w:eastAsiaTheme="minorEastAsia" w:hAnsiTheme="minorHAnsi" w:cstheme="minorBidi"/>
          <w:noProof/>
          <w:sz w:val="22"/>
          <w:szCs w:val="22"/>
          <w:lang w:eastAsia="pl-PL" w:bidi="ar-SA"/>
        </w:rPr>
      </w:pPr>
      <w:hyperlink w:anchor="_Toc135739083" w:history="1">
        <w:r w:rsidR="001F1729" w:rsidRPr="00C116BF">
          <w:rPr>
            <w:rStyle w:val="Hipercze"/>
            <w:rFonts w:ascii="Cambria" w:hAnsi="Cambria" w:cs="Century Gothic"/>
            <w:noProof/>
          </w:rPr>
          <w:t>Załącznik nr 4 do SWZ - wykaz osób</w:t>
        </w:r>
        <w:r w:rsidR="001F1729">
          <w:rPr>
            <w:noProof/>
            <w:webHidden/>
          </w:rPr>
          <w:tab/>
        </w:r>
        <w:r w:rsidR="001F1729">
          <w:rPr>
            <w:noProof/>
            <w:webHidden/>
          </w:rPr>
          <w:fldChar w:fldCharType="begin"/>
        </w:r>
        <w:r w:rsidR="001F1729">
          <w:rPr>
            <w:noProof/>
            <w:webHidden/>
          </w:rPr>
          <w:instrText xml:space="preserve"> PAGEREF _Toc135739083 \h </w:instrText>
        </w:r>
        <w:r w:rsidR="001F1729">
          <w:rPr>
            <w:noProof/>
            <w:webHidden/>
          </w:rPr>
        </w:r>
        <w:r w:rsidR="001F1729">
          <w:rPr>
            <w:noProof/>
            <w:webHidden/>
          </w:rPr>
          <w:fldChar w:fldCharType="separate"/>
        </w:r>
        <w:r w:rsidR="00E05183">
          <w:rPr>
            <w:noProof/>
            <w:webHidden/>
          </w:rPr>
          <w:t>35</w:t>
        </w:r>
        <w:r w:rsidR="001F1729">
          <w:rPr>
            <w:noProof/>
            <w:webHidden/>
          </w:rPr>
          <w:fldChar w:fldCharType="end"/>
        </w:r>
      </w:hyperlink>
    </w:p>
    <w:p w:rsidR="001F1729" w:rsidRDefault="004F23AF">
      <w:pPr>
        <w:pStyle w:val="Spistreci4"/>
        <w:rPr>
          <w:rFonts w:asciiTheme="minorHAnsi" w:eastAsiaTheme="minorEastAsia" w:hAnsiTheme="minorHAnsi" w:cstheme="minorBidi"/>
          <w:noProof/>
          <w:sz w:val="22"/>
          <w:szCs w:val="22"/>
          <w:lang w:eastAsia="pl-PL" w:bidi="ar-SA"/>
        </w:rPr>
      </w:pPr>
      <w:hyperlink w:anchor="_Toc135739084" w:history="1">
        <w:r w:rsidR="001F1729" w:rsidRPr="00C116BF">
          <w:rPr>
            <w:rStyle w:val="Hipercze"/>
            <w:rFonts w:ascii="Cambria" w:hAnsi="Cambria" w:cs="Century Gothic"/>
            <w:noProof/>
          </w:rPr>
          <w:t>Załącznik Nr 5 do SWZ - informacja o przynależności do grupy kapitałowej</w:t>
        </w:r>
        <w:r w:rsidR="001F1729">
          <w:rPr>
            <w:noProof/>
            <w:webHidden/>
          </w:rPr>
          <w:tab/>
        </w:r>
        <w:r w:rsidR="001F1729">
          <w:rPr>
            <w:noProof/>
            <w:webHidden/>
          </w:rPr>
          <w:fldChar w:fldCharType="begin"/>
        </w:r>
        <w:r w:rsidR="001F1729">
          <w:rPr>
            <w:noProof/>
            <w:webHidden/>
          </w:rPr>
          <w:instrText xml:space="preserve"> PAGEREF _Toc135739084 \h </w:instrText>
        </w:r>
        <w:r w:rsidR="001F1729">
          <w:rPr>
            <w:noProof/>
            <w:webHidden/>
          </w:rPr>
        </w:r>
        <w:r w:rsidR="001F1729">
          <w:rPr>
            <w:noProof/>
            <w:webHidden/>
          </w:rPr>
          <w:fldChar w:fldCharType="separate"/>
        </w:r>
        <w:r w:rsidR="00E05183">
          <w:rPr>
            <w:noProof/>
            <w:webHidden/>
          </w:rPr>
          <w:t>36</w:t>
        </w:r>
        <w:r w:rsidR="001F1729">
          <w:rPr>
            <w:noProof/>
            <w:webHidden/>
          </w:rPr>
          <w:fldChar w:fldCharType="end"/>
        </w:r>
      </w:hyperlink>
    </w:p>
    <w:p w:rsidR="001F1729" w:rsidRDefault="004F23AF">
      <w:pPr>
        <w:pStyle w:val="Spistreci4"/>
        <w:rPr>
          <w:rFonts w:asciiTheme="minorHAnsi" w:eastAsiaTheme="minorEastAsia" w:hAnsiTheme="minorHAnsi" w:cstheme="minorBidi"/>
          <w:noProof/>
          <w:sz w:val="22"/>
          <w:szCs w:val="22"/>
          <w:lang w:eastAsia="pl-PL" w:bidi="ar-SA"/>
        </w:rPr>
      </w:pPr>
      <w:hyperlink w:anchor="_Toc135739085" w:history="1">
        <w:r w:rsidR="001F1729" w:rsidRPr="00C116BF">
          <w:rPr>
            <w:rStyle w:val="Hipercze"/>
            <w:rFonts w:ascii="Cambria" w:hAnsi="Cambria" w:cs="Century Gothic"/>
            <w:noProof/>
          </w:rPr>
          <w:t>Załącznik nr 6 do SWZ wzór/projekt umowy</w:t>
        </w:r>
        <w:r w:rsidR="001F1729">
          <w:rPr>
            <w:noProof/>
            <w:webHidden/>
          </w:rPr>
          <w:tab/>
        </w:r>
        <w:r w:rsidR="001F1729">
          <w:rPr>
            <w:noProof/>
            <w:webHidden/>
          </w:rPr>
          <w:fldChar w:fldCharType="begin"/>
        </w:r>
        <w:r w:rsidR="001F1729">
          <w:rPr>
            <w:noProof/>
            <w:webHidden/>
          </w:rPr>
          <w:instrText xml:space="preserve"> PAGEREF _Toc135739085 \h </w:instrText>
        </w:r>
        <w:r w:rsidR="001F1729">
          <w:rPr>
            <w:noProof/>
            <w:webHidden/>
          </w:rPr>
        </w:r>
        <w:r w:rsidR="001F1729">
          <w:rPr>
            <w:noProof/>
            <w:webHidden/>
          </w:rPr>
          <w:fldChar w:fldCharType="separate"/>
        </w:r>
        <w:r w:rsidR="00E05183">
          <w:rPr>
            <w:noProof/>
            <w:webHidden/>
          </w:rPr>
          <w:t>37</w:t>
        </w:r>
        <w:r w:rsidR="001F1729">
          <w:rPr>
            <w:noProof/>
            <w:webHidden/>
          </w:rPr>
          <w:fldChar w:fldCharType="end"/>
        </w:r>
      </w:hyperlink>
    </w:p>
    <w:p w:rsidR="001F1729" w:rsidRDefault="004F23AF">
      <w:pPr>
        <w:pStyle w:val="Spistreci4"/>
        <w:rPr>
          <w:rFonts w:asciiTheme="minorHAnsi" w:eastAsiaTheme="minorEastAsia" w:hAnsiTheme="minorHAnsi" w:cstheme="minorBidi"/>
          <w:noProof/>
          <w:sz w:val="22"/>
          <w:szCs w:val="22"/>
          <w:lang w:eastAsia="pl-PL" w:bidi="ar-SA"/>
        </w:rPr>
      </w:pPr>
      <w:hyperlink w:anchor="_Toc135739086" w:history="1">
        <w:r w:rsidR="001F1729" w:rsidRPr="00C116BF">
          <w:rPr>
            <w:rStyle w:val="Hipercze"/>
            <w:rFonts w:ascii="Cambria" w:hAnsi="Cambria" w:cs="Century Gothic"/>
            <w:noProof/>
          </w:rPr>
          <w:t>załącznik nr 7 - zobowiązanie podmiotu trzeciego</w:t>
        </w:r>
        <w:r w:rsidR="001F1729">
          <w:rPr>
            <w:noProof/>
            <w:webHidden/>
          </w:rPr>
          <w:tab/>
        </w:r>
        <w:r w:rsidR="001F1729">
          <w:rPr>
            <w:noProof/>
            <w:webHidden/>
          </w:rPr>
          <w:fldChar w:fldCharType="begin"/>
        </w:r>
        <w:r w:rsidR="001F1729">
          <w:rPr>
            <w:noProof/>
            <w:webHidden/>
          </w:rPr>
          <w:instrText xml:space="preserve"> PAGEREF _Toc135739086 \h </w:instrText>
        </w:r>
        <w:r w:rsidR="001F1729">
          <w:rPr>
            <w:noProof/>
            <w:webHidden/>
          </w:rPr>
        </w:r>
        <w:r w:rsidR="001F1729">
          <w:rPr>
            <w:noProof/>
            <w:webHidden/>
          </w:rPr>
          <w:fldChar w:fldCharType="separate"/>
        </w:r>
        <w:r w:rsidR="00E05183">
          <w:rPr>
            <w:noProof/>
            <w:webHidden/>
          </w:rPr>
          <w:t>57</w:t>
        </w:r>
        <w:r w:rsidR="001F1729">
          <w:rPr>
            <w:noProof/>
            <w:webHidden/>
          </w:rPr>
          <w:fldChar w:fldCharType="end"/>
        </w:r>
      </w:hyperlink>
    </w:p>
    <w:p w:rsidR="00613105" w:rsidRPr="00984BE5" w:rsidRDefault="00557882" w:rsidP="00E264CA">
      <w:r w:rsidRPr="00984BE5">
        <w:rPr>
          <w:rFonts w:cs="Century Gothic"/>
          <w:sz w:val="18"/>
          <w:szCs w:val="18"/>
        </w:rPr>
        <w:fldChar w:fldCharType="end"/>
      </w:r>
      <w:r w:rsidR="00613105" w:rsidRPr="00984BE5">
        <w:tab/>
      </w:r>
    </w:p>
    <w:p w:rsidR="00A32FDE" w:rsidRPr="00984BE5" w:rsidRDefault="007C2505" w:rsidP="00613105">
      <w:pPr>
        <w:sectPr w:rsidR="00A32FDE" w:rsidRPr="00984BE5" w:rsidSect="003D3B9D">
          <w:footerReference w:type="default" r:id="rId9"/>
          <w:pgSz w:w="11906" w:h="16838" w:code="9"/>
          <w:pgMar w:top="1832" w:right="1021" w:bottom="1021" w:left="1021" w:header="425" w:footer="425" w:gutter="0"/>
          <w:cols w:space="708"/>
          <w:titlePg/>
          <w:docGrid w:linePitch="360"/>
        </w:sectPr>
      </w:pPr>
      <w:r>
        <w:t xml:space="preserve">                                                                                                                                                                                                                                                                                                                                                                                                                                                                                                                                                                                                                                                                                                                                                                                                                                                                                                                                                                                                                                                                                          </w:t>
      </w:r>
    </w:p>
    <w:p w:rsidR="003353B2" w:rsidRPr="00F03AF3" w:rsidRDefault="003353B2" w:rsidP="00A32FDE">
      <w:pPr>
        <w:pStyle w:val="Nagwek1"/>
        <w:shd w:val="clear" w:color="auto" w:fill="auto"/>
        <w:ind w:left="567" w:hanging="567"/>
        <w:rPr>
          <w:rFonts w:ascii="Cambria" w:hAnsi="Cambria" w:cs="Arial"/>
        </w:rPr>
      </w:pPr>
      <w:bookmarkStart w:id="1" w:name="_Toc135739043"/>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A32FDE">
        <w:rPr>
          <w:rFonts w:ascii="Cambria" w:hAnsi="Cambria" w:cs="Arial"/>
          <w:sz w:val="20"/>
        </w:rPr>
        <w:t>-</w:t>
      </w:r>
      <w:r w:rsidRPr="00F03AF3">
        <w:rPr>
          <w:rFonts w:ascii="Cambria" w:hAnsi="Cambria" w:cs="Arial"/>
          <w:sz w:val="20"/>
        </w:rPr>
        <w:t xml:space="preserve"> </w:t>
      </w:r>
      <w:r w:rsidR="00010FC7" w:rsidRPr="00010FC7">
        <w:rPr>
          <w:rFonts w:ascii="Cambria" w:hAnsi="Cambria" w:cs="Arial"/>
          <w:sz w:val="20"/>
        </w:rPr>
        <w:t>Powiatowy Zarząd Dróg w Iławie</w:t>
      </w:r>
      <w:r w:rsidRPr="00F03AF3">
        <w:rPr>
          <w:rFonts w:ascii="Cambria" w:hAnsi="Cambria" w:cs="Arial"/>
          <w:sz w:val="20"/>
        </w:rPr>
        <w:t>.</w:t>
      </w:r>
    </w:p>
    <w:p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010FC7" w:rsidRPr="00010FC7">
        <w:rPr>
          <w:rFonts w:ascii="Cambria" w:hAnsi="Cambria" w:cs="Arial"/>
          <w:sz w:val="20"/>
        </w:rPr>
        <w:t>ul. Tadeusza Kościuszki 33A, 14 – 200 Iława</w:t>
      </w:r>
      <w:r w:rsidRPr="00F03AF3">
        <w:rPr>
          <w:rFonts w:ascii="Cambria" w:hAnsi="Cambria" w:cs="Arial"/>
          <w:sz w:val="20"/>
          <w:szCs w:val="20"/>
          <w:lang w:bidi="ar-SA"/>
        </w:rPr>
        <w:t xml:space="preserve">; </w:t>
      </w:r>
    </w:p>
    <w:p w:rsidR="00F03AF3"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010FC7" w:rsidRPr="00010FC7">
        <w:rPr>
          <w:rFonts w:ascii="Cambria" w:hAnsi="Cambria" w:cs="Arial"/>
          <w:sz w:val="20"/>
          <w:szCs w:val="20"/>
          <w:lang w:bidi="ar-SA"/>
        </w:rPr>
        <w:t>510 854 569</w:t>
      </w:r>
      <w:r w:rsidRPr="00F03AF3">
        <w:rPr>
          <w:rFonts w:ascii="Cambria" w:hAnsi="Cambria" w:cs="Arial"/>
          <w:sz w:val="20"/>
          <w:szCs w:val="20"/>
          <w:lang w:bidi="ar-SA"/>
        </w:rPr>
        <w:t xml:space="preserve">; NIP </w:t>
      </w:r>
      <w:r w:rsidR="00010FC7" w:rsidRPr="00010FC7">
        <w:rPr>
          <w:rFonts w:ascii="Cambria" w:hAnsi="Cambria" w:cs="Arial"/>
          <w:sz w:val="20"/>
          <w:szCs w:val="20"/>
          <w:lang w:bidi="ar-SA"/>
        </w:rPr>
        <w:t>744 – 15 – 04 – 874</w:t>
      </w:r>
      <w:r w:rsidRPr="00F03AF3">
        <w:rPr>
          <w:rFonts w:ascii="Cambria" w:hAnsi="Cambria" w:cs="Arial"/>
          <w:sz w:val="20"/>
          <w:szCs w:val="20"/>
          <w:lang w:bidi="ar-SA"/>
        </w:rPr>
        <w:t xml:space="preserve">; </w:t>
      </w:r>
    </w:p>
    <w:p w:rsidR="009F0DFA" w:rsidRPr="00602DC2" w:rsidRDefault="00F03AF3"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FB1BCB">
        <w:rPr>
          <w:rFonts w:ascii="Cambria" w:hAnsi="Cambria" w:cs="Arial"/>
          <w:sz w:val="20"/>
          <w:szCs w:val="20"/>
          <w:lang w:bidi="ar-SA"/>
        </w:rPr>
        <w:t>44086</w:t>
      </w:r>
    </w:p>
    <w:p w:rsidR="00F03AF3" w:rsidRDefault="00F03AF3" w:rsidP="00602DC2">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poczty elektronicznej: </w:t>
      </w:r>
      <w:hyperlink r:id="rId10" w:history="1">
        <w:r w:rsidR="00602DC2" w:rsidRPr="005B0887">
          <w:rPr>
            <w:rStyle w:val="Hipercze"/>
            <w:rFonts w:ascii="Cambria" w:hAnsi="Cambria" w:cs="Arial"/>
            <w:sz w:val="20"/>
          </w:rPr>
          <w:t>pzd@powiat-ilawski.pl</w:t>
        </w:r>
      </w:hyperlink>
    </w:p>
    <w:p w:rsidR="00F03AF3" w:rsidRPr="00A32FDE" w:rsidRDefault="00F03AF3" w:rsidP="00A32FDE">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strony internetowej prowadzonego postępowania: </w:t>
      </w:r>
      <w:hyperlink r:id="rId11" w:history="1">
        <w:r w:rsidR="00602DC2" w:rsidRPr="00602DC2">
          <w:rPr>
            <w:rStyle w:val="Hipercze"/>
            <w:rFonts w:ascii="Cambria" w:hAnsi="Cambria" w:cs="Arial"/>
            <w:sz w:val="20"/>
          </w:rPr>
          <w:t>https://platformazakupowa.pl/pn/zd_ilawa</w:t>
        </w:r>
      </w:hyperlink>
    </w:p>
    <w:p w:rsidR="00F03AF3" w:rsidRPr="00F03AF3" w:rsidRDefault="009B12E4" w:rsidP="00A32FDE">
      <w:pPr>
        <w:pStyle w:val="Nagwek1"/>
        <w:shd w:val="clear" w:color="auto" w:fill="auto"/>
        <w:ind w:left="567" w:hanging="567"/>
        <w:rPr>
          <w:rFonts w:ascii="Cambria" w:hAnsi="Cambria" w:cs="Arial"/>
        </w:rPr>
      </w:pPr>
      <w:bookmarkStart w:id="2" w:name="_Toc135739044"/>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rsidR="00F03AF3" w:rsidRDefault="00F03AF3" w:rsidP="00407AF7">
      <w:pPr>
        <w:pStyle w:val="Akapitzlist10"/>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2" w:history="1">
        <w:r w:rsidR="00602DC2" w:rsidRPr="00602DC2">
          <w:rPr>
            <w:rStyle w:val="Hipercze"/>
            <w:rFonts w:asciiTheme="majorHAnsi" w:hAnsiTheme="majorHAnsi" w:cs="Calibri"/>
          </w:rPr>
          <w:t>https://platformazakupowa.pl/pn/zd_ilawa</w:t>
        </w:r>
      </w:hyperlink>
      <w:r w:rsidR="00676BAD" w:rsidRPr="00F03AF3">
        <w:rPr>
          <w:rFonts w:ascii="Cambria" w:hAnsi="Cambria" w:cs="Arial"/>
          <w:sz w:val="20"/>
        </w:rPr>
        <w:t>,</w:t>
      </w:r>
    </w:p>
    <w:p w:rsidR="003353B2" w:rsidRPr="009B12E4" w:rsidRDefault="003353B2" w:rsidP="00A32FDE">
      <w:pPr>
        <w:pStyle w:val="Nagwek1"/>
        <w:shd w:val="clear" w:color="auto" w:fill="auto"/>
        <w:ind w:left="567" w:hanging="567"/>
        <w:rPr>
          <w:rFonts w:ascii="Cambria" w:hAnsi="Cambria" w:cs="Arial"/>
        </w:rPr>
      </w:pPr>
      <w:bookmarkStart w:id="3" w:name="_Toc135739045"/>
      <w:r w:rsidRPr="009B12E4">
        <w:rPr>
          <w:rFonts w:ascii="Cambria" w:hAnsi="Cambria" w:cs="Arial"/>
        </w:rPr>
        <w:t>Tryb udzielenia zamówienia</w:t>
      </w:r>
      <w:bookmarkEnd w:id="3"/>
    </w:p>
    <w:p w:rsidR="00FB1BCB" w:rsidRPr="00FB1BCB" w:rsidRDefault="00FB1BCB" w:rsidP="00FB1BCB">
      <w:pPr>
        <w:pStyle w:val="Akapitzlist10"/>
        <w:numPr>
          <w:ilvl w:val="0"/>
          <w:numId w:val="4"/>
        </w:numPr>
        <w:spacing w:before="0" w:after="0" w:line="269" w:lineRule="auto"/>
        <w:ind w:left="357" w:hanging="357"/>
        <w:jc w:val="both"/>
        <w:rPr>
          <w:rFonts w:asciiTheme="minorHAnsi" w:hAnsiTheme="minorHAnsi" w:cstheme="minorHAnsi"/>
          <w:sz w:val="20"/>
        </w:rPr>
      </w:pPr>
      <w:r w:rsidRPr="00FB1BCB">
        <w:rPr>
          <w:rFonts w:asciiTheme="minorHAnsi" w:hAnsiTheme="minorHAnsi" w:cstheme="minorHAnsi"/>
          <w:sz w:val="20"/>
        </w:rPr>
        <w:t xml:space="preserve">Niniejsze postępowanie o udzielenie zamówienia publicznego prowadzone jest w trybie podstawowym, na podstawie </w:t>
      </w:r>
      <w:r w:rsidRPr="00FB1BCB">
        <w:rPr>
          <w:rFonts w:asciiTheme="minorHAnsi" w:hAnsiTheme="minorHAnsi" w:cstheme="minorHAnsi"/>
          <w:b/>
          <w:sz w:val="20"/>
        </w:rPr>
        <w:t>art. 275 pkt 1</w:t>
      </w:r>
      <w:r w:rsidRPr="00FB1BCB">
        <w:rPr>
          <w:rFonts w:asciiTheme="minorHAnsi" w:hAnsiTheme="minorHAnsi" w:cstheme="minorHAnsi"/>
          <w:sz w:val="20"/>
        </w:rPr>
        <w:t xml:space="preserve"> ustawy z dnia 11 września 2019 r. - Prawo zamówień publicznych (Dz. U. z 2019 r., poz. 2019 ze zm.) zwanej dalej „ustawą </w:t>
      </w:r>
      <w:proofErr w:type="spellStart"/>
      <w:r w:rsidRPr="00FB1BCB">
        <w:rPr>
          <w:rFonts w:asciiTheme="minorHAnsi" w:hAnsiTheme="minorHAnsi" w:cstheme="minorHAnsi"/>
          <w:sz w:val="20"/>
        </w:rPr>
        <w:t>Pzp</w:t>
      </w:r>
      <w:proofErr w:type="spellEnd"/>
      <w:r w:rsidRPr="00FB1BCB">
        <w:rPr>
          <w:rFonts w:asciiTheme="minorHAnsi" w:hAnsiTheme="minorHAnsi" w:cstheme="minorHAnsi"/>
          <w:sz w:val="20"/>
        </w:rPr>
        <w:t>" lub „</w:t>
      </w:r>
      <w:proofErr w:type="spellStart"/>
      <w:r w:rsidRPr="00FB1BCB">
        <w:rPr>
          <w:rFonts w:asciiTheme="minorHAnsi" w:hAnsiTheme="minorHAnsi" w:cstheme="minorHAnsi"/>
          <w:sz w:val="20"/>
        </w:rPr>
        <w:t>uPzp</w:t>
      </w:r>
      <w:proofErr w:type="spellEnd"/>
      <w:r w:rsidRPr="00FB1BCB">
        <w:rPr>
          <w:rFonts w:asciiTheme="minorHAnsi" w:hAnsiTheme="minorHAnsi" w:cstheme="minorHAnsi"/>
          <w:sz w:val="20"/>
        </w:rPr>
        <w:t>”.</w:t>
      </w:r>
    </w:p>
    <w:p w:rsidR="00FB1BCB" w:rsidRPr="00FB1BCB" w:rsidRDefault="00FB1BCB" w:rsidP="00FB1BCB">
      <w:pPr>
        <w:pStyle w:val="Akapitzlist10"/>
        <w:numPr>
          <w:ilvl w:val="0"/>
          <w:numId w:val="4"/>
        </w:numPr>
        <w:spacing w:before="0" w:after="0" w:line="269" w:lineRule="auto"/>
        <w:ind w:left="357" w:hanging="357"/>
        <w:rPr>
          <w:rFonts w:asciiTheme="minorHAnsi" w:hAnsiTheme="minorHAnsi" w:cstheme="minorHAnsi"/>
          <w:sz w:val="20"/>
        </w:rPr>
      </w:pPr>
      <w:r w:rsidRPr="00FB1BCB">
        <w:rPr>
          <w:rFonts w:asciiTheme="minorHAnsi" w:hAnsiTheme="minorHAnsi" w:cstheme="minorHAnsi"/>
          <w:sz w:val="20"/>
        </w:rPr>
        <w:t xml:space="preserve">W zakresie nieuregulowanym niniejszą specyfikacją warunków zamówienia, zwaną dalej „SWZ”, zastosowanie mają przepisy </w:t>
      </w:r>
      <w:proofErr w:type="spellStart"/>
      <w:r w:rsidRPr="00FB1BCB">
        <w:rPr>
          <w:rFonts w:asciiTheme="minorHAnsi" w:hAnsiTheme="minorHAnsi" w:cstheme="minorHAnsi"/>
          <w:sz w:val="20"/>
        </w:rPr>
        <w:t>uPzp</w:t>
      </w:r>
      <w:proofErr w:type="spellEnd"/>
      <w:r w:rsidRPr="00FB1BCB">
        <w:rPr>
          <w:rFonts w:asciiTheme="minorHAnsi" w:hAnsiTheme="minorHAnsi" w:cstheme="minorHAnsi"/>
          <w:sz w:val="20"/>
        </w:rPr>
        <w:t>.</w:t>
      </w:r>
    </w:p>
    <w:p w:rsidR="00FB1BCB" w:rsidRPr="00FB1BCB" w:rsidRDefault="00FB1BCB" w:rsidP="00FB1BCB">
      <w:pPr>
        <w:pStyle w:val="Akapitzlist10"/>
        <w:numPr>
          <w:ilvl w:val="0"/>
          <w:numId w:val="4"/>
        </w:numPr>
        <w:spacing w:before="0" w:after="0" w:line="269" w:lineRule="auto"/>
        <w:ind w:left="357" w:hanging="357"/>
        <w:rPr>
          <w:rFonts w:asciiTheme="minorHAnsi" w:hAnsiTheme="minorHAnsi" w:cstheme="minorHAnsi"/>
          <w:sz w:val="20"/>
        </w:rPr>
      </w:pPr>
      <w:r w:rsidRPr="00FB1BCB">
        <w:rPr>
          <w:rFonts w:asciiTheme="minorHAnsi" w:hAnsiTheme="minorHAnsi" w:cstheme="minorHAnsi"/>
          <w:sz w:val="20"/>
        </w:rPr>
        <w:t>Podstawa prawna opracowania SWZ:</w:t>
      </w:r>
    </w:p>
    <w:p w:rsidR="00FB1BCB" w:rsidRPr="00FB1BCB" w:rsidRDefault="00FB1BCB" w:rsidP="00FB1BCB">
      <w:pPr>
        <w:pStyle w:val="Tekstpodstawowy3"/>
        <w:numPr>
          <w:ilvl w:val="2"/>
          <w:numId w:val="5"/>
        </w:numPr>
        <w:tabs>
          <w:tab w:val="left" w:pos="2410"/>
        </w:tabs>
        <w:spacing w:before="0" w:after="60" w:line="240" w:lineRule="auto"/>
        <w:rPr>
          <w:rFonts w:asciiTheme="minorHAnsi" w:hAnsiTheme="minorHAnsi" w:cstheme="minorHAnsi"/>
        </w:rPr>
      </w:pPr>
      <w:bookmarkStart w:id="4" w:name="_Hlk34114557"/>
      <w:r w:rsidRPr="00FB1BCB">
        <w:rPr>
          <w:rFonts w:asciiTheme="minorHAnsi" w:hAnsiTheme="minorHAnsi" w:cstheme="minorHAnsi"/>
        </w:rPr>
        <w:t xml:space="preserve">Rozporządzenie Prezesa Rady Ministrów z dnia 30 grudnia 2020 r. w sprawie sposobu sporządzania </w:t>
      </w:r>
      <w:r w:rsidRPr="00FB1BCB">
        <w:rPr>
          <w:rFonts w:asciiTheme="minorHAnsi" w:hAnsiTheme="minorHAnsi" w:cstheme="minorHAnsi"/>
        </w:rPr>
        <w:br/>
        <w:t>i przekazywania informacji oraz wymagań technicznych dla dokumentów elektronicznych oraz środków komunikacji elektronicznej w postępowaniu o udzielenie zamówienia publicznego lub konkursie (Dz.U.2020.2452);</w:t>
      </w:r>
    </w:p>
    <w:p w:rsidR="00FB1BCB" w:rsidRPr="00FB1BCB" w:rsidRDefault="00FB1BCB" w:rsidP="00FB1BCB">
      <w:pPr>
        <w:pStyle w:val="Tekstpodstawowy3"/>
        <w:numPr>
          <w:ilvl w:val="2"/>
          <w:numId w:val="5"/>
        </w:numPr>
        <w:tabs>
          <w:tab w:val="left" w:pos="2410"/>
        </w:tabs>
        <w:spacing w:before="0" w:after="60" w:line="240" w:lineRule="auto"/>
        <w:rPr>
          <w:rFonts w:asciiTheme="minorHAnsi" w:hAnsiTheme="minorHAnsi" w:cstheme="minorHAnsi"/>
        </w:rPr>
      </w:pPr>
      <w:r w:rsidRPr="00FB1BCB">
        <w:rPr>
          <w:rFonts w:asciiTheme="minorHAnsi" w:hAnsiTheme="minorHAnsi" w:cstheme="minorHAnsi"/>
        </w:rPr>
        <w:t>Rozporządzenie Ministra Rozwoju, Pracy i Technologii z dnia 23 grudnia 2020 r. w sprawie podmiotowych środków dowodowych oraz innych dokumentów lub oświadczeń, jakich może żądać zamawiający od wykonawcy (Dz.U.2020.2415);</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 xml:space="preserve">Ustawa z dnia z dnia 23 kwietnia 1964 r. Kodeks cywilny (tekst jednolity Dz.U.2020.1740 z </w:t>
      </w:r>
      <w:proofErr w:type="spellStart"/>
      <w:r w:rsidRPr="00FB1BCB">
        <w:rPr>
          <w:rFonts w:asciiTheme="minorHAnsi" w:hAnsiTheme="minorHAnsi" w:cstheme="minorHAnsi"/>
        </w:rPr>
        <w:t>późn</w:t>
      </w:r>
      <w:proofErr w:type="spellEnd"/>
      <w:r w:rsidRPr="00FB1BCB">
        <w:rPr>
          <w:rFonts w:asciiTheme="minorHAnsi" w:hAnsiTheme="minorHAnsi" w:cstheme="minorHAnsi"/>
        </w:rPr>
        <w:t>. zm.);</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 xml:space="preserve">Ustawa z dnia 7 lipca 1994r. Prawo budowlane (tekst jednolity Dz.U.2020.1333 z </w:t>
      </w:r>
      <w:proofErr w:type="spellStart"/>
      <w:r w:rsidRPr="00FB1BCB">
        <w:rPr>
          <w:rFonts w:asciiTheme="minorHAnsi" w:hAnsiTheme="minorHAnsi" w:cstheme="minorHAnsi"/>
        </w:rPr>
        <w:t>późn</w:t>
      </w:r>
      <w:proofErr w:type="spellEnd"/>
      <w:r w:rsidRPr="00FB1BCB">
        <w:rPr>
          <w:rFonts w:asciiTheme="minorHAnsi" w:hAnsiTheme="minorHAnsi" w:cstheme="minorHAnsi"/>
        </w:rPr>
        <w:t>. zm.);</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dnia 16 lutego 2007 r. o ochronie konkurencji i konsumentów (tekst jednolity Dz.U.2021.275 ze zmianami)</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 xml:space="preserve">Ustawa z 16 kwietnia 1993 r. o zwalczaniu nieuczciwej konkurencji (tekst jednolity Dz.U.2020.1913 </w:t>
      </w:r>
      <w:r w:rsidRPr="00FB1BCB">
        <w:rPr>
          <w:rFonts w:asciiTheme="minorHAnsi" w:hAnsiTheme="minorHAnsi" w:cstheme="minorHAnsi"/>
        </w:rPr>
        <w:br/>
        <w:t>z późn.zm);</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22 grudnia 2015 r. o zasadach uznawania kwalifikacji zawodowych nabytych w państwach członkowskich Unii Europejskiej (tekst jednolity Dz.U.2021.1646);</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dnia 26 czerwca 1974 r.- Kodeks pracy (tekst jednolity Dz.U.2020.1320 z późn.zm),</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Rozporządzenie Ministra Inwestycji i Rozwoju z dnia 29 kwietnia 2019 r. w sprawie przygotowania zawodowego do wykonywania samodzielnych funkcji technicznych w budownictwie (Dz.U.2019.831);</w:t>
      </w:r>
      <w:bookmarkEnd w:id="4"/>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(M.P.2021.1177), </w:t>
      </w:r>
    </w:p>
    <w:p w:rsidR="00FB1BCB" w:rsidRDefault="00FB1BCB" w:rsidP="00FB1BCB">
      <w:pPr>
        <w:pStyle w:val="Akapitzlist10"/>
        <w:numPr>
          <w:ilvl w:val="0"/>
          <w:numId w:val="4"/>
        </w:numPr>
        <w:spacing w:before="0" w:after="0" w:line="269" w:lineRule="auto"/>
        <w:ind w:left="357" w:hanging="357"/>
        <w:jc w:val="both"/>
        <w:rPr>
          <w:rFonts w:asciiTheme="minorHAnsi" w:hAnsiTheme="minorHAnsi" w:cstheme="minorHAnsi"/>
          <w:sz w:val="20"/>
        </w:rPr>
      </w:pPr>
      <w:r w:rsidRPr="00FB1BCB">
        <w:rPr>
          <w:rFonts w:asciiTheme="minorHAnsi" w:hAnsiTheme="minorHAnsi" w:cstheme="minorHAnsi"/>
          <w:sz w:val="20"/>
        </w:rPr>
        <w:t xml:space="preserve">W zakresie nieuregulowanym przez ww. akty prawne stosuje się przepisy ustawy z dnia 23 kwietnia 1964 r. - Kodeks cywilny  (tekst jednolity Dz.U.2020.1740 z </w:t>
      </w:r>
      <w:proofErr w:type="spellStart"/>
      <w:r w:rsidRPr="00FB1BCB">
        <w:rPr>
          <w:rFonts w:asciiTheme="minorHAnsi" w:hAnsiTheme="minorHAnsi" w:cstheme="minorHAnsi"/>
          <w:sz w:val="20"/>
        </w:rPr>
        <w:t>późn</w:t>
      </w:r>
      <w:proofErr w:type="spellEnd"/>
      <w:r w:rsidRPr="00FB1BCB">
        <w:rPr>
          <w:rFonts w:asciiTheme="minorHAnsi" w:hAnsiTheme="minorHAnsi" w:cstheme="minorHAnsi"/>
          <w:sz w:val="20"/>
        </w:rPr>
        <w:t>. zm.);</w:t>
      </w:r>
    </w:p>
    <w:p w:rsidR="00B4356F" w:rsidRPr="00FB1BCB" w:rsidRDefault="00B4356F" w:rsidP="00B4356F">
      <w:pPr>
        <w:pStyle w:val="Akapitzlist10"/>
        <w:spacing w:before="0" w:after="0" w:line="269" w:lineRule="auto"/>
        <w:ind w:left="357"/>
        <w:jc w:val="both"/>
        <w:rPr>
          <w:rFonts w:asciiTheme="minorHAnsi" w:hAnsiTheme="minorHAnsi" w:cstheme="minorHAnsi"/>
          <w:sz w:val="20"/>
        </w:rPr>
      </w:pPr>
    </w:p>
    <w:p w:rsidR="00676BAD" w:rsidRPr="009B12E4" w:rsidRDefault="009B12E4" w:rsidP="00A32FDE">
      <w:pPr>
        <w:pStyle w:val="Nagwek1"/>
        <w:shd w:val="clear" w:color="auto" w:fill="auto"/>
        <w:ind w:left="567" w:hanging="567"/>
        <w:rPr>
          <w:rFonts w:ascii="Cambria" w:hAnsi="Cambria" w:cs="Arial"/>
        </w:rPr>
      </w:pPr>
      <w:bookmarkStart w:id="5" w:name="_Toc135739046"/>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rsidR="00C10F46"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lastRenderedPageBreak/>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 xml:space="preserve">ustawy </w:t>
      </w:r>
      <w:proofErr w:type="spellStart"/>
      <w:r>
        <w:rPr>
          <w:rFonts w:ascii="Cambria" w:hAnsi="Cambria" w:cs="Century Gothic"/>
          <w:sz w:val="20"/>
          <w:szCs w:val="20"/>
          <w:lang w:bidi="ar-SA"/>
        </w:rPr>
        <w:t>Pzp</w:t>
      </w:r>
      <w:proofErr w:type="spellEnd"/>
      <w:r w:rsidRPr="00676BAD">
        <w:rPr>
          <w:rFonts w:ascii="Cambria" w:hAnsi="Cambria" w:cs="Century Gothic"/>
          <w:sz w:val="20"/>
          <w:szCs w:val="20"/>
          <w:lang w:bidi="ar-SA"/>
        </w:rPr>
        <w:t xml:space="preserve">. </w:t>
      </w:r>
    </w:p>
    <w:p w:rsidR="00676BAD"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rsidR="00C10F46" w:rsidRPr="00676BAD" w:rsidRDefault="00C10F46"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p>
    <w:p w:rsidR="006B4534" w:rsidRPr="00A61A34" w:rsidRDefault="003353B2" w:rsidP="00A61A34">
      <w:pPr>
        <w:pStyle w:val="Nagwek1"/>
        <w:shd w:val="clear" w:color="auto" w:fill="auto"/>
        <w:ind w:left="567" w:hanging="567"/>
        <w:rPr>
          <w:rFonts w:ascii="Cambria" w:hAnsi="Cambria"/>
        </w:rPr>
      </w:pPr>
      <w:bookmarkStart w:id="6" w:name="_Toc135739047"/>
      <w:r w:rsidRPr="0022175A">
        <w:rPr>
          <w:rFonts w:ascii="Cambria" w:hAnsi="Cambria"/>
        </w:rPr>
        <w:t>Opis przedmiotu zamówienia</w:t>
      </w:r>
      <w:bookmarkStart w:id="7" w:name="_Hlk16146108"/>
      <w:bookmarkEnd w:id="6"/>
    </w:p>
    <w:p w:rsidR="004C77CC" w:rsidRPr="00A57607" w:rsidRDefault="00232DF3" w:rsidP="00411061">
      <w:pPr>
        <w:snapToGrid w:val="0"/>
        <w:jc w:val="both"/>
        <w:rPr>
          <w:rFonts w:asciiTheme="majorHAnsi" w:hAnsiTheme="majorHAnsi"/>
        </w:rPr>
      </w:pPr>
      <w:r w:rsidRPr="00A57607">
        <w:rPr>
          <w:rFonts w:asciiTheme="majorHAnsi" w:hAnsiTheme="majorHAnsi"/>
        </w:rPr>
        <w:t xml:space="preserve">Przedmiot zamówienia nazwany jest w dalszej części </w:t>
      </w:r>
      <w:r w:rsidR="009B12E4" w:rsidRPr="00A57607">
        <w:rPr>
          <w:rFonts w:asciiTheme="majorHAnsi" w:hAnsiTheme="majorHAnsi"/>
        </w:rPr>
        <w:t>SWZ</w:t>
      </w:r>
      <w:r w:rsidRPr="00A57607">
        <w:rPr>
          <w:rFonts w:asciiTheme="majorHAnsi" w:hAnsiTheme="majorHAnsi"/>
        </w:rPr>
        <w:t xml:space="preserve"> „obiektem” lub „przedmiotem zamówienia”.</w:t>
      </w:r>
    </w:p>
    <w:p w:rsidR="00AA4BA9" w:rsidRPr="00AA4BA9" w:rsidRDefault="00AA4BA9" w:rsidP="00AA4BA9">
      <w:pPr>
        <w:spacing w:before="0" w:after="0" w:line="240" w:lineRule="auto"/>
        <w:rPr>
          <w:rFonts w:asciiTheme="majorHAnsi" w:hAnsiTheme="majorHAnsi" w:cs="Calibri"/>
          <w:b/>
          <w:i/>
          <w:color w:val="000000"/>
        </w:rPr>
      </w:pPr>
      <w:r w:rsidRPr="00AA4BA9">
        <w:rPr>
          <w:rFonts w:asciiTheme="majorHAnsi" w:hAnsiTheme="majorHAnsi" w:cs="Calibri"/>
          <w:b/>
          <w:i/>
          <w:color w:val="000000"/>
        </w:rPr>
        <w:t>„</w:t>
      </w:r>
      <w:r w:rsidRPr="00AA4BA9">
        <w:rPr>
          <w:rFonts w:asciiTheme="majorHAnsi" w:hAnsiTheme="majorHAnsi" w:cs="Arial"/>
          <w:b/>
          <w:bCs/>
          <w:i/>
        </w:rPr>
        <w:t>Przebudowa drogi powiatowej Nr 1210N Segnowy – Stradomno - Wikielec</w:t>
      </w:r>
      <w:r w:rsidRPr="00AA4BA9">
        <w:rPr>
          <w:rFonts w:asciiTheme="majorHAnsi" w:hAnsiTheme="majorHAnsi" w:cs="Calibri"/>
          <w:b/>
          <w:i/>
        </w:rPr>
        <w:t>”</w:t>
      </w:r>
    </w:p>
    <w:p w:rsidR="00F76675" w:rsidRPr="00F76675" w:rsidRDefault="00F76675" w:rsidP="00F76675">
      <w:pPr>
        <w:spacing w:line="200" w:lineRule="atLeast"/>
        <w:jc w:val="both"/>
        <w:rPr>
          <w:rFonts w:asciiTheme="majorHAnsi" w:hAnsiTheme="majorHAnsi"/>
          <w:lang w:eastAsia="ar-SA" w:bidi="ar-SA"/>
        </w:rPr>
      </w:pPr>
      <w:r w:rsidRPr="00F76675">
        <w:rPr>
          <w:rFonts w:asciiTheme="majorHAnsi" w:hAnsiTheme="majorHAnsi"/>
          <w:lang w:eastAsia="ar-SA" w:bidi="ar-SA"/>
        </w:rPr>
        <w:t xml:space="preserve">Inwestycja znajduje się na terenie gminy Iława, pomiędzy i na terenie </w:t>
      </w:r>
      <w:proofErr w:type="spellStart"/>
      <w:r w:rsidRPr="00F76675">
        <w:rPr>
          <w:rFonts w:asciiTheme="majorHAnsi" w:hAnsiTheme="majorHAnsi"/>
          <w:lang w:eastAsia="ar-SA" w:bidi="ar-SA"/>
        </w:rPr>
        <w:t>msc</w:t>
      </w:r>
      <w:proofErr w:type="spellEnd"/>
      <w:r w:rsidRPr="00F76675">
        <w:rPr>
          <w:rFonts w:asciiTheme="majorHAnsi" w:hAnsiTheme="majorHAnsi"/>
          <w:lang w:eastAsia="ar-SA" w:bidi="ar-SA"/>
        </w:rPr>
        <w:t>. Stradomno-</w:t>
      </w:r>
      <w:proofErr w:type="spellStart"/>
      <w:r w:rsidRPr="00F76675">
        <w:rPr>
          <w:rFonts w:asciiTheme="majorHAnsi" w:hAnsiTheme="majorHAnsi"/>
          <w:lang w:eastAsia="ar-SA" w:bidi="ar-SA"/>
        </w:rPr>
        <w:t>Wiekielec</w:t>
      </w:r>
      <w:proofErr w:type="spellEnd"/>
      <w:r w:rsidRPr="00F76675">
        <w:rPr>
          <w:rFonts w:asciiTheme="majorHAnsi" w:hAnsiTheme="majorHAnsi"/>
          <w:lang w:eastAsia="ar-SA" w:bidi="ar-SA"/>
        </w:rPr>
        <w:t xml:space="preserve">, powiat iławski, województwo warmińsko-mazurskie. Inwestycja ta obsługiwać będzie teren zabudowy mieszkaniowej, gospodarstwa rolne. Istniejący teren leży w terenie zabudowy, a także poza nim. Długość </w:t>
      </w:r>
      <w:r w:rsidRPr="00F76675">
        <w:rPr>
          <w:rFonts w:asciiTheme="majorHAnsi" w:hAnsiTheme="majorHAnsi"/>
          <w:lang w:eastAsia="ar-SA" w:bidi="ar-SA"/>
        </w:rPr>
        <w:tab/>
        <w:t>inwestycji</w:t>
      </w:r>
      <w:r w:rsidR="0043123D">
        <w:rPr>
          <w:rFonts w:asciiTheme="majorHAnsi" w:hAnsiTheme="majorHAnsi"/>
          <w:lang w:eastAsia="ar-SA" w:bidi="ar-SA"/>
        </w:rPr>
        <w:t xml:space="preserve"> </w:t>
      </w:r>
      <w:r w:rsidRPr="00F76675">
        <w:rPr>
          <w:rFonts w:asciiTheme="majorHAnsi" w:hAnsiTheme="majorHAnsi"/>
          <w:lang w:eastAsia="ar-SA" w:bidi="ar-SA"/>
        </w:rPr>
        <w:t>wynosi 888</w:t>
      </w:r>
      <w:r w:rsidRPr="00F76675">
        <w:rPr>
          <w:rFonts w:asciiTheme="majorHAnsi" w:hAnsiTheme="majorHAnsi"/>
          <w:color w:val="000000"/>
          <w:lang w:eastAsia="ar-SA" w:bidi="ar-SA"/>
        </w:rPr>
        <w:t>,00 m</w:t>
      </w:r>
      <w:r w:rsidR="0043123D">
        <w:rPr>
          <w:rFonts w:asciiTheme="majorHAnsi" w:hAnsiTheme="majorHAnsi"/>
          <w:color w:val="000000"/>
          <w:lang w:eastAsia="ar-SA" w:bidi="ar-SA"/>
        </w:rPr>
        <w:t xml:space="preserve"> w ciągu DP1210N oraz 16,00 m w pasie DK16</w:t>
      </w:r>
      <w:r w:rsidRPr="00F76675">
        <w:rPr>
          <w:rFonts w:asciiTheme="majorHAnsi" w:hAnsiTheme="majorHAnsi"/>
          <w:color w:val="000000"/>
          <w:lang w:eastAsia="ar-SA" w:bidi="ar-SA"/>
        </w:rPr>
        <w:t>.</w:t>
      </w:r>
      <w:r w:rsidRPr="00F76675">
        <w:rPr>
          <w:rFonts w:asciiTheme="majorHAnsi" w:hAnsiTheme="majorHAnsi"/>
          <w:lang w:eastAsia="ar-SA" w:bidi="ar-SA"/>
        </w:rPr>
        <w:t xml:space="preserve"> </w:t>
      </w:r>
      <w:r w:rsidRPr="00F76675">
        <w:rPr>
          <w:rFonts w:asciiTheme="majorHAnsi" w:hAnsiTheme="majorHAnsi"/>
          <w:color w:val="000000"/>
          <w:lang w:eastAsia="ar-SA" w:bidi="ar-SA"/>
        </w:rPr>
        <w:t xml:space="preserve">Obecnie droga posiada nawierzchnię asfaltową, która jest w złym stanie technicznym. Szerokość istniejącej drogi asfaltowej jest zmienna. Droga posiada odwodnienie poprzez spadki podłużne i poprzeczne. Ruch pieszy, samochodowy odbywa się po istniejących nawierzchniach. Wzdłuż jezdni po lewej/prawej stronie poprowadzono istniejący chodnik z kostki betonowej. Ruch pojazdów na drodze jest średni, przeważają pojazdy osobowe, pojazdy dostawcze i ciężarowe. </w:t>
      </w:r>
      <w:r w:rsidRPr="00F76675">
        <w:rPr>
          <w:rFonts w:asciiTheme="majorHAnsi" w:hAnsiTheme="majorHAnsi"/>
          <w:lang w:eastAsia="ar-SA" w:bidi="ar-SA"/>
        </w:rPr>
        <w:t>Istniejący teren nie leży w strefie oddziaływania górniczego.</w:t>
      </w:r>
    </w:p>
    <w:p w:rsidR="005C0E05" w:rsidRPr="00F76675" w:rsidRDefault="00F76675" w:rsidP="00F76675">
      <w:pPr>
        <w:autoSpaceDE w:val="0"/>
        <w:jc w:val="both"/>
        <w:rPr>
          <w:rFonts w:asciiTheme="majorHAnsi" w:hAnsiTheme="majorHAnsi"/>
          <w:lang w:eastAsia="ar-SA" w:bidi="ar-SA"/>
        </w:rPr>
      </w:pPr>
      <w:r w:rsidRPr="00F76675">
        <w:rPr>
          <w:rFonts w:asciiTheme="majorHAnsi" w:hAnsiTheme="majorHAnsi"/>
          <w:lang w:eastAsia="ar-SA" w:bidi="ar-SA"/>
        </w:rPr>
        <w:t xml:space="preserve">Trasa jezdni w planie jak i w przekroju podłużnym została dostosowana do istniejącego odcinka, oraz konfiguracji terenu. Oś projektowanej jezdni dopasowano do istniejącego stanu technicznego. Cały odcinek jezdni zakłada nawiązanie niwelety względem istniejącej nawierzchni z drobnymi korektami, wraz z korekcyjnym frezowaniem istniejącej nawierzchni śr. 8 cm </w:t>
      </w:r>
      <w:r w:rsidR="0043123D">
        <w:rPr>
          <w:rFonts w:asciiTheme="majorHAnsi" w:hAnsiTheme="majorHAnsi"/>
          <w:lang w:eastAsia="ar-SA" w:bidi="ar-SA"/>
        </w:rPr>
        <w:t xml:space="preserve">(od km 0+000,00 do km 0+067,00) oraz śr. 9 cm na długości 16,00 m w pasie DK16. </w:t>
      </w:r>
      <w:r w:rsidRPr="00F76675">
        <w:rPr>
          <w:rFonts w:asciiTheme="majorHAnsi" w:hAnsiTheme="majorHAnsi"/>
          <w:lang w:eastAsia="ar-SA" w:bidi="ar-SA"/>
        </w:rPr>
        <w:t xml:space="preserve">Na całym odcinku </w:t>
      </w:r>
      <w:r w:rsidR="0043123D">
        <w:rPr>
          <w:rFonts w:asciiTheme="majorHAnsi" w:hAnsiTheme="majorHAnsi"/>
          <w:lang w:eastAsia="ar-SA" w:bidi="ar-SA"/>
        </w:rPr>
        <w:t>DP1210N</w:t>
      </w:r>
      <w:r w:rsidRPr="00F76675">
        <w:rPr>
          <w:rFonts w:asciiTheme="majorHAnsi" w:hAnsiTheme="majorHAnsi"/>
          <w:lang w:eastAsia="ar-SA" w:bidi="ar-SA"/>
        </w:rPr>
        <w:t xml:space="preserve"> zachowano istniejący zmienny układ szerokości jezdni min. 5,10 m. Nawierzchnię </w:t>
      </w:r>
      <w:r w:rsidRPr="0043123D">
        <w:rPr>
          <w:rFonts w:asciiTheme="majorHAnsi" w:hAnsiTheme="majorHAnsi"/>
          <w:lang w:eastAsia="ar-SA" w:bidi="ar-SA"/>
        </w:rPr>
        <w:t>jezdni zaprojektowano jako nawierzchnię z betonu asfaltowego, w-</w:t>
      </w:r>
      <w:proofErr w:type="spellStart"/>
      <w:r w:rsidRPr="0043123D">
        <w:rPr>
          <w:rFonts w:asciiTheme="majorHAnsi" w:hAnsiTheme="majorHAnsi"/>
          <w:lang w:eastAsia="ar-SA" w:bidi="ar-SA"/>
        </w:rPr>
        <w:t>wa</w:t>
      </w:r>
      <w:proofErr w:type="spellEnd"/>
      <w:r w:rsidRPr="0043123D">
        <w:rPr>
          <w:rFonts w:asciiTheme="majorHAnsi" w:hAnsiTheme="majorHAnsi"/>
          <w:lang w:eastAsia="ar-SA" w:bidi="ar-SA"/>
        </w:rPr>
        <w:t xml:space="preserve"> ścieralna gr. 4 cm, na warstwie wiążąco/profilującej z betonu asfaltowego gr. 4 cm, na istniejącej nawierzchni asfaltowej. Istniejąca droga będzie obramowana poboczami gruntowymi umocnionymi z kruszywa 0/31,5 mm stabilizowanymi mechanicznie gr. 15 cm, szerokość 1,00 m i szerzej aż do istniejącego chodnika. W miejscach gdzie krawędź drogi wymaga remontu przewidziano oprócz dwóch nowych warstw betonu asfaltowego przewidziano dodatkową warstwę z betonu asfaltowego gr. 4 cm, na podbudowie z kruszywa stabilizowanego mechanicznie gr. 24 cm, na warstwie z mieszanki związanej cementem C3/4 gr. 15 cm (ilości podano w przedmiarze robót). Przekrój poprzeczny jezdni zaprojektowano jako zgodny z istniejącym przekrojem, za wyjątkiem odcinka od km 0+380,00 do km 0+470,00, gdzie spadek z daszkowego trzeba zmienić na jednostronny.</w:t>
      </w:r>
      <w:r w:rsidR="0043123D" w:rsidRPr="0043123D">
        <w:rPr>
          <w:rFonts w:asciiTheme="majorHAnsi" w:hAnsiTheme="majorHAnsi"/>
          <w:lang w:eastAsia="ar-SA" w:bidi="ar-SA"/>
        </w:rPr>
        <w:t xml:space="preserve"> Na całym odcinku w pasie DK16 zachowano istniejący zmienny układ szerokości jezdni. Nawierzchnię jezdni zaprojektowano jako nawierzchnię z betonu asfaltowego, w-</w:t>
      </w:r>
      <w:proofErr w:type="spellStart"/>
      <w:r w:rsidR="0043123D" w:rsidRPr="0043123D">
        <w:rPr>
          <w:rFonts w:asciiTheme="majorHAnsi" w:hAnsiTheme="majorHAnsi"/>
          <w:lang w:eastAsia="ar-SA" w:bidi="ar-SA"/>
        </w:rPr>
        <w:t>wa</w:t>
      </w:r>
      <w:proofErr w:type="spellEnd"/>
      <w:r w:rsidR="0043123D" w:rsidRPr="0043123D">
        <w:rPr>
          <w:rFonts w:asciiTheme="majorHAnsi" w:hAnsiTheme="majorHAnsi"/>
          <w:lang w:eastAsia="ar-SA" w:bidi="ar-SA"/>
        </w:rPr>
        <w:t xml:space="preserve"> ścieralna gr. 4 cm, na warstwie wiążąco/profilującej z betonu asfaltowego gr. 5 cm, na istniejącej nawierzchni asfaltowej. Istniejąca droga będzie obramowana poboczami gruntowymi umocnionymi z kruszywa 0/31,5 mm stabilizowanymi mechanicznie gr. 15 cm, szerokość 1,00 m. W miejscach gdzie krawędź drogi wymaga remontu przewidziano oprócz dwóch nowych warstw betonu asfaltowego przewidziano podbudowę z kruszywa stabilizowanego mechanicznie gr. 20 cm, na warstwie z mieszanki związanej cementem</w:t>
      </w:r>
      <w:r w:rsidR="0043123D">
        <w:rPr>
          <w:rFonts w:asciiTheme="majorHAnsi" w:hAnsiTheme="majorHAnsi"/>
          <w:lang w:eastAsia="ar-SA" w:bidi="ar-SA"/>
        </w:rPr>
        <w:t>.</w:t>
      </w:r>
    </w:p>
    <w:bookmarkEnd w:id="7"/>
    <w:p w:rsidR="00EE18B5" w:rsidRPr="00A57607" w:rsidRDefault="00C31691" w:rsidP="00C31691">
      <w:pPr>
        <w:spacing w:after="0" w:line="240" w:lineRule="auto"/>
        <w:ind w:right="23" w:firstLine="357"/>
        <w:jc w:val="both"/>
        <w:rPr>
          <w:rFonts w:asciiTheme="majorHAnsi" w:eastAsia="Verdana" w:hAnsiTheme="majorHAnsi" w:cs="Arial"/>
        </w:rPr>
      </w:pPr>
      <w:r w:rsidRPr="00A57607">
        <w:rPr>
          <w:rFonts w:asciiTheme="majorHAnsi" w:hAnsiTheme="majorHAnsi" w:cs="Arial"/>
          <w:bCs/>
          <w:shd w:val="clear" w:color="auto" w:fill="FFFFFF"/>
        </w:rPr>
        <w:t>Zakres zamówienia obejmuje</w:t>
      </w:r>
      <w:r w:rsidR="00EE18B5" w:rsidRPr="00A57607">
        <w:rPr>
          <w:rFonts w:asciiTheme="majorHAnsi" w:eastAsia="Verdana" w:hAnsiTheme="majorHAnsi" w:cs="Arial"/>
        </w:rPr>
        <w:t>:</w:t>
      </w:r>
    </w:p>
    <w:p w:rsidR="00EE18B5" w:rsidRPr="00A57607"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A57607">
        <w:rPr>
          <w:rFonts w:asciiTheme="majorHAnsi" w:hAnsiTheme="majorHAnsi" w:cs="Arial"/>
          <w:bCs/>
          <w:shd w:val="clear" w:color="auto" w:fill="FFFFFF"/>
        </w:rPr>
        <w:t>opracowanie i uzyskanie zatwierdzenia projektu organizacji ruchu na czas prowadzenia robót, ustawienie na okres inwestycji stosownego oznakowania na czas prowadzenia robót</w:t>
      </w:r>
      <w:r w:rsidR="0043123D">
        <w:rPr>
          <w:rFonts w:asciiTheme="majorHAnsi" w:hAnsiTheme="majorHAnsi" w:cs="Arial"/>
          <w:bCs/>
          <w:shd w:val="clear" w:color="auto" w:fill="FFFFFF"/>
        </w:rPr>
        <w:t xml:space="preserve"> - dotyczy DP 1210N i DK16</w:t>
      </w:r>
      <w:r w:rsidRPr="00A57607">
        <w:rPr>
          <w:rFonts w:asciiTheme="majorHAnsi" w:hAnsiTheme="majorHAnsi" w:cs="Arial"/>
          <w:bCs/>
          <w:shd w:val="clear" w:color="auto" w:fill="FFFFFF"/>
        </w:rPr>
        <w:t xml:space="preserve">. </w:t>
      </w:r>
    </w:p>
    <w:p w:rsidR="00EE18B5" w:rsidRPr="00A57607"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A57607">
        <w:rPr>
          <w:rFonts w:asciiTheme="majorHAnsi" w:hAnsiTheme="majorHAnsi" w:cs="Arial"/>
        </w:rPr>
        <w:t>plac budowy, zaplecze należy zorganizować w sposób zapewniający oszczędne korzystanie z terenu oraz minimalne jego przekształcenie, możliwie najdalej od budynków mieszkalnych, z poszanowaniem uzasadnionych interesów osób trzecich. Za szkody powstałe na skutek działań Wykonawcy w terenie przyległym lub w istniejącej infrastrukturze odpowiadać będzie Wykonawca;</w:t>
      </w:r>
    </w:p>
    <w:p w:rsidR="00EE18B5" w:rsidRPr="00A57607"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A57607">
        <w:rPr>
          <w:rFonts w:asciiTheme="majorHAnsi" w:hAnsiTheme="majorHAnsi" w:cs="Arial"/>
          <w:bCs/>
          <w:shd w:val="clear" w:color="auto" w:fill="FFFFFF"/>
        </w:rPr>
        <w:t>zawiadomienie gestorów sieci o zamiarze rozpoczęcia prac podając przy zgłoszeniu nr uzgodnienia oraz przestrzeganie przez wykonawcę/podwykonawcę warunków uzgodnienia. Po zakończeniu prac zgłosić do odbioru;</w:t>
      </w:r>
    </w:p>
    <w:p w:rsidR="00EE18B5" w:rsidRPr="00A57607"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A57607">
        <w:rPr>
          <w:rFonts w:asciiTheme="majorHAnsi" w:hAnsiTheme="majorHAnsi" w:cs="Arial"/>
          <w:bCs/>
          <w:shd w:val="clear" w:color="auto" w:fill="FFFFFF"/>
        </w:rPr>
        <w:t xml:space="preserve">roboty przygotowawcze, pomiarowe, rozbiórkowe </w:t>
      </w:r>
    </w:p>
    <w:p w:rsidR="00EE18B5" w:rsidRPr="00A57607"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A57607">
        <w:rPr>
          <w:rFonts w:asciiTheme="majorHAnsi" w:hAnsiTheme="majorHAnsi" w:cs="Arial"/>
          <w:bCs/>
          <w:shd w:val="clear" w:color="auto" w:fill="FFFFFF"/>
        </w:rPr>
        <w:t>roboty ziemne;</w:t>
      </w:r>
    </w:p>
    <w:p w:rsidR="00EE18B5" w:rsidRPr="00A57607"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A57607">
        <w:rPr>
          <w:rFonts w:asciiTheme="majorHAnsi" w:hAnsiTheme="majorHAnsi" w:cs="Arial"/>
          <w:bCs/>
          <w:shd w:val="clear" w:color="auto" w:fill="FFFFFF"/>
        </w:rPr>
        <w:t>odwodnienie pasa drogowego do istniejącego systemu odwodnienia, do rowów drogowych i na pobocze</w:t>
      </w:r>
      <w:r w:rsidRPr="00A57607">
        <w:rPr>
          <w:rFonts w:asciiTheme="majorHAnsi" w:hAnsiTheme="majorHAnsi" w:cs="Arial"/>
        </w:rPr>
        <w:t>;</w:t>
      </w:r>
    </w:p>
    <w:p w:rsidR="00EE18B5" w:rsidRPr="00A57607"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A57607">
        <w:rPr>
          <w:rFonts w:asciiTheme="majorHAnsi" w:hAnsiTheme="majorHAnsi" w:cs="Arial"/>
          <w:bCs/>
          <w:shd w:val="clear" w:color="auto" w:fill="FFFFFF"/>
        </w:rPr>
        <w:lastRenderedPageBreak/>
        <w:t>ułożenie nawierzchni z betonu asfaltowego, kostki</w:t>
      </w:r>
      <w:r w:rsidR="00F76675">
        <w:rPr>
          <w:rFonts w:asciiTheme="majorHAnsi" w:hAnsiTheme="majorHAnsi" w:cs="Arial"/>
          <w:bCs/>
          <w:shd w:val="clear" w:color="auto" w:fill="FFFFFF"/>
        </w:rPr>
        <w:t xml:space="preserve"> betonowej</w:t>
      </w:r>
      <w:r w:rsidRPr="00A57607">
        <w:rPr>
          <w:rFonts w:asciiTheme="majorHAnsi" w:hAnsiTheme="majorHAnsi" w:cs="Arial"/>
          <w:bCs/>
          <w:shd w:val="clear" w:color="auto" w:fill="FFFFFF"/>
        </w:rPr>
        <w:t>;</w:t>
      </w:r>
    </w:p>
    <w:p w:rsidR="00EE18B5" w:rsidRPr="00A57607" w:rsidRDefault="00EE18B5" w:rsidP="004C1DBF">
      <w:pPr>
        <w:numPr>
          <w:ilvl w:val="0"/>
          <w:numId w:val="103"/>
        </w:numPr>
        <w:tabs>
          <w:tab w:val="num" w:pos="900"/>
        </w:tabs>
        <w:spacing w:before="0" w:after="0" w:line="240" w:lineRule="auto"/>
        <w:ind w:left="900" w:hanging="540"/>
        <w:jc w:val="both"/>
        <w:rPr>
          <w:rFonts w:asciiTheme="majorHAnsi" w:hAnsiTheme="majorHAnsi" w:cs="Arial"/>
          <w:bCs/>
          <w:u w:val="single"/>
          <w:shd w:val="clear" w:color="auto" w:fill="FFFFFF"/>
        </w:rPr>
      </w:pPr>
      <w:r w:rsidRPr="00A57607">
        <w:rPr>
          <w:rFonts w:asciiTheme="majorHAnsi" w:hAnsiTheme="majorHAnsi" w:cs="Arial"/>
        </w:rPr>
        <w:t>obustronne pobocze wraz z formowaniem pob</w:t>
      </w:r>
      <w:r w:rsidR="005E32EC" w:rsidRPr="00A57607">
        <w:rPr>
          <w:rFonts w:asciiTheme="majorHAnsi" w:hAnsiTheme="majorHAnsi" w:cs="Arial"/>
        </w:rPr>
        <w:t>oczy z kruszywa</w:t>
      </w:r>
      <w:r w:rsidRPr="00A57607">
        <w:rPr>
          <w:rFonts w:asciiTheme="majorHAnsi" w:hAnsiTheme="majorHAnsi" w:cs="Arial"/>
        </w:rPr>
        <w:t>;</w:t>
      </w:r>
    </w:p>
    <w:p w:rsidR="00EE18B5" w:rsidRPr="0043123D" w:rsidRDefault="00EE18B5" w:rsidP="004C1DBF">
      <w:pPr>
        <w:numPr>
          <w:ilvl w:val="0"/>
          <w:numId w:val="103"/>
        </w:numPr>
        <w:tabs>
          <w:tab w:val="num" w:pos="900"/>
        </w:tabs>
        <w:suppressAutoHyphens/>
        <w:spacing w:before="0" w:after="0" w:line="240" w:lineRule="auto"/>
        <w:ind w:left="900" w:hanging="540"/>
        <w:contextualSpacing/>
        <w:jc w:val="both"/>
        <w:rPr>
          <w:rFonts w:asciiTheme="majorHAnsi" w:hAnsiTheme="majorHAnsi" w:cs="Arial"/>
          <w:bCs/>
          <w:shd w:val="clear" w:color="auto" w:fill="FFFFFF"/>
        </w:rPr>
      </w:pPr>
      <w:r w:rsidRPr="0043123D">
        <w:rPr>
          <w:rFonts w:asciiTheme="majorHAnsi" w:hAnsiTheme="majorHAnsi" w:cs="Arial"/>
          <w:bCs/>
          <w:shd w:val="clear" w:color="auto" w:fill="FFFFFF"/>
        </w:rPr>
        <w:t xml:space="preserve">stałą obsługę geodezyjną oraz wykonanie geodezyjnego pomiaru powykonawczego </w:t>
      </w:r>
      <w:r w:rsidRPr="0043123D">
        <w:rPr>
          <w:rFonts w:asciiTheme="majorHAnsi" w:hAnsiTheme="majorHAnsi" w:cs="Arial"/>
          <w:bCs/>
          <w:shd w:val="clear" w:color="auto" w:fill="FFFFFF"/>
        </w:rPr>
        <w:br/>
        <w:t>(3 egz.);</w:t>
      </w:r>
    </w:p>
    <w:p w:rsidR="00EE18B5" w:rsidRPr="00A57607" w:rsidRDefault="00EE18B5" w:rsidP="00EE18B5">
      <w:pPr>
        <w:pStyle w:val="Tekstpodstawowy"/>
        <w:numPr>
          <w:ilvl w:val="0"/>
          <w:numId w:val="20"/>
        </w:numPr>
        <w:spacing w:before="0" w:after="0" w:line="240" w:lineRule="auto"/>
        <w:ind w:left="357"/>
        <w:jc w:val="both"/>
        <w:rPr>
          <w:rFonts w:asciiTheme="majorHAnsi" w:hAnsiTheme="majorHAnsi"/>
        </w:rPr>
      </w:pPr>
      <w:r w:rsidRPr="00A57607">
        <w:rPr>
          <w:rFonts w:asciiTheme="majorHAnsi" w:hAnsiTheme="majorHAnsi"/>
        </w:rPr>
        <w:t>Szczegółowy opis przedmiotu zamówienia w niniejszym postępowaniu został zawarty w dokumentacjach projektowych, Specyfikacjach Technicznych Wykonania i Odbioru Robót Budowlanych (</w:t>
      </w:r>
      <w:proofErr w:type="spellStart"/>
      <w:r w:rsidRPr="00A57607">
        <w:rPr>
          <w:rFonts w:asciiTheme="majorHAnsi" w:hAnsiTheme="majorHAnsi"/>
        </w:rPr>
        <w:t>STWiORB</w:t>
      </w:r>
      <w:proofErr w:type="spellEnd"/>
      <w:r w:rsidRPr="00A57607">
        <w:rPr>
          <w:rFonts w:asciiTheme="majorHAnsi" w:hAnsiTheme="majorHAnsi"/>
        </w:rPr>
        <w:t>), przedmiarach robót, SWZ, wzorze umowy wraz załącznikami.</w:t>
      </w:r>
    </w:p>
    <w:p w:rsidR="001071E5" w:rsidRPr="00A57607" w:rsidRDefault="001071E5" w:rsidP="00EE18B5">
      <w:pPr>
        <w:pStyle w:val="Tekstpodstawowy"/>
        <w:numPr>
          <w:ilvl w:val="0"/>
          <w:numId w:val="20"/>
        </w:numPr>
        <w:spacing w:before="0" w:after="0" w:line="240" w:lineRule="auto"/>
        <w:ind w:left="357"/>
        <w:jc w:val="both"/>
        <w:rPr>
          <w:rFonts w:asciiTheme="majorHAnsi" w:hAnsiTheme="majorHAnsi"/>
        </w:rPr>
      </w:pPr>
      <w:r w:rsidRPr="00A57607">
        <w:rPr>
          <w:rFonts w:asciiTheme="majorHAnsi" w:hAnsiTheme="majorHAnsi" w:cs="Arial"/>
        </w:rPr>
        <w:t xml:space="preserve">Zamawiający dopuszcza złożenie oferty na jedną lub wszystkie </w:t>
      </w:r>
      <w:r w:rsidR="00E45B40" w:rsidRPr="00A57607">
        <w:rPr>
          <w:rFonts w:asciiTheme="majorHAnsi" w:hAnsiTheme="majorHAnsi" w:cs="Arial"/>
        </w:rPr>
        <w:t>zadania.</w:t>
      </w:r>
    </w:p>
    <w:p w:rsidR="00EE18B5" w:rsidRPr="00A57607" w:rsidRDefault="00EE18B5" w:rsidP="00EE18B5">
      <w:pPr>
        <w:pStyle w:val="Tekstpodstawowy"/>
        <w:numPr>
          <w:ilvl w:val="0"/>
          <w:numId w:val="20"/>
        </w:numPr>
        <w:spacing w:before="0" w:after="0" w:line="240" w:lineRule="auto"/>
        <w:ind w:left="357"/>
        <w:jc w:val="both"/>
        <w:rPr>
          <w:rFonts w:asciiTheme="majorHAnsi" w:hAnsiTheme="majorHAnsi"/>
        </w:rPr>
      </w:pPr>
      <w:r w:rsidRPr="00A57607">
        <w:rPr>
          <w:rFonts w:asciiTheme="majorHAnsi" w:hAnsiTheme="majorHAnsi" w:cs="Arial"/>
        </w:rPr>
        <w:t xml:space="preserve">Zamawiający nie planuje podziału </w:t>
      </w:r>
      <w:r w:rsidR="001071E5" w:rsidRPr="00A57607">
        <w:rPr>
          <w:rFonts w:asciiTheme="majorHAnsi" w:hAnsiTheme="majorHAnsi" w:cs="Arial"/>
        </w:rPr>
        <w:t>poszczególnych inwestycji</w:t>
      </w:r>
      <w:r w:rsidRPr="00A57607">
        <w:rPr>
          <w:rFonts w:asciiTheme="majorHAnsi" w:hAnsiTheme="majorHAnsi" w:cs="Arial"/>
        </w:rPr>
        <w:t xml:space="preserve"> na części, gdyż jego wielkość nie stanowi bariery dostępu do zamówienia dla MŚP. Jednocześnie podział zamówienia na części groziłby:</w:t>
      </w:r>
    </w:p>
    <w:p w:rsidR="00EE18B5" w:rsidRPr="00BC6C36" w:rsidRDefault="00EE18B5" w:rsidP="004C1DBF">
      <w:pPr>
        <w:pStyle w:val="Akapitzlist"/>
        <w:numPr>
          <w:ilvl w:val="0"/>
          <w:numId w:val="105"/>
        </w:numPr>
        <w:spacing w:before="0" w:after="0" w:line="240" w:lineRule="auto"/>
        <w:ind w:left="993" w:hanging="567"/>
        <w:jc w:val="both"/>
        <w:rPr>
          <w:rFonts w:asciiTheme="majorHAnsi" w:hAnsiTheme="majorHAnsi" w:cs="Arial"/>
        </w:rPr>
      </w:pPr>
      <w:r w:rsidRPr="00BC6C36">
        <w:rPr>
          <w:rFonts w:asciiTheme="majorHAnsi" w:hAnsiTheme="majorHAnsi" w:cs="Arial"/>
        </w:rPr>
        <w:t>właściwemu wykonaniu zamówienia przez trudności w skoordynowaniu działań różnych niezależnych od siebie wykonawców;</w:t>
      </w:r>
    </w:p>
    <w:p w:rsidR="00EE18B5" w:rsidRPr="00BC6C36" w:rsidRDefault="00EE18B5" w:rsidP="004C1DBF">
      <w:pPr>
        <w:pStyle w:val="Akapitzlist"/>
        <w:numPr>
          <w:ilvl w:val="0"/>
          <w:numId w:val="105"/>
        </w:numPr>
        <w:spacing w:before="0" w:after="0" w:line="240" w:lineRule="auto"/>
        <w:ind w:left="993" w:hanging="567"/>
        <w:jc w:val="both"/>
        <w:rPr>
          <w:rFonts w:asciiTheme="majorHAnsi" w:hAnsiTheme="majorHAnsi" w:cs="Arial"/>
        </w:rPr>
      </w:pPr>
      <w:r w:rsidRPr="00BC6C36">
        <w:rPr>
          <w:rFonts w:asciiTheme="majorHAnsi" w:hAnsiTheme="majorHAnsi" w:cs="Arial"/>
        </w:rPr>
        <w:t>terminowemu wykonaniu zamówienia i ustaleniu podmiotu odpowiedzialnego za występujące opóźnienia;</w:t>
      </w:r>
    </w:p>
    <w:p w:rsidR="00EE18B5" w:rsidRPr="00BC6C36" w:rsidRDefault="00EE18B5" w:rsidP="004C1DBF">
      <w:pPr>
        <w:pStyle w:val="Akapitzlist"/>
        <w:numPr>
          <w:ilvl w:val="0"/>
          <w:numId w:val="105"/>
        </w:numPr>
        <w:spacing w:before="0" w:after="0" w:line="240" w:lineRule="auto"/>
        <w:ind w:left="993" w:hanging="567"/>
        <w:jc w:val="both"/>
        <w:rPr>
          <w:rFonts w:asciiTheme="majorHAnsi" w:hAnsiTheme="majorHAnsi" w:cs="Arial"/>
        </w:rPr>
      </w:pPr>
      <w:r w:rsidRPr="00BC6C36">
        <w:rPr>
          <w:rFonts w:asciiTheme="majorHAnsi" w:hAnsiTheme="majorHAnsi" w:cs="Arial"/>
        </w:rPr>
        <w:t>trudnościami w egzekwowaniu uprawnień gwarancyjnych, po wykonaniu przedmiotu zamówienia.</w:t>
      </w:r>
    </w:p>
    <w:p w:rsidR="00C60A50" w:rsidRPr="002712F7" w:rsidRDefault="00C60A50" w:rsidP="00C60A50">
      <w:pPr>
        <w:pStyle w:val="Tekstpodstawowy"/>
        <w:numPr>
          <w:ilvl w:val="0"/>
          <w:numId w:val="20"/>
        </w:numPr>
        <w:spacing w:before="0" w:after="40" w:line="264" w:lineRule="auto"/>
        <w:ind w:left="357"/>
        <w:jc w:val="both"/>
        <w:rPr>
          <w:rFonts w:asciiTheme="majorHAnsi" w:hAnsiTheme="majorHAnsi"/>
        </w:rPr>
      </w:pPr>
      <w:r w:rsidRPr="002712F7">
        <w:rPr>
          <w:rFonts w:asciiTheme="majorHAnsi" w:hAnsiTheme="majorHAnsi" w:cs="Arial"/>
          <w:bCs/>
          <w:shd w:val="clear" w:color="auto" w:fill="FFFFFF"/>
        </w:rPr>
        <w:t xml:space="preserve">Roboty będące przedmiotem zamówienia nie wymagają pozwolenia na budowę – wymagają zgłoszenia właściwemu organowi administracji </w:t>
      </w:r>
      <w:proofErr w:type="spellStart"/>
      <w:r w:rsidRPr="002712F7">
        <w:rPr>
          <w:rFonts w:asciiTheme="majorHAnsi" w:hAnsiTheme="majorHAnsi" w:cs="Arial"/>
          <w:bCs/>
          <w:shd w:val="clear" w:color="auto" w:fill="FFFFFF"/>
        </w:rPr>
        <w:t>arch</w:t>
      </w:r>
      <w:proofErr w:type="spellEnd"/>
      <w:r w:rsidRPr="002712F7">
        <w:rPr>
          <w:rFonts w:asciiTheme="majorHAnsi" w:hAnsiTheme="majorHAnsi" w:cs="Arial"/>
          <w:bCs/>
          <w:shd w:val="clear" w:color="auto" w:fill="FFFFFF"/>
        </w:rPr>
        <w:t xml:space="preserve">,.-bud. (w posiadaniu Zamawiającego). </w:t>
      </w:r>
    </w:p>
    <w:p w:rsidR="00EE18B5" w:rsidRPr="006B5E63" w:rsidRDefault="00EE18B5" w:rsidP="00EE18B5">
      <w:pPr>
        <w:pStyle w:val="Tekstpodstawowy"/>
        <w:numPr>
          <w:ilvl w:val="0"/>
          <w:numId w:val="20"/>
        </w:numPr>
        <w:spacing w:before="0" w:after="0" w:line="240" w:lineRule="auto"/>
        <w:ind w:left="357"/>
        <w:jc w:val="both"/>
        <w:rPr>
          <w:rFonts w:asciiTheme="majorHAnsi" w:hAnsiTheme="majorHAnsi"/>
          <w:b/>
        </w:rPr>
      </w:pPr>
      <w:r w:rsidRPr="00BC6C36">
        <w:rPr>
          <w:rFonts w:asciiTheme="majorHAnsi" w:hAnsiTheme="majorHAnsi"/>
        </w:rPr>
        <w:t>Wykonawca wykona przedmiot</w:t>
      </w:r>
      <w:r w:rsidRPr="002712F7">
        <w:rPr>
          <w:rFonts w:asciiTheme="majorHAnsi" w:hAnsiTheme="majorHAnsi"/>
        </w:rPr>
        <w:t xml:space="preserve"> zamówienia na podstawie dokumentacji projektowych, specyfikacji technicznych wykonania i odbioru robót budowlanych (</w:t>
      </w:r>
      <w:proofErr w:type="spellStart"/>
      <w:r w:rsidRPr="002712F7">
        <w:rPr>
          <w:rFonts w:asciiTheme="majorHAnsi" w:hAnsiTheme="majorHAnsi"/>
        </w:rPr>
        <w:t>STWiORB</w:t>
      </w:r>
      <w:proofErr w:type="spellEnd"/>
      <w:r w:rsidRPr="002712F7">
        <w:rPr>
          <w:rFonts w:asciiTheme="majorHAnsi" w:hAnsiTheme="majorHAnsi"/>
        </w:rPr>
        <w:t xml:space="preserve">), SWZ wraz z załącznikami, pytaniami 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są dokumentacje projektowe, </w:t>
      </w:r>
      <w:proofErr w:type="spellStart"/>
      <w:r w:rsidRPr="002712F7">
        <w:rPr>
          <w:rFonts w:asciiTheme="majorHAnsi" w:hAnsiTheme="majorHAnsi"/>
        </w:rPr>
        <w:t>STWiORB</w:t>
      </w:r>
      <w:proofErr w:type="spellEnd"/>
      <w:r w:rsidRPr="002712F7">
        <w:rPr>
          <w:rFonts w:asciiTheme="majorHAnsi" w:hAnsiTheme="majorHAnsi"/>
        </w:rPr>
        <w:t xml:space="preserve"> oraz udzielone odpowiedzi na zapytania w trakcie procedury o udzielenie zamówienia publicznego. </w:t>
      </w:r>
      <w:r w:rsidRPr="002712F7">
        <w:rPr>
          <w:rFonts w:asciiTheme="majorHAnsi" w:hAnsiTheme="majorHAnsi"/>
          <w:b/>
        </w:rPr>
        <w:t>Przedmiary stanowią tylko materiał pomocniczy.</w:t>
      </w:r>
      <w:r w:rsidRPr="002712F7">
        <w:rPr>
          <w:rFonts w:asciiTheme="majorHAnsi" w:eastAsiaTheme="majorEastAsia" w:hAnsiTheme="majorHAns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712F7">
        <w:rPr>
          <w:rFonts w:asciiTheme="majorHAnsi" w:eastAsiaTheme="majorEastAsia" w:hAnsiTheme="majorHAnsi" w:cstheme="majorBidi"/>
        </w:rPr>
        <w:t>Pzp</w:t>
      </w:r>
      <w:proofErr w:type="spellEnd"/>
      <w:r w:rsidRPr="002712F7">
        <w:rPr>
          <w:rFonts w:asciiTheme="majorHAnsi" w:eastAsiaTheme="majorEastAsia" w:hAnsiTheme="majorHAnsi" w:cstheme="majorBidi"/>
        </w:rPr>
        <w:t>.</w:t>
      </w:r>
    </w:p>
    <w:p w:rsidR="00EE18B5" w:rsidRPr="006B5E63" w:rsidRDefault="00EE18B5" w:rsidP="00EE18B5">
      <w:pPr>
        <w:pStyle w:val="Tekstpodstawowy"/>
        <w:numPr>
          <w:ilvl w:val="0"/>
          <w:numId w:val="20"/>
        </w:numPr>
        <w:spacing w:before="0" w:after="40" w:line="264" w:lineRule="auto"/>
        <w:ind w:left="357"/>
        <w:jc w:val="both"/>
        <w:rPr>
          <w:rFonts w:asciiTheme="majorHAnsi" w:hAnsiTheme="majorHAnsi"/>
          <w:b/>
        </w:rPr>
      </w:pPr>
      <w:r w:rsidRPr="006B5E63">
        <w:rPr>
          <w:rFonts w:asciiTheme="majorHAnsi" w:hAnsiTheme="majorHAnsi" w:cs="Calibri"/>
          <w:color w:val="000000"/>
          <w:lang w:eastAsia="pl-PL" w:bidi="ar-SA"/>
        </w:rPr>
        <w:t xml:space="preserve">Prace, będące przedmiotem zamówienia obejmują roboty budowlane wraz z dostawą i montażem niezbędnych materiałów. Wykonawca będzie zobowiązany do realizacji robót budowlanych z materiałów własnych. </w:t>
      </w:r>
    </w:p>
    <w:p w:rsidR="00EE18B5" w:rsidRPr="006B5E63" w:rsidRDefault="00EE18B5" w:rsidP="00EE18B5">
      <w:pPr>
        <w:pStyle w:val="Tekstpodstawowy"/>
        <w:numPr>
          <w:ilvl w:val="0"/>
          <w:numId w:val="20"/>
        </w:numPr>
        <w:spacing w:before="0" w:after="40" w:line="264" w:lineRule="auto"/>
        <w:ind w:left="357"/>
        <w:jc w:val="both"/>
        <w:rPr>
          <w:rFonts w:asciiTheme="majorHAnsi" w:hAnsiTheme="majorHAnsi"/>
          <w:b/>
        </w:rPr>
      </w:pPr>
      <w:r w:rsidRPr="006B5E63">
        <w:rPr>
          <w:rFonts w:asciiTheme="majorHAnsi" w:hAnsiTheme="majorHAnsi" w:cstheme="minorHAnsi"/>
        </w:rPr>
        <w:t>Zamawiający</w:t>
      </w:r>
      <w:r w:rsidRPr="006B5E63">
        <w:rPr>
          <w:rFonts w:asciiTheme="majorHAnsi" w:hAnsiTheme="majorHAnsi" w:cstheme="minorHAnsi"/>
          <w:b/>
          <w:bCs/>
          <w:shd w:val="clear" w:color="auto" w:fill="FFFFFF"/>
        </w:rPr>
        <w:t xml:space="preserve"> </w:t>
      </w:r>
      <w:r w:rsidRPr="006B5E63">
        <w:rPr>
          <w:rFonts w:asciiTheme="majorHAnsi" w:hAnsiTheme="majorHAnsi" w:cstheme="minorHAnsi"/>
          <w:bCs/>
          <w:shd w:val="clear" w:color="auto" w:fill="FFFFFF"/>
        </w:rPr>
        <w:t xml:space="preserve">informuje, że na etapie składania ofert </w:t>
      </w:r>
      <w:r w:rsidRPr="006B5E63">
        <w:rPr>
          <w:rFonts w:asciiTheme="majorHAnsi" w:hAnsiTheme="majorHAnsi" w:cstheme="minorHAnsi"/>
          <w:bCs/>
          <w:u w:val="single"/>
          <w:shd w:val="clear" w:color="auto" w:fill="FFFFFF"/>
        </w:rPr>
        <w:t>nie żąda</w:t>
      </w:r>
      <w:r w:rsidRPr="006B5E63">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p>
    <w:p w:rsidR="00EE18B5" w:rsidRPr="002712F7" w:rsidRDefault="00EE18B5" w:rsidP="00EE18B5">
      <w:pPr>
        <w:pStyle w:val="Tekstpodstawowy"/>
        <w:numPr>
          <w:ilvl w:val="0"/>
          <w:numId w:val="20"/>
        </w:numPr>
        <w:spacing w:before="0" w:after="40" w:line="264" w:lineRule="auto"/>
        <w:ind w:left="357"/>
        <w:jc w:val="both"/>
        <w:rPr>
          <w:rFonts w:asciiTheme="majorHAnsi" w:hAnsiTheme="majorHAnsi"/>
        </w:rPr>
      </w:pPr>
      <w:r w:rsidRPr="002712F7">
        <w:rPr>
          <w:rFonts w:asciiTheme="majorHAnsi" w:hAnsiTheme="majorHAnsi"/>
        </w:rPr>
        <w:t>Realizacja zamówienia podlega prawu polskiemu, w tym w szczególności ustawie z dnia 7 lipca 1994r. Prawo budowlane.</w:t>
      </w:r>
    </w:p>
    <w:p w:rsidR="00EE18B5" w:rsidRPr="002712F7" w:rsidRDefault="00EE18B5" w:rsidP="00EE18B5">
      <w:pPr>
        <w:pStyle w:val="Tekstpodstawowy"/>
        <w:numPr>
          <w:ilvl w:val="0"/>
          <w:numId w:val="20"/>
        </w:numPr>
        <w:spacing w:before="0" w:after="40" w:line="264" w:lineRule="auto"/>
        <w:ind w:left="357"/>
        <w:jc w:val="both"/>
        <w:rPr>
          <w:rFonts w:asciiTheme="majorHAnsi" w:hAnsiTheme="majorHAnsi"/>
        </w:rPr>
      </w:pPr>
      <w:r w:rsidRPr="002712F7">
        <w:rPr>
          <w:rFonts w:asciiTheme="majorHAnsi" w:hAnsiTheme="majorHAnsi"/>
        </w:rPr>
        <w:t xml:space="preserve">Rozwiązania równoważne: </w:t>
      </w:r>
    </w:p>
    <w:p w:rsidR="00EE18B5" w:rsidRPr="002712F7" w:rsidRDefault="00EE18B5" w:rsidP="004C1DBF">
      <w:pPr>
        <w:pStyle w:val="Tekstpodstawowy"/>
        <w:numPr>
          <w:ilvl w:val="0"/>
          <w:numId w:val="104"/>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rsidR="00EE18B5" w:rsidRPr="002712F7" w:rsidRDefault="00EE18B5" w:rsidP="004C1DBF">
      <w:pPr>
        <w:pStyle w:val="Tekstpodstawowy"/>
        <w:numPr>
          <w:ilvl w:val="0"/>
          <w:numId w:val="104"/>
        </w:numPr>
        <w:spacing w:before="0" w:after="0" w:line="269" w:lineRule="auto"/>
        <w:jc w:val="both"/>
        <w:rPr>
          <w:rFonts w:ascii="Cambria" w:hAnsi="Cambria"/>
        </w:rPr>
      </w:pPr>
      <w:r w:rsidRPr="00EC3512">
        <w:rPr>
          <w:rFonts w:asciiTheme="majorHAnsi" w:hAnsiTheme="majorHAnsi" w:cs="Arial"/>
          <w:color w:val="000000" w:themeColor="text1"/>
        </w:rPr>
        <w:t>W przypadku wskazania w dokumentacji projek</w:t>
      </w:r>
      <w:r>
        <w:rPr>
          <w:rFonts w:asciiTheme="majorHAnsi" w:hAnsiTheme="majorHAnsi" w:cs="Arial"/>
          <w:color w:val="000000" w:themeColor="text1"/>
        </w:rPr>
        <w:t xml:space="preserve">towej, </w:t>
      </w:r>
      <w:proofErr w:type="spellStart"/>
      <w:r>
        <w:rPr>
          <w:rFonts w:asciiTheme="majorHAnsi" w:hAnsiTheme="majorHAnsi" w:cs="Arial"/>
          <w:color w:val="000000" w:themeColor="text1"/>
        </w:rPr>
        <w:t>STWiORB</w:t>
      </w:r>
      <w:proofErr w:type="spellEnd"/>
      <w:r>
        <w:rPr>
          <w:rFonts w:asciiTheme="majorHAnsi" w:hAnsiTheme="majorHAnsi" w:cs="Arial"/>
          <w:color w:val="000000" w:themeColor="text1"/>
        </w:rPr>
        <w:t>, przedmiarach, S</w:t>
      </w:r>
      <w:r w:rsidRPr="00EC3512">
        <w:rPr>
          <w:rFonts w:asciiTheme="majorHAnsi" w:hAnsiTheme="majorHAnsi" w:cs="Arial"/>
          <w:color w:val="000000" w:themeColor="text1"/>
        </w:rPr>
        <w:t>WZ</w:t>
      </w:r>
      <w:r>
        <w:rPr>
          <w:rFonts w:asciiTheme="majorHAnsi" w:hAnsiTheme="majorHAnsi" w:cs="Arial"/>
          <w:color w:val="000000" w:themeColor="text1"/>
        </w:rPr>
        <w:t xml:space="preserve">, </w:t>
      </w:r>
      <w:r w:rsidRPr="00EC3512">
        <w:rPr>
          <w:rFonts w:asciiTheme="majorHAnsi" w:hAnsiTheme="majorHAnsi" w:cs="Arial"/>
          <w:color w:val="000000" w:themeColor="text1"/>
        </w:rPr>
        <w:t xml:space="preserve">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EC3512">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EC3512">
        <w:rPr>
          <w:rFonts w:asciiTheme="majorHAnsi" w:hAnsiTheme="majorHAnsi" w:cs="Arial"/>
          <w:lang w:eastAsia="pl-PL"/>
        </w:rPr>
        <w:t>Pzp</w:t>
      </w:r>
      <w:proofErr w:type="spellEnd"/>
      <w:r w:rsidRPr="00EC3512">
        <w:rPr>
          <w:rFonts w:asciiTheme="majorHAnsi" w:hAnsiTheme="majorHAnsi" w:cs="Arial"/>
          <w:lang w:eastAsia="pl-PL"/>
        </w:rPr>
        <w:t xml:space="preserve">. Będą one podlegały ocenie </w:t>
      </w:r>
      <w:r w:rsidRPr="00EC3512">
        <w:rPr>
          <w:rFonts w:asciiTheme="majorHAnsi" w:hAnsiTheme="majorHAnsi" w:cs="Arial"/>
          <w:lang w:eastAsia="pl-PL"/>
        </w:rPr>
        <w:lastRenderedPageBreak/>
        <w:t>przez Zamawiającego, która będzie podstawą do podjęcia przez Zamawiającego decyzji o akceptacji „równoważników”. Zamawiający zastrzega sobie prawo do wystąpienia do autora dokumentacji projektowej o opinię na temat oferowanych materiałów lub urządzeń.</w:t>
      </w:r>
    </w:p>
    <w:p w:rsidR="00EE18B5" w:rsidRPr="00622C98" w:rsidRDefault="00EE18B5" w:rsidP="004C1DBF">
      <w:pPr>
        <w:pStyle w:val="Tekstpodstawowy"/>
        <w:numPr>
          <w:ilvl w:val="0"/>
          <w:numId w:val="104"/>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rsidR="00EE18B5" w:rsidRPr="00622C98" w:rsidRDefault="00EE18B5" w:rsidP="004C1DBF">
      <w:pPr>
        <w:pStyle w:val="Tekstpodstawowy"/>
        <w:numPr>
          <w:ilvl w:val="0"/>
          <w:numId w:val="104"/>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rsidR="00EE18B5" w:rsidRDefault="00EE18B5" w:rsidP="00EE18B5">
      <w:pPr>
        <w:pStyle w:val="Tekstpodstawowy"/>
        <w:numPr>
          <w:ilvl w:val="0"/>
          <w:numId w:val="20"/>
        </w:numPr>
        <w:spacing w:before="0" w:after="0" w:line="269" w:lineRule="auto"/>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rsidR="00EE18B5" w:rsidRPr="002712F7" w:rsidRDefault="00EE18B5" w:rsidP="00EE18B5">
      <w:pPr>
        <w:pStyle w:val="Tekstpodstawowy"/>
        <w:numPr>
          <w:ilvl w:val="0"/>
          <w:numId w:val="20"/>
        </w:numPr>
        <w:spacing w:before="0" w:after="0" w:line="269" w:lineRule="auto"/>
        <w:ind w:left="357"/>
        <w:jc w:val="both"/>
        <w:rPr>
          <w:rFonts w:ascii="Cambria" w:hAnsi="Cambria"/>
        </w:rPr>
      </w:pPr>
      <w:r w:rsidRPr="0022175A">
        <w:rPr>
          <w:rFonts w:ascii="Cambria" w:hAnsi="Cambria"/>
        </w:rPr>
        <w:t xml:space="preserve">Wykonawca ze środków własnych zakupi i dostarczy na budowę wszelkie elementy, urządzenia i materiały konieczne do wykonania robót budowlanych, instalacji, jak również przeznaczone do robót przewidzianych w dokumentacji projektowej. </w:t>
      </w:r>
    </w:p>
    <w:p w:rsidR="00EE18B5" w:rsidRDefault="00EE18B5" w:rsidP="00EE18B5">
      <w:pPr>
        <w:pStyle w:val="Tekstpodstawowy"/>
        <w:numPr>
          <w:ilvl w:val="0"/>
          <w:numId w:val="20"/>
        </w:numPr>
        <w:spacing w:before="0" w:after="0" w:line="269" w:lineRule="auto"/>
        <w:ind w:left="357"/>
        <w:jc w:val="both"/>
        <w:rPr>
          <w:rFonts w:ascii="Cambria" w:hAnsi="Cambria"/>
        </w:rPr>
      </w:pPr>
      <w:r w:rsidRPr="00622C98">
        <w:rPr>
          <w:rFonts w:ascii="Cambria" w:hAnsi="Cambria"/>
        </w:rPr>
        <w:t xml:space="preserve">Kody dotyczące przedmiotu zamówienia określone we Wspólnym Słowniku Zamówień </w:t>
      </w:r>
    </w:p>
    <w:p w:rsidR="00EE18B5" w:rsidRPr="008F3090" w:rsidRDefault="00EE18B5" w:rsidP="00EE18B5">
      <w:pPr>
        <w:pStyle w:val="Tekstpodstawowy"/>
        <w:spacing w:before="0" w:after="0" w:line="269" w:lineRule="auto"/>
        <w:ind w:left="426"/>
        <w:jc w:val="both"/>
        <w:rPr>
          <w:rFonts w:asciiTheme="majorHAnsi" w:hAnsiTheme="majorHAnsi" w:cs="Arial"/>
          <w:bCs/>
          <w:shd w:val="clear" w:color="auto" w:fill="FFFFFF"/>
        </w:rPr>
      </w:pPr>
      <w:r w:rsidRPr="008F3090">
        <w:rPr>
          <w:rFonts w:asciiTheme="majorHAnsi" w:hAnsiTheme="majorHAnsi" w:cs="Arial"/>
          <w:bCs/>
          <w:shd w:val="clear" w:color="auto" w:fill="FFFFFF"/>
        </w:rPr>
        <w:t>Kod CPV 45 23 31 40-2 Roboty drogowe</w:t>
      </w:r>
    </w:p>
    <w:p w:rsidR="00EE18B5" w:rsidRPr="00EC3512" w:rsidRDefault="00EE18B5" w:rsidP="00EE18B5">
      <w:pPr>
        <w:pStyle w:val="Tekstpodstawowy"/>
        <w:spacing w:before="0" w:after="0" w:line="269" w:lineRule="auto"/>
        <w:ind w:left="426"/>
        <w:jc w:val="both"/>
        <w:rPr>
          <w:rFonts w:asciiTheme="majorHAnsi" w:hAnsiTheme="majorHAnsi" w:cs="Arial"/>
          <w:shd w:val="clear" w:color="auto" w:fill="FFFFFF"/>
        </w:rPr>
      </w:pPr>
      <w:r w:rsidRPr="00EC3512">
        <w:rPr>
          <w:rFonts w:asciiTheme="majorHAnsi" w:hAnsiTheme="majorHAnsi" w:cs="Arial"/>
          <w:shd w:val="clear" w:color="auto" w:fill="FFFFFF"/>
        </w:rPr>
        <w:t>Kod CPV 45 23 31 20-6 Roboty w zakresie budowy dróg</w:t>
      </w:r>
    </w:p>
    <w:p w:rsidR="003353B2" w:rsidRPr="00407AF7" w:rsidRDefault="003353B2" w:rsidP="00A32FDE">
      <w:pPr>
        <w:pStyle w:val="Nagwek1"/>
        <w:shd w:val="clear" w:color="auto" w:fill="auto"/>
        <w:ind w:left="567" w:hanging="567"/>
        <w:rPr>
          <w:rFonts w:asciiTheme="majorHAnsi" w:hAnsiTheme="majorHAnsi"/>
        </w:rPr>
      </w:pPr>
      <w:bookmarkStart w:id="8" w:name="_Toc135739048"/>
      <w:r w:rsidRPr="00407AF7">
        <w:rPr>
          <w:rFonts w:asciiTheme="majorHAnsi" w:hAnsiTheme="majorHAnsi"/>
        </w:rPr>
        <w:t>Termin wykonania zamówienia</w:t>
      </w:r>
      <w:bookmarkEnd w:id="8"/>
      <w:r w:rsidR="00C657E6">
        <w:rPr>
          <w:rFonts w:asciiTheme="majorHAnsi" w:hAnsiTheme="majorHAnsi"/>
        </w:rPr>
        <w:t xml:space="preserve"> </w:t>
      </w:r>
    </w:p>
    <w:p w:rsidR="00544E0A" w:rsidRPr="00C31691" w:rsidRDefault="00844A28" w:rsidP="00634311">
      <w:pPr>
        <w:pStyle w:val="Tekstpodstawowy"/>
        <w:numPr>
          <w:ilvl w:val="0"/>
          <w:numId w:val="19"/>
        </w:numPr>
        <w:spacing w:before="0" w:after="0"/>
        <w:rPr>
          <w:rFonts w:asciiTheme="majorHAnsi" w:hAnsiTheme="majorHAnsi" w:cs="Century Gothic"/>
        </w:rPr>
      </w:pPr>
      <w:r w:rsidRPr="00C657E6">
        <w:rPr>
          <w:rFonts w:asciiTheme="majorHAnsi" w:hAnsiTheme="majorHAnsi" w:cs="Century Gothic"/>
        </w:rPr>
        <w:t xml:space="preserve">Wykonawca zobowiązany jest zrealizować przedmiot zamówienia w terminie </w:t>
      </w:r>
      <w:r w:rsidR="00C31691">
        <w:rPr>
          <w:rFonts w:asciiTheme="majorHAnsi" w:hAnsiTheme="majorHAnsi" w:cs="Century Gothic"/>
          <w:b/>
        </w:rPr>
        <w:t>:</w:t>
      </w:r>
    </w:p>
    <w:p w:rsidR="00AA4BA9" w:rsidRPr="00AA4BA9" w:rsidRDefault="00AA4BA9" w:rsidP="00AA4BA9">
      <w:pPr>
        <w:pStyle w:val="Akapitzlist"/>
        <w:spacing w:before="0" w:after="0" w:line="240" w:lineRule="auto"/>
        <w:ind w:left="357"/>
        <w:rPr>
          <w:rFonts w:asciiTheme="majorHAnsi" w:hAnsiTheme="majorHAnsi" w:cs="Calibri"/>
          <w:b/>
          <w:i/>
          <w:color w:val="000000"/>
        </w:rPr>
      </w:pPr>
      <w:r w:rsidRPr="00AA4BA9">
        <w:rPr>
          <w:rFonts w:asciiTheme="majorHAnsi" w:hAnsiTheme="majorHAnsi" w:cs="Calibri"/>
          <w:b/>
          <w:i/>
          <w:color w:val="000000"/>
        </w:rPr>
        <w:t>„</w:t>
      </w:r>
      <w:r w:rsidRPr="00AA4BA9">
        <w:rPr>
          <w:rFonts w:asciiTheme="majorHAnsi" w:hAnsiTheme="majorHAnsi" w:cs="Arial"/>
          <w:b/>
          <w:bCs/>
          <w:i/>
        </w:rPr>
        <w:t>Przebudowa drogi powiatowej Nr 1210N Segnowy – Stradomno - Wikielec</w:t>
      </w:r>
      <w:r w:rsidRPr="00AA4BA9">
        <w:rPr>
          <w:rFonts w:asciiTheme="majorHAnsi" w:hAnsiTheme="majorHAnsi" w:cs="Calibri"/>
          <w:b/>
          <w:i/>
        </w:rPr>
        <w:t>”</w:t>
      </w:r>
    </w:p>
    <w:p w:rsidR="00C31691" w:rsidRPr="00A57607" w:rsidRDefault="00C31691" w:rsidP="00C31691">
      <w:pPr>
        <w:pStyle w:val="Tekstpodstawowy"/>
        <w:spacing w:before="0" w:after="0" w:line="240" w:lineRule="auto"/>
        <w:ind w:left="357"/>
        <w:rPr>
          <w:rFonts w:asciiTheme="majorHAnsi" w:hAnsiTheme="majorHAnsi" w:cs="Arial"/>
          <w:bCs/>
          <w:u w:val="single"/>
        </w:rPr>
      </w:pPr>
      <w:r w:rsidRPr="00A57607">
        <w:rPr>
          <w:rFonts w:asciiTheme="majorHAnsi" w:hAnsiTheme="majorHAnsi" w:cs="Arial"/>
          <w:b/>
          <w:color w:val="000000"/>
          <w:u w:val="single"/>
        </w:rPr>
        <w:t>-</w:t>
      </w:r>
      <w:r w:rsidRPr="00A57607">
        <w:rPr>
          <w:rFonts w:asciiTheme="majorHAnsi" w:hAnsiTheme="majorHAnsi" w:cs="Arial"/>
          <w:u w:val="single"/>
        </w:rPr>
        <w:t xml:space="preserve"> do </w:t>
      </w:r>
      <w:r w:rsidR="00CF5BA2">
        <w:rPr>
          <w:rFonts w:asciiTheme="majorHAnsi" w:hAnsiTheme="majorHAnsi" w:cs="Arial"/>
          <w:bCs/>
          <w:u w:val="single"/>
        </w:rPr>
        <w:t>31</w:t>
      </w:r>
      <w:r w:rsidRPr="00A57607">
        <w:rPr>
          <w:rFonts w:asciiTheme="majorHAnsi" w:hAnsiTheme="majorHAnsi" w:cs="Arial"/>
          <w:bCs/>
          <w:u w:val="single"/>
        </w:rPr>
        <w:t>.</w:t>
      </w:r>
      <w:r w:rsidR="00CF5BA2">
        <w:rPr>
          <w:rFonts w:asciiTheme="majorHAnsi" w:hAnsiTheme="majorHAnsi" w:cs="Arial"/>
          <w:bCs/>
          <w:u w:val="single"/>
        </w:rPr>
        <w:t>10</w:t>
      </w:r>
      <w:r w:rsidRPr="00A57607">
        <w:rPr>
          <w:rFonts w:asciiTheme="majorHAnsi" w:hAnsiTheme="majorHAnsi" w:cs="Arial"/>
          <w:bCs/>
          <w:u w:val="single"/>
        </w:rPr>
        <w:t>.202</w:t>
      </w:r>
      <w:r w:rsidR="00B465F2" w:rsidRPr="00A57607">
        <w:rPr>
          <w:rFonts w:asciiTheme="majorHAnsi" w:hAnsiTheme="majorHAnsi" w:cs="Arial"/>
          <w:bCs/>
          <w:u w:val="single"/>
        </w:rPr>
        <w:t>3</w:t>
      </w:r>
      <w:r w:rsidRPr="00A57607">
        <w:rPr>
          <w:rFonts w:asciiTheme="majorHAnsi" w:hAnsiTheme="majorHAnsi" w:cs="Arial"/>
          <w:bCs/>
          <w:u w:val="single"/>
        </w:rPr>
        <w:t xml:space="preserve"> r.</w:t>
      </w:r>
    </w:p>
    <w:p w:rsidR="00C31691" w:rsidRPr="00C657E6" w:rsidRDefault="00C31691" w:rsidP="00AA4BA9">
      <w:pPr>
        <w:pStyle w:val="Tekstpodstawowy"/>
        <w:spacing w:before="0" w:after="0"/>
        <w:rPr>
          <w:rFonts w:asciiTheme="majorHAnsi" w:hAnsiTheme="majorHAnsi" w:cs="Century Gothic"/>
        </w:rPr>
      </w:pPr>
    </w:p>
    <w:p w:rsidR="009B12E4" w:rsidRPr="00E57981" w:rsidRDefault="00FE34DE" w:rsidP="00A32FDE">
      <w:pPr>
        <w:pStyle w:val="Nagwek1"/>
        <w:shd w:val="clear" w:color="auto" w:fill="auto"/>
        <w:ind w:left="567" w:hanging="567"/>
        <w:rPr>
          <w:rFonts w:ascii="Cambria" w:hAnsi="Cambria"/>
        </w:rPr>
      </w:pPr>
      <w:bookmarkStart w:id="9" w:name="_Toc135739049"/>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9"/>
      <w:r w:rsidR="009B12E4" w:rsidRPr="00E57981">
        <w:rPr>
          <w:rFonts w:ascii="Cambria" w:hAnsi="Cambria"/>
        </w:rPr>
        <w:t xml:space="preserve"> </w:t>
      </w:r>
    </w:p>
    <w:p w:rsidR="00EE18B5" w:rsidRPr="009B12E4" w:rsidRDefault="00EE18B5" w:rsidP="00EE18B5">
      <w:pPr>
        <w:pStyle w:val="Akapitzlist10"/>
        <w:numPr>
          <w:ilvl w:val="0"/>
          <w:numId w:val="33"/>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VIII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rsidR="00EE18B5" w:rsidRPr="00346036" w:rsidRDefault="00EE18B5" w:rsidP="00EE18B5">
      <w:pPr>
        <w:pStyle w:val="Akapitzlist10"/>
        <w:numPr>
          <w:ilvl w:val="0"/>
          <w:numId w:val="33"/>
        </w:numPr>
        <w:spacing w:before="0" w:after="0" w:line="240" w:lineRule="auto"/>
        <w:ind w:left="357" w:hanging="357"/>
        <w:contextualSpacing/>
        <w:rPr>
          <w:rFonts w:ascii="Cambria" w:hAnsi="Cambria" w:cs="Arial"/>
          <w:sz w:val="20"/>
          <w:szCs w:val="20"/>
        </w:rPr>
      </w:pPr>
      <w:r w:rsidRPr="00346036">
        <w:rPr>
          <w:rFonts w:ascii="Cambria" w:hAnsi="Cambria" w:cs="Arial"/>
          <w:sz w:val="20"/>
          <w:szCs w:val="20"/>
        </w:rPr>
        <w:t>O udzielenie zamówienia mogą ubiegać się Wykonawcy, którzy spełniają warunki dotyczące: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zdolności do występowania w obrocie gospodarczym:</w:t>
      </w:r>
      <w:r w:rsidRPr="00346036">
        <w:rPr>
          <w:rFonts w:ascii="Cambria" w:hAnsi="Cambria" w:cs="Arial"/>
          <w:sz w:val="20"/>
        </w:rPr>
        <w:t xml:space="preserve"> </w:t>
      </w:r>
    </w:p>
    <w:p w:rsidR="00EE18B5" w:rsidRPr="00346036" w:rsidRDefault="00EE18B5" w:rsidP="00EE18B5">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uprawnień do prowadzenia określonej działalności gospodarczej lub zawodowej, o ile wynika to z odrębnych przepisów:</w:t>
      </w:r>
    </w:p>
    <w:p w:rsidR="00EE18B5" w:rsidRPr="00346036" w:rsidRDefault="00EE18B5" w:rsidP="00EE18B5">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sytuacji ekonomicznej lub finansowej:</w:t>
      </w:r>
      <w:r w:rsidRPr="00346036">
        <w:rPr>
          <w:rFonts w:ascii="Cambria" w:hAnsi="Cambria" w:cs="Arial"/>
          <w:sz w:val="20"/>
        </w:rPr>
        <w:t xml:space="preserve"> </w:t>
      </w:r>
    </w:p>
    <w:p w:rsidR="00EE18B5" w:rsidRPr="00346036" w:rsidRDefault="00EE18B5" w:rsidP="00EE18B5">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Tahoma"/>
          <w:b/>
          <w:sz w:val="20"/>
        </w:rPr>
        <w:t>zdolności technicznej lub zawodowej:</w:t>
      </w:r>
    </w:p>
    <w:p w:rsidR="00EE18B5" w:rsidRPr="009B12E4" w:rsidRDefault="00EE18B5" w:rsidP="00EE18B5">
      <w:pPr>
        <w:pStyle w:val="Akapitzlist10"/>
        <w:numPr>
          <w:ilvl w:val="1"/>
          <w:numId w:val="35"/>
        </w:numPr>
        <w:spacing w:before="0" w:after="0" w:line="240" w:lineRule="auto"/>
        <w:ind w:left="1246" w:hanging="526"/>
        <w:contextualSpacing/>
        <w:jc w:val="both"/>
        <w:rPr>
          <w:rFonts w:ascii="Cambria" w:hAnsi="Cambria" w:cs="Tahoma"/>
          <w:b/>
          <w:sz w:val="20"/>
          <w:szCs w:val="20"/>
        </w:rPr>
      </w:pPr>
      <w:bookmarkStart w:id="10" w:name="_Hlk16080872"/>
      <w:r w:rsidRPr="009B12E4">
        <w:rPr>
          <w:rFonts w:ascii="Cambria" w:hAnsi="Cambria" w:cs="Tahoma"/>
          <w:b/>
          <w:sz w:val="20"/>
          <w:szCs w:val="20"/>
        </w:rPr>
        <w:t xml:space="preserve">doświadczenie zawodowe: </w:t>
      </w:r>
    </w:p>
    <w:p w:rsidR="00EE18B5" w:rsidRPr="003901C1"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C75E82">
        <w:rPr>
          <w:rFonts w:ascii="Cambria" w:hAnsi="Cambria"/>
          <w:sz w:val="20"/>
          <w:szCs w:val="20"/>
        </w:rPr>
        <w:t xml:space="preserve">dla uznania, że Wykonawca </w:t>
      </w:r>
      <w:r w:rsidRPr="00197EDA">
        <w:rPr>
          <w:rFonts w:asciiTheme="majorHAnsi" w:hAnsiTheme="majorHAnsi" w:cs="Arial"/>
          <w:sz w:val="20"/>
          <w:szCs w:val="20"/>
        </w:rPr>
        <w:t xml:space="preserve">spełnia warunek posiadania wiedzy i doświadczenia Zamawiający żąda by Wykonawca wykazał, iż w okresie ostatnich </w:t>
      </w:r>
      <w:r w:rsidR="00FB1BCB">
        <w:rPr>
          <w:rFonts w:asciiTheme="majorHAnsi" w:hAnsiTheme="majorHAnsi" w:cs="Arial"/>
          <w:sz w:val="20"/>
          <w:szCs w:val="20"/>
        </w:rPr>
        <w:t>3</w:t>
      </w:r>
      <w:r w:rsidRPr="00197EDA">
        <w:rPr>
          <w:rFonts w:asciiTheme="majorHAnsi" w:hAnsiTheme="majorHAnsi" w:cs="Arial"/>
          <w:sz w:val="20"/>
          <w:szCs w:val="20"/>
        </w:rPr>
        <w:t xml:space="preserve"> lat (a jeżeli okres prowadzenia działalności jest krótszy, to w tym okresie) przed upływem terminu składania ofert ukończył realizację </w:t>
      </w:r>
      <w:r w:rsidRPr="00197EDA">
        <w:rPr>
          <w:rFonts w:asciiTheme="majorHAnsi" w:hAnsiTheme="majorHAnsi" w:cs="Arial"/>
          <w:sz w:val="20"/>
          <w:szCs w:val="20"/>
          <w:u w:val="single"/>
        </w:rPr>
        <w:t>minimum dwóch zadań o wartości min. 300 000,00 zł brutto</w:t>
      </w:r>
      <w:r w:rsidRPr="00197EDA">
        <w:rPr>
          <w:rFonts w:asciiTheme="majorHAnsi" w:hAnsiTheme="majorHAnsi" w:cs="Arial"/>
          <w:sz w:val="20"/>
          <w:szCs w:val="20"/>
        </w:rPr>
        <w:t xml:space="preserve">, </w:t>
      </w:r>
      <w:r w:rsidRPr="00197EDA">
        <w:rPr>
          <w:rFonts w:asciiTheme="majorHAnsi" w:hAnsiTheme="majorHAnsi" w:cs="Arial"/>
          <w:color w:val="000000" w:themeColor="text1"/>
          <w:sz w:val="20"/>
          <w:szCs w:val="20"/>
        </w:rPr>
        <w:t xml:space="preserve">polegające na budowie, przebudowie lub </w:t>
      </w:r>
      <w:r w:rsidRPr="00197EDA">
        <w:rPr>
          <w:rFonts w:asciiTheme="majorHAnsi" w:hAnsiTheme="majorHAnsi" w:cs="Arial"/>
          <w:sz w:val="20"/>
          <w:szCs w:val="20"/>
        </w:rPr>
        <w:t>wykonaniu odnów na drodze publicznej o nawierzchni bitumicznej.</w:t>
      </w:r>
    </w:p>
    <w:p w:rsidR="00EE18B5"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Pr>
          <w:rFonts w:ascii="Cambria" w:hAnsi="Cambria"/>
          <w:sz w:val="20"/>
          <w:szCs w:val="20"/>
        </w:rPr>
        <w:t>w</w:t>
      </w:r>
      <w:r w:rsidRPr="003901C1">
        <w:rPr>
          <w:rFonts w:ascii="Cambria" w:hAnsi="Cambria"/>
          <w:sz w:val="20"/>
          <w:szCs w:val="20"/>
        </w:rPr>
        <w:t xml:space="preserve"> przypadku wykonawców występujących wspólnie, o których mowa w art. </w:t>
      </w:r>
      <w:r>
        <w:rPr>
          <w:rFonts w:ascii="Cambria" w:hAnsi="Cambria"/>
          <w:sz w:val="20"/>
          <w:szCs w:val="20"/>
        </w:rPr>
        <w:t>58</w:t>
      </w:r>
      <w:r w:rsidRPr="003901C1">
        <w:rPr>
          <w:rFonts w:ascii="Cambria" w:hAnsi="Cambria"/>
          <w:sz w:val="20"/>
          <w:szCs w:val="20"/>
        </w:rPr>
        <w:t xml:space="preserve"> ust. 1 ustawy </w:t>
      </w:r>
      <w:proofErr w:type="spellStart"/>
      <w:r w:rsidRPr="003901C1">
        <w:rPr>
          <w:rFonts w:ascii="Cambria" w:hAnsi="Cambria"/>
          <w:sz w:val="20"/>
          <w:szCs w:val="20"/>
        </w:rPr>
        <w:t>Pzp</w:t>
      </w:r>
      <w:proofErr w:type="spellEnd"/>
      <w:r w:rsidRPr="003901C1">
        <w:rPr>
          <w:rFonts w:ascii="Cambria" w:hAnsi="Cambria"/>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27138">
        <w:rPr>
          <w:rFonts w:ascii="Cambria" w:hAnsi="Cambria"/>
          <w:b/>
          <w:sz w:val="20"/>
          <w:szCs w:val="20"/>
        </w:rPr>
        <w:t>lit. a)</w:t>
      </w:r>
      <w:r w:rsidRPr="003901C1">
        <w:rPr>
          <w:rFonts w:ascii="Cambria" w:hAnsi="Cambria"/>
          <w:sz w:val="20"/>
          <w:szCs w:val="20"/>
        </w:rPr>
        <w:t>;</w:t>
      </w:r>
    </w:p>
    <w:p w:rsidR="00EE18B5" w:rsidRPr="00A32FDE"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527138">
        <w:rPr>
          <w:rFonts w:ascii="Cambria" w:hAnsi="Cambria"/>
          <w:sz w:val="20"/>
          <w:szCs w:val="20"/>
        </w:rPr>
        <w:t xml:space="preserve">jeżeli Wykonawca polega na zdolnościach technicznych lub zawodowych innego podmiotu, na zasadach </w:t>
      </w:r>
      <w:r w:rsidRPr="00A32FDE">
        <w:rPr>
          <w:rFonts w:ascii="Cambria" w:hAnsi="Cambria"/>
          <w:sz w:val="20"/>
          <w:szCs w:val="20"/>
        </w:rPr>
        <w:t xml:space="preserve">określonych w art. 118 ust. 1 ustawy </w:t>
      </w:r>
      <w:proofErr w:type="spellStart"/>
      <w:r w:rsidRPr="00A32FDE">
        <w:rPr>
          <w:rFonts w:ascii="Cambria" w:hAnsi="Cambria"/>
          <w:sz w:val="20"/>
          <w:szCs w:val="20"/>
        </w:rPr>
        <w:t>Pzp</w:t>
      </w:r>
      <w:proofErr w:type="spellEnd"/>
      <w:r w:rsidRPr="00A32FDE">
        <w:rPr>
          <w:rFonts w:ascii="Cambria" w:hAnsi="Cambria"/>
          <w:sz w:val="20"/>
          <w:szCs w:val="20"/>
        </w:rPr>
        <w:t xml:space="preserve">, w celu wykazania spełniania warunku dotyczącego doświadczenia zawodowego, wykonawca musi wykazać, że podmiot ten zrealizował wymagane roboty budowlane, zgodnie z zasadami określonymi </w:t>
      </w:r>
      <w:r w:rsidRPr="00A32FDE">
        <w:rPr>
          <w:rFonts w:ascii="Cambria" w:hAnsi="Cambria"/>
          <w:b/>
          <w:sz w:val="20"/>
          <w:szCs w:val="20"/>
        </w:rPr>
        <w:t>lit. a)</w:t>
      </w:r>
      <w:r w:rsidRPr="00A32FDE">
        <w:rPr>
          <w:rFonts w:ascii="Cambria" w:hAnsi="Cambria"/>
          <w:sz w:val="20"/>
          <w:szCs w:val="20"/>
        </w:rPr>
        <w:t>;</w:t>
      </w:r>
    </w:p>
    <w:p w:rsidR="00EE18B5" w:rsidRPr="00716F6D"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A32FDE">
        <w:rPr>
          <w:rFonts w:ascii="Cambria" w:hAnsi="Cambria" w:cs="Tahoma"/>
          <w:spacing w:val="-3"/>
          <w:sz w:val="20"/>
          <w:szCs w:val="20"/>
        </w:rPr>
        <w:t xml:space="preserve">w przypadku, gdy w zadaniu przedstawionym przez wykonawcę jako spełniające warunek, rozliczenie pomiędzy wykonawcą a zamawiającym za wykonane zamówienie zostało dokonane w innej walucie niż w złotych polskich, wykonawca (dla celu oceny oferty) dokona przeliczenia wartości wykonanych zamówień w innej </w:t>
      </w:r>
      <w:r w:rsidRPr="009B12E4">
        <w:rPr>
          <w:rFonts w:ascii="Cambria" w:hAnsi="Cambria" w:cs="Tahoma"/>
          <w:spacing w:val="-3"/>
          <w:sz w:val="20"/>
          <w:szCs w:val="20"/>
        </w:rPr>
        <w:t xml:space="preserve">walucie niż w złotych polskich – na podstawie średniego kursu złotego w stosunku do walut obcych określonego w tabeli kursów A średnich walut obcych </w:t>
      </w:r>
      <w:r w:rsidRPr="009B12E4">
        <w:rPr>
          <w:rFonts w:ascii="Cambria" w:hAnsi="Cambria" w:cs="Tahoma"/>
          <w:spacing w:val="-3"/>
          <w:sz w:val="20"/>
          <w:szCs w:val="20"/>
        </w:rPr>
        <w:lastRenderedPageBreak/>
        <w:t>Narodowego Banku Polskiego na dzień zamieszczenia ogłoszenia o zamówieniu z dnia opublikowania ogłoszenia o zamówieniu w Biuletynie Zamówień Publicznych</w:t>
      </w:r>
      <w:r>
        <w:rPr>
          <w:rFonts w:ascii="Cambria" w:hAnsi="Cambria" w:cs="Tahoma"/>
          <w:spacing w:val="-3"/>
          <w:sz w:val="20"/>
          <w:szCs w:val="20"/>
        </w:rPr>
        <w:t xml:space="preserve">, </w:t>
      </w:r>
    </w:p>
    <w:p w:rsidR="00EE18B5" w:rsidRPr="009B12E4"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Pr>
          <w:rFonts w:ascii="Cambria" w:hAnsi="Cambria" w:cs="Tahoma"/>
          <w:spacing w:val="-3"/>
          <w:sz w:val="20"/>
          <w:szCs w:val="20"/>
        </w:rPr>
        <w:t xml:space="preserve">jeżeli wykonawca powołuje się na doświadczenie w realizacji robót  wykonywanych wspólnie z innymi wykonawcami, wykonawca musi wskazać, iż bezpośrednio </w:t>
      </w:r>
      <w:r>
        <w:rPr>
          <w:rFonts w:ascii="Cambria" w:hAnsi="Cambria"/>
          <w:sz w:val="20"/>
          <w:szCs w:val="20"/>
        </w:rPr>
        <w:t xml:space="preserve">uczestniczył w wykonywaniu </w:t>
      </w:r>
      <w:r w:rsidRPr="003901C1">
        <w:rPr>
          <w:rFonts w:ascii="Cambria" w:hAnsi="Cambria"/>
          <w:sz w:val="20"/>
          <w:szCs w:val="20"/>
        </w:rPr>
        <w:t xml:space="preserve"> wymagan</w:t>
      </w:r>
      <w:r>
        <w:rPr>
          <w:rFonts w:ascii="Cambria" w:hAnsi="Cambria"/>
          <w:sz w:val="20"/>
          <w:szCs w:val="20"/>
        </w:rPr>
        <w:t>ych</w:t>
      </w:r>
      <w:r w:rsidRPr="003901C1">
        <w:rPr>
          <w:rFonts w:ascii="Cambria" w:hAnsi="Cambria"/>
          <w:sz w:val="20"/>
          <w:szCs w:val="20"/>
        </w:rPr>
        <w:t xml:space="preserve"> rob</w:t>
      </w:r>
      <w:r>
        <w:rPr>
          <w:rFonts w:ascii="Cambria" w:hAnsi="Cambria"/>
          <w:sz w:val="20"/>
          <w:szCs w:val="20"/>
        </w:rPr>
        <w:t>ót</w:t>
      </w:r>
      <w:r w:rsidRPr="003901C1">
        <w:rPr>
          <w:rFonts w:ascii="Cambria" w:hAnsi="Cambria"/>
          <w:sz w:val="20"/>
          <w:szCs w:val="20"/>
        </w:rPr>
        <w:t xml:space="preserve"> budowaln</w:t>
      </w:r>
      <w:r>
        <w:rPr>
          <w:rFonts w:ascii="Cambria" w:hAnsi="Cambria"/>
          <w:sz w:val="20"/>
          <w:szCs w:val="20"/>
        </w:rPr>
        <w:t>ych</w:t>
      </w:r>
      <w:r w:rsidRPr="003901C1">
        <w:rPr>
          <w:rFonts w:ascii="Cambria" w:hAnsi="Cambria"/>
          <w:sz w:val="20"/>
          <w:szCs w:val="20"/>
        </w:rPr>
        <w:t xml:space="preserve">, zgodnie z zasadami określonymi w </w:t>
      </w:r>
      <w:r w:rsidRPr="00527138">
        <w:rPr>
          <w:rFonts w:ascii="Cambria" w:hAnsi="Cambria"/>
          <w:b/>
          <w:sz w:val="20"/>
          <w:szCs w:val="20"/>
        </w:rPr>
        <w:t>lit. a)</w:t>
      </w:r>
    </w:p>
    <w:p w:rsidR="00EE18B5" w:rsidRPr="00197EDA"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9B12E4">
        <w:rPr>
          <w:rFonts w:ascii="Cambria" w:hAnsi="Cambria"/>
          <w:sz w:val="20"/>
          <w:szCs w:val="20"/>
        </w:rPr>
        <w:t xml:space="preserve">ocena </w:t>
      </w:r>
      <w:r w:rsidRPr="00C652F2">
        <w:rPr>
          <w:rFonts w:ascii="Cambria" w:hAnsi="Cambria"/>
          <w:sz w:val="20"/>
          <w:szCs w:val="20"/>
        </w:rPr>
        <w:t xml:space="preserve">spełniania warunku nastąpi na podstawie wstępnego oświadczenia zgodnie z </w:t>
      </w:r>
      <w:r w:rsidRPr="00C652F2">
        <w:rPr>
          <w:rFonts w:ascii="Cambria" w:hAnsi="Cambria"/>
          <w:b/>
          <w:sz w:val="20"/>
          <w:szCs w:val="20"/>
        </w:rPr>
        <w:t>Załącznikiem nr 2</w:t>
      </w:r>
      <w:r>
        <w:rPr>
          <w:rFonts w:ascii="Cambria" w:hAnsi="Cambria"/>
          <w:b/>
          <w:sz w:val="20"/>
          <w:szCs w:val="20"/>
        </w:rPr>
        <w:t>A</w:t>
      </w:r>
      <w:r w:rsidRPr="00C652F2">
        <w:rPr>
          <w:rFonts w:ascii="Cambria" w:hAnsi="Cambria"/>
          <w:b/>
          <w:sz w:val="20"/>
          <w:szCs w:val="20"/>
        </w:rPr>
        <w:t xml:space="preserve"> do SWZ</w:t>
      </w:r>
      <w:r w:rsidRPr="00C652F2">
        <w:rPr>
          <w:rFonts w:ascii="Cambria" w:hAnsi="Cambria"/>
          <w:sz w:val="20"/>
          <w:szCs w:val="20"/>
        </w:rPr>
        <w:t xml:space="preserve">, o którym mowa w </w:t>
      </w:r>
      <w:r w:rsidRPr="00C652F2">
        <w:rPr>
          <w:rFonts w:ascii="Cambria" w:hAnsi="Cambria"/>
          <w:b/>
          <w:sz w:val="20"/>
          <w:szCs w:val="20"/>
        </w:rPr>
        <w:t>§IX ust. 1 SWZ</w:t>
      </w:r>
      <w:r w:rsidRPr="00C652F2">
        <w:rPr>
          <w:rFonts w:ascii="Cambria" w:hAnsi="Cambria"/>
          <w:sz w:val="20"/>
          <w:szCs w:val="20"/>
        </w:rPr>
        <w:t xml:space="preserve">, które stanowi wstępne potwierdzenie, że wykonawca spełnia warunki udziału w postępowaniu. Następnie na podstawie dokumentu, o którym mowa w </w:t>
      </w:r>
      <w:r w:rsidRPr="00C652F2">
        <w:rPr>
          <w:rFonts w:ascii="Cambria" w:hAnsi="Cambria"/>
          <w:b/>
          <w:sz w:val="20"/>
          <w:szCs w:val="20"/>
        </w:rPr>
        <w:t>§IX ust. 4 pkt 2 lit. a) SWZ</w:t>
      </w:r>
      <w:r w:rsidRPr="00C652F2">
        <w:rPr>
          <w:rFonts w:ascii="Cambria" w:hAnsi="Cambria"/>
          <w:sz w:val="20"/>
          <w:szCs w:val="20"/>
        </w:rPr>
        <w:t>, złożonego na wezwanie Zamawiającego, przez wykonawcę, którego oferta została najwyżej oceniona, tj. wykazu wykonanych robót. Do przedmiotowego wykazu (</w:t>
      </w:r>
      <w:r w:rsidRPr="0071098D">
        <w:rPr>
          <w:rFonts w:ascii="Cambria" w:hAnsi="Cambria"/>
          <w:b/>
          <w:sz w:val="20"/>
          <w:szCs w:val="20"/>
        </w:rPr>
        <w:t>załącznika nr 3</w:t>
      </w:r>
      <w:r w:rsidRPr="00C652F2">
        <w:rPr>
          <w:rFonts w:ascii="Cambria" w:hAnsi="Cambria"/>
          <w:b/>
          <w:sz w:val="20"/>
          <w:szCs w:val="20"/>
        </w:rPr>
        <w:t xml:space="preserve"> do SWZ</w:t>
      </w:r>
      <w:r w:rsidRPr="00C652F2">
        <w:rPr>
          <w:rFonts w:ascii="Cambria" w:hAnsi="Cambria"/>
          <w:sz w:val="20"/>
          <w:szCs w:val="20"/>
        </w:rPr>
        <w:t xml:space="preserve">) należy </w:t>
      </w:r>
      <w:r w:rsidRPr="009B12E4">
        <w:rPr>
          <w:rFonts w:ascii="Cambria" w:hAnsi="Cambria"/>
          <w:sz w:val="20"/>
          <w:szCs w:val="20"/>
        </w:rPr>
        <w:t xml:space="preserve">dołączyć </w:t>
      </w:r>
      <w:r w:rsidRPr="009B12E4">
        <w:rPr>
          <w:rFonts w:ascii="Cambria" w:hAnsi="Cambria"/>
          <w:b/>
          <w:sz w:val="20"/>
          <w:szCs w:val="20"/>
        </w:rPr>
        <w:t>dowody</w:t>
      </w:r>
      <w:r w:rsidRPr="009B12E4">
        <w:rPr>
          <w:rFonts w:ascii="Cambria" w:hAnsi="Cambria"/>
          <w:sz w:val="20"/>
          <w:szCs w:val="20"/>
        </w:rPr>
        <w:t xml:space="preserve"> potwierdzające, że wykazane </w:t>
      </w:r>
      <w:r w:rsidRPr="009B12E4">
        <w:rPr>
          <w:rFonts w:ascii="Cambria" w:hAnsi="Cambria"/>
          <w:b/>
          <w:sz w:val="20"/>
          <w:szCs w:val="20"/>
          <w:u w:val="single"/>
        </w:rPr>
        <w:t>roboty zostały wykonane w sposób należyty</w:t>
      </w:r>
      <w:r>
        <w:rPr>
          <w:rFonts w:ascii="Cambria" w:hAnsi="Cambria"/>
          <w:b/>
          <w:sz w:val="20"/>
          <w:szCs w:val="20"/>
          <w:u w:val="single"/>
        </w:rPr>
        <w:t xml:space="preserve">; </w:t>
      </w:r>
    </w:p>
    <w:p w:rsidR="00EE18B5" w:rsidRPr="00346036" w:rsidRDefault="00EE18B5" w:rsidP="00EE18B5">
      <w:pPr>
        <w:spacing w:before="0" w:after="0" w:line="240" w:lineRule="auto"/>
        <w:ind w:left="1276"/>
        <w:jc w:val="both"/>
        <w:rPr>
          <w:rFonts w:asciiTheme="majorHAnsi" w:hAnsiTheme="majorHAnsi" w:cs="Arial"/>
          <w:i/>
        </w:rPr>
      </w:pPr>
    </w:p>
    <w:p w:rsidR="00EE18B5" w:rsidRPr="004B2BA6" w:rsidRDefault="00EE18B5" w:rsidP="00EE18B5">
      <w:pPr>
        <w:pStyle w:val="Akapitzlist10"/>
        <w:numPr>
          <w:ilvl w:val="1"/>
          <w:numId w:val="35"/>
        </w:numPr>
        <w:spacing w:before="0" w:after="0" w:line="240" w:lineRule="auto"/>
        <w:ind w:left="1246" w:hanging="526"/>
        <w:contextualSpacing/>
        <w:jc w:val="both"/>
        <w:rPr>
          <w:rFonts w:ascii="Cambria" w:hAnsi="Cambria" w:cs="Tahoma"/>
          <w:b/>
          <w:color w:val="FF0000"/>
          <w:sz w:val="20"/>
          <w:szCs w:val="20"/>
        </w:rPr>
      </w:pPr>
      <w:r w:rsidRPr="00346036">
        <w:rPr>
          <w:rFonts w:ascii="Cambria" w:hAnsi="Cambria" w:cs="Tahoma"/>
          <w:b/>
          <w:sz w:val="20"/>
          <w:szCs w:val="20"/>
        </w:rPr>
        <w:t xml:space="preserve">kadra techniczna: </w:t>
      </w:r>
      <w:bookmarkEnd w:id="10"/>
      <w:r w:rsidRPr="004B2BA6">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rsidR="00EE18B5" w:rsidRPr="00197EDA" w:rsidRDefault="00EE18B5" w:rsidP="00EE18B5">
      <w:pPr>
        <w:pStyle w:val="Akapitzlist10"/>
        <w:numPr>
          <w:ilvl w:val="2"/>
          <w:numId w:val="68"/>
        </w:numPr>
        <w:spacing w:before="0" w:after="0" w:line="240" w:lineRule="auto"/>
        <w:ind w:left="1596" w:hanging="357"/>
        <w:contextualSpacing/>
        <w:jc w:val="both"/>
        <w:rPr>
          <w:rFonts w:ascii="Cambria" w:hAnsi="Cambria"/>
          <w:sz w:val="20"/>
          <w:szCs w:val="20"/>
        </w:rPr>
      </w:pPr>
      <w:r w:rsidRPr="00197EDA">
        <w:rPr>
          <w:rFonts w:ascii="Cambria" w:hAnsi="Cambria"/>
          <w:b/>
          <w:sz w:val="20"/>
          <w:szCs w:val="20"/>
        </w:rPr>
        <w:t xml:space="preserve">kierownikiem robót w specjalności </w:t>
      </w:r>
      <w:r>
        <w:rPr>
          <w:rFonts w:ascii="Cambria" w:hAnsi="Cambria"/>
          <w:b/>
          <w:sz w:val="20"/>
          <w:szCs w:val="20"/>
        </w:rPr>
        <w:t>drogowej</w:t>
      </w:r>
      <w:r w:rsidRPr="00197EDA">
        <w:rPr>
          <w:rFonts w:ascii="Cambria" w:hAnsi="Cambria"/>
          <w:b/>
          <w:sz w:val="20"/>
          <w:szCs w:val="20"/>
        </w:rPr>
        <w:t xml:space="preserve"> pełniącym jednocześnie rolę kierownika budowy. </w:t>
      </w:r>
      <w:r w:rsidRPr="00197EDA">
        <w:rPr>
          <w:rFonts w:ascii="Cambria" w:hAnsi="Cambria"/>
          <w:sz w:val="20"/>
          <w:szCs w:val="20"/>
        </w:rPr>
        <w:t xml:space="preserve">Minimalne wymagania: posiadający uprawnienia do wykonywania samodzielnych funkcji technicznych w budownictwie w specjalności drogowej do kierowania robotami budowlanymi lub inne uprawnienia umożliwiające wykonywanie tych samych czynności, do wykonywania, których w aktualnym stanie prawnym uprawniają uprawnienia budowlane w/w specjalności umożliwiające zrealizowanie przedmiotowego zamówienia </w:t>
      </w:r>
      <w:r w:rsidRPr="00197EDA">
        <w:rPr>
          <w:rFonts w:asciiTheme="majorHAnsi" w:hAnsiTheme="majorHAnsi" w:cs="Arial"/>
        </w:rPr>
        <w:t xml:space="preserve">oraz </w:t>
      </w:r>
      <w:r w:rsidRPr="00197EDA">
        <w:rPr>
          <w:rFonts w:asciiTheme="majorHAnsi" w:hAnsiTheme="majorHAnsi" w:cs="Arial"/>
          <w:u w:val="single"/>
        </w:rPr>
        <w:t>co najmniej 3 - letnie doświadczenie</w:t>
      </w:r>
      <w:r w:rsidRPr="00197EDA">
        <w:rPr>
          <w:rFonts w:asciiTheme="majorHAnsi" w:hAnsiTheme="majorHAnsi" w:cs="Arial"/>
        </w:rPr>
        <w:t xml:space="preserve"> w kierowaniu robotami drogowym.</w:t>
      </w:r>
    </w:p>
    <w:p w:rsidR="00EE18B5" w:rsidRPr="00C521D9" w:rsidRDefault="00EE18B5" w:rsidP="00EE18B5">
      <w:pPr>
        <w:pStyle w:val="Akapitzlist10"/>
        <w:numPr>
          <w:ilvl w:val="2"/>
          <w:numId w:val="68"/>
        </w:numPr>
        <w:spacing w:before="0" w:after="0" w:line="240" w:lineRule="auto"/>
        <w:ind w:left="1596" w:hanging="357"/>
        <w:contextualSpacing/>
        <w:jc w:val="both"/>
        <w:rPr>
          <w:rFonts w:ascii="Cambria" w:hAnsi="Cambria" w:cs="Tahoma"/>
        </w:rPr>
      </w:pPr>
      <w:r>
        <w:rPr>
          <w:rFonts w:ascii="Cambria" w:hAnsi="Cambria" w:cs="Century Gothic"/>
          <w:sz w:val="20"/>
          <w:szCs w:val="20"/>
        </w:rPr>
        <w:t>o</w:t>
      </w:r>
      <w:r w:rsidRPr="00B104EE">
        <w:rPr>
          <w:rFonts w:ascii="Cambria" w:hAnsi="Cambria" w:cs="Century Gothic"/>
          <w:sz w:val="20"/>
          <w:szCs w:val="20"/>
        </w:rPr>
        <w:t xml:space="preserve">cena spełniania warunku nastąpi na podstawie wstępnego oświadczenia zgodnie z </w:t>
      </w:r>
      <w:r w:rsidRPr="00B104EE">
        <w:rPr>
          <w:rFonts w:ascii="Cambria" w:hAnsi="Cambria" w:cs="Century Gothic"/>
          <w:b/>
          <w:bCs/>
          <w:sz w:val="20"/>
          <w:szCs w:val="20"/>
        </w:rPr>
        <w:t>Załącznikiem nr 2</w:t>
      </w:r>
      <w:r>
        <w:rPr>
          <w:rFonts w:ascii="Cambria" w:hAnsi="Cambria" w:cs="Century Gothic"/>
          <w:b/>
          <w:bCs/>
          <w:sz w:val="20"/>
          <w:szCs w:val="20"/>
        </w:rPr>
        <w:t>A</w:t>
      </w:r>
      <w:r w:rsidRPr="00B104EE">
        <w:rPr>
          <w:rFonts w:ascii="Cambria" w:hAnsi="Cambria" w:cs="Century Gothic"/>
          <w:b/>
          <w:bCs/>
          <w:sz w:val="20"/>
          <w:szCs w:val="20"/>
        </w:rPr>
        <w:t xml:space="preserve"> do </w:t>
      </w:r>
      <w:r>
        <w:rPr>
          <w:rFonts w:ascii="Cambria" w:hAnsi="Cambria" w:cs="Century Gothic"/>
          <w:b/>
          <w:bCs/>
          <w:sz w:val="20"/>
          <w:szCs w:val="20"/>
        </w:rPr>
        <w:t>SWZ</w:t>
      </w:r>
      <w:r w:rsidRPr="00B104EE">
        <w:rPr>
          <w:rFonts w:ascii="Cambria" w:hAnsi="Cambria" w:cs="Century Gothic"/>
          <w:sz w:val="20"/>
          <w:szCs w:val="20"/>
        </w:rPr>
        <w:t xml:space="preserve">, o którym mowa w </w:t>
      </w:r>
      <w:r w:rsidRPr="00C652F2">
        <w:rPr>
          <w:rFonts w:ascii="Cambria" w:hAnsi="Cambria"/>
          <w:b/>
          <w:sz w:val="20"/>
          <w:szCs w:val="20"/>
        </w:rPr>
        <w:t xml:space="preserve">§IX ust. 1 SWZ, </w:t>
      </w:r>
      <w:r w:rsidRPr="00C652F2">
        <w:rPr>
          <w:rFonts w:ascii="Cambria" w:hAnsi="Cambria" w:cs="Century Gothic"/>
          <w:sz w:val="20"/>
          <w:szCs w:val="20"/>
        </w:rPr>
        <w:t xml:space="preserve">które stanowi wstępne potwierdzenie, że wykonawca spełnia warunki udziału w postępowaniu. Następnie na podstawie dokumentu, o którym mowa w </w:t>
      </w:r>
      <w:r w:rsidRPr="00C652F2">
        <w:rPr>
          <w:rFonts w:ascii="Cambria" w:hAnsi="Cambria"/>
          <w:b/>
          <w:sz w:val="20"/>
          <w:szCs w:val="20"/>
        </w:rPr>
        <w:t>§IX ust. 4 pkt 2 lit. b) SWZ</w:t>
      </w:r>
      <w:r w:rsidRPr="00C652F2">
        <w:rPr>
          <w:rFonts w:ascii="Cambria" w:hAnsi="Cambria" w:cs="Century Gothic"/>
          <w:sz w:val="20"/>
          <w:szCs w:val="20"/>
        </w:rPr>
        <w:t>, złożonego na wezwanie Zamawiającego przez wykonawcę, którego oferta została najwyżej oceniona (</w:t>
      </w:r>
      <w:r w:rsidRPr="0071098D">
        <w:rPr>
          <w:rFonts w:ascii="Cambria" w:hAnsi="Cambria" w:cs="Century Gothic"/>
          <w:b/>
          <w:bCs/>
          <w:sz w:val="20"/>
          <w:szCs w:val="20"/>
        </w:rPr>
        <w:t>zgodnie z załącznikiem nr 4 do SWZ</w:t>
      </w:r>
      <w:r w:rsidRPr="00C652F2">
        <w:rPr>
          <w:rFonts w:ascii="Cambria" w:hAnsi="Cambria" w:cs="Century Gothic"/>
          <w:sz w:val="20"/>
          <w:szCs w:val="20"/>
        </w:rPr>
        <w:t xml:space="preserve">). Zamawiający określając wymogi </w:t>
      </w:r>
      <w:r w:rsidRPr="00B104EE">
        <w:rPr>
          <w:rFonts w:ascii="Cambria" w:hAnsi="Cambria" w:cs="Century Gothic"/>
          <w:sz w:val="20"/>
          <w:szCs w:val="20"/>
        </w:rPr>
        <w:t xml:space="preserve">dla osób w zakresie posiadanych uprawnień dopuszcza odpowiadające </w:t>
      </w:r>
      <w:r w:rsidRPr="00B104EE">
        <w:rPr>
          <w:rFonts w:ascii="Cambria" w:hAnsi="Cambria" w:cs="Century Gothic"/>
          <w:spacing w:val="-3"/>
          <w:sz w:val="20"/>
          <w:szCs w:val="20"/>
        </w:rPr>
        <w:t>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w:t>
      </w:r>
      <w:r>
        <w:rPr>
          <w:rFonts w:ascii="Cambria" w:hAnsi="Cambria" w:cs="Century Gothic"/>
          <w:spacing w:val="-3"/>
          <w:sz w:val="20"/>
          <w:szCs w:val="20"/>
        </w:rPr>
        <w:t xml:space="preserve"> </w:t>
      </w:r>
      <w:r w:rsidRPr="00B104EE">
        <w:rPr>
          <w:rFonts w:ascii="Cambria" w:hAnsi="Cambria" w:cs="Century Gothic"/>
          <w:spacing w:val="-3"/>
          <w:sz w:val="20"/>
          <w:szCs w:val="20"/>
        </w:rPr>
        <w:t xml:space="preserve">oraz ustawy z dnia 22 grudnia 2015 r. o zasadach uznawania kwalifikacji zawodowych nabytych w państwach członkowskich Unii Europejskiej, wówczas </w:t>
      </w:r>
      <w:r w:rsidRPr="00B104EE">
        <w:rPr>
          <w:rFonts w:ascii="Cambria" w:hAnsi="Cambria"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B104EE">
        <w:rPr>
          <w:rFonts w:ascii="Cambria" w:hAnsi="Cambria" w:cs="Century Gothic"/>
          <w:spacing w:val="-3"/>
          <w:sz w:val="20"/>
          <w:szCs w:val="20"/>
        </w:rPr>
        <w:t>Wykonawcy wspólnie ubiegający się o udzielenie zamówienia muszą wykazać, że łącznie spełniają w/w warunek.</w:t>
      </w:r>
      <w:r w:rsidRPr="00B104EE">
        <w:rPr>
          <w:rFonts w:ascii="Cambria" w:hAnsi="Cambria" w:cs="Tahoma"/>
          <w:sz w:val="20"/>
          <w:szCs w:val="20"/>
        </w:rPr>
        <w:t xml:space="preserve"> </w:t>
      </w:r>
      <w:r w:rsidRPr="00594F5F">
        <w:rPr>
          <w:rFonts w:ascii="Cambria" w:hAnsi="Cambria" w:cs="Tahoma"/>
          <w:bCs/>
          <w:sz w:val="20"/>
          <w:szCs w:val="20"/>
        </w:rPr>
        <w:t>Zamawiający dopuszcza pełnienie obowiązków kierowników robót ww. specjalnościach przez jedną osobę pod warunkiem posiadania przez nią wymaganych uprawnień dla poszczególnych branż</w:t>
      </w:r>
      <w:r w:rsidRPr="00594F5F">
        <w:rPr>
          <w:rFonts w:ascii="Cambria" w:hAnsi="Cambria" w:cs="Tahoma"/>
          <w:sz w:val="20"/>
          <w:szCs w:val="20"/>
        </w:rPr>
        <w:t>.</w:t>
      </w:r>
      <w:r w:rsidRPr="00B104EE">
        <w:rPr>
          <w:rFonts w:ascii="Cambria" w:hAnsi="Cambria" w:cs="Tahoma"/>
          <w:sz w:val="20"/>
          <w:szCs w:val="20"/>
        </w:rPr>
        <w:t xml:space="preserve"> Zamawiający informuje, że wymaga, aby osoby wskazane w </w:t>
      </w:r>
      <w:r w:rsidRPr="0071098D">
        <w:rPr>
          <w:rFonts w:ascii="Cambria" w:hAnsi="Cambria" w:cs="Tahoma"/>
          <w:b/>
          <w:bCs/>
          <w:sz w:val="20"/>
          <w:szCs w:val="20"/>
        </w:rPr>
        <w:t xml:space="preserve">załączniku nr </w:t>
      </w:r>
      <w:r w:rsidRPr="0071098D">
        <w:rPr>
          <w:rFonts w:ascii="Cambria" w:hAnsi="Cambria" w:cs="Century Gothic"/>
          <w:b/>
          <w:bCs/>
          <w:sz w:val="20"/>
          <w:szCs w:val="20"/>
        </w:rPr>
        <w:t xml:space="preserve">4 do SWZ </w:t>
      </w:r>
      <w:r w:rsidRPr="00B104EE">
        <w:rPr>
          <w:rFonts w:ascii="Cambria" w:hAnsi="Cambria" w:cs="Tahoma"/>
          <w:sz w:val="20"/>
          <w:szCs w:val="20"/>
        </w:rPr>
        <w:t>brały bezpośredni udział w wykonywaniu zamówienia.</w:t>
      </w:r>
    </w:p>
    <w:p w:rsidR="00EE18B5" w:rsidRPr="00A15FF6" w:rsidRDefault="00EE18B5" w:rsidP="00EE18B5">
      <w:pPr>
        <w:pStyle w:val="Akapitzlist10"/>
        <w:spacing w:before="0" w:after="0" w:line="240" w:lineRule="auto"/>
        <w:ind w:left="1239"/>
        <w:contextualSpacing/>
        <w:jc w:val="both"/>
        <w:rPr>
          <w:rFonts w:ascii="Cambria" w:hAnsi="Cambria"/>
          <w:sz w:val="20"/>
          <w:szCs w:val="20"/>
        </w:rPr>
      </w:pPr>
    </w:p>
    <w:p w:rsidR="00EE18B5" w:rsidRPr="001F447A" w:rsidRDefault="00EE18B5" w:rsidP="00EE18B5">
      <w:pPr>
        <w:pStyle w:val="Akapitzlist10"/>
        <w:numPr>
          <w:ilvl w:val="1"/>
          <w:numId w:val="35"/>
        </w:numPr>
        <w:spacing w:before="0" w:line="240" w:lineRule="auto"/>
        <w:ind w:left="1246" w:hanging="526"/>
        <w:contextualSpacing/>
        <w:rPr>
          <w:rFonts w:ascii="Cambria" w:hAnsi="Cambria" w:cs="Tahoma"/>
        </w:rPr>
      </w:pPr>
      <w:r w:rsidRPr="00C521D9">
        <w:rPr>
          <w:rFonts w:ascii="Cambria" w:hAnsi="Cambria" w:cs="Tahoma"/>
          <w:b/>
          <w:sz w:val="20"/>
          <w:szCs w:val="20"/>
        </w:rPr>
        <w:t xml:space="preserve">potencjał techniczny: </w:t>
      </w:r>
    </w:p>
    <w:p w:rsidR="00EE18B5" w:rsidRDefault="00EE18B5" w:rsidP="00EE18B5">
      <w:pPr>
        <w:pStyle w:val="Akapitzlist10"/>
        <w:spacing w:before="0" w:after="0" w:line="269" w:lineRule="auto"/>
        <w:ind w:left="894" w:firstLine="352"/>
        <w:contextualSpacing/>
        <w:rPr>
          <w:rFonts w:ascii="Cambria" w:hAnsi="Cambria" w:cs="Arial"/>
          <w:b/>
          <w:sz w:val="20"/>
          <w:szCs w:val="20"/>
        </w:rPr>
      </w:pPr>
      <w:r w:rsidRPr="00346036">
        <w:rPr>
          <w:rFonts w:ascii="Cambria" w:hAnsi="Cambria" w:cs="Arial"/>
          <w:sz w:val="20"/>
          <w:szCs w:val="20"/>
        </w:rPr>
        <w:t>Zamawiający nie stawia warunku w powyższym zakresie</w:t>
      </w:r>
      <w:r w:rsidRPr="00D02E00">
        <w:rPr>
          <w:rFonts w:ascii="Cambria" w:hAnsi="Cambria" w:cs="Arial"/>
          <w:b/>
          <w:sz w:val="20"/>
          <w:szCs w:val="20"/>
        </w:rPr>
        <w:t xml:space="preserve"> </w:t>
      </w:r>
    </w:p>
    <w:p w:rsidR="005D3FBD" w:rsidRPr="00D02E00" w:rsidRDefault="005D3FBD" w:rsidP="005D3FBD">
      <w:pPr>
        <w:pStyle w:val="Akapitzlist10"/>
        <w:numPr>
          <w:ilvl w:val="0"/>
          <w:numId w:val="33"/>
        </w:numPr>
        <w:spacing w:before="0" w:after="0" w:line="269" w:lineRule="auto"/>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Pr>
          <w:rFonts w:ascii="Cambria" w:hAnsi="Cambria" w:cs="Arial"/>
          <w:b/>
          <w:sz w:val="20"/>
          <w:szCs w:val="20"/>
        </w:rPr>
        <w:t>.</w:t>
      </w:r>
    </w:p>
    <w:p w:rsidR="005D3FBD" w:rsidRPr="00D02E00" w:rsidRDefault="005D3FBD" w:rsidP="005D3FBD">
      <w:pPr>
        <w:pStyle w:val="Teksttreci0"/>
        <w:numPr>
          <w:ilvl w:val="0"/>
          <w:numId w:val="39"/>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Pr>
          <w:rFonts w:ascii="Cambria" w:hAnsi="Cambria" w:cs="Arial"/>
          <w:sz w:val="20"/>
        </w:rPr>
        <w:t>ych</w:t>
      </w:r>
      <w:r w:rsidRPr="00D02E00">
        <w:rPr>
          <w:rFonts w:ascii="Cambria" w:hAnsi="Cambria" w:cs="Arial"/>
          <w:sz w:val="20"/>
        </w:rPr>
        <w:t xml:space="preserve"> te zdolności są wymagane.</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w:t>
      </w:r>
      <w:r w:rsidRPr="00D02E00">
        <w:rPr>
          <w:rFonts w:ascii="Cambria" w:hAnsi="Cambria" w:cs="Arial"/>
          <w:sz w:val="20"/>
        </w:rPr>
        <w:lastRenderedPageBreak/>
        <w:t>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w:t>
      </w:r>
      <w:r w:rsidRPr="0030528E">
        <w:rPr>
          <w:rFonts w:ascii="Cambria" w:hAnsi="Cambria" w:cs="Arial"/>
          <w:sz w:val="20"/>
        </w:rPr>
        <w:t xml:space="preserve">stanowi </w:t>
      </w:r>
      <w:r w:rsidRPr="0030528E">
        <w:rPr>
          <w:rFonts w:ascii="Cambria" w:hAnsi="Cambria" w:cs="Arial"/>
          <w:b/>
          <w:bCs/>
          <w:sz w:val="20"/>
        </w:rPr>
        <w:t>załącznik nr 8 do SWZ.</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 postępowaniu, a także bada, czy nie zachodzą wobec tego podmiotu podstawy wykluczenia, które zostały przewidziane względem wykonawcy.</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rsidR="005D3FBD"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Pr="00DD6DE7">
        <w:rPr>
          <w:rFonts w:ascii="Cambria" w:hAnsi="Cambria" w:cs="Arial"/>
          <w:b/>
          <w:sz w:val="20"/>
        </w:rPr>
        <w:t>§I</w:t>
      </w:r>
      <w:r>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rsidR="005D3FBD" w:rsidRPr="00D02E00" w:rsidRDefault="005D3FBD" w:rsidP="005D3FBD">
      <w:pPr>
        <w:pStyle w:val="Akapitzlist10"/>
        <w:numPr>
          <w:ilvl w:val="0"/>
          <w:numId w:val="33"/>
        </w:numPr>
        <w:spacing w:before="0" w:after="0" w:line="269" w:lineRule="auto"/>
        <w:ind w:left="357" w:hanging="357"/>
        <w:contextualSpacing/>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rsidR="00A556CF" w:rsidRDefault="00FE34DE" w:rsidP="00A32FDE">
      <w:pPr>
        <w:pStyle w:val="Nagwek1"/>
        <w:shd w:val="clear" w:color="auto" w:fill="auto"/>
        <w:ind w:left="567" w:hanging="567"/>
        <w:rPr>
          <w:rFonts w:ascii="Cambria" w:hAnsi="Cambria"/>
        </w:rPr>
      </w:pPr>
      <w:bookmarkStart w:id="11" w:name="_Toc135739050"/>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1"/>
      <w:r w:rsidR="00C657E6">
        <w:rPr>
          <w:rFonts w:ascii="Cambria" w:hAnsi="Cambria"/>
        </w:rPr>
        <w:t xml:space="preserve"> </w:t>
      </w:r>
    </w:p>
    <w:p w:rsidR="00A556CF" w:rsidRPr="00107482" w:rsidRDefault="00A556CF" w:rsidP="00634311">
      <w:pPr>
        <w:pStyle w:val="Akapitzlist10"/>
        <w:numPr>
          <w:ilvl w:val="0"/>
          <w:numId w:val="41"/>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rsidR="00A556CF" w:rsidRPr="00107482"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3"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4"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5"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6"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7"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8"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rsid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w:t>
      </w:r>
      <w:proofErr w:type="spellStart"/>
      <w:r w:rsidRPr="00A556CF">
        <w:rPr>
          <w:rFonts w:ascii="Cambria" w:hAnsi="Cambria" w:cs="Arial"/>
          <w:sz w:val="20"/>
        </w:rPr>
        <w:t>Pzp</w:t>
      </w:r>
      <w:proofErr w:type="spellEnd"/>
      <w:r w:rsidRPr="00A556CF">
        <w:rPr>
          <w:rFonts w:ascii="Cambria" w:hAnsi="Cambria" w:cs="Arial"/>
          <w:sz w:val="20"/>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rsidR="00A556CF" w:rsidRPr="002E1E40" w:rsidRDefault="00A556CF" w:rsidP="00634311">
      <w:pPr>
        <w:pStyle w:val="Akapitzlist10"/>
        <w:numPr>
          <w:ilvl w:val="0"/>
          <w:numId w:val="41"/>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 xml:space="preserve">ustawy </w:t>
      </w:r>
      <w:proofErr w:type="spellStart"/>
      <w:r w:rsidRPr="00C96634">
        <w:rPr>
          <w:rFonts w:ascii="Cambria" w:hAnsi="Cambria" w:cs="Arial"/>
          <w:sz w:val="20"/>
        </w:rPr>
        <w:t>Pzp</w:t>
      </w:r>
      <w:proofErr w:type="spellEnd"/>
      <w:r w:rsidRPr="00C96634">
        <w:rPr>
          <w:rFonts w:ascii="Cambria" w:hAnsi="Cambria" w:cs="Arial"/>
          <w:sz w:val="20"/>
        </w:rPr>
        <w:t>,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02E00" w:rsidRPr="00C96634" w:rsidRDefault="00A556CF" w:rsidP="00634311">
      <w:pPr>
        <w:pStyle w:val="Akapitzlist10"/>
        <w:numPr>
          <w:ilvl w:val="0"/>
          <w:numId w:val="41"/>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 xml:space="preserve">Wykluczenie Wykonawcy następuje zgodnie z art. 111 ustawy </w:t>
      </w:r>
      <w:proofErr w:type="spellStart"/>
      <w:r w:rsidRPr="00C96634">
        <w:rPr>
          <w:rFonts w:ascii="Cambria" w:hAnsi="Cambria" w:cs="Arial"/>
          <w:sz w:val="20"/>
          <w:szCs w:val="20"/>
        </w:rPr>
        <w:t>Pzp</w:t>
      </w:r>
      <w:proofErr w:type="spellEnd"/>
      <w:r w:rsidR="00C96634">
        <w:rPr>
          <w:rFonts w:ascii="Cambria" w:hAnsi="Cambria" w:cs="Arial"/>
          <w:sz w:val="20"/>
          <w:szCs w:val="20"/>
        </w:rPr>
        <w:t>.</w:t>
      </w:r>
    </w:p>
    <w:p w:rsidR="00D02E00" w:rsidRDefault="00C96634" w:rsidP="00634311">
      <w:pPr>
        <w:pStyle w:val="Akapitzlist10"/>
        <w:numPr>
          <w:ilvl w:val="0"/>
          <w:numId w:val="41"/>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rsidR="002E40DF" w:rsidRPr="002E40DF" w:rsidRDefault="002E40DF" w:rsidP="00634311">
      <w:pPr>
        <w:pStyle w:val="Akapitzlist10"/>
        <w:numPr>
          <w:ilvl w:val="0"/>
          <w:numId w:val="41"/>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w:t>
      </w:r>
      <w:proofErr w:type="spellStart"/>
      <w:r w:rsidRPr="002E40DF">
        <w:rPr>
          <w:rFonts w:ascii="Cambria" w:hAnsi="Cambria"/>
          <w:sz w:val="20"/>
          <w:szCs w:val="20"/>
        </w:rPr>
        <w:t>Pzp</w:t>
      </w:r>
      <w:proofErr w:type="spellEnd"/>
      <w:r w:rsidRPr="002E40DF">
        <w:rPr>
          <w:rFonts w:ascii="Cambria" w:hAnsi="Cambria"/>
          <w:sz w:val="20"/>
          <w:szCs w:val="20"/>
        </w:rPr>
        <w:t xml:space="preserve">,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rsidR="009B12E4" w:rsidRPr="00E57981" w:rsidRDefault="00FE34DE" w:rsidP="00A32FDE">
      <w:pPr>
        <w:pStyle w:val="Nagwek1"/>
        <w:shd w:val="clear" w:color="auto" w:fill="auto"/>
        <w:ind w:left="567" w:hanging="567"/>
        <w:rPr>
          <w:rFonts w:ascii="Cambria" w:hAnsi="Cambria"/>
        </w:rPr>
      </w:pPr>
      <w:bookmarkStart w:id="12" w:name="_Toc135739051"/>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 xml:space="preserve">nty, jakie zobowiązani są dostarczyć wykonawcy w celu </w:t>
      </w:r>
      <w:r w:rsidR="00206A17">
        <w:rPr>
          <w:rFonts w:ascii="Cambria" w:hAnsi="Cambria"/>
        </w:rPr>
        <w:lastRenderedPageBreak/>
        <w:t>potwierdzania spełniania warunków udziału w postępowaniu oraz wykazania braku podstaw do wykluczenia)</w:t>
      </w:r>
      <w:bookmarkEnd w:id="12"/>
    </w:p>
    <w:p w:rsidR="00C96634" w:rsidRPr="00AA4BA9" w:rsidRDefault="00C96634" w:rsidP="00AA4BA9">
      <w:pPr>
        <w:pStyle w:val="Akapitzlist10"/>
        <w:numPr>
          <w:ilvl w:val="0"/>
          <w:numId w:val="42"/>
        </w:numPr>
        <w:tabs>
          <w:tab w:val="left" w:pos="4253"/>
        </w:tabs>
        <w:spacing w:before="0" w:after="0" w:line="269" w:lineRule="auto"/>
        <w:ind w:left="357" w:hanging="357"/>
        <w:contextualSpacing/>
        <w:rPr>
          <w:rFonts w:ascii="Cambria" w:hAnsi="Cambria" w:cs="Arial"/>
          <w:sz w:val="20"/>
          <w:szCs w:val="20"/>
          <w:u w:val="single"/>
        </w:rPr>
      </w:pPr>
      <w:r w:rsidRPr="00D51C88">
        <w:rPr>
          <w:rFonts w:ascii="Cambria" w:hAnsi="Cambria" w:cs="Arial"/>
          <w:sz w:val="20"/>
          <w:szCs w:val="20"/>
          <w:u w:val="single"/>
        </w:rPr>
        <w:t>Do oferty</w:t>
      </w:r>
      <w:r w:rsidR="002952E4" w:rsidRPr="00D51C88">
        <w:rPr>
          <w:rFonts w:ascii="Cambria" w:hAnsi="Cambria" w:cs="Arial"/>
          <w:sz w:val="20"/>
          <w:szCs w:val="20"/>
          <w:u w:val="single"/>
        </w:rPr>
        <w:t xml:space="preserve"> (</w:t>
      </w:r>
      <w:r w:rsidR="002952E4" w:rsidRPr="00D51C88">
        <w:rPr>
          <w:rFonts w:ascii="Cambria" w:hAnsi="Cambria" w:cs="Arial"/>
          <w:b/>
          <w:sz w:val="20"/>
          <w:szCs w:val="20"/>
          <w:u w:val="single"/>
        </w:rPr>
        <w:t>załącznik nr 1 do SWZ</w:t>
      </w:r>
      <w:r w:rsidR="00985271" w:rsidRPr="00D51C88">
        <w:rPr>
          <w:rFonts w:ascii="Cambria" w:hAnsi="Cambria" w:cs="Arial"/>
          <w:b/>
          <w:sz w:val="20"/>
          <w:szCs w:val="20"/>
          <w:u w:val="single"/>
        </w:rPr>
        <w:t>)</w:t>
      </w:r>
      <w:r w:rsidRPr="00D51C88">
        <w:rPr>
          <w:rFonts w:ascii="Cambria" w:hAnsi="Cambria" w:cs="Arial"/>
          <w:sz w:val="20"/>
          <w:szCs w:val="20"/>
          <w:u w:val="single"/>
        </w:rPr>
        <w:t xml:space="preserve"> </w:t>
      </w:r>
      <w:r w:rsidR="00455B14" w:rsidRPr="00D51C88">
        <w:rPr>
          <w:rFonts w:ascii="Cambria" w:hAnsi="Cambria" w:cs="Arial"/>
          <w:sz w:val="20"/>
          <w:szCs w:val="20"/>
          <w:u w:val="single"/>
        </w:rPr>
        <w:t>w</w:t>
      </w:r>
      <w:r w:rsidRPr="00D51C88">
        <w:rPr>
          <w:rFonts w:ascii="Cambria" w:hAnsi="Cambria" w:cs="Arial"/>
          <w:sz w:val="20"/>
          <w:szCs w:val="20"/>
          <w:u w:val="single"/>
        </w:rPr>
        <w:t xml:space="preserve">ykonawca zobowiązany jest dołączyć aktualne na dzień składania ofert oświadczenie o spełnianiu warunków udziału w postępowaniu oraz o braku podstaw do wykluczenia z postępowania – zgodnie z </w:t>
      </w:r>
      <w:r w:rsidRPr="00D51C88">
        <w:rPr>
          <w:rFonts w:ascii="Cambria" w:hAnsi="Cambria" w:cs="Arial"/>
          <w:b/>
          <w:sz w:val="20"/>
          <w:szCs w:val="20"/>
          <w:u w:val="single"/>
        </w:rPr>
        <w:t>Załącznikiem nr 2</w:t>
      </w:r>
      <w:r w:rsidR="004561D0" w:rsidRPr="00D51C88">
        <w:rPr>
          <w:rFonts w:ascii="Cambria" w:hAnsi="Cambria" w:cs="Arial"/>
          <w:b/>
          <w:sz w:val="20"/>
          <w:szCs w:val="20"/>
          <w:u w:val="single"/>
        </w:rPr>
        <w:t>A</w:t>
      </w:r>
      <w:r w:rsidRPr="00D51C88">
        <w:rPr>
          <w:rFonts w:ascii="Cambria" w:hAnsi="Cambria" w:cs="Arial"/>
          <w:b/>
          <w:sz w:val="20"/>
          <w:szCs w:val="20"/>
          <w:u w:val="single"/>
        </w:rPr>
        <w:t xml:space="preserve"> do SWZ</w:t>
      </w:r>
      <w:r w:rsidRPr="00D51C88">
        <w:rPr>
          <w:rFonts w:ascii="Cambria" w:hAnsi="Cambria" w:cs="Arial"/>
          <w:sz w:val="20"/>
          <w:szCs w:val="20"/>
          <w:u w:val="single"/>
        </w:rPr>
        <w:t>;</w:t>
      </w:r>
      <w:r w:rsidR="00D51C88">
        <w:rPr>
          <w:rFonts w:ascii="Cambria" w:hAnsi="Cambria" w:cs="Arial"/>
          <w:sz w:val="20"/>
          <w:szCs w:val="20"/>
          <w:u w:val="single"/>
        </w:rPr>
        <w:t xml:space="preserve"> </w:t>
      </w:r>
    </w:p>
    <w:p w:rsidR="00C96634" w:rsidRPr="00C96634" w:rsidRDefault="00C96634" w:rsidP="00634311">
      <w:pPr>
        <w:pStyle w:val="Akapitzlist10"/>
        <w:numPr>
          <w:ilvl w:val="0"/>
          <w:numId w:val="42"/>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rsidR="00C96634" w:rsidRDefault="000D1BB0" w:rsidP="00634311">
      <w:pPr>
        <w:pStyle w:val="Akapitzlist10"/>
        <w:numPr>
          <w:ilvl w:val="0"/>
          <w:numId w:val="42"/>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rsidR="00490AFD" w:rsidRPr="00C96634" w:rsidRDefault="00490AFD" w:rsidP="00634311">
      <w:pPr>
        <w:pStyle w:val="Akapitzlist10"/>
        <w:numPr>
          <w:ilvl w:val="0"/>
          <w:numId w:val="42"/>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w:t>
      </w:r>
      <w:proofErr w:type="spellStart"/>
      <w:r>
        <w:rPr>
          <w:rFonts w:ascii="Cambria" w:hAnsi="Cambria" w:cs="Century Gothic"/>
          <w:sz w:val="20"/>
          <w:u w:val="single"/>
        </w:rPr>
        <w:t>Pzp</w:t>
      </w:r>
      <w:proofErr w:type="spellEnd"/>
      <w:r>
        <w:rPr>
          <w:rStyle w:val="Odwoanieprzypisudolnego"/>
          <w:rFonts w:ascii="Cambria" w:hAnsi="Cambria"/>
          <w:sz w:val="20"/>
          <w:u w:val="single"/>
        </w:rPr>
        <w:footnoteReference w:id="7"/>
      </w:r>
      <w:r>
        <w:rPr>
          <w:rFonts w:ascii="Cambria" w:hAnsi="Cambria" w:cs="Century Gothic"/>
          <w:sz w:val="20"/>
          <w:u w:val="single"/>
        </w:rPr>
        <w:t>:</w:t>
      </w:r>
    </w:p>
    <w:p w:rsidR="00490AFD" w:rsidRPr="00490AFD" w:rsidRDefault="00490AFD" w:rsidP="00634311">
      <w:pPr>
        <w:pStyle w:val="Teksttreci0"/>
        <w:numPr>
          <w:ilvl w:val="0"/>
          <w:numId w:val="43"/>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rsidR="00C96634" w:rsidRPr="00C96634" w:rsidRDefault="00FB783A" w:rsidP="00634311">
      <w:pPr>
        <w:pStyle w:val="Teksttreci0"/>
        <w:numPr>
          <w:ilvl w:val="0"/>
          <w:numId w:val="45"/>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w:t>
      </w:r>
      <w:proofErr w:type="spellStart"/>
      <w:r w:rsidR="001840AE">
        <w:rPr>
          <w:rFonts w:ascii="Cambria" w:hAnsi="Cambria" w:cs="Arial"/>
          <w:sz w:val="20"/>
          <w:lang w:eastAsia="en-US" w:bidi="en-US"/>
        </w:rPr>
        <w:t>Pzp</w:t>
      </w:r>
      <w:proofErr w:type="spellEnd"/>
      <w:r w:rsidR="00C96634" w:rsidRPr="00C96634">
        <w:rPr>
          <w:rFonts w:ascii="Cambria" w:hAnsi="Cambria" w:cs="Arial"/>
          <w:sz w:val="20"/>
          <w:lang w:eastAsia="en-US" w:bidi="en-US"/>
        </w:rPr>
        <w:t xml:space="preserve">, o braku przynależności do tej samej grupy </w:t>
      </w:r>
      <w:r w:rsidR="00C96634" w:rsidRPr="00FB1BCB">
        <w:rPr>
          <w:rFonts w:asciiTheme="majorHAnsi" w:hAnsiTheme="majorHAnsi" w:cs="Arial"/>
          <w:sz w:val="20"/>
          <w:lang w:eastAsia="en-US" w:bidi="en-US"/>
        </w:rPr>
        <w:t>kapitałowej, w rozumieniu ustawy z dnia 16 lutego 2007 r. o ochronie konkurencji i konsumentów (</w:t>
      </w:r>
      <w:r w:rsidR="00FB1BCB" w:rsidRPr="00FB1BCB">
        <w:rPr>
          <w:rFonts w:asciiTheme="majorHAnsi" w:hAnsiTheme="majorHAnsi" w:cs="Arial"/>
          <w:sz w:val="20"/>
          <w:lang w:bidi="en-US"/>
        </w:rPr>
        <w:t>Dz. U. z 2021 r. poz. 275</w:t>
      </w:r>
      <w:r w:rsidR="00C96634" w:rsidRPr="00FB1BCB">
        <w:rPr>
          <w:rFonts w:asciiTheme="majorHAnsi" w:hAnsiTheme="majorHAnsi" w:cs="Arial"/>
          <w:sz w:val="20"/>
          <w:lang w:eastAsia="en-US" w:bidi="en-US"/>
        </w:rPr>
        <w:t>), z innym wykonawcą, który złożył odrębną ofertę, ofertę częściową lub wniosek o dopuszczenie</w:t>
      </w:r>
      <w:r w:rsidR="00C96634" w:rsidRPr="00C96634">
        <w:rPr>
          <w:rFonts w:ascii="Cambria" w:hAnsi="Cambria" w:cs="Arial"/>
          <w:sz w:val="20"/>
          <w:lang w:eastAsia="en-US" w:bidi="en-US"/>
        </w:rPr>
        <w:t xml:space="preserv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rsidR="00C96634" w:rsidRDefault="00C96634" w:rsidP="00634311">
      <w:pPr>
        <w:pStyle w:val="Teksttreci0"/>
        <w:numPr>
          <w:ilvl w:val="0"/>
          <w:numId w:val="45"/>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w:t>
      </w:r>
      <w:proofErr w:type="spellStart"/>
      <w:r w:rsidR="001840AE">
        <w:rPr>
          <w:rFonts w:ascii="Cambria" w:hAnsi="Cambria" w:cs="Arial"/>
          <w:sz w:val="20"/>
        </w:rPr>
        <w:t>Pzp</w:t>
      </w:r>
      <w:proofErr w:type="spellEnd"/>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rsidR="00490AFD" w:rsidRPr="00C96634" w:rsidRDefault="00490AFD" w:rsidP="00634311">
      <w:pPr>
        <w:pStyle w:val="Teksttreci0"/>
        <w:numPr>
          <w:ilvl w:val="0"/>
          <w:numId w:val="43"/>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rsidR="00C96634" w:rsidRPr="00FB783A" w:rsidRDefault="00C96634" w:rsidP="00634311">
      <w:pPr>
        <w:pStyle w:val="Teksttreci0"/>
        <w:numPr>
          <w:ilvl w:val="0"/>
          <w:numId w:val="46"/>
        </w:numPr>
        <w:shd w:val="clear" w:color="auto" w:fill="auto"/>
        <w:spacing w:line="276" w:lineRule="auto"/>
        <w:ind w:right="23"/>
        <w:jc w:val="both"/>
        <w:rPr>
          <w:rFonts w:ascii="Cambria" w:hAnsi="Cambria" w:cs="Arial"/>
          <w:sz w:val="20"/>
        </w:rPr>
      </w:pPr>
      <w:r w:rsidRPr="00FB783A">
        <w:rPr>
          <w:rFonts w:ascii="Cambria" w:hAnsi="Cambria" w:cs="Arial"/>
          <w:sz w:val="20"/>
        </w:rPr>
        <w:t xml:space="preserve">wykaz robót wykonanych nie wcześniej niż w okresie ostatnich 5 lat, a jeżeli okres prowadzenia działalności jest krótszy – w tym okresie, porównywalnych z robotami </w:t>
      </w:r>
      <w:r w:rsidR="006A2176">
        <w:rPr>
          <w:rFonts w:ascii="Cambria" w:hAnsi="Cambria" w:cs="Arial"/>
          <w:sz w:val="20"/>
        </w:rPr>
        <w:t>geodezyjnymi</w:t>
      </w:r>
      <w:r w:rsidRPr="00FB783A">
        <w:rPr>
          <w:rFonts w:ascii="Cambria" w:hAnsi="Cambria" w:cs="Arial"/>
          <w:sz w:val="20"/>
        </w:rPr>
        <w:t xml:space="preserve"> stanowiącymi przedmiot zamówienia, wraz z podaniem ich rodzaju, wartości, daty, miejsca wykonania i podmiotów, na rzecz których roboty te zostały wykonane, oraz załączeniem dowodów określających czy te roboty zostały wykonane należycie, przy czym dowodami, o których mowa, są referencje bądź inne dokumenty sporządzone przez podmiot, na rzecz którego roboty były wykonywane, a jeżeli </w:t>
      </w:r>
      <w:r w:rsidR="00716F6D">
        <w:rPr>
          <w:rFonts w:ascii="Cambria" w:hAnsi="Cambria" w:cs="Arial"/>
          <w:sz w:val="20"/>
        </w:rPr>
        <w:t>wykonawca z przyczyn niezależnych od niego nie jest w stanie uzyskać tych dokumentów</w:t>
      </w:r>
      <w:r w:rsidRPr="00FB783A">
        <w:rPr>
          <w:rFonts w:ascii="Cambria" w:hAnsi="Cambria" w:cs="Arial"/>
          <w:sz w:val="20"/>
        </w:rPr>
        <w:t xml:space="preserve"> – inne odpowiednie dokumenty - </w:t>
      </w:r>
      <w:r w:rsidRPr="00FB783A">
        <w:rPr>
          <w:rFonts w:ascii="Cambria" w:hAnsi="Cambria" w:cs="Arial"/>
          <w:b/>
          <w:bCs/>
          <w:sz w:val="20"/>
        </w:rPr>
        <w:t xml:space="preserve">załącznik nr </w:t>
      </w:r>
      <w:r w:rsidR="00101ABB">
        <w:rPr>
          <w:rFonts w:ascii="Cambria" w:hAnsi="Cambria" w:cs="Arial"/>
          <w:b/>
          <w:bCs/>
          <w:sz w:val="20"/>
        </w:rPr>
        <w:t>3</w:t>
      </w:r>
      <w:r w:rsidRPr="00FB783A">
        <w:rPr>
          <w:rFonts w:ascii="Cambria" w:hAnsi="Cambria" w:cs="Arial"/>
          <w:b/>
          <w:bCs/>
          <w:sz w:val="20"/>
        </w:rPr>
        <w:t xml:space="preserve"> do SWZ</w:t>
      </w:r>
      <w:r w:rsidRPr="00FB783A">
        <w:rPr>
          <w:rFonts w:ascii="Cambria" w:hAnsi="Cambria" w:cs="Arial"/>
          <w:sz w:val="20"/>
        </w:rPr>
        <w:t>;</w:t>
      </w:r>
    </w:p>
    <w:p w:rsidR="00C96634" w:rsidRPr="002E1E40" w:rsidRDefault="002E1E40" w:rsidP="00634311">
      <w:pPr>
        <w:pStyle w:val="Teksttreci0"/>
        <w:numPr>
          <w:ilvl w:val="0"/>
          <w:numId w:val="46"/>
        </w:numPr>
        <w:shd w:val="clear" w:color="auto" w:fill="auto"/>
        <w:spacing w:line="276" w:lineRule="auto"/>
        <w:ind w:right="23"/>
        <w:jc w:val="both"/>
        <w:rPr>
          <w:rFonts w:ascii="Cambria" w:hAnsi="Cambria" w:cs="Arial"/>
          <w:b/>
          <w:bCs/>
          <w:sz w:val="20"/>
        </w:rPr>
      </w:pPr>
      <w:r w:rsidRPr="002E1E40">
        <w:rPr>
          <w:rFonts w:ascii="Cambria" w:hAnsi="Cambria" w:cs="Arial"/>
          <w:sz w:val="20"/>
        </w:rPr>
        <w:t xml:space="preserve">wykaz osób, skierowanych przez wykonawcę do realizacji zamówienia publicznego, w szczególności odpowiedzialnych za kierowanie robotami </w:t>
      </w:r>
      <w:r w:rsidR="006A2176">
        <w:rPr>
          <w:rFonts w:ascii="Cambria" w:hAnsi="Cambria" w:cs="Arial"/>
          <w:sz w:val="20"/>
        </w:rPr>
        <w:t>geodezyjnymi</w:t>
      </w:r>
      <w:r w:rsidRPr="002E1E40">
        <w:rPr>
          <w:rFonts w:ascii="Cambria" w:hAnsi="Cambria" w:cs="Arial"/>
          <w:sz w:val="20"/>
        </w:rPr>
        <w:t>, wraz z informacjami na temat ich kwalifikacji zawodowych, uprawnień, niezbędnych do wykonania zamówienia publicznego, a także zakresu wykonywanych przez nie czynności oraz informacją o podstawie do dysponowania tymi osobami</w:t>
      </w:r>
      <w:r w:rsidR="00C96634" w:rsidRPr="002E1E40">
        <w:rPr>
          <w:rFonts w:ascii="Cambria" w:hAnsi="Cambria" w:cs="Arial"/>
          <w:sz w:val="20"/>
        </w:rPr>
        <w:t xml:space="preserve"> -  </w:t>
      </w:r>
      <w:r w:rsidR="00C96634" w:rsidRPr="002E1E40">
        <w:rPr>
          <w:rFonts w:ascii="Cambria" w:hAnsi="Cambria" w:cs="Arial"/>
          <w:b/>
          <w:bCs/>
          <w:sz w:val="20"/>
        </w:rPr>
        <w:t xml:space="preserve">załącznik nr </w:t>
      </w:r>
      <w:r w:rsidR="00101ABB">
        <w:rPr>
          <w:rFonts w:ascii="Cambria" w:hAnsi="Cambria" w:cs="Arial"/>
          <w:b/>
          <w:bCs/>
          <w:sz w:val="20"/>
        </w:rPr>
        <w:t>4</w:t>
      </w:r>
      <w:r w:rsidR="00C96634" w:rsidRPr="002E1E40">
        <w:rPr>
          <w:rFonts w:ascii="Cambria" w:hAnsi="Cambria" w:cs="Arial"/>
          <w:b/>
          <w:bCs/>
          <w:sz w:val="20"/>
        </w:rPr>
        <w:t xml:space="preserve"> do SWZ;</w:t>
      </w:r>
    </w:p>
    <w:p w:rsidR="00C96634" w:rsidRPr="00C96634"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rsidR="00C96634" w:rsidRPr="00FB783A"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xml:space="preserve">, zastępuje się je w całości lub części dokumentem zawierającym </w:t>
      </w:r>
      <w:r w:rsidRPr="00FB783A">
        <w:rPr>
          <w:rFonts w:ascii="Cambria" w:hAnsi="Cambria" w:cs="Arial"/>
          <w:sz w:val="20"/>
          <w:szCs w:val="20"/>
        </w:rPr>
        <w:lastRenderedPageBreak/>
        <w:t>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rsidR="00C96634" w:rsidRPr="00FB783A"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rsidR="00C96634" w:rsidRPr="00FB783A" w:rsidRDefault="00C96634" w:rsidP="00634311">
      <w:pPr>
        <w:pStyle w:val="Teksttreci0"/>
        <w:numPr>
          <w:ilvl w:val="0"/>
          <w:numId w:val="44"/>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 xml:space="preserve">ustawy </w:t>
      </w:r>
      <w:proofErr w:type="spellStart"/>
      <w:r w:rsidR="00FB783A">
        <w:rPr>
          <w:rFonts w:ascii="Cambria" w:hAnsi="Cambria" w:cs="Arial"/>
          <w:sz w:val="20"/>
        </w:rPr>
        <w:t>Pzp</w:t>
      </w:r>
      <w:proofErr w:type="spellEnd"/>
      <w:r w:rsidRPr="00FB783A">
        <w:rPr>
          <w:rFonts w:ascii="Cambria" w:hAnsi="Cambria" w:cs="Arial"/>
          <w:sz w:val="20"/>
        </w:rPr>
        <w:t xml:space="preserve"> dane umożliwiające dostęp do tych środków;</w:t>
      </w:r>
    </w:p>
    <w:p w:rsidR="00C96634" w:rsidRPr="00FB783A" w:rsidRDefault="00C96634" w:rsidP="00634311">
      <w:pPr>
        <w:pStyle w:val="Teksttreci0"/>
        <w:numPr>
          <w:ilvl w:val="0"/>
          <w:numId w:val="44"/>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w:t>
      </w:r>
      <w:proofErr w:type="spellStart"/>
      <w:r w:rsidR="00FB783A" w:rsidRPr="00FB783A">
        <w:rPr>
          <w:rFonts w:ascii="Cambria" w:hAnsi="Cambria" w:cs="Arial"/>
          <w:sz w:val="20"/>
        </w:rPr>
        <w:t>Pzp</w:t>
      </w:r>
      <w:proofErr w:type="spellEnd"/>
      <w:r w:rsidR="002E1E40">
        <w:rPr>
          <w:rFonts w:ascii="Cambria" w:hAnsi="Cambria" w:cs="Arial"/>
          <w:sz w:val="20"/>
        </w:rPr>
        <w:t>;</w:t>
      </w:r>
    </w:p>
    <w:p w:rsidR="00C96634" w:rsidRPr="002E1E40"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rsidR="009B12E4"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proofErr w:type="spellStart"/>
      <w:r w:rsidR="002E1E40">
        <w:rPr>
          <w:rFonts w:ascii="Cambria" w:hAnsi="Cambria" w:cs="Arial"/>
          <w:sz w:val="20"/>
          <w:szCs w:val="20"/>
        </w:rPr>
        <w:t>Pzp</w:t>
      </w:r>
      <w:proofErr w:type="spellEnd"/>
      <w:r w:rsidR="002E1E40">
        <w:rPr>
          <w:rFonts w:ascii="Cambria" w:hAnsi="Cambria" w:cs="Arial"/>
          <w:sz w:val="20"/>
          <w:szCs w:val="20"/>
        </w:rPr>
        <w:t xml:space="preserve">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rsidR="002E1E40" w:rsidRDefault="002E1E40"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rsidR="00455B14"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rsidR="00192D7F"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rsidR="00455B14"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rsidR="00192D7F" w:rsidRPr="00192D7F" w:rsidRDefault="00192D7F"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rsidR="00192D7F" w:rsidRPr="00192D7F" w:rsidRDefault="00192D7F" w:rsidP="00634311">
      <w:pPr>
        <w:pStyle w:val="Akapitzlist10"/>
        <w:numPr>
          <w:ilvl w:val="3"/>
          <w:numId w:val="42"/>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rsidR="00192D7F" w:rsidRPr="00192D7F" w:rsidRDefault="00192D7F" w:rsidP="00634311">
      <w:pPr>
        <w:pStyle w:val="Akapitzlist10"/>
        <w:numPr>
          <w:ilvl w:val="3"/>
          <w:numId w:val="42"/>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rsidR="00844A28" w:rsidRPr="00844A28" w:rsidRDefault="006012C9" w:rsidP="00A32FDE">
      <w:pPr>
        <w:pStyle w:val="Nagwek1"/>
        <w:shd w:val="clear" w:color="auto" w:fill="auto"/>
        <w:ind w:left="672" w:hanging="672"/>
        <w:rPr>
          <w:rFonts w:ascii="Cambria" w:hAnsi="Cambria"/>
        </w:rPr>
      </w:pPr>
      <w:bookmarkStart w:id="13" w:name="_Toc135739052"/>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3"/>
    </w:p>
    <w:p w:rsidR="00844A28" w:rsidRPr="007166FF" w:rsidRDefault="00844A28" w:rsidP="00844A28">
      <w:pPr>
        <w:pStyle w:val="Tekstpodstawowy"/>
        <w:spacing w:before="0" w:after="0"/>
        <w:ind w:left="357"/>
        <w:jc w:val="both"/>
        <w:rPr>
          <w:rFonts w:asciiTheme="majorHAnsi" w:hAnsiTheme="majorHAnsi" w:cs="Calibri"/>
        </w:rPr>
      </w:pPr>
    </w:p>
    <w:p w:rsidR="000B0A2C" w:rsidRPr="00C008B6" w:rsidRDefault="001C4D56" w:rsidP="00C008B6">
      <w:pPr>
        <w:pStyle w:val="Akapitzlist10"/>
        <w:numPr>
          <w:ilvl w:val="0"/>
          <w:numId w:val="6"/>
        </w:numPr>
        <w:spacing w:before="0" w:after="0" w:line="269" w:lineRule="auto"/>
        <w:ind w:left="426" w:hanging="568"/>
        <w:jc w:val="both"/>
        <w:rPr>
          <w:rFonts w:asciiTheme="majorHAnsi" w:hAnsiTheme="majorHAnsi" w:cs="Arial"/>
          <w:sz w:val="20"/>
          <w:szCs w:val="20"/>
        </w:rPr>
      </w:pPr>
      <w:r>
        <w:rPr>
          <w:rFonts w:asciiTheme="majorHAnsi" w:hAnsiTheme="majorHAnsi" w:cs="Open Sans"/>
          <w:sz w:val="20"/>
          <w:szCs w:val="20"/>
        </w:rPr>
        <w:lastRenderedPageBreak/>
        <w:t>Dokumentacja postępowania jest</w:t>
      </w:r>
      <w:r w:rsidR="00035464" w:rsidRPr="00C008B6">
        <w:rPr>
          <w:rFonts w:asciiTheme="majorHAnsi" w:hAnsiTheme="majorHAnsi" w:cs="Open Sans"/>
          <w:sz w:val="20"/>
          <w:szCs w:val="20"/>
        </w:rPr>
        <w:t xml:space="preserve"> w trakcie postępowania będzie upubliczniana na stronie internetowej: </w:t>
      </w:r>
      <w:hyperlink r:id="rId20" w:history="1">
        <w:r w:rsidR="00C008B6" w:rsidRPr="00602DC2">
          <w:rPr>
            <w:rStyle w:val="Hipercze"/>
            <w:rFonts w:asciiTheme="majorHAnsi" w:hAnsiTheme="majorHAnsi" w:cs="Calibri"/>
          </w:rPr>
          <w:t>https://platformazakupowa.pl/pn/zd_ilawa</w:t>
        </w:r>
      </w:hyperlink>
      <w:r w:rsidR="00035464" w:rsidRPr="00C008B6">
        <w:rPr>
          <w:rFonts w:asciiTheme="majorHAnsi" w:hAnsiTheme="majorHAnsi" w:cs="Tahoma"/>
          <w:b/>
          <w:sz w:val="20"/>
          <w:szCs w:val="20"/>
        </w:rPr>
        <w:t xml:space="preserve"> </w:t>
      </w:r>
      <w:r w:rsidR="00035464" w:rsidRPr="00C008B6">
        <w:rPr>
          <w:rFonts w:asciiTheme="majorHAnsi" w:hAnsiTheme="majorHAnsi" w:cs="Open Sans"/>
          <w:i/>
          <w:sz w:val="20"/>
          <w:szCs w:val="20"/>
        </w:rPr>
        <w:t>(zwanej dalej: portalem)</w:t>
      </w:r>
      <w:r w:rsidR="00035464" w:rsidRPr="00C008B6">
        <w:rPr>
          <w:rFonts w:asciiTheme="majorHAnsi" w:hAnsiTheme="majorHAnsi" w:cs="Open Sans"/>
          <w:sz w:val="20"/>
          <w:szCs w:val="20"/>
        </w:rPr>
        <w:t xml:space="preserve"> </w:t>
      </w:r>
      <w:r w:rsidR="000B0A2C" w:rsidRPr="00C008B6">
        <w:rPr>
          <w:rFonts w:asciiTheme="majorHAnsi" w:hAnsiTheme="majorHAnsi" w:cs="Century Gothic"/>
          <w:b/>
          <w:bCs/>
          <w:sz w:val="20"/>
          <w:szCs w:val="20"/>
        </w:rPr>
        <w:t>i pod nazwą postępowania wskazaną w tytule SWZ.</w:t>
      </w:r>
    </w:p>
    <w:p w:rsidR="00644F11" w:rsidRPr="00C008B6" w:rsidRDefault="00035464"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Open Sans"/>
          <w:sz w:val="20"/>
          <w:szCs w:val="20"/>
        </w:rPr>
        <w:t xml:space="preserve">Komunikacja między </w:t>
      </w:r>
      <w:r w:rsidR="009A4696" w:rsidRPr="00C008B6">
        <w:rPr>
          <w:rFonts w:asciiTheme="majorHAnsi" w:hAnsiTheme="majorHAnsi" w:cs="Open Sans"/>
          <w:sz w:val="20"/>
          <w:szCs w:val="20"/>
        </w:rPr>
        <w:t>z</w:t>
      </w:r>
      <w:r w:rsidRPr="00C008B6">
        <w:rPr>
          <w:rFonts w:asciiTheme="majorHAnsi" w:hAnsiTheme="majorHAnsi" w:cs="Open Sans"/>
          <w:sz w:val="20"/>
          <w:szCs w:val="20"/>
        </w:rPr>
        <w:t>amawiającym, a wykonawcami odbywa się w języku polskim przy użyciu środkó</w:t>
      </w:r>
      <w:r w:rsidR="00644F11" w:rsidRPr="00C008B6">
        <w:rPr>
          <w:rFonts w:asciiTheme="majorHAnsi" w:hAnsiTheme="majorHAnsi" w:cs="Open Sans"/>
          <w:sz w:val="20"/>
          <w:szCs w:val="20"/>
        </w:rPr>
        <w:t>w komunikacji elektronicznej,</w:t>
      </w:r>
      <w:r w:rsidR="00644F11" w:rsidRPr="00C008B6">
        <w:rPr>
          <w:rFonts w:asciiTheme="majorHAnsi" w:hAnsiTheme="majorHAnsi" w:cs="Arial"/>
          <w:sz w:val="20"/>
          <w:szCs w:val="20"/>
        </w:rPr>
        <w:t xml:space="preserve"> w tym wszelkie oświadczenia, wnioski, zawiadomienia oraz informacje, przekazywane w formie elektronicznej za pośrednictwem </w:t>
      </w:r>
      <w:hyperlink r:id="rId21" w:history="1">
        <w:r w:rsidR="00C008B6" w:rsidRPr="00602DC2">
          <w:rPr>
            <w:rStyle w:val="Hipercze"/>
            <w:rFonts w:asciiTheme="majorHAnsi" w:hAnsiTheme="majorHAnsi" w:cs="Calibri"/>
          </w:rPr>
          <w:t>https://platformazakupowa.pl/pn/zd_ilawa</w:t>
        </w:r>
      </w:hyperlink>
      <w:r w:rsidR="00C008B6">
        <w:rPr>
          <w:rFonts w:asciiTheme="majorHAnsi" w:hAnsiTheme="majorHAnsi" w:cs="Arial"/>
          <w:sz w:val="20"/>
          <w:szCs w:val="20"/>
        </w:rPr>
        <w:t xml:space="preserve"> </w:t>
      </w:r>
      <w:r w:rsidR="00644F11" w:rsidRPr="00C008B6">
        <w:rPr>
          <w:rFonts w:asciiTheme="majorHAnsi" w:hAnsiTheme="majorHAnsi" w:cs="Arial"/>
          <w:sz w:val="20"/>
          <w:szCs w:val="20"/>
        </w:rPr>
        <w:t>i formularza „Wyślij wi</w:t>
      </w:r>
      <w:r w:rsidR="007166FF" w:rsidRPr="00C008B6">
        <w:rPr>
          <w:rFonts w:asciiTheme="majorHAnsi" w:hAnsiTheme="majorHAnsi" w:cs="Arial"/>
          <w:sz w:val="20"/>
          <w:szCs w:val="20"/>
        </w:rPr>
        <w:t>adomość do zamawiającego”.</w:t>
      </w:r>
    </w:p>
    <w:p w:rsidR="00644F11"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 datę przekazania (wpływu) oświadczeń, wniosków, zawiadomień oraz informacji przyjmuje się datę ich przesłania za pośrednictwem </w:t>
      </w:r>
      <w:hyperlink r:id="rId22" w:history="1">
        <w:r w:rsidR="00C008B6" w:rsidRPr="00602DC2">
          <w:rPr>
            <w:rStyle w:val="Hipercze"/>
            <w:rFonts w:asciiTheme="majorHAnsi" w:hAnsiTheme="majorHAnsi" w:cs="Calibri"/>
          </w:rPr>
          <w:t>https://platformazakupowa.pl/pn/zd_ilawa</w:t>
        </w:r>
      </w:hyperlink>
      <w:r w:rsidRPr="00C008B6">
        <w:rPr>
          <w:rStyle w:val="Hipercze"/>
          <w:rFonts w:asciiTheme="majorHAnsi" w:hAnsiTheme="majorHAnsi" w:cs="Arial"/>
          <w:color w:val="auto"/>
          <w:sz w:val="20"/>
          <w:szCs w:val="20"/>
        </w:rPr>
        <w:t xml:space="preserve"> </w:t>
      </w:r>
      <w:r w:rsidRPr="00C008B6">
        <w:rPr>
          <w:rFonts w:asciiTheme="majorHAnsi" w:hAnsiTheme="majorHAnsi" w:cs="Arial"/>
          <w:sz w:val="20"/>
          <w:szCs w:val="20"/>
        </w:rPr>
        <w:t>poprzez kliknięcie przycisku „Wyślij wiadomość do zamawiającego” po których pojawi się komunikat, że wiadomość została wysłana do zamawiającego.</w:t>
      </w:r>
    </w:p>
    <w:p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Zamawiający będzie przekazywał wykonawcom informacje w formie elektronicznej za poś</w:t>
      </w:r>
      <w:r w:rsidR="007166FF" w:rsidRPr="00C008B6">
        <w:rPr>
          <w:rFonts w:asciiTheme="majorHAnsi" w:hAnsiTheme="majorHAnsi" w:cs="Arial"/>
          <w:sz w:val="20"/>
          <w:szCs w:val="20"/>
        </w:rPr>
        <w:t xml:space="preserve">rednictwem platformazakupowa.pl </w:t>
      </w:r>
      <w:r w:rsidRPr="00C008B6">
        <w:rPr>
          <w:rFonts w:asciiTheme="majorHAnsi" w:hAnsiTheme="majorHAnsi"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7166FF" w:rsidRPr="00C008B6" w:rsidRDefault="00644F11" w:rsidP="00C008B6">
      <w:pPr>
        <w:pStyle w:val="Akapitzlist10"/>
        <w:numPr>
          <w:ilvl w:val="0"/>
          <w:numId w:val="6"/>
        </w:numPr>
        <w:spacing w:before="0" w:after="0" w:line="240"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stały dostęp do sieci Internet o gwarantowanej przepustowości nie mniejszej niż 512 </w:t>
      </w:r>
      <w:proofErr w:type="spellStart"/>
      <w:r w:rsidRPr="00C008B6">
        <w:rPr>
          <w:rFonts w:asciiTheme="majorHAnsi" w:hAnsiTheme="majorHAnsi" w:cs="Arial"/>
        </w:rPr>
        <w:t>kb</w:t>
      </w:r>
      <w:proofErr w:type="spellEnd"/>
      <w:r w:rsidRPr="00C008B6">
        <w:rPr>
          <w:rFonts w:asciiTheme="majorHAnsi" w:hAnsiTheme="majorHAnsi" w:cs="Arial"/>
        </w:rPr>
        <w:t xml:space="preserve">/s,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zainstalowana dowolna przeglądarka internetowa, w przypadku Internet </w:t>
      </w:r>
      <w:r w:rsidR="005F64D9" w:rsidRPr="00C008B6">
        <w:rPr>
          <w:rFonts w:asciiTheme="majorHAnsi" w:hAnsiTheme="majorHAnsi" w:cs="Arial"/>
        </w:rPr>
        <w:t>Explorer minimalnie wersja 10 0</w:t>
      </w:r>
      <w:r w:rsidRPr="00C008B6">
        <w:rPr>
          <w:rFonts w:asciiTheme="majorHAnsi" w:hAnsiTheme="majorHAnsi" w:cs="Arial"/>
        </w:rPr>
        <w:t xml:space="preserve">,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włączona obsługa JavaScript,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zainstalowany program Adobe </w:t>
      </w:r>
      <w:proofErr w:type="spellStart"/>
      <w:r w:rsidRPr="00C008B6">
        <w:rPr>
          <w:rFonts w:asciiTheme="majorHAnsi" w:hAnsiTheme="majorHAnsi" w:cs="Arial"/>
        </w:rPr>
        <w:t>Acrobat</w:t>
      </w:r>
      <w:proofErr w:type="spellEnd"/>
      <w:r w:rsidRPr="00C008B6">
        <w:rPr>
          <w:rFonts w:asciiTheme="majorHAnsi" w:hAnsiTheme="majorHAnsi" w:cs="Arial"/>
        </w:rPr>
        <w:t xml:space="preserve"> Reader lub inny obsługujący format plików .pdf,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Platformazakupowa.pl działa według standardu przyjętego w komunikacji sieciowej - kodowanie UTF8,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Oznaczenie czasu odbioru danych przez platformę zakupową stanowi datę oraz dokładny czas (</w:t>
      </w:r>
      <w:proofErr w:type="spellStart"/>
      <w:r w:rsidRPr="00C008B6">
        <w:rPr>
          <w:rFonts w:asciiTheme="majorHAnsi" w:hAnsiTheme="majorHAnsi" w:cs="Arial"/>
        </w:rPr>
        <w:t>hh:mm:ss</w:t>
      </w:r>
      <w:proofErr w:type="spellEnd"/>
      <w:r w:rsidRPr="00C008B6">
        <w:rPr>
          <w:rFonts w:asciiTheme="majorHAnsi" w:hAnsiTheme="majorHAnsi" w:cs="Arial"/>
        </w:rPr>
        <w:t xml:space="preserve">) generowany wg. czasu lokalnego serwera synchronizowanego z zegarem Głównego Urzędu Miar. </w:t>
      </w:r>
    </w:p>
    <w:p w:rsidR="00644F11" w:rsidRPr="00C008B6" w:rsidRDefault="00644F11" w:rsidP="00C008B6">
      <w:pPr>
        <w:pStyle w:val="Akapitzlist"/>
        <w:numPr>
          <w:ilvl w:val="0"/>
          <w:numId w:val="6"/>
        </w:numPr>
        <w:autoSpaceDE w:val="0"/>
        <w:autoSpaceDN w:val="0"/>
        <w:adjustRightInd w:val="0"/>
        <w:spacing w:after="47" w:line="240" w:lineRule="auto"/>
        <w:ind w:left="426" w:hanging="426"/>
        <w:jc w:val="both"/>
        <w:rPr>
          <w:rFonts w:asciiTheme="majorHAnsi" w:hAnsiTheme="majorHAnsi" w:cs="Arial"/>
        </w:rPr>
      </w:pPr>
      <w:r w:rsidRPr="00C008B6">
        <w:rPr>
          <w:rFonts w:asciiTheme="majorHAnsi" w:hAnsiTheme="majorHAnsi" w:cs="Arial"/>
        </w:rPr>
        <w:t xml:space="preserve">Wykonawca, przystępując do niniejszego postępowania o udzielenie zamówienia publicznego: </w:t>
      </w:r>
    </w:p>
    <w:p w:rsidR="00644F11" w:rsidRPr="00C008B6" w:rsidRDefault="00644F11" w:rsidP="00634311">
      <w:pPr>
        <w:pStyle w:val="Akapitzlist"/>
        <w:numPr>
          <w:ilvl w:val="5"/>
          <w:numId w:val="70"/>
        </w:numPr>
        <w:autoSpaceDE w:val="0"/>
        <w:autoSpaceDN w:val="0"/>
        <w:adjustRightInd w:val="0"/>
        <w:spacing w:after="47" w:line="240" w:lineRule="auto"/>
        <w:ind w:left="709" w:hanging="283"/>
        <w:jc w:val="both"/>
        <w:rPr>
          <w:rFonts w:asciiTheme="majorHAnsi" w:hAnsiTheme="majorHAnsi" w:cs="Arial"/>
        </w:rPr>
      </w:pPr>
      <w:r w:rsidRPr="00C008B6">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rsidR="005F64D9" w:rsidRPr="00C008B6" w:rsidRDefault="00644F11" w:rsidP="00634311">
      <w:pPr>
        <w:pStyle w:val="Akapitzlist"/>
        <w:numPr>
          <w:ilvl w:val="5"/>
          <w:numId w:val="70"/>
        </w:numPr>
        <w:autoSpaceDE w:val="0"/>
        <w:autoSpaceDN w:val="0"/>
        <w:adjustRightInd w:val="0"/>
        <w:spacing w:after="0" w:line="240" w:lineRule="auto"/>
        <w:ind w:left="709" w:hanging="283"/>
        <w:jc w:val="both"/>
        <w:rPr>
          <w:rFonts w:asciiTheme="majorHAnsi" w:hAnsiTheme="majorHAnsi" w:cs="Arial"/>
        </w:rPr>
      </w:pPr>
      <w:r w:rsidRPr="00C008B6">
        <w:rPr>
          <w:rFonts w:asciiTheme="majorHAnsi" w:hAnsiTheme="majorHAnsi" w:cs="Arial"/>
        </w:rPr>
        <w:t xml:space="preserve">zapoznał i stosuje się do Instrukcji składania ofert/wniosków dostępnej </w:t>
      </w:r>
      <w:r w:rsidR="005F64D9" w:rsidRPr="00C008B6">
        <w:rPr>
          <w:rFonts w:asciiTheme="majorHAnsi" w:hAnsiTheme="majorHAnsi" w:cs="Arial"/>
        </w:rPr>
        <w:t xml:space="preserve">pod linkiem </w:t>
      </w:r>
      <w:hyperlink r:id="rId23" w:history="1">
        <w:r w:rsidR="00C008B6" w:rsidRPr="00602DC2">
          <w:rPr>
            <w:rStyle w:val="Hipercze"/>
            <w:rFonts w:asciiTheme="majorHAnsi" w:hAnsiTheme="majorHAnsi" w:cs="Calibri"/>
          </w:rPr>
          <w:t>https://platformazakupowa.pl/pn/zd_ilawa</w:t>
        </w:r>
      </w:hyperlink>
    </w:p>
    <w:p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Zamawiający nie ponosi odpowiedzialności za złożenie oferty w sposób niezgodny z Instrukcją korzystania z </w:t>
      </w:r>
      <w:r w:rsidR="00472F1D">
        <w:rPr>
          <w:rFonts w:asciiTheme="majorHAnsi" w:hAnsiTheme="majorHAnsi" w:cs="Arial"/>
          <w:b/>
          <w:bCs/>
        </w:rPr>
        <w:t>portalu</w:t>
      </w:r>
      <w:r w:rsidRPr="00C008B6">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rsid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rsidR="005F64D9" w:rsidRPr="00C008B6" w:rsidRDefault="004F23AF" w:rsidP="00C008B6">
      <w:pPr>
        <w:pStyle w:val="Akapitzlist"/>
        <w:autoSpaceDE w:val="0"/>
        <w:autoSpaceDN w:val="0"/>
        <w:adjustRightInd w:val="0"/>
        <w:spacing w:after="0" w:line="240" w:lineRule="auto"/>
        <w:ind w:left="426"/>
        <w:jc w:val="both"/>
        <w:rPr>
          <w:rFonts w:asciiTheme="majorHAnsi" w:hAnsiTheme="majorHAnsi" w:cs="Arial"/>
        </w:rPr>
      </w:pPr>
      <w:hyperlink r:id="rId24" w:history="1">
        <w:r w:rsidR="00C008B6" w:rsidRPr="007B2C99">
          <w:rPr>
            <w:rStyle w:val="Hipercze"/>
            <w:rFonts w:asciiTheme="majorHAnsi" w:hAnsiTheme="majorHAnsi" w:cs="Arial"/>
          </w:rPr>
          <w:t>https://platformazakupowa.pl/strona/45-instrukcje</w:t>
        </w:r>
      </w:hyperlink>
      <w:r w:rsidR="005F64D9" w:rsidRPr="00C008B6">
        <w:rPr>
          <w:rFonts w:asciiTheme="majorHAnsi" w:hAnsiTheme="majorHAnsi" w:cs="Arial"/>
        </w:rPr>
        <w:t xml:space="preserve"> </w:t>
      </w:r>
      <w:r w:rsidR="00644F11" w:rsidRPr="00C008B6">
        <w:rPr>
          <w:rFonts w:asciiTheme="majorHAnsi" w:hAnsiTheme="majorHAnsi" w:cs="Arial"/>
        </w:rPr>
        <w:t xml:space="preserve"> </w:t>
      </w:r>
    </w:p>
    <w:p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Zalecenia: </w:t>
      </w:r>
    </w:p>
    <w:p w:rsidR="00644F11" w:rsidRPr="00C008B6" w:rsidRDefault="00644F11" w:rsidP="00C008B6">
      <w:pPr>
        <w:pStyle w:val="Akapitzlist"/>
        <w:autoSpaceDE w:val="0"/>
        <w:autoSpaceDN w:val="0"/>
        <w:adjustRightInd w:val="0"/>
        <w:spacing w:after="0" w:line="240" w:lineRule="auto"/>
        <w:ind w:left="426"/>
        <w:jc w:val="both"/>
        <w:rPr>
          <w:rFonts w:asciiTheme="majorHAnsi" w:hAnsiTheme="majorHAnsi" w:cs="Arial"/>
        </w:rPr>
      </w:pPr>
      <w:r w:rsidRPr="00C008B6">
        <w:rPr>
          <w:rFonts w:asciiTheme="majorHAnsi" w:hAnsiTheme="majorHAnsi" w:cs="Arial"/>
          <w:b/>
          <w:bCs/>
        </w:rPr>
        <w:t xml:space="preserve">Formaty plików wykorzystywanych przez wykonawców powinny być zgodne z </w:t>
      </w:r>
      <w:r w:rsidRPr="00C008B6">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644F11" w:rsidRPr="00C008B6"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lastRenderedPageBreak/>
        <w:t>Zamawiający rekomenduje wykorzystanie formatów: .pdf .</w:t>
      </w:r>
      <w:proofErr w:type="spellStart"/>
      <w:r w:rsidRPr="00C008B6">
        <w:rPr>
          <w:rFonts w:asciiTheme="majorHAnsi" w:hAnsiTheme="majorHAnsi" w:cs="Arial"/>
        </w:rPr>
        <w:t>doc</w:t>
      </w:r>
      <w:proofErr w:type="spellEnd"/>
      <w:r w:rsidRPr="00C008B6">
        <w:rPr>
          <w:rFonts w:asciiTheme="majorHAnsi" w:hAnsiTheme="majorHAnsi" w:cs="Arial"/>
        </w:rPr>
        <w:t xml:space="preserve"> .xls .jpg (.</w:t>
      </w:r>
      <w:proofErr w:type="spellStart"/>
      <w:r w:rsidRPr="00C008B6">
        <w:rPr>
          <w:rFonts w:asciiTheme="majorHAnsi" w:hAnsiTheme="majorHAnsi" w:cs="Arial"/>
        </w:rPr>
        <w:t>jpeg</w:t>
      </w:r>
      <w:proofErr w:type="spellEnd"/>
      <w:r w:rsidRPr="00C008B6">
        <w:rPr>
          <w:rFonts w:asciiTheme="majorHAnsi" w:hAnsiTheme="majorHAnsi" w:cs="Arial"/>
        </w:rPr>
        <w:t xml:space="preserve">) </w:t>
      </w:r>
      <w:r w:rsidRPr="00C008B6">
        <w:rPr>
          <w:rFonts w:asciiTheme="majorHAnsi" w:hAnsiTheme="majorHAnsi" w:cs="Arial"/>
          <w:b/>
          <w:bCs/>
        </w:rPr>
        <w:t xml:space="preserve">ze szczególnym wskazaniem na .pdf </w:t>
      </w:r>
    </w:p>
    <w:p w:rsidR="00644F11" w:rsidRPr="00C008B6"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 xml:space="preserve">W celu ewentualnej kompresji danych Zamawiający rekomenduje wykorzystanie jednego z formatów: </w:t>
      </w:r>
    </w:p>
    <w:p w:rsidR="00644F11" w:rsidRPr="00C008B6" w:rsidRDefault="00644F11" w:rsidP="00C008B6">
      <w:pPr>
        <w:pStyle w:val="Akapitzlist"/>
        <w:numPr>
          <w:ilvl w:val="5"/>
          <w:numId w:val="5"/>
        </w:numPr>
        <w:autoSpaceDE w:val="0"/>
        <w:autoSpaceDN w:val="0"/>
        <w:adjustRightInd w:val="0"/>
        <w:spacing w:after="47" w:line="240" w:lineRule="auto"/>
        <w:jc w:val="both"/>
        <w:rPr>
          <w:rFonts w:asciiTheme="majorHAnsi" w:hAnsiTheme="majorHAnsi" w:cs="Arial"/>
        </w:rPr>
      </w:pPr>
      <w:r w:rsidRPr="00C008B6">
        <w:rPr>
          <w:rFonts w:asciiTheme="majorHAnsi" w:hAnsiTheme="majorHAnsi" w:cs="Arial"/>
        </w:rPr>
        <w:t xml:space="preserve">.zip </w:t>
      </w:r>
    </w:p>
    <w:p w:rsidR="005F64D9" w:rsidRPr="00C008B6" w:rsidRDefault="00644F11" w:rsidP="00C008B6">
      <w:pPr>
        <w:pStyle w:val="Akapitzlist"/>
        <w:numPr>
          <w:ilvl w:val="5"/>
          <w:numId w:val="5"/>
        </w:numPr>
        <w:autoSpaceDE w:val="0"/>
        <w:autoSpaceDN w:val="0"/>
        <w:adjustRightInd w:val="0"/>
        <w:spacing w:after="0" w:line="240" w:lineRule="auto"/>
        <w:jc w:val="both"/>
        <w:rPr>
          <w:rFonts w:asciiTheme="majorHAnsi" w:hAnsiTheme="majorHAnsi" w:cs="Arial"/>
        </w:rPr>
      </w:pPr>
      <w:r w:rsidRPr="00C008B6">
        <w:rPr>
          <w:rFonts w:asciiTheme="majorHAnsi" w:hAnsiTheme="majorHAnsi" w:cs="Arial"/>
        </w:rPr>
        <w:t xml:space="preserve">.7Z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Wśród formatów powszechnych a </w:t>
      </w:r>
      <w:r w:rsidRPr="00C008B6">
        <w:rPr>
          <w:rFonts w:asciiTheme="majorHAnsi" w:hAnsiTheme="majorHAnsi" w:cs="Arial"/>
          <w:b/>
          <w:bCs/>
        </w:rPr>
        <w:t xml:space="preserve">NIE występujących </w:t>
      </w:r>
      <w:r w:rsidRPr="00C008B6">
        <w:rPr>
          <w:rFonts w:asciiTheme="majorHAnsi" w:hAnsiTheme="majorHAnsi" w:cs="Arial"/>
        </w:rPr>
        <w:t>w rozporządzeniu występują: .</w:t>
      </w:r>
      <w:proofErr w:type="spellStart"/>
      <w:r w:rsidRPr="00C008B6">
        <w:rPr>
          <w:rFonts w:asciiTheme="majorHAnsi" w:hAnsiTheme="majorHAnsi" w:cs="Arial"/>
        </w:rPr>
        <w:t>rar</w:t>
      </w:r>
      <w:proofErr w:type="spellEnd"/>
      <w:r w:rsidRPr="00C008B6">
        <w:rPr>
          <w:rFonts w:asciiTheme="majorHAnsi" w:hAnsiTheme="majorHAnsi" w:cs="Arial"/>
        </w:rPr>
        <w:t xml:space="preserve"> .gif .</w:t>
      </w:r>
      <w:proofErr w:type="spellStart"/>
      <w:r w:rsidRPr="00C008B6">
        <w:rPr>
          <w:rFonts w:asciiTheme="majorHAnsi" w:hAnsiTheme="majorHAnsi" w:cs="Arial"/>
        </w:rPr>
        <w:t>bmp</w:t>
      </w:r>
      <w:proofErr w:type="spellEnd"/>
      <w:r w:rsidRPr="00C008B6">
        <w:rPr>
          <w:rFonts w:asciiTheme="majorHAnsi" w:hAnsiTheme="majorHAnsi" w:cs="Arial"/>
        </w:rPr>
        <w:t xml:space="preserve"> .</w:t>
      </w:r>
      <w:proofErr w:type="spellStart"/>
      <w:r w:rsidRPr="00C008B6">
        <w:rPr>
          <w:rFonts w:asciiTheme="majorHAnsi" w:hAnsiTheme="majorHAnsi" w:cs="Arial"/>
        </w:rPr>
        <w:t>numbers</w:t>
      </w:r>
      <w:proofErr w:type="spellEnd"/>
      <w:r w:rsidRPr="00C008B6">
        <w:rPr>
          <w:rFonts w:asciiTheme="majorHAnsi" w:hAnsiTheme="majorHAnsi" w:cs="Arial"/>
        </w:rPr>
        <w:t xml:space="preserve"> .</w:t>
      </w:r>
      <w:proofErr w:type="spellStart"/>
      <w:r w:rsidRPr="00C008B6">
        <w:rPr>
          <w:rFonts w:asciiTheme="majorHAnsi" w:hAnsiTheme="majorHAnsi" w:cs="Arial"/>
        </w:rPr>
        <w:t>pages</w:t>
      </w:r>
      <w:proofErr w:type="spellEnd"/>
      <w:r w:rsidRPr="00C008B6">
        <w:rPr>
          <w:rFonts w:asciiTheme="majorHAnsi" w:hAnsiTheme="majorHAnsi" w:cs="Arial"/>
        </w:rPr>
        <w:t xml:space="preserve">. </w:t>
      </w:r>
      <w:r w:rsidRPr="00C008B6">
        <w:rPr>
          <w:rFonts w:asciiTheme="majorHAnsi" w:hAnsiTheme="majorHAnsi" w:cs="Arial"/>
          <w:b/>
          <w:bCs/>
        </w:rPr>
        <w:t xml:space="preserve">Dokumenty złożone w takich plikach zostaną uznane za złożone nieskutecznie.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C008B6">
        <w:rPr>
          <w:rFonts w:asciiTheme="majorHAnsi" w:hAnsiTheme="majorHAnsi" w:cs="Arial"/>
        </w:rPr>
        <w:t>eDoApp</w:t>
      </w:r>
      <w:proofErr w:type="spellEnd"/>
      <w:r w:rsidRPr="00C008B6">
        <w:rPr>
          <w:rFonts w:asciiTheme="majorHAnsi" w:hAnsiTheme="majorHAnsi" w:cs="Arial"/>
        </w:rPr>
        <w:t xml:space="preserve"> służącej do składania podpisu osobistego, który wynosi max 5MB.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008B6">
        <w:rPr>
          <w:rFonts w:asciiTheme="majorHAnsi" w:hAnsiTheme="majorHAnsi" w:cs="Arial"/>
        </w:rPr>
        <w:t>PAdES</w:t>
      </w:r>
      <w:proofErr w:type="spellEnd"/>
      <w:r w:rsidRPr="00C008B6">
        <w:rPr>
          <w:rFonts w:asciiTheme="majorHAnsi" w:hAnsiTheme="majorHAnsi" w:cs="Arial"/>
        </w:rPr>
        <w:t xml:space="preserve">.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Pliki w innych formatach niż PDF zaleca się opatrzyć zewnętrznym podpisem </w:t>
      </w:r>
      <w:proofErr w:type="spellStart"/>
      <w:r w:rsidRPr="00C008B6">
        <w:rPr>
          <w:rFonts w:asciiTheme="majorHAnsi" w:hAnsiTheme="majorHAnsi" w:cs="Arial"/>
        </w:rPr>
        <w:t>XAdES</w:t>
      </w:r>
      <w:proofErr w:type="spellEnd"/>
      <w:r w:rsidRPr="00C008B6">
        <w:rPr>
          <w:rFonts w:asciiTheme="majorHAnsi" w:hAnsiTheme="majorHAnsi" w:cs="Arial"/>
        </w:rPr>
        <w:t xml:space="preserve">. Wykonawca powinien pamiętać, aby plik z podpisem przekazywać łącznie z dokumentem podpisywanym.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Wykonawca z odpowiednim wyprzedzeniem przetestował możliwość prawidłowego wykorzystania wybranej metody podpisania plików oferty.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Osobą składającą ofertę powinna być osoba kontaktowa podawana w dokumentacji.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Podczas podpisywania plików zaleca się stosowanie algorytmu skrótu SHA2 zamiast SHA1.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Jeśli wykonawca pakuje dokumenty np. w plik ZIP zalecamy wcześniejsze podpisanie każdego ze skompresowanych plików.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rekomenduje wykorzystanie podpisu z kwalifikowanym znacznikiem czasu.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7D34A3" w:rsidRPr="00C008B6" w:rsidRDefault="007D34A3"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C008B6">
        <w:rPr>
          <w:rFonts w:asciiTheme="majorHAnsi" w:hAnsiTheme="majorHAnsi" w:cs="Century Gothic"/>
          <w:sz w:val="20"/>
          <w:szCs w:val="20"/>
        </w:rPr>
        <w:t>Pzp</w:t>
      </w:r>
      <w:proofErr w:type="spellEnd"/>
      <w:r w:rsidRPr="00C008B6">
        <w:rPr>
          <w:rFonts w:asciiTheme="majorHAnsi" w:hAnsiTheme="majorHAnsi" w:cs="Century Gothic"/>
          <w:sz w:val="20"/>
          <w:szCs w:val="20"/>
        </w:rPr>
        <w:t xml:space="preserve"> - </w:t>
      </w:r>
      <w:r w:rsidRPr="00C008B6">
        <w:rPr>
          <w:rFonts w:asciiTheme="majorHAnsi" w:hAnsiTheme="majorHAnsi" w:cs="Century Gothic"/>
          <w:b/>
          <w:bCs/>
          <w:sz w:val="20"/>
          <w:szCs w:val="20"/>
        </w:rPr>
        <w:t>nie dotyczy</w:t>
      </w:r>
      <w:r w:rsidRPr="00C008B6">
        <w:rPr>
          <w:rFonts w:asciiTheme="majorHAnsi" w:hAnsiTheme="majorHAnsi" w:cs="Century Gothic"/>
          <w:sz w:val="20"/>
          <w:szCs w:val="20"/>
        </w:rPr>
        <w:t>.</w:t>
      </w:r>
    </w:p>
    <w:p w:rsidR="000B0A2C" w:rsidRPr="00C008B6" w:rsidRDefault="000B0A2C"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Korzystanie z </w:t>
      </w:r>
      <w:r w:rsidR="004B68C1" w:rsidRPr="00C008B6">
        <w:rPr>
          <w:rFonts w:asciiTheme="majorHAnsi" w:hAnsiTheme="majorHAnsi" w:cs="Century Gothic"/>
          <w:sz w:val="20"/>
          <w:szCs w:val="20"/>
        </w:rPr>
        <w:t>portalu</w:t>
      </w:r>
      <w:r w:rsidRPr="00C008B6">
        <w:rPr>
          <w:rFonts w:asciiTheme="majorHAnsi" w:hAnsiTheme="majorHAnsi" w:cs="Century Gothic"/>
          <w:sz w:val="20"/>
          <w:szCs w:val="20"/>
        </w:rPr>
        <w:t xml:space="preserve"> przez </w:t>
      </w:r>
      <w:r w:rsidR="009A4696" w:rsidRPr="00C008B6">
        <w:rPr>
          <w:rFonts w:asciiTheme="majorHAnsi" w:hAnsiTheme="majorHAnsi" w:cs="Century Gothic"/>
          <w:sz w:val="20"/>
          <w:szCs w:val="20"/>
        </w:rPr>
        <w:t>w</w:t>
      </w:r>
      <w:r w:rsidRPr="00C008B6">
        <w:rPr>
          <w:rFonts w:asciiTheme="majorHAnsi" w:hAnsiTheme="majorHAnsi" w:cs="Century Gothic"/>
          <w:sz w:val="20"/>
          <w:szCs w:val="20"/>
        </w:rPr>
        <w:t xml:space="preserve">ykonawców jest bezpłatne. </w:t>
      </w:r>
    </w:p>
    <w:p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Przeglądanie i pobieranie publicznej treści dokumentacji postępowania nie wymaga posiadania konta w portalu, ani logowania do portalu.</w:t>
      </w:r>
    </w:p>
    <w:p w:rsidR="009D6B65" w:rsidRPr="00C008B6" w:rsidRDefault="009D6B65"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Wykonawca jako podmiot profesjonalny ma obowiązek sprawdzania komunikatów i wiadomości bezpośrednio na </w:t>
      </w:r>
      <w:hyperlink r:id="rId25" w:history="1">
        <w:r w:rsidR="00C008B6" w:rsidRPr="00602DC2">
          <w:rPr>
            <w:rStyle w:val="Hipercze"/>
            <w:rFonts w:asciiTheme="majorHAnsi" w:hAnsiTheme="majorHAnsi" w:cs="Calibri"/>
          </w:rPr>
          <w:t>https://platformazakupowa.pl/pn/zd_ilawa</w:t>
        </w:r>
      </w:hyperlink>
      <w:r w:rsidR="00C008B6">
        <w:rPr>
          <w:rStyle w:val="Hipercze"/>
          <w:rFonts w:asciiTheme="majorHAnsi" w:hAnsiTheme="majorHAnsi" w:cs="Calibri"/>
        </w:rPr>
        <w:t xml:space="preserve"> </w:t>
      </w:r>
      <w:r w:rsidRPr="00C008B6">
        <w:rPr>
          <w:rFonts w:asciiTheme="majorHAnsi" w:hAnsiTheme="majorHAnsi" w:cstheme="minorHAnsi"/>
          <w:sz w:val="20"/>
          <w:szCs w:val="20"/>
        </w:rPr>
        <w:t>przesłanych przez zamawiającego, gdyż system powiadomień może ulec awarii lub powiadomienie może trafić do folderu SPAM</w:t>
      </w:r>
      <w:r w:rsidR="00CF4D80" w:rsidRPr="00C008B6">
        <w:rPr>
          <w:rFonts w:asciiTheme="majorHAnsi" w:hAnsiTheme="majorHAnsi" w:cstheme="minorHAnsi"/>
          <w:sz w:val="20"/>
          <w:szCs w:val="20"/>
        </w:rPr>
        <w:t xml:space="preserve">. </w:t>
      </w:r>
    </w:p>
    <w:p w:rsidR="000627BE" w:rsidRPr="00C008B6" w:rsidRDefault="000627BE"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Sposób sporządzenia dokumentów elektronicznych, cyfrowych </w:t>
      </w:r>
      <w:proofErr w:type="spellStart"/>
      <w:r w:rsidRPr="00C008B6">
        <w:rPr>
          <w:rFonts w:asciiTheme="majorHAnsi" w:hAnsiTheme="majorHAnsi" w:cstheme="minorHAnsi"/>
          <w:sz w:val="20"/>
          <w:szCs w:val="20"/>
        </w:rPr>
        <w:t>odwzorowań</w:t>
      </w:r>
      <w:proofErr w:type="spellEnd"/>
      <w:r w:rsidRPr="00C008B6">
        <w:rPr>
          <w:rFonts w:asciiTheme="majorHAnsi" w:hAnsiTheme="majorHAnsi" w:cstheme="minorHAnsi"/>
          <w:sz w:val="20"/>
          <w:szCs w:val="20"/>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Oferty, oświadczenia, o których mowa w art. 125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podmiotowe środki dowodowe, w tym oświadczenie, o którym mowa w art. 117 ust. 4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oraz zobowiązanie podmiotu udostępniającego zasoby, o którym mowa w art. 118 ust. 3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w:t>
      </w:r>
      <w:r w:rsidRPr="00C008B6">
        <w:rPr>
          <w:rFonts w:asciiTheme="majorHAnsi" w:hAnsiTheme="majorHAnsi" w:cstheme="minorHAnsi"/>
          <w:sz w:val="20"/>
          <w:szCs w:val="20"/>
        </w:rPr>
        <w:br/>
        <w:t>o informatyzacji działalności podmiotów realizujących zadania publiczne (</w:t>
      </w:r>
      <w:proofErr w:type="spellStart"/>
      <w:r w:rsidRPr="00C008B6">
        <w:rPr>
          <w:rFonts w:asciiTheme="majorHAnsi" w:hAnsiTheme="majorHAnsi" w:cstheme="minorHAnsi"/>
          <w:sz w:val="20"/>
          <w:szCs w:val="20"/>
        </w:rPr>
        <w:t>t.j</w:t>
      </w:r>
      <w:proofErr w:type="spellEnd"/>
      <w:r w:rsidRPr="00C008B6">
        <w:rPr>
          <w:rFonts w:asciiTheme="majorHAnsi" w:hAnsiTheme="majorHAnsi" w:cstheme="minorHAnsi"/>
          <w:sz w:val="20"/>
          <w:szCs w:val="20"/>
        </w:rPr>
        <w:t xml:space="preserve">. Dz.U. z 2020 r. poz. 346 ze zm.), z zastrzeżeniem formatów, o których mowa w art. 66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z uwzględnieniem rodzaju przekazywanych danych.</w:t>
      </w:r>
    </w:p>
    <w:p w:rsidR="00E45B40" w:rsidRPr="00E45B40" w:rsidRDefault="006012C9" w:rsidP="00E45B40">
      <w:pPr>
        <w:pStyle w:val="Nagwek1"/>
        <w:shd w:val="clear" w:color="auto" w:fill="auto"/>
        <w:ind w:left="567" w:hanging="567"/>
        <w:rPr>
          <w:rFonts w:ascii="Cambria" w:hAnsi="Cambria"/>
        </w:rPr>
      </w:pPr>
      <w:bookmarkStart w:id="14" w:name="_Toc135739053"/>
      <w:r>
        <w:rPr>
          <w:rFonts w:ascii="Cambria" w:hAnsi="Cambria"/>
        </w:rPr>
        <w:t>O</w:t>
      </w:r>
      <w:r w:rsidR="008924F5" w:rsidRPr="00930A74">
        <w:rPr>
          <w:rFonts w:ascii="Cambria" w:hAnsi="Cambria"/>
        </w:rPr>
        <w:t>pis sposobu przygotowania oferty</w:t>
      </w:r>
      <w:bookmarkEnd w:id="14"/>
      <w:r w:rsidR="00895A48">
        <w:rPr>
          <w:rFonts w:ascii="Cambria" w:hAnsi="Cambria"/>
        </w:rPr>
        <w:t xml:space="preserve"> </w:t>
      </w:r>
    </w:p>
    <w:p w:rsidR="00CF4D80"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lastRenderedPageBreak/>
        <w:t>Ofertę</w:t>
      </w:r>
      <w:r w:rsidR="00E85B84" w:rsidRPr="00A671F4">
        <w:rPr>
          <w:rFonts w:asciiTheme="majorHAnsi" w:hAnsiTheme="majorHAnsi" w:cs="Tahoma"/>
          <w:sz w:val="20"/>
          <w:szCs w:val="20"/>
        </w:rPr>
        <w:t xml:space="preserve">, </w:t>
      </w:r>
      <w:r w:rsidRPr="00A671F4">
        <w:rPr>
          <w:rFonts w:asciiTheme="majorHAnsi" w:hAnsiTheme="majorHAnsi" w:cs="Tahoma"/>
          <w:sz w:val="20"/>
          <w:szCs w:val="20"/>
        </w:rPr>
        <w:t xml:space="preserve"> należy złożyć w języku polskim, sporządzoną pod rygorem nieważności, w formie elektronicznej </w:t>
      </w:r>
      <w:bookmarkStart w:id="15" w:name="_Hlk60769743"/>
      <w:r w:rsidRPr="00A671F4">
        <w:rPr>
          <w:rFonts w:asciiTheme="majorHAnsi" w:hAnsiTheme="majorHAnsi" w:cs="Tahoma"/>
          <w:sz w:val="20"/>
          <w:szCs w:val="20"/>
        </w:rPr>
        <w:t>(czyli opatrzoną podpisem kwalifikowanym) lub w postaci elektronicznej opatrzonej podpisem zaufanym lub podpisem osobistym</w:t>
      </w:r>
      <w:bookmarkEnd w:id="15"/>
      <w:r w:rsidR="009A4696" w:rsidRPr="00A671F4">
        <w:rPr>
          <w:rStyle w:val="Odwoanieprzypisudolnego"/>
          <w:rFonts w:asciiTheme="majorHAnsi" w:hAnsiTheme="majorHAnsi"/>
          <w:sz w:val="20"/>
          <w:szCs w:val="20"/>
        </w:rPr>
        <w:footnoteReference w:id="10"/>
      </w:r>
      <w:r w:rsidR="006A64BF" w:rsidRPr="00A671F4">
        <w:rPr>
          <w:rFonts w:asciiTheme="majorHAnsi" w:hAnsiTheme="majorHAnsi" w:cs="Tahoma"/>
          <w:sz w:val="20"/>
          <w:szCs w:val="20"/>
        </w:rPr>
        <w:t xml:space="preserve"> </w:t>
      </w:r>
      <w:r w:rsidR="006A64BF" w:rsidRPr="00A671F4">
        <w:rPr>
          <w:rFonts w:asciiTheme="majorHAnsi" w:hAnsiTheme="majorHAnsi" w:cs="Arial"/>
          <w:bCs/>
          <w:sz w:val="20"/>
          <w:szCs w:val="20"/>
        </w:rPr>
        <w:t>przez osoby upoważnione do składania oświadczeń woli w imieniu Wykonawcy</w:t>
      </w:r>
      <w:r w:rsidR="005A5E90" w:rsidRPr="00A671F4">
        <w:rPr>
          <w:rFonts w:asciiTheme="majorHAnsi" w:hAnsiTheme="majorHAnsi" w:cs="Tahoma"/>
          <w:sz w:val="20"/>
          <w:szCs w:val="20"/>
        </w:rPr>
        <w:t xml:space="preserve"> zgodnie z formą reprezentacji Wykonawcy określoną w rejestrze lub innym dokumencie, właściwym dla danej formy organizacyjnej Wykonawcy albo przez upełnomocnionego przedstawiciela Wykonawcy</w:t>
      </w:r>
      <w:r w:rsidR="00625085" w:rsidRPr="00A671F4">
        <w:rPr>
          <w:rFonts w:asciiTheme="majorHAnsi" w:hAnsiTheme="majorHAnsi" w:cs="Tahoma"/>
          <w:sz w:val="20"/>
          <w:szCs w:val="20"/>
        </w:rPr>
        <w:t xml:space="preserve">, </w:t>
      </w:r>
      <w:r w:rsidR="00CF4D80" w:rsidRPr="00A671F4">
        <w:rPr>
          <w:rFonts w:asciiTheme="majorHAnsi" w:hAnsiTheme="majorHAnsi"/>
          <w:sz w:val="20"/>
          <w:szCs w:val="20"/>
          <w:lang w:eastAsia="pl-PL"/>
        </w:rPr>
        <w:t xml:space="preserve"> </w:t>
      </w:r>
      <w:r w:rsidR="00CF4D80" w:rsidRPr="00A671F4">
        <w:rPr>
          <w:rFonts w:asciiTheme="majorHAnsi" w:hAnsiTheme="majorHAnsi" w:cs="Tahoma"/>
          <w:sz w:val="20"/>
          <w:szCs w:val="20"/>
        </w:rPr>
        <w:t>w ogólnie dostępnych formatach danych</w:t>
      </w:r>
      <w:r w:rsidR="00CF4D80" w:rsidRPr="00A671F4">
        <w:rPr>
          <w:rStyle w:val="Odwoanieprzypisudolnego"/>
          <w:rFonts w:asciiTheme="majorHAnsi" w:hAnsiTheme="majorHAnsi"/>
          <w:sz w:val="20"/>
          <w:szCs w:val="20"/>
          <w:lang w:eastAsia="pl-PL"/>
        </w:rPr>
        <w:footnoteReference w:id="11"/>
      </w:r>
      <w:r w:rsidR="00CF4D80" w:rsidRPr="00A671F4">
        <w:rPr>
          <w:rFonts w:asciiTheme="majorHAnsi" w:hAnsiTheme="majorHAnsi" w:cs="Tahoma"/>
          <w:sz w:val="20"/>
          <w:szCs w:val="20"/>
        </w:rPr>
        <w:t xml:space="preserve">: </w:t>
      </w:r>
    </w:p>
    <w:p w:rsidR="00CF4D80" w:rsidRPr="00A671F4"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Zamawiający rekomenduje wykorzystanie formatów: .pdf .</w:t>
      </w:r>
      <w:proofErr w:type="spellStart"/>
      <w:r w:rsidRPr="00A671F4">
        <w:rPr>
          <w:rFonts w:asciiTheme="majorHAnsi" w:eastAsia="Calibri" w:hAnsiTheme="majorHAnsi"/>
          <w:sz w:val="20"/>
          <w:szCs w:val="20"/>
        </w:rPr>
        <w:t>doc</w:t>
      </w:r>
      <w:proofErr w:type="spellEnd"/>
      <w:r w:rsidRPr="00A671F4">
        <w:rPr>
          <w:rFonts w:asciiTheme="majorHAnsi" w:eastAsia="Calibri" w:hAnsiTheme="majorHAnsi"/>
          <w:sz w:val="20"/>
          <w:szCs w:val="20"/>
        </w:rPr>
        <w:t xml:space="preserve"> .xls</w:t>
      </w:r>
      <w:r w:rsidR="00E85B84" w:rsidRPr="00A671F4">
        <w:rPr>
          <w:rFonts w:asciiTheme="majorHAnsi" w:eastAsia="Calibri" w:hAnsiTheme="majorHAnsi"/>
          <w:sz w:val="20"/>
          <w:szCs w:val="20"/>
        </w:rPr>
        <w:t xml:space="preserve"> </w:t>
      </w:r>
      <w:r w:rsidRPr="00A671F4">
        <w:rPr>
          <w:rFonts w:asciiTheme="majorHAnsi" w:eastAsia="Calibri" w:hAnsiTheme="majorHAnsi"/>
          <w:sz w:val="20"/>
          <w:szCs w:val="20"/>
        </w:rPr>
        <w:t xml:space="preserve"> </w:t>
      </w:r>
      <w:r w:rsidRPr="00A671F4">
        <w:rPr>
          <w:rFonts w:asciiTheme="majorHAnsi" w:eastAsia="Calibri" w:hAnsiTheme="majorHAnsi"/>
          <w:b/>
          <w:sz w:val="20"/>
          <w:szCs w:val="20"/>
        </w:rPr>
        <w:t>ze szczególnym wskazaniem na .pdf;</w:t>
      </w:r>
    </w:p>
    <w:p w:rsidR="00CF4D80" w:rsidRPr="00A671F4"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w celu ewentualnej kompresji danych Zamawiający rekomenduje wykorzystanie jednego z formatów:</w:t>
      </w:r>
    </w:p>
    <w:p w:rsidR="00CF4D80" w:rsidRPr="00A671F4"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*.zip</w:t>
      </w:r>
      <w:r w:rsidR="00083837" w:rsidRPr="00A671F4">
        <w:rPr>
          <w:rFonts w:asciiTheme="majorHAnsi" w:eastAsia="Calibri" w:hAnsiTheme="majorHAnsi" w:cs="Calibri"/>
          <w:sz w:val="20"/>
          <w:szCs w:val="20"/>
        </w:rPr>
        <w:t>;</w:t>
      </w:r>
    </w:p>
    <w:p w:rsidR="00CF4D80" w:rsidRPr="00A671F4"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*.7Z</w:t>
      </w:r>
      <w:r w:rsidR="00083837" w:rsidRPr="00A671F4">
        <w:rPr>
          <w:rFonts w:asciiTheme="majorHAnsi" w:eastAsia="Calibri" w:hAnsiTheme="majorHAnsi" w:cs="Calibri"/>
          <w:sz w:val="20"/>
          <w:szCs w:val="20"/>
        </w:rPr>
        <w:t>;</w:t>
      </w:r>
    </w:p>
    <w:p w:rsidR="00CF4D80"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w</w:t>
      </w:r>
      <w:r w:rsidR="00CF4D80" w:rsidRPr="00A671F4">
        <w:rPr>
          <w:rFonts w:asciiTheme="majorHAnsi" w:eastAsia="Calibri" w:hAnsiTheme="majorHAnsi"/>
          <w:sz w:val="20"/>
          <w:szCs w:val="20"/>
        </w:rPr>
        <w:t xml:space="preserve">śród formatów powszechnych a </w:t>
      </w:r>
      <w:r w:rsidRPr="00A671F4">
        <w:rPr>
          <w:rFonts w:asciiTheme="majorHAnsi" w:eastAsia="Calibri" w:hAnsiTheme="majorHAnsi"/>
          <w:b/>
          <w:sz w:val="20"/>
          <w:szCs w:val="20"/>
        </w:rPr>
        <w:t>nie</w:t>
      </w:r>
      <w:r w:rsidR="00CF4D80" w:rsidRPr="00A671F4">
        <w:rPr>
          <w:rFonts w:asciiTheme="majorHAnsi" w:eastAsia="Calibri" w:hAnsiTheme="majorHAnsi"/>
          <w:b/>
          <w:sz w:val="20"/>
          <w:szCs w:val="20"/>
        </w:rPr>
        <w:t xml:space="preserve"> występujących</w:t>
      </w:r>
      <w:r w:rsidR="00CF4D80" w:rsidRPr="00A671F4">
        <w:rPr>
          <w:rFonts w:asciiTheme="majorHAnsi" w:eastAsia="Calibri" w:hAnsiTheme="majorHAnsi"/>
          <w:sz w:val="20"/>
          <w:szCs w:val="20"/>
        </w:rPr>
        <w:t xml:space="preserve"> w rozporządzeniu występują: .</w:t>
      </w:r>
      <w:proofErr w:type="spellStart"/>
      <w:r w:rsidR="00CF4D80" w:rsidRPr="00A671F4">
        <w:rPr>
          <w:rFonts w:asciiTheme="majorHAnsi" w:eastAsia="Calibri" w:hAnsiTheme="majorHAnsi"/>
          <w:sz w:val="20"/>
          <w:szCs w:val="20"/>
        </w:rPr>
        <w:t>rar</w:t>
      </w:r>
      <w:proofErr w:type="spellEnd"/>
      <w:r w:rsidR="00CF4D80" w:rsidRPr="00A671F4">
        <w:rPr>
          <w:rFonts w:asciiTheme="majorHAnsi" w:eastAsia="Calibri" w:hAnsiTheme="majorHAnsi"/>
          <w:sz w:val="20"/>
          <w:szCs w:val="20"/>
        </w:rPr>
        <w:t xml:space="preserve"> .gif .</w:t>
      </w:r>
      <w:proofErr w:type="spellStart"/>
      <w:r w:rsidR="00CF4D80" w:rsidRPr="00A671F4">
        <w:rPr>
          <w:rFonts w:asciiTheme="majorHAnsi" w:eastAsia="Calibri" w:hAnsiTheme="majorHAnsi"/>
          <w:sz w:val="20"/>
          <w:szCs w:val="20"/>
        </w:rPr>
        <w:t>bmp</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numbers</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pages</w:t>
      </w:r>
      <w:proofErr w:type="spellEnd"/>
      <w:r w:rsidR="00CF4D80" w:rsidRPr="00A671F4">
        <w:rPr>
          <w:rFonts w:asciiTheme="majorHAnsi" w:eastAsia="Calibri" w:hAnsiTheme="majorHAnsi"/>
          <w:sz w:val="20"/>
          <w:szCs w:val="20"/>
        </w:rPr>
        <w:t xml:space="preserve">. </w:t>
      </w:r>
      <w:r w:rsidR="00CF4D80" w:rsidRPr="00A671F4">
        <w:rPr>
          <w:rFonts w:asciiTheme="majorHAnsi" w:eastAsia="Calibri" w:hAnsiTheme="majorHAnsi"/>
          <w:b/>
          <w:sz w:val="20"/>
          <w:szCs w:val="20"/>
        </w:rPr>
        <w:t>Dokumenty złożone w takich plikach zostaną uznane za złożone nieskutecznie</w:t>
      </w:r>
      <w:r w:rsidRPr="00A671F4">
        <w:rPr>
          <w:rFonts w:asciiTheme="majorHAnsi" w:eastAsia="Calibri" w:hAnsiTheme="majorHAnsi"/>
          <w:b/>
          <w:sz w:val="20"/>
          <w:szCs w:val="20"/>
        </w:rPr>
        <w:t>;</w:t>
      </w:r>
    </w:p>
    <w:p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671F4">
        <w:rPr>
          <w:rFonts w:asciiTheme="majorHAnsi" w:eastAsia="Calibri" w:hAnsiTheme="majorHAnsi"/>
          <w:sz w:val="20"/>
          <w:szCs w:val="20"/>
        </w:rPr>
        <w:t>PAdES</w:t>
      </w:r>
      <w:proofErr w:type="spellEnd"/>
      <w:r w:rsidR="00625085" w:rsidRPr="00A671F4">
        <w:rPr>
          <w:rFonts w:asciiTheme="majorHAnsi" w:eastAsia="Calibri" w:hAnsiTheme="majorHAnsi"/>
          <w:sz w:val="20"/>
          <w:szCs w:val="20"/>
        </w:rPr>
        <w:t>,</w:t>
      </w:r>
    </w:p>
    <w:p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A671F4">
        <w:rPr>
          <w:rFonts w:asciiTheme="majorHAnsi" w:eastAsia="Calibri" w:hAnsiTheme="majorHAnsi"/>
          <w:sz w:val="20"/>
          <w:szCs w:val="20"/>
        </w:rPr>
        <w:t>,</w:t>
      </w:r>
    </w:p>
    <w:p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A671F4">
        <w:rPr>
          <w:rFonts w:asciiTheme="majorHAnsi" w:eastAsia="Calibri" w:hAnsiTheme="majorHAnsi"/>
          <w:sz w:val="20"/>
          <w:szCs w:val="20"/>
        </w:rPr>
        <w:t xml:space="preserve">, </w:t>
      </w:r>
    </w:p>
    <w:p w:rsidR="00202371"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A671F4">
        <w:rPr>
          <w:rFonts w:asciiTheme="majorHAnsi" w:eastAsia="Calibri" w:hAnsiTheme="majorHAnsi"/>
          <w:sz w:val="20"/>
          <w:szCs w:val="20"/>
        </w:rPr>
        <w:t>. Zaleca się, aby założyć profil Wykonawcy i rozpocząć składanie oferty z odpowiednim wyprzedzeniem</w:t>
      </w:r>
    </w:p>
    <w:p w:rsidR="00202371"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jeśli wykonawca pakuje dokumenty np. w plik ZIP zalecanej jest wcześniejsze podpisanie każdego ze skompresowanych plików, </w:t>
      </w:r>
    </w:p>
    <w:p w:rsidR="00625085"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Zamawiający </w:t>
      </w:r>
      <w:r w:rsidR="00625085" w:rsidRPr="00A671F4">
        <w:rPr>
          <w:rFonts w:asciiTheme="majorHAnsi" w:eastAsia="Calibri" w:hAnsiTheme="majorHAnsi"/>
          <w:sz w:val="20"/>
          <w:szCs w:val="20"/>
        </w:rPr>
        <w:t>zaleca</w:t>
      </w:r>
      <w:r w:rsidRPr="00A671F4">
        <w:rPr>
          <w:rFonts w:asciiTheme="majorHAnsi" w:eastAsia="Calibri" w:hAnsiTheme="majorHAnsi"/>
          <w:sz w:val="20"/>
          <w:szCs w:val="20"/>
        </w:rPr>
        <w:t xml:space="preserve"> wykorzystanie podpisu z kwalifikowanym znacznikiem czasu</w:t>
      </w:r>
      <w:r w:rsidR="00625085" w:rsidRPr="00A671F4">
        <w:rPr>
          <w:rFonts w:asciiTheme="majorHAnsi" w:eastAsia="Calibri" w:hAnsiTheme="majorHAnsi"/>
          <w:sz w:val="20"/>
          <w:szCs w:val="20"/>
        </w:rPr>
        <w:t>,</w:t>
      </w:r>
    </w:p>
    <w:p w:rsidR="00202371" w:rsidRPr="00A671F4" w:rsidRDefault="00202371" w:rsidP="00634311">
      <w:pPr>
        <w:pStyle w:val="Akapitzlist10"/>
        <w:numPr>
          <w:ilvl w:val="1"/>
          <w:numId w:val="33"/>
        </w:numPr>
        <w:spacing w:before="0" w:after="0" w:line="240"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r w:rsidR="00625085" w:rsidRPr="00A671F4">
        <w:rPr>
          <w:rFonts w:asciiTheme="majorHAnsi" w:eastAsia="Calibri" w:hAnsiTheme="majorHAnsi"/>
          <w:sz w:val="20"/>
          <w:szCs w:val="20"/>
        </w:rPr>
        <w:t xml:space="preserve">, </w:t>
      </w:r>
    </w:p>
    <w:p w:rsidR="00304A8D" w:rsidRPr="00A671F4" w:rsidRDefault="00304A8D" w:rsidP="00634311">
      <w:pPr>
        <w:pStyle w:val="Akapitzlist"/>
        <w:numPr>
          <w:ilvl w:val="0"/>
          <w:numId w:val="32"/>
        </w:numPr>
        <w:autoSpaceDE w:val="0"/>
        <w:autoSpaceDN w:val="0"/>
        <w:adjustRightInd w:val="0"/>
        <w:spacing w:before="0" w:after="0" w:line="240" w:lineRule="auto"/>
        <w:ind w:left="284" w:hanging="284"/>
        <w:rPr>
          <w:rFonts w:asciiTheme="majorHAnsi" w:hAnsiTheme="majorHAnsi" w:cs="Arial"/>
        </w:rPr>
      </w:pPr>
      <w:r w:rsidRPr="00A671F4">
        <w:rPr>
          <w:rFonts w:asciiTheme="majorHAnsi" w:hAnsiTheme="majorHAnsi" w:cs="Arial"/>
          <w:bCs/>
        </w:rPr>
        <w:t xml:space="preserve">W celu złożenia oferty przedstawiciel Wykonawcy zobowiązany jest założyć w </w:t>
      </w:r>
      <w:r w:rsidR="004B68C1" w:rsidRPr="00A671F4">
        <w:rPr>
          <w:rFonts w:asciiTheme="majorHAnsi" w:hAnsiTheme="majorHAnsi" w:cs="Arial"/>
          <w:bCs/>
        </w:rPr>
        <w:t>portalu</w:t>
      </w:r>
      <w:r w:rsidRPr="00A671F4">
        <w:rPr>
          <w:rFonts w:asciiTheme="majorHAnsi" w:hAnsiTheme="majorHAnsi" w:cs="Arial"/>
          <w:bCs/>
        </w:rPr>
        <w:t xml:space="preserve"> konto użytkownika, jednocześnie wprowadzając do systemu swój podmiot. Ten użytkownik będzie pełnić rolę administratora podmiotu </w:t>
      </w:r>
      <w:r w:rsidR="004B68C1" w:rsidRPr="00A671F4">
        <w:rPr>
          <w:rFonts w:asciiTheme="majorHAnsi" w:hAnsiTheme="majorHAnsi" w:cs="Arial"/>
          <w:bCs/>
        </w:rPr>
        <w:t>w</w:t>
      </w:r>
      <w:r w:rsidRPr="00A671F4">
        <w:rPr>
          <w:rFonts w:asciiTheme="majorHAnsi" w:hAnsiTheme="majorHAnsi" w:cs="Arial"/>
          <w:bCs/>
        </w:rPr>
        <w:t xml:space="preserve">ykonawcy. Rejestracja w </w:t>
      </w:r>
      <w:r w:rsidR="000627BE" w:rsidRPr="00A671F4">
        <w:rPr>
          <w:rFonts w:asciiTheme="majorHAnsi" w:hAnsiTheme="majorHAnsi" w:cs="Arial"/>
          <w:bCs/>
        </w:rPr>
        <w:t>portalu</w:t>
      </w:r>
      <w:r w:rsidRPr="00A671F4">
        <w:rPr>
          <w:rFonts w:asciiTheme="majorHAnsi" w:hAnsiTheme="majorHAnsi" w:cs="Arial"/>
          <w:bCs/>
        </w:rPr>
        <w:t xml:space="preserve"> dostępna jest po kliknięciu przycisku „Załóż konto”. Szczegółowa instrukcja dotycząca tworzenia konta </w:t>
      </w:r>
      <w:r w:rsidR="004B68C1" w:rsidRPr="00A671F4">
        <w:rPr>
          <w:rFonts w:asciiTheme="majorHAnsi" w:hAnsiTheme="majorHAnsi" w:cs="Arial"/>
          <w:bCs/>
        </w:rPr>
        <w:t>w</w:t>
      </w:r>
      <w:r w:rsidR="00D9412D" w:rsidRPr="00A671F4">
        <w:rPr>
          <w:rFonts w:asciiTheme="majorHAnsi" w:hAnsiTheme="majorHAnsi" w:cs="Arial"/>
          <w:bCs/>
        </w:rPr>
        <w:t>ykonawcy</w:t>
      </w:r>
      <w:r w:rsidRPr="00A671F4">
        <w:rPr>
          <w:rFonts w:asciiTheme="majorHAnsi" w:hAnsiTheme="majorHAnsi" w:cs="Arial"/>
          <w:bCs/>
        </w:rPr>
        <w:t xml:space="preserve"> oraz złożenia oferty dostępna </w:t>
      </w:r>
      <w:r w:rsidR="00033C73" w:rsidRPr="00A671F4">
        <w:rPr>
          <w:rFonts w:asciiTheme="majorHAnsi" w:hAnsiTheme="majorHAnsi" w:cs="Arial"/>
          <w:bCs/>
        </w:rPr>
        <w:t xml:space="preserve"> jest </w:t>
      </w:r>
      <w:hyperlink r:id="rId26"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Konto Wykonawcy tworzone jest tylko raz, w kolejnych postępowaniach wykorzystuje się już istniejące konto.</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Po zalogowaniu się i przejściu do konkretnego postępowania </w:t>
      </w:r>
      <w:r w:rsidR="004B68C1" w:rsidRPr="00A671F4">
        <w:rPr>
          <w:rFonts w:asciiTheme="majorHAnsi" w:hAnsiTheme="majorHAnsi" w:cs="Arial"/>
          <w:bCs/>
          <w:sz w:val="20"/>
          <w:szCs w:val="20"/>
        </w:rPr>
        <w:t>w</w:t>
      </w:r>
      <w:r w:rsidR="00033C73" w:rsidRPr="00A671F4">
        <w:rPr>
          <w:rFonts w:asciiTheme="majorHAnsi" w:hAnsiTheme="majorHAnsi" w:cs="Arial"/>
          <w:bCs/>
          <w:sz w:val="20"/>
          <w:szCs w:val="20"/>
        </w:rPr>
        <w:t xml:space="preserve">ykonawca składa ofertę. </w:t>
      </w:r>
      <w:r w:rsidRPr="00A671F4">
        <w:rPr>
          <w:rFonts w:asciiTheme="majorHAnsi" w:hAnsiTheme="majorHAnsi" w:cs="Arial"/>
          <w:bCs/>
          <w:sz w:val="20"/>
          <w:szCs w:val="20"/>
        </w:rPr>
        <w:t xml:space="preserve">Szczegółowa instrukcja składania oferty znajduje się </w:t>
      </w:r>
      <w:r w:rsidR="00625085" w:rsidRPr="00A671F4">
        <w:rPr>
          <w:rFonts w:asciiTheme="majorHAnsi" w:hAnsiTheme="majorHAnsi" w:cs="Arial"/>
          <w:bCs/>
          <w:sz w:val="20"/>
          <w:szCs w:val="20"/>
        </w:rPr>
        <w:t xml:space="preserve">pod adresem </w:t>
      </w:r>
      <w:r w:rsidR="00033C73" w:rsidRPr="00A671F4">
        <w:rPr>
          <w:rFonts w:asciiTheme="majorHAnsi" w:hAnsiTheme="majorHAnsi" w:cs="Arial"/>
          <w:bCs/>
        </w:rPr>
        <w:t xml:space="preserve">instrukcja dotycząca tworzenia konta wykonawcy oraz złożenia oferty dostępna  jest </w:t>
      </w:r>
      <w:hyperlink r:id="rId27"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Wykonawca załączając plik </w:t>
      </w:r>
      <w:r w:rsidR="00D9412D" w:rsidRPr="00A671F4">
        <w:rPr>
          <w:rFonts w:asciiTheme="majorHAnsi" w:hAnsiTheme="majorHAnsi" w:cs="Arial"/>
          <w:bCs/>
          <w:sz w:val="20"/>
          <w:szCs w:val="20"/>
        </w:rPr>
        <w:t>oznacza</w:t>
      </w:r>
      <w:r w:rsidRPr="00A671F4">
        <w:rPr>
          <w:rFonts w:asciiTheme="majorHAnsi" w:hAnsiTheme="majorHAnsi" w:cs="Arial"/>
          <w:bCs/>
          <w:sz w:val="20"/>
          <w:szCs w:val="20"/>
        </w:rPr>
        <w:t xml:space="preserve"> czy jest on jawny oraz czy zawiera dane osobowe.</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przypadku oznaczenia pliku jako niejawny </w:t>
      </w:r>
      <w:r w:rsidR="004B68C1" w:rsidRPr="00A671F4">
        <w:rPr>
          <w:rFonts w:asciiTheme="majorHAnsi" w:hAnsiTheme="majorHAnsi" w:cs="Arial"/>
          <w:bCs/>
          <w:sz w:val="20"/>
          <w:szCs w:val="20"/>
        </w:rPr>
        <w:t>w</w:t>
      </w:r>
      <w:r w:rsidRPr="00A671F4">
        <w:rPr>
          <w:rFonts w:asciiTheme="majorHAnsi" w:hAnsiTheme="majorHAnsi" w:cs="Arial"/>
          <w:bCs/>
          <w:sz w:val="20"/>
          <w:szCs w:val="20"/>
        </w:rPr>
        <w:t>ykonawca zobowiązany jest dołączyć dokument z uzasadnieniem objęcia pliku tajemnicą przedsiębiorstwa.</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celu zminimalizowania ryzyka wycieku danych osobowych w przypadku załączenia przez </w:t>
      </w:r>
      <w:r w:rsidR="004B68C1" w:rsidRPr="00A671F4">
        <w:rPr>
          <w:rFonts w:asciiTheme="majorHAnsi" w:hAnsiTheme="majorHAnsi" w:cs="Arial"/>
          <w:bCs/>
          <w:sz w:val="20"/>
          <w:szCs w:val="20"/>
        </w:rPr>
        <w:t>w</w:t>
      </w:r>
      <w:r w:rsidRPr="00A671F4">
        <w:rPr>
          <w:rFonts w:asciiTheme="majorHAnsi" w:hAnsiTheme="majorHAnsi" w:cs="Arial"/>
          <w:bCs/>
          <w:sz w:val="20"/>
          <w:szCs w:val="20"/>
        </w:rPr>
        <w:t xml:space="preserve">ykonawcę pliku zawierającego dane osobowe zaleca się dołączenie drugiego pliku zanonimizowanego (z zakrytymi danymi osobowymi). </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Zgodnie z przepisem art. 64 ustawy </w:t>
      </w:r>
      <w:proofErr w:type="spellStart"/>
      <w:r w:rsidR="00264AD4"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w:t>
      </w:r>
      <w:r w:rsidR="004B68C1" w:rsidRPr="00A671F4">
        <w:rPr>
          <w:rFonts w:asciiTheme="majorHAnsi" w:hAnsiTheme="majorHAnsi" w:cs="Tahoma"/>
          <w:sz w:val="20"/>
          <w:szCs w:val="20"/>
        </w:rPr>
        <w:t>portal</w:t>
      </w:r>
      <w:r w:rsidRPr="00A671F4">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A671F4">
        <w:rPr>
          <w:rFonts w:asciiTheme="majorHAnsi" w:hAnsiTheme="majorHAnsi" w:cs="Tahoma"/>
          <w:sz w:val="20"/>
          <w:szCs w:val="20"/>
        </w:rPr>
        <w:t>,</w:t>
      </w:r>
      <w:r w:rsidRPr="00A671F4">
        <w:rPr>
          <w:rFonts w:asciiTheme="majorHAnsi" w:hAnsiTheme="majorHAnsi" w:cs="Tahoma"/>
          <w:sz w:val="20"/>
          <w:szCs w:val="20"/>
        </w:rPr>
        <w:t xml:space="preserve"> lub podpisu osobistego w celu potwierdzenia czynności złożenia oferty.  </w:t>
      </w:r>
      <w:r w:rsidRPr="00A671F4">
        <w:rPr>
          <w:rFonts w:asciiTheme="majorHAnsi" w:hAnsiTheme="majorHAnsi" w:cstheme="minorHAnsi"/>
          <w:sz w:val="20"/>
          <w:szCs w:val="20"/>
        </w:rPr>
        <w:t xml:space="preserve">Szczegółowe informacje o sposobie pozyskania usługi kwalifikowanego podpisu elektronicznego oraz warunkach jej użycia można </w:t>
      </w:r>
      <w:r w:rsidRPr="00A671F4">
        <w:rPr>
          <w:rFonts w:asciiTheme="majorHAnsi" w:hAnsiTheme="majorHAnsi" w:cstheme="minorHAnsi"/>
          <w:sz w:val="20"/>
          <w:szCs w:val="20"/>
        </w:rPr>
        <w:lastRenderedPageBreak/>
        <w:t xml:space="preserve">znaleźć na stronach internetowych kwalifikowanych dostawców usług zaufania, których lista znajduje się pod adresem internetowym: </w:t>
      </w:r>
      <w:hyperlink r:id="rId28" w:history="1">
        <w:r w:rsidR="00472F1D" w:rsidRPr="008F6172">
          <w:rPr>
            <w:rStyle w:val="Hipercze"/>
            <w:rFonts w:asciiTheme="majorHAnsi" w:hAnsiTheme="majorHAnsi" w:cstheme="minorHAnsi"/>
            <w:sz w:val="20"/>
            <w:szCs w:val="20"/>
          </w:rPr>
          <w:t>http://www.nccert.pl/kontakt.htm</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usługi profilu zaufanego można znaleźć pod adresem internetowym: </w:t>
      </w:r>
      <w:hyperlink r:id="rId29" w:history="1">
        <w:r w:rsidR="00472F1D" w:rsidRPr="008F6172">
          <w:rPr>
            <w:rStyle w:val="Hipercze"/>
            <w:rFonts w:asciiTheme="majorHAnsi" w:hAnsiTheme="majorHAnsi" w:cstheme="minorHAnsi"/>
            <w:sz w:val="20"/>
            <w:szCs w:val="20"/>
          </w:rPr>
          <w:t>https://www.gov.pl/web/gov/zaloz-profil-zaufany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podpisu osobistego można znaleźć pod adresem internetowym: </w:t>
      </w:r>
      <w:hyperlink r:id="rId30" w:history="1">
        <w:r w:rsidR="00472F1D" w:rsidRPr="008F6172">
          <w:rPr>
            <w:rStyle w:val="Hipercze"/>
            <w:rFonts w:asciiTheme="majorHAnsi" w:hAnsiTheme="majorHAnsi" w:cstheme="minorHAnsi"/>
            <w:sz w:val="20"/>
            <w:szCs w:val="20"/>
          </w:rPr>
          <w:t>https://www.gov.pl/web/e-dowod/podpis-osobisty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w:t>
      </w:r>
    </w:p>
    <w:p w:rsidR="00F61230" w:rsidRPr="00F61230" w:rsidRDefault="008924F5" w:rsidP="00F61230">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Ofertę składa się na formularzu </w:t>
      </w:r>
      <w:r w:rsidR="006440C5" w:rsidRPr="00A671F4">
        <w:rPr>
          <w:rFonts w:asciiTheme="majorHAnsi" w:hAnsiTheme="majorHAnsi" w:cs="Tahoma"/>
          <w:b/>
          <w:bCs/>
          <w:sz w:val="20"/>
          <w:szCs w:val="20"/>
        </w:rPr>
        <w:t>ofertowym -</w:t>
      </w:r>
      <w:r w:rsidRPr="00A671F4">
        <w:rPr>
          <w:rFonts w:asciiTheme="majorHAnsi" w:hAnsiTheme="majorHAnsi" w:cs="Tahoma"/>
          <w:b/>
          <w:bCs/>
          <w:sz w:val="20"/>
          <w:szCs w:val="20"/>
        </w:rPr>
        <w:t xml:space="preserve"> zgodnie z </w:t>
      </w:r>
      <w:r w:rsidRPr="00A671F4">
        <w:rPr>
          <w:rFonts w:asciiTheme="majorHAnsi" w:hAnsiTheme="majorHAnsi" w:cs="Century Gothic"/>
          <w:b/>
          <w:bCs/>
          <w:sz w:val="20"/>
        </w:rPr>
        <w:t>załącznikiem nr 1 do SWZ</w:t>
      </w:r>
      <w:r w:rsidRPr="00A671F4">
        <w:rPr>
          <w:rFonts w:asciiTheme="majorHAnsi" w:hAnsiTheme="majorHAnsi" w:cs="Tahoma"/>
          <w:b/>
          <w:bCs/>
          <w:sz w:val="20"/>
          <w:szCs w:val="20"/>
        </w:rPr>
        <w:t>.</w:t>
      </w:r>
      <w:r w:rsidR="00F61230">
        <w:rPr>
          <w:rFonts w:asciiTheme="majorHAnsi" w:hAnsiTheme="majorHAnsi" w:cs="Tahoma"/>
          <w:b/>
          <w:bCs/>
          <w:sz w:val="20"/>
          <w:szCs w:val="20"/>
        </w:rPr>
        <w:t xml:space="preserve"> </w:t>
      </w:r>
    </w:p>
    <w:p w:rsidR="008924F5" w:rsidRPr="00A671F4" w:rsidRDefault="008924F5" w:rsidP="00F61230">
      <w:pPr>
        <w:pStyle w:val="Akapitzlist10"/>
        <w:spacing w:before="0" w:after="0" w:line="269" w:lineRule="auto"/>
        <w:ind w:left="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 Wraz z ofertą wykonawca zobowiązany jest złożyć</w:t>
      </w:r>
      <w:r w:rsidRPr="00A671F4">
        <w:rPr>
          <w:rFonts w:asciiTheme="majorHAnsi" w:hAnsiTheme="majorHAnsi" w:cs="Tahoma"/>
          <w:sz w:val="20"/>
          <w:szCs w:val="20"/>
        </w:rPr>
        <w:t xml:space="preserve">: </w:t>
      </w:r>
    </w:p>
    <w:p w:rsidR="008924F5"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A671F4">
        <w:rPr>
          <w:rFonts w:asciiTheme="majorHAnsi" w:hAnsiTheme="majorHAnsi" w:cs="Century Gothic"/>
          <w:b/>
          <w:bCs/>
          <w:sz w:val="20"/>
        </w:rPr>
        <w:t>Załącznik nr 2</w:t>
      </w:r>
      <w:r w:rsidR="004561D0" w:rsidRPr="00A671F4">
        <w:rPr>
          <w:rFonts w:asciiTheme="majorHAnsi" w:hAnsiTheme="majorHAnsi" w:cs="Century Gothic"/>
          <w:b/>
          <w:bCs/>
          <w:sz w:val="20"/>
        </w:rPr>
        <w:t>A</w:t>
      </w:r>
      <w:r w:rsidRPr="00A671F4">
        <w:rPr>
          <w:rFonts w:asciiTheme="majorHAnsi" w:hAnsiTheme="majorHAnsi" w:cs="Century Gothic"/>
          <w:b/>
          <w:bCs/>
          <w:sz w:val="20"/>
        </w:rPr>
        <w:t xml:space="preserve"> do SWZ</w:t>
      </w:r>
      <w:r w:rsidRPr="00A671F4">
        <w:rPr>
          <w:rFonts w:asciiTheme="majorHAnsi" w:hAnsiTheme="majorHAnsi" w:cs="Century Gothic"/>
          <w:sz w:val="20"/>
        </w:rPr>
        <w:t>,</w:t>
      </w:r>
    </w:p>
    <w:p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pełnomocnictwo: </w:t>
      </w:r>
    </w:p>
    <w:p w:rsidR="008924F5" w:rsidRPr="00A671F4"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A671F4">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8924F5" w:rsidRPr="00A671F4"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A671F4">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A671F4">
        <w:rPr>
          <w:rFonts w:asciiTheme="majorHAnsi" w:eastAsiaTheme="majorEastAsia" w:hAnsiTheme="majorHAnsi" w:cstheme="majorBidi"/>
          <w:bCs/>
        </w:rPr>
        <w:t xml:space="preserve">Pełnomocnictwo powinno być załączone do oferty i powinno zawierać w szczególności wskazanie: </w:t>
      </w:r>
    </w:p>
    <w:p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 xml:space="preserve">postępowania o zamówienie publiczne, którego dotyczy, </w:t>
      </w:r>
    </w:p>
    <w:p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wszystkich wykonawców ubiegających się wspólnie o udzielenie zamówienia wymienionych z nazwy z określeniem adresu siedziby,</w:t>
      </w:r>
    </w:p>
    <w:p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ustanowionego pełnomocnika oraz zakresu jego umocowania</w:t>
      </w:r>
    </w:p>
    <w:p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wykonawców wspólnie ubiegających się o udzielenie zamówienia: </w:t>
      </w:r>
    </w:p>
    <w:p w:rsidR="008924F5" w:rsidRPr="00A671F4" w:rsidRDefault="008924F5" w:rsidP="00634311">
      <w:pPr>
        <w:pStyle w:val="Tekstpodstawowy"/>
        <w:numPr>
          <w:ilvl w:val="0"/>
          <w:numId w:val="51"/>
        </w:numPr>
        <w:spacing w:before="0" w:after="0" w:line="240" w:lineRule="auto"/>
        <w:ind w:left="1077" w:hanging="357"/>
        <w:jc w:val="both"/>
        <w:rPr>
          <w:rFonts w:asciiTheme="majorHAnsi" w:hAnsiTheme="majorHAnsi"/>
        </w:rPr>
      </w:pPr>
      <w:r w:rsidRPr="00A671F4">
        <w:rPr>
          <w:rFonts w:asciiTheme="majorHAnsi" w:hAnsiTheme="majorHAnsi"/>
        </w:rPr>
        <w:t>Wykonawcy wspólnie ubiegający się o udzielenie zamówienia mogą polegać na zdolnościach tych 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A671F4">
        <w:rPr>
          <w:rStyle w:val="Odwoanieprzypisudolnego"/>
          <w:rFonts w:asciiTheme="majorHAnsi" w:hAnsiTheme="majorHAnsi"/>
        </w:rPr>
        <w:footnoteReference w:id="12"/>
      </w:r>
      <w:r w:rsidRPr="00A671F4">
        <w:rPr>
          <w:rFonts w:asciiTheme="majorHAnsi" w:hAnsiTheme="majorHAnsi"/>
        </w:rPr>
        <w:t>.</w:t>
      </w:r>
    </w:p>
    <w:p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zobowiązanie podmiotu trzeciego </w:t>
      </w:r>
      <w:r w:rsidR="006440C5" w:rsidRPr="00A671F4">
        <w:rPr>
          <w:rFonts w:asciiTheme="majorHAnsi" w:hAnsiTheme="majorHAnsi" w:cs="Century Gothic"/>
          <w:sz w:val="20"/>
        </w:rPr>
        <w:t>- zobowiązanie</w:t>
      </w:r>
      <w:r w:rsidRPr="00A671F4">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A671F4">
        <w:rPr>
          <w:rStyle w:val="Odwoanieprzypisudolnego"/>
          <w:rFonts w:asciiTheme="majorHAnsi" w:hAnsiTheme="majorHAnsi"/>
          <w:sz w:val="20"/>
        </w:rPr>
        <w:footnoteReference w:id="13"/>
      </w:r>
      <w:r w:rsidRPr="00A671F4">
        <w:rPr>
          <w:rFonts w:asciiTheme="majorHAnsi" w:hAnsiTheme="majorHAnsi" w:cs="Century Gothic"/>
          <w:sz w:val="20"/>
        </w:rPr>
        <w:t>:</w:t>
      </w:r>
    </w:p>
    <w:p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zakres dostępnych wykonawcy zasobów podmiotu udostępniającego zasoby;</w:t>
      </w:r>
    </w:p>
    <w:p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sposób i okres udostępnienia wykonawcy i wykorzystania przez niego zasobów podmiotu udostępniającego te zasoby przy wykonywaniu zamówienia;</w:t>
      </w:r>
    </w:p>
    <w:p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561D0" w:rsidRPr="00F61230" w:rsidRDefault="004561D0" w:rsidP="00F61230">
      <w:pPr>
        <w:pStyle w:val="Akapitzlist10"/>
        <w:tabs>
          <w:tab w:val="left" w:pos="4253"/>
        </w:tabs>
        <w:spacing w:before="0" w:after="0" w:line="269" w:lineRule="auto"/>
        <w:ind w:left="717"/>
        <w:contextualSpacing/>
        <w:rPr>
          <w:rFonts w:ascii="Cambria" w:hAnsi="Cambria" w:cs="Arial"/>
          <w:b/>
          <w:color w:val="FF0000"/>
          <w:sz w:val="20"/>
          <w:szCs w:val="20"/>
        </w:rPr>
      </w:pPr>
      <w:r w:rsidRPr="00A671F4">
        <w:rPr>
          <w:rFonts w:asciiTheme="majorHAnsi" w:hAnsiTheme="majorHAnsi" w:cs="Century Gothic"/>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A671F4">
        <w:rPr>
          <w:rFonts w:asciiTheme="majorHAnsi" w:hAnsiTheme="majorHAnsi" w:cs="Century Gothic"/>
          <w:b/>
          <w:bCs/>
          <w:sz w:val="20"/>
        </w:rPr>
        <w:t>Załącznik nr 2B do SWZ</w:t>
      </w:r>
      <w:r w:rsidR="00F61230">
        <w:rPr>
          <w:rFonts w:asciiTheme="majorHAnsi" w:hAnsiTheme="majorHAnsi" w:cs="Century Gothic"/>
          <w:b/>
          <w:bCs/>
          <w:sz w:val="20"/>
        </w:rPr>
        <w:t xml:space="preserve"> </w:t>
      </w:r>
    </w:p>
    <w:p w:rsidR="008924F5" w:rsidRPr="00A671F4" w:rsidRDefault="008924F5" w:rsidP="00634311">
      <w:pPr>
        <w:pStyle w:val="Akapitzlist10"/>
        <w:numPr>
          <w:ilvl w:val="0"/>
          <w:numId w:val="32"/>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sz w:val="20"/>
          <w:szCs w:val="20"/>
        </w:rPr>
        <w:t xml:space="preserve">Każdy Wykonawca składa tylko jedną ofertę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w jednym egzemplarzu. Złożenie więcej niż jednej oferty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spowoduje odrzucenie wszystkich ofert złożonych przez Wykonawcę. </w:t>
      </w:r>
    </w:p>
    <w:p w:rsidR="008924F5" w:rsidRPr="00A671F4" w:rsidRDefault="008924F5" w:rsidP="00634311">
      <w:pPr>
        <w:pStyle w:val="Akapitzlist10"/>
        <w:numPr>
          <w:ilvl w:val="0"/>
          <w:numId w:val="32"/>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A671F4">
        <w:rPr>
          <w:rFonts w:asciiTheme="majorHAnsi" w:hAnsiTheme="majorHAnsi" w:cs="Century Gothic"/>
          <w:sz w:val="20"/>
          <w:szCs w:val="20"/>
        </w:rPr>
        <w:t>Pzp</w:t>
      </w:r>
      <w:proofErr w:type="spellEnd"/>
      <w:r w:rsidR="004B68C1" w:rsidRPr="00A671F4">
        <w:rPr>
          <w:rFonts w:asciiTheme="majorHAnsi" w:hAnsiTheme="majorHAnsi" w:cs="Century Gothic"/>
          <w:sz w:val="20"/>
          <w:szCs w:val="20"/>
        </w:rPr>
        <w:t>,</w:t>
      </w:r>
      <w:r w:rsidRPr="00A671F4">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A671F4">
        <w:rPr>
          <w:rFonts w:asciiTheme="majorHAnsi" w:hAnsiTheme="majorHAnsi" w:cs="Century Gothic"/>
          <w:b/>
          <w:bCs/>
          <w:sz w:val="20"/>
          <w:szCs w:val="20"/>
        </w:rPr>
        <w:t>§</w:t>
      </w:r>
      <w:r w:rsidR="0071098D" w:rsidRPr="00A671F4">
        <w:rPr>
          <w:rFonts w:asciiTheme="majorHAnsi" w:hAnsiTheme="majorHAnsi" w:cs="Century Gothic"/>
          <w:b/>
          <w:bCs/>
          <w:sz w:val="20"/>
          <w:szCs w:val="20"/>
        </w:rPr>
        <w:t xml:space="preserve">XII ust. </w:t>
      </w:r>
      <w:r w:rsidR="00D9412D" w:rsidRPr="00A671F4">
        <w:rPr>
          <w:rFonts w:asciiTheme="majorHAnsi" w:hAnsiTheme="majorHAnsi" w:cs="Century Gothic"/>
          <w:b/>
          <w:bCs/>
          <w:sz w:val="20"/>
          <w:szCs w:val="20"/>
        </w:rPr>
        <w:t>7 SWZ</w:t>
      </w:r>
      <w:r w:rsidRPr="00A671F4">
        <w:rPr>
          <w:rFonts w:asciiTheme="majorHAnsi" w:hAnsiTheme="majorHAnsi" w:cs="Century Gothic"/>
          <w:b/>
          <w:bCs/>
          <w:sz w:val="20"/>
          <w:szCs w:val="20"/>
        </w:rPr>
        <w:t xml:space="preserve">. </w:t>
      </w:r>
    </w:p>
    <w:p w:rsidR="008924F5" w:rsidRPr="00A671F4" w:rsidRDefault="001A78B3" w:rsidP="00634311">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A671F4">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A671F4">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A671F4">
        <w:rPr>
          <w:rFonts w:asciiTheme="majorHAnsi" w:hAnsiTheme="majorHAnsi" w:cs="Century Gothic"/>
          <w:sz w:val="20"/>
          <w:szCs w:val="20"/>
        </w:rPr>
        <w:t>ego</w:t>
      </w:r>
      <w:r w:rsidR="008924F5" w:rsidRPr="00A671F4">
        <w:rPr>
          <w:rFonts w:asciiTheme="majorHAnsi" w:hAnsiTheme="majorHAnsi" w:cs="Century Gothic"/>
          <w:sz w:val="20"/>
          <w:szCs w:val="20"/>
        </w:rPr>
        <w:t xml:space="preserve"> w </w:t>
      </w:r>
      <w:r w:rsidR="008924F5" w:rsidRPr="00A671F4">
        <w:rPr>
          <w:rFonts w:asciiTheme="majorHAnsi" w:hAnsiTheme="majorHAnsi" w:cs="Century Gothic"/>
          <w:b/>
          <w:bCs/>
          <w:sz w:val="20"/>
          <w:szCs w:val="20"/>
        </w:rPr>
        <w:t>załączniku nr 1</w:t>
      </w:r>
      <w:r w:rsidR="008924F5" w:rsidRPr="00A671F4">
        <w:rPr>
          <w:rFonts w:asciiTheme="majorHAnsi" w:hAnsiTheme="majorHAnsi" w:cs="Century Gothic"/>
          <w:sz w:val="20"/>
          <w:szCs w:val="20"/>
        </w:rPr>
        <w:t xml:space="preserve"> do SWZ, a informacjami przedstawionymi w „ofercie” wygenerowanej przez </w:t>
      </w:r>
      <w:r w:rsidR="000627BE" w:rsidRPr="00A671F4">
        <w:rPr>
          <w:rFonts w:asciiTheme="majorHAnsi" w:hAnsiTheme="majorHAnsi" w:cs="Century Gothic"/>
          <w:b/>
          <w:bCs/>
          <w:sz w:val="20"/>
          <w:szCs w:val="20"/>
          <w:u w:val="single"/>
        </w:rPr>
        <w:t>portal</w:t>
      </w:r>
      <w:r w:rsidR="008924F5" w:rsidRPr="00A671F4">
        <w:rPr>
          <w:rFonts w:asciiTheme="majorHAnsi" w:hAnsiTheme="majorHAnsi" w:cs="Century Gothic"/>
          <w:sz w:val="20"/>
          <w:szCs w:val="20"/>
        </w:rPr>
        <w:t xml:space="preserve"> w wyniku uzupełnienia formularza przez Wykonawcę, Zamawiający </w:t>
      </w:r>
      <w:r w:rsidR="008924F5" w:rsidRPr="00A671F4">
        <w:rPr>
          <w:rFonts w:asciiTheme="majorHAnsi" w:hAnsiTheme="majorHAnsi" w:cs="Century Gothic"/>
          <w:sz w:val="20"/>
          <w:szCs w:val="20"/>
        </w:rPr>
        <w:lastRenderedPageBreak/>
        <w:t xml:space="preserve">uwzględni informacje przedstawione w formularzu oferty zgodnym z wzorem stanowiącym </w:t>
      </w:r>
      <w:r w:rsidR="008924F5" w:rsidRPr="00A671F4">
        <w:rPr>
          <w:rFonts w:asciiTheme="majorHAnsi" w:hAnsiTheme="majorHAnsi" w:cs="Century Gothic"/>
          <w:b/>
          <w:bCs/>
          <w:sz w:val="20"/>
          <w:szCs w:val="20"/>
        </w:rPr>
        <w:t xml:space="preserve">załącznik nr 1 </w:t>
      </w:r>
      <w:r w:rsidR="008924F5" w:rsidRPr="00A671F4">
        <w:rPr>
          <w:rFonts w:asciiTheme="majorHAnsi" w:hAnsiTheme="majorHAnsi" w:cs="Century Gothic"/>
          <w:sz w:val="20"/>
          <w:szCs w:val="20"/>
        </w:rPr>
        <w:t>do SWZ.</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A671F4">
        <w:rPr>
          <w:rFonts w:asciiTheme="majorHAnsi" w:hAnsiTheme="majorHAnsi" w:cs="Tahoma"/>
          <w:sz w:val="20"/>
          <w:vertAlign w:val="superscript"/>
        </w:rPr>
        <w:footnoteReference w:id="14"/>
      </w:r>
      <w:r w:rsidRPr="00A671F4">
        <w:rPr>
          <w:rFonts w:asciiTheme="majorHAnsi" w:hAnsiTheme="majorHAnsi" w:cs="Tahoma"/>
          <w:sz w:val="20"/>
          <w:szCs w:val="20"/>
          <w:vertAlign w:val="superscript"/>
        </w:rPr>
        <w:t>.</w:t>
      </w:r>
      <w:r w:rsidRPr="00A671F4">
        <w:rPr>
          <w:rFonts w:asciiTheme="majorHAnsi" w:hAnsiTheme="majorHAnsi" w:cs="Tahoma"/>
          <w:sz w:val="20"/>
          <w:szCs w:val="20"/>
        </w:rPr>
        <w:t xml:space="preserve"> </w:t>
      </w:r>
    </w:p>
    <w:p w:rsidR="00FD5F15" w:rsidRPr="00A671F4"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Jeżeli w imieniu wykonawcy działa osoba, której umocowanie do jego reprezentowania nie wynika z dokumentów, o których mowa w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3</w:t>
      </w:r>
      <w:r w:rsidRPr="00A671F4">
        <w:rPr>
          <w:rFonts w:asciiTheme="majorHAnsi" w:hAnsiTheme="majorHAnsi" w:cs="Tahoma"/>
          <w:sz w:val="20"/>
          <w:szCs w:val="20"/>
        </w:rPr>
        <w:t xml:space="preserve">, zamawiający żąda od wykonawcy złożenia pełnomocnictwa lub innego dokumentu potwierdzającego umocowanie do reprezentowania wykonawcy. </w:t>
      </w:r>
    </w:p>
    <w:p w:rsidR="00FD5F15" w:rsidRPr="00A671F4"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Zapis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 xml:space="preserve">4 </w:t>
      </w:r>
      <w:r w:rsidRPr="00A671F4">
        <w:rPr>
          <w:rFonts w:asciiTheme="majorHAnsi" w:hAnsiTheme="majorHAnsi" w:cs="Tahoma"/>
          <w:sz w:val="20"/>
          <w:szCs w:val="20"/>
        </w:rPr>
        <w:t>stosuje się odpowiednio do osoby działającej w imieniu wykonawców wspólnie ubiegających się o udzielenie zamówienia publicznego.</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oraz inne dokumenty lub oświadczenia, o których mowa w </w:t>
      </w:r>
      <w:bookmarkStart w:id="16" w:name="_Hlk60768744"/>
      <w:r w:rsidRPr="00A671F4">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6"/>
      <w:r w:rsidRPr="00A671F4">
        <w:rPr>
          <w:rFonts w:asciiTheme="majorHAnsi" w:hAnsiTheme="majorHAnsi" w:cs="Tahoma"/>
          <w:sz w:val="20"/>
          <w:szCs w:val="20"/>
        </w:rPr>
        <w:t>i wymagane zapisami SWZ składa się w formie elektronicznej (czyli opatrzon</w:t>
      </w:r>
      <w:r w:rsidR="004B68C1" w:rsidRPr="00A671F4">
        <w:rPr>
          <w:rFonts w:asciiTheme="majorHAnsi" w:hAnsiTheme="majorHAnsi" w:cs="Tahoma"/>
          <w:sz w:val="20"/>
          <w:szCs w:val="20"/>
        </w:rPr>
        <w:t>ej</w:t>
      </w:r>
      <w:r w:rsidRPr="00A671F4">
        <w:rPr>
          <w:rFonts w:asciiTheme="majorHAnsi" w:hAnsiTheme="majorHAnsi" w:cs="Tahoma"/>
          <w:sz w:val="20"/>
          <w:szCs w:val="20"/>
        </w:rPr>
        <w:t xml:space="preserve"> podpisem kwalifikowanym) lub w postaci elektronicznej opatrzonej podpisem zaufanym lub podpisem osobistym. </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A671F4">
        <w:rPr>
          <w:rFonts w:asciiTheme="majorHAnsi" w:hAnsiTheme="majorHAnsi" w:cs="Tahoma"/>
          <w:b/>
          <w:sz w:val="20"/>
          <w:szCs w:val="20"/>
        </w:rPr>
        <w:t>Elektroniczna kopia pełnomocnictwa nie może być uwierzytelniona przez upełnomocnionego</w:t>
      </w:r>
      <w:r w:rsidRPr="00A671F4">
        <w:rPr>
          <w:rFonts w:asciiTheme="majorHAnsi" w:hAnsiTheme="majorHAnsi" w:cs="Tahoma"/>
          <w:sz w:val="20"/>
          <w:szCs w:val="20"/>
        </w:rPr>
        <w:t xml:space="preserve">.  </w:t>
      </w:r>
    </w:p>
    <w:p w:rsidR="008924F5"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A671F4">
        <w:rPr>
          <w:rFonts w:asciiTheme="majorHAnsi" w:eastAsia="Arial" w:hAnsiTheme="majorHAnsi"/>
          <w:sz w:val="20"/>
          <w:szCs w:val="20"/>
        </w:rPr>
        <w:t>w</w:t>
      </w:r>
      <w:r w:rsidRPr="00A671F4">
        <w:rPr>
          <w:rFonts w:asciiTheme="majorHAnsi" w:eastAsia="Arial" w:hAnsiTheme="majorHAnsi"/>
          <w:sz w:val="20"/>
          <w:szCs w:val="20"/>
        </w:rPr>
        <w:t>ykonawców</w:t>
      </w:r>
      <w:r w:rsidR="004B68C1" w:rsidRPr="00A671F4">
        <w:rPr>
          <w:rFonts w:asciiTheme="majorHAnsi" w:eastAsia="Arial" w:hAnsiTheme="majorHAnsi"/>
          <w:sz w:val="20"/>
          <w:szCs w:val="20"/>
        </w:rPr>
        <w:t>,</w:t>
      </w:r>
      <w:r w:rsidRPr="00A671F4">
        <w:rPr>
          <w:rFonts w:asciiTheme="majorHAnsi" w:eastAsia="Arial" w:hAnsiTheme="majorHAnsi"/>
          <w:sz w:val="20"/>
          <w:szCs w:val="20"/>
        </w:rPr>
        <w:t xml:space="preserve"> wpisując ich dane</w:t>
      </w:r>
      <w:r w:rsidR="008924F5" w:rsidRPr="00A671F4">
        <w:rPr>
          <w:rFonts w:asciiTheme="majorHAnsi" w:eastAsia="Arial" w:hAnsiTheme="majorHAnsi"/>
          <w:sz w:val="20"/>
          <w:szCs w:val="20"/>
        </w:rPr>
        <w:t xml:space="preserve">.  </w:t>
      </w:r>
      <w:r w:rsidR="004B1E57" w:rsidRPr="00A671F4">
        <w:rPr>
          <w:rFonts w:asciiTheme="majorHAnsi" w:eastAsia="Arial" w:hAnsiTheme="majorHAnsi"/>
          <w:sz w:val="20"/>
          <w:szCs w:val="20"/>
        </w:rPr>
        <w:t xml:space="preserve">Pełnomocnik, o którym mowa powyżej, pozostaje w kontakcie z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 xml:space="preserve">amawiającym w toku postępowania i do niego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Zamawiający informuje, iż zgodnie z art. 18 ust. 3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eastAsia="Arial" w:hAnsiTheme="majorHAnsi"/>
          <w:sz w:val="20"/>
          <w:szCs w:val="20"/>
        </w:rPr>
        <w:t>W przypadku zastrzeżenia informacji stanowiących tajemnicę przedsiębiorstwa w rozumieniu art. 11 ust. 4 ustawy z dnia 26 czerwca 2003 r. o zwalczaniu nieuczciwej konkurencji, Wykonawca ma obowiązek wydzielić z oferty te informacje. Podczas</w:t>
      </w:r>
      <w:r w:rsidRPr="00A671F4">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r w:rsidR="004B1E57" w:rsidRPr="00A671F4">
        <w:rPr>
          <w:rFonts w:asciiTheme="majorHAnsi" w:hAnsiTheme="majorHAnsi" w:cs="Tahoma"/>
          <w:sz w:val="20"/>
          <w:szCs w:val="20"/>
        </w:rPr>
        <w:t xml:space="preserve"> </w:t>
      </w:r>
      <w:r w:rsidRPr="00A671F4">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A671F4">
        <w:rPr>
          <w:rFonts w:asciiTheme="majorHAnsi" w:hAnsiTheme="majorHAnsi" w:cstheme="minorHAnsi"/>
          <w:sz w:val="20"/>
          <w:szCs w:val="20"/>
        </w:rPr>
        <w:t xml:space="preserve">. </w:t>
      </w:r>
    </w:p>
    <w:p w:rsidR="008924F5" w:rsidRPr="00A671F4" w:rsidRDefault="008924F5" w:rsidP="008924F5">
      <w:pPr>
        <w:pStyle w:val="Akapitzlist10"/>
        <w:spacing w:before="0" w:after="0" w:line="269" w:lineRule="auto"/>
        <w:ind w:left="357"/>
        <w:contextualSpacing/>
        <w:rPr>
          <w:rFonts w:asciiTheme="majorHAnsi" w:eastAsia="Arial" w:hAnsiTheme="majorHAnsi"/>
          <w:b/>
        </w:rPr>
      </w:pPr>
      <w:r w:rsidRPr="00A671F4">
        <w:rPr>
          <w:rFonts w:asciiTheme="majorHAnsi" w:eastAsia="Arial" w:hAnsiTheme="majorHAnsi"/>
          <w:b/>
        </w:rPr>
        <w:t>Uwaga:</w:t>
      </w:r>
    </w:p>
    <w:p w:rsidR="008924F5" w:rsidRPr="00A671F4" w:rsidRDefault="008924F5" w:rsidP="008924F5">
      <w:pPr>
        <w:pStyle w:val="Akapitzlist10"/>
        <w:spacing w:before="0" w:after="0" w:line="269" w:lineRule="auto"/>
        <w:ind w:left="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w:t>
      </w:r>
      <w:r w:rsidRPr="00A671F4">
        <w:rPr>
          <w:rFonts w:asciiTheme="majorHAnsi" w:eastAsia="Arial" w:hAnsiTheme="majorHAnsi"/>
          <w:sz w:val="20"/>
          <w:szCs w:val="20"/>
        </w:rPr>
        <w:lastRenderedPageBreak/>
        <w:t>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rsidR="000E30F7" w:rsidRPr="00A671F4" w:rsidRDefault="000E30F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w:t>
      </w:r>
      <w:r w:rsidRPr="00A671F4">
        <w:rPr>
          <w:rFonts w:asciiTheme="majorHAnsi" w:eastAsia="Arial" w:hAnsiTheme="majorHAnsi"/>
          <w:sz w:val="20"/>
          <w:szCs w:val="20"/>
        </w:rPr>
        <w:t>przypadku</w:t>
      </w:r>
      <w:r w:rsidRPr="00A671F4">
        <w:rPr>
          <w:rFonts w:asciiTheme="majorHAnsi" w:hAnsiTheme="majorHAnsi" w:cs="Tahoma"/>
          <w:sz w:val="20"/>
          <w:szCs w:val="20"/>
        </w:rPr>
        <w:t xml:space="preserve"> gdy podmiotowe środki dowodowe, przedmiotowe środki dowodowe </w:t>
      </w:r>
      <w:r w:rsidR="006E242A" w:rsidRPr="00A671F4">
        <w:rPr>
          <w:rFonts w:asciiTheme="majorHAnsi" w:hAnsiTheme="majorHAnsi" w:cs="Tahoma"/>
          <w:sz w:val="20"/>
          <w:szCs w:val="20"/>
        </w:rPr>
        <w:t xml:space="preserve">lub </w:t>
      </w:r>
      <w:r w:rsidRPr="00A671F4">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 przypadku</w:t>
      </w:r>
      <w:r w:rsidR="007D7B87" w:rsidRPr="00A671F4">
        <w:rPr>
          <w:rFonts w:asciiTheme="majorHAnsi" w:eastAsia="Arial" w:hAnsiTheme="majorHAnsi"/>
          <w:sz w:val="20"/>
          <w:szCs w:val="20"/>
        </w:rPr>
        <w:t xml:space="preserve">, </w:t>
      </w:r>
      <w:r w:rsidRPr="00A671F4">
        <w:rPr>
          <w:rFonts w:asciiTheme="majorHAnsi" w:eastAsia="Arial" w:hAnsiTheme="majorHAnsi"/>
          <w:sz w:val="20"/>
          <w:szCs w:val="20"/>
        </w:rPr>
        <w:t xml:space="preserve">gdy </w:t>
      </w:r>
      <w:r w:rsidR="006E242A" w:rsidRPr="00A671F4">
        <w:rPr>
          <w:rFonts w:asciiTheme="majorHAnsi" w:eastAsia="Arial" w:hAnsiTheme="majorHAnsi"/>
          <w:sz w:val="20"/>
          <w:szCs w:val="20"/>
        </w:rPr>
        <w:t>dokumenty</w:t>
      </w:r>
      <w:r w:rsidR="007D7B87" w:rsidRPr="00A671F4">
        <w:rPr>
          <w:rFonts w:asciiTheme="majorHAnsi" w:eastAsia="Arial" w:hAnsiTheme="majorHAnsi"/>
          <w:sz w:val="20"/>
          <w:szCs w:val="20"/>
        </w:rPr>
        <w:t xml:space="preserve"> i </w:t>
      </w:r>
      <w:r w:rsidR="00C325E8" w:rsidRPr="00A671F4">
        <w:rPr>
          <w:rFonts w:asciiTheme="majorHAnsi" w:eastAsia="Arial" w:hAnsiTheme="majorHAnsi"/>
          <w:sz w:val="20"/>
          <w:szCs w:val="20"/>
        </w:rPr>
        <w:t>oświadczenia</w:t>
      </w:r>
      <w:r w:rsidR="006E242A" w:rsidRPr="00A671F4">
        <w:rPr>
          <w:rFonts w:asciiTheme="majorHAnsi" w:eastAsia="Arial" w:hAnsiTheme="majorHAnsi"/>
          <w:sz w:val="20"/>
          <w:szCs w:val="20"/>
        </w:rPr>
        <w:t xml:space="preserve">, o których mowa w </w:t>
      </w:r>
      <w:r w:rsidR="006E242A" w:rsidRPr="00A671F4">
        <w:rPr>
          <w:rFonts w:asciiTheme="majorHAnsi" w:eastAsia="Arial" w:hAnsiTheme="majorHAnsi"/>
          <w:b/>
          <w:bCs/>
          <w:sz w:val="20"/>
          <w:szCs w:val="20"/>
        </w:rPr>
        <w:t>ust. 2</w:t>
      </w:r>
      <w:r w:rsidR="005120C7">
        <w:rPr>
          <w:rFonts w:asciiTheme="majorHAnsi" w:eastAsia="Arial" w:hAnsiTheme="majorHAnsi"/>
          <w:b/>
          <w:bCs/>
          <w:sz w:val="20"/>
          <w:szCs w:val="20"/>
        </w:rPr>
        <w:t>1</w:t>
      </w:r>
      <w:r w:rsidRPr="00A671F4">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A671F4">
        <w:rPr>
          <w:rFonts w:asciiTheme="majorHAnsi" w:eastAsia="Arial" w:hAnsiTheme="majorHAnsi"/>
          <w:sz w:val="20"/>
          <w:szCs w:val="20"/>
        </w:rPr>
        <w:t xml:space="preserve">. </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Poświadczenia zgodności cyfrowego odwzorowania z dokumentem w postaci papierowej, </w:t>
      </w:r>
      <w:r w:rsidR="00C325E8" w:rsidRPr="00A671F4">
        <w:rPr>
          <w:rFonts w:asciiTheme="majorHAnsi" w:eastAsia="Arial" w:hAnsiTheme="majorHAnsi"/>
          <w:sz w:val="20"/>
          <w:szCs w:val="20"/>
        </w:rPr>
        <w:t xml:space="preserve">o którym mowa w </w:t>
      </w:r>
      <w:r w:rsidR="00C325E8" w:rsidRPr="00A671F4">
        <w:rPr>
          <w:rFonts w:asciiTheme="majorHAnsi" w:eastAsia="Arial" w:hAnsiTheme="majorHAnsi"/>
          <w:b/>
          <w:bCs/>
          <w:sz w:val="20"/>
          <w:szCs w:val="20"/>
        </w:rPr>
        <w:t>ust. 2</w:t>
      </w:r>
      <w:r w:rsidR="005120C7">
        <w:rPr>
          <w:rFonts w:asciiTheme="majorHAnsi" w:eastAsia="Arial" w:hAnsiTheme="majorHAnsi"/>
          <w:b/>
          <w:bCs/>
          <w:sz w:val="20"/>
          <w:szCs w:val="20"/>
        </w:rPr>
        <w:t>2</w:t>
      </w:r>
      <w:r w:rsidR="00C325E8" w:rsidRPr="00A671F4">
        <w:rPr>
          <w:rFonts w:asciiTheme="majorHAnsi" w:eastAsia="Arial" w:hAnsiTheme="majorHAnsi"/>
          <w:sz w:val="20"/>
          <w:szCs w:val="20"/>
        </w:rPr>
        <w:t xml:space="preserve"> </w:t>
      </w:r>
      <w:r w:rsidRPr="00A671F4">
        <w:rPr>
          <w:rFonts w:asciiTheme="majorHAnsi" w:eastAsia="Arial" w:hAnsiTheme="majorHAnsi"/>
          <w:sz w:val="20"/>
          <w:szCs w:val="20"/>
        </w:rPr>
        <w:t>dokonuje w przypadku</w:t>
      </w:r>
      <w:r w:rsidR="00D12320" w:rsidRPr="00A671F4">
        <w:rPr>
          <w:rStyle w:val="Odwoanieprzypisudolnego"/>
          <w:rFonts w:asciiTheme="majorHAnsi" w:eastAsia="Arial" w:hAnsiTheme="majorHAnsi"/>
          <w:sz w:val="20"/>
          <w:szCs w:val="20"/>
        </w:rPr>
        <w:footnoteReference w:id="15"/>
      </w:r>
      <w:r w:rsidRPr="00A671F4">
        <w:rPr>
          <w:rFonts w:asciiTheme="majorHAnsi" w:eastAsia="Arial" w:hAnsiTheme="majorHAnsi"/>
          <w:sz w:val="20"/>
          <w:szCs w:val="20"/>
        </w:rPr>
        <w:t>:</w:t>
      </w:r>
    </w:p>
    <w:p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innych dokumentó</w:t>
      </w:r>
      <w:r w:rsidR="00107482" w:rsidRPr="00A671F4">
        <w:rPr>
          <w:rFonts w:asciiTheme="majorHAnsi" w:eastAsia="Arial" w:hAnsiTheme="majorHAnsi" w:cs="Calibri"/>
          <w:color w:val="auto"/>
          <w:sz w:val="20"/>
          <w:szCs w:val="20"/>
          <w:lang w:eastAsia="en-US" w:bidi="en-US"/>
        </w:rPr>
        <w:t>w</w:t>
      </w:r>
      <w:r w:rsidR="00411FB8" w:rsidRPr="00A671F4">
        <w:rPr>
          <w:rFonts w:asciiTheme="majorHAnsi" w:eastAsia="Arial" w:hAnsiTheme="majorHAnsi" w:cs="Calibri"/>
          <w:color w:val="auto"/>
          <w:sz w:val="20"/>
          <w:szCs w:val="20"/>
          <w:lang w:eastAsia="en-US" w:bidi="en-US"/>
        </w:rPr>
        <w:t xml:space="preserve"> </w:t>
      </w:r>
      <w:r w:rsidRPr="00A671F4">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rsidR="007D7B87" w:rsidRPr="00A671F4"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w tym oświadczenie, o którym mowa w </w:t>
      </w:r>
      <w:hyperlink r:id="rId31" w:anchor="/document/18903829?unitId=art(117)ust(4)&amp;cm=DOCUMENT" w:history="1">
        <w:r w:rsidRPr="00A671F4">
          <w:rPr>
            <w:rFonts w:asciiTheme="majorHAnsi" w:hAnsiTheme="majorHAnsi" w:cs="Tahoma"/>
            <w:sz w:val="20"/>
            <w:szCs w:val="20"/>
          </w:rPr>
          <w:t>art. 117 ust. 4</w:t>
        </w:r>
      </w:hyperlink>
      <w:r w:rsidRPr="00A671F4">
        <w:rPr>
          <w:rFonts w:asciiTheme="majorHAnsi" w:hAnsiTheme="majorHAnsi" w:cs="Tahoma"/>
          <w:sz w:val="20"/>
          <w:szCs w:val="20"/>
        </w:rPr>
        <w:t xml:space="preserve">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7D7B87" w:rsidRPr="00A671F4"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gdy dokumenty i oświadczenia, o których mowa w </w:t>
      </w:r>
      <w:r w:rsidRPr="00A671F4">
        <w:rPr>
          <w:rFonts w:asciiTheme="majorHAnsi" w:hAnsiTheme="majorHAnsi" w:cs="Tahoma"/>
          <w:b/>
          <w:bCs/>
          <w:sz w:val="20"/>
          <w:szCs w:val="20"/>
        </w:rPr>
        <w:t>ust. 2</w:t>
      </w:r>
      <w:r w:rsidR="005120C7">
        <w:rPr>
          <w:rFonts w:asciiTheme="majorHAnsi" w:hAnsiTheme="majorHAnsi" w:cs="Tahoma"/>
          <w:b/>
          <w:bCs/>
          <w:sz w:val="20"/>
          <w:szCs w:val="20"/>
        </w:rPr>
        <w:t>4</w:t>
      </w:r>
      <w:r w:rsidRPr="00A671F4">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C325E8" w:rsidRPr="00A671F4" w:rsidRDefault="00C325E8"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Pr="00A671F4">
        <w:rPr>
          <w:rFonts w:asciiTheme="majorHAnsi" w:hAnsiTheme="majorHAnsi" w:cs="Tahoma"/>
          <w:b/>
          <w:bCs/>
          <w:sz w:val="20"/>
          <w:szCs w:val="20"/>
        </w:rPr>
        <w:t>w ust. 2</w:t>
      </w:r>
      <w:r w:rsidR="005120C7">
        <w:rPr>
          <w:rFonts w:asciiTheme="majorHAnsi" w:hAnsiTheme="majorHAnsi" w:cs="Tahoma"/>
          <w:b/>
          <w:bCs/>
          <w:sz w:val="20"/>
          <w:szCs w:val="20"/>
        </w:rPr>
        <w:t>5</w:t>
      </w:r>
      <w:r w:rsidRPr="00A671F4">
        <w:rPr>
          <w:rFonts w:asciiTheme="majorHAnsi" w:hAnsiTheme="majorHAnsi" w:cs="Tahoma"/>
          <w:sz w:val="20"/>
          <w:szCs w:val="20"/>
        </w:rPr>
        <w:t>, dokonuje w przypadku:</w:t>
      </w:r>
    </w:p>
    <w:p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 odpowiednio wykonawca, wykonawca wspólnie ubiegający się o udzielenie zamówienia, podmiot udostępniający zasoby lub podwykonawca, w zakresie podmiotowych środków dowodowych, które każdego z nich dotyczą;</w:t>
      </w:r>
    </w:p>
    <w:p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A671F4">
        <w:rPr>
          <w:rFonts w:asciiTheme="majorHAnsi" w:eastAsia="Arial" w:hAnsiTheme="majorHAnsi" w:cs="Calibri"/>
          <w:color w:val="auto"/>
          <w:sz w:val="20"/>
          <w:szCs w:val="20"/>
          <w:lang w:eastAsia="en-US" w:bidi="en-US"/>
        </w:rPr>
        <w:t>Pzp</w:t>
      </w:r>
      <w:proofErr w:type="spellEnd"/>
      <w:r w:rsidRPr="00A671F4">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pełnomocnictwa - mocodawca</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lastRenderedPageBreak/>
        <w:t xml:space="preserve">Poświadczenia zgodności cyfrowego odwzorowania z dokumentem w postaci papierowej, o którym mowa w </w:t>
      </w:r>
      <w:r w:rsidRPr="00A671F4">
        <w:rPr>
          <w:rFonts w:asciiTheme="majorHAnsi" w:hAnsiTheme="majorHAnsi" w:cs="Tahoma"/>
          <w:b/>
          <w:sz w:val="20"/>
          <w:szCs w:val="20"/>
        </w:rPr>
        <w:t xml:space="preserve">ust. </w:t>
      </w:r>
      <w:r w:rsidR="00D12320" w:rsidRPr="00A671F4">
        <w:rPr>
          <w:rFonts w:asciiTheme="majorHAnsi" w:hAnsiTheme="majorHAnsi" w:cs="Tahoma"/>
          <w:b/>
          <w:sz w:val="20"/>
          <w:szCs w:val="20"/>
        </w:rPr>
        <w:t>2</w:t>
      </w:r>
      <w:r w:rsidR="005120C7">
        <w:rPr>
          <w:rFonts w:asciiTheme="majorHAnsi" w:hAnsiTheme="majorHAnsi" w:cs="Tahoma"/>
          <w:b/>
          <w:sz w:val="20"/>
          <w:szCs w:val="20"/>
        </w:rPr>
        <w:t>3</w:t>
      </w:r>
      <w:r w:rsidR="00C325E8" w:rsidRPr="00A671F4">
        <w:rPr>
          <w:rFonts w:asciiTheme="majorHAnsi" w:hAnsiTheme="majorHAnsi" w:cs="Tahoma"/>
          <w:b/>
          <w:sz w:val="20"/>
          <w:szCs w:val="20"/>
        </w:rPr>
        <w:t xml:space="preserve"> i 2</w:t>
      </w:r>
      <w:r w:rsidR="005120C7">
        <w:rPr>
          <w:rFonts w:asciiTheme="majorHAnsi" w:hAnsiTheme="majorHAnsi" w:cs="Tahoma"/>
          <w:b/>
          <w:sz w:val="20"/>
          <w:szCs w:val="20"/>
        </w:rPr>
        <w:t>6</w:t>
      </w:r>
      <w:r w:rsidRPr="00A671F4">
        <w:rPr>
          <w:rFonts w:asciiTheme="majorHAnsi" w:hAnsiTheme="majorHAnsi" w:cs="Tahoma"/>
          <w:sz w:val="20"/>
          <w:szCs w:val="20"/>
        </w:rPr>
        <w:t>, może dokonać również notariusz.</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albo przez podwykonawcę jest równoznaczne z poświadczeniem elektronicznej kopii dokumentu lub oświadczenia za zgodność z oryginałem. </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b/>
          <w:bCs/>
          <w:sz w:val="20"/>
          <w:szCs w:val="20"/>
          <w:u w:val="single"/>
        </w:rPr>
      </w:pPr>
      <w:r w:rsidRPr="00A671F4">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A671F4">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Wykonawca nie może wprowadzić zmian do oferty oraz wycofać jej po upływie terminu składania ofert.</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Wspólnicy spółki cywilnej są traktowani jak Wykonawcy składający ofertę wspólną</w:t>
      </w:r>
      <w:r w:rsidR="00625085" w:rsidRPr="00A671F4">
        <w:rPr>
          <w:rFonts w:asciiTheme="majorHAnsi" w:eastAsia="Arial" w:hAnsiTheme="majorHAnsi"/>
          <w:sz w:val="20"/>
          <w:szCs w:val="20"/>
        </w:rPr>
        <w:t>.</w:t>
      </w:r>
    </w:p>
    <w:p w:rsidR="00844A28" w:rsidRPr="006012C9" w:rsidRDefault="006012C9" w:rsidP="006012C9">
      <w:pPr>
        <w:pStyle w:val="Nagwek1"/>
        <w:ind w:left="567" w:hanging="567"/>
        <w:rPr>
          <w:rFonts w:ascii="Cambria" w:hAnsi="Cambria"/>
        </w:rPr>
      </w:pPr>
      <w:bookmarkStart w:id="17" w:name="_Toc135739054"/>
      <w:r w:rsidRPr="006012C9">
        <w:rPr>
          <w:rFonts w:ascii="Cambria" w:hAnsi="Cambria"/>
        </w:rPr>
        <w:t>Wskazanie osób uprawnionych do komunikowania się z wykonawcami</w:t>
      </w:r>
      <w:bookmarkEnd w:id="17"/>
    </w:p>
    <w:p w:rsid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rsidR="00844A28" w:rsidRPr="00201DB4" w:rsidRDefault="00201DB4" w:rsidP="00634311">
      <w:pPr>
        <w:pStyle w:val="Akapitzlist10"/>
        <w:numPr>
          <w:ilvl w:val="0"/>
          <w:numId w:val="30"/>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 xml:space="preserve">Agnieszka Chomka </w:t>
      </w:r>
      <w:r w:rsidR="00844A28" w:rsidRPr="00201DB4">
        <w:rPr>
          <w:rFonts w:asciiTheme="majorHAnsi" w:hAnsiTheme="majorHAnsi" w:cs="Tahoma"/>
          <w:sz w:val="20"/>
          <w:szCs w:val="20"/>
        </w:rPr>
        <w:t xml:space="preserve">, adres e mail: </w:t>
      </w:r>
      <w:hyperlink r:id="rId32" w:history="1">
        <w:r w:rsidRPr="00201DB4">
          <w:rPr>
            <w:rStyle w:val="Hipercze"/>
            <w:rFonts w:asciiTheme="majorHAnsi" w:hAnsiTheme="majorHAnsi" w:cs="Calibri"/>
            <w:sz w:val="20"/>
            <w:szCs w:val="20"/>
          </w:rPr>
          <w:t>agnieszka.chomka@pzd.ilawa.pl</w:t>
        </w:r>
      </w:hyperlink>
      <w:r w:rsidRPr="00201DB4">
        <w:rPr>
          <w:rFonts w:asciiTheme="majorHAnsi" w:hAnsiTheme="majorHAnsi"/>
          <w:sz w:val="20"/>
          <w:szCs w:val="20"/>
        </w:rPr>
        <w:t xml:space="preserve"> </w:t>
      </w:r>
    </w:p>
    <w:p w:rsidR="00844A28" w:rsidRPr="00201DB4" w:rsidRDefault="00201DB4" w:rsidP="00634311">
      <w:pPr>
        <w:pStyle w:val="Akapitzlist10"/>
        <w:numPr>
          <w:ilvl w:val="0"/>
          <w:numId w:val="30"/>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Radosław Augustyniak</w:t>
      </w:r>
      <w:r w:rsidR="00844A28" w:rsidRPr="00201DB4">
        <w:rPr>
          <w:rFonts w:asciiTheme="majorHAnsi" w:hAnsiTheme="majorHAnsi" w:cs="Tahoma"/>
          <w:sz w:val="20"/>
          <w:szCs w:val="20"/>
        </w:rPr>
        <w:t xml:space="preserve">, adres e-mail: </w:t>
      </w:r>
      <w:hyperlink r:id="rId33" w:history="1">
        <w:r w:rsidRPr="00201DB4">
          <w:rPr>
            <w:rStyle w:val="Hipercze"/>
            <w:rFonts w:asciiTheme="majorHAnsi" w:hAnsiTheme="majorHAnsi" w:cs="Calibri"/>
            <w:sz w:val="20"/>
            <w:szCs w:val="20"/>
          </w:rPr>
          <w:t>radoslaw.augustyniak@pzd.ilawa.pl</w:t>
        </w:r>
      </w:hyperlink>
      <w:r w:rsidRPr="00201DB4">
        <w:rPr>
          <w:rFonts w:asciiTheme="majorHAnsi" w:hAnsiTheme="majorHAnsi"/>
          <w:sz w:val="20"/>
          <w:szCs w:val="20"/>
        </w:rPr>
        <w:t xml:space="preserve"> </w:t>
      </w:r>
    </w:p>
    <w:p w:rsidR="00844A28" w:rsidRP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 xml:space="preserve">ustawy </w:t>
      </w:r>
      <w:proofErr w:type="spellStart"/>
      <w:r>
        <w:rPr>
          <w:rFonts w:ascii="Cambria" w:hAnsi="Cambria" w:cs="Tahoma"/>
          <w:sz w:val="20"/>
          <w:szCs w:val="20"/>
        </w:rPr>
        <w:t>Pzp</w:t>
      </w:r>
      <w:proofErr w:type="spellEnd"/>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 xml:space="preserve">ustawie </w:t>
      </w:r>
      <w:proofErr w:type="spellStart"/>
      <w:r>
        <w:rPr>
          <w:rFonts w:ascii="Cambria" w:hAnsi="Cambria" w:cs="Tahoma"/>
          <w:sz w:val="20"/>
          <w:szCs w:val="20"/>
        </w:rPr>
        <w:t>Pzp</w:t>
      </w:r>
      <w:proofErr w:type="spellEnd"/>
      <w:r w:rsidRPr="00844A28">
        <w:rPr>
          <w:rFonts w:ascii="Cambria" w:hAnsi="Cambria" w:cs="Tahoma"/>
          <w:sz w:val="20"/>
          <w:szCs w:val="20"/>
        </w:rPr>
        <w:t xml:space="preserve">, prowadzi się pisemnie.  </w:t>
      </w:r>
    </w:p>
    <w:p w:rsidR="00844A28" w:rsidRP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rsid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rsid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rsidR="008C0F60" w:rsidRPr="008C0F60" w:rsidRDefault="008C0F60" w:rsidP="00634311">
      <w:pPr>
        <w:pStyle w:val="Akapitzlist10"/>
        <w:numPr>
          <w:ilvl w:val="0"/>
          <w:numId w:val="62"/>
        </w:numPr>
        <w:spacing w:before="0" w:after="0" w:line="269" w:lineRule="auto"/>
        <w:ind w:left="357" w:hanging="357"/>
        <w:contextualSpacing/>
        <w:rPr>
          <w:rFonts w:ascii="Cambria" w:hAnsi="Cambria" w:cs="Century Gothic"/>
          <w:i/>
          <w:iCs/>
          <w:sz w:val="20"/>
          <w:szCs w:val="20"/>
        </w:rPr>
      </w:pPr>
      <w:bookmarkStart w:id="18"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rsid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rsid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rsid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rsidR="008C0F60" w:rsidRP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rsidR="008924F5" w:rsidRPr="002C05F9"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34" w:history="1">
        <w:r w:rsidR="00083775" w:rsidRPr="00602DC2">
          <w:rPr>
            <w:rStyle w:val="Hipercze"/>
            <w:rFonts w:ascii="Cambria" w:hAnsi="Cambria" w:cs="Arial"/>
            <w:sz w:val="20"/>
          </w:rPr>
          <w:t>https://platformazakupowa.pl/pn/zd_ilawa</w:t>
        </w:r>
      </w:hyperlink>
    </w:p>
    <w:p w:rsidR="008C0F60" w:rsidRPr="002C05F9"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rsidR="008924F5" w:rsidRPr="002C05F9" w:rsidRDefault="008924F5"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lastRenderedPageBreak/>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rsidR="008924F5" w:rsidRPr="002C05F9" w:rsidRDefault="008924F5"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5" w:history="1">
        <w:r w:rsidR="00083775" w:rsidRPr="00602DC2">
          <w:rPr>
            <w:rStyle w:val="Hipercze"/>
            <w:rFonts w:ascii="Cambria" w:hAnsi="Cambria" w:cs="Arial"/>
            <w:sz w:val="20"/>
          </w:rPr>
          <w:t>https://platformazakupowa.pl/pn/zd_ilawa</w:t>
        </w:r>
      </w:hyperlink>
    </w:p>
    <w:bookmarkEnd w:id="18"/>
    <w:p w:rsidR="00844A28" w:rsidRDefault="00844A28" w:rsidP="00844A28">
      <w:pPr>
        <w:pStyle w:val="Akapitzlist10"/>
        <w:spacing w:before="0" w:after="0" w:line="269" w:lineRule="auto"/>
        <w:ind w:left="357"/>
        <w:contextualSpacing/>
        <w:rPr>
          <w:rFonts w:ascii="Cambria" w:hAnsi="Cambria" w:cs="Tahoma"/>
          <w:sz w:val="20"/>
          <w:szCs w:val="20"/>
        </w:rPr>
      </w:pPr>
    </w:p>
    <w:p w:rsidR="006012C9" w:rsidRPr="006012C9" w:rsidRDefault="006012C9" w:rsidP="00A671F4">
      <w:pPr>
        <w:pStyle w:val="Nagwek1"/>
        <w:shd w:val="clear" w:color="auto" w:fill="auto"/>
        <w:ind w:left="567" w:hanging="567"/>
        <w:rPr>
          <w:rFonts w:ascii="Cambria" w:hAnsi="Cambria"/>
        </w:rPr>
      </w:pPr>
      <w:bookmarkStart w:id="19" w:name="_Toc135739055"/>
      <w:r w:rsidRPr="006012C9">
        <w:rPr>
          <w:rFonts w:ascii="Cambria" w:hAnsi="Cambria"/>
        </w:rPr>
        <w:t>Termin związania ofertą</w:t>
      </w:r>
      <w:bookmarkEnd w:id="19"/>
      <w:r w:rsidR="00F41682">
        <w:rPr>
          <w:rFonts w:ascii="Cambria" w:hAnsi="Cambria"/>
        </w:rPr>
        <w:t xml:space="preserve"> </w:t>
      </w:r>
    </w:p>
    <w:p w:rsidR="00930A74" w:rsidRPr="00930A74" w:rsidRDefault="00930A74" w:rsidP="00634311">
      <w:pPr>
        <w:pStyle w:val="Akapitzlist10"/>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w:t>
      </w:r>
      <w:r w:rsidR="00C40BAD">
        <w:rPr>
          <w:rFonts w:ascii="Cambria" w:hAnsi="Cambria" w:cs="Tahoma"/>
          <w:sz w:val="20"/>
          <w:szCs w:val="20"/>
        </w:rPr>
        <w:t xml:space="preserve">, </w:t>
      </w:r>
      <w:r w:rsidRPr="00930A74">
        <w:rPr>
          <w:rFonts w:ascii="Cambria" w:hAnsi="Cambria" w:cs="Tahoma"/>
          <w:sz w:val="20"/>
          <w:szCs w:val="20"/>
        </w:rPr>
        <w:t>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rsidR="00844A28" w:rsidRDefault="00930A74" w:rsidP="00634311">
      <w:pPr>
        <w:pStyle w:val="Akapitzlist10"/>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 xml:space="preserve">terminu </w:t>
      </w:r>
      <w:r w:rsidR="00F229F9">
        <w:rPr>
          <w:rFonts w:ascii="Cambria" w:hAnsi="Cambria" w:cs="Tahoma"/>
          <w:sz w:val="20"/>
          <w:szCs w:val="20"/>
        </w:rPr>
        <w:t>o wskazywany przez niego okres.</w:t>
      </w:r>
    </w:p>
    <w:p w:rsidR="00930A74" w:rsidRPr="00930A74" w:rsidRDefault="00930A74" w:rsidP="00634311">
      <w:pPr>
        <w:pStyle w:val="Akapitzlist10"/>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rsidR="00930A74" w:rsidRDefault="00930A74" w:rsidP="00930A74">
      <w:pPr>
        <w:pStyle w:val="Akapitzlist10"/>
        <w:spacing w:before="0" w:after="0" w:line="269" w:lineRule="auto"/>
        <w:contextualSpacing/>
        <w:rPr>
          <w:rFonts w:ascii="Cambria" w:hAnsi="Cambria" w:cs="Tahoma"/>
          <w:sz w:val="20"/>
          <w:szCs w:val="20"/>
        </w:rPr>
      </w:pPr>
    </w:p>
    <w:p w:rsidR="00AD5C15" w:rsidRDefault="006012C9" w:rsidP="00A671F4">
      <w:pPr>
        <w:pStyle w:val="Nagwek1"/>
        <w:shd w:val="clear" w:color="auto" w:fill="auto"/>
        <w:ind w:left="567" w:hanging="567"/>
        <w:rPr>
          <w:rFonts w:ascii="Cambria" w:hAnsi="Cambria"/>
        </w:rPr>
      </w:pPr>
      <w:bookmarkStart w:id="20" w:name="_Toc135739056"/>
      <w:r>
        <w:rPr>
          <w:rFonts w:ascii="Cambria" w:hAnsi="Cambria"/>
        </w:rPr>
        <w:t>T</w:t>
      </w:r>
      <w:r w:rsidR="00AD5C15" w:rsidRPr="00AD5C15">
        <w:rPr>
          <w:rFonts w:ascii="Cambria" w:hAnsi="Cambria"/>
        </w:rPr>
        <w:t>ermin otwarcia ofert</w:t>
      </w:r>
      <w:bookmarkEnd w:id="20"/>
      <w:r w:rsidR="00F41682">
        <w:rPr>
          <w:rFonts w:ascii="Cambria" w:hAnsi="Cambria"/>
        </w:rPr>
        <w:t xml:space="preserve"> </w:t>
      </w:r>
    </w:p>
    <w:p w:rsidR="00F71C9C" w:rsidRPr="003437A0"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41682">
        <w:rPr>
          <w:rFonts w:ascii="Cambria" w:hAnsi="Cambria" w:cs="Arial"/>
          <w:b/>
          <w:color w:val="FF0000"/>
          <w:sz w:val="20"/>
          <w:szCs w:val="20"/>
        </w:rPr>
        <w:t>do dnia</w:t>
      </w:r>
      <w:r w:rsidR="00594F5F">
        <w:rPr>
          <w:rFonts w:ascii="Cambria" w:hAnsi="Cambria" w:cs="Arial"/>
          <w:b/>
          <w:color w:val="FF0000"/>
          <w:sz w:val="20"/>
          <w:szCs w:val="20"/>
        </w:rPr>
        <w:t xml:space="preserve"> </w:t>
      </w:r>
      <w:r w:rsidR="00CF5BA2">
        <w:rPr>
          <w:rFonts w:ascii="Cambria" w:hAnsi="Cambria" w:cs="Arial"/>
          <w:b/>
          <w:color w:val="FF0000"/>
          <w:sz w:val="20"/>
          <w:szCs w:val="20"/>
        </w:rPr>
        <w:t>12</w:t>
      </w:r>
      <w:r w:rsidR="00F11365" w:rsidRPr="00F41682">
        <w:rPr>
          <w:rFonts w:ascii="Cambria" w:hAnsi="Cambria" w:cs="Arial"/>
          <w:b/>
          <w:color w:val="FF0000"/>
          <w:sz w:val="20"/>
          <w:szCs w:val="20"/>
        </w:rPr>
        <w:t>.0</w:t>
      </w:r>
      <w:r w:rsidR="00621345">
        <w:rPr>
          <w:rFonts w:ascii="Cambria" w:hAnsi="Cambria" w:cs="Arial"/>
          <w:b/>
          <w:color w:val="FF0000"/>
          <w:sz w:val="20"/>
          <w:szCs w:val="20"/>
        </w:rPr>
        <w:t>6</w:t>
      </w:r>
      <w:r w:rsidR="00F11365" w:rsidRPr="00F41682">
        <w:rPr>
          <w:rFonts w:ascii="Cambria" w:hAnsi="Cambria" w:cs="Arial"/>
          <w:b/>
          <w:color w:val="FF0000"/>
          <w:sz w:val="20"/>
          <w:szCs w:val="20"/>
        </w:rPr>
        <w:t>.202</w:t>
      </w:r>
      <w:r w:rsidR="004D28EB">
        <w:rPr>
          <w:rFonts w:ascii="Cambria" w:hAnsi="Cambria" w:cs="Arial"/>
          <w:b/>
          <w:color w:val="FF0000"/>
          <w:sz w:val="20"/>
          <w:szCs w:val="20"/>
        </w:rPr>
        <w:t>3</w:t>
      </w:r>
      <w:r w:rsidR="00F11365" w:rsidRPr="00F41682">
        <w:rPr>
          <w:rFonts w:ascii="Cambria" w:hAnsi="Cambria" w:cs="Arial"/>
          <w:b/>
          <w:color w:val="FF0000"/>
          <w:sz w:val="20"/>
          <w:szCs w:val="20"/>
        </w:rPr>
        <w:t xml:space="preserve"> </w:t>
      </w:r>
      <w:r w:rsidRPr="00F41682">
        <w:rPr>
          <w:rFonts w:ascii="Cambria" w:hAnsi="Cambria" w:cs="Arial"/>
          <w:b/>
          <w:color w:val="FF0000"/>
          <w:sz w:val="20"/>
          <w:szCs w:val="20"/>
        </w:rPr>
        <w:t xml:space="preserve">r. do godziny </w:t>
      </w:r>
      <w:r w:rsidR="008B647B" w:rsidRPr="00F41682">
        <w:rPr>
          <w:rFonts w:ascii="Cambria" w:hAnsi="Cambria" w:cs="Arial"/>
          <w:b/>
          <w:bCs/>
          <w:caps/>
          <w:color w:val="FF0000"/>
          <w:sz w:val="20"/>
          <w:szCs w:val="20"/>
        </w:rPr>
        <w:t>9</w:t>
      </w:r>
      <w:r w:rsidRPr="00F41682">
        <w:rPr>
          <w:rFonts w:ascii="Cambria" w:hAnsi="Cambria" w:cs="Arial"/>
          <w:b/>
          <w:color w:val="FF0000"/>
          <w:sz w:val="20"/>
          <w:szCs w:val="20"/>
        </w:rPr>
        <w:t>:00.</w:t>
      </w:r>
    </w:p>
    <w:p w:rsidR="008B647B" w:rsidRPr="008B647B"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Arial"/>
          <w:sz w:val="20"/>
          <w:szCs w:val="20"/>
        </w:rPr>
        <w:t>O terminie złożenia oferty decyduje czas pełnego przeprocesowania transakcji na Platformie.</w:t>
      </w:r>
    </w:p>
    <w:p w:rsidR="00F71C9C" w:rsidRPr="008B647B"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Century Gothic"/>
          <w:sz w:val="20"/>
          <w:szCs w:val="20"/>
        </w:rPr>
        <w:t xml:space="preserve">Oferty zostaną otwarte w siedzibie zamawiającego - </w:t>
      </w:r>
      <w:r w:rsidR="008B647B" w:rsidRPr="008B647B">
        <w:rPr>
          <w:rFonts w:asciiTheme="majorHAnsi" w:hAnsiTheme="majorHAnsi" w:cs="Arial"/>
          <w:sz w:val="20"/>
          <w:szCs w:val="20"/>
        </w:rPr>
        <w:t>Powiatowy Zarząd Dróg w Iławie, ul. Tadeusza Kościuszki 33A, 14-200 Iława, pok. nr 01 za pośrednictwem Platformy zakupowej:</w:t>
      </w:r>
      <w:r w:rsidR="008B647B" w:rsidRPr="008B647B">
        <w:rPr>
          <w:rFonts w:asciiTheme="majorHAnsi" w:hAnsiTheme="majorHAnsi" w:cs="Arial"/>
          <w:color w:val="365F91" w:themeColor="accent1" w:themeShade="BF"/>
          <w:sz w:val="20"/>
          <w:szCs w:val="20"/>
        </w:rPr>
        <w:t xml:space="preserve"> </w:t>
      </w:r>
      <w:hyperlink r:id="rId36" w:history="1">
        <w:r w:rsidR="005120C7" w:rsidRPr="008F6172">
          <w:rPr>
            <w:rStyle w:val="Hipercze"/>
            <w:rFonts w:asciiTheme="majorHAnsi" w:hAnsiTheme="majorHAnsi" w:cs="Arial"/>
            <w:sz w:val="20"/>
            <w:szCs w:val="20"/>
          </w:rPr>
          <w:t>https://www.platformazakupowa.pl</w:t>
        </w:r>
      </w:hyperlink>
      <w:r w:rsidR="005120C7">
        <w:rPr>
          <w:rFonts w:asciiTheme="majorHAnsi" w:hAnsiTheme="majorHAnsi" w:cs="Arial"/>
          <w:sz w:val="20"/>
          <w:szCs w:val="20"/>
        </w:rPr>
        <w:t xml:space="preserve"> </w:t>
      </w:r>
      <w:r w:rsidR="008B647B" w:rsidRPr="008B647B">
        <w:rPr>
          <w:rFonts w:asciiTheme="majorHAnsi" w:hAnsiTheme="majorHAnsi" w:cs="Arial"/>
          <w:sz w:val="20"/>
          <w:szCs w:val="20"/>
        </w:rPr>
        <w:t>poprzez odszyfrowanie i otwarcie ofert.</w:t>
      </w:r>
    </w:p>
    <w:p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6"/>
      </w:r>
      <w:r w:rsidRPr="00F71C9C">
        <w:rPr>
          <w:rFonts w:ascii="Cambria" w:hAnsi="Cambria" w:cs="Arial"/>
          <w:sz w:val="20"/>
          <w:szCs w:val="20"/>
        </w:rPr>
        <w:t xml:space="preserve">: </w:t>
      </w:r>
    </w:p>
    <w:p w:rsidR="00F71C9C" w:rsidRPr="00F71C9C" w:rsidRDefault="00F71C9C" w:rsidP="00634311">
      <w:pPr>
        <w:pStyle w:val="Akapitzlist10"/>
        <w:numPr>
          <w:ilvl w:val="0"/>
          <w:numId w:val="53"/>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rsidR="00F71C9C" w:rsidRPr="00F71C9C" w:rsidRDefault="00F71C9C" w:rsidP="00634311">
      <w:pPr>
        <w:pStyle w:val="Akapitzlist10"/>
        <w:numPr>
          <w:ilvl w:val="0"/>
          <w:numId w:val="53"/>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 xml:space="preserve">Poprawianie omyłek nastąpi w sposób określony w art. 223 ust. 2 ustawy </w:t>
      </w:r>
      <w:proofErr w:type="spellStart"/>
      <w:r w:rsidRPr="00F71C9C">
        <w:rPr>
          <w:rFonts w:ascii="Cambria" w:hAnsi="Cambria" w:cs="Century Gothic"/>
          <w:b/>
          <w:sz w:val="20"/>
          <w:szCs w:val="20"/>
        </w:rPr>
        <w:t>Pzp</w:t>
      </w:r>
      <w:proofErr w:type="spellEnd"/>
      <w:r w:rsidRPr="00F71C9C">
        <w:rPr>
          <w:rFonts w:ascii="Cambria" w:hAnsi="Cambria" w:cs="Century Gothic"/>
          <w:b/>
          <w:sz w:val="20"/>
          <w:szCs w:val="20"/>
        </w:rPr>
        <w:t>. Zamawiający poprawia w ofercie</w:t>
      </w:r>
      <w:r w:rsidRPr="00F71C9C">
        <w:rPr>
          <w:rFonts w:ascii="Cambria" w:hAnsi="Cambria" w:cs="Century Gothic"/>
          <w:sz w:val="20"/>
          <w:szCs w:val="20"/>
        </w:rPr>
        <w:t>:</w:t>
      </w:r>
    </w:p>
    <w:p w:rsidR="00F71C9C" w:rsidRPr="00F71C9C" w:rsidRDefault="00F71C9C" w:rsidP="00634311">
      <w:pPr>
        <w:numPr>
          <w:ilvl w:val="0"/>
          <w:numId w:val="16"/>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F71C9C" w:rsidRPr="00F71C9C" w:rsidRDefault="00F71C9C" w:rsidP="00634311">
      <w:pPr>
        <w:numPr>
          <w:ilvl w:val="0"/>
          <w:numId w:val="16"/>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lastRenderedPageBreak/>
        <w:t xml:space="preserve"> w przypadku oferty z ceną określoną za cały przedmiot zamówienia albo jego część: </w:t>
      </w:r>
    </w:p>
    <w:p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rsidR="00F71C9C" w:rsidRPr="005120C7" w:rsidRDefault="00F71C9C" w:rsidP="00634311">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r w:rsidR="005120C7">
        <w:rPr>
          <w:rFonts w:ascii="Cambria" w:hAnsi="Cambria" w:cs="Century Gothic"/>
        </w:rPr>
        <w:t xml:space="preserve"> </w:t>
      </w:r>
      <w:r w:rsidRPr="005120C7">
        <w:rPr>
          <w:rFonts w:ascii="Cambria" w:hAnsi="Cambria" w:cs="Century Gothic"/>
        </w:rPr>
        <w:t xml:space="preserve">niezwłocznie zawiadamiając o tym wykonawcę, którego oferta została poprawiona </w:t>
      </w:r>
    </w:p>
    <w:p w:rsidR="00AD5C15" w:rsidRPr="00F71C9C" w:rsidRDefault="00F71C9C" w:rsidP="00634311">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Zamawiający wyznaczy wykonawcy odpowiedni termin na wyrażenie zgody na poprawienie omyłki l</w:t>
      </w:r>
      <w:r w:rsidR="005120C7">
        <w:rPr>
          <w:rFonts w:ascii="Cambria" w:hAnsi="Cambria" w:cs="Century Gothic"/>
        </w:rPr>
        <w:t>u</w:t>
      </w:r>
      <w:r w:rsidRPr="00F71C9C">
        <w:rPr>
          <w:rFonts w:ascii="Cambria" w:hAnsi="Cambria" w:cs="Century Gothic"/>
        </w:rPr>
        <w:t xml:space="preserve">b zakwestionowanie jej poprawienia. Brak odpowiedzi w wyznaczonym terminie uznaje się za wyrażenie zgody na poprawienie omyłki. </w:t>
      </w:r>
    </w:p>
    <w:p w:rsidR="00AD5C15" w:rsidRDefault="00206A17" w:rsidP="00A671F4">
      <w:pPr>
        <w:pStyle w:val="Nagwek1"/>
        <w:shd w:val="clear" w:color="auto" w:fill="auto"/>
        <w:ind w:left="567" w:hanging="567"/>
        <w:rPr>
          <w:rFonts w:ascii="Cambria" w:hAnsi="Cambria"/>
        </w:rPr>
      </w:pPr>
      <w:bookmarkStart w:id="21" w:name="_Toc135739057"/>
      <w:r>
        <w:rPr>
          <w:rFonts w:ascii="Cambria" w:hAnsi="Cambria"/>
        </w:rPr>
        <w:t>S</w:t>
      </w:r>
      <w:r w:rsidR="00AD5C15" w:rsidRPr="00AD5C15">
        <w:rPr>
          <w:rFonts w:ascii="Cambria" w:hAnsi="Cambria"/>
        </w:rPr>
        <w:t>posób obliczenia cen</w:t>
      </w:r>
      <w:r w:rsidR="00F71C9C">
        <w:rPr>
          <w:rFonts w:ascii="Cambria" w:hAnsi="Cambria"/>
        </w:rPr>
        <w:t>y</w:t>
      </w:r>
      <w:bookmarkEnd w:id="21"/>
      <w:r w:rsidR="00F41682">
        <w:rPr>
          <w:rFonts w:ascii="Cambria" w:hAnsi="Cambria"/>
        </w:rPr>
        <w:t xml:space="preserve">  </w:t>
      </w:r>
    </w:p>
    <w:p w:rsidR="004227D0"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rsidR="00F71C9C" w:rsidRPr="004227D0" w:rsidRDefault="004227D0" w:rsidP="00634311">
      <w:pPr>
        <w:pStyle w:val="Tekstpodstawowy"/>
        <w:numPr>
          <w:ilvl w:val="0"/>
          <w:numId w:val="25"/>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rsidR="00F71C9C"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rsidR="00F71C9C"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C</w:t>
      </w:r>
      <w:r w:rsidRPr="004227D0">
        <w:rPr>
          <w:rFonts w:ascii="Cambria" w:hAnsi="Cambria"/>
          <w:bCs/>
        </w:rPr>
        <w:t>ena</w:t>
      </w:r>
      <w:r w:rsidRPr="004227D0">
        <w:rPr>
          <w:rFonts w:ascii="Cambria" w:hAnsi="Cambria"/>
        </w:rPr>
        <w:t xml:space="preserve"> całkowita zawarta w ofercie wykonawcy za wykonanie przedmiotu umowy, jest ceną ustaloną w oparciu o przekazaną przez Zamawiającego dokumentację projektową, </w:t>
      </w:r>
      <w:proofErr w:type="spellStart"/>
      <w:r w:rsidRPr="004227D0">
        <w:rPr>
          <w:rFonts w:ascii="Cambria" w:hAnsi="Cambria"/>
        </w:rPr>
        <w:t>STWiORB</w:t>
      </w:r>
      <w:proofErr w:type="spellEnd"/>
      <w:r w:rsidRPr="004227D0">
        <w:rPr>
          <w:rFonts w:ascii="Cambria" w:hAnsi="Cambria"/>
        </w:rPr>
        <w:t xml:space="preserve"> oraz dokumentację postępowania 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 stosunku do opisu przedmiotu zamówienia zawartego w </w:t>
      </w:r>
      <w:r w:rsidR="00F85C67">
        <w:rPr>
          <w:rFonts w:ascii="Cambria" w:hAnsi="Cambria"/>
        </w:rPr>
        <w:t>SWZ</w:t>
      </w:r>
      <w:r w:rsidRPr="004227D0">
        <w:rPr>
          <w:rFonts w:ascii="Cambria" w:hAnsi="Cambria"/>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rsidR="00F71C9C" w:rsidRPr="00172E54" w:rsidRDefault="00F71C9C" w:rsidP="00634311">
      <w:pPr>
        <w:pStyle w:val="Tekstpodstawowy"/>
        <w:numPr>
          <w:ilvl w:val="0"/>
          <w:numId w:val="25"/>
        </w:numPr>
        <w:spacing w:before="0" w:after="60" w:line="240" w:lineRule="auto"/>
        <w:jc w:val="both"/>
        <w:rPr>
          <w:rFonts w:ascii="Cambria" w:hAnsi="Cambria"/>
          <w:b/>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172E54">
        <w:rPr>
          <w:rFonts w:ascii="Cambria" w:hAnsi="Cambria"/>
          <w:b/>
        </w:rPr>
        <w:t>pełnego zakresu przedmiotu zamówienia</w:t>
      </w:r>
      <w:r w:rsidRPr="00172E54">
        <w:rPr>
          <w:rFonts w:ascii="Cambria" w:hAnsi="Cambria"/>
        </w:rPr>
        <w:t xml:space="preserve">, wynikające wprost z </w:t>
      </w:r>
      <w:r w:rsidR="004F2A32">
        <w:rPr>
          <w:rFonts w:ascii="Cambria" w:hAnsi="Cambria"/>
          <w:b/>
        </w:rPr>
        <w:t>charakterystyki przedsięwzięcia, SWZ</w:t>
      </w:r>
      <w:r w:rsidRPr="00172E54">
        <w:rPr>
          <w:rFonts w:ascii="Cambria" w:hAnsi="Cambria"/>
          <w:b/>
        </w:rPr>
        <w:t xml:space="preserve">, jak również </w:t>
      </w:r>
      <w:r w:rsidR="004F2A32">
        <w:rPr>
          <w:rFonts w:ascii="Cambria" w:hAnsi="Cambria"/>
          <w:b/>
        </w:rPr>
        <w:t>koszty towarzyszące,</w:t>
      </w:r>
      <w:r w:rsidRPr="00172E54">
        <w:rPr>
          <w:rFonts w:ascii="Cambria" w:hAnsi="Cambria"/>
          <w:b/>
        </w:rPr>
        <w:t xml:space="preserve"> bez których nie mo</w:t>
      </w:r>
      <w:r w:rsidR="004F2A32">
        <w:rPr>
          <w:rFonts w:ascii="Cambria" w:hAnsi="Cambria"/>
          <w:b/>
        </w:rPr>
        <w:t xml:space="preserve">żna wykonać zamówienia. </w:t>
      </w:r>
      <w:r w:rsidRPr="00172E54">
        <w:rPr>
          <w:rFonts w:ascii="Cambria" w:hAnsi="Cambria"/>
          <w:b/>
        </w:rPr>
        <w:t xml:space="preserve">Będą to w szczególności koszty, które musi zawierać cena oferty </w:t>
      </w:r>
      <w:r w:rsidR="004F2A32">
        <w:rPr>
          <w:rFonts w:ascii="Cambria" w:hAnsi="Cambria"/>
          <w:b/>
        </w:rPr>
        <w:t>( koszty ubezpieczenia, transportu, uzgodnień, pomiarów, badań, oznakowania, itp.</w:t>
      </w:r>
      <w:r w:rsidRPr="00172E54">
        <w:rPr>
          <w:rFonts w:ascii="Cambria" w:hAnsi="Cambria"/>
          <w:b/>
        </w:rPr>
        <w:t xml:space="preserve">): </w:t>
      </w:r>
    </w:p>
    <w:p w:rsidR="00F71C9C" w:rsidRPr="00172E54" w:rsidRDefault="00F71C9C" w:rsidP="00634311">
      <w:pPr>
        <w:pStyle w:val="Tekstpodstawowy"/>
        <w:numPr>
          <w:ilvl w:val="0"/>
          <w:numId w:val="25"/>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w:t>
      </w:r>
      <w:r w:rsidRPr="004D28EB">
        <w:rPr>
          <w:rFonts w:asciiTheme="majorHAnsi" w:hAnsiTheme="majorHAnsi" w:cs="Century Gothic"/>
        </w:rPr>
        <w:t>usług (</w:t>
      </w:r>
      <w:r w:rsidR="004D28EB" w:rsidRPr="004D28EB">
        <w:rPr>
          <w:rFonts w:asciiTheme="majorHAnsi" w:hAnsiTheme="majorHAnsi" w:cs="Arial"/>
        </w:rPr>
        <w:t xml:space="preserve">tekst jednolity Dz.U.2022.931 z </w:t>
      </w:r>
      <w:proofErr w:type="spellStart"/>
      <w:r w:rsidR="004D28EB" w:rsidRPr="004D28EB">
        <w:rPr>
          <w:rFonts w:asciiTheme="majorHAnsi" w:hAnsiTheme="majorHAnsi" w:cs="Arial"/>
        </w:rPr>
        <w:t>późn</w:t>
      </w:r>
      <w:proofErr w:type="spellEnd"/>
      <w:r w:rsidR="004D28EB" w:rsidRPr="004D28EB">
        <w:rPr>
          <w:rFonts w:asciiTheme="majorHAnsi" w:hAnsiTheme="majorHAnsi" w:cs="Arial"/>
        </w:rPr>
        <w:t xml:space="preserve">. zm.). </w:t>
      </w:r>
      <w:r w:rsidRPr="004D28EB">
        <w:rPr>
          <w:rFonts w:asciiTheme="majorHAnsi" w:hAnsiTheme="majorHAnsi" w:cs="Century Gothic"/>
        </w:rPr>
        <w:t>Prawidłowe ustalenie podatku VAT należy do obowiązków Wykonawcy</w:t>
      </w:r>
      <w:r w:rsidRPr="00172E54">
        <w:rPr>
          <w:rFonts w:ascii="Cambria" w:hAnsi="Cambria" w:cs="Century Gothic"/>
        </w:rPr>
        <w:t>, zgodnie z przepisami ustawy o podatku od towarów i usług oraz podatku akcyzowym</w:t>
      </w:r>
      <w:r w:rsidRPr="00172E54">
        <w:rPr>
          <w:rFonts w:ascii="Cambria" w:hAnsi="Cambria"/>
        </w:rPr>
        <w:t>.</w:t>
      </w:r>
    </w:p>
    <w:p w:rsidR="00F71C9C" w:rsidRPr="00172E54" w:rsidRDefault="00F71C9C" w:rsidP="00634311">
      <w:pPr>
        <w:pStyle w:val="Tekstpodstawowy"/>
        <w:numPr>
          <w:ilvl w:val="0"/>
          <w:numId w:val="25"/>
        </w:numPr>
        <w:spacing w:before="0" w:after="60" w:line="240" w:lineRule="auto"/>
        <w:jc w:val="both"/>
        <w:rPr>
          <w:rFonts w:ascii="Cambria" w:hAnsi="Cambria"/>
        </w:rPr>
      </w:pPr>
      <w:r w:rsidRPr="00172E54">
        <w:rPr>
          <w:rFonts w:ascii="Cambria" w:hAnsi="Cambria"/>
        </w:rPr>
        <w:t>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w:t>
      </w:r>
      <w:r w:rsidR="00573A54">
        <w:rPr>
          <w:rFonts w:ascii="Cambria" w:hAnsi="Cambria"/>
        </w:rPr>
        <w:t>21</w:t>
      </w:r>
      <w:r w:rsidRPr="00172E54">
        <w:rPr>
          <w:rFonts w:ascii="Cambria" w:hAnsi="Cambria"/>
        </w:rPr>
        <w:t>.</w:t>
      </w:r>
      <w:r w:rsidR="00573A54">
        <w:rPr>
          <w:rFonts w:ascii="Cambria" w:hAnsi="Cambria"/>
        </w:rPr>
        <w:t>2454</w:t>
      </w:r>
      <w:r w:rsidRPr="00172E54">
        <w:rPr>
          <w:rFonts w:ascii="Cambria" w:hAnsi="Cambria"/>
        </w:rPr>
        <w:t xml:space="preserve">). Dokumentacja ta stanowi załącznik do niniejszej </w:t>
      </w:r>
      <w:r>
        <w:rPr>
          <w:rFonts w:ascii="Cambria" w:hAnsi="Cambria"/>
        </w:rPr>
        <w:t>SWZ</w:t>
      </w:r>
      <w:r w:rsidRPr="00172E54">
        <w:rPr>
          <w:rFonts w:ascii="Cambria" w:hAnsi="Cambria"/>
        </w:rPr>
        <w:t>.</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Wszystkie wartości</w:t>
      </w:r>
      <w:r w:rsidR="004F2A32">
        <w:rPr>
          <w:rFonts w:ascii="Cambria" w:hAnsi="Cambria" w:cs="Century Gothic"/>
        </w:rPr>
        <w:t xml:space="preserve"> </w:t>
      </w:r>
      <w:r w:rsidRPr="00172E54">
        <w:rPr>
          <w:rFonts w:ascii="Cambria" w:hAnsi="Cambria" w:cs="Century Gothic"/>
        </w:rPr>
        <w:t>oraz ostateczna cena oferty muszą być liczone z dokładnością do dwóch miejsc po przecinku.</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lastRenderedPageBreak/>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Upusty oferowane przez wykona</w:t>
      </w:r>
      <w:r w:rsidR="004F2A32">
        <w:rPr>
          <w:rFonts w:ascii="Cambria" w:hAnsi="Cambria" w:cs="Century Gothic"/>
        </w:rPr>
        <w:t>wcę muszą być zawarte w cenie oferty</w:t>
      </w:r>
      <w:r w:rsidRPr="00172E54">
        <w:rPr>
          <w:rFonts w:ascii="Cambria" w:hAnsi="Cambria" w:cs="Century Gothic"/>
        </w:rPr>
        <w:t>.</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rsidR="004227D0" w:rsidRDefault="004227D0" w:rsidP="00634311">
      <w:pPr>
        <w:pStyle w:val="Tekstpodstawowy"/>
        <w:numPr>
          <w:ilvl w:val="0"/>
          <w:numId w:val="25"/>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rsidR="004227D0" w:rsidRPr="001840AE" w:rsidRDefault="004227D0" w:rsidP="00634311">
      <w:pPr>
        <w:pStyle w:val="Tekstpodstawowy"/>
        <w:numPr>
          <w:ilvl w:val="0"/>
          <w:numId w:val="25"/>
        </w:numPr>
        <w:spacing w:before="0" w:after="60" w:line="240" w:lineRule="auto"/>
        <w:jc w:val="both"/>
        <w:rPr>
          <w:rFonts w:ascii="Cambria" w:hAnsi="Cambria" w:cs="Century Gothic"/>
        </w:rPr>
      </w:pPr>
      <w:r w:rsidRPr="001840AE">
        <w:rPr>
          <w:rFonts w:ascii="Cambria" w:hAnsi="Cambria" w:cs="Century Gothic"/>
        </w:rPr>
        <w:t xml:space="preserve">Jeżeli została złożona oferta, której wybór prowadziłby do powstania u zamawiającego obowiązku podatkowego zgodnie z ustawą z dnia 11 marca 2004 r. o podatku od towarów i usług (Dz. U. z </w:t>
      </w:r>
      <w:r w:rsidR="00573A54" w:rsidRPr="00D05A45">
        <w:rPr>
          <w:rFonts w:ascii="Cambria" w:hAnsi="Cambria" w:cs="Calibri"/>
        </w:rPr>
        <w:t>202</w:t>
      </w:r>
      <w:r w:rsidR="00573A54">
        <w:rPr>
          <w:rFonts w:ascii="Cambria" w:hAnsi="Cambria" w:cs="Calibri"/>
        </w:rPr>
        <w:t>1</w:t>
      </w:r>
      <w:r w:rsidR="00573A54" w:rsidRPr="00D05A45">
        <w:rPr>
          <w:rFonts w:ascii="Cambria" w:hAnsi="Cambria" w:cs="Calibri"/>
        </w:rPr>
        <w:t>.</w:t>
      </w:r>
      <w:r w:rsidR="00573A54">
        <w:rPr>
          <w:rFonts w:ascii="Cambria" w:hAnsi="Cambria" w:cs="Calibri"/>
        </w:rPr>
        <w:t>685</w:t>
      </w:r>
      <w:r w:rsidR="00573A54" w:rsidRPr="00172E54">
        <w:rPr>
          <w:rFonts w:ascii="Cambria" w:hAnsi="Cambria" w:cs="Calibri"/>
        </w:rPr>
        <w:t xml:space="preserve"> z </w:t>
      </w:r>
      <w:proofErr w:type="spellStart"/>
      <w:r w:rsidR="00573A54" w:rsidRPr="00172E54">
        <w:rPr>
          <w:rFonts w:ascii="Cambria" w:hAnsi="Cambria" w:cs="Calibri"/>
        </w:rPr>
        <w:t>późn</w:t>
      </w:r>
      <w:proofErr w:type="spellEnd"/>
      <w:r w:rsidR="00573A54" w:rsidRPr="00172E54">
        <w:rPr>
          <w:rFonts w:ascii="Cambria" w:hAnsi="Cambria" w:cs="Calibri"/>
        </w:rPr>
        <w:t>. zm.</w:t>
      </w:r>
      <w:r w:rsidRPr="001840AE">
        <w:rPr>
          <w:rFonts w:ascii="Cambria" w:hAnsi="Cambria" w:cs="Century Gothic"/>
        </w:rPr>
        <w:t>),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rsidR="00AD5C15" w:rsidRDefault="004227D0" w:rsidP="00634311">
      <w:pPr>
        <w:pStyle w:val="Tekstpodstawowy"/>
        <w:numPr>
          <w:ilvl w:val="0"/>
          <w:numId w:val="25"/>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rsidR="00AD5C15" w:rsidRDefault="00206A17" w:rsidP="00A671F4">
      <w:pPr>
        <w:pStyle w:val="Nagwek1"/>
        <w:shd w:val="clear" w:color="auto" w:fill="auto"/>
        <w:ind w:left="567" w:hanging="567"/>
        <w:rPr>
          <w:rFonts w:ascii="Cambria" w:hAnsi="Cambria"/>
        </w:rPr>
      </w:pPr>
      <w:bookmarkStart w:id="22" w:name="_Toc135739058"/>
      <w:r>
        <w:rPr>
          <w:rFonts w:ascii="Cambria" w:hAnsi="Cambria"/>
        </w:rPr>
        <w:t>O</w:t>
      </w:r>
      <w:r w:rsidR="00AD5C15" w:rsidRPr="00AD5C15">
        <w:rPr>
          <w:rFonts w:ascii="Cambria" w:hAnsi="Cambria"/>
        </w:rPr>
        <w:t>pis kryteriów oceny ofert wraz z podaniem wag tych kryteriów i sposobu oceny ofert</w:t>
      </w:r>
      <w:bookmarkEnd w:id="22"/>
      <w:r w:rsidR="00F41682">
        <w:rPr>
          <w:rFonts w:ascii="Cambria" w:hAnsi="Cambria"/>
        </w:rPr>
        <w:t xml:space="preserve">  </w:t>
      </w:r>
    </w:p>
    <w:p w:rsidR="005D3FBD" w:rsidRPr="00172E54" w:rsidRDefault="005D3FBD" w:rsidP="005D3FBD">
      <w:pPr>
        <w:pStyle w:val="Tekstpodstawowy"/>
        <w:numPr>
          <w:ilvl w:val="0"/>
          <w:numId w:val="8"/>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rsidR="005D3FBD" w:rsidRPr="00172E54" w:rsidRDefault="005D3FBD" w:rsidP="005D3FBD">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5D3FBD" w:rsidRPr="00172E54" w:rsidTr="0017135A">
        <w:trPr>
          <w:jc w:val="center"/>
        </w:trPr>
        <w:tc>
          <w:tcPr>
            <w:tcW w:w="622" w:type="dxa"/>
            <w:tcBorders>
              <w:top w:val="single" w:sz="8" w:space="0" w:color="000000"/>
            </w:tcBorders>
            <w:shd w:val="clear" w:color="auto" w:fill="D9D9D9"/>
          </w:tcPr>
          <w:p w:rsidR="005D3FBD" w:rsidRPr="00172E54" w:rsidRDefault="005D3FBD" w:rsidP="0017135A">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rsidR="005D3FBD" w:rsidRPr="00172E54" w:rsidRDefault="005D3FBD" w:rsidP="0017135A">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rsidR="005D3FBD" w:rsidRPr="00172E54" w:rsidRDefault="005D3FBD" w:rsidP="0017135A">
            <w:pPr>
              <w:snapToGrid w:val="0"/>
              <w:spacing w:before="0" w:after="0" w:line="269" w:lineRule="auto"/>
              <w:jc w:val="center"/>
              <w:rPr>
                <w:rFonts w:ascii="Cambria" w:hAnsi="Cambria" w:cs="Calibri"/>
                <w:b/>
                <w:bCs/>
              </w:rPr>
            </w:pPr>
            <w:r w:rsidRPr="00172E54">
              <w:rPr>
                <w:rFonts w:ascii="Cambria" w:hAnsi="Cambria" w:cs="Calibri"/>
                <w:b/>
                <w:bCs/>
              </w:rPr>
              <w:t>Waga</w:t>
            </w:r>
          </w:p>
        </w:tc>
      </w:tr>
      <w:tr w:rsidR="005D3FBD" w:rsidRPr="0044007E" w:rsidTr="0017135A">
        <w:trPr>
          <w:jc w:val="center"/>
        </w:trPr>
        <w:tc>
          <w:tcPr>
            <w:tcW w:w="622"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1.</w:t>
            </w:r>
          </w:p>
        </w:tc>
        <w:tc>
          <w:tcPr>
            <w:tcW w:w="6608" w:type="dxa"/>
            <w:vAlign w:val="center"/>
          </w:tcPr>
          <w:p w:rsidR="005D3FBD" w:rsidRPr="0044007E" w:rsidRDefault="005D3FBD" w:rsidP="0017135A">
            <w:pPr>
              <w:snapToGrid w:val="0"/>
              <w:spacing w:before="0" w:after="0" w:line="269" w:lineRule="auto"/>
              <w:rPr>
                <w:rFonts w:asciiTheme="majorHAnsi" w:hAnsiTheme="majorHAnsi" w:cs="Calibri"/>
              </w:rPr>
            </w:pPr>
            <w:r w:rsidRPr="0044007E">
              <w:rPr>
                <w:rFonts w:asciiTheme="majorHAnsi" w:hAnsiTheme="majorHAnsi" w:cs="Calibri"/>
              </w:rPr>
              <w:t>Cena (C)</w:t>
            </w:r>
          </w:p>
        </w:tc>
        <w:tc>
          <w:tcPr>
            <w:tcW w:w="1610"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60 %</w:t>
            </w:r>
          </w:p>
        </w:tc>
      </w:tr>
      <w:tr w:rsidR="005D3FBD" w:rsidRPr="0044007E" w:rsidTr="0017135A">
        <w:trPr>
          <w:jc w:val="center"/>
        </w:trPr>
        <w:tc>
          <w:tcPr>
            <w:tcW w:w="622"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2.</w:t>
            </w:r>
          </w:p>
        </w:tc>
        <w:tc>
          <w:tcPr>
            <w:tcW w:w="6608" w:type="dxa"/>
          </w:tcPr>
          <w:p w:rsidR="005D3FBD" w:rsidRPr="0044007E" w:rsidRDefault="005D3FBD" w:rsidP="0017135A">
            <w:pPr>
              <w:snapToGrid w:val="0"/>
              <w:spacing w:before="0" w:after="0" w:line="269" w:lineRule="auto"/>
              <w:rPr>
                <w:rFonts w:asciiTheme="majorHAnsi" w:hAnsiTheme="majorHAnsi" w:cs="Calibri"/>
              </w:rPr>
            </w:pPr>
            <w:r w:rsidRPr="0044007E">
              <w:rPr>
                <w:rFonts w:asciiTheme="majorHAnsi" w:hAnsiTheme="majorHAnsi" w:cs="Calibri"/>
              </w:rPr>
              <w:t>Okres gwarancji i rękojmi (</w:t>
            </w:r>
            <w:proofErr w:type="spellStart"/>
            <w:r w:rsidRPr="0044007E">
              <w:rPr>
                <w:rFonts w:asciiTheme="majorHAnsi" w:hAnsiTheme="majorHAnsi" w:cs="Calibri"/>
              </w:rPr>
              <w:t>O</w:t>
            </w:r>
            <w:r w:rsidRPr="0044007E">
              <w:rPr>
                <w:rFonts w:asciiTheme="majorHAnsi" w:hAnsiTheme="majorHAnsi" w:cs="Calibri"/>
                <w:vertAlign w:val="subscript"/>
              </w:rPr>
              <w:t>gr</w:t>
            </w:r>
            <w:proofErr w:type="spellEnd"/>
            <w:r w:rsidRPr="0044007E">
              <w:rPr>
                <w:rFonts w:asciiTheme="majorHAnsi" w:hAnsiTheme="majorHAnsi" w:cs="Calibri"/>
              </w:rPr>
              <w:t>)</w:t>
            </w:r>
          </w:p>
        </w:tc>
        <w:tc>
          <w:tcPr>
            <w:tcW w:w="1610" w:type="dxa"/>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20%</w:t>
            </w:r>
          </w:p>
        </w:tc>
      </w:tr>
      <w:tr w:rsidR="005D3FBD" w:rsidRPr="0044007E" w:rsidTr="0017135A">
        <w:trPr>
          <w:jc w:val="center"/>
        </w:trPr>
        <w:tc>
          <w:tcPr>
            <w:tcW w:w="622"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3.</w:t>
            </w:r>
          </w:p>
        </w:tc>
        <w:tc>
          <w:tcPr>
            <w:tcW w:w="6608" w:type="dxa"/>
          </w:tcPr>
          <w:p w:rsidR="005D3FBD" w:rsidRPr="0044007E" w:rsidRDefault="005D3FBD" w:rsidP="0017135A">
            <w:pPr>
              <w:snapToGrid w:val="0"/>
              <w:spacing w:before="0" w:after="0" w:line="269" w:lineRule="auto"/>
              <w:rPr>
                <w:rFonts w:asciiTheme="majorHAnsi" w:hAnsiTheme="majorHAnsi" w:cs="Calibri"/>
              </w:rPr>
            </w:pPr>
            <w:r w:rsidRPr="0044007E">
              <w:rPr>
                <w:rFonts w:asciiTheme="majorHAnsi" w:hAnsiTheme="majorHAnsi" w:cs="Arial"/>
              </w:rPr>
              <w:t>Doświadczenie kierownika budowy wyznaczonego do realizacji zamówienia</w:t>
            </w:r>
            <w:r w:rsidRPr="0044007E">
              <w:rPr>
                <w:rFonts w:asciiTheme="majorHAnsi" w:hAnsiTheme="majorHAnsi" w:cs="Calibri"/>
              </w:rPr>
              <w:t xml:space="preserve"> (</w:t>
            </w:r>
            <w:proofErr w:type="spellStart"/>
            <w:r w:rsidRPr="0044007E">
              <w:rPr>
                <w:rFonts w:asciiTheme="majorHAnsi" w:hAnsiTheme="majorHAnsi" w:cs="Calibri"/>
              </w:rPr>
              <w:t>D</w:t>
            </w:r>
            <w:r w:rsidRPr="0044007E">
              <w:rPr>
                <w:rFonts w:asciiTheme="majorHAnsi" w:hAnsiTheme="majorHAnsi" w:cs="Calibri"/>
                <w:vertAlign w:val="subscript"/>
              </w:rPr>
              <w:t>kb</w:t>
            </w:r>
            <w:proofErr w:type="spellEnd"/>
            <w:r w:rsidRPr="0044007E">
              <w:rPr>
                <w:rFonts w:asciiTheme="majorHAnsi" w:hAnsiTheme="majorHAnsi" w:cs="Calibri"/>
              </w:rPr>
              <w:t>)</w:t>
            </w:r>
          </w:p>
        </w:tc>
        <w:tc>
          <w:tcPr>
            <w:tcW w:w="1610" w:type="dxa"/>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20%</w:t>
            </w:r>
          </w:p>
        </w:tc>
      </w:tr>
    </w:tbl>
    <w:p w:rsidR="005D3FBD" w:rsidRPr="0044007E" w:rsidRDefault="005D3FBD" w:rsidP="005D3FBD">
      <w:pPr>
        <w:spacing w:before="0" w:after="0" w:line="269" w:lineRule="auto"/>
        <w:jc w:val="both"/>
        <w:rPr>
          <w:rFonts w:asciiTheme="majorHAnsi" w:hAnsiTheme="majorHAnsi" w:cs="Calibri"/>
          <w:b/>
          <w:bCs/>
          <w:color w:val="FF0000"/>
        </w:rPr>
      </w:pPr>
    </w:p>
    <w:p w:rsidR="005D3FBD" w:rsidRPr="0044007E" w:rsidRDefault="005D3FBD" w:rsidP="005D3FBD">
      <w:pPr>
        <w:pStyle w:val="Tekstpodstawowy"/>
        <w:numPr>
          <w:ilvl w:val="0"/>
          <w:numId w:val="8"/>
        </w:numPr>
        <w:tabs>
          <w:tab w:val="clear" w:pos="357"/>
          <w:tab w:val="num" w:pos="284"/>
        </w:tabs>
        <w:suppressAutoHyphens/>
        <w:spacing w:before="0" w:after="0" w:line="269" w:lineRule="auto"/>
        <w:ind w:left="0" w:firstLine="0"/>
        <w:jc w:val="both"/>
        <w:rPr>
          <w:rFonts w:asciiTheme="majorHAnsi" w:hAnsiTheme="majorHAnsi" w:cs="Calibri"/>
        </w:rPr>
      </w:pPr>
      <w:r w:rsidRPr="0044007E">
        <w:rPr>
          <w:rFonts w:asciiTheme="majorHAnsi" w:hAnsiTheme="majorHAnsi" w:cs="Calibri"/>
        </w:rPr>
        <w:t>Zamawiający dokona oceny ofert, przyznając punkty w ramach poszczególnych kryteriów oceny ofert,</w:t>
      </w:r>
      <w:r w:rsidRPr="0044007E">
        <w:rPr>
          <w:rFonts w:asciiTheme="majorHAnsi" w:hAnsiTheme="majorHAnsi" w:cs="Calibri"/>
          <w:color w:val="000000"/>
        </w:rPr>
        <w:t xml:space="preserve"> </w:t>
      </w:r>
      <w:r w:rsidRPr="0044007E">
        <w:rPr>
          <w:rFonts w:asciiTheme="majorHAnsi" w:hAnsiTheme="majorHAnsi" w:cs="Calibri"/>
        </w:rPr>
        <w:t>przyjmując zasadę, że 1% = 1 punkt.</w:t>
      </w:r>
    </w:p>
    <w:p w:rsidR="005D3FBD" w:rsidRDefault="005D3FBD" w:rsidP="005D3FBD">
      <w:pPr>
        <w:pStyle w:val="Tekstpodstawowy"/>
        <w:numPr>
          <w:ilvl w:val="0"/>
          <w:numId w:val="72"/>
        </w:numPr>
        <w:tabs>
          <w:tab w:val="num" w:pos="142"/>
        </w:tabs>
        <w:spacing w:before="0" w:after="0" w:line="240" w:lineRule="auto"/>
        <w:ind w:left="426" w:hanging="426"/>
        <w:rPr>
          <w:rFonts w:asciiTheme="majorHAnsi" w:hAnsiTheme="majorHAnsi" w:cs="Arial"/>
        </w:rPr>
      </w:pPr>
      <w:r w:rsidRPr="0044007E">
        <w:rPr>
          <w:rFonts w:asciiTheme="majorHAnsi" w:hAnsiTheme="majorHAnsi" w:cs="Arial"/>
        </w:rPr>
        <w:t xml:space="preserve">W odniesieniu do każdego wykonawcy, który spełnił postawione warunki komisja przetargowa dokona </w:t>
      </w:r>
    </w:p>
    <w:p w:rsidR="005D3FBD" w:rsidRPr="0044007E" w:rsidRDefault="005D3FBD" w:rsidP="005D3FBD">
      <w:pPr>
        <w:pStyle w:val="Tekstpodstawowy"/>
        <w:tabs>
          <w:tab w:val="num" w:pos="142"/>
        </w:tabs>
        <w:spacing w:before="0" w:after="0" w:line="240" w:lineRule="auto"/>
        <w:ind w:left="426" w:hanging="426"/>
        <w:rPr>
          <w:rFonts w:asciiTheme="majorHAnsi" w:hAnsiTheme="majorHAnsi" w:cs="Arial"/>
        </w:rPr>
      </w:pPr>
      <w:r>
        <w:rPr>
          <w:rFonts w:asciiTheme="majorHAnsi" w:hAnsiTheme="majorHAnsi" w:cs="Arial"/>
        </w:rPr>
        <w:t xml:space="preserve">          </w:t>
      </w:r>
      <w:r w:rsidRPr="0044007E">
        <w:rPr>
          <w:rFonts w:asciiTheme="majorHAnsi" w:hAnsiTheme="majorHAnsi" w:cs="Arial"/>
        </w:rPr>
        <w:t>oceny oferty na podstawie następującego wzoru:</w:t>
      </w:r>
    </w:p>
    <w:p w:rsidR="005D3FBD" w:rsidRPr="0044007E" w:rsidRDefault="005D3FBD" w:rsidP="005D3FBD">
      <w:pPr>
        <w:pStyle w:val="Tekstpodstawowy"/>
        <w:spacing w:before="0" w:after="0" w:line="240" w:lineRule="auto"/>
        <w:ind w:left="426"/>
        <w:rPr>
          <w:rFonts w:asciiTheme="majorHAnsi" w:hAnsiTheme="majorHAnsi" w:cs="Arial"/>
        </w:rPr>
      </w:pPr>
      <w:r w:rsidRPr="0044007E">
        <w:rPr>
          <w:rFonts w:asciiTheme="majorHAnsi" w:hAnsiTheme="majorHAnsi" w:cs="Arial"/>
        </w:rPr>
        <w:t>Liczba punktów, którą można uzyskać w kryterium Cena (C) zostanie obliczona wg wzoru:</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n</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t xml:space="preserve">     </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C = ------------  x 60 pkt</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b</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lastRenderedPageBreak/>
        <w:t>C – ilość punktów badanej ceny oferty</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n</w:t>
      </w:r>
      <w:proofErr w:type="spellEnd"/>
      <w:r w:rsidRPr="0044007E">
        <w:rPr>
          <w:rFonts w:asciiTheme="majorHAnsi" w:hAnsiTheme="majorHAnsi" w:cs="Arial"/>
        </w:rPr>
        <w:t xml:space="preserve"> – cena ofert najniższej spośród złożonych ofert</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b</w:t>
      </w:r>
      <w:proofErr w:type="spellEnd"/>
      <w:r w:rsidRPr="0044007E">
        <w:rPr>
          <w:rFonts w:asciiTheme="majorHAnsi" w:hAnsiTheme="majorHAnsi" w:cs="Arial"/>
        </w:rPr>
        <w:t xml:space="preserve"> – cena badanej oferty</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Porównywaną ceną będzie cena brutto ogółem za realizację przedmiotu zamówienia podana w Formularzu oferty</w:t>
      </w:r>
    </w:p>
    <w:p w:rsidR="005D3FBD" w:rsidRPr="0044007E" w:rsidRDefault="005D3FBD" w:rsidP="005D3FBD">
      <w:pPr>
        <w:pStyle w:val="Akapitzlist"/>
        <w:numPr>
          <w:ilvl w:val="0"/>
          <w:numId w:val="72"/>
        </w:numPr>
        <w:tabs>
          <w:tab w:val="left" w:pos="567"/>
          <w:tab w:val="left" w:pos="709"/>
        </w:tabs>
        <w:spacing w:before="0" w:after="0" w:line="240" w:lineRule="auto"/>
        <w:ind w:left="426" w:hanging="426"/>
        <w:rPr>
          <w:rFonts w:asciiTheme="majorHAnsi" w:hAnsiTheme="majorHAnsi" w:cs="Arial"/>
        </w:rPr>
      </w:pPr>
      <w:r w:rsidRPr="0044007E">
        <w:rPr>
          <w:rFonts w:asciiTheme="majorHAnsi" w:hAnsiTheme="majorHAnsi" w:cs="Arial"/>
        </w:rPr>
        <w:t>Punkty za kryterium Okres gwarancji i rękojmi – waga 20% (</w:t>
      </w:r>
      <w:proofErr w:type="spellStart"/>
      <w:r w:rsidRPr="0044007E">
        <w:rPr>
          <w:rFonts w:asciiTheme="majorHAnsi" w:hAnsiTheme="majorHAnsi" w:cs="Arial"/>
        </w:rPr>
        <w:t>O</w:t>
      </w:r>
      <w:r w:rsidRPr="0044007E">
        <w:rPr>
          <w:rFonts w:asciiTheme="majorHAnsi" w:hAnsiTheme="majorHAnsi" w:cs="Arial"/>
          <w:vertAlign w:val="subscript"/>
        </w:rPr>
        <w:t>gr</w:t>
      </w:r>
      <w:proofErr w:type="spellEnd"/>
      <w:r w:rsidRPr="0044007E">
        <w:rPr>
          <w:rFonts w:asciiTheme="majorHAnsi" w:hAnsiTheme="majorHAnsi" w:cs="Arial"/>
        </w:rPr>
        <w:t>) zostaną przyznane zgodnie z poniższym opisem:</w:t>
      </w:r>
      <w:r w:rsidRPr="0044007E">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44007E">
        <w:rPr>
          <w:rFonts w:asciiTheme="majorHAnsi" w:hAnsiTheme="majorHAnsi" w:cs="Arial"/>
        </w:rPr>
        <w:t>jn</w:t>
      </w:r>
      <w:proofErr w:type="spellEnd"/>
      <w:r w:rsidRPr="0044007E">
        <w:rPr>
          <w:rFonts w:asciiTheme="majorHAnsi" w:hAnsiTheme="majorHAnsi" w:cs="Arial"/>
        </w:rPr>
        <w:t>.</w:t>
      </w:r>
    </w:p>
    <w:p w:rsidR="005D3FBD" w:rsidRPr="0044007E"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 xml:space="preserve">- </w:t>
      </w:r>
      <w:r w:rsidRPr="0044007E">
        <w:rPr>
          <w:rFonts w:asciiTheme="majorHAnsi" w:hAnsiTheme="majorHAnsi" w:cs="Arial"/>
          <w:i/>
        </w:rPr>
        <w:t>0 pkt</w:t>
      </w:r>
      <w:r w:rsidRPr="0044007E">
        <w:rPr>
          <w:rFonts w:asciiTheme="majorHAnsi" w:hAnsiTheme="majorHAnsi" w:cs="Arial"/>
        </w:rPr>
        <w:t xml:space="preserve"> w przypadku zaoferowania 3 lat okresu gwarancji i rękojmi,</w:t>
      </w:r>
    </w:p>
    <w:p w:rsidR="005D3FBD" w:rsidRPr="0044007E"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zaoferowania 4 lat okresu gwarancji i rękojmi,</w:t>
      </w:r>
    </w:p>
    <w:p w:rsidR="005D3FBD"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zaoferowania 5 lat okresu gwarancji i rękojmi,</w:t>
      </w:r>
    </w:p>
    <w:p w:rsidR="005D3FBD" w:rsidRPr="0044007E"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w przypadku zaoferowania dłuższego niż 5 lat okresu gwarancji ofercie zostanie przyznana maksymalna ilość punktów 20.</w:t>
      </w:r>
      <w:r w:rsidRPr="0044007E">
        <w:rPr>
          <w:rFonts w:asciiTheme="majorHAnsi" w:hAnsiTheme="majorHAnsi" w:cs="Arial"/>
        </w:rPr>
        <w:br/>
        <w:t>Punkty zostaną przyznane na podstawie oświadczenia złożonego w Formularzu oferty ;</w:t>
      </w:r>
    </w:p>
    <w:p w:rsidR="005D3FBD" w:rsidRPr="0044007E" w:rsidRDefault="005D3FBD" w:rsidP="005D3FBD">
      <w:pPr>
        <w:numPr>
          <w:ilvl w:val="12"/>
          <w:numId w:val="0"/>
        </w:numPr>
        <w:tabs>
          <w:tab w:val="left" w:pos="142"/>
        </w:tabs>
        <w:spacing w:before="0" w:after="0"/>
        <w:ind w:left="426"/>
        <w:rPr>
          <w:rFonts w:asciiTheme="majorHAnsi" w:hAnsiTheme="majorHAnsi" w:cs="Arial"/>
        </w:rPr>
      </w:pPr>
      <w:r w:rsidRPr="0044007E">
        <w:rPr>
          <w:rFonts w:asciiTheme="majorHAnsi" w:hAnsiTheme="majorHAnsi" w:cs="Arial"/>
        </w:rPr>
        <w:t xml:space="preserve"> w przypadku, kiedy Wykonawca nie poda w Formularzu oferty okresu gwarancji i rękojmi Zamawiający do oceny oferty przyjmie minimalny okres gwarancji i rękojmi tj. 3 lata.</w:t>
      </w:r>
    </w:p>
    <w:p w:rsidR="005D3FBD" w:rsidRPr="0044007E" w:rsidRDefault="005D3FBD" w:rsidP="005D3FBD">
      <w:pPr>
        <w:pStyle w:val="Akapitzlist"/>
        <w:numPr>
          <w:ilvl w:val="0"/>
          <w:numId w:val="72"/>
        </w:numPr>
        <w:tabs>
          <w:tab w:val="left" w:pos="426"/>
        </w:tabs>
        <w:suppressAutoHyphens/>
        <w:spacing w:before="0" w:after="0" w:line="240" w:lineRule="auto"/>
        <w:ind w:left="426" w:hanging="426"/>
        <w:jc w:val="both"/>
        <w:rPr>
          <w:rFonts w:asciiTheme="majorHAnsi" w:hAnsiTheme="majorHAnsi" w:cs="Arial"/>
        </w:rPr>
      </w:pPr>
      <w:r w:rsidRPr="0044007E">
        <w:rPr>
          <w:rFonts w:asciiTheme="majorHAnsi" w:hAnsiTheme="majorHAnsi" w:cs="Arial"/>
        </w:rPr>
        <w:t>Punkty za doświadczenie kierownika budowy wyznaczonego do realizacji zamówienia</w:t>
      </w:r>
      <w:r w:rsidRPr="0044007E">
        <w:rPr>
          <w:rFonts w:asciiTheme="majorHAnsi" w:hAnsiTheme="majorHAnsi" w:cs="Arial"/>
          <w:lang w:eastAsia="pl-PL"/>
        </w:rPr>
        <w:t xml:space="preserve"> waga 20% (</w:t>
      </w:r>
      <w:proofErr w:type="spellStart"/>
      <w:r w:rsidRPr="0044007E">
        <w:rPr>
          <w:rFonts w:asciiTheme="majorHAnsi" w:hAnsiTheme="majorHAnsi" w:cs="Arial"/>
          <w:lang w:eastAsia="pl-PL"/>
        </w:rPr>
        <w:t>D</w:t>
      </w:r>
      <w:r w:rsidRPr="0044007E">
        <w:rPr>
          <w:rFonts w:asciiTheme="majorHAnsi" w:hAnsiTheme="majorHAnsi" w:cs="Arial"/>
          <w:vertAlign w:val="subscript"/>
          <w:lang w:eastAsia="pl-PL"/>
        </w:rPr>
        <w:t>kb</w:t>
      </w:r>
      <w:proofErr w:type="spellEnd"/>
      <w:r w:rsidRPr="0044007E">
        <w:rPr>
          <w:rFonts w:asciiTheme="majorHAnsi" w:hAnsiTheme="majorHAnsi" w:cs="Arial"/>
          <w:lang w:eastAsia="pl-PL"/>
        </w:rPr>
        <w:t>) zostaną przyznane zgodnie z poniższym opisem, przy czym wymagane jest minimum 3 letnie doświadczenie kierownika w kierowaniu robotami w specjalności drogowej:</w:t>
      </w:r>
    </w:p>
    <w:p w:rsidR="005D3FBD" w:rsidRPr="0044007E" w:rsidRDefault="005D3FBD" w:rsidP="005D3FBD">
      <w:pPr>
        <w:tabs>
          <w:tab w:val="left" w:pos="720"/>
          <w:tab w:val="left" w:pos="1134"/>
        </w:tabs>
        <w:suppressAutoHyphens/>
        <w:spacing w:before="0" w:after="0" w:line="240" w:lineRule="auto"/>
        <w:ind w:left="723"/>
        <w:jc w:val="both"/>
        <w:rPr>
          <w:rFonts w:asciiTheme="majorHAnsi" w:hAnsiTheme="majorHAnsi" w:cs="Arial"/>
        </w:rPr>
      </w:pPr>
    </w:p>
    <w:p w:rsidR="005D3FBD" w:rsidRPr="0044007E" w:rsidRDefault="005D3FBD" w:rsidP="005D3FBD">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0 pkt</w:t>
      </w:r>
      <w:r w:rsidRPr="0044007E">
        <w:rPr>
          <w:rFonts w:asciiTheme="majorHAnsi" w:hAnsiTheme="majorHAnsi" w:cs="Arial"/>
        </w:rPr>
        <w:t xml:space="preserve"> w przypadku 3 letniego doświadczenia kierownika budowy wyznaczonego do realizacji zamówienia</w:t>
      </w:r>
    </w:p>
    <w:p w:rsidR="005D3FBD" w:rsidRPr="0044007E" w:rsidRDefault="005D3FBD" w:rsidP="005D3FBD">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4 letniego doświadczenia kierownika budowy wyznaczonego </w:t>
      </w:r>
      <w:r>
        <w:rPr>
          <w:rFonts w:asciiTheme="majorHAnsi" w:hAnsiTheme="majorHAnsi" w:cs="Arial"/>
        </w:rPr>
        <w:t xml:space="preserve">do realizacji </w:t>
      </w:r>
      <w:r w:rsidRPr="0044007E">
        <w:rPr>
          <w:rFonts w:asciiTheme="majorHAnsi" w:hAnsiTheme="majorHAnsi" w:cs="Arial"/>
        </w:rPr>
        <w:t>zamówienia</w:t>
      </w:r>
    </w:p>
    <w:p w:rsidR="005D3FBD" w:rsidRPr="0044007E" w:rsidRDefault="005D3FBD" w:rsidP="005D3FBD">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powyżej 5 letniego (i powyżej) doświadczenia kierownika budowy wyznaczonego do realizacji zamówienia</w:t>
      </w:r>
    </w:p>
    <w:p w:rsidR="005D3FBD" w:rsidRPr="0044007E" w:rsidRDefault="005D3FBD" w:rsidP="005D3FBD">
      <w:pPr>
        <w:numPr>
          <w:ilvl w:val="12"/>
          <w:numId w:val="0"/>
        </w:numPr>
        <w:tabs>
          <w:tab w:val="left" w:pos="426"/>
          <w:tab w:val="left" w:pos="567"/>
          <w:tab w:val="left" w:pos="1134"/>
        </w:tabs>
        <w:spacing w:after="0"/>
        <w:ind w:left="426"/>
        <w:jc w:val="both"/>
        <w:rPr>
          <w:rFonts w:asciiTheme="majorHAnsi" w:hAnsiTheme="majorHAnsi" w:cs="Arial"/>
        </w:rPr>
      </w:pPr>
      <w:r w:rsidRPr="0044007E">
        <w:rPr>
          <w:rFonts w:asciiTheme="majorHAnsi" w:hAnsiTheme="majorHAnsi" w:cs="Arial"/>
        </w:rPr>
        <w:t>Punkty zostaną przyznane na podstawie oświadczenia złożonego w Formularzu oferty; w przypadku,</w:t>
      </w:r>
      <w:r w:rsidRPr="0044007E">
        <w:rPr>
          <w:rFonts w:asciiTheme="majorHAnsi" w:hAnsiTheme="majorHAnsi" w:cs="Arial"/>
          <w:color w:val="FF0000"/>
        </w:rPr>
        <w:t xml:space="preserve"> </w:t>
      </w:r>
      <w:r w:rsidRPr="0044007E">
        <w:rPr>
          <w:rFonts w:asciiTheme="majorHAnsi" w:hAnsiTheme="majorHAnsi" w:cs="Arial"/>
        </w:rPr>
        <w:t xml:space="preserve">kiedy Wykonawca nie poda w Formularzu oferty okresu doświadczenia kierownika budowy wyznaczonego do realizacji zamówienia, zamawiający do oceny oferty przyjmie minimalny 3 letni okres doświadczenia. Doświadczenie mniejsze niż 3 lata. Osoba wymieniona w formularzu oferty będzie osobą wskazaną w załączniku </w:t>
      </w:r>
      <w:r w:rsidRPr="00384024">
        <w:rPr>
          <w:rFonts w:asciiTheme="majorHAnsi" w:hAnsiTheme="majorHAnsi" w:cs="Arial"/>
          <w:b/>
        </w:rPr>
        <w:t xml:space="preserve">Nr 4 do </w:t>
      </w:r>
      <w:r>
        <w:rPr>
          <w:rFonts w:asciiTheme="majorHAnsi" w:hAnsiTheme="majorHAnsi" w:cs="Arial"/>
          <w:b/>
        </w:rPr>
        <w:t>SWZ</w:t>
      </w:r>
      <w:r w:rsidRPr="00384024">
        <w:rPr>
          <w:rFonts w:asciiTheme="majorHAnsi" w:hAnsiTheme="majorHAnsi" w:cs="Arial"/>
          <w:b/>
        </w:rPr>
        <w:t>.</w:t>
      </w:r>
      <w:r w:rsidRPr="00384024">
        <w:rPr>
          <w:rFonts w:asciiTheme="majorHAnsi" w:hAnsiTheme="majorHAnsi" w:cs="Arial"/>
        </w:rPr>
        <w:t xml:space="preserve"> </w:t>
      </w:r>
    </w:p>
    <w:p w:rsidR="005D3FBD" w:rsidRPr="0044007E" w:rsidRDefault="005D3FBD" w:rsidP="005D3FBD">
      <w:pPr>
        <w:pStyle w:val="Tekstpodstawowy"/>
        <w:numPr>
          <w:ilvl w:val="0"/>
          <w:numId w:val="72"/>
        </w:numPr>
        <w:spacing w:before="0" w:after="0" w:line="240" w:lineRule="auto"/>
        <w:ind w:left="426" w:hanging="426"/>
        <w:rPr>
          <w:rFonts w:asciiTheme="majorHAnsi" w:hAnsiTheme="majorHAnsi" w:cs="Arial"/>
        </w:rPr>
      </w:pPr>
      <w:r w:rsidRPr="0044007E">
        <w:rPr>
          <w:rFonts w:asciiTheme="majorHAnsi" w:hAnsiTheme="majorHAnsi" w:cs="Arial"/>
        </w:rPr>
        <w:t xml:space="preserve">Zamawiający może przyznać Wykonawcy maksymalnie 100 punktów. </w:t>
      </w:r>
      <w:r w:rsidRPr="0044007E">
        <w:rPr>
          <w:rFonts w:asciiTheme="majorHAnsi" w:hAnsiTheme="majorHAnsi" w:cs="Arial"/>
        </w:rPr>
        <w:br/>
        <w:t>Za najkorzystniejszą zostanie uznana oferta z największą liczbą punktów tj. przedstawiająca najkorzystniejszy bilans kryteriów oceny ofert wg wzoru</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C + </w:t>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w:t>
      </w: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gdzie</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suma punktów uzyskanych przez ofertę</w:t>
      </w:r>
      <w:r w:rsidRPr="0044007E">
        <w:rPr>
          <w:rFonts w:asciiTheme="majorHAnsi" w:hAnsiTheme="majorHAnsi" w:cs="Arial"/>
        </w:rPr>
        <w:br/>
        <w:t>C – ilość punktów uzyskanych przez ofertę w kryterium “Cena”</w:t>
      </w:r>
      <w:r w:rsidRPr="0044007E">
        <w:rPr>
          <w:rFonts w:asciiTheme="majorHAnsi" w:hAnsiTheme="majorHAnsi" w:cs="Arial"/>
        </w:rPr>
        <w:br/>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ilość punktów uzyskanych przez ofertę w kryterium “ Okres gwarancji i rękojmi ”</w:t>
      </w:r>
    </w:p>
    <w:p w:rsidR="005D3FBD" w:rsidRPr="0044007E" w:rsidRDefault="005D3FBD" w:rsidP="005D3FBD">
      <w:pPr>
        <w:pStyle w:val="Tekstpodstawowy"/>
        <w:ind w:left="709"/>
        <w:rPr>
          <w:rFonts w:asciiTheme="majorHAnsi" w:hAnsiTheme="majorHAnsi" w:cs="Arial"/>
        </w:rPr>
      </w:pP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 ilość punktów uzyskanych przez ofertę w kryterium “ Doświadczenie kierownika budowy wyznaczonego do realizacji zamówienia”</w:t>
      </w:r>
    </w:p>
    <w:p w:rsidR="005D3FBD" w:rsidRDefault="005D3FBD" w:rsidP="005D3FBD">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Pr="00D078E1">
        <w:rPr>
          <w:rFonts w:ascii="Cambria" w:hAnsi="Cambria" w:cs="Calibri"/>
        </w:rPr>
        <w:t>.</w:t>
      </w:r>
    </w:p>
    <w:p w:rsidR="005D3FBD" w:rsidRPr="00D078E1" w:rsidRDefault="005D3FBD" w:rsidP="005D3FBD">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oferty otrzymały taką samą ocenę w kryterium o najwyższej wadze, zamawiający wybiera ofertę z najniższą ceną lub najniższym kosztem</w:t>
      </w:r>
      <w:r>
        <w:rPr>
          <w:rFonts w:ascii="Cambria" w:hAnsi="Cambria" w:cs="Calibri"/>
        </w:rPr>
        <w:t>.</w:t>
      </w:r>
    </w:p>
    <w:p w:rsidR="005D3FBD" w:rsidRPr="00AD5C15" w:rsidRDefault="005D3FBD" w:rsidP="005D3FBD">
      <w:pPr>
        <w:pStyle w:val="Tekstpodstawowy"/>
        <w:numPr>
          <w:ilvl w:val="0"/>
          <w:numId w:val="8"/>
        </w:numPr>
        <w:suppressAutoHyphens/>
        <w:spacing w:before="0" w:after="0" w:line="269" w:lineRule="auto"/>
        <w:jc w:val="both"/>
      </w:pPr>
      <w:r w:rsidRPr="00D078E1">
        <w:rPr>
          <w:rFonts w:ascii="Cambria" w:hAnsi="Cambria" w:cs="Calibri"/>
        </w:rPr>
        <w:t>Uzyskana z wyliczenia ilość punktów w każdym z kryteriów zostanie ostatecznie wyliczona z dokładnością do drugiego miejsca po przecinku w zachowaniem następującej zasady: jeżeli parametr miejsca tysięcznego jest poniżej 5</w:t>
      </w:r>
      <w:r>
        <w:rPr>
          <w:rFonts w:ascii="Cambria" w:hAnsi="Cambria" w:cs="Calibri"/>
        </w:rPr>
        <w:t xml:space="preserve">, </w:t>
      </w:r>
      <w:r w:rsidRPr="00D078E1">
        <w:rPr>
          <w:rFonts w:ascii="Cambria" w:hAnsi="Cambria" w:cs="Calibri"/>
        </w:rPr>
        <w:t>to parametr setny zaokrągla się w dół</w:t>
      </w:r>
      <w:r>
        <w:rPr>
          <w:rFonts w:ascii="Cambria" w:hAnsi="Cambria" w:cs="Calibri"/>
        </w:rPr>
        <w:t>;</w:t>
      </w:r>
      <w:r w:rsidRPr="00D078E1">
        <w:rPr>
          <w:rFonts w:ascii="Cambria" w:hAnsi="Cambria" w:cs="Calibri"/>
        </w:rPr>
        <w:t xml:space="preserve"> jeżeli parametr miejsca tysięcznego jest 5 i powyżej</w:t>
      </w:r>
      <w:r>
        <w:rPr>
          <w:rFonts w:ascii="Cambria" w:hAnsi="Cambria" w:cs="Calibri"/>
        </w:rPr>
        <w:t>,</w:t>
      </w:r>
      <w:r w:rsidRPr="00D078E1">
        <w:rPr>
          <w:rFonts w:ascii="Cambria" w:hAnsi="Cambria" w:cs="Calibri"/>
        </w:rPr>
        <w:t xml:space="preserve"> to parametr setny zaokrągla się w górę.</w:t>
      </w:r>
    </w:p>
    <w:p w:rsidR="00AD5C15" w:rsidRDefault="00AD5C15" w:rsidP="00A671F4">
      <w:pPr>
        <w:pStyle w:val="Nagwek1"/>
        <w:shd w:val="clear" w:color="auto" w:fill="auto"/>
        <w:ind w:left="567" w:hanging="567"/>
        <w:rPr>
          <w:rFonts w:ascii="Cambria" w:hAnsi="Cambria"/>
        </w:rPr>
      </w:pPr>
      <w:bookmarkStart w:id="23" w:name="_Toc135739059"/>
      <w:r w:rsidRPr="00AD5C15">
        <w:rPr>
          <w:rFonts w:ascii="Cambria" w:hAnsi="Cambria"/>
        </w:rPr>
        <w:t>informacje o formalnościach, jakie muszą zostać dopełnione po wyborze oferty w celu zawarcia umowy w sprawie zamówienia publicznego;</w:t>
      </w:r>
      <w:bookmarkEnd w:id="23"/>
    </w:p>
    <w:p w:rsidR="004227D0" w:rsidRPr="00CF073C" w:rsidRDefault="00CF073C"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lastRenderedPageBreak/>
        <w:t xml:space="preserve">Zamawiający </w:t>
      </w:r>
      <w:r w:rsidRPr="004D28EB">
        <w:rPr>
          <w:rFonts w:ascii="Cambria" w:hAnsi="Cambria" w:cs="Calibri"/>
          <w:u w:val="single"/>
        </w:rPr>
        <w:t>zawiera umowę</w:t>
      </w:r>
      <w:r w:rsidRPr="00CF073C">
        <w:rPr>
          <w:rFonts w:ascii="Cambria" w:hAnsi="Cambria" w:cs="Calibri"/>
        </w:rPr>
        <w:t xml:space="preserve"> w sprawie zamówienia publicznego, z uwzględnieniem art. 577 ustawy </w:t>
      </w:r>
      <w:proofErr w:type="spellStart"/>
      <w:r w:rsidRPr="00CF073C">
        <w:rPr>
          <w:rFonts w:ascii="Cambria" w:hAnsi="Cambria" w:cs="Calibri"/>
        </w:rPr>
        <w:t>Pzp</w:t>
      </w:r>
      <w:proofErr w:type="spellEnd"/>
      <w:r w:rsidRPr="00CF073C">
        <w:rPr>
          <w:rFonts w:ascii="Cambria" w:hAnsi="Cambria" w:cs="Calibri"/>
        </w:rPr>
        <w:t>,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8"/>
      </w:r>
      <w:r w:rsidR="004227D0" w:rsidRPr="00CF073C">
        <w:rPr>
          <w:rFonts w:ascii="Cambria" w:hAnsi="Cambria" w:cs="Calibri"/>
        </w:rPr>
        <w:t>.</w:t>
      </w:r>
    </w:p>
    <w:p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9"/>
      </w:r>
      <w:r w:rsidRPr="00CF073C">
        <w:rPr>
          <w:rFonts w:ascii="Cambria" w:hAnsi="Cambria" w:cs="Calibri"/>
        </w:rPr>
        <w:t>.</w:t>
      </w:r>
    </w:p>
    <w:p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rsidR="004227D0" w:rsidRPr="00CF073C" w:rsidRDefault="004227D0" w:rsidP="00634311">
      <w:pPr>
        <w:pStyle w:val="Tekstpodstawowy"/>
        <w:numPr>
          <w:ilvl w:val="0"/>
          <w:numId w:val="56"/>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101ABB" w:rsidRPr="00101ABB">
        <w:rPr>
          <w:rFonts w:ascii="Cambria" w:hAnsi="Cambria" w:cs="Calibri"/>
          <w:b/>
        </w:rPr>
        <w:t>6</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rsidR="004227D0"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rsidR="00CF073C" w:rsidRPr="00CF073C" w:rsidRDefault="00CF073C"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Wykonawca przed podpisaniem umowy, najpóźniej w dniu podpisania umowy, zobowiązany jest do wniesienia zabezpieczenia należytego wykonania umowy, pod rygorem nie zawarcia umowy z winy wykonawcy</w:t>
      </w:r>
      <w:r w:rsidR="001840AE">
        <w:rPr>
          <w:rStyle w:val="Odwoanieprzypisudolnego"/>
          <w:rFonts w:ascii="Cambria" w:hAnsi="Cambria"/>
        </w:rPr>
        <w:footnoteReference w:id="20"/>
      </w:r>
      <w:r w:rsidR="001840AE">
        <w:rPr>
          <w:rFonts w:ascii="Cambria" w:hAnsi="Cambria" w:cs="Calibri"/>
        </w:rPr>
        <w:t>.</w:t>
      </w:r>
      <w:r w:rsidRPr="00CF073C">
        <w:rPr>
          <w:rFonts w:ascii="Cambria" w:hAnsi="Cambria" w:cs="Calibri"/>
        </w:rPr>
        <w:t xml:space="preserve"> </w:t>
      </w:r>
    </w:p>
    <w:p w:rsidR="008924F5" w:rsidRPr="00844A28" w:rsidRDefault="008924F5" w:rsidP="00A671F4">
      <w:pPr>
        <w:pStyle w:val="Nagwek1"/>
        <w:shd w:val="clear" w:color="auto" w:fill="auto"/>
        <w:ind w:left="567" w:hanging="567"/>
        <w:rPr>
          <w:rFonts w:ascii="Cambria" w:hAnsi="Cambria"/>
        </w:rPr>
      </w:pPr>
      <w:bookmarkStart w:id="24" w:name="_Toc135739060"/>
      <w:r>
        <w:rPr>
          <w:rFonts w:ascii="Cambria" w:hAnsi="Cambria"/>
        </w:rPr>
        <w:t>P</w:t>
      </w:r>
      <w:r w:rsidRPr="00844A28">
        <w:rPr>
          <w:rFonts w:ascii="Cambria" w:hAnsi="Cambria"/>
        </w:rPr>
        <w:t>rojektowane postanowienia umowy w sprawie zamówienia publicznego, które zostaną wprowadzone do treści tej umowy;</w:t>
      </w:r>
      <w:bookmarkEnd w:id="24"/>
    </w:p>
    <w:p w:rsidR="008924F5" w:rsidRDefault="008924F5" w:rsidP="008924F5">
      <w:pPr>
        <w:pStyle w:val="Tekstpodstawowy"/>
        <w:spacing w:before="0" w:after="0"/>
        <w:jc w:val="both"/>
        <w:rPr>
          <w:rFonts w:ascii="Cambria" w:hAnsi="Cambria" w:cs="Tahoma"/>
        </w:rPr>
      </w:pPr>
    </w:p>
    <w:p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Projektowane postanowienia umowy w sprawie zamówienia publicznego, które zostaną wprowadzone</w:t>
      </w:r>
    </w:p>
    <w:p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 xml:space="preserve">do treści tej umowy, określone zostały </w:t>
      </w:r>
      <w:r w:rsidRPr="000E5856">
        <w:rPr>
          <w:rFonts w:asciiTheme="majorHAnsi" w:hAnsiTheme="majorHAnsi" w:cs="Tahoma"/>
          <w:b/>
        </w:rPr>
        <w:t xml:space="preserve">w załączniku nr </w:t>
      </w:r>
      <w:r w:rsidR="00206A17" w:rsidRPr="000E5856">
        <w:rPr>
          <w:rFonts w:asciiTheme="majorHAnsi" w:hAnsiTheme="majorHAnsi" w:cs="Tahoma"/>
          <w:b/>
        </w:rPr>
        <w:t>6</w:t>
      </w:r>
      <w:r w:rsidRPr="000E5856">
        <w:rPr>
          <w:rFonts w:asciiTheme="majorHAnsi" w:hAnsiTheme="majorHAnsi" w:cs="Tahoma"/>
          <w:b/>
        </w:rPr>
        <w:t xml:space="preserve"> do SWZ</w:t>
      </w:r>
      <w:r w:rsidRPr="000E5856">
        <w:rPr>
          <w:rFonts w:asciiTheme="majorHAnsi" w:hAnsiTheme="majorHAnsi" w:cs="Tahoma"/>
        </w:rPr>
        <w:t>.</w:t>
      </w:r>
    </w:p>
    <w:p w:rsidR="000E5856" w:rsidRPr="000E5856" w:rsidRDefault="000E5856" w:rsidP="000E5856">
      <w:pPr>
        <w:pStyle w:val="Akapitzlist10"/>
        <w:widowControl w:val="0"/>
        <w:suppressAutoHyphens/>
        <w:autoSpaceDE w:val="0"/>
        <w:spacing w:before="0" w:after="0" w:line="240" w:lineRule="auto"/>
        <w:ind w:left="0"/>
        <w:contextualSpacing/>
        <w:rPr>
          <w:rFonts w:asciiTheme="majorHAnsi" w:hAnsiTheme="majorHAnsi" w:cs="Arial"/>
          <w:sz w:val="20"/>
        </w:rPr>
      </w:pPr>
      <w:r w:rsidRPr="000E5856">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384024" w:rsidRPr="000E5856">
        <w:rPr>
          <w:rFonts w:asciiTheme="majorHAnsi" w:hAnsiTheme="majorHAnsi" w:cs="Arial"/>
          <w:color w:val="000000" w:themeColor="text1"/>
          <w:sz w:val="20"/>
        </w:rPr>
        <w:t>§ 11</w:t>
      </w:r>
      <w:r w:rsidRPr="000E5856">
        <w:rPr>
          <w:rFonts w:asciiTheme="majorHAnsi" w:hAnsiTheme="majorHAnsi" w:cs="Arial"/>
          <w:color w:val="000000" w:themeColor="text1"/>
          <w:sz w:val="20"/>
        </w:rPr>
        <w:t xml:space="preserve">. Wszystkie 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rsidR="003437A0" w:rsidRPr="00844A28" w:rsidRDefault="003437A0" w:rsidP="008924F5">
      <w:pPr>
        <w:pStyle w:val="Tekstpodstawowy"/>
        <w:spacing w:before="0" w:after="0"/>
        <w:jc w:val="both"/>
        <w:rPr>
          <w:rFonts w:ascii="Cambria" w:hAnsi="Cambria" w:cs="Tahoma"/>
        </w:rPr>
      </w:pPr>
    </w:p>
    <w:p w:rsidR="00930A74" w:rsidRPr="003437A0" w:rsidRDefault="00206A17" w:rsidP="003437A0">
      <w:pPr>
        <w:pStyle w:val="Nagwek1"/>
        <w:shd w:val="clear" w:color="auto" w:fill="auto"/>
        <w:ind w:left="567" w:hanging="567"/>
        <w:rPr>
          <w:rFonts w:ascii="Cambria" w:hAnsi="Cambria"/>
        </w:rPr>
      </w:pPr>
      <w:bookmarkStart w:id="25" w:name="_Toc135739061"/>
      <w:r>
        <w:rPr>
          <w:rFonts w:ascii="Cambria" w:hAnsi="Cambria"/>
        </w:rPr>
        <w:t>P</w:t>
      </w:r>
      <w:r w:rsidR="00AD5C15" w:rsidRPr="00AD5C15">
        <w:rPr>
          <w:rFonts w:ascii="Cambria" w:hAnsi="Cambria"/>
        </w:rPr>
        <w:t>ouczenie o środkach ochrony prawnej przysługujących wykonawcy.</w:t>
      </w:r>
      <w:bookmarkEnd w:id="25"/>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w:t>
      </w:r>
      <w:proofErr w:type="spellStart"/>
      <w:r>
        <w:rPr>
          <w:rFonts w:ascii="Cambria" w:hAnsi="Cambria" w:cs="Tahoma"/>
        </w:rPr>
        <w:t>Pzp</w:t>
      </w:r>
      <w:proofErr w:type="spellEnd"/>
      <w:r w:rsidR="00C45DDB">
        <w:rPr>
          <w:rFonts w:ascii="Cambria" w:hAnsi="Cambria" w:cs="Tahoma"/>
        </w:rPr>
        <w:t xml:space="preserve">. </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E0BD4">
        <w:rPr>
          <w:rFonts w:ascii="Cambria" w:hAnsi="Cambria" w:cs="Tahoma"/>
        </w:rPr>
        <w:t>Pzp</w:t>
      </w:r>
      <w:proofErr w:type="spellEnd"/>
      <w:r w:rsidRPr="00FE0BD4">
        <w:rPr>
          <w:rFonts w:ascii="Cambria" w:hAnsi="Cambria" w:cs="Tahoma"/>
        </w:rPr>
        <w:t xml:space="preserve"> oraz Rzecznikowi Małych i Średnich Przedsiębiorców.</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przysługuje na:</w:t>
      </w:r>
    </w:p>
    <w:p w:rsidR="00FE0BD4" w:rsidRPr="00FE0BD4" w:rsidRDefault="00FE0BD4" w:rsidP="00634311">
      <w:pPr>
        <w:pStyle w:val="Tekstpodstawowy"/>
        <w:numPr>
          <w:ilvl w:val="2"/>
          <w:numId w:val="58"/>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rsidR="00FE0BD4" w:rsidRPr="00FE0BD4" w:rsidRDefault="00FE0BD4" w:rsidP="00634311">
      <w:pPr>
        <w:pStyle w:val="Tekstpodstawowy"/>
        <w:numPr>
          <w:ilvl w:val="2"/>
          <w:numId w:val="58"/>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lastRenderedPageBreak/>
        <w:t>Odwołanie wobec treści ogłoszenia lub treści SWZ wnosi się w terminie 5 dni od dnia zamieszczenia ogłoszenia w Biuletynie Zamówień Publicznych lub treści SWZ na stronie internetowej.</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21"/>
      </w:r>
      <w:r w:rsidRPr="00FE0BD4">
        <w:rPr>
          <w:rFonts w:ascii="Cambria" w:hAnsi="Cambria" w:cs="Tahoma"/>
        </w:rPr>
        <w:t>:</w:t>
      </w:r>
    </w:p>
    <w:p w:rsidR="00FE0BD4" w:rsidRPr="00FE0BD4" w:rsidRDefault="00FE0BD4" w:rsidP="00634311">
      <w:pPr>
        <w:pStyle w:val="Tekstpodstawowy"/>
        <w:numPr>
          <w:ilvl w:val="2"/>
          <w:numId w:val="59"/>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rsidR="00FE0BD4" w:rsidRPr="00FE0BD4" w:rsidRDefault="00FE0BD4" w:rsidP="00634311">
      <w:pPr>
        <w:pStyle w:val="Tekstpodstawowy"/>
        <w:numPr>
          <w:ilvl w:val="2"/>
          <w:numId w:val="59"/>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rsid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 xml:space="preserve">o którym mowa w art. 519 ust. 1 ustawy </w:t>
      </w:r>
      <w:proofErr w:type="spellStart"/>
      <w:r w:rsidRPr="00CD67FC">
        <w:rPr>
          <w:rFonts w:ascii="Cambria" w:hAnsi="Cambria" w:cs="Tahoma"/>
        </w:rPr>
        <w:t>Pzp</w:t>
      </w:r>
      <w:proofErr w:type="spellEnd"/>
      <w:r w:rsidRPr="00CD67FC">
        <w:rPr>
          <w:rFonts w:ascii="Cambria" w:hAnsi="Cambria" w:cs="Tahoma"/>
        </w:rPr>
        <w:t>, stronom oraz uczestnikom postępowania odwoławczego przysługuje skarga do sądu.</w:t>
      </w:r>
    </w:p>
    <w:p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w:t>
      </w:r>
      <w:proofErr w:type="spellStart"/>
      <w:r w:rsidRPr="00CD67FC">
        <w:rPr>
          <w:rFonts w:ascii="Cambria" w:hAnsi="Cambria" w:cs="Tahoma"/>
        </w:rPr>
        <w:t>Pzp</w:t>
      </w:r>
      <w:proofErr w:type="spellEnd"/>
      <w:r w:rsidRPr="00CD67FC">
        <w:rPr>
          <w:rFonts w:ascii="Cambria" w:hAnsi="Cambria" w:cs="Tahoma"/>
        </w:rPr>
        <w:t>, przesyłając jednocześnie jej odpis przeciwnikowi skargi. Złożenie skargi w placówce pocztowej operatora wyznaczonego w rozumieniu ustawy z dnia 23 listopada 2012 r. - Prawo pocztowe jest równoznaczne z jej wniesieniem.</w:t>
      </w:r>
    </w:p>
    <w:p w:rsidR="00FE0BD4"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rsidR="00CD67FC" w:rsidRPr="00CD67FC" w:rsidRDefault="00CD67FC"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proofErr w:type="spellStart"/>
      <w:r w:rsidRPr="00CD67FC">
        <w:rPr>
          <w:rFonts w:ascii="Cambria" w:hAnsi="Cambria" w:cs="Tahoma"/>
        </w:rPr>
        <w:t>Pzp</w:t>
      </w:r>
      <w:proofErr w:type="spellEnd"/>
      <w:r w:rsidRPr="00CD67FC">
        <w:rPr>
          <w:rFonts w:ascii="Cambria" w:hAnsi="Cambria" w:cs="Tahoma"/>
        </w:rPr>
        <w:t>.</w:t>
      </w:r>
    </w:p>
    <w:p w:rsidR="00930A74" w:rsidRDefault="00930A74" w:rsidP="00930A74">
      <w:pPr>
        <w:pStyle w:val="Akapitzlist10"/>
        <w:spacing w:before="0" w:after="0" w:line="269" w:lineRule="auto"/>
        <w:contextualSpacing/>
        <w:rPr>
          <w:rFonts w:ascii="Cambria" w:hAnsi="Cambria" w:cs="Tahoma"/>
          <w:sz w:val="20"/>
          <w:szCs w:val="20"/>
        </w:rPr>
      </w:pPr>
    </w:p>
    <w:p w:rsidR="00FE0BD4" w:rsidRPr="00CD67FC" w:rsidRDefault="00206A17" w:rsidP="00A671F4">
      <w:pPr>
        <w:pStyle w:val="Nagwek1"/>
        <w:shd w:val="clear" w:color="auto" w:fill="auto"/>
        <w:spacing w:before="0" w:after="0" w:line="269" w:lineRule="auto"/>
        <w:ind w:left="567" w:hanging="567"/>
        <w:contextualSpacing/>
        <w:rPr>
          <w:rFonts w:ascii="Cambria" w:hAnsi="Cambria" w:cs="Tahoma"/>
        </w:rPr>
      </w:pPr>
      <w:bookmarkStart w:id="26" w:name="_Toc135739062"/>
      <w:r>
        <w:rPr>
          <w:rFonts w:ascii="Cambria" w:hAnsi="Cambria" w:cs="Arial"/>
        </w:rPr>
        <w:t>O</w:t>
      </w:r>
      <w:r w:rsidR="00CD67FC" w:rsidRPr="00CD67FC">
        <w:rPr>
          <w:rFonts w:ascii="Cambria" w:hAnsi="Cambria" w:cs="Arial"/>
        </w:rPr>
        <w:t>pis części zamówienia</w:t>
      </w:r>
      <w:bookmarkEnd w:id="26"/>
    </w:p>
    <w:p w:rsidR="00CD67FC" w:rsidRDefault="00CD67FC" w:rsidP="00CD67FC">
      <w:pPr>
        <w:pStyle w:val="Akapitzlist10"/>
        <w:spacing w:before="0" w:after="0" w:line="269" w:lineRule="auto"/>
        <w:ind w:left="0"/>
        <w:contextualSpacing/>
        <w:rPr>
          <w:rFonts w:ascii="Cambria" w:hAnsi="Cambria" w:cs="Century Gothic"/>
        </w:rPr>
      </w:pPr>
    </w:p>
    <w:p w:rsidR="00FE0BD4" w:rsidRPr="007C3B1F" w:rsidRDefault="005D3FBD" w:rsidP="007C3B1F">
      <w:pPr>
        <w:pStyle w:val="Akapitzlist10"/>
        <w:numPr>
          <w:ilvl w:val="3"/>
          <w:numId w:val="2"/>
        </w:numPr>
        <w:spacing w:before="0" w:after="0" w:line="269" w:lineRule="auto"/>
        <w:ind w:left="357" w:hanging="357"/>
        <w:contextualSpacing/>
        <w:rPr>
          <w:rFonts w:ascii="Cambria" w:hAnsi="Cambria" w:cs="Tahoma"/>
          <w:sz w:val="20"/>
          <w:szCs w:val="20"/>
        </w:rPr>
      </w:pPr>
      <w:r w:rsidRPr="00CD67FC">
        <w:rPr>
          <w:rFonts w:ascii="Cambria" w:hAnsi="Cambria" w:cs="Century Gothic"/>
          <w:sz w:val="20"/>
          <w:szCs w:val="20"/>
        </w:rPr>
        <w:t>Zamawiający</w:t>
      </w:r>
      <w:r w:rsidR="00AA4BA9">
        <w:rPr>
          <w:rFonts w:ascii="Cambria" w:hAnsi="Cambria" w:cs="Century Gothic"/>
          <w:sz w:val="20"/>
          <w:szCs w:val="20"/>
        </w:rPr>
        <w:t xml:space="preserve"> </w:t>
      </w:r>
      <w:r w:rsidR="00AA4BA9" w:rsidRPr="00AA4BA9">
        <w:rPr>
          <w:rFonts w:ascii="Cambria" w:hAnsi="Cambria" w:cs="Century Gothic"/>
          <w:b/>
          <w:sz w:val="20"/>
          <w:szCs w:val="20"/>
        </w:rPr>
        <w:t>nie</w:t>
      </w:r>
      <w:r w:rsidRPr="00AA4BA9">
        <w:rPr>
          <w:rFonts w:ascii="Cambria" w:hAnsi="Cambria" w:cs="Century Gothic"/>
          <w:b/>
          <w:sz w:val="20"/>
          <w:szCs w:val="20"/>
        </w:rPr>
        <w:t xml:space="preserve"> </w:t>
      </w:r>
      <w:r w:rsidRPr="00AA4BA9">
        <w:rPr>
          <w:rFonts w:ascii="Cambria" w:hAnsi="Cambria" w:cs="Century Gothic"/>
          <w:b/>
          <w:bCs/>
          <w:sz w:val="20"/>
          <w:szCs w:val="20"/>
        </w:rPr>
        <w:t>przewiduje</w:t>
      </w:r>
      <w:r>
        <w:rPr>
          <w:rFonts w:ascii="Cambria" w:hAnsi="Cambria" w:cs="Century Gothic"/>
          <w:b/>
          <w:bCs/>
          <w:sz w:val="20"/>
          <w:szCs w:val="20"/>
        </w:rPr>
        <w:t xml:space="preserve"> </w:t>
      </w:r>
      <w:r w:rsidRPr="00CD67FC">
        <w:rPr>
          <w:rFonts w:ascii="Cambria" w:hAnsi="Cambria" w:cs="Century Gothic"/>
          <w:sz w:val="20"/>
          <w:szCs w:val="20"/>
        </w:rPr>
        <w:t>składani</w:t>
      </w:r>
      <w:r w:rsidR="007C3B1F">
        <w:rPr>
          <w:rFonts w:ascii="Cambria" w:hAnsi="Cambria" w:cs="Century Gothic"/>
          <w:sz w:val="20"/>
          <w:szCs w:val="20"/>
        </w:rPr>
        <w:t>e</w:t>
      </w:r>
      <w:r w:rsidRPr="00CD67FC">
        <w:rPr>
          <w:rFonts w:ascii="Cambria" w:hAnsi="Cambria" w:cs="Century Gothic"/>
          <w:sz w:val="20"/>
          <w:szCs w:val="20"/>
        </w:rPr>
        <w:t xml:space="preserve"> ofert częściowych</w:t>
      </w:r>
      <w:r w:rsidR="009A0319">
        <w:rPr>
          <w:rFonts w:ascii="Cambria" w:hAnsi="Cambria" w:cs="Century Gothic"/>
          <w:sz w:val="20"/>
          <w:szCs w:val="20"/>
        </w:rPr>
        <w:t xml:space="preserve"> </w:t>
      </w:r>
    </w:p>
    <w:p w:rsidR="007C3B1F" w:rsidRDefault="007C3B1F" w:rsidP="007C3B1F">
      <w:pPr>
        <w:pStyle w:val="Akapitzlist10"/>
        <w:spacing w:before="0" w:after="0" w:line="269" w:lineRule="auto"/>
        <w:ind w:left="357"/>
        <w:contextualSpacing/>
        <w:rPr>
          <w:rFonts w:ascii="Cambria" w:hAnsi="Cambria" w:cs="Tahoma"/>
          <w:sz w:val="20"/>
          <w:szCs w:val="20"/>
        </w:rPr>
      </w:pPr>
    </w:p>
    <w:p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7" w:name="_Toc135739063"/>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7"/>
    </w:p>
    <w:p w:rsidR="00CD67FC" w:rsidRDefault="00CD67FC" w:rsidP="00930A74">
      <w:pPr>
        <w:pStyle w:val="Akapitzlist10"/>
        <w:spacing w:before="0" w:after="0" w:line="269" w:lineRule="auto"/>
        <w:contextualSpacing/>
        <w:rPr>
          <w:rFonts w:ascii="Cambria" w:hAnsi="Cambria" w:cs="Tahoma"/>
          <w:sz w:val="20"/>
          <w:szCs w:val="20"/>
        </w:rPr>
      </w:pPr>
    </w:p>
    <w:p w:rsidR="00AA4BA9" w:rsidRPr="007C3B1F" w:rsidRDefault="00AA4BA9" w:rsidP="00AA4BA9">
      <w:pPr>
        <w:pStyle w:val="Akapitzlist10"/>
        <w:numPr>
          <w:ilvl w:val="3"/>
          <w:numId w:val="2"/>
        </w:numPr>
        <w:spacing w:before="0" w:after="0" w:line="269" w:lineRule="auto"/>
        <w:ind w:left="357" w:hanging="357"/>
        <w:contextualSpacing/>
        <w:rPr>
          <w:rFonts w:ascii="Cambria" w:hAnsi="Cambria" w:cs="Tahoma"/>
          <w:sz w:val="20"/>
          <w:szCs w:val="20"/>
        </w:rPr>
      </w:pPr>
      <w:r w:rsidRPr="00CD67FC">
        <w:rPr>
          <w:rFonts w:ascii="Cambria" w:hAnsi="Cambria" w:cs="Century Gothic"/>
          <w:sz w:val="20"/>
          <w:szCs w:val="20"/>
        </w:rPr>
        <w:t>Zamawiający</w:t>
      </w:r>
      <w:r>
        <w:rPr>
          <w:rFonts w:ascii="Cambria" w:hAnsi="Cambria" w:cs="Century Gothic"/>
          <w:sz w:val="20"/>
          <w:szCs w:val="20"/>
        </w:rPr>
        <w:t xml:space="preserve"> </w:t>
      </w:r>
      <w:r w:rsidRPr="00AA4BA9">
        <w:rPr>
          <w:rFonts w:ascii="Cambria" w:hAnsi="Cambria" w:cs="Century Gothic"/>
          <w:b/>
          <w:sz w:val="20"/>
          <w:szCs w:val="20"/>
        </w:rPr>
        <w:t xml:space="preserve">nie </w:t>
      </w:r>
      <w:r w:rsidRPr="00AA4BA9">
        <w:rPr>
          <w:rFonts w:ascii="Cambria" w:hAnsi="Cambria" w:cs="Century Gothic"/>
          <w:b/>
          <w:bCs/>
          <w:sz w:val="20"/>
          <w:szCs w:val="20"/>
        </w:rPr>
        <w:t>przewiduje</w:t>
      </w:r>
      <w:r>
        <w:rPr>
          <w:rFonts w:ascii="Cambria" w:hAnsi="Cambria" w:cs="Century Gothic"/>
          <w:b/>
          <w:bCs/>
          <w:sz w:val="20"/>
          <w:szCs w:val="20"/>
        </w:rPr>
        <w:t xml:space="preserve"> </w:t>
      </w:r>
      <w:r w:rsidRPr="00CD67FC">
        <w:rPr>
          <w:rFonts w:ascii="Cambria" w:hAnsi="Cambria" w:cs="Century Gothic"/>
          <w:sz w:val="20"/>
          <w:szCs w:val="20"/>
        </w:rPr>
        <w:t>składani</w:t>
      </w:r>
      <w:r>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rsidR="00CD67FC" w:rsidRDefault="00CD67FC" w:rsidP="00930A74">
      <w:pPr>
        <w:pStyle w:val="Akapitzlist10"/>
        <w:spacing w:before="0" w:after="0" w:line="269" w:lineRule="auto"/>
        <w:contextualSpacing/>
        <w:rPr>
          <w:rFonts w:ascii="Cambria" w:hAnsi="Cambria" w:cs="Tahoma"/>
          <w:sz w:val="20"/>
          <w:szCs w:val="20"/>
        </w:rPr>
      </w:pPr>
    </w:p>
    <w:p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8" w:name="_Toc135739064"/>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8"/>
    </w:p>
    <w:p w:rsidR="00CD67FC" w:rsidRDefault="00CD67FC" w:rsidP="00930A74">
      <w:pPr>
        <w:pStyle w:val="Akapitzlist10"/>
        <w:spacing w:before="0" w:after="0" w:line="269" w:lineRule="auto"/>
        <w:contextualSpacing/>
        <w:rPr>
          <w:rFonts w:ascii="Cambria" w:hAnsi="Cambria" w:cs="Tahoma"/>
          <w:sz w:val="20"/>
          <w:szCs w:val="20"/>
        </w:rPr>
      </w:pPr>
    </w:p>
    <w:p w:rsidR="00CD67FC" w:rsidRDefault="00CD67FC" w:rsidP="00CD67FC">
      <w:pPr>
        <w:pStyle w:val="Akapitzlist10"/>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rsidR="00CD67FC" w:rsidRDefault="00CD67FC" w:rsidP="00CD67FC">
      <w:pPr>
        <w:pStyle w:val="Akapitzlist10"/>
        <w:spacing w:before="0" w:after="0" w:line="269" w:lineRule="auto"/>
        <w:ind w:left="0"/>
        <w:contextualSpacing/>
        <w:rPr>
          <w:rFonts w:ascii="Cambria" w:hAnsi="Cambria" w:cs="Tahoma"/>
          <w:sz w:val="20"/>
          <w:szCs w:val="20"/>
        </w:rPr>
      </w:pPr>
    </w:p>
    <w:p w:rsidR="00CD67FC" w:rsidRPr="00CD67FC" w:rsidRDefault="00206A17" w:rsidP="00A671F4">
      <w:pPr>
        <w:pStyle w:val="Nagwek1"/>
        <w:shd w:val="clear" w:color="auto" w:fill="auto"/>
        <w:spacing w:before="0" w:after="0" w:line="269" w:lineRule="auto"/>
        <w:ind w:left="851" w:hanging="851"/>
        <w:contextualSpacing/>
        <w:rPr>
          <w:rFonts w:ascii="Cambria" w:hAnsi="Cambria" w:cs="Arial"/>
        </w:rPr>
      </w:pPr>
      <w:bookmarkStart w:id="29" w:name="_Toc135739065"/>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9"/>
    </w:p>
    <w:p w:rsidR="00CD67FC" w:rsidRDefault="00CD67FC" w:rsidP="00930A74">
      <w:pPr>
        <w:pStyle w:val="Akapitzlist10"/>
        <w:spacing w:before="0" w:after="0" w:line="269" w:lineRule="auto"/>
        <w:contextualSpacing/>
        <w:rPr>
          <w:rFonts w:ascii="Cambria" w:hAnsi="Cambria" w:cs="Tahoma"/>
          <w:sz w:val="20"/>
          <w:szCs w:val="20"/>
        </w:rPr>
      </w:pPr>
    </w:p>
    <w:p w:rsidR="007C3B1F" w:rsidRPr="002B1A6C" w:rsidRDefault="007C3B1F" w:rsidP="007C3B1F">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lastRenderedPageBreak/>
        <w:t xml:space="preserve">Zamawiający </w:t>
      </w:r>
      <w:r>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Pr>
          <w:rFonts w:ascii="Cambria" w:hAnsi="Cambria" w:cs="Century Gothic"/>
          <w:sz w:val="20"/>
          <w:szCs w:val="20"/>
        </w:rPr>
        <w:t>95</w:t>
      </w:r>
      <w:r w:rsidRPr="002B1A6C">
        <w:rPr>
          <w:rFonts w:ascii="Cambria" w:hAnsi="Cambria" w:cs="Century Gothic"/>
          <w:sz w:val="20"/>
          <w:szCs w:val="20"/>
        </w:rPr>
        <w:t xml:space="preserve">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rsidR="002B1A6C" w:rsidRDefault="002B1A6C" w:rsidP="00930A74">
      <w:pPr>
        <w:pStyle w:val="Akapitzlist10"/>
        <w:spacing w:before="0" w:after="0" w:line="269" w:lineRule="auto"/>
        <w:contextualSpacing/>
        <w:rPr>
          <w:rFonts w:ascii="Cambria" w:hAnsi="Cambria" w:cs="Tahoma"/>
          <w:sz w:val="20"/>
          <w:szCs w:val="20"/>
        </w:rPr>
      </w:pPr>
    </w:p>
    <w:p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0" w:name="_Toc135739066"/>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30"/>
    </w:p>
    <w:p w:rsidR="002B1A6C" w:rsidRDefault="002B1A6C" w:rsidP="00930A74">
      <w:pPr>
        <w:pStyle w:val="Akapitzlist10"/>
        <w:spacing w:before="0" w:after="0" w:line="269" w:lineRule="auto"/>
        <w:contextualSpacing/>
        <w:rPr>
          <w:rFonts w:ascii="Cambria" w:hAnsi="Cambria" w:cs="Tahoma"/>
          <w:sz w:val="20"/>
          <w:szCs w:val="20"/>
        </w:rPr>
      </w:pPr>
    </w:p>
    <w:p w:rsidR="002B1A6C" w:rsidRP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rsidR="002B1A6C" w:rsidRDefault="002B1A6C" w:rsidP="002B1A6C">
      <w:pPr>
        <w:pStyle w:val="Akapitzlist10"/>
        <w:spacing w:before="0" w:after="0" w:line="269" w:lineRule="auto"/>
        <w:ind w:left="0"/>
        <w:contextualSpacing/>
        <w:rPr>
          <w:rFonts w:ascii="Cambria" w:hAnsi="Cambria" w:cs="Tahoma"/>
          <w:sz w:val="20"/>
          <w:szCs w:val="20"/>
        </w:rPr>
      </w:pPr>
    </w:p>
    <w:p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1" w:name="_Toc135739067"/>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31"/>
    </w:p>
    <w:p w:rsidR="002B1A6C" w:rsidRDefault="002B1A6C" w:rsidP="00930A74">
      <w:pPr>
        <w:pStyle w:val="Akapitzlist10"/>
        <w:spacing w:before="0" w:after="0" w:line="269" w:lineRule="auto"/>
        <w:contextualSpacing/>
        <w:rPr>
          <w:rFonts w:ascii="Cambria" w:hAnsi="Cambria" w:cs="Tahoma"/>
          <w:sz w:val="20"/>
          <w:szCs w:val="20"/>
        </w:rPr>
      </w:pPr>
    </w:p>
    <w:p w:rsid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rsidR="002B1A6C" w:rsidRDefault="002B1A6C" w:rsidP="002B1A6C">
      <w:pPr>
        <w:pStyle w:val="Akapitzlist10"/>
        <w:spacing w:before="0" w:after="0" w:line="269" w:lineRule="auto"/>
        <w:ind w:left="0"/>
        <w:contextualSpacing/>
        <w:rPr>
          <w:rFonts w:ascii="Cambria" w:hAnsi="Cambria" w:cs="Century Gothic"/>
          <w:sz w:val="20"/>
          <w:szCs w:val="20"/>
        </w:rPr>
      </w:pPr>
    </w:p>
    <w:p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2" w:name="_Toc135739068"/>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32"/>
      <w:r w:rsidR="00F41682">
        <w:rPr>
          <w:rFonts w:ascii="Cambria" w:hAnsi="Cambria" w:cs="Arial"/>
        </w:rPr>
        <w:t xml:space="preserve"> </w:t>
      </w:r>
    </w:p>
    <w:p w:rsidR="002B1A6C" w:rsidRDefault="002B1A6C" w:rsidP="002B1A6C">
      <w:pPr>
        <w:pStyle w:val="Akapitzlist10"/>
        <w:spacing w:before="0" w:after="0" w:line="269" w:lineRule="auto"/>
        <w:ind w:left="0"/>
        <w:contextualSpacing/>
        <w:rPr>
          <w:rFonts w:ascii="Cambria" w:hAnsi="Cambria" w:cs="Century Gothic"/>
          <w:sz w:val="20"/>
          <w:szCs w:val="20"/>
        </w:rPr>
      </w:pPr>
    </w:p>
    <w:p w:rsidR="00CB60A0" w:rsidRPr="00384024" w:rsidRDefault="009C2057" w:rsidP="00384024">
      <w:pPr>
        <w:widowControl w:val="0"/>
        <w:autoSpaceDE w:val="0"/>
        <w:spacing w:before="0" w:after="0" w:line="240" w:lineRule="auto"/>
        <w:jc w:val="both"/>
        <w:rPr>
          <w:rFonts w:ascii="Cambria" w:hAnsi="Cambria" w:cs="Century Gothic"/>
        </w:rPr>
      </w:pPr>
      <w:r w:rsidRPr="00CB60A0">
        <w:rPr>
          <w:rFonts w:asciiTheme="majorHAnsi" w:hAnsiTheme="majorHAnsi" w:cs="Arial"/>
        </w:rPr>
        <w:t xml:space="preserve">Zamawiający </w:t>
      </w:r>
      <w:r w:rsidR="00384024">
        <w:rPr>
          <w:rFonts w:asciiTheme="majorHAnsi" w:hAnsiTheme="majorHAnsi" w:cs="Arial"/>
        </w:rPr>
        <w:t>nie przewiduje obowiązku wniesienia wadium.</w:t>
      </w:r>
    </w:p>
    <w:p w:rsidR="00384024" w:rsidRDefault="00384024" w:rsidP="00384024">
      <w:pPr>
        <w:widowControl w:val="0"/>
        <w:autoSpaceDE w:val="0"/>
        <w:spacing w:before="0" w:after="0" w:line="240" w:lineRule="auto"/>
        <w:ind w:left="426"/>
        <w:jc w:val="both"/>
        <w:rPr>
          <w:rFonts w:ascii="Cambria" w:hAnsi="Cambria" w:cs="Century Gothic"/>
        </w:rPr>
      </w:pPr>
    </w:p>
    <w:p w:rsid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3" w:name="_Toc135739069"/>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3"/>
    </w:p>
    <w:p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w:t>
      </w:r>
      <w:proofErr w:type="spellStart"/>
      <w:r w:rsidRPr="001E4B23">
        <w:rPr>
          <w:rFonts w:ascii="Cambria" w:hAnsi="Cambria" w:cs="Calibri"/>
        </w:rPr>
        <w:t>Pzp</w:t>
      </w:r>
      <w:proofErr w:type="spellEnd"/>
      <w:r w:rsidRPr="001E4B23">
        <w:rPr>
          <w:rFonts w:ascii="Cambria" w:hAnsi="Cambria" w:cs="Calibri"/>
        </w:rPr>
        <w:t>.</w:t>
      </w:r>
    </w:p>
    <w:p w:rsidR="00FE0BD4"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4" w:name="_Toc135739070"/>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4"/>
    </w:p>
    <w:p w:rsidR="002B1A6C" w:rsidRPr="002B1A6C" w:rsidRDefault="002B1A6C" w:rsidP="002B1A6C">
      <w:pPr>
        <w:pStyle w:val="Tekstpodstawowy"/>
        <w:spacing w:before="0" w:after="0" w:line="269" w:lineRule="auto"/>
        <w:ind w:left="357"/>
        <w:jc w:val="both"/>
        <w:rPr>
          <w:rFonts w:ascii="Cambria" w:hAnsi="Cambria"/>
        </w:rPr>
      </w:pPr>
    </w:p>
    <w:p w:rsidR="00FE0BD4" w:rsidRPr="00C10F46" w:rsidRDefault="00FE0BD4" w:rsidP="00634311">
      <w:pPr>
        <w:pStyle w:val="Tekstpodstawowy"/>
        <w:numPr>
          <w:ilvl w:val="0"/>
          <w:numId w:val="36"/>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rsidR="00FE0BD4" w:rsidRDefault="00FE0BD4" w:rsidP="00634311">
      <w:pPr>
        <w:pStyle w:val="Tekstpodstawowy"/>
        <w:numPr>
          <w:ilvl w:val="0"/>
          <w:numId w:val="36"/>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rsidR="002B1A6C" w:rsidRDefault="002B1A6C" w:rsidP="002B1A6C">
      <w:pPr>
        <w:pStyle w:val="Tekstpodstawowy"/>
        <w:spacing w:before="0" w:after="0" w:line="269" w:lineRule="auto"/>
        <w:ind w:left="357"/>
        <w:jc w:val="both"/>
        <w:rPr>
          <w:rFonts w:ascii="Cambria" w:hAnsi="Cambria"/>
        </w:rPr>
      </w:pPr>
    </w:p>
    <w:p w:rsidR="002B1A6C"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5" w:name="_Toc135739071"/>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5"/>
    </w:p>
    <w:p w:rsidR="002B1A6C" w:rsidRPr="002A1B8A" w:rsidRDefault="002B1A6C" w:rsidP="00AD0C70">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rsidR="002B1A6C" w:rsidRDefault="002B1A6C" w:rsidP="00AD0C70">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rsidR="008324AE" w:rsidRPr="002A1B8A" w:rsidRDefault="008324AE" w:rsidP="00AD0C70">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rsidR="002B1A6C" w:rsidRDefault="002B1A6C" w:rsidP="002B1A6C">
      <w:pPr>
        <w:shd w:val="clear" w:color="auto" w:fill="FFFFFF"/>
        <w:spacing w:before="0" w:after="72" w:line="396" w:lineRule="atLeast"/>
        <w:rPr>
          <w:rFonts w:ascii="Open Sans" w:hAnsi="Open Sans" w:cs="Open Sans"/>
          <w:color w:val="333333"/>
          <w:sz w:val="24"/>
          <w:szCs w:val="24"/>
          <w:lang w:eastAsia="pl-PL" w:bidi="ar-SA"/>
        </w:rPr>
      </w:pPr>
    </w:p>
    <w:p w:rsidR="002B1A6C"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6" w:name="_Toc135739072"/>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6"/>
    </w:p>
    <w:p w:rsidR="002B1A6C" w:rsidRDefault="002B1A6C" w:rsidP="002B1A6C">
      <w:pPr>
        <w:pStyle w:val="Tekstpodstawowy"/>
        <w:spacing w:before="0" w:after="0" w:line="269" w:lineRule="auto"/>
        <w:ind w:left="357"/>
        <w:jc w:val="both"/>
        <w:rPr>
          <w:rFonts w:ascii="Cambria" w:hAnsi="Cambria"/>
        </w:rPr>
      </w:pPr>
    </w:p>
    <w:p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w:t>
      </w:r>
      <w:proofErr w:type="spellStart"/>
      <w:r w:rsidRPr="002A1B8A">
        <w:rPr>
          <w:rFonts w:ascii="Cambria" w:hAnsi="Cambria" w:cs="Century Gothic"/>
        </w:rPr>
        <w:t>Pzp</w:t>
      </w:r>
      <w:proofErr w:type="spellEnd"/>
      <w:r w:rsidRPr="002A1B8A">
        <w:rPr>
          <w:rFonts w:ascii="Cambria" w:hAnsi="Cambria" w:cs="Century Gothic"/>
        </w:rPr>
        <w:t>.</w:t>
      </w:r>
    </w:p>
    <w:p w:rsidR="002B1A6C" w:rsidRDefault="002B1A6C" w:rsidP="002B1A6C">
      <w:pPr>
        <w:pStyle w:val="Tekstpodstawowy"/>
        <w:spacing w:before="0" w:after="0" w:line="269" w:lineRule="auto"/>
        <w:ind w:left="357"/>
        <w:jc w:val="both"/>
        <w:rPr>
          <w:rFonts w:ascii="Cambria" w:hAnsi="Cambria"/>
        </w:rPr>
      </w:pPr>
    </w:p>
    <w:p w:rsidR="001B5646"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7" w:name="_Toc135739073"/>
      <w:r>
        <w:rPr>
          <w:rFonts w:ascii="Cambria" w:hAnsi="Cambria" w:cs="Arial"/>
        </w:rPr>
        <w:lastRenderedPageBreak/>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7"/>
    </w:p>
    <w:p w:rsidR="00FE0BD4" w:rsidRPr="00C10F46" w:rsidRDefault="00FE0BD4" w:rsidP="00634311">
      <w:pPr>
        <w:pStyle w:val="Tekstpodstawowy"/>
        <w:numPr>
          <w:ilvl w:val="0"/>
          <w:numId w:val="37"/>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rsidR="00FE0BD4" w:rsidRPr="00C10F46" w:rsidRDefault="00FE0BD4" w:rsidP="00634311">
      <w:pPr>
        <w:pStyle w:val="Tekstpodstawowy"/>
        <w:numPr>
          <w:ilvl w:val="0"/>
          <w:numId w:val="37"/>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rsidR="00FE0BD4" w:rsidRDefault="00FE0BD4" w:rsidP="00634311">
      <w:pPr>
        <w:pStyle w:val="Tekstpodstawowy"/>
        <w:numPr>
          <w:ilvl w:val="0"/>
          <w:numId w:val="37"/>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rsidR="001B5646" w:rsidRDefault="001B5646" w:rsidP="001B5646">
      <w:pPr>
        <w:pStyle w:val="Tekstpodstawowy"/>
        <w:spacing w:before="0" w:after="0" w:line="269" w:lineRule="auto"/>
        <w:ind w:left="357"/>
        <w:jc w:val="both"/>
        <w:rPr>
          <w:rFonts w:ascii="Cambria" w:hAnsi="Cambria"/>
        </w:rPr>
      </w:pPr>
    </w:p>
    <w:p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8" w:name="_Toc135739074"/>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8"/>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 xml:space="preserve">315 ustawy </w:t>
      </w:r>
      <w:proofErr w:type="spellStart"/>
      <w:r w:rsidRPr="00773D17">
        <w:rPr>
          <w:rFonts w:asciiTheme="majorHAnsi" w:eastAsiaTheme="majorEastAsia" w:hAnsiTheme="majorHAnsi" w:cstheme="majorBidi"/>
        </w:rPr>
        <w:t>Pzp</w:t>
      </w:r>
      <w:proofErr w:type="spellEnd"/>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9" w:name="_Toc135739075"/>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9"/>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 xml:space="preserve">o  której mowa w art. 308 ust. 1 ustawy </w:t>
      </w:r>
      <w:proofErr w:type="spellStart"/>
      <w:r w:rsidRPr="00773D17">
        <w:rPr>
          <w:rFonts w:asciiTheme="majorHAnsi" w:eastAsiaTheme="majorEastAsia" w:hAnsiTheme="majorHAnsi" w:cstheme="majorBidi"/>
        </w:rPr>
        <w:t>Pzp</w:t>
      </w:r>
      <w:proofErr w:type="spellEnd"/>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rsidR="00E57981" w:rsidRDefault="00206A17" w:rsidP="00A671F4">
      <w:pPr>
        <w:pStyle w:val="Nagwek1"/>
        <w:shd w:val="clear" w:color="auto" w:fill="auto"/>
        <w:spacing w:before="0" w:after="0" w:line="269" w:lineRule="auto"/>
        <w:ind w:left="993" w:hanging="993"/>
        <w:contextualSpacing/>
        <w:rPr>
          <w:rFonts w:ascii="Cambria" w:hAnsi="Cambria" w:cs="Arial"/>
        </w:rPr>
      </w:pPr>
      <w:bookmarkStart w:id="40" w:name="_Toc135739076"/>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40"/>
    </w:p>
    <w:p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rsidR="00E57981"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41" w:name="_Toc135739077"/>
      <w:r>
        <w:rPr>
          <w:rFonts w:ascii="Cambria" w:hAnsi="Cambria" w:cs="Arial"/>
        </w:rPr>
        <w:t>I</w:t>
      </w:r>
      <w:r w:rsidR="00E57981" w:rsidRPr="001B5646">
        <w:rPr>
          <w:rFonts w:ascii="Cambria" w:hAnsi="Cambria" w:cs="Arial"/>
        </w:rPr>
        <w:t>nformacje dotyczące zabezpieczenia należytego wykonania umowy.</w:t>
      </w:r>
      <w:bookmarkEnd w:id="41"/>
    </w:p>
    <w:p w:rsidR="00E57981" w:rsidRDefault="00E57981" w:rsidP="00E57981">
      <w:pPr>
        <w:pStyle w:val="Akapitzlist10"/>
        <w:spacing w:before="0" w:after="0" w:line="269" w:lineRule="auto"/>
        <w:ind w:left="0"/>
        <w:contextualSpacing/>
        <w:rPr>
          <w:rFonts w:ascii="Cambria" w:hAnsi="Cambria" w:cs="Tahoma"/>
          <w:sz w:val="20"/>
          <w:szCs w:val="20"/>
        </w:rPr>
      </w:pPr>
    </w:p>
    <w:p w:rsidR="008324AE" w:rsidRPr="00263B56" w:rsidRDefault="008324AE" w:rsidP="00634311">
      <w:pPr>
        <w:numPr>
          <w:ilvl w:val="0"/>
          <w:numId w:val="21"/>
        </w:numPr>
        <w:spacing w:before="0" w:after="0" w:line="240" w:lineRule="auto"/>
        <w:ind w:right="-108"/>
        <w:jc w:val="both"/>
        <w:rPr>
          <w:rFonts w:ascii="Cambria" w:hAnsi="Cambria"/>
          <w:iCs/>
        </w:rPr>
      </w:pPr>
      <w:r w:rsidRPr="00773D17">
        <w:rPr>
          <w:rFonts w:ascii="Cambria" w:hAnsi="Cambria"/>
        </w:rPr>
        <w:t>Od Wykonawcy, którego oferta zostanie wybrana jako najkorzystniejsza</w:t>
      </w:r>
      <w:r>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Pr>
          <w:rFonts w:ascii="Cambria" w:hAnsi="Cambria"/>
          <w:b/>
        </w:rPr>
        <w:t xml:space="preserve">5 </w:t>
      </w:r>
      <w:r w:rsidRPr="00773D17">
        <w:rPr>
          <w:rFonts w:ascii="Cambria" w:hAnsi="Cambria"/>
          <w:b/>
        </w:rPr>
        <w:t>% ceny całkowitej (brutto) podanej w ofercie</w:t>
      </w:r>
      <w:r w:rsidRPr="00773D17">
        <w:rPr>
          <w:rFonts w:ascii="Cambria" w:hAnsi="Cambria"/>
        </w:rPr>
        <w:t xml:space="preserve"> za wykonanie całości przedmiotu zamówienia.</w:t>
      </w:r>
      <w:r w:rsidRPr="00773D17">
        <w:rPr>
          <w:rFonts w:asciiTheme="majorHAnsi" w:eastAsiaTheme="majorEastAsia" w:hAnsiTheme="majorHAnsi" w:cstheme="majorBidi"/>
          <w:i/>
          <w:color w:val="002060"/>
        </w:rPr>
        <w:t xml:space="preserve"> </w:t>
      </w:r>
      <w:r w:rsidRPr="00263B56">
        <w:rPr>
          <w:rFonts w:ascii="Cambria" w:hAnsi="Cambria"/>
          <w:iCs/>
        </w:rPr>
        <w:t>Zabezpieczenie służy pokryciu roszczeń z tytułu niewykonania lub nienależytego wykonania umowy.</w:t>
      </w:r>
    </w:p>
    <w:p w:rsidR="001B5646" w:rsidRDefault="00A664CB" w:rsidP="00634311">
      <w:pPr>
        <w:pStyle w:val="Tekstpodstawowy"/>
        <w:numPr>
          <w:ilvl w:val="0"/>
          <w:numId w:val="21"/>
        </w:numPr>
        <w:spacing w:before="0" w:after="0" w:line="264" w:lineRule="auto"/>
        <w:jc w:val="both"/>
        <w:rPr>
          <w:rFonts w:ascii="Cambria" w:hAnsi="Cambria" w:cs="Tahoma"/>
          <w:b/>
        </w:rPr>
      </w:pPr>
      <w:r w:rsidRPr="00773D17">
        <w:rPr>
          <w:rFonts w:ascii="Cambria" w:hAnsi="Cambria"/>
        </w:rPr>
        <w:t xml:space="preserve">Zabezpieczenie wnoszone w formie innej niż w pieniądzu powinno być dostarczone w formie oryginału, przez wykonawcę do siedziby zamawiającego, najpóźniej w dniu podpisania </w:t>
      </w:r>
      <w:r>
        <w:rPr>
          <w:rFonts w:ascii="Cambria" w:hAnsi="Cambria"/>
        </w:rPr>
        <w:t>u</w:t>
      </w:r>
      <w:r w:rsidRPr="00773D17">
        <w:rPr>
          <w:rFonts w:ascii="Cambria" w:hAnsi="Cambria"/>
        </w:rPr>
        <w:t>mowy – do chwili jej podpisania</w:t>
      </w:r>
      <w:r w:rsidR="001B5646" w:rsidRPr="00D078E1">
        <w:rPr>
          <w:rFonts w:ascii="Cambria" w:hAnsi="Cambria" w:cs="Tahoma"/>
          <w:b/>
        </w:rPr>
        <w:t>.</w:t>
      </w:r>
    </w:p>
    <w:p w:rsidR="008324AE" w:rsidRPr="00773D17" w:rsidRDefault="008324AE" w:rsidP="00634311">
      <w:pPr>
        <w:numPr>
          <w:ilvl w:val="0"/>
          <w:numId w:val="21"/>
        </w:numPr>
        <w:spacing w:before="0" w:after="0" w:line="240" w:lineRule="auto"/>
        <w:ind w:right="-108"/>
        <w:jc w:val="both"/>
        <w:rPr>
          <w:rFonts w:ascii="Cambria" w:hAnsi="Cambria"/>
        </w:rPr>
      </w:pPr>
      <w:r w:rsidRPr="00773D17">
        <w:rPr>
          <w:rFonts w:ascii="Cambria" w:hAnsi="Cambria"/>
        </w:rPr>
        <w:t xml:space="preserve">Zabezpieczenie należytego wykonania umowy może być wnoszone według wyboru </w:t>
      </w:r>
      <w:r>
        <w:rPr>
          <w:rFonts w:ascii="Cambria" w:hAnsi="Cambria"/>
        </w:rPr>
        <w:t>w</w:t>
      </w:r>
      <w:r w:rsidRPr="00773D17">
        <w:rPr>
          <w:rFonts w:ascii="Cambria" w:hAnsi="Cambria"/>
        </w:rPr>
        <w:t xml:space="preserve">ykonawcy w jednej lub w kilku formach wskazanych w art. 450 ust. 1 ustawy </w:t>
      </w:r>
      <w:proofErr w:type="spellStart"/>
      <w:r w:rsidRPr="00773D17">
        <w:rPr>
          <w:rFonts w:ascii="Cambria" w:hAnsi="Cambria"/>
        </w:rPr>
        <w:t>Pzp</w:t>
      </w:r>
      <w:proofErr w:type="spellEnd"/>
      <w:r w:rsidRPr="00773D17">
        <w:rPr>
          <w:rFonts w:ascii="Cambria" w:hAnsi="Cambria"/>
        </w:rPr>
        <w:t xml:space="preserve"> tj.:</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pieniądzu;</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poręczeniach bankowych lub poręczeniach spółdzielczej kasy oszczędnościowo-kredytowej, z tym że zobowiązanie kasy jest zawsze zobowiązaniem pieniężnym;</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gwarancjach bankowych;</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gwarancjach ubezpieczeniowych;</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poręczeniach udzielanych przez podmioty, o których mowa w art. 6b ust. 5 pkt 2 ustawy z 9 listopada 2000 r. o utworzeniu Polskiej Agencji Rozwoju Przedsiębiorczości.</w:t>
      </w:r>
    </w:p>
    <w:p w:rsidR="008324AE" w:rsidRPr="00AF6A6C" w:rsidRDefault="008324AE" w:rsidP="00634311">
      <w:pPr>
        <w:numPr>
          <w:ilvl w:val="0"/>
          <w:numId w:val="21"/>
        </w:numPr>
        <w:spacing w:before="0" w:after="0" w:line="240" w:lineRule="auto"/>
        <w:ind w:right="-108"/>
        <w:jc w:val="both"/>
        <w:rPr>
          <w:rFonts w:asciiTheme="majorHAnsi" w:hAnsiTheme="majorHAnsi" w:cs="Tahoma"/>
          <w:b/>
        </w:rPr>
      </w:pPr>
      <w:r w:rsidRPr="00773D17">
        <w:rPr>
          <w:rFonts w:ascii="Cambria" w:hAnsi="Cambria"/>
        </w:rPr>
        <w:t xml:space="preserve">Zamawiający </w:t>
      </w:r>
      <w:r w:rsidRPr="008324AE">
        <w:rPr>
          <w:rFonts w:ascii="Cambria" w:hAnsi="Cambria"/>
          <w:b/>
          <w:u w:val="single"/>
        </w:rPr>
        <w:t>nie wyraża zgody</w:t>
      </w:r>
      <w:r w:rsidRPr="00773D17">
        <w:rPr>
          <w:rFonts w:ascii="Cambria" w:hAnsi="Cambria"/>
        </w:rPr>
        <w:t xml:space="preserve"> na wniesienie zabezpieczenia w formach wskazanych w art. 450 ust. 2 ustawy </w:t>
      </w:r>
      <w:proofErr w:type="spellStart"/>
      <w:r w:rsidRPr="00773D17">
        <w:rPr>
          <w:rFonts w:ascii="Cambria" w:hAnsi="Cambria"/>
        </w:rPr>
        <w:t>Pzp</w:t>
      </w:r>
      <w:proofErr w:type="spellEnd"/>
      <w:r w:rsidR="001840AE">
        <w:rPr>
          <w:rFonts w:ascii="Cambria" w:hAnsi="Cambria"/>
        </w:rPr>
        <w:t>.</w:t>
      </w:r>
    </w:p>
    <w:p w:rsidR="001B5646" w:rsidRPr="00AF6A6C" w:rsidRDefault="001B5646" w:rsidP="00634311">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cs="Tahoma"/>
        </w:rPr>
        <w:t xml:space="preserve">Zabezpieczenie wnoszone w pieniądzu Wykonawca wpłaca przelewem na rachunek bankowy Zamawiającego </w:t>
      </w:r>
      <w:r w:rsidR="00325279" w:rsidRPr="00AF6A6C">
        <w:rPr>
          <w:rFonts w:asciiTheme="majorHAnsi" w:hAnsiTheme="majorHAnsi" w:cs="Arial"/>
          <w:b/>
        </w:rPr>
        <w:t xml:space="preserve">Bank BGŻ S.A. Oddział w Iławie Nr 65 2030 0045 1110 0000 0167 0730 z dopiskiem „Zabezpieczenie należytego wykonania umowy – znak sprawy </w:t>
      </w:r>
      <w:r w:rsidR="004D28EB">
        <w:rPr>
          <w:rFonts w:asciiTheme="majorHAnsi" w:hAnsiTheme="majorHAnsi" w:cs="Arial"/>
          <w:b/>
          <w:color w:val="FF0000"/>
        </w:rPr>
        <w:t>NT</w:t>
      </w:r>
      <w:r w:rsidR="00325279" w:rsidRPr="004D28EB">
        <w:rPr>
          <w:rFonts w:asciiTheme="majorHAnsi" w:hAnsiTheme="majorHAnsi" w:cs="Arial"/>
          <w:b/>
          <w:color w:val="FF0000"/>
        </w:rPr>
        <w:t>.260</w:t>
      </w:r>
      <w:r w:rsidR="00F11365" w:rsidRPr="004D28EB">
        <w:rPr>
          <w:rFonts w:asciiTheme="majorHAnsi" w:hAnsiTheme="majorHAnsi" w:cs="Arial"/>
          <w:b/>
          <w:color w:val="FF0000"/>
        </w:rPr>
        <w:t>.</w:t>
      </w:r>
      <w:r w:rsidR="00621345">
        <w:rPr>
          <w:rFonts w:asciiTheme="majorHAnsi" w:hAnsiTheme="majorHAnsi" w:cs="Arial"/>
          <w:b/>
          <w:color w:val="FF0000"/>
        </w:rPr>
        <w:t>16</w:t>
      </w:r>
      <w:r w:rsidR="00F11365" w:rsidRPr="004D28EB">
        <w:rPr>
          <w:rFonts w:asciiTheme="majorHAnsi" w:hAnsiTheme="majorHAnsi" w:cs="Arial"/>
          <w:b/>
          <w:color w:val="FF0000"/>
        </w:rPr>
        <w:t>.</w:t>
      </w:r>
      <w:r w:rsidR="00325279" w:rsidRPr="004D28EB">
        <w:rPr>
          <w:rFonts w:asciiTheme="majorHAnsi" w:hAnsiTheme="majorHAnsi" w:cs="Arial"/>
          <w:b/>
          <w:color w:val="FF0000"/>
        </w:rPr>
        <w:t>202</w:t>
      </w:r>
      <w:r w:rsidR="004D28EB">
        <w:rPr>
          <w:rFonts w:asciiTheme="majorHAnsi" w:hAnsiTheme="majorHAnsi" w:cs="Arial"/>
          <w:b/>
          <w:color w:val="FF0000"/>
        </w:rPr>
        <w:t>3</w:t>
      </w:r>
      <w:r w:rsidR="00AA4BA9">
        <w:rPr>
          <w:rFonts w:asciiTheme="majorHAnsi" w:hAnsiTheme="majorHAnsi" w:cs="Arial"/>
          <w:b/>
          <w:color w:val="FF0000"/>
        </w:rPr>
        <w:t>,</w:t>
      </w:r>
    </w:p>
    <w:p w:rsidR="001B5646" w:rsidRPr="00AF6A6C" w:rsidRDefault="001B5646" w:rsidP="00634311">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cs="Tahoma"/>
        </w:rPr>
        <w:t>Zabezpieczenie wniesione w pieniądzu będzie się znajdowało na koncie depozytowym Zamawiającego.</w:t>
      </w:r>
    </w:p>
    <w:p w:rsidR="001B5646" w:rsidRPr="00AF6A6C" w:rsidRDefault="001B5646" w:rsidP="00634311">
      <w:pPr>
        <w:pStyle w:val="Tekstpodstawowy"/>
        <w:numPr>
          <w:ilvl w:val="0"/>
          <w:numId w:val="21"/>
        </w:numPr>
        <w:spacing w:before="0" w:after="0"/>
        <w:jc w:val="both"/>
        <w:rPr>
          <w:rFonts w:asciiTheme="majorHAnsi" w:hAnsiTheme="majorHAnsi" w:cs="Tahoma"/>
        </w:rPr>
      </w:pPr>
      <w:r w:rsidRPr="00AF6A6C">
        <w:rPr>
          <w:rFonts w:asciiTheme="majorHAnsi" w:hAnsiTheme="majorHAnsi" w:cs="Tahoma"/>
          <w:b/>
        </w:rPr>
        <w:lastRenderedPageBreak/>
        <w:t>W przypadku wniesienia zabezpieczenia w formie gwarancji i poręczeń powinny być one wystawione na okres obejmujący wykonanie zamówienia oraz okres rękojmi wraz z terminem zwrotnym zabezpieczenia</w:t>
      </w:r>
      <w:r w:rsidRPr="00AF6A6C">
        <w:rPr>
          <w:rFonts w:asciiTheme="majorHAnsi" w:hAnsiTheme="majorHAnsi" w:cs="Tahoma"/>
        </w:rPr>
        <w:t>.</w:t>
      </w:r>
    </w:p>
    <w:p w:rsidR="00A664CB" w:rsidRPr="00AF6A6C" w:rsidRDefault="00A664CB" w:rsidP="00634311">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rPr>
        <w:t xml:space="preserve">Zamawiający </w:t>
      </w:r>
      <w:r w:rsidRPr="00AF6A6C">
        <w:rPr>
          <w:rFonts w:asciiTheme="majorHAnsi" w:hAnsiTheme="majorHAnsi"/>
          <w:b/>
          <w:u w:val="single"/>
        </w:rPr>
        <w:t>nie wyraża zgody</w:t>
      </w:r>
      <w:r w:rsidRPr="00AF6A6C">
        <w:rPr>
          <w:rFonts w:asciiTheme="majorHAnsi" w:hAnsiTheme="majorHAnsi"/>
        </w:rPr>
        <w:t xml:space="preserve"> na tworzenie zabezpieczenia przez potrącenia z należności za </w:t>
      </w:r>
      <w:r w:rsidRPr="00AF6A6C">
        <w:rPr>
          <w:rFonts w:asciiTheme="majorHAnsi" w:hAnsiTheme="majorHAnsi" w:cs="Tahoma"/>
        </w:rPr>
        <w:t>częściowo wykonane świadczenia..</w:t>
      </w:r>
    </w:p>
    <w:p w:rsidR="00A664CB" w:rsidRPr="00A664CB" w:rsidRDefault="00A664CB" w:rsidP="00634311">
      <w:pPr>
        <w:pStyle w:val="Tekstpodstawowy"/>
        <w:numPr>
          <w:ilvl w:val="0"/>
          <w:numId w:val="21"/>
        </w:numPr>
        <w:spacing w:before="0" w:after="0" w:line="264" w:lineRule="auto"/>
        <w:jc w:val="both"/>
        <w:rPr>
          <w:rFonts w:ascii="Cambria" w:hAnsi="Cambria" w:cs="Tahoma"/>
        </w:rPr>
      </w:pPr>
      <w:r w:rsidRPr="00A664CB">
        <w:rPr>
          <w:rFonts w:ascii="Cambria" w:hAnsi="Cambria" w:cs="Tahoma"/>
        </w:rPr>
        <w:t xml:space="preserve">Do zmiany formy zabezpieczenia w trakcie realizacji umowy stosuje się art. 451 ustawy </w:t>
      </w:r>
      <w:proofErr w:type="spellStart"/>
      <w:r w:rsidRPr="00A664CB">
        <w:rPr>
          <w:rFonts w:ascii="Cambria" w:hAnsi="Cambria" w:cs="Tahoma"/>
        </w:rPr>
        <w:t>Pzp</w:t>
      </w:r>
      <w:proofErr w:type="spellEnd"/>
      <w:r w:rsidRPr="00A664CB">
        <w:rPr>
          <w:rFonts w:ascii="Cambria" w:hAnsi="Cambria" w:cs="Tahoma"/>
        </w:rPr>
        <w:t>.</w:t>
      </w:r>
    </w:p>
    <w:p w:rsidR="00A664CB" w:rsidRPr="00A664CB" w:rsidRDefault="00A664CB" w:rsidP="00634311">
      <w:pPr>
        <w:pStyle w:val="Tekstpodstawowy"/>
        <w:numPr>
          <w:ilvl w:val="0"/>
          <w:numId w:val="21"/>
        </w:numPr>
        <w:spacing w:before="0" w:after="0" w:line="264" w:lineRule="auto"/>
        <w:jc w:val="both"/>
        <w:rPr>
          <w:rFonts w:ascii="Cambria" w:hAnsi="Cambria" w:cs="Tahoma"/>
        </w:rPr>
      </w:pPr>
      <w:r w:rsidRPr="00A664CB">
        <w:rPr>
          <w:rFonts w:ascii="Cambria" w:hAnsi="Cambria" w:cs="Tahoma"/>
        </w:rPr>
        <w:t>Zamawiający zwróci zabezpieczenie w następujących terminach:</w:t>
      </w:r>
    </w:p>
    <w:p w:rsidR="00A664CB" w:rsidRPr="00A664CB" w:rsidRDefault="00A664CB" w:rsidP="00634311">
      <w:pPr>
        <w:numPr>
          <w:ilvl w:val="2"/>
          <w:numId w:val="23"/>
        </w:numPr>
        <w:spacing w:before="0" w:after="0"/>
        <w:jc w:val="both"/>
        <w:rPr>
          <w:rFonts w:ascii="Cambria" w:hAnsi="Cambria" w:cs="Tahoma"/>
        </w:rPr>
      </w:pPr>
      <w:r w:rsidRPr="00A664CB">
        <w:rPr>
          <w:rFonts w:ascii="Cambria" w:hAnsi="Cambria" w:cs="Tahoma"/>
        </w:rPr>
        <w:t xml:space="preserve">wysokości zabezpieczenia w terminie 30 dni od dnia </w:t>
      </w:r>
      <w:r w:rsidR="000139EB">
        <w:rPr>
          <w:rFonts w:ascii="Cambria" w:hAnsi="Cambria" w:cs="Tahoma"/>
        </w:rPr>
        <w:t>potwierdzenia usunięcia wad stwierdzonych przy odbiorze końcowym.</w:t>
      </w:r>
    </w:p>
    <w:p w:rsidR="001B5646" w:rsidRPr="00D078E1" w:rsidRDefault="001B5646" w:rsidP="00634311">
      <w:pPr>
        <w:pStyle w:val="Tekstpodstawowy"/>
        <w:numPr>
          <w:ilvl w:val="0"/>
          <w:numId w:val="21"/>
        </w:numPr>
        <w:spacing w:before="0" w:after="0"/>
        <w:jc w:val="both"/>
        <w:rPr>
          <w:rFonts w:ascii="Cambria" w:hAnsi="Cambria" w:cs="Tahoma"/>
        </w:rPr>
      </w:pPr>
      <w:r w:rsidRPr="00D078E1">
        <w:rPr>
          <w:rFonts w:ascii="Cambria" w:hAnsi="Cambria"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rsidR="001B5646" w:rsidRPr="00D078E1" w:rsidRDefault="001B5646" w:rsidP="00634311">
      <w:pPr>
        <w:pStyle w:val="Tekstpodstawowy"/>
        <w:numPr>
          <w:ilvl w:val="0"/>
          <w:numId w:val="21"/>
        </w:numPr>
        <w:spacing w:before="0" w:after="0"/>
        <w:jc w:val="both"/>
        <w:rPr>
          <w:rFonts w:ascii="Cambria" w:hAnsi="Cambria" w:cs="Tahoma"/>
        </w:rPr>
      </w:pPr>
      <w:r w:rsidRPr="00D078E1">
        <w:rPr>
          <w:rFonts w:ascii="Cambria" w:hAnsi="Cambria" w:cs="Tahoma"/>
        </w:rPr>
        <w:t>Jeżeli okres na jaki ma zostać wniesione zabezpieczenie przekracza 5 lat</w:t>
      </w:r>
      <w:r>
        <w:rPr>
          <w:rFonts w:ascii="Cambria" w:hAnsi="Cambria" w:cs="Tahoma"/>
        </w:rPr>
        <w:t>,</w:t>
      </w:r>
      <w:r w:rsidRPr="00D078E1">
        <w:rPr>
          <w:rFonts w:ascii="Cambria" w:hAnsi="Cambria" w:cs="Tahoma"/>
        </w:rPr>
        <w:t xml:space="preserve">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w:t>
      </w:r>
      <w:r w:rsidR="004E20D4">
        <w:rPr>
          <w:rFonts w:ascii="Cambria" w:hAnsi="Cambria" w:cs="Tahoma"/>
        </w:rPr>
        <w:t xml:space="preserve"> </w:t>
      </w:r>
      <w:r w:rsidR="00A664CB">
        <w:rPr>
          <w:rFonts w:ascii="Cambria" w:hAnsi="Cambria" w:cs="Tahoma"/>
        </w:rPr>
        <w:t>452</w:t>
      </w:r>
      <w:r w:rsidRPr="00D078E1">
        <w:rPr>
          <w:rFonts w:ascii="Cambria" w:hAnsi="Cambria" w:cs="Tahoma"/>
        </w:rPr>
        <w:t xml:space="preserve"> ust. 8 i 9 ustawy </w:t>
      </w:r>
      <w:proofErr w:type="spellStart"/>
      <w:r w:rsidRPr="00D078E1">
        <w:rPr>
          <w:rFonts w:ascii="Cambria" w:hAnsi="Cambria" w:cs="Tahoma"/>
        </w:rPr>
        <w:t>Pzp</w:t>
      </w:r>
      <w:proofErr w:type="spellEnd"/>
      <w:r w:rsidRPr="00D078E1">
        <w:rPr>
          <w:rFonts w:ascii="Cambria" w:hAnsi="Cambria" w:cs="Tahoma"/>
        </w:rPr>
        <w:t>.</w:t>
      </w:r>
    </w:p>
    <w:p w:rsidR="001B5646" w:rsidRPr="00D078E1" w:rsidRDefault="001B5646" w:rsidP="00634311">
      <w:pPr>
        <w:pStyle w:val="Tekstpodstawowy"/>
        <w:numPr>
          <w:ilvl w:val="0"/>
          <w:numId w:val="21"/>
        </w:numPr>
        <w:spacing w:before="0" w:after="0"/>
        <w:jc w:val="both"/>
        <w:rPr>
          <w:rFonts w:ascii="Cambria" w:hAnsi="Cambria" w:cs="Century Gothic"/>
        </w:rPr>
      </w:pPr>
      <w:r w:rsidRPr="00D078E1">
        <w:rPr>
          <w:rFonts w:ascii="Cambria" w:hAnsi="Cambria" w:cs="Tahoma"/>
        </w:rPr>
        <w:t>W przypadku, gdy zabezpieczenie, będzie wnoszone w formie innej niż pieniądz, Zamawiający zastrzega sobie prawo do akceptacji projektu ww. dokumentu</w:t>
      </w:r>
      <w:r w:rsidRPr="00D078E1">
        <w:rPr>
          <w:rFonts w:ascii="Cambria" w:hAnsi="Cambria" w:cs="Century Gothic"/>
        </w:rPr>
        <w:t>.</w:t>
      </w:r>
    </w:p>
    <w:p w:rsidR="00A664CB" w:rsidRDefault="00A664CB" w:rsidP="00930A74">
      <w:pPr>
        <w:pStyle w:val="Akapitzlist10"/>
        <w:spacing w:before="0" w:after="0" w:line="269" w:lineRule="auto"/>
        <w:contextualSpacing/>
        <w:rPr>
          <w:rFonts w:ascii="Cambria" w:hAnsi="Cambria" w:cs="Tahoma"/>
          <w:sz w:val="20"/>
          <w:szCs w:val="20"/>
        </w:rPr>
      </w:pPr>
    </w:p>
    <w:p w:rsidR="00EB339C" w:rsidRPr="00183F77" w:rsidRDefault="00206A17" w:rsidP="00A671F4">
      <w:pPr>
        <w:pStyle w:val="Nagwek1"/>
        <w:shd w:val="clear" w:color="auto" w:fill="auto"/>
        <w:ind w:left="851" w:hanging="851"/>
        <w:rPr>
          <w:rFonts w:ascii="Cambria" w:hAnsi="Cambria" w:cs="Calibri"/>
        </w:rPr>
      </w:pPr>
      <w:bookmarkStart w:id="42" w:name="_Toc516838688"/>
      <w:bookmarkStart w:id="43" w:name="_Toc517429002"/>
      <w:bookmarkStart w:id="44" w:name="_Toc135739078"/>
      <w:r>
        <w:rPr>
          <w:rFonts w:ascii="Cambria" w:hAnsi="Cambria" w:cs="Calibri"/>
        </w:rPr>
        <w:t>K</w:t>
      </w:r>
      <w:r w:rsidR="00EB339C" w:rsidRPr="00183F77">
        <w:rPr>
          <w:rFonts w:ascii="Cambria" w:hAnsi="Cambria" w:cs="Calibri"/>
        </w:rPr>
        <w:t>lauzula informacyjna z art. 13 RODO</w:t>
      </w:r>
      <w:bookmarkEnd w:id="42"/>
      <w:bookmarkEnd w:id="43"/>
      <w:bookmarkEnd w:id="44"/>
    </w:p>
    <w:p w:rsidR="00A671F4" w:rsidRPr="00A671F4" w:rsidRDefault="00A671F4" w:rsidP="00A671F4">
      <w:p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Administratorem Państwa danych jest Powiatowy Zarząd Dróg, ul. Kościuszki 33a, 14-200 Iława, reprezentowany przez Dyrektora – </w:t>
      </w:r>
      <w:r w:rsidR="004D28EB">
        <w:rPr>
          <w:rFonts w:asciiTheme="majorHAnsi" w:hAnsiTheme="majorHAnsi" w:cs="Arial"/>
          <w:lang w:eastAsia="pl-PL"/>
        </w:rPr>
        <w:t>Radosława Augustyniak</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wyznaczył Inspektora Ochrony Danych Osobowych – Emilię </w:t>
      </w:r>
      <w:proofErr w:type="spellStart"/>
      <w:r w:rsidRPr="00A671F4">
        <w:rPr>
          <w:rFonts w:asciiTheme="majorHAnsi" w:hAnsiTheme="majorHAnsi" w:cs="Arial"/>
          <w:lang w:eastAsia="pl-PL"/>
        </w:rPr>
        <w:t>Magalską</w:t>
      </w:r>
      <w:proofErr w:type="spellEnd"/>
      <w:r w:rsidRPr="00A671F4">
        <w:rPr>
          <w:rFonts w:asciiTheme="majorHAnsi" w:hAnsiTheme="majorHAnsi" w:cs="Arial"/>
          <w:lang w:eastAsia="pl-PL"/>
        </w:rPr>
        <w:t xml:space="preserve"> e-mail: </w:t>
      </w:r>
      <w:hyperlink r:id="rId37" w:history="1">
        <w:r w:rsidRPr="00A671F4">
          <w:rPr>
            <w:rStyle w:val="Hipercze"/>
            <w:rFonts w:asciiTheme="majorHAnsi" w:hAnsiTheme="majorHAnsi" w:cs="Arial"/>
            <w:lang w:eastAsia="pl-PL"/>
          </w:rPr>
          <w:t>iodo@pzd.ilawa.pl</w:t>
        </w:r>
      </w:hyperlink>
      <w:r w:rsidRPr="00A671F4">
        <w:rPr>
          <w:rFonts w:asciiTheme="majorHAnsi" w:hAnsiTheme="majorHAnsi" w:cs="Arial"/>
          <w:lang w:eastAsia="pl-PL"/>
        </w:rPr>
        <w:t>, nr tel. +48 692 434 620</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przetwarzane są w celu: wykonania umowy sprzedaży towarów i usług, wystawiania faktur oraz płatności.</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nie będą przekazywane do państwa trzeciego świata ani organizacji międzynarodowej.</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Podanie danych osobowych jest dobrowolne, jednakże odmowa podania danych może skutkować odmową realizacji zamówienia.</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 danych nie automatyzuje i nie profiluje danych osobowych.</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EB339C" w:rsidRDefault="00EB339C" w:rsidP="009276EE">
      <w:pPr>
        <w:rPr>
          <w:rFonts w:asciiTheme="majorHAnsi" w:hAnsiTheme="majorHAnsi"/>
        </w:rPr>
      </w:pPr>
    </w:p>
    <w:p w:rsidR="00A4601E" w:rsidRPr="00A671F4" w:rsidRDefault="00A4601E" w:rsidP="009276EE">
      <w:pPr>
        <w:rPr>
          <w:rFonts w:asciiTheme="majorHAnsi" w:hAnsiTheme="majorHAnsi"/>
        </w:rPr>
        <w:sectPr w:rsidR="00A4601E" w:rsidRPr="00A671F4" w:rsidSect="00FD2D0A">
          <w:pgSz w:w="11906" w:h="16838" w:code="9"/>
          <w:pgMar w:top="1663" w:right="1021" w:bottom="1021" w:left="1021" w:header="425" w:footer="425" w:gutter="0"/>
          <w:cols w:space="708"/>
          <w:docGrid w:linePitch="360"/>
        </w:sectPr>
      </w:pPr>
    </w:p>
    <w:p w:rsidR="00C070D2" w:rsidRPr="00D212CD" w:rsidRDefault="003353B2" w:rsidP="00D212CD">
      <w:pPr>
        <w:pStyle w:val="Nagwek4"/>
        <w:spacing w:before="0" w:line="240" w:lineRule="auto"/>
        <w:jc w:val="right"/>
        <w:rPr>
          <w:rFonts w:ascii="Cambria" w:hAnsi="Cambria" w:cs="Century Gothic"/>
          <w:color w:val="auto"/>
          <w:sz w:val="18"/>
          <w:szCs w:val="18"/>
        </w:rPr>
      </w:pPr>
      <w:bookmarkStart w:id="45" w:name="_Toc347383113"/>
      <w:bookmarkStart w:id="46" w:name="_Toc366768180"/>
      <w:bookmarkStart w:id="47" w:name="_Toc426635810"/>
      <w:bookmarkStart w:id="48" w:name="_Toc135739079"/>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5"/>
      <w:bookmarkEnd w:id="46"/>
      <w:bookmarkEnd w:id="47"/>
      <w:r w:rsidR="00583926">
        <w:rPr>
          <w:rFonts w:ascii="Cambria" w:hAnsi="Cambria" w:cs="Century Gothic"/>
          <w:color w:val="auto"/>
          <w:sz w:val="18"/>
          <w:szCs w:val="18"/>
        </w:rPr>
        <w:t>Formularz ofertowy</w:t>
      </w:r>
      <w:bookmarkEnd w:id="48"/>
      <w:r w:rsidR="00D212CD">
        <w:rPr>
          <w:rFonts w:ascii="Cambria" w:hAnsi="Cambria" w:cs="Century Gothic"/>
          <w:color w:val="auto"/>
          <w:sz w:val="18"/>
          <w:szCs w:val="18"/>
        </w:rPr>
        <w:t xml:space="preserve"> </w:t>
      </w:r>
    </w:p>
    <w:p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rsidTr="00824632">
        <w:trPr>
          <w:trHeight w:val="413"/>
          <w:jc w:val="center"/>
        </w:trPr>
        <w:tc>
          <w:tcPr>
            <w:tcW w:w="6069" w:type="dxa"/>
            <w:shd w:val="clear" w:color="auto" w:fill="F2F2F2" w:themeFill="background1" w:themeFillShade="F2"/>
            <w:vAlign w:val="center"/>
          </w:tcPr>
          <w:p w:rsidR="003353B2" w:rsidRPr="004F0D9A" w:rsidRDefault="003353B2" w:rsidP="00C070D2">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r w:rsidR="001907BF">
              <w:rPr>
                <w:rFonts w:ascii="Cambria" w:hAnsi="Cambria" w:cs="Century Gothic"/>
                <w:b/>
                <w:bCs/>
                <w:sz w:val="22"/>
                <w:szCs w:val="22"/>
              </w:rPr>
              <w:t xml:space="preserve"> </w:t>
            </w:r>
          </w:p>
        </w:tc>
      </w:tr>
    </w:tbl>
    <w:p w:rsidR="003353B2" w:rsidRPr="004F0D9A" w:rsidRDefault="003353B2" w:rsidP="00B24527">
      <w:pPr>
        <w:pStyle w:val="Bezodstpw1"/>
        <w:spacing w:before="0" w:after="0" w:line="240" w:lineRule="auto"/>
        <w:rPr>
          <w:rFonts w:ascii="Cambria" w:hAnsi="Cambria" w:cs="Century Gothic"/>
          <w:color w:val="FF0000"/>
        </w:rPr>
      </w:pPr>
    </w:p>
    <w:p w:rsidR="00895A48" w:rsidRPr="004F0D9A" w:rsidRDefault="00895A48" w:rsidP="00895A48">
      <w:pPr>
        <w:pStyle w:val="Bezodstpw10"/>
        <w:spacing w:before="0" w:after="0" w:line="240" w:lineRule="auto"/>
        <w:rPr>
          <w:rFonts w:ascii="Cambria" w:hAnsi="Cambria" w:cs="Century Gothic"/>
        </w:rPr>
      </w:pPr>
      <w:r w:rsidRPr="004F0D9A">
        <w:rPr>
          <w:rFonts w:ascii="Cambria" w:hAnsi="Cambria" w:cs="Century Gothic"/>
        </w:rPr>
        <w:t>DANE WYKONAWCY:</w:t>
      </w:r>
    </w:p>
    <w:p w:rsidR="00895A48" w:rsidRPr="004F0D9A" w:rsidRDefault="00895A48" w:rsidP="00895A48">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895A48" w:rsidRPr="004F0D9A" w:rsidTr="000247FB">
        <w:trPr>
          <w:trHeight w:val="674"/>
        </w:trPr>
        <w:tc>
          <w:tcPr>
            <w:tcW w:w="506" w:type="dxa"/>
          </w:tcPr>
          <w:p w:rsidR="00895A48" w:rsidRPr="004F0D9A" w:rsidRDefault="00895A48" w:rsidP="000247F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rsidR="00895A48" w:rsidRPr="004F0D9A" w:rsidRDefault="00895A48" w:rsidP="000247FB">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rsidR="00895A48" w:rsidRPr="004F0D9A" w:rsidRDefault="00895A48" w:rsidP="000247F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895A48" w:rsidRPr="00E32747"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895A48" w:rsidRPr="00EB0440" w:rsidRDefault="00895A48" w:rsidP="000247FB">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 KRS....................................................................</w:t>
            </w:r>
          </w:p>
          <w:p w:rsidR="00895A48" w:rsidRPr="004F0D9A" w:rsidRDefault="00895A48" w:rsidP="000247FB">
            <w:pPr>
              <w:spacing w:before="0" w:after="0" w:line="288" w:lineRule="auto"/>
              <w:ind w:left="215"/>
              <w:rPr>
                <w:rFonts w:ascii="Cambria" w:hAnsi="Cambria" w:cs="Century Gothic"/>
                <w:sz w:val="16"/>
                <w:szCs w:val="16"/>
              </w:rPr>
            </w:pPr>
            <w:r w:rsidRPr="004F0D9A">
              <w:rPr>
                <w:rFonts w:ascii="Cambria" w:hAnsi="Cambria" w:cs="Century Gothic"/>
                <w:sz w:val="16"/>
                <w:szCs w:val="16"/>
              </w:rPr>
              <w:t>Adres do korespondencji, jeżeli jest inny niż siedziba Wykonawcy:</w:t>
            </w:r>
          </w:p>
          <w:p w:rsidR="00895A48" w:rsidRPr="004F0D9A"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rsidR="00895A48" w:rsidRPr="004F0D9A" w:rsidRDefault="00895A48" w:rsidP="000247FB">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rsidR="00895A48" w:rsidRPr="004F0D9A"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895A48" w:rsidRPr="004F0D9A" w:rsidTr="000247FB">
        <w:trPr>
          <w:trHeight w:val="674"/>
        </w:trPr>
        <w:tc>
          <w:tcPr>
            <w:tcW w:w="506" w:type="dxa"/>
          </w:tcPr>
          <w:p w:rsidR="00895A48" w:rsidRPr="004F0D9A" w:rsidRDefault="00895A48" w:rsidP="000247F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rsidR="00895A48" w:rsidRPr="004F0D9A" w:rsidRDefault="00895A48" w:rsidP="000247F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895A48" w:rsidRPr="004F0D9A"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895A48" w:rsidRPr="004F0D9A" w:rsidRDefault="00895A48" w:rsidP="000247FB">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rsidR="00895A48" w:rsidRPr="004F0D9A" w:rsidRDefault="00895A48" w:rsidP="000247FB">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rsidR="00BA44E3" w:rsidRDefault="00BA44E3" w:rsidP="00BA44E3">
      <w:pPr>
        <w:pStyle w:val="Tekstpodstawowy"/>
        <w:spacing w:before="0" w:after="0" w:line="240" w:lineRule="auto"/>
        <w:ind w:left="357"/>
        <w:rPr>
          <w:rFonts w:asciiTheme="majorHAnsi" w:hAnsiTheme="majorHAnsi" w:cs="Calibri"/>
        </w:rPr>
      </w:pPr>
    </w:p>
    <w:p w:rsidR="00AA4BA9" w:rsidRPr="00AA4BA9" w:rsidRDefault="00AA4BA9" w:rsidP="00AA4BA9">
      <w:pPr>
        <w:spacing w:before="0" w:after="0" w:line="240" w:lineRule="auto"/>
        <w:jc w:val="center"/>
        <w:rPr>
          <w:rFonts w:asciiTheme="majorHAnsi" w:hAnsiTheme="majorHAnsi" w:cs="Calibri"/>
          <w:b/>
          <w:i/>
          <w:color w:val="000000"/>
        </w:rPr>
      </w:pPr>
      <w:r>
        <w:rPr>
          <w:rFonts w:asciiTheme="majorHAnsi" w:hAnsiTheme="majorHAnsi" w:cs="Calibri"/>
        </w:rPr>
        <w:t xml:space="preserve"> </w:t>
      </w:r>
      <w:r w:rsidR="00895A48" w:rsidRPr="00B25128">
        <w:rPr>
          <w:rFonts w:asciiTheme="majorHAnsi" w:hAnsiTheme="majorHAnsi" w:cs="Calibri"/>
        </w:rPr>
        <w:t xml:space="preserve">w odpowiedzi na ogłoszenie o udzielenie zamówienia publicznego prowadzonego zgodnie z art.275 ust.1 ustawy </w:t>
      </w:r>
      <w:proofErr w:type="spellStart"/>
      <w:r w:rsidR="00895A48" w:rsidRPr="00B25128">
        <w:rPr>
          <w:rFonts w:asciiTheme="majorHAnsi" w:hAnsiTheme="majorHAnsi" w:cs="Calibri"/>
        </w:rPr>
        <w:t>Pzp</w:t>
      </w:r>
      <w:proofErr w:type="spellEnd"/>
      <w:r w:rsidR="00895A48" w:rsidRPr="00B25128">
        <w:rPr>
          <w:rFonts w:asciiTheme="majorHAnsi" w:hAnsiTheme="majorHAnsi" w:cs="Calibri"/>
        </w:rPr>
        <w:t xml:space="preserve"> w trybie podstawowym pn.</w:t>
      </w:r>
      <w:r w:rsidR="007D6E8D">
        <w:rPr>
          <w:rFonts w:asciiTheme="majorHAnsi" w:hAnsiTheme="majorHAnsi" w:cs="Calibri"/>
        </w:rPr>
        <w:t xml:space="preserve"> </w:t>
      </w:r>
      <w:r w:rsidRPr="00AA4BA9">
        <w:rPr>
          <w:rFonts w:asciiTheme="majorHAnsi" w:hAnsiTheme="majorHAnsi" w:cs="Calibri"/>
          <w:b/>
          <w:i/>
          <w:color w:val="000000"/>
        </w:rPr>
        <w:t>„</w:t>
      </w:r>
      <w:r w:rsidRPr="00AA4BA9">
        <w:rPr>
          <w:rFonts w:asciiTheme="majorHAnsi" w:hAnsiTheme="majorHAnsi" w:cs="Arial"/>
          <w:b/>
          <w:bCs/>
          <w:i/>
        </w:rPr>
        <w:t>Przebudowa drogi powiatowej Nr 1210N Segnowy – Stradomno - Wikielec</w:t>
      </w:r>
      <w:r w:rsidRPr="00AA4BA9">
        <w:rPr>
          <w:rFonts w:asciiTheme="majorHAnsi" w:hAnsiTheme="majorHAnsi" w:cs="Calibri"/>
          <w:b/>
          <w:i/>
        </w:rPr>
        <w:t>”</w:t>
      </w:r>
    </w:p>
    <w:p w:rsidR="00895A48" w:rsidRPr="00B25128" w:rsidRDefault="00AA4BA9" w:rsidP="00AA4BA9">
      <w:pPr>
        <w:pStyle w:val="Tekstpodstawowy"/>
        <w:spacing w:before="0" w:after="0" w:line="240" w:lineRule="auto"/>
        <w:rPr>
          <w:rFonts w:asciiTheme="majorHAnsi" w:hAnsiTheme="majorHAnsi" w:cs="Arial"/>
          <w:b/>
        </w:rPr>
      </w:pPr>
      <w:r>
        <w:rPr>
          <w:rFonts w:asciiTheme="majorHAnsi" w:hAnsiTheme="majorHAnsi" w:cs="Arial"/>
          <w:b/>
        </w:rPr>
        <w:t xml:space="preserve">   </w:t>
      </w:r>
      <w:r w:rsidR="00BA44E3" w:rsidRPr="00A7620A">
        <w:rPr>
          <w:rFonts w:asciiTheme="majorHAnsi" w:hAnsiTheme="majorHAnsi" w:cs="Arial"/>
          <w:b/>
        </w:rPr>
        <w:t xml:space="preserve"> </w:t>
      </w:r>
      <w:r w:rsidR="00895A48" w:rsidRPr="00B25128">
        <w:rPr>
          <w:rFonts w:asciiTheme="majorHAnsi" w:hAnsiTheme="majorHAnsi" w:cs="Arial"/>
          <w:lang w:eastAsia="pl-PL"/>
        </w:rPr>
        <w:t>znak sprawy:</w:t>
      </w:r>
      <w:r w:rsidR="00895A48" w:rsidRPr="00B25128">
        <w:rPr>
          <w:rFonts w:asciiTheme="majorHAnsi" w:hAnsiTheme="majorHAnsi" w:cs="Arial"/>
          <w:color w:val="FF0000"/>
          <w:lang w:eastAsia="pl-PL"/>
        </w:rPr>
        <w:t xml:space="preserve"> </w:t>
      </w:r>
      <w:r w:rsidR="00895A48" w:rsidRPr="00B25128">
        <w:rPr>
          <w:rFonts w:asciiTheme="majorHAnsi" w:hAnsiTheme="majorHAnsi" w:cs="Arial"/>
          <w:b/>
        </w:rPr>
        <w:t xml:space="preserve"> </w:t>
      </w:r>
      <w:r w:rsidR="00621345">
        <w:rPr>
          <w:rFonts w:asciiTheme="majorHAnsi" w:hAnsiTheme="majorHAnsi" w:cs="Century Gothic"/>
          <w:b/>
          <w:bCs/>
        </w:rPr>
        <w:t>N</w:t>
      </w:r>
      <w:r w:rsidR="00621345" w:rsidRPr="00A32FDE">
        <w:rPr>
          <w:rFonts w:asciiTheme="majorHAnsi" w:hAnsiTheme="majorHAnsi" w:cs="Century Gothic"/>
          <w:b/>
          <w:bCs/>
        </w:rPr>
        <w:t>T.260.</w:t>
      </w:r>
      <w:r w:rsidR="00621345">
        <w:rPr>
          <w:rFonts w:asciiTheme="majorHAnsi" w:hAnsiTheme="majorHAnsi" w:cs="Century Gothic"/>
          <w:b/>
          <w:bCs/>
        </w:rPr>
        <w:t>16</w:t>
      </w:r>
      <w:r w:rsidR="00621345" w:rsidRPr="00A32FDE">
        <w:rPr>
          <w:rFonts w:asciiTheme="majorHAnsi" w:hAnsiTheme="majorHAnsi" w:cs="Century Gothic"/>
          <w:b/>
          <w:bCs/>
        </w:rPr>
        <w:t>.202</w:t>
      </w:r>
      <w:r w:rsidR="00621345">
        <w:rPr>
          <w:rFonts w:asciiTheme="majorHAnsi" w:hAnsiTheme="majorHAnsi" w:cs="Century Gothic"/>
          <w:b/>
          <w:bCs/>
        </w:rPr>
        <w:t>3</w:t>
      </w:r>
      <w:r w:rsidR="00895A48" w:rsidRPr="00B25128">
        <w:rPr>
          <w:rFonts w:asciiTheme="majorHAnsi" w:hAnsiTheme="majorHAnsi" w:cs="Calibri"/>
          <w:b/>
          <w:bCs/>
        </w:rPr>
        <w:t>,</w:t>
      </w:r>
      <w:r w:rsidR="00895A48" w:rsidRPr="00B25128">
        <w:rPr>
          <w:rFonts w:asciiTheme="majorHAnsi" w:hAnsiTheme="majorHAnsi" w:cs="Calibri"/>
        </w:rPr>
        <w:t xml:space="preserve"> składam(y) niniejszą ofertę:</w:t>
      </w:r>
    </w:p>
    <w:p w:rsidR="00895A48" w:rsidRPr="004F0D9A" w:rsidRDefault="00895A48" w:rsidP="00895A48">
      <w:pPr>
        <w:numPr>
          <w:ilvl w:val="0"/>
          <w:numId w:val="15"/>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Pr>
          <w:rFonts w:ascii="Cambria" w:hAnsi="Cambria" w:cs="Tahoma"/>
        </w:rPr>
        <w:t>SWZ</w:t>
      </w:r>
      <w:r w:rsidRPr="004F0D9A">
        <w:rPr>
          <w:rFonts w:ascii="Cambria" w:hAnsi="Cambria" w:cs="Tahoma"/>
        </w:rPr>
        <w:t xml:space="preserve"> </w:t>
      </w:r>
      <w:r w:rsidRPr="004F0D9A">
        <w:rPr>
          <w:rFonts w:ascii="Cambria" w:hAnsi="Cambria" w:cs="Tahoma"/>
          <w:b/>
          <w:u w:val="single"/>
        </w:rPr>
        <w:t>za cenę ryczałtową brutto</w:t>
      </w:r>
      <w:r w:rsidRPr="004F0D9A">
        <w:rPr>
          <w:rFonts w:ascii="Cambria" w:hAnsi="Cambria" w:cs="Tahoma"/>
        </w:rPr>
        <w:t xml:space="preserve">: ....................................................... w tym należny podatek VAT. </w:t>
      </w:r>
    </w:p>
    <w:p w:rsidR="00895A48" w:rsidRPr="00B62FA6" w:rsidRDefault="00895A48" w:rsidP="00895A48">
      <w:pPr>
        <w:spacing w:before="0" w:after="0" w:line="240" w:lineRule="auto"/>
        <w:ind w:left="360"/>
        <w:jc w:val="both"/>
        <w:rPr>
          <w:rFonts w:asciiTheme="majorHAnsi" w:hAnsiTheme="majorHAnsi" w:cs="Tahoma"/>
        </w:rPr>
      </w:pPr>
      <w:r w:rsidRPr="00B62FA6">
        <w:rPr>
          <w:rFonts w:asciiTheme="majorHAnsi" w:hAnsiTheme="majorHAnsi" w:cs="Tahoma"/>
        </w:rPr>
        <w:t>Słownie brutto: ........................................................................................................................................ zgodnie z poniższą tabelą:</w:t>
      </w:r>
    </w:p>
    <w:p w:rsidR="00895A48" w:rsidRPr="00B62FA6" w:rsidRDefault="00895A48" w:rsidP="00895A48">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895A48" w:rsidRPr="00B62FA6" w:rsidTr="000247FB">
        <w:tc>
          <w:tcPr>
            <w:tcW w:w="0" w:type="auto"/>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L.p.</w:t>
            </w:r>
          </w:p>
        </w:tc>
        <w:tc>
          <w:tcPr>
            <w:tcW w:w="6221" w:type="dxa"/>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949" w:type="dxa"/>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Wartość brutto</w:t>
            </w:r>
          </w:p>
        </w:tc>
      </w:tr>
      <w:tr w:rsidR="00895A48" w:rsidRPr="00B62FA6" w:rsidTr="000247FB">
        <w:tc>
          <w:tcPr>
            <w:tcW w:w="0" w:type="auto"/>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1</w:t>
            </w:r>
          </w:p>
        </w:tc>
        <w:tc>
          <w:tcPr>
            <w:tcW w:w="6221" w:type="dxa"/>
            <w:shd w:val="clear" w:color="auto" w:fill="auto"/>
            <w:vAlign w:val="center"/>
          </w:tcPr>
          <w:p w:rsidR="00AA4BA9" w:rsidRDefault="00AA4BA9" w:rsidP="00AA4BA9">
            <w:pPr>
              <w:spacing w:before="0" w:after="0" w:line="240" w:lineRule="auto"/>
              <w:jc w:val="center"/>
              <w:rPr>
                <w:rFonts w:asciiTheme="majorHAnsi" w:hAnsiTheme="majorHAnsi" w:cs="Arial"/>
                <w:b/>
                <w:bCs/>
                <w:i/>
              </w:rPr>
            </w:pPr>
            <w:r w:rsidRPr="00AA4BA9">
              <w:rPr>
                <w:rFonts w:asciiTheme="majorHAnsi" w:hAnsiTheme="majorHAnsi" w:cs="Calibri"/>
                <w:b/>
                <w:i/>
                <w:color w:val="000000"/>
              </w:rPr>
              <w:t>„</w:t>
            </w:r>
            <w:r w:rsidRPr="00AA4BA9">
              <w:rPr>
                <w:rFonts w:asciiTheme="majorHAnsi" w:hAnsiTheme="majorHAnsi" w:cs="Arial"/>
                <w:b/>
                <w:bCs/>
                <w:i/>
              </w:rPr>
              <w:t xml:space="preserve">Przebudowa drogi powiatowej </w:t>
            </w:r>
          </w:p>
          <w:p w:rsidR="00AA4BA9" w:rsidRPr="00AA4BA9" w:rsidRDefault="00AA4BA9" w:rsidP="00AA4BA9">
            <w:pPr>
              <w:spacing w:before="0" w:after="0" w:line="240" w:lineRule="auto"/>
              <w:jc w:val="center"/>
              <w:rPr>
                <w:rFonts w:asciiTheme="majorHAnsi" w:hAnsiTheme="majorHAnsi" w:cs="Calibri"/>
                <w:b/>
                <w:i/>
                <w:color w:val="000000"/>
              </w:rPr>
            </w:pPr>
            <w:r w:rsidRPr="00AA4BA9">
              <w:rPr>
                <w:rFonts w:asciiTheme="majorHAnsi" w:hAnsiTheme="majorHAnsi" w:cs="Arial"/>
                <w:b/>
                <w:bCs/>
                <w:i/>
              </w:rPr>
              <w:t>Nr 1210N Segnowy – Stradomno - Wikielec</w:t>
            </w:r>
            <w:r w:rsidRPr="00AA4BA9">
              <w:rPr>
                <w:rFonts w:asciiTheme="majorHAnsi" w:hAnsiTheme="majorHAnsi" w:cs="Calibri"/>
                <w:b/>
                <w:i/>
              </w:rPr>
              <w:t>”</w:t>
            </w:r>
          </w:p>
          <w:p w:rsidR="00895A48" w:rsidRPr="00A4601E" w:rsidRDefault="00895A48" w:rsidP="000247FB">
            <w:pPr>
              <w:widowControl w:val="0"/>
              <w:autoSpaceDE w:val="0"/>
              <w:spacing w:before="0" w:after="0" w:line="360" w:lineRule="auto"/>
              <w:jc w:val="center"/>
              <w:rPr>
                <w:rFonts w:asciiTheme="majorHAnsi" w:hAnsiTheme="majorHAnsi" w:cs="Arial"/>
                <w:i/>
              </w:rPr>
            </w:pPr>
          </w:p>
        </w:tc>
        <w:tc>
          <w:tcPr>
            <w:tcW w:w="1949" w:type="dxa"/>
            <w:shd w:val="clear" w:color="auto" w:fill="auto"/>
            <w:vAlign w:val="center"/>
          </w:tcPr>
          <w:p w:rsidR="00895A48" w:rsidRPr="00B62FA6" w:rsidRDefault="00895A48" w:rsidP="000247FB">
            <w:pPr>
              <w:spacing w:after="0" w:line="360" w:lineRule="auto"/>
              <w:rPr>
                <w:rFonts w:asciiTheme="majorHAnsi" w:hAnsiTheme="majorHAnsi" w:cs="Arial"/>
                <w:b/>
                <w:lang w:eastAsia="pl-PL"/>
              </w:rPr>
            </w:pPr>
          </w:p>
        </w:tc>
      </w:tr>
    </w:tbl>
    <w:p w:rsidR="00895A48" w:rsidRDefault="00895A48" w:rsidP="00895A48">
      <w:pPr>
        <w:spacing w:before="0" w:after="0" w:line="240" w:lineRule="auto"/>
        <w:ind w:left="360"/>
        <w:rPr>
          <w:rFonts w:cs="Tahoma"/>
        </w:rPr>
      </w:pPr>
    </w:p>
    <w:p w:rsidR="00895A48" w:rsidRPr="00EC1515" w:rsidRDefault="00895A48" w:rsidP="00895A48">
      <w:pPr>
        <w:spacing w:before="0" w:after="0" w:line="240" w:lineRule="auto"/>
        <w:ind w:left="360"/>
        <w:rPr>
          <w:rFonts w:cs="Tahoma"/>
        </w:rPr>
      </w:pPr>
    </w:p>
    <w:p w:rsidR="00895A48" w:rsidRPr="00901CD4" w:rsidRDefault="00895A48" w:rsidP="00895A48">
      <w:pPr>
        <w:numPr>
          <w:ilvl w:val="0"/>
          <w:numId w:val="15"/>
        </w:numPr>
        <w:spacing w:before="0" w:after="0" w:line="240" w:lineRule="auto"/>
        <w:jc w:val="both"/>
        <w:rPr>
          <w:rFonts w:asciiTheme="majorHAnsi" w:hAnsiTheme="majorHAnsi" w:cs="Tahoma"/>
        </w:rPr>
      </w:pPr>
      <w:r w:rsidRPr="00B62FA6">
        <w:rPr>
          <w:rFonts w:asciiTheme="majorHAnsi" w:hAnsiTheme="majorHAnsi" w:cs="Tahoma"/>
          <w:b/>
        </w:rPr>
        <w:t>Oferowany okres gwarancji i rękojmi</w:t>
      </w:r>
      <w:r w:rsidRPr="00B62FA6">
        <w:rPr>
          <w:rFonts w:asciiTheme="majorHAnsi" w:hAnsiTheme="majorHAnsi" w:cs="Tahoma"/>
        </w:rPr>
        <w:t xml:space="preserve"> ............................................. </w:t>
      </w:r>
      <w:r>
        <w:rPr>
          <w:rFonts w:asciiTheme="majorHAnsi" w:hAnsiTheme="majorHAnsi" w:cs="Tahoma"/>
          <w:b/>
        </w:rPr>
        <w:t xml:space="preserve">(podać ilość lat: 3,4 lub 5) </w:t>
      </w:r>
      <w:r w:rsidRPr="00B62FA6">
        <w:rPr>
          <w:rFonts w:asciiTheme="majorHAnsi" w:hAnsiTheme="majorHAnsi" w:cs="Tahoma"/>
          <w:b/>
        </w:rPr>
        <w:t xml:space="preserve"> zgodnie z zapisem </w:t>
      </w:r>
      <w:r w:rsidRPr="00B62FA6">
        <w:rPr>
          <w:rFonts w:asciiTheme="majorHAnsi" w:hAnsiTheme="majorHAnsi" w:cs="Tahoma"/>
          <w:b/>
          <w:color w:val="0000FF"/>
        </w:rPr>
        <w:t>§XIV ust. 4 SWZ.</w:t>
      </w:r>
    </w:p>
    <w:p w:rsidR="00895A48" w:rsidRPr="00B62FA6" w:rsidRDefault="00895A48" w:rsidP="00895A48">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 xml:space="preserve">oświadczamy, że </w:t>
      </w:r>
      <w:r w:rsidRPr="00B62FA6">
        <w:rPr>
          <w:rFonts w:asciiTheme="majorHAnsi" w:hAnsiTheme="majorHAnsi" w:cs="Arial"/>
          <w:b/>
        </w:rPr>
        <w:t>kierownik budowy</w:t>
      </w:r>
      <w:r w:rsidRPr="00B62FA6">
        <w:rPr>
          <w:rFonts w:asciiTheme="majorHAnsi" w:hAnsiTheme="majorHAnsi" w:cs="Arial"/>
        </w:rPr>
        <w:t xml:space="preserve"> wyznaczony do realizacji zamówienia posiada </w:t>
      </w:r>
      <w:r w:rsidRPr="00B62FA6">
        <w:rPr>
          <w:rFonts w:asciiTheme="majorHAnsi" w:hAnsiTheme="majorHAnsi" w:cs="Arial"/>
          <w:b/>
        </w:rPr>
        <w:t>……………….. letnie</w:t>
      </w:r>
      <w:r w:rsidRPr="00B62FA6">
        <w:rPr>
          <w:rFonts w:asciiTheme="majorHAnsi" w:hAnsiTheme="majorHAnsi" w:cs="Arial"/>
        </w:rPr>
        <w:t xml:space="preserve"> doświadczenie w jako kierownik budowy w specjalności drogowej</w:t>
      </w:r>
      <w:r>
        <w:rPr>
          <w:rFonts w:asciiTheme="majorHAnsi" w:hAnsiTheme="majorHAnsi" w:cs="Arial"/>
        </w:rPr>
        <w:t xml:space="preserve"> </w:t>
      </w:r>
      <w:r>
        <w:rPr>
          <w:rFonts w:asciiTheme="majorHAnsi" w:hAnsiTheme="majorHAnsi" w:cs="Tahoma"/>
          <w:b/>
        </w:rPr>
        <w:t xml:space="preserve">(podać ilość lat: 3,4 lub 5) </w:t>
      </w:r>
      <w:r w:rsidRPr="00B62FA6">
        <w:rPr>
          <w:rFonts w:asciiTheme="majorHAnsi" w:hAnsiTheme="majorHAnsi" w:cs="Tahoma"/>
          <w:b/>
        </w:rPr>
        <w:t xml:space="preserve"> </w:t>
      </w:r>
    </w:p>
    <w:p w:rsidR="00895A48" w:rsidRPr="00B62FA6" w:rsidRDefault="00895A48" w:rsidP="00895A48">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Wykonamy zamówienie publiczne w terminie wskazanym w specyfikacji istotnych warunków zamówienia.</w:t>
      </w:r>
    </w:p>
    <w:p w:rsidR="00895A48" w:rsidRPr="00B62FA6" w:rsidRDefault="00895A48" w:rsidP="00895A48">
      <w:pPr>
        <w:numPr>
          <w:ilvl w:val="0"/>
          <w:numId w:val="15"/>
        </w:numPr>
        <w:spacing w:before="0" w:after="0" w:line="240" w:lineRule="auto"/>
        <w:jc w:val="both"/>
        <w:rPr>
          <w:rFonts w:asciiTheme="majorHAnsi" w:hAnsiTheme="majorHAnsi" w:cs="Century Gothic"/>
        </w:rPr>
      </w:pPr>
      <w:r w:rsidRPr="00B62FA6">
        <w:rPr>
          <w:rFonts w:asciiTheme="majorHAnsi" w:hAnsiTheme="majorHAnsi" w:cs="Century Gothic"/>
        </w:rPr>
        <w:t xml:space="preserve">Oświadczam(y), że: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zapozna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ze specyfikacją warunków zamówienia oraz zdoby</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jeste</w:t>
      </w:r>
      <w:r>
        <w:rPr>
          <w:rFonts w:ascii="Cambria" w:hAnsi="Cambria" w:cs="Century Gothic"/>
          <w:sz w:val="20"/>
        </w:rPr>
        <w:t>m(</w:t>
      </w:r>
      <w:proofErr w:type="spellStart"/>
      <w:r w:rsidRPr="005B00A4">
        <w:rPr>
          <w:rFonts w:ascii="Cambria" w:hAnsi="Cambria" w:cs="Century Gothic"/>
          <w:sz w:val="20"/>
        </w:rPr>
        <w:t>śmy</w:t>
      </w:r>
      <w:proofErr w:type="spellEnd"/>
      <w:r>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Pr>
          <w:rFonts w:ascii="Cambria" w:hAnsi="Cambria" w:cs="Century Gothic"/>
          <w:sz w:val="20"/>
        </w:rPr>
        <w:t xml:space="preserve">,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Pr>
          <w:rFonts w:ascii="Cambria" w:hAnsi="Cambria" w:cs="Century Gothic"/>
          <w:sz w:val="20"/>
        </w:rPr>
        <w:t>SWZ</w:t>
      </w:r>
      <w:r w:rsidRPr="005B00A4">
        <w:rPr>
          <w:rFonts w:ascii="Cambria" w:hAnsi="Cambria" w:cs="Century Gothic"/>
          <w:sz w:val="20"/>
        </w:rPr>
        <w:t xml:space="preserve"> wzór umowy został przez</w:t>
      </w:r>
      <w:r>
        <w:rPr>
          <w:rFonts w:ascii="Cambria" w:hAnsi="Cambria" w:cs="Century Gothic"/>
          <w:sz w:val="20"/>
        </w:rPr>
        <w:t>e mnie</w:t>
      </w:r>
      <w:r w:rsidRPr="005B00A4">
        <w:rPr>
          <w:rFonts w:ascii="Cambria" w:hAnsi="Cambria" w:cs="Century Gothic"/>
          <w:sz w:val="20"/>
        </w:rPr>
        <w:t xml:space="preserve"> </w:t>
      </w:r>
      <w:r>
        <w:rPr>
          <w:rFonts w:ascii="Cambria" w:hAnsi="Cambria" w:cs="Century Gothic"/>
          <w:sz w:val="20"/>
        </w:rPr>
        <w:t>(</w:t>
      </w:r>
      <w:r w:rsidRPr="005B00A4">
        <w:rPr>
          <w:rFonts w:ascii="Cambria" w:hAnsi="Cambria" w:cs="Century Gothic"/>
          <w:sz w:val="20"/>
        </w:rPr>
        <w:t>nas</w:t>
      </w:r>
      <w:r>
        <w:rPr>
          <w:rFonts w:ascii="Cambria" w:hAnsi="Cambria" w:cs="Century Gothic"/>
          <w:sz w:val="20"/>
        </w:rPr>
        <w:t>)</w:t>
      </w:r>
      <w:r w:rsidRPr="005B00A4">
        <w:rPr>
          <w:rFonts w:ascii="Cambria" w:hAnsi="Cambria" w:cs="Century Gothic"/>
          <w:sz w:val="20"/>
        </w:rPr>
        <w:t xml:space="preserve"> zaakceptow</w:t>
      </w:r>
      <w:r>
        <w:rPr>
          <w:rFonts w:ascii="Cambria" w:hAnsi="Cambria" w:cs="Century Gothic"/>
          <w:sz w:val="20"/>
        </w:rPr>
        <w:t>any bez zastrzeżeń i zobowiązuję(</w:t>
      </w:r>
      <w:proofErr w:type="spellStart"/>
      <w:r>
        <w:rPr>
          <w:rFonts w:ascii="Cambria" w:hAnsi="Cambria" w:cs="Century Gothic"/>
          <w:sz w:val="20"/>
        </w:rPr>
        <w:t>e</w:t>
      </w:r>
      <w:r w:rsidRPr="005B00A4">
        <w:rPr>
          <w:rFonts w:ascii="Cambria" w:hAnsi="Cambria" w:cs="Century Gothic"/>
          <w:sz w:val="20"/>
        </w:rPr>
        <w:t>my</w:t>
      </w:r>
      <w:proofErr w:type="spellEnd"/>
      <w:r>
        <w:rPr>
          <w:rFonts w:ascii="Cambria" w:hAnsi="Cambria" w:cs="Century Gothic"/>
          <w:sz w:val="20"/>
        </w:rPr>
        <w:t>)</w:t>
      </w:r>
      <w:r w:rsidRPr="005B00A4">
        <w:rPr>
          <w:rFonts w:ascii="Cambria" w:hAnsi="Cambria" w:cs="Century Gothic"/>
          <w:sz w:val="20"/>
        </w:rPr>
        <w:t xml:space="preserve"> się, w przypadku wybrania </w:t>
      </w:r>
      <w:r>
        <w:rPr>
          <w:rFonts w:ascii="Cambria" w:hAnsi="Cambria" w:cs="Century Gothic"/>
          <w:sz w:val="20"/>
        </w:rPr>
        <w:t>mojej (</w:t>
      </w:r>
      <w:r w:rsidRPr="005B00A4">
        <w:rPr>
          <w:rFonts w:ascii="Cambria" w:hAnsi="Cambria" w:cs="Century Gothic"/>
          <w:sz w:val="20"/>
        </w:rPr>
        <w:t>naszej</w:t>
      </w:r>
      <w:r>
        <w:rPr>
          <w:rFonts w:ascii="Cambria" w:hAnsi="Cambria" w:cs="Century Gothic"/>
          <w:sz w:val="20"/>
        </w:rPr>
        <w:t>)</w:t>
      </w:r>
      <w:r w:rsidRPr="005B00A4">
        <w:rPr>
          <w:rFonts w:ascii="Cambria" w:hAnsi="Cambria" w:cs="Century Gothic"/>
          <w:sz w:val="20"/>
        </w:rPr>
        <w:t xml:space="preserve"> oferty do zawarcia umowy na warunkach określonych w </w:t>
      </w:r>
      <w:r>
        <w:rPr>
          <w:rFonts w:ascii="Cambria" w:hAnsi="Cambria" w:cs="Century Gothic"/>
          <w:sz w:val="20"/>
        </w:rPr>
        <w:t>SWZ</w:t>
      </w:r>
      <w:r w:rsidRPr="005B00A4">
        <w:rPr>
          <w:rFonts w:ascii="Cambria" w:hAnsi="Cambria" w:cs="Century Gothic"/>
          <w:sz w:val="20"/>
        </w:rPr>
        <w:t xml:space="preserve"> oraz w miejscu i terminie wyznaczonym przez </w:t>
      </w:r>
      <w:r>
        <w:rPr>
          <w:rFonts w:ascii="Cambria" w:hAnsi="Cambria" w:cs="Century Gothic"/>
          <w:sz w:val="20"/>
        </w:rPr>
        <w:t>Zamawiającego,</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nie wykonywa</w:t>
      </w:r>
      <w:r>
        <w:rPr>
          <w:rFonts w:ascii="Cambria" w:hAnsi="Cambria" w:cs="Century Gothic"/>
          <w:sz w:val="20"/>
        </w:rPr>
        <w:t>łem (</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osobami uczestniczącymi w dokonaniu tych czynności,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uwzględni</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zmiany i dodatkowe ustalenia wynikłe w trakcie procedury </w:t>
      </w:r>
      <w:r>
        <w:rPr>
          <w:rFonts w:ascii="Cambria" w:hAnsi="Cambria" w:cs="Century Gothic"/>
          <w:sz w:val="20"/>
        </w:rPr>
        <w:t>o udzielenie zamówienia publicznego</w:t>
      </w:r>
      <w:r w:rsidRPr="005B00A4">
        <w:rPr>
          <w:rFonts w:ascii="Cambria" w:hAnsi="Cambria" w:cs="Century Gothic"/>
          <w:sz w:val="20"/>
        </w:rPr>
        <w:t xml:space="preserve"> stanowiące integralną część </w:t>
      </w:r>
      <w:r>
        <w:rPr>
          <w:rFonts w:ascii="Cambria" w:hAnsi="Cambria" w:cs="Century Gothic"/>
          <w:sz w:val="20"/>
        </w:rPr>
        <w:t>SWZ</w:t>
      </w:r>
      <w:r w:rsidRPr="005B00A4">
        <w:rPr>
          <w:rFonts w:ascii="Cambria" w:hAnsi="Cambria" w:cs="Century Gothic"/>
          <w:sz w:val="20"/>
        </w:rPr>
        <w:t>, wyszczególnione we wszystkich umieszczonych na stronie int</w:t>
      </w:r>
      <w:r>
        <w:rPr>
          <w:rFonts w:ascii="Cambria" w:hAnsi="Cambria" w:cs="Century Gothic"/>
          <w:sz w:val="20"/>
        </w:rPr>
        <w:t xml:space="preserve">ernetowej pismach Zamawiającego,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Pr>
          <w:rFonts w:ascii="Cambria" w:hAnsi="Cambria" w:cs="Century Gothic"/>
          <w:sz w:val="20"/>
        </w:rPr>
        <w:t>a</w:t>
      </w:r>
      <w:r w:rsidRPr="005B00A4">
        <w:rPr>
          <w:rFonts w:ascii="Cambria" w:hAnsi="Cambria" w:cs="Century Gothic"/>
          <w:sz w:val="20"/>
        </w:rPr>
        <w:t>kceptuj</w:t>
      </w:r>
      <w:r>
        <w:rPr>
          <w:rFonts w:ascii="Cambria" w:hAnsi="Cambria" w:cs="Century Gothic"/>
          <w:sz w:val="20"/>
        </w:rPr>
        <w:t>ę(</w:t>
      </w:r>
      <w:proofErr w:type="spellStart"/>
      <w:r w:rsidRPr="005B00A4">
        <w:rPr>
          <w:rFonts w:ascii="Cambria" w:hAnsi="Cambria" w:cs="Century Gothic"/>
          <w:sz w:val="20"/>
        </w:rPr>
        <w:t>emy</w:t>
      </w:r>
      <w:proofErr w:type="spellEnd"/>
      <w:r>
        <w:rPr>
          <w:rFonts w:ascii="Cambria" w:hAnsi="Cambria" w:cs="Century Gothic"/>
          <w:sz w:val="20"/>
        </w:rPr>
        <w:t>)</w:t>
      </w:r>
      <w:r w:rsidRPr="005B00A4">
        <w:rPr>
          <w:rFonts w:ascii="Cambria" w:hAnsi="Cambria" w:cs="Century Gothic"/>
          <w:sz w:val="20"/>
        </w:rPr>
        <w:t xml:space="preserve"> warunki płatności określone przez Zamawiającego w </w:t>
      </w:r>
      <w:r>
        <w:rPr>
          <w:rFonts w:ascii="Cambria" w:hAnsi="Cambria" w:cs="Century Gothic"/>
          <w:sz w:val="20"/>
        </w:rPr>
        <w:t>SWZ</w:t>
      </w:r>
      <w:r w:rsidRPr="005B00A4">
        <w:rPr>
          <w:rFonts w:ascii="Cambria" w:hAnsi="Cambria" w:cs="Century Gothic"/>
          <w:sz w:val="20"/>
        </w:rPr>
        <w:t>.</w:t>
      </w:r>
    </w:p>
    <w:p w:rsidR="00895A48" w:rsidRPr="005B00A4" w:rsidRDefault="00895A48" w:rsidP="00895A48">
      <w:pPr>
        <w:numPr>
          <w:ilvl w:val="0"/>
          <w:numId w:val="15"/>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Pr="005B00A4" w:rsidRDefault="00895A48" w:rsidP="00895A48">
      <w:pPr>
        <w:pStyle w:val="Bezodstpw10"/>
        <w:spacing w:before="0" w:after="0" w:line="240" w:lineRule="auto"/>
        <w:ind w:left="360"/>
        <w:jc w:val="both"/>
        <w:rPr>
          <w:rFonts w:ascii="Cambria" w:hAnsi="Cambria" w:cs="Century Gothic"/>
          <w:b/>
          <w:bCs/>
          <w:lang w:val="pl-PL"/>
        </w:rPr>
      </w:pPr>
    </w:p>
    <w:p w:rsidR="00895A48" w:rsidRPr="005B00A4" w:rsidRDefault="00895A48" w:rsidP="00895A48">
      <w:pPr>
        <w:pStyle w:val="Bezodstpw10"/>
        <w:numPr>
          <w:ilvl w:val="0"/>
          <w:numId w:val="15"/>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895A48" w:rsidRPr="005B00A4" w:rsidTr="000247FB">
        <w:trPr>
          <w:trHeight w:val="279"/>
          <w:jc w:val="center"/>
        </w:trPr>
        <w:tc>
          <w:tcPr>
            <w:tcW w:w="567" w:type="dxa"/>
            <w:vAlign w:val="center"/>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Pr>
                <w:rFonts w:ascii="Cambria" w:hAnsi="Cambria" w:cs="Century Gothic"/>
                <w:sz w:val="18"/>
                <w:szCs w:val="18"/>
              </w:rPr>
              <w:t>ci</w:t>
            </w:r>
            <w:r w:rsidRPr="005B00A4">
              <w:rPr>
                <w:rFonts w:ascii="Cambria" w:hAnsi="Cambria" w:cs="Century Gothic"/>
                <w:sz w:val="18"/>
                <w:szCs w:val="18"/>
              </w:rPr>
              <w:t xml:space="preserve"> </w:t>
            </w:r>
          </w:p>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895A48" w:rsidRPr="005B00A4" w:rsidTr="000247FB">
        <w:trPr>
          <w:trHeight w:val="38"/>
          <w:jc w:val="center"/>
        </w:trPr>
        <w:tc>
          <w:tcPr>
            <w:tcW w:w="567"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3651" w:type="dxa"/>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r>
      <w:tr w:rsidR="00895A48" w:rsidRPr="005B00A4" w:rsidTr="000247FB">
        <w:trPr>
          <w:trHeight w:val="201"/>
          <w:jc w:val="center"/>
        </w:trPr>
        <w:tc>
          <w:tcPr>
            <w:tcW w:w="567"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3651" w:type="dxa"/>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r>
    </w:tbl>
    <w:p w:rsidR="00895A48" w:rsidRPr="005B00A4" w:rsidRDefault="00895A48" w:rsidP="00895A48">
      <w:pPr>
        <w:pStyle w:val="Bezodstpw10"/>
        <w:spacing w:before="0" w:after="0" w:line="240" w:lineRule="auto"/>
        <w:ind w:left="426"/>
        <w:jc w:val="both"/>
        <w:rPr>
          <w:rFonts w:ascii="Cambria" w:hAnsi="Cambria" w:cs="Times New Roman"/>
          <w:color w:val="FF0000"/>
          <w:lang w:val="pl-PL"/>
        </w:rPr>
      </w:pPr>
    </w:p>
    <w:p w:rsidR="00895A48" w:rsidRPr="005B00A4" w:rsidRDefault="00895A48" w:rsidP="00895A48">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że Wykonawca, którego reprezentuj</w:t>
      </w:r>
      <w:r>
        <w:rPr>
          <w:rFonts w:ascii="Cambria" w:hAnsi="Cambria" w:cs="Century Gothic"/>
        </w:rPr>
        <w:t>ę(</w:t>
      </w:r>
      <w:proofErr w:type="spellStart"/>
      <w:r w:rsidRPr="005B00A4">
        <w:rPr>
          <w:rFonts w:ascii="Cambria" w:hAnsi="Cambria" w:cs="Century Gothic"/>
        </w:rPr>
        <w:t>emy</w:t>
      </w:r>
      <w:proofErr w:type="spellEnd"/>
      <w:r>
        <w:rPr>
          <w:rFonts w:ascii="Cambria" w:hAnsi="Cambria" w:cs="Century Gothic"/>
        </w:rPr>
        <w:t>)</w:t>
      </w:r>
      <w:r w:rsidRPr="005B00A4">
        <w:rPr>
          <w:rFonts w:ascii="Cambria" w:hAnsi="Cambria" w:cs="Century Gothic"/>
        </w:rPr>
        <w:t xml:space="preserve"> jest:</w:t>
      </w:r>
    </w:p>
    <w:p w:rsidR="00895A48" w:rsidRPr="005B00A4" w:rsidRDefault="00895A48" w:rsidP="00895A48">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4F23AF">
        <w:rPr>
          <w:rFonts w:ascii="Cambria" w:hAnsi="Cambria" w:cs="Century Gothic"/>
          <w:b/>
          <w:bCs/>
        </w:rPr>
      </w:r>
      <w:r w:rsidR="004F23AF">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mikro przedsiębiorcą </w:t>
      </w:r>
      <w:r w:rsidRPr="005B00A4">
        <w:rPr>
          <w:rFonts w:ascii="Cambria" w:hAnsi="Cambria" w:cs="Century Gothic"/>
        </w:rPr>
        <w:t>(podmiot nie będący żadnym z poniższych)</w:t>
      </w:r>
    </w:p>
    <w:p w:rsidR="00895A48" w:rsidRPr="005B00A4" w:rsidRDefault="00895A48" w:rsidP="00895A48">
      <w:pPr>
        <w:spacing w:before="0" w:after="0" w:line="240" w:lineRule="auto"/>
        <w:ind w:left="2800" w:hanging="2440"/>
        <w:jc w:val="both"/>
        <w:rPr>
          <w:rFonts w:ascii="Cambria" w:hAnsi="Cambria" w:cs="Century Gothic"/>
          <w:b/>
          <w:bCs/>
        </w:rPr>
      </w:pPr>
    </w:p>
    <w:p w:rsidR="00895A48" w:rsidRPr="005B00A4" w:rsidRDefault="00895A48" w:rsidP="00895A48">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4F23AF">
        <w:rPr>
          <w:rFonts w:ascii="Cambria" w:hAnsi="Cambria" w:cs="Century Gothic"/>
          <w:b/>
          <w:bCs/>
        </w:rPr>
      </w:r>
      <w:r w:rsidR="004F23AF">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małym przedsiębiorcą </w:t>
      </w:r>
      <w:r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rsidR="00895A48" w:rsidRPr="005B00A4" w:rsidRDefault="00895A48" w:rsidP="00895A48">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4F23AF">
        <w:rPr>
          <w:rFonts w:ascii="Cambria" w:hAnsi="Cambria" w:cs="Century Gothic"/>
          <w:b/>
          <w:bCs/>
        </w:rPr>
      </w:r>
      <w:r w:rsidR="004F23AF">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średnim przedsiębiorcą </w:t>
      </w:r>
      <w:r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895A48" w:rsidRPr="005B00A4" w:rsidRDefault="00895A48" w:rsidP="00895A48">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4F23AF">
        <w:rPr>
          <w:rFonts w:ascii="Cambria" w:hAnsi="Cambria" w:cs="Century Gothic"/>
          <w:b/>
          <w:bCs/>
        </w:rPr>
      </w:r>
      <w:r w:rsidR="004F23AF">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dużym przedsiębiorstwem</w:t>
      </w:r>
    </w:p>
    <w:p w:rsidR="00895A48" w:rsidRPr="005B00A4" w:rsidRDefault="00895A48" w:rsidP="00895A48">
      <w:pPr>
        <w:spacing w:before="0" w:after="0" w:line="240" w:lineRule="auto"/>
        <w:ind w:left="2835" w:hanging="2475"/>
        <w:jc w:val="both"/>
        <w:rPr>
          <w:rFonts w:ascii="Cambria" w:hAnsi="Cambria"/>
        </w:rPr>
      </w:pPr>
    </w:p>
    <w:p w:rsidR="00895A48" w:rsidRPr="005B00A4" w:rsidRDefault="00895A48" w:rsidP="00895A48">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informacji stanowiących tajemnicę przedsiębiorstwa w rozumieniu przepisów o zwalczaniu nieuczciwej konkurencji. Informacje takie zawarte są w następujących dokumentach: .................................................................................</w:t>
      </w:r>
    </w:p>
    <w:p w:rsidR="00895A48" w:rsidRPr="00107482" w:rsidRDefault="00895A48" w:rsidP="00895A48">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22"/>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23"/>
      </w:r>
    </w:p>
    <w:p w:rsidR="00895A48" w:rsidRDefault="00895A48" w:rsidP="00895A48">
      <w:pPr>
        <w:numPr>
          <w:ilvl w:val="0"/>
          <w:numId w:val="15"/>
        </w:numPr>
        <w:spacing w:before="0" w:after="60" w:line="240" w:lineRule="auto"/>
        <w:ind w:left="357" w:hanging="357"/>
        <w:jc w:val="both"/>
        <w:rPr>
          <w:rFonts w:ascii="Cambria" w:hAnsi="Cambria" w:cs="Century Gothic"/>
        </w:rPr>
      </w:pPr>
      <w:r>
        <w:rPr>
          <w:rFonts w:ascii="Cambria" w:hAnsi="Cambria" w:cs="Century Gothic"/>
        </w:rPr>
        <w:t xml:space="preserve">Stosownie do art. 225 ust. 2 ustawy </w:t>
      </w:r>
      <w:proofErr w:type="spellStart"/>
      <w:r>
        <w:rPr>
          <w:rFonts w:ascii="Cambria" w:hAnsi="Cambria" w:cs="Century Gothic"/>
        </w:rPr>
        <w:t>Pzp</w:t>
      </w:r>
      <w:proofErr w:type="spellEnd"/>
      <w:r>
        <w:rPr>
          <w:rFonts w:ascii="Cambria" w:hAnsi="Cambria" w:cs="Century Gothic"/>
        </w:rPr>
        <w:t xml:space="preserve"> oświadczam, że wybór naszej oferty:</w:t>
      </w:r>
    </w:p>
    <w:p w:rsidR="00895A48" w:rsidRPr="004D28EB" w:rsidRDefault="00895A48" w:rsidP="00895A48">
      <w:pPr>
        <w:pStyle w:val="Akapitzlist10"/>
        <w:numPr>
          <w:ilvl w:val="1"/>
          <w:numId w:val="28"/>
        </w:numPr>
        <w:spacing w:before="0" w:after="0" w:line="240" w:lineRule="auto"/>
        <w:jc w:val="both"/>
        <w:rPr>
          <w:rFonts w:asciiTheme="majorHAnsi" w:hAnsiTheme="majorHAnsi" w:cs="Century Gothic"/>
          <w:sz w:val="20"/>
          <w:szCs w:val="20"/>
        </w:rPr>
      </w:pPr>
      <w:r w:rsidRPr="004D28EB">
        <w:rPr>
          <w:rFonts w:asciiTheme="majorHAnsi" w:hAnsiTheme="majorHAnsi" w:cs="Century Gothic"/>
          <w:b/>
          <w:sz w:val="20"/>
          <w:szCs w:val="20"/>
        </w:rPr>
        <w:t>nie będzie*</w:t>
      </w:r>
      <w:r w:rsidRPr="004D28EB">
        <w:rPr>
          <w:rFonts w:asciiTheme="majorHAnsi" w:hAnsiTheme="majorHAnsi" w:cs="Century Gothic"/>
          <w:sz w:val="20"/>
          <w:szCs w:val="20"/>
        </w:rPr>
        <w:t xml:space="preserve"> prowadził do powstania u Zamawiającego obowiązku podatkowego zgodnie z przepisami ustawy  z dnia 11 marca 2004 r. o podatku od towarów i usług </w:t>
      </w:r>
      <w:r w:rsidR="004D28EB" w:rsidRPr="004D28EB">
        <w:rPr>
          <w:rFonts w:asciiTheme="majorHAnsi" w:hAnsiTheme="majorHAnsi" w:cs="Arial"/>
          <w:sz w:val="20"/>
        </w:rPr>
        <w:t xml:space="preserve">(tekst jednolity Dz.U. z 2022 r., poz. 931 z </w:t>
      </w:r>
      <w:proofErr w:type="spellStart"/>
      <w:r w:rsidR="004D28EB" w:rsidRPr="004D28EB">
        <w:rPr>
          <w:rFonts w:asciiTheme="majorHAnsi" w:hAnsiTheme="majorHAnsi" w:cs="Arial"/>
          <w:sz w:val="20"/>
        </w:rPr>
        <w:t>późn</w:t>
      </w:r>
      <w:proofErr w:type="spellEnd"/>
      <w:r w:rsidR="004D28EB" w:rsidRPr="004D28EB">
        <w:rPr>
          <w:rFonts w:asciiTheme="majorHAnsi" w:hAnsiTheme="majorHAnsi" w:cs="Arial"/>
          <w:sz w:val="20"/>
        </w:rPr>
        <w:t>. zm.),</w:t>
      </w:r>
    </w:p>
    <w:p w:rsidR="00895A48" w:rsidRPr="004D28EB" w:rsidRDefault="00895A48" w:rsidP="00895A48">
      <w:pPr>
        <w:pStyle w:val="Akapitzlist10"/>
        <w:numPr>
          <w:ilvl w:val="1"/>
          <w:numId w:val="28"/>
        </w:numPr>
        <w:spacing w:before="0" w:after="0" w:line="240" w:lineRule="auto"/>
        <w:jc w:val="both"/>
        <w:rPr>
          <w:rFonts w:asciiTheme="majorHAnsi" w:hAnsiTheme="majorHAnsi" w:cs="Century Gothic"/>
          <w:sz w:val="20"/>
          <w:szCs w:val="20"/>
        </w:rPr>
      </w:pPr>
      <w:r w:rsidRPr="004D28EB">
        <w:rPr>
          <w:rFonts w:asciiTheme="majorHAnsi" w:hAnsiTheme="majorHAnsi" w:cs="Century Gothic"/>
          <w:b/>
          <w:sz w:val="20"/>
          <w:szCs w:val="20"/>
        </w:rPr>
        <w:t xml:space="preserve">będzie* </w:t>
      </w:r>
      <w:r w:rsidRPr="004D28EB">
        <w:rPr>
          <w:rFonts w:asciiTheme="majorHAnsi" w:hAnsiTheme="majorHAnsi" w:cs="Century Gothic"/>
          <w:sz w:val="20"/>
          <w:szCs w:val="20"/>
        </w:rPr>
        <w:t xml:space="preserve">prowadził do powstania u Zamawiającego obowiązku podatkowego zgodnie z przepisami ustawy  z dnia 11 marca 2004 r. o podatku od towarów i usług </w:t>
      </w:r>
      <w:r w:rsidR="004D28EB" w:rsidRPr="004D28EB">
        <w:rPr>
          <w:rFonts w:asciiTheme="majorHAnsi" w:hAnsiTheme="majorHAnsi" w:cs="Arial"/>
          <w:sz w:val="20"/>
        </w:rPr>
        <w:t xml:space="preserve">(tekst jednolity Dz.U. z 2022 r., poz. 931 z </w:t>
      </w:r>
      <w:proofErr w:type="spellStart"/>
      <w:r w:rsidR="004D28EB" w:rsidRPr="004D28EB">
        <w:rPr>
          <w:rFonts w:asciiTheme="majorHAnsi" w:hAnsiTheme="majorHAnsi" w:cs="Arial"/>
          <w:sz w:val="20"/>
        </w:rPr>
        <w:t>późn</w:t>
      </w:r>
      <w:proofErr w:type="spellEnd"/>
      <w:r w:rsidR="004D28EB" w:rsidRPr="004D28EB">
        <w:rPr>
          <w:rFonts w:asciiTheme="majorHAnsi" w:hAnsiTheme="majorHAnsi" w:cs="Arial"/>
          <w:sz w:val="20"/>
        </w:rPr>
        <w:t xml:space="preserve">. zm.), </w:t>
      </w:r>
      <w:r w:rsidRPr="004D28EB">
        <w:rPr>
          <w:rFonts w:asciiTheme="majorHAnsi" w:hAnsiTheme="majorHAnsi" w:cs="Century Gothic"/>
          <w:sz w:val="20"/>
          <w:szCs w:val="20"/>
        </w:rPr>
        <w:t xml:space="preserve">w związku z powyższym wskazujemy: </w:t>
      </w:r>
    </w:p>
    <w:p w:rsidR="00895A48" w:rsidRDefault="00895A48" w:rsidP="004D28EB">
      <w:pPr>
        <w:pStyle w:val="Akapitzlist10"/>
        <w:numPr>
          <w:ilvl w:val="5"/>
          <w:numId w:val="18"/>
        </w:numPr>
        <w:spacing w:before="0" w:after="0" w:line="240" w:lineRule="auto"/>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xml:space="preserve">: …………………………………………………………………………………………………………………., </w:t>
      </w:r>
    </w:p>
    <w:p w:rsidR="00895A48" w:rsidRDefault="00895A48" w:rsidP="00895A48">
      <w:pPr>
        <w:pStyle w:val="Akapitzlist10"/>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rsidR="00895A48" w:rsidRPr="00462614" w:rsidRDefault="00895A48" w:rsidP="00895A48">
      <w:pPr>
        <w:pStyle w:val="Akapitzlist10"/>
        <w:numPr>
          <w:ilvl w:val="5"/>
          <w:numId w:val="18"/>
        </w:numPr>
        <w:spacing w:before="0" w:after="0" w:line="240" w:lineRule="auto"/>
        <w:jc w:val="both"/>
        <w:rPr>
          <w:rFonts w:ascii="Cambria" w:hAnsi="Cambria" w:cs="Century Gothic"/>
          <w:sz w:val="20"/>
          <w:szCs w:val="20"/>
        </w:rPr>
      </w:pPr>
      <w:r w:rsidRPr="007A4F5E">
        <w:rPr>
          <w:rFonts w:ascii="Cambria" w:hAnsi="Cambria" w:cs="Century Gothic"/>
          <w:sz w:val="20"/>
          <w:szCs w:val="20"/>
        </w:rPr>
        <w:t>stawkę podatku od towarów i usług, która będzie miała zastosowanie</w:t>
      </w:r>
      <w:r>
        <w:rPr>
          <w:rFonts w:ascii="Cambria" w:hAnsi="Cambria" w:cs="Century Gothic"/>
          <w:sz w:val="20"/>
          <w:szCs w:val="20"/>
        </w:rPr>
        <w:t>: ………………………………………………</w:t>
      </w:r>
    </w:p>
    <w:p w:rsidR="00895A48" w:rsidRDefault="00895A48" w:rsidP="00895A48">
      <w:pPr>
        <w:pStyle w:val="Tekstpodstawowy3"/>
        <w:spacing w:before="0" w:after="0" w:line="240" w:lineRule="auto"/>
        <w:rPr>
          <w:rFonts w:ascii="Cambria" w:hAnsi="Cambria" w:cs="Century Gothic"/>
          <w:b/>
          <w:bCs/>
          <w:sz w:val="18"/>
          <w:szCs w:val="18"/>
        </w:rPr>
      </w:pPr>
    </w:p>
    <w:p w:rsidR="00895A48" w:rsidRDefault="00895A48" w:rsidP="00895A48">
      <w:pPr>
        <w:spacing w:before="0" w:after="0" w:line="240" w:lineRule="auto"/>
        <w:rPr>
          <w:rFonts w:ascii="Cambria" w:hAnsi="Cambria" w:cs="Arial Narrow"/>
          <w:sz w:val="18"/>
          <w:szCs w:val="18"/>
        </w:rPr>
      </w:pPr>
    </w:p>
    <w:p w:rsidR="00895A48" w:rsidRDefault="00895A48" w:rsidP="00895A48">
      <w:pPr>
        <w:spacing w:before="0" w:after="0" w:line="240" w:lineRule="auto"/>
        <w:rPr>
          <w:rFonts w:ascii="Cambria" w:hAnsi="Cambria" w:cs="Arial Narrow"/>
          <w:sz w:val="18"/>
          <w:szCs w:val="18"/>
        </w:rPr>
      </w:pPr>
    </w:p>
    <w:p w:rsidR="00895A48" w:rsidRPr="005B00A4" w:rsidRDefault="00895A48" w:rsidP="00895A48">
      <w:pPr>
        <w:spacing w:before="0" w:after="0" w:line="240" w:lineRule="auto"/>
        <w:rPr>
          <w:rFonts w:ascii="Cambria" w:hAnsi="Cambria" w:cs="Arial Narrow"/>
          <w:sz w:val="18"/>
          <w:szCs w:val="18"/>
        </w:rPr>
      </w:pPr>
    </w:p>
    <w:p w:rsidR="00895A48" w:rsidRPr="005B00A4" w:rsidRDefault="00895A48" w:rsidP="00895A48">
      <w:pPr>
        <w:spacing w:before="0" w:after="0" w:line="240" w:lineRule="auto"/>
        <w:jc w:val="both"/>
        <w:rPr>
          <w:rFonts w:ascii="Cambria" w:hAnsi="Cambria" w:cs="Arial Narrow"/>
          <w:b/>
          <w:bCs/>
          <w:i/>
          <w:iCs/>
        </w:rPr>
      </w:pPr>
    </w:p>
    <w:p w:rsidR="00895A48" w:rsidRPr="005B00A4" w:rsidRDefault="00895A48" w:rsidP="00895A48">
      <w:pPr>
        <w:spacing w:before="0" w:after="0" w:line="240" w:lineRule="auto"/>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Pr>
          <w:rFonts w:ascii="Cambria" w:hAnsi="Cambria" w:cs="Century Gothic"/>
          <w:i/>
          <w:iCs/>
          <w:sz w:val="14"/>
          <w:szCs w:val="14"/>
        </w:rPr>
        <w:t xml:space="preserve">                       </w:t>
      </w:r>
      <w:r w:rsidRPr="005B00A4">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w:t>
      </w:r>
    </w:p>
    <w:p w:rsidR="00895A48" w:rsidRDefault="00895A48" w:rsidP="007D6E8D">
      <w:pPr>
        <w:pStyle w:val="Tekstpodstawowy"/>
        <w:spacing w:before="0" w:after="0" w:line="240" w:lineRule="auto"/>
        <w:ind w:left="709"/>
        <w:rPr>
          <w:rFonts w:ascii="Cambria" w:hAnsi="Cambria" w:cs="Century Gothic"/>
          <w:i/>
          <w:iCs/>
          <w:sz w:val="14"/>
          <w:szCs w:val="14"/>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rsidR="007D6E8D" w:rsidRDefault="007D6E8D" w:rsidP="007D6E8D">
      <w:pPr>
        <w:pStyle w:val="Tekstpodstawowy"/>
        <w:spacing w:before="0" w:after="0" w:line="240" w:lineRule="auto"/>
        <w:ind w:left="709"/>
        <w:rPr>
          <w:rFonts w:ascii="Cambria" w:hAnsi="Cambria" w:cs="Century Gothic"/>
          <w:i/>
          <w:iCs/>
          <w:sz w:val="14"/>
          <w:szCs w:val="14"/>
        </w:rPr>
      </w:pPr>
    </w:p>
    <w:p w:rsidR="007D6E8D" w:rsidRDefault="007D6E8D" w:rsidP="007D6E8D">
      <w:pPr>
        <w:pStyle w:val="Tekstpodstawowy"/>
        <w:spacing w:before="0" w:after="0" w:line="240" w:lineRule="auto"/>
        <w:ind w:left="709"/>
        <w:rPr>
          <w:rFonts w:ascii="Cambria" w:hAnsi="Cambria" w:cs="Century Gothic"/>
          <w:i/>
          <w:iCs/>
          <w:sz w:val="14"/>
          <w:szCs w:val="14"/>
        </w:rPr>
      </w:pPr>
    </w:p>
    <w:p w:rsidR="007D6E8D" w:rsidRPr="007D6E8D" w:rsidRDefault="007D6E8D" w:rsidP="007D6E8D">
      <w:pPr>
        <w:pStyle w:val="Tekstpodstawowy"/>
        <w:spacing w:before="0" w:after="0" w:line="240" w:lineRule="auto"/>
        <w:ind w:left="709"/>
        <w:rPr>
          <w:rFonts w:ascii="Cambria" w:hAnsi="Cambria"/>
        </w:rPr>
      </w:pPr>
    </w:p>
    <w:p w:rsidR="00895A48" w:rsidRPr="00901CD4" w:rsidRDefault="00895A48" w:rsidP="00895A48">
      <w:pPr>
        <w:ind w:firstLine="709"/>
        <w:rPr>
          <w:rFonts w:ascii="Cambria" w:hAnsi="Cambria"/>
          <w:i/>
        </w:rPr>
      </w:pPr>
    </w:p>
    <w:p w:rsidR="00895A48" w:rsidRDefault="00895A48" w:rsidP="00895A48">
      <w:pPr>
        <w:ind w:firstLine="709"/>
        <w:rPr>
          <w:rFonts w:ascii="Cambria" w:hAnsi="Cambria"/>
          <w:i/>
          <w:sz w:val="16"/>
          <w:szCs w:val="16"/>
        </w:rPr>
      </w:pPr>
      <w:r w:rsidRPr="00901CD4">
        <w:rPr>
          <w:rFonts w:ascii="Cambria" w:hAnsi="Cambria"/>
          <w:i/>
          <w:sz w:val="16"/>
          <w:szCs w:val="16"/>
        </w:rPr>
        <w:t>*niepotrzebne skreślić</w:t>
      </w:r>
    </w:p>
    <w:p w:rsidR="007D6E8D" w:rsidRDefault="007D6E8D" w:rsidP="00AA4BA9">
      <w:pPr>
        <w:rPr>
          <w:rFonts w:ascii="Cambria" w:hAnsi="Cambria"/>
          <w:i/>
          <w:sz w:val="16"/>
          <w:szCs w:val="16"/>
        </w:rPr>
      </w:pPr>
      <w:bookmarkStart w:id="49" w:name="_Toc460228087"/>
    </w:p>
    <w:p w:rsidR="003353B2" w:rsidRPr="00B33309" w:rsidRDefault="003353B2" w:rsidP="00493F57">
      <w:pPr>
        <w:pStyle w:val="Nagwek4"/>
        <w:spacing w:before="0"/>
        <w:jc w:val="right"/>
        <w:rPr>
          <w:rFonts w:ascii="Cambria" w:hAnsi="Cambria" w:cs="Century Gothic"/>
          <w:color w:val="auto"/>
          <w:sz w:val="20"/>
          <w:szCs w:val="20"/>
        </w:rPr>
      </w:pPr>
      <w:bookmarkStart w:id="50" w:name="_Toc135739080"/>
      <w:r w:rsidRPr="00B33309">
        <w:rPr>
          <w:rFonts w:ascii="Cambria" w:hAnsi="Cambria" w:cs="Century Gothic"/>
          <w:color w:val="auto"/>
          <w:sz w:val="20"/>
          <w:szCs w:val="20"/>
        </w:rPr>
        <w:lastRenderedPageBreak/>
        <w:t>Załącznik nr 2</w:t>
      </w:r>
      <w:r w:rsidR="00304639">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49"/>
      <w:r w:rsidR="00985271">
        <w:rPr>
          <w:rFonts w:ascii="Cambria" w:hAnsi="Cambria" w:cs="Century Gothic"/>
          <w:color w:val="auto"/>
          <w:sz w:val="20"/>
          <w:szCs w:val="20"/>
        </w:rPr>
        <w:t xml:space="preserve"> oraz </w:t>
      </w:r>
      <w:r w:rsidR="00985271" w:rsidRPr="00B33309">
        <w:rPr>
          <w:rFonts w:ascii="Cambria" w:hAnsi="Cambria" w:cs="Century Gothic"/>
          <w:color w:val="auto"/>
          <w:sz w:val="20"/>
          <w:szCs w:val="20"/>
        </w:rPr>
        <w:t>o braku podstaw do wykluczenia</w:t>
      </w:r>
      <w:bookmarkEnd w:id="50"/>
      <w:r w:rsidR="00C967F4">
        <w:rPr>
          <w:rFonts w:ascii="Cambria" w:hAnsi="Cambria" w:cs="Century Gothic"/>
          <w:color w:val="auto"/>
          <w:sz w:val="20"/>
          <w:szCs w:val="20"/>
        </w:rPr>
        <w:t xml:space="preserve">  </w:t>
      </w:r>
    </w:p>
    <w:p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rsidTr="009D4103">
        <w:trPr>
          <w:trHeight w:val="413"/>
        </w:trPr>
        <w:tc>
          <w:tcPr>
            <w:tcW w:w="8075" w:type="dxa"/>
            <w:shd w:val="clear" w:color="auto" w:fill="F2F2F2" w:themeFill="background1" w:themeFillShade="F2"/>
            <w:vAlign w:val="center"/>
          </w:tcPr>
          <w:p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w:t>
            </w:r>
            <w:proofErr w:type="spellStart"/>
            <w:r>
              <w:rPr>
                <w:rFonts w:ascii="Cambria" w:hAnsi="Cambria" w:cs="Century Gothic"/>
                <w:b/>
                <w:bCs/>
              </w:rPr>
              <w:t>Pzp</w:t>
            </w:r>
            <w:proofErr w:type="spellEnd"/>
            <w:r w:rsidR="00B81F7B">
              <w:rPr>
                <w:rStyle w:val="Odwoanieprzypisudolnego"/>
                <w:rFonts w:ascii="Cambria" w:hAnsi="Cambria"/>
                <w:b/>
                <w:bCs/>
              </w:rPr>
              <w:footnoteReference w:id="24"/>
            </w:r>
          </w:p>
        </w:tc>
      </w:tr>
    </w:tbl>
    <w:p w:rsidR="003353B2" w:rsidRPr="00B33309" w:rsidRDefault="003273C1" w:rsidP="00493F57">
      <w:pPr>
        <w:spacing w:before="0" w:after="0"/>
        <w:rPr>
          <w:rFonts w:ascii="Cambria" w:hAnsi="Cambria"/>
          <w:color w:val="FF0000"/>
        </w:rPr>
      </w:pPr>
      <w:r>
        <w:rPr>
          <w:rFonts w:ascii="Cambria" w:hAnsi="Cambria"/>
          <w:color w:val="FF0000"/>
        </w:rPr>
        <w:br w:type="textWrapping" w:clear="all"/>
      </w:r>
    </w:p>
    <w:p w:rsidR="003353B2" w:rsidRDefault="003353B2" w:rsidP="00493F57">
      <w:pPr>
        <w:spacing w:before="0" w:after="0"/>
        <w:rPr>
          <w:rFonts w:ascii="Cambria" w:hAnsi="Cambria"/>
        </w:rPr>
      </w:pPr>
    </w:p>
    <w:p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E038A7" w:rsidRDefault="00E038A7" w:rsidP="00113E17">
            <w:pPr>
              <w:spacing w:before="0" w:after="0" w:line="240" w:lineRule="auto"/>
              <w:jc w:val="both"/>
              <w:rPr>
                <w:rFonts w:ascii="Cambria" w:eastAsia="Calibri" w:hAnsi="Cambria" w:cs="Arial"/>
                <w:b/>
                <w:sz w:val="22"/>
                <w:szCs w:val="22"/>
              </w:rPr>
            </w:pPr>
          </w:p>
        </w:tc>
      </w:tr>
    </w:tbl>
    <w:p w:rsidR="003353B2" w:rsidRPr="00B33309" w:rsidRDefault="003353B2" w:rsidP="000F0009">
      <w:pPr>
        <w:spacing w:before="0" w:after="0"/>
        <w:jc w:val="center"/>
        <w:rPr>
          <w:rFonts w:ascii="Cambria" w:hAnsi="Cambria" w:cs="Century Gothic"/>
        </w:rPr>
      </w:pPr>
    </w:p>
    <w:p w:rsidR="00AA4BA9" w:rsidRPr="00AA4BA9" w:rsidRDefault="00AA4BA9" w:rsidP="00AA4BA9">
      <w:pPr>
        <w:spacing w:before="0" w:after="0" w:line="240" w:lineRule="auto"/>
        <w:jc w:val="center"/>
        <w:rPr>
          <w:rFonts w:asciiTheme="majorHAnsi" w:hAnsiTheme="majorHAnsi" w:cs="Calibri"/>
          <w:b/>
          <w:i/>
          <w:color w:val="000000"/>
        </w:rPr>
      </w:pPr>
      <w:r>
        <w:rPr>
          <w:rFonts w:ascii="Cambria" w:hAnsi="Cambria" w:cs="Century Gothic"/>
        </w:rPr>
        <w:t xml:space="preserve"> </w:t>
      </w:r>
      <w:r w:rsidR="00E038A7">
        <w:rPr>
          <w:rFonts w:ascii="Cambria" w:hAnsi="Cambria" w:cs="Century Gothic"/>
        </w:rPr>
        <w:t>Na potrzeby</w:t>
      </w:r>
      <w:r w:rsidR="00E038A7"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prowadzonego zgo</w:t>
      </w:r>
      <w:r>
        <w:rPr>
          <w:rFonts w:ascii="Cambria" w:hAnsi="Cambria" w:cs="Calibri"/>
        </w:rPr>
        <w:t xml:space="preserve">dnie z art.275 ust.1 ustawy </w:t>
      </w:r>
      <w:proofErr w:type="spellStart"/>
      <w:r>
        <w:rPr>
          <w:rFonts w:ascii="Cambria" w:hAnsi="Cambria" w:cs="Calibri"/>
        </w:rPr>
        <w:t>Pzp</w:t>
      </w:r>
      <w:proofErr w:type="spellEnd"/>
      <w:r>
        <w:rPr>
          <w:rFonts w:ascii="Cambria" w:hAnsi="Cambria" w:cs="Calibri"/>
        </w:rPr>
        <w:t xml:space="preserve"> </w:t>
      </w:r>
      <w:r w:rsidR="00F56C36">
        <w:rPr>
          <w:rFonts w:ascii="Cambria" w:hAnsi="Cambria" w:cs="Calibri"/>
        </w:rPr>
        <w:t>w trybie podstawowym</w:t>
      </w:r>
      <w:r w:rsidR="00E038A7" w:rsidRPr="00B33309">
        <w:rPr>
          <w:rFonts w:ascii="Cambria" w:hAnsi="Cambria" w:cs="Century Gothic"/>
        </w:rPr>
        <w:t xml:space="preserve"> </w:t>
      </w:r>
      <w:proofErr w:type="spellStart"/>
      <w:r w:rsidR="00E038A7" w:rsidRPr="00B33309">
        <w:rPr>
          <w:rFonts w:ascii="Cambria" w:hAnsi="Cambria" w:cs="Century Gothic"/>
        </w:rPr>
        <w:t>pn</w:t>
      </w:r>
      <w:proofErr w:type="spellEnd"/>
      <w:r w:rsidR="00E038A7" w:rsidRPr="00B33309">
        <w:rPr>
          <w:rFonts w:ascii="Cambria" w:hAnsi="Cambria" w:cs="Century Gothic"/>
        </w:rPr>
        <w:t>:</w:t>
      </w:r>
      <w:r w:rsidR="00E038A7" w:rsidRPr="00B33309">
        <w:rPr>
          <w:rFonts w:ascii="Cambria" w:hAnsi="Cambria" w:cs="Century Gothic"/>
          <w:b/>
          <w:bCs/>
        </w:rPr>
        <w:t xml:space="preserve"> </w:t>
      </w:r>
      <w:r w:rsidRPr="00AA4BA9">
        <w:rPr>
          <w:rFonts w:asciiTheme="majorHAnsi" w:hAnsiTheme="majorHAnsi" w:cs="Calibri"/>
          <w:b/>
          <w:i/>
          <w:color w:val="000000"/>
        </w:rPr>
        <w:t>„</w:t>
      </w:r>
      <w:r w:rsidRPr="00AA4BA9">
        <w:rPr>
          <w:rFonts w:asciiTheme="majorHAnsi" w:hAnsiTheme="majorHAnsi" w:cs="Arial"/>
          <w:b/>
          <w:bCs/>
          <w:i/>
        </w:rPr>
        <w:t>Przebudowa drogi powiatowej Nr 1210N Segnowy – Stradomno - Wikielec</w:t>
      </w:r>
      <w:r w:rsidRPr="00AA4BA9">
        <w:rPr>
          <w:rFonts w:asciiTheme="majorHAnsi" w:hAnsiTheme="majorHAnsi" w:cs="Calibri"/>
          <w:b/>
          <w:i/>
        </w:rPr>
        <w:t>”</w:t>
      </w:r>
    </w:p>
    <w:p w:rsidR="00E038A7" w:rsidRPr="0040619A" w:rsidRDefault="00AA4BA9" w:rsidP="0040619A">
      <w:pPr>
        <w:spacing w:before="0" w:after="0" w:line="240" w:lineRule="auto"/>
        <w:jc w:val="both"/>
        <w:rPr>
          <w:rFonts w:asciiTheme="majorHAnsi" w:hAnsiTheme="majorHAnsi" w:cs="Arial"/>
          <w:b/>
          <w:color w:val="000000"/>
        </w:rPr>
      </w:pPr>
      <w:r>
        <w:rPr>
          <w:rFonts w:asciiTheme="majorHAnsi" w:hAnsiTheme="majorHAnsi" w:cs="Arial"/>
          <w:lang w:eastAsia="pl-PL"/>
        </w:rPr>
        <w:t xml:space="preserve">     </w:t>
      </w:r>
      <w:r w:rsidR="004F1BB0" w:rsidRPr="00B62FA6">
        <w:rPr>
          <w:rFonts w:asciiTheme="majorHAnsi" w:hAnsiTheme="majorHAnsi" w:cs="Arial"/>
          <w:lang w:eastAsia="pl-PL"/>
        </w:rPr>
        <w:t>znak sprawy:</w:t>
      </w:r>
      <w:r w:rsidR="004F1BB0" w:rsidRPr="00B62FA6">
        <w:rPr>
          <w:rFonts w:asciiTheme="majorHAnsi" w:hAnsiTheme="majorHAnsi" w:cs="Arial"/>
          <w:color w:val="FF0000"/>
          <w:lang w:eastAsia="pl-PL"/>
        </w:rPr>
        <w:t xml:space="preserve"> </w:t>
      </w:r>
      <w:r w:rsidR="004F1BB0" w:rsidRPr="00B62FA6">
        <w:rPr>
          <w:rFonts w:asciiTheme="majorHAnsi" w:hAnsiTheme="majorHAnsi" w:cs="Arial"/>
          <w:b/>
        </w:rPr>
        <w:t xml:space="preserve"> </w:t>
      </w:r>
      <w:r w:rsidR="00621345">
        <w:rPr>
          <w:rFonts w:asciiTheme="majorHAnsi" w:hAnsiTheme="majorHAnsi" w:cs="Century Gothic"/>
          <w:b/>
          <w:bCs/>
        </w:rPr>
        <w:t>N</w:t>
      </w:r>
      <w:r w:rsidR="00621345" w:rsidRPr="00A32FDE">
        <w:rPr>
          <w:rFonts w:asciiTheme="majorHAnsi" w:hAnsiTheme="majorHAnsi" w:cs="Century Gothic"/>
          <w:b/>
          <w:bCs/>
        </w:rPr>
        <w:t>T.260.</w:t>
      </w:r>
      <w:r w:rsidR="00621345">
        <w:rPr>
          <w:rFonts w:asciiTheme="majorHAnsi" w:hAnsiTheme="majorHAnsi" w:cs="Century Gothic"/>
          <w:b/>
          <w:bCs/>
        </w:rPr>
        <w:t>16</w:t>
      </w:r>
      <w:r w:rsidR="00621345" w:rsidRPr="00A32FDE">
        <w:rPr>
          <w:rFonts w:asciiTheme="majorHAnsi" w:hAnsiTheme="majorHAnsi" w:cs="Century Gothic"/>
          <w:b/>
          <w:bCs/>
        </w:rPr>
        <w:t>.202</w:t>
      </w:r>
      <w:r w:rsidR="00621345">
        <w:rPr>
          <w:rFonts w:asciiTheme="majorHAnsi" w:hAnsiTheme="majorHAnsi" w:cs="Century Gothic"/>
          <w:b/>
          <w:bCs/>
        </w:rPr>
        <w:t xml:space="preserve">3 </w:t>
      </w:r>
      <w:r w:rsidR="00E038A7" w:rsidRPr="00E038A7">
        <w:rPr>
          <w:rFonts w:ascii="Cambria" w:hAnsi="Cambria" w:cs="Century Gothic"/>
        </w:rPr>
        <w:t>oświadczam(y), co następuje</w:t>
      </w:r>
      <w:r w:rsidR="00E038A7">
        <w:rPr>
          <w:rFonts w:ascii="Cambria" w:hAnsi="Cambria" w:cs="Century Gothic"/>
        </w:rPr>
        <w:t>:</w:t>
      </w:r>
    </w:p>
    <w:p w:rsidR="003353B2" w:rsidRDefault="003353B2" w:rsidP="00493F57">
      <w:pPr>
        <w:spacing w:before="0" w:after="0"/>
        <w:rPr>
          <w:rFonts w:ascii="Cambria" w:hAnsi="Cambria" w:cs="Century Gothic"/>
        </w:rPr>
      </w:pPr>
    </w:p>
    <w:p w:rsidR="003353B2" w:rsidRPr="00B33309" w:rsidRDefault="00B81F7B" w:rsidP="00634311">
      <w:pPr>
        <w:pStyle w:val="Akapitzlist1"/>
        <w:numPr>
          <w:ilvl w:val="0"/>
          <w:numId w:val="61"/>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rsidR="003353B2" w:rsidRPr="00B81F7B" w:rsidRDefault="003353B2" w:rsidP="00634311">
      <w:pPr>
        <w:pStyle w:val="Akapitzlist"/>
        <w:numPr>
          <w:ilvl w:val="1"/>
          <w:numId w:val="61"/>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w:t>
      </w:r>
      <w:r w:rsidRPr="00E05B13">
        <w:rPr>
          <w:rFonts w:ascii="Cambria" w:hAnsi="Cambria" w:cs="Century Gothic"/>
        </w:rPr>
        <w:t>zamawiającego</w:t>
      </w:r>
      <w:r w:rsidR="00E05B13" w:rsidRPr="00E05B13">
        <w:rPr>
          <w:rFonts w:ascii="Cambria" w:hAnsi="Cambria" w:cs="Century Gothic"/>
          <w:bCs/>
        </w:rPr>
        <w:t xml:space="preserve"> w</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25"/>
      </w:r>
      <w:r w:rsidR="00E05B13">
        <w:rPr>
          <w:rFonts w:ascii="Cambria" w:hAnsi="Cambria" w:cs="Century Gothic"/>
        </w:rPr>
        <w:t xml:space="preserve"> oraz ogłoszeniu o zamówieniu.</w:t>
      </w:r>
    </w:p>
    <w:p w:rsidR="00192C7F" w:rsidRPr="00B33309" w:rsidRDefault="00192C7F" w:rsidP="00192C7F">
      <w:pPr>
        <w:spacing w:before="0" w:after="0" w:line="269" w:lineRule="auto"/>
        <w:ind w:left="720"/>
        <w:jc w:val="both"/>
        <w:rPr>
          <w:rFonts w:ascii="Cambria" w:hAnsi="Cambria" w:cs="Century Gothic"/>
        </w:rPr>
      </w:pPr>
    </w:p>
    <w:p w:rsidR="00192C7F" w:rsidRPr="00B33309" w:rsidRDefault="00192C7F" w:rsidP="00634311">
      <w:pPr>
        <w:pStyle w:val="Akapitzlist"/>
        <w:numPr>
          <w:ilvl w:val="1"/>
          <w:numId w:val="61"/>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w:t>
      </w:r>
      <w:r w:rsidRPr="00B33309">
        <w:rPr>
          <w:rFonts w:ascii="Cambria" w:hAnsi="Cambria" w:cs="Century Gothic"/>
        </w:rPr>
        <w:t>Specyfikacji Warunków Zamówienia</w:t>
      </w:r>
      <w:r w:rsidR="00E05B13">
        <w:rPr>
          <w:rFonts w:ascii="Cambria" w:hAnsi="Cambria" w:cs="Century Gothic"/>
        </w:rPr>
        <w:t xml:space="preserve"> oraz ogłoszeniu o zamówieniu</w:t>
      </w:r>
      <w:r w:rsidRPr="00B33309">
        <w:rPr>
          <w:rFonts w:ascii="Cambria" w:hAnsi="Cambria" w:cs="Century Gothic"/>
        </w:rPr>
        <w:t>, polegam na zasobach następującego/</w:t>
      </w:r>
      <w:proofErr w:type="spellStart"/>
      <w:r w:rsidRPr="00B33309">
        <w:rPr>
          <w:rFonts w:ascii="Cambria" w:hAnsi="Cambria" w:cs="Century Gothic"/>
        </w:rPr>
        <w:t>ych</w:t>
      </w:r>
      <w:proofErr w:type="spellEnd"/>
      <w:r w:rsidRPr="00B33309">
        <w:rPr>
          <w:rFonts w:ascii="Cambria" w:hAnsi="Cambria" w:cs="Century Gothic"/>
        </w:rPr>
        <w:t xml:space="preserve"> podmiotu/ów: …………………………………............................................................................................……………………………………..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p>
    <w:p w:rsidR="00192C7F" w:rsidRPr="00B33309" w:rsidRDefault="00192C7F" w:rsidP="00192C7F">
      <w:pPr>
        <w:spacing w:before="0" w:after="0" w:line="360" w:lineRule="auto"/>
        <w:jc w:val="both"/>
        <w:rPr>
          <w:rFonts w:ascii="Cambria" w:hAnsi="Cambria" w:cs="Century Gothic"/>
        </w:rPr>
      </w:pPr>
    </w:p>
    <w:p w:rsidR="003353B2" w:rsidRPr="00B33309" w:rsidRDefault="00B13E3B" w:rsidP="00634311">
      <w:pPr>
        <w:pStyle w:val="Akapitzlist10"/>
        <w:numPr>
          <w:ilvl w:val="0"/>
          <w:numId w:val="61"/>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rsidR="00B13E3B" w:rsidRDefault="00B13E3B" w:rsidP="00634311">
      <w:pPr>
        <w:pStyle w:val="Akapitzlist"/>
        <w:numPr>
          <w:ilvl w:val="1"/>
          <w:numId w:val="61"/>
        </w:numPr>
        <w:spacing w:before="0" w:after="0" w:line="269" w:lineRule="auto"/>
        <w:ind w:left="714" w:hanging="357"/>
        <w:jc w:val="both"/>
        <w:rPr>
          <w:rFonts w:ascii="Cambria" w:hAnsi="Cambria" w:cs="Century Gothic"/>
        </w:rPr>
      </w:pPr>
      <w:bookmarkStart w:id="51" w:name="_Toc463508231"/>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rsidR="00B13E3B" w:rsidRPr="00B13E3B" w:rsidRDefault="00B13E3B" w:rsidP="00B13E3B">
      <w:pPr>
        <w:pStyle w:val="Akapitzlist"/>
        <w:spacing w:before="0" w:after="0" w:line="269" w:lineRule="auto"/>
        <w:ind w:left="714"/>
        <w:jc w:val="both"/>
        <w:rPr>
          <w:rFonts w:ascii="Cambria" w:hAnsi="Cambria" w:cs="Century Gothic"/>
        </w:rPr>
      </w:pPr>
    </w:p>
    <w:p w:rsidR="00B13E3B" w:rsidRPr="00B13E3B" w:rsidRDefault="00B13E3B" w:rsidP="00634311">
      <w:pPr>
        <w:pStyle w:val="Akapitzlist"/>
        <w:numPr>
          <w:ilvl w:val="1"/>
          <w:numId w:val="61"/>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rsidR="00B13E3B" w:rsidRDefault="00B13E3B" w:rsidP="008F7734">
      <w:pPr>
        <w:spacing w:before="0" w:after="0" w:line="269" w:lineRule="auto"/>
        <w:jc w:val="both"/>
        <w:rPr>
          <w:rFonts w:ascii="Cambria" w:hAnsi="Cambria" w:cs="Century Gothic"/>
        </w:rPr>
      </w:pPr>
    </w:p>
    <w:p w:rsidR="00B13E3B" w:rsidRPr="00B13E3B" w:rsidRDefault="00B13E3B" w:rsidP="00634311">
      <w:pPr>
        <w:pStyle w:val="Akapitzlist"/>
        <w:numPr>
          <w:ilvl w:val="1"/>
          <w:numId w:val="61"/>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E038A7" w:rsidRPr="00B33309" w:rsidRDefault="00E038A7" w:rsidP="00493F57">
      <w:pPr>
        <w:spacing w:before="0" w:after="0" w:line="360" w:lineRule="auto"/>
        <w:jc w:val="both"/>
        <w:rPr>
          <w:rFonts w:ascii="Cambria" w:hAnsi="Cambria" w:cs="Arial"/>
          <w:i/>
          <w:iCs/>
        </w:rPr>
      </w:pPr>
    </w:p>
    <w:p w:rsidR="000A649D" w:rsidRPr="00B33309" w:rsidRDefault="000A649D" w:rsidP="00634311">
      <w:pPr>
        <w:pStyle w:val="Akapitzlist10"/>
        <w:numPr>
          <w:ilvl w:val="0"/>
          <w:numId w:val="61"/>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rsidR="000A649D" w:rsidRPr="00113E17" w:rsidRDefault="00E038A7" w:rsidP="00634311">
      <w:pPr>
        <w:pStyle w:val="Akapitzlist"/>
        <w:numPr>
          <w:ilvl w:val="1"/>
          <w:numId w:val="61"/>
        </w:numPr>
        <w:spacing w:before="0" w:after="0" w:line="269" w:lineRule="auto"/>
        <w:ind w:left="714" w:hanging="357"/>
        <w:jc w:val="both"/>
        <w:rPr>
          <w:rFonts w:ascii="Cambria" w:hAnsi="Cambria" w:cs="Century Gothic"/>
        </w:rPr>
      </w:pPr>
      <w:r w:rsidRPr="00113E17">
        <w:rPr>
          <w:rFonts w:ascii="Cambria" w:hAnsi="Cambria"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113E17">
        <w:rPr>
          <w:rFonts w:ascii="Cambria" w:hAnsi="Cambria" w:cs="Century Gothic"/>
        </w:rPr>
        <w:t xml:space="preserve">, </w:t>
      </w:r>
    </w:p>
    <w:p w:rsidR="00113E17" w:rsidRPr="00113E17" w:rsidRDefault="00113E17" w:rsidP="00634311">
      <w:pPr>
        <w:pStyle w:val="Akapitzlist"/>
        <w:numPr>
          <w:ilvl w:val="1"/>
          <w:numId w:val="61"/>
        </w:numPr>
        <w:spacing w:before="0" w:after="0" w:line="269" w:lineRule="auto"/>
        <w:ind w:left="714" w:hanging="357"/>
        <w:jc w:val="both"/>
        <w:rPr>
          <w:rFonts w:ascii="Cambria" w:eastAsia="Calibri" w:hAnsi="Cambria" w:cs="Arial"/>
          <w:sz w:val="22"/>
          <w:szCs w:val="22"/>
        </w:rPr>
      </w:pPr>
      <w:r w:rsidRPr="00113E17">
        <w:rPr>
          <w:rFonts w:ascii="Cambria" w:eastAsia="Calibri" w:hAnsi="Cambria" w:cs="Arial"/>
          <w:sz w:val="22"/>
          <w:szCs w:val="22"/>
        </w:rPr>
        <w:t xml:space="preserve">Niniejszym działając na podstawie art. 127 ust. 2 ustawy </w:t>
      </w:r>
      <w:proofErr w:type="spellStart"/>
      <w:r w:rsidRPr="00113E17">
        <w:rPr>
          <w:rFonts w:ascii="Cambria" w:eastAsia="Calibri" w:hAnsi="Cambria" w:cs="Arial"/>
          <w:sz w:val="22"/>
          <w:szCs w:val="22"/>
        </w:rPr>
        <w:t>Pzp</w:t>
      </w:r>
      <w:proofErr w:type="spellEnd"/>
      <w:r w:rsidRPr="00113E17">
        <w:rPr>
          <w:rFonts w:ascii="Cambria" w:eastAsia="Calibri" w:hAnsi="Cambria" w:cs="Arial"/>
          <w:sz w:val="22"/>
          <w:szCs w:val="22"/>
        </w:rPr>
        <w:t xml:space="preserve"> wskazuję, że podmiotowe  środki dowodowe, o których mowa w </w:t>
      </w:r>
      <w:r w:rsidRPr="00E05B13">
        <w:rPr>
          <w:rFonts w:ascii="Cambria" w:eastAsia="Calibri" w:hAnsi="Cambria" w:cs="Arial"/>
          <w:sz w:val="22"/>
          <w:szCs w:val="22"/>
        </w:rPr>
        <w:t>SWZ</w:t>
      </w:r>
      <w:r w:rsidR="00E05B13" w:rsidRPr="00E05B13">
        <w:rPr>
          <w:rFonts w:ascii="Cambria" w:eastAsia="Calibri" w:hAnsi="Cambria" w:cs="Arial"/>
          <w:sz w:val="22"/>
          <w:szCs w:val="22"/>
        </w:rPr>
        <w:t xml:space="preserve"> oraz ogłoszeniu o zamówieniu</w:t>
      </w:r>
      <w:r>
        <w:rPr>
          <w:rFonts w:ascii="Cambria" w:eastAsia="Calibri" w:hAnsi="Cambria" w:cs="Arial"/>
          <w:sz w:val="22"/>
          <w:szCs w:val="22"/>
        </w:rPr>
        <w:t xml:space="preserve"> </w:t>
      </w:r>
      <w:r w:rsidRPr="00113E17">
        <w:rPr>
          <w:rFonts w:ascii="Cambria" w:eastAsia="Calibri" w:hAnsi="Cambria" w:cs="Arial"/>
          <w:sz w:val="22"/>
          <w:szCs w:val="22"/>
        </w:rPr>
        <w:t>dot</w:t>
      </w:r>
      <w:r>
        <w:rPr>
          <w:rFonts w:ascii="Cambria" w:eastAsia="Calibri" w:hAnsi="Cambria" w:cs="Arial"/>
          <w:sz w:val="22"/>
          <w:szCs w:val="22"/>
        </w:rPr>
        <w:t>yczące</w:t>
      </w:r>
      <w:r w:rsidRPr="00113E17">
        <w:rPr>
          <w:rFonts w:ascii="Cambria" w:eastAsia="Calibri" w:hAnsi="Cambria" w:cs="Arial"/>
          <w:sz w:val="22"/>
          <w:szCs w:val="22"/>
        </w:rPr>
        <w:t xml:space="preserve"> </w:t>
      </w:r>
      <w:r w:rsidRPr="00113E17">
        <w:rPr>
          <w:rFonts w:ascii="Cambria" w:eastAsia="Calibri" w:hAnsi="Cambria" w:cs="Arial"/>
          <w:sz w:val="22"/>
          <w:szCs w:val="22"/>
        </w:rPr>
        <w:lastRenderedPageBreak/>
        <w:t>Wykonawcy/podmiotu udostepniającego zasoby</w:t>
      </w:r>
      <w:r w:rsidRPr="00113E17">
        <w:rPr>
          <w:rStyle w:val="Odwoanieprzypisudolnego"/>
          <w:rFonts w:ascii="Cambria" w:eastAsia="Calibri" w:hAnsi="Cambria"/>
          <w:sz w:val="22"/>
          <w:szCs w:val="22"/>
        </w:rPr>
        <w:footnoteReference w:id="26"/>
      </w:r>
      <w:r w:rsidRPr="00113E17">
        <w:rPr>
          <w:rFonts w:ascii="Cambria" w:eastAsia="Calibri" w:hAnsi="Cambria" w:cs="Arial"/>
          <w:sz w:val="22"/>
          <w:szCs w:val="22"/>
        </w:rPr>
        <w:t xml:space="preserve">, znajdują się   w posiadaniu Zamawiającego ponieważ zostały złożone w </w:t>
      </w:r>
      <w:r w:rsidRPr="00E05B13">
        <w:rPr>
          <w:rFonts w:asciiTheme="majorHAnsi" w:eastAsia="Calibri" w:hAnsiTheme="majorHAnsi" w:cs="Arial"/>
          <w:sz w:val="22"/>
          <w:szCs w:val="22"/>
        </w:rPr>
        <w:t>postępowaniu nr ……………………………………………. Jednocześnie</w:t>
      </w:r>
      <w:r w:rsidRPr="00113E17">
        <w:rPr>
          <w:rFonts w:ascii="Cambria" w:eastAsia="Calibri" w:hAnsi="Cambria" w:cs="Arial"/>
          <w:sz w:val="22"/>
          <w:szCs w:val="22"/>
        </w:rPr>
        <w:t xml:space="preserve"> niniejszym potwierdzam ich prawidłowość i aktualność.</w:t>
      </w:r>
    </w:p>
    <w:p w:rsidR="00113E17" w:rsidRPr="00113E17" w:rsidRDefault="00113E17" w:rsidP="00634311">
      <w:pPr>
        <w:pStyle w:val="Akapitzlist"/>
        <w:numPr>
          <w:ilvl w:val="1"/>
          <w:numId w:val="61"/>
        </w:numPr>
        <w:spacing w:before="0" w:after="0" w:line="269" w:lineRule="auto"/>
        <w:ind w:left="714" w:hanging="357"/>
        <w:jc w:val="both"/>
        <w:rPr>
          <w:rFonts w:ascii="Cambria" w:hAnsi="Cambria" w:cs="Century Gothic"/>
        </w:rPr>
      </w:pPr>
      <w:r w:rsidRPr="00113E17">
        <w:rPr>
          <w:rFonts w:ascii="Cambria" w:eastAsia="Calibri" w:hAnsi="Cambria" w:cs="Arial"/>
          <w:sz w:val="22"/>
          <w:szCs w:val="22"/>
        </w:rPr>
        <w:t xml:space="preserve">Niniejszym działając na podstawie art. 274 ust. 4 ustawy </w:t>
      </w:r>
      <w:proofErr w:type="spellStart"/>
      <w:r w:rsidRPr="00113E17">
        <w:rPr>
          <w:rFonts w:ascii="Cambria" w:eastAsia="Calibri" w:hAnsi="Cambria" w:cs="Arial"/>
          <w:sz w:val="22"/>
          <w:szCs w:val="22"/>
        </w:rPr>
        <w:t>Pzp</w:t>
      </w:r>
      <w:proofErr w:type="spellEnd"/>
      <w:r w:rsidRPr="00113E17">
        <w:rPr>
          <w:rFonts w:ascii="Cambria" w:eastAsia="Calibri" w:hAnsi="Cambria" w:cs="Arial"/>
          <w:sz w:val="22"/>
          <w:szCs w:val="22"/>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113E17">
        <w:rPr>
          <w:rFonts w:ascii="Cambria" w:hAnsi="Cambria" w:cs="Century Gothic"/>
        </w:rPr>
        <w:t xml:space="preserve">w przypadku Wykonawców mających siedzibę w Polsce: </w:t>
      </w:r>
    </w:p>
    <w:p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4F23AF">
        <w:rPr>
          <w:rFonts w:ascii="Cambria" w:hAnsi="Cambria" w:cs="Century Gothic"/>
          <w:b/>
          <w:bCs/>
        </w:rPr>
      </w:r>
      <w:r w:rsidR="004F23AF">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8"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rsidR="00113E17" w:rsidRPr="00113E17" w:rsidRDefault="00113E17" w:rsidP="00113E17">
      <w:pPr>
        <w:spacing w:before="0" w:after="0" w:line="240" w:lineRule="auto"/>
        <w:ind w:left="2835" w:hanging="2475"/>
        <w:jc w:val="both"/>
        <w:rPr>
          <w:rFonts w:ascii="Cambria" w:hAnsi="Cambria" w:cs="Century Gothic"/>
          <w:b/>
          <w:bCs/>
        </w:rPr>
      </w:pPr>
    </w:p>
    <w:p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4F23AF">
        <w:rPr>
          <w:rFonts w:ascii="Cambria" w:hAnsi="Cambria" w:cs="Century Gothic"/>
          <w:b/>
          <w:bCs/>
        </w:rPr>
      </w:r>
      <w:r w:rsidR="004F23AF">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9" w:history="1">
        <w:r w:rsidRPr="00113E17">
          <w:rPr>
            <w:rStyle w:val="Hipercze"/>
            <w:rFonts w:ascii="Cambria" w:hAnsi="Cambria" w:cs="Century Gothic"/>
            <w:b/>
            <w:bCs/>
          </w:rPr>
          <w:t>https://prod.ceidg.gov.pl</w:t>
        </w:r>
      </w:hyperlink>
    </w:p>
    <w:p w:rsidR="00113E17" w:rsidRPr="00113E17" w:rsidRDefault="00113E17" w:rsidP="00113E17">
      <w:pPr>
        <w:spacing w:before="0" w:after="0" w:line="269" w:lineRule="auto"/>
        <w:jc w:val="both"/>
        <w:rPr>
          <w:rFonts w:ascii="Cambria" w:eastAsia="Calibri" w:hAnsi="Cambria" w:cs="Arial"/>
          <w:sz w:val="22"/>
          <w:szCs w:val="22"/>
        </w:rPr>
      </w:pPr>
    </w:p>
    <w:p w:rsidR="000A649D" w:rsidRDefault="000A649D" w:rsidP="00493F57">
      <w:pPr>
        <w:spacing w:before="0" w:after="0" w:line="360" w:lineRule="auto"/>
        <w:jc w:val="both"/>
        <w:rPr>
          <w:rFonts w:ascii="Cambria" w:hAnsi="Cambria" w:cs="Arial"/>
        </w:rPr>
      </w:pPr>
    </w:p>
    <w:p w:rsidR="00113E17" w:rsidRDefault="00113E17" w:rsidP="00493F57">
      <w:pPr>
        <w:spacing w:before="0" w:after="0" w:line="360" w:lineRule="auto"/>
        <w:jc w:val="both"/>
        <w:rPr>
          <w:rFonts w:ascii="Cambria" w:hAnsi="Cambria" w:cs="Arial"/>
        </w:rPr>
      </w:pPr>
    </w:p>
    <w:p w:rsidR="00113E17" w:rsidRPr="00B33309" w:rsidRDefault="00113E17" w:rsidP="00493F57">
      <w:pPr>
        <w:spacing w:before="0" w:after="0" w:line="360" w:lineRule="auto"/>
        <w:jc w:val="both"/>
        <w:rPr>
          <w:rFonts w:ascii="Cambria" w:hAnsi="Cambria" w:cs="Arial"/>
        </w:rPr>
      </w:pPr>
    </w:p>
    <w:p w:rsidR="000A649D" w:rsidRPr="00B33309" w:rsidRDefault="000A649D" w:rsidP="00493F57">
      <w:pPr>
        <w:spacing w:before="0" w:after="0" w:line="360" w:lineRule="auto"/>
        <w:jc w:val="both"/>
        <w:rPr>
          <w:rFonts w:ascii="Cambria" w:hAnsi="Cambria" w:cs="Arial"/>
        </w:rPr>
      </w:pPr>
    </w:p>
    <w:p w:rsidR="00493F57" w:rsidRPr="00B33309" w:rsidRDefault="000A649D"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r w:rsidR="00493F57" w:rsidRPr="00B33309">
        <w:rPr>
          <w:rFonts w:ascii="Cambria" w:hAnsi="Cambria" w:cs="Century Gothic"/>
          <w:i/>
          <w:iCs/>
          <w:sz w:val="16"/>
          <w:szCs w:val="16"/>
        </w:rPr>
        <w:t>...............................</w:t>
      </w:r>
    </w:p>
    <w:p w:rsidR="00493F57" w:rsidRPr="00B33309" w:rsidRDefault="00493F57"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w:t>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(data)</w:t>
      </w:r>
      <w:r w:rsidRPr="00B33309">
        <w:rPr>
          <w:rFonts w:ascii="Cambria" w:hAnsi="Cambria" w:cs="Century Gothic"/>
          <w:i/>
          <w:iCs/>
          <w:sz w:val="16"/>
          <w:szCs w:val="16"/>
        </w:rPr>
        <w:br/>
        <w:t>do reprezentacji wykonawcy lub pełnomocnika)</w:t>
      </w:r>
    </w:p>
    <w:p w:rsidR="00304639" w:rsidRDefault="00304639" w:rsidP="000A649D">
      <w:pPr>
        <w:sectPr w:rsidR="00304639" w:rsidSect="000A2EA3">
          <w:pgSz w:w="11906" w:h="16838"/>
          <w:pgMar w:top="1276" w:right="1021" w:bottom="1021" w:left="1021" w:header="147" w:footer="454" w:gutter="0"/>
          <w:cols w:space="708"/>
          <w:formProt w:val="0"/>
          <w:docGrid w:linePitch="360"/>
        </w:sectPr>
      </w:pPr>
    </w:p>
    <w:p w:rsidR="00304639" w:rsidRPr="00B33309" w:rsidRDefault="00304639" w:rsidP="00304639">
      <w:pPr>
        <w:pStyle w:val="Nagwek4"/>
        <w:spacing w:before="0"/>
        <w:jc w:val="right"/>
        <w:rPr>
          <w:rFonts w:ascii="Cambria" w:hAnsi="Cambria" w:cs="Century Gothic"/>
          <w:color w:val="auto"/>
          <w:sz w:val="20"/>
          <w:szCs w:val="20"/>
        </w:rPr>
      </w:pPr>
      <w:bookmarkStart w:id="52" w:name="_Toc135739081"/>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o braku podstaw do wykluczenia</w:t>
      </w:r>
      <w:r w:rsidR="00FA3870">
        <w:rPr>
          <w:rFonts w:ascii="Cambria" w:hAnsi="Cambria" w:cs="Century Gothic"/>
          <w:color w:val="auto"/>
          <w:sz w:val="20"/>
          <w:szCs w:val="20"/>
        </w:rPr>
        <w:t xml:space="preserve"> podmiotu udostępniającego zasoby</w:t>
      </w:r>
      <w:bookmarkEnd w:id="52"/>
      <w:r w:rsidR="00C967F4">
        <w:rPr>
          <w:rFonts w:ascii="Cambria" w:hAnsi="Cambria" w:cs="Century Gothic"/>
          <w:color w:val="auto"/>
          <w:sz w:val="20"/>
          <w:szCs w:val="20"/>
        </w:rPr>
        <w:t xml:space="preserve"> </w:t>
      </w:r>
    </w:p>
    <w:p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rsidTr="009D4103">
        <w:trPr>
          <w:trHeight w:val="413"/>
        </w:trPr>
        <w:tc>
          <w:tcPr>
            <w:tcW w:w="8359" w:type="dxa"/>
            <w:shd w:val="clear" w:color="auto" w:fill="F2F2F2" w:themeFill="background1" w:themeFillShade="F2"/>
            <w:vAlign w:val="center"/>
          </w:tcPr>
          <w:p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w:t>
            </w:r>
            <w:proofErr w:type="spellStart"/>
            <w:r>
              <w:rPr>
                <w:rFonts w:ascii="Cambria" w:hAnsi="Cambria" w:cs="Century Gothic"/>
                <w:b/>
                <w:bCs/>
              </w:rPr>
              <w:t>Pzp</w:t>
            </w:r>
            <w:proofErr w:type="spellEnd"/>
            <w:r>
              <w:rPr>
                <w:rFonts w:ascii="Cambria" w:hAnsi="Cambria" w:cs="Century Gothic"/>
                <w:b/>
                <w:bCs/>
              </w:rPr>
              <w:t xml:space="preserve"> po</w:t>
            </w:r>
            <w:r w:rsidRPr="00304639">
              <w:rPr>
                <w:rFonts w:ascii="Cambria" w:hAnsi="Cambria" w:cs="Century Gothic"/>
                <w:b/>
                <w:bCs/>
              </w:rPr>
              <w:t>dmiotu udostepniającego zasoby</w:t>
            </w:r>
            <w:r>
              <w:rPr>
                <w:rStyle w:val="Odwoanieprzypisudolnego"/>
                <w:rFonts w:ascii="Cambria" w:hAnsi="Cambria"/>
                <w:b/>
                <w:bCs/>
              </w:rPr>
              <w:footnoteReference w:id="27"/>
            </w:r>
          </w:p>
        </w:tc>
      </w:tr>
    </w:tbl>
    <w:p w:rsidR="00304639" w:rsidRPr="00B33309" w:rsidRDefault="00304639" w:rsidP="00304639">
      <w:pPr>
        <w:spacing w:before="0" w:after="0"/>
        <w:rPr>
          <w:rFonts w:ascii="Cambria" w:hAnsi="Cambria"/>
          <w:color w:val="FF0000"/>
        </w:rPr>
      </w:pPr>
    </w:p>
    <w:p w:rsidR="00304639" w:rsidRDefault="00304639" w:rsidP="00304639">
      <w:pPr>
        <w:spacing w:before="0" w:after="0"/>
        <w:rPr>
          <w:rFonts w:ascii="Cambria" w:hAnsi="Cambria"/>
        </w:rPr>
      </w:pPr>
    </w:p>
    <w:p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E038A7" w:rsidRDefault="00304639" w:rsidP="00304639">
            <w:pPr>
              <w:spacing w:before="0" w:after="0" w:line="240" w:lineRule="auto"/>
              <w:jc w:val="both"/>
              <w:rPr>
                <w:rFonts w:ascii="Cambria" w:eastAsia="Calibri" w:hAnsi="Cambria" w:cs="Arial"/>
                <w:b/>
                <w:sz w:val="22"/>
                <w:szCs w:val="22"/>
              </w:rPr>
            </w:pPr>
          </w:p>
        </w:tc>
      </w:tr>
      <w:tr w:rsidR="00304639" w:rsidRPr="00F444E1"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304639" w:rsidRPr="00E038A7" w:rsidRDefault="00304639" w:rsidP="00304639">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rsidR="00304639"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E038A7" w:rsidRDefault="00304639" w:rsidP="00304639">
            <w:pPr>
              <w:spacing w:before="0" w:after="0" w:line="240" w:lineRule="auto"/>
              <w:jc w:val="both"/>
              <w:rPr>
                <w:rFonts w:ascii="Cambria" w:eastAsia="Calibri" w:hAnsi="Cambria" w:cs="Arial"/>
                <w:b/>
                <w:sz w:val="22"/>
                <w:szCs w:val="22"/>
              </w:rPr>
            </w:pPr>
          </w:p>
        </w:tc>
      </w:tr>
    </w:tbl>
    <w:p w:rsidR="00304639" w:rsidRPr="00B33309" w:rsidRDefault="00304639" w:rsidP="00304639">
      <w:pPr>
        <w:spacing w:before="0" w:after="0"/>
        <w:jc w:val="center"/>
        <w:rPr>
          <w:rFonts w:ascii="Cambria" w:hAnsi="Cambria" w:cs="Century Gothic"/>
        </w:rPr>
      </w:pPr>
    </w:p>
    <w:p w:rsidR="00AA4BA9" w:rsidRPr="00AA4BA9" w:rsidRDefault="00304639" w:rsidP="00AA4BA9">
      <w:pPr>
        <w:spacing w:before="0" w:after="0" w:line="240" w:lineRule="auto"/>
        <w:jc w:val="center"/>
        <w:rPr>
          <w:rFonts w:asciiTheme="majorHAnsi" w:hAnsiTheme="majorHAnsi" w:cs="Calibri"/>
          <w:b/>
          <w:i/>
          <w:color w:val="000000"/>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AA4BA9" w:rsidRPr="00AA4BA9">
        <w:rPr>
          <w:rFonts w:asciiTheme="majorHAnsi" w:hAnsiTheme="majorHAnsi" w:cs="Calibri"/>
          <w:b/>
          <w:i/>
          <w:color w:val="000000"/>
        </w:rPr>
        <w:t>„</w:t>
      </w:r>
      <w:r w:rsidR="00AA4BA9" w:rsidRPr="00AA4BA9">
        <w:rPr>
          <w:rFonts w:asciiTheme="majorHAnsi" w:hAnsiTheme="majorHAnsi" w:cs="Arial"/>
          <w:b/>
          <w:bCs/>
          <w:i/>
        </w:rPr>
        <w:t>Przebudowa drogi powiatowej Nr 1210N Segnowy – Stradomno - Wikielec</w:t>
      </w:r>
      <w:r w:rsidR="00AA4BA9" w:rsidRPr="00AA4BA9">
        <w:rPr>
          <w:rFonts w:asciiTheme="majorHAnsi" w:hAnsiTheme="majorHAnsi" w:cs="Calibri"/>
          <w:b/>
          <w:i/>
        </w:rPr>
        <w:t>”</w:t>
      </w:r>
    </w:p>
    <w:p w:rsidR="00304639" w:rsidRPr="0040619A" w:rsidRDefault="004F1BB0" w:rsidP="00304639">
      <w:pPr>
        <w:spacing w:before="0" w:after="0"/>
        <w:jc w:val="both"/>
        <w:rPr>
          <w:rFonts w:asciiTheme="majorHAnsi" w:hAnsiTheme="majorHAnsi" w:cs="Calibri"/>
          <w:b/>
          <w:bCs/>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621345">
        <w:rPr>
          <w:rFonts w:asciiTheme="majorHAnsi" w:hAnsiTheme="majorHAnsi" w:cs="Century Gothic"/>
          <w:b/>
          <w:bCs/>
        </w:rPr>
        <w:t>N</w:t>
      </w:r>
      <w:r w:rsidR="00621345" w:rsidRPr="00A32FDE">
        <w:rPr>
          <w:rFonts w:asciiTheme="majorHAnsi" w:hAnsiTheme="majorHAnsi" w:cs="Century Gothic"/>
          <w:b/>
          <w:bCs/>
        </w:rPr>
        <w:t>T.260.</w:t>
      </w:r>
      <w:r w:rsidR="00621345">
        <w:rPr>
          <w:rFonts w:asciiTheme="majorHAnsi" w:hAnsiTheme="majorHAnsi" w:cs="Century Gothic"/>
          <w:b/>
          <w:bCs/>
        </w:rPr>
        <w:t>16</w:t>
      </w:r>
      <w:r w:rsidR="00621345" w:rsidRPr="00A32FDE">
        <w:rPr>
          <w:rFonts w:asciiTheme="majorHAnsi" w:hAnsiTheme="majorHAnsi" w:cs="Century Gothic"/>
          <w:b/>
          <w:bCs/>
        </w:rPr>
        <w:t>.202</w:t>
      </w:r>
      <w:r w:rsidR="00621345">
        <w:rPr>
          <w:rFonts w:asciiTheme="majorHAnsi" w:hAnsiTheme="majorHAnsi" w:cs="Century Gothic"/>
          <w:b/>
          <w:bCs/>
        </w:rPr>
        <w:t xml:space="preserve">3 </w:t>
      </w:r>
      <w:r w:rsidR="00304639" w:rsidRPr="00E038A7">
        <w:rPr>
          <w:rFonts w:ascii="Cambria" w:hAnsi="Cambria" w:cs="Century Gothic"/>
        </w:rPr>
        <w:t>oświadczam(y), co następuje</w:t>
      </w:r>
      <w:r w:rsidR="00304639">
        <w:rPr>
          <w:rFonts w:ascii="Cambria" w:hAnsi="Cambria" w:cs="Century Gothic"/>
        </w:rPr>
        <w:t>:</w:t>
      </w:r>
    </w:p>
    <w:p w:rsidR="00304639" w:rsidRDefault="00304639" w:rsidP="00304639">
      <w:pPr>
        <w:spacing w:before="0" w:after="0"/>
        <w:rPr>
          <w:rFonts w:ascii="Cambria" w:hAnsi="Cambria" w:cs="Century Gothic"/>
        </w:rPr>
      </w:pPr>
    </w:p>
    <w:p w:rsidR="00304639" w:rsidRPr="00B33309" w:rsidRDefault="00304639" w:rsidP="00634311">
      <w:pPr>
        <w:pStyle w:val="Akapitzlist10"/>
        <w:numPr>
          <w:ilvl w:val="0"/>
          <w:numId w:val="66"/>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rsidR="00304639" w:rsidRPr="00901CD4" w:rsidRDefault="00304639" w:rsidP="00634311">
      <w:pPr>
        <w:pStyle w:val="Akapitzlist"/>
        <w:numPr>
          <w:ilvl w:val="1"/>
          <w:numId w:val="66"/>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rsidR="00304639" w:rsidRPr="00901CD4" w:rsidRDefault="00304639" w:rsidP="00634311">
      <w:pPr>
        <w:pStyle w:val="Akapitzlist"/>
        <w:numPr>
          <w:ilvl w:val="1"/>
          <w:numId w:val="66"/>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rsidR="00304639" w:rsidRPr="00B13E3B" w:rsidRDefault="00304639" w:rsidP="00634311">
      <w:pPr>
        <w:pStyle w:val="Akapitzlist"/>
        <w:numPr>
          <w:ilvl w:val="1"/>
          <w:numId w:val="66"/>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304639" w:rsidRPr="00304639" w:rsidRDefault="00304639" w:rsidP="00634311">
      <w:pPr>
        <w:pStyle w:val="Akapitzlist10"/>
        <w:numPr>
          <w:ilvl w:val="0"/>
          <w:numId w:val="66"/>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rsidR="00304639" w:rsidRPr="009D48A2" w:rsidRDefault="00304639" w:rsidP="00634311">
      <w:pPr>
        <w:pStyle w:val="Akapitzlist"/>
        <w:numPr>
          <w:ilvl w:val="1"/>
          <w:numId w:val="66"/>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Pr>
          <w:rFonts w:ascii="Cambria" w:hAnsi="Cambria" w:cs="Century Gothic"/>
        </w:rPr>
        <w:t>SWZ</w:t>
      </w:r>
      <w:r w:rsidR="00E05B13">
        <w:rPr>
          <w:rFonts w:ascii="Cambria" w:hAnsi="Cambria" w:cs="Century Gothic"/>
        </w:rPr>
        <w:t xml:space="preserve"> oraz ogłoszeniu o zamówieniu.</w:t>
      </w:r>
    </w:p>
    <w:p w:rsidR="00304639" w:rsidRPr="00B33309" w:rsidRDefault="00304639" w:rsidP="00634311">
      <w:pPr>
        <w:pStyle w:val="Akapitzlist10"/>
        <w:numPr>
          <w:ilvl w:val="0"/>
          <w:numId w:val="66"/>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rsidR="00304639" w:rsidRPr="00113E17" w:rsidRDefault="00304639" w:rsidP="00634311">
      <w:pPr>
        <w:pStyle w:val="Akapitzlist"/>
        <w:numPr>
          <w:ilvl w:val="1"/>
          <w:numId w:val="66"/>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304639" w:rsidRPr="004561D0" w:rsidRDefault="00304639" w:rsidP="00634311">
      <w:pPr>
        <w:pStyle w:val="Akapitzlist"/>
        <w:numPr>
          <w:ilvl w:val="1"/>
          <w:numId w:val="66"/>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w:t>
      </w:r>
      <w:proofErr w:type="spellStart"/>
      <w:r w:rsidRPr="004561D0">
        <w:rPr>
          <w:rFonts w:ascii="Cambria" w:eastAsia="Calibri" w:hAnsi="Cambria" w:cs="Arial"/>
        </w:rPr>
        <w:t>Pzp</w:t>
      </w:r>
      <w:proofErr w:type="spellEnd"/>
      <w:r w:rsidRPr="004561D0">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rsidR="00304639" w:rsidRDefault="00304639" w:rsidP="00901CD4">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4F23AF">
        <w:rPr>
          <w:rFonts w:ascii="Cambria" w:hAnsi="Cambria" w:cs="Century Gothic"/>
          <w:b/>
          <w:bCs/>
        </w:rPr>
      </w:r>
      <w:r w:rsidR="004F23AF">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0" w:history="1">
        <w:r w:rsidRPr="004561D0">
          <w:rPr>
            <w:rStyle w:val="Hipercze"/>
            <w:rFonts w:ascii="Cambria" w:hAnsi="Cambria" w:cs="Century Gothic"/>
            <w:b/>
            <w:bCs/>
          </w:rPr>
          <w:t>https://ems.ms.gov.pl/krs/wyszukiwaniepodmiotu?t:lb=t</w:t>
        </w:r>
      </w:hyperlink>
      <w:r w:rsidR="00901CD4">
        <w:rPr>
          <w:rFonts w:ascii="Cambria" w:hAnsi="Cambria" w:cs="Century Gothic"/>
          <w:b/>
          <w:bCs/>
        </w:rPr>
        <w:t xml:space="preserve">, </w:t>
      </w:r>
    </w:p>
    <w:p w:rsidR="00901CD4" w:rsidRPr="004561D0" w:rsidRDefault="00901CD4" w:rsidP="00901CD4">
      <w:pPr>
        <w:spacing w:before="0" w:after="0" w:line="240" w:lineRule="auto"/>
        <w:ind w:left="2835" w:hanging="2126"/>
        <w:jc w:val="both"/>
        <w:rPr>
          <w:rFonts w:ascii="Cambria" w:hAnsi="Cambria" w:cs="Century Gothic"/>
          <w:b/>
          <w:bCs/>
        </w:rPr>
      </w:pPr>
    </w:p>
    <w:p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4F23AF">
        <w:rPr>
          <w:rFonts w:ascii="Cambria" w:hAnsi="Cambria" w:cs="Century Gothic"/>
          <w:b/>
          <w:bCs/>
        </w:rPr>
      </w:r>
      <w:r w:rsidR="004F23AF">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1" w:history="1">
        <w:r w:rsidRPr="004561D0">
          <w:rPr>
            <w:rStyle w:val="Hipercze"/>
            <w:rFonts w:ascii="Cambria" w:hAnsi="Cambria" w:cs="Century Gothic"/>
            <w:b/>
            <w:bCs/>
          </w:rPr>
          <w:t>https://prod.ceidg.gov.pl</w:t>
        </w:r>
      </w:hyperlink>
    </w:p>
    <w:p w:rsidR="00304639" w:rsidRPr="00B33309" w:rsidRDefault="00304639" w:rsidP="00304639">
      <w:pPr>
        <w:spacing w:before="0" w:after="0" w:line="360" w:lineRule="auto"/>
        <w:jc w:val="both"/>
        <w:rPr>
          <w:rFonts w:ascii="Cambria" w:hAnsi="Cambria" w:cs="Arial"/>
        </w:rPr>
      </w:pPr>
    </w:p>
    <w:p w:rsidR="00304639" w:rsidRPr="00B33309" w:rsidRDefault="00304639"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p>
    <w:p w:rsidR="00304639" w:rsidRPr="00B33309" w:rsidRDefault="00304639"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 xml:space="preserve"> (data)</w:t>
      </w:r>
      <w:r w:rsidRPr="00B33309">
        <w:rPr>
          <w:rFonts w:ascii="Cambria" w:hAnsi="Cambria" w:cs="Century Gothic"/>
          <w:i/>
          <w:iCs/>
          <w:sz w:val="16"/>
          <w:szCs w:val="16"/>
        </w:rPr>
        <w:br/>
        <w:t>do reprezentacji wykonawcy lub pełnomocnika)</w:t>
      </w:r>
    </w:p>
    <w:p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rsidR="0009540A" w:rsidRDefault="0009540A" w:rsidP="0009540A">
      <w:pPr>
        <w:pStyle w:val="Nagwek4"/>
        <w:spacing w:before="0"/>
        <w:jc w:val="right"/>
        <w:rPr>
          <w:rFonts w:ascii="Cambria" w:hAnsi="Cambria" w:cs="Century Gothic"/>
          <w:color w:val="auto"/>
          <w:sz w:val="20"/>
          <w:szCs w:val="20"/>
        </w:rPr>
      </w:pPr>
      <w:bookmarkStart w:id="53" w:name="_Toc135739082"/>
      <w:bookmarkStart w:id="54" w:name="_Toc479598824"/>
      <w:bookmarkStart w:id="55" w:name="_Toc426635816"/>
      <w:bookmarkEnd w:id="51"/>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w:t>
      </w:r>
      <w:bookmarkEnd w:id="53"/>
      <w:r w:rsidRPr="00E8441E">
        <w:rPr>
          <w:rFonts w:ascii="Cambria" w:hAnsi="Cambria" w:cs="Century Gothic"/>
          <w:color w:val="auto"/>
          <w:sz w:val="20"/>
          <w:szCs w:val="20"/>
        </w:rPr>
        <w:t xml:space="preserve"> </w:t>
      </w:r>
      <w:bookmarkEnd w:id="54"/>
    </w:p>
    <w:p w:rsidR="00095A3C" w:rsidRPr="00095A3C" w:rsidRDefault="00095A3C" w:rsidP="00095A3C">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rsidTr="009D4103">
        <w:trPr>
          <w:trHeight w:val="709"/>
        </w:trPr>
        <w:tc>
          <w:tcPr>
            <w:tcW w:w="6069" w:type="dxa"/>
            <w:shd w:val="clear" w:color="auto" w:fill="F2F2F2" w:themeFill="background1" w:themeFillShade="F2"/>
            <w:vAlign w:val="center"/>
          </w:tcPr>
          <w:p w:rsidR="0009540A" w:rsidRPr="00E8441E" w:rsidRDefault="0009540A" w:rsidP="0009540A">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8"/>
            </w:r>
          </w:p>
        </w:tc>
      </w:tr>
    </w:tbl>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F56C36" w:rsidRDefault="0009540A" w:rsidP="0009540A">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00F56C36" w:rsidRPr="00F56C36">
        <w:rPr>
          <w:rFonts w:ascii="Cambria" w:hAnsi="Cambria" w:cs="Calibri"/>
        </w:rPr>
        <w:t xml:space="preserve"> </w:t>
      </w:r>
      <w:r w:rsidRPr="00F56C36">
        <w:rPr>
          <w:rFonts w:ascii="Cambria" w:hAnsi="Cambria" w:cs="Calibri"/>
        </w:rPr>
        <w:t>pn.:</w:t>
      </w:r>
    </w:p>
    <w:p w:rsidR="004F1BB0" w:rsidRPr="00AA4BA9" w:rsidRDefault="00AA4BA9" w:rsidP="00AA4BA9">
      <w:pPr>
        <w:spacing w:before="0" w:after="0" w:line="240" w:lineRule="auto"/>
        <w:jc w:val="center"/>
        <w:rPr>
          <w:rFonts w:asciiTheme="majorHAnsi" w:hAnsiTheme="majorHAnsi" w:cs="Calibri"/>
          <w:b/>
          <w:i/>
          <w:color w:val="000000"/>
        </w:rPr>
      </w:pPr>
      <w:r w:rsidRPr="00AA4BA9">
        <w:rPr>
          <w:rFonts w:asciiTheme="majorHAnsi" w:hAnsiTheme="majorHAnsi" w:cs="Calibri"/>
          <w:b/>
          <w:i/>
          <w:color w:val="000000"/>
        </w:rPr>
        <w:t>„</w:t>
      </w:r>
      <w:r w:rsidRPr="00AA4BA9">
        <w:rPr>
          <w:rFonts w:asciiTheme="majorHAnsi" w:hAnsiTheme="majorHAnsi" w:cs="Arial"/>
          <w:b/>
          <w:bCs/>
          <w:i/>
        </w:rPr>
        <w:t>Przebudowa drogi powiatowej Nr 1210N Segnowy – Stradomno - Wikielec</w:t>
      </w:r>
      <w:r w:rsidRPr="00AA4BA9">
        <w:rPr>
          <w:rFonts w:asciiTheme="majorHAnsi" w:hAnsiTheme="majorHAnsi" w:cs="Calibri"/>
          <w:b/>
          <w:i/>
        </w:rPr>
        <w:t>”</w:t>
      </w:r>
      <w:r w:rsidR="004F1BB0">
        <w:rPr>
          <w:rFonts w:asciiTheme="majorHAnsi" w:hAnsiTheme="majorHAnsi" w:cs="Calibri"/>
          <w:b/>
        </w:rPr>
        <w:t xml:space="preserve">  </w:t>
      </w:r>
      <w:r w:rsidR="004F1BB0" w:rsidRPr="00B62FA6">
        <w:rPr>
          <w:rFonts w:asciiTheme="majorHAnsi" w:hAnsiTheme="majorHAnsi" w:cs="Arial"/>
          <w:lang w:eastAsia="pl-PL"/>
        </w:rPr>
        <w:t>znak sprawy:</w:t>
      </w:r>
      <w:r w:rsidR="004F1BB0" w:rsidRPr="00B62FA6">
        <w:rPr>
          <w:rFonts w:asciiTheme="majorHAnsi" w:hAnsiTheme="majorHAnsi" w:cs="Arial"/>
          <w:color w:val="FF0000"/>
          <w:lang w:eastAsia="pl-PL"/>
        </w:rPr>
        <w:t xml:space="preserve"> </w:t>
      </w:r>
      <w:r w:rsidR="004F1BB0" w:rsidRPr="00B62FA6">
        <w:rPr>
          <w:rFonts w:asciiTheme="majorHAnsi" w:hAnsiTheme="majorHAnsi" w:cs="Arial"/>
          <w:b/>
        </w:rPr>
        <w:t xml:space="preserve"> </w:t>
      </w:r>
      <w:r w:rsidR="00621345">
        <w:rPr>
          <w:rFonts w:asciiTheme="majorHAnsi" w:hAnsiTheme="majorHAnsi" w:cs="Century Gothic"/>
          <w:b/>
          <w:bCs/>
        </w:rPr>
        <w:t>N</w:t>
      </w:r>
      <w:r w:rsidR="00621345" w:rsidRPr="00A32FDE">
        <w:rPr>
          <w:rFonts w:asciiTheme="majorHAnsi" w:hAnsiTheme="majorHAnsi" w:cs="Century Gothic"/>
          <w:b/>
          <w:bCs/>
        </w:rPr>
        <w:t>T.260.</w:t>
      </w:r>
      <w:r w:rsidR="00621345">
        <w:rPr>
          <w:rFonts w:asciiTheme="majorHAnsi" w:hAnsiTheme="majorHAnsi" w:cs="Century Gothic"/>
          <w:b/>
          <w:bCs/>
        </w:rPr>
        <w:t>16</w:t>
      </w:r>
      <w:r w:rsidR="00621345" w:rsidRPr="00A32FDE">
        <w:rPr>
          <w:rFonts w:asciiTheme="majorHAnsi" w:hAnsiTheme="majorHAnsi" w:cs="Century Gothic"/>
          <w:b/>
          <w:bCs/>
        </w:rPr>
        <w:t>.202</w:t>
      </w:r>
      <w:r w:rsidR="00621345">
        <w:rPr>
          <w:rFonts w:asciiTheme="majorHAnsi" w:hAnsiTheme="majorHAnsi" w:cs="Century Gothic"/>
          <w:b/>
          <w:bCs/>
        </w:rPr>
        <w:t>3</w:t>
      </w:r>
    </w:p>
    <w:p w:rsidR="0009540A" w:rsidRPr="00E8441E" w:rsidRDefault="0009540A" w:rsidP="0009540A">
      <w:pPr>
        <w:spacing w:before="0" w:after="0"/>
        <w:rPr>
          <w:rFonts w:ascii="Cambria" w:hAnsi="Cambria" w:cs="Segoe UI"/>
          <w:sz w:val="18"/>
          <w:szCs w:val="18"/>
        </w:rPr>
      </w:pPr>
      <w:r w:rsidRPr="00E8441E">
        <w:rPr>
          <w:rFonts w:ascii="Cambria" w:hAnsi="Cambria" w:cs="Segoe UI"/>
          <w:sz w:val="18"/>
          <w:szCs w:val="18"/>
        </w:rPr>
        <w:t>działając w imieniu Wykonawcy:</w:t>
      </w:r>
    </w:p>
    <w:p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p>
    <w:p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rsidR="0009540A" w:rsidRPr="00E8441E" w:rsidRDefault="0009540A" w:rsidP="0009540A">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rsidR="0009540A" w:rsidRPr="00E8441E" w:rsidRDefault="0009540A" w:rsidP="0009540A">
      <w:pPr>
        <w:spacing w:before="0" w:after="0" w:line="260" w:lineRule="atLeast"/>
        <w:jc w:val="center"/>
        <w:rPr>
          <w:rFonts w:ascii="Cambria" w:hAnsi="Cambria"/>
          <w:b/>
        </w:rPr>
      </w:pPr>
    </w:p>
    <w:p w:rsidR="001C14EA" w:rsidRDefault="0009540A" w:rsidP="0009540A">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8A6572" w:rsidRPr="00E8441E" w:rsidTr="00A51DFA">
        <w:trPr>
          <w:trHeight w:val="2042"/>
        </w:trPr>
        <w:tc>
          <w:tcPr>
            <w:tcW w:w="610"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Lp.</w:t>
            </w:r>
          </w:p>
        </w:tc>
        <w:tc>
          <w:tcPr>
            <w:tcW w:w="1980"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Nazwa i adres podmiotu, na rzecz którego wykonano roboty</w:t>
            </w:r>
          </w:p>
        </w:tc>
        <w:tc>
          <w:tcPr>
            <w:tcW w:w="2357"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Całkowita wartość robót budowlanych</w:t>
            </w:r>
          </w:p>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wymagana/posiadana</w:t>
            </w:r>
          </w:p>
        </w:tc>
        <w:tc>
          <w:tcPr>
            <w:tcW w:w="3628" w:type="dxa"/>
            <w:shd w:val="clear" w:color="auto" w:fill="F2F2F2" w:themeFill="background1" w:themeFillShade="F2"/>
            <w:vAlign w:val="center"/>
          </w:tcPr>
          <w:p w:rsidR="008A6572" w:rsidRPr="003322F0" w:rsidRDefault="008A6572" w:rsidP="003C641F">
            <w:pPr>
              <w:spacing w:before="0" w:after="0"/>
              <w:jc w:val="center"/>
              <w:rPr>
                <w:rFonts w:asciiTheme="majorHAnsi" w:hAnsiTheme="majorHAnsi" w:cs="Tahoma"/>
                <w:b/>
                <w:sz w:val="16"/>
                <w:szCs w:val="16"/>
              </w:rPr>
            </w:pPr>
            <w:r w:rsidRPr="003322F0">
              <w:rPr>
                <w:rFonts w:asciiTheme="majorHAnsi" w:hAnsiTheme="majorHAnsi" w:cs="Arial"/>
                <w:b/>
                <w:sz w:val="16"/>
                <w:szCs w:val="16"/>
                <w:lang w:eastAsia="pl-PL"/>
              </w:rPr>
              <w:t>Nazwa przedmiotu zamówienia, miejsce wykonania i zakres wykonania robót</w:t>
            </w:r>
            <w:r w:rsidRPr="003322F0">
              <w:rPr>
                <w:rFonts w:asciiTheme="majorHAnsi" w:hAnsiTheme="majorHAnsi" w:cs="Arial"/>
                <w:b/>
                <w:sz w:val="16"/>
                <w:szCs w:val="16"/>
                <w:lang w:eastAsia="pl-PL"/>
              </w:rPr>
              <w:br/>
              <w:t xml:space="preserve"> (wykonane roboty muszą potwierdzać spełnianie warunków postawionych przez Zamawiającego określone w SIWZ</w:t>
            </w:r>
          </w:p>
        </w:tc>
        <w:tc>
          <w:tcPr>
            <w:tcW w:w="1276"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 xml:space="preserve">Czas realizacji </w:t>
            </w:r>
          </w:p>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 xml:space="preserve">od – do </w:t>
            </w:r>
          </w:p>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dz./m-c /rok</w:t>
            </w:r>
          </w:p>
          <w:p w:rsidR="008A6572" w:rsidRPr="003322F0" w:rsidRDefault="008A6572" w:rsidP="003C641F">
            <w:pPr>
              <w:spacing w:before="0" w:after="0"/>
              <w:jc w:val="center"/>
              <w:rPr>
                <w:rFonts w:ascii="Cambria" w:hAnsi="Cambria" w:cs="Tahoma"/>
                <w:b/>
                <w:sz w:val="16"/>
                <w:szCs w:val="16"/>
              </w:rPr>
            </w:pPr>
          </w:p>
        </w:tc>
      </w:tr>
      <w:tr w:rsidR="001C14EA" w:rsidRPr="00E8441E" w:rsidTr="00432CBF">
        <w:trPr>
          <w:trHeight w:hRule="exact" w:val="230"/>
        </w:trPr>
        <w:tc>
          <w:tcPr>
            <w:tcW w:w="610"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rsidR="001C14EA" w:rsidRPr="00E8441E" w:rsidRDefault="001C14EA" w:rsidP="00432CBF">
            <w:pPr>
              <w:jc w:val="center"/>
              <w:rPr>
                <w:rFonts w:ascii="Cambria" w:hAnsi="Cambria"/>
                <w:b/>
                <w:sz w:val="16"/>
                <w:szCs w:val="16"/>
              </w:rPr>
            </w:pPr>
            <w:r w:rsidRPr="00E8441E">
              <w:rPr>
                <w:rFonts w:ascii="Cambria" w:hAnsi="Cambria"/>
                <w:b/>
                <w:sz w:val="16"/>
                <w:szCs w:val="16"/>
              </w:rPr>
              <w:t>4</w:t>
            </w:r>
          </w:p>
        </w:tc>
        <w:tc>
          <w:tcPr>
            <w:tcW w:w="1276"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5</w:t>
            </w:r>
          </w:p>
        </w:tc>
      </w:tr>
      <w:tr w:rsidR="005D3FBD" w:rsidRPr="00E8441E" w:rsidTr="00432CBF">
        <w:trPr>
          <w:trHeight w:val="1375"/>
        </w:trPr>
        <w:tc>
          <w:tcPr>
            <w:tcW w:w="610" w:type="dxa"/>
          </w:tcPr>
          <w:p w:rsidR="005D3FBD" w:rsidRPr="00E8441E" w:rsidRDefault="005D3FBD" w:rsidP="0017135A">
            <w:pPr>
              <w:spacing w:before="0" w:after="0" w:line="360" w:lineRule="auto"/>
              <w:jc w:val="center"/>
              <w:rPr>
                <w:rFonts w:ascii="Cambria" w:hAnsi="Cambria"/>
                <w:b/>
              </w:rPr>
            </w:pPr>
          </w:p>
        </w:tc>
        <w:tc>
          <w:tcPr>
            <w:tcW w:w="1980" w:type="dxa"/>
          </w:tcPr>
          <w:p w:rsidR="005D3FBD" w:rsidRPr="00E8441E" w:rsidRDefault="005D3FBD" w:rsidP="0017135A">
            <w:pPr>
              <w:spacing w:before="0" w:after="0" w:line="360" w:lineRule="auto"/>
              <w:jc w:val="center"/>
              <w:rPr>
                <w:rFonts w:ascii="Cambria" w:hAnsi="Cambria"/>
                <w:b/>
              </w:rPr>
            </w:pPr>
          </w:p>
        </w:tc>
        <w:tc>
          <w:tcPr>
            <w:tcW w:w="2357" w:type="dxa"/>
            <w:vAlign w:val="center"/>
          </w:tcPr>
          <w:p w:rsidR="005D3FBD" w:rsidRPr="000A2EA3" w:rsidRDefault="005D3FBD" w:rsidP="0017135A">
            <w:pPr>
              <w:spacing w:before="0" w:after="0"/>
              <w:jc w:val="center"/>
              <w:rPr>
                <w:rFonts w:ascii="Cambria" w:hAnsi="Cambria"/>
                <w:b/>
                <w:sz w:val="18"/>
                <w:szCs w:val="18"/>
              </w:rPr>
            </w:pPr>
            <w:r>
              <w:rPr>
                <w:rFonts w:ascii="Cambria" w:hAnsi="Cambria"/>
                <w:b/>
                <w:sz w:val="18"/>
                <w:szCs w:val="18"/>
              </w:rPr>
              <w:t>3</w:t>
            </w:r>
            <w:r w:rsidRPr="000A2EA3">
              <w:rPr>
                <w:rFonts w:ascii="Cambria" w:hAnsi="Cambria"/>
                <w:b/>
                <w:sz w:val="18"/>
                <w:szCs w:val="18"/>
              </w:rPr>
              <w:t>00.000,00/…………………</w:t>
            </w:r>
          </w:p>
        </w:tc>
        <w:tc>
          <w:tcPr>
            <w:tcW w:w="3628" w:type="dxa"/>
          </w:tcPr>
          <w:p w:rsidR="005D3FBD" w:rsidRPr="00E8441E" w:rsidRDefault="005D3FBD" w:rsidP="0017135A">
            <w:pPr>
              <w:spacing w:before="0" w:after="0"/>
              <w:jc w:val="center"/>
              <w:rPr>
                <w:rFonts w:ascii="Cambria" w:hAnsi="Cambria" w:cs="Tahoma"/>
                <w:b/>
                <w:sz w:val="16"/>
                <w:szCs w:val="16"/>
              </w:rPr>
            </w:pPr>
          </w:p>
          <w:p w:rsidR="005D3FBD" w:rsidRPr="00E8441E" w:rsidRDefault="005D3FBD" w:rsidP="0017135A">
            <w:pPr>
              <w:spacing w:before="0" w:after="0"/>
              <w:jc w:val="center"/>
              <w:rPr>
                <w:rFonts w:ascii="Cambria" w:hAnsi="Cambria" w:cs="Tahoma"/>
                <w:b/>
                <w:sz w:val="16"/>
                <w:szCs w:val="16"/>
              </w:rPr>
            </w:pPr>
            <w:r w:rsidRPr="00E8441E">
              <w:rPr>
                <w:rFonts w:ascii="Cambria" w:hAnsi="Cambria" w:cs="Tahoma"/>
                <w:b/>
                <w:sz w:val="16"/>
                <w:szCs w:val="16"/>
              </w:rPr>
              <w:t>Nazwa zadania ..................................................................:.</w:t>
            </w:r>
          </w:p>
          <w:p w:rsidR="005D3FBD" w:rsidRPr="00E8441E" w:rsidRDefault="005D3FBD" w:rsidP="0017135A">
            <w:pPr>
              <w:spacing w:before="0" w:after="0"/>
              <w:jc w:val="center"/>
              <w:rPr>
                <w:rFonts w:ascii="Cambria" w:hAnsi="Cambria" w:cs="Tahoma"/>
                <w:b/>
                <w:sz w:val="16"/>
                <w:szCs w:val="16"/>
              </w:rPr>
            </w:pPr>
            <w:r>
              <w:rPr>
                <w:rFonts w:ascii="Cambria" w:hAnsi="Cambria" w:cs="Tahoma"/>
                <w:b/>
                <w:sz w:val="16"/>
                <w:szCs w:val="16"/>
              </w:rPr>
              <w:t xml:space="preserve">Zakres......................................................................................... </w:t>
            </w:r>
          </w:p>
          <w:p w:rsidR="005D3FBD" w:rsidRPr="00E8441E" w:rsidRDefault="005D3FBD" w:rsidP="0017135A">
            <w:pPr>
              <w:spacing w:before="0" w:after="0"/>
              <w:jc w:val="center"/>
              <w:rPr>
                <w:rFonts w:ascii="Cambria" w:hAnsi="Cambria" w:cs="Tahoma"/>
                <w:b/>
                <w:sz w:val="16"/>
                <w:szCs w:val="16"/>
              </w:rPr>
            </w:pPr>
          </w:p>
        </w:tc>
        <w:tc>
          <w:tcPr>
            <w:tcW w:w="1276" w:type="dxa"/>
            <w:vAlign w:val="center"/>
          </w:tcPr>
          <w:p w:rsidR="005D3FBD" w:rsidRDefault="005D3FBD" w:rsidP="0017135A">
            <w:pPr>
              <w:spacing w:before="0" w:after="0" w:line="360" w:lineRule="auto"/>
              <w:jc w:val="center"/>
              <w:rPr>
                <w:rFonts w:ascii="Cambria" w:hAnsi="Cambria"/>
                <w:b/>
              </w:rPr>
            </w:pPr>
            <w:r>
              <w:rPr>
                <w:rFonts w:ascii="Cambria" w:hAnsi="Cambria"/>
                <w:b/>
              </w:rPr>
              <w:t xml:space="preserve">od </w:t>
            </w:r>
            <w:r>
              <w:rPr>
                <w:rFonts w:ascii="Cambria" w:hAnsi="Cambria"/>
                <w:b/>
              </w:rPr>
              <w:br/>
              <w:t>…./…./….</w:t>
            </w:r>
          </w:p>
          <w:p w:rsidR="005D3FBD" w:rsidRDefault="005D3FBD" w:rsidP="0017135A">
            <w:pPr>
              <w:spacing w:before="0" w:after="0" w:line="360" w:lineRule="auto"/>
              <w:jc w:val="center"/>
              <w:rPr>
                <w:rFonts w:ascii="Cambria" w:hAnsi="Cambria"/>
                <w:b/>
              </w:rPr>
            </w:pPr>
            <w:r>
              <w:rPr>
                <w:rFonts w:ascii="Cambria" w:hAnsi="Cambria"/>
                <w:b/>
              </w:rPr>
              <w:t>do</w:t>
            </w:r>
          </w:p>
          <w:p w:rsidR="005D3FBD" w:rsidRPr="00E8441E" w:rsidRDefault="005D3FBD" w:rsidP="0017135A">
            <w:pPr>
              <w:spacing w:before="0" w:after="0" w:line="360" w:lineRule="auto"/>
              <w:jc w:val="center"/>
              <w:rPr>
                <w:rFonts w:ascii="Cambria" w:hAnsi="Cambria"/>
                <w:b/>
              </w:rPr>
            </w:pPr>
            <w:r>
              <w:rPr>
                <w:rFonts w:ascii="Cambria" w:hAnsi="Cambria"/>
                <w:b/>
              </w:rPr>
              <w:t>…./…./….</w:t>
            </w:r>
          </w:p>
        </w:tc>
      </w:tr>
      <w:tr w:rsidR="005D3FBD" w:rsidRPr="00E8441E" w:rsidTr="00432CBF">
        <w:trPr>
          <w:trHeight w:val="1375"/>
        </w:trPr>
        <w:tc>
          <w:tcPr>
            <w:tcW w:w="610" w:type="dxa"/>
          </w:tcPr>
          <w:p w:rsidR="005D3FBD" w:rsidRPr="00E8441E" w:rsidRDefault="005D3FBD" w:rsidP="0017135A">
            <w:pPr>
              <w:spacing w:before="0" w:after="0" w:line="360" w:lineRule="auto"/>
              <w:jc w:val="center"/>
              <w:rPr>
                <w:rFonts w:ascii="Cambria" w:hAnsi="Cambria"/>
                <w:b/>
              </w:rPr>
            </w:pPr>
          </w:p>
        </w:tc>
        <w:tc>
          <w:tcPr>
            <w:tcW w:w="1980" w:type="dxa"/>
          </w:tcPr>
          <w:p w:rsidR="005D3FBD" w:rsidRPr="00E8441E" w:rsidRDefault="005D3FBD" w:rsidP="0017135A">
            <w:pPr>
              <w:spacing w:before="0" w:after="0" w:line="360" w:lineRule="auto"/>
              <w:jc w:val="center"/>
              <w:rPr>
                <w:rFonts w:ascii="Cambria" w:hAnsi="Cambria"/>
                <w:b/>
              </w:rPr>
            </w:pPr>
          </w:p>
        </w:tc>
        <w:tc>
          <w:tcPr>
            <w:tcW w:w="2357" w:type="dxa"/>
            <w:vAlign w:val="center"/>
          </w:tcPr>
          <w:p w:rsidR="005D3FBD" w:rsidRPr="00E8441E" w:rsidRDefault="005D3FBD" w:rsidP="0017135A">
            <w:pPr>
              <w:spacing w:before="0" w:after="0"/>
              <w:jc w:val="center"/>
              <w:rPr>
                <w:rFonts w:ascii="Cambria" w:hAnsi="Cambria"/>
                <w:b/>
              </w:rPr>
            </w:pPr>
            <w:r>
              <w:rPr>
                <w:rFonts w:ascii="Cambria" w:hAnsi="Cambria"/>
                <w:b/>
                <w:sz w:val="18"/>
                <w:szCs w:val="18"/>
              </w:rPr>
              <w:t>3</w:t>
            </w:r>
            <w:r w:rsidRPr="000A2EA3">
              <w:rPr>
                <w:rFonts w:ascii="Cambria" w:hAnsi="Cambria"/>
                <w:b/>
                <w:sz w:val="18"/>
                <w:szCs w:val="18"/>
              </w:rPr>
              <w:t>00.000,00/…………………</w:t>
            </w:r>
          </w:p>
        </w:tc>
        <w:tc>
          <w:tcPr>
            <w:tcW w:w="3628" w:type="dxa"/>
          </w:tcPr>
          <w:p w:rsidR="005D3FBD" w:rsidRDefault="005D3FBD" w:rsidP="0017135A">
            <w:pPr>
              <w:spacing w:before="0" w:after="0"/>
              <w:jc w:val="center"/>
              <w:rPr>
                <w:rFonts w:ascii="Cambria" w:hAnsi="Cambria" w:cs="Tahoma"/>
                <w:b/>
                <w:sz w:val="16"/>
                <w:szCs w:val="16"/>
              </w:rPr>
            </w:pPr>
            <w:r w:rsidRPr="00E8441E">
              <w:rPr>
                <w:rFonts w:ascii="Cambria" w:hAnsi="Cambria" w:cs="Tahoma"/>
                <w:b/>
                <w:sz w:val="16"/>
                <w:szCs w:val="16"/>
              </w:rPr>
              <w:t>Nazwa zadania ..................................................................:.</w:t>
            </w:r>
          </w:p>
          <w:p w:rsidR="005D3FBD" w:rsidRPr="00E8441E" w:rsidRDefault="005D3FBD" w:rsidP="0017135A">
            <w:pPr>
              <w:spacing w:before="0" w:after="0"/>
              <w:jc w:val="center"/>
              <w:rPr>
                <w:rFonts w:ascii="Cambria" w:hAnsi="Cambria" w:cs="Tahoma"/>
                <w:b/>
                <w:sz w:val="16"/>
                <w:szCs w:val="16"/>
              </w:rPr>
            </w:pPr>
          </w:p>
          <w:p w:rsidR="005D3FBD" w:rsidRPr="00E8441E" w:rsidRDefault="005D3FBD" w:rsidP="0017135A">
            <w:pPr>
              <w:spacing w:before="0" w:after="0"/>
              <w:jc w:val="center"/>
              <w:rPr>
                <w:rFonts w:ascii="Cambria" w:hAnsi="Cambria" w:cs="Tahoma"/>
                <w:b/>
                <w:sz w:val="16"/>
                <w:szCs w:val="16"/>
              </w:rPr>
            </w:pPr>
            <w:r>
              <w:rPr>
                <w:rFonts w:ascii="Cambria" w:hAnsi="Cambria" w:cs="Tahoma"/>
                <w:b/>
                <w:sz w:val="16"/>
                <w:szCs w:val="16"/>
              </w:rPr>
              <w:t>Zakres................................................................................</w:t>
            </w:r>
          </w:p>
          <w:p w:rsidR="005D3FBD" w:rsidRPr="00E8441E" w:rsidRDefault="005D3FBD" w:rsidP="0017135A">
            <w:pPr>
              <w:spacing w:before="0" w:after="0"/>
              <w:jc w:val="center"/>
              <w:rPr>
                <w:rFonts w:ascii="Cambria" w:hAnsi="Cambria"/>
                <w:b/>
              </w:rPr>
            </w:pPr>
          </w:p>
        </w:tc>
        <w:tc>
          <w:tcPr>
            <w:tcW w:w="1276" w:type="dxa"/>
            <w:vAlign w:val="center"/>
          </w:tcPr>
          <w:p w:rsidR="005D3FBD" w:rsidRDefault="005D3FBD" w:rsidP="0017135A">
            <w:pPr>
              <w:spacing w:before="0" w:after="0" w:line="360" w:lineRule="auto"/>
              <w:jc w:val="center"/>
              <w:rPr>
                <w:rFonts w:ascii="Cambria" w:hAnsi="Cambria"/>
                <w:b/>
              </w:rPr>
            </w:pPr>
            <w:r>
              <w:rPr>
                <w:rFonts w:ascii="Cambria" w:hAnsi="Cambria"/>
                <w:b/>
              </w:rPr>
              <w:t xml:space="preserve">od </w:t>
            </w:r>
            <w:r>
              <w:rPr>
                <w:rFonts w:ascii="Cambria" w:hAnsi="Cambria"/>
                <w:b/>
              </w:rPr>
              <w:br/>
              <w:t>…./…./….</w:t>
            </w:r>
          </w:p>
          <w:p w:rsidR="005D3FBD" w:rsidRDefault="005D3FBD" w:rsidP="0017135A">
            <w:pPr>
              <w:spacing w:before="0" w:after="0" w:line="360" w:lineRule="auto"/>
              <w:jc w:val="center"/>
              <w:rPr>
                <w:rFonts w:ascii="Cambria" w:hAnsi="Cambria"/>
                <w:b/>
              </w:rPr>
            </w:pPr>
            <w:r>
              <w:rPr>
                <w:rFonts w:ascii="Cambria" w:hAnsi="Cambria"/>
                <w:b/>
              </w:rPr>
              <w:t>do</w:t>
            </w:r>
          </w:p>
          <w:p w:rsidR="005D3FBD" w:rsidRPr="00E8441E" w:rsidRDefault="005D3FBD" w:rsidP="0017135A">
            <w:pPr>
              <w:spacing w:before="0" w:after="0" w:line="360" w:lineRule="auto"/>
              <w:jc w:val="center"/>
              <w:rPr>
                <w:rFonts w:ascii="Cambria" w:hAnsi="Cambria"/>
                <w:b/>
              </w:rPr>
            </w:pPr>
            <w:r>
              <w:rPr>
                <w:rFonts w:ascii="Cambria" w:hAnsi="Cambria"/>
                <w:b/>
              </w:rPr>
              <w:t>…./…./….</w:t>
            </w:r>
          </w:p>
        </w:tc>
      </w:tr>
    </w:tbl>
    <w:p w:rsidR="001C14EA" w:rsidRDefault="001C14EA" w:rsidP="0009540A">
      <w:pPr>
        <w:pStyle w:val="Tekstpodstawowy2"/>
        <w:spacing w:before="0" w:after="0"/>
        <w:rPr>
          <w:rFonts w:ascii="Cambria" w:hAnsi="Cambria" w:cs="Tahoma"/>
          <w:i w:val="0"/>
          <w:sz w:val="18"/>
          <w:szCs w:val="18"/>
        </w:rPr>
      </w:pPr>
    </w:p>
    <w:p w:rsidR="0009540A" w:rsidRPr="00E8441E" w:rsidRDefault="0009540A" w:rsidP="0009540A">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rsidR="0009540A" w:rsidRPr="00E8441E" w:rsidRDefault="0009540A" w:rsidP="00634311">
      <w:pPr>
        <w:numPr>
          <w:ilvl w:val="0"/>
          <w:numId w:val="26"/>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w:t>
      </w:r>
      <w:r w:rsidR="009D48A2">
        <w:rPr>
          <w:rFonts w:ascii="Cambria" w:hAnsi="Cambria"/>
          <w:sz w:val="16"/>
          <w:szCs w:val="16"/>
        </w:rPr>
        <w:t>geodezyjne</w:t>
      </w:r>
      <w:r w:rsidRPr="00E8441E">
        <w:rPr>
          <w:rFonts w:ascii="Cambria" w:hAnsi="Cambria"/>
          <w:sz w:val="16"/>
          <w:szCs w:val="16"/>
        </w:rPr>
        <w:t xml:space="preserv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rsidR="00565DA8" w:rsidRDefault="00565DA8" w:rsidP="00634311">
      <w:pPr>
        <w:numPr>
          <w:ilvl w:val="0"/>
          <w:numId w:val="26"/>
        </w:numPr>
        <w:tabs>
          <w:tab w:val="center" w:pos="1134"/>
        </w:tabs>
        <w:spacing w:before="0" w:after="0"/>
        <w:jc w:val="both"/>
        <w:rPr>
          <w:rFonts w:ascii="Cambria" w:hAnsi="Cambria" w:cs="Verdana"/>
          <w:b/>
          <w:bCs/>
          <w:sz w:val="16"/>
          <w:szCs w:val="16"/>
        </w:rPr>
      </w:pPr>
      <w:r>
        <w:rPr>
          <w:rFonts w:ascii="Cambria" w:hAnsi="Cambria" w:cs="Verdana"/>
          <w:b/>
          <w:bCs/>
          <w:sz w:val="16"/>
          <w:szCs w:val="16"/>
        </w:rPr>
        <w:t>*kolumna fakultatywna Wykonawca nie jest zobowiązany do jej wypełniania</w:t>
      </w:r>
    </w:p>
    <w:p w:rsidR="0009540A" w:rsidRPr="00E8441E" w:rsidRDefault="0009540A" w:rsidP="0009540A">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rsidR="0009540A" w:rsidRPr="00E8441E" w:rsidRDefault="0009540A" w:rsidP="0009540A">
      <w:pPr>
        <w:spacing w:before="0" w:after="0"/>
        <w:rPr>
          <w:rFonts w:ascii="Cambria" w:hAnsi="Cambria" w:cs="Verdana"/>
          <w:i/>
          <w:iCs/>
          <w:sz w:val="14"/>
          <w:szCs w:val="14"/>
        </w:rPr>
      </w:pPr>
    </w:p>
    <w:p w:rsidR="0009540A" w:rsidRPr="00E8441E" w:rsidRDefault="0009540A" w:rsidP="0009540A">
      <w:pPr>
        <w:spacing w:before="0" w:after="0"/>
        <w:rPr>
          <w:rFonts w:ascii="Cambria" w:hAnsi="Cambria" w:cs="Verdana"/>
          <w:i/>
          <w:iCs/>
          <w:sz w:val="14"/>
          <w:szCs w:val="14"/>
        </w:rPr>
      </w:pPr>
    </w:p>
    <w:p w:rsidR="0009540A" w:rsidRPr="00E8441E" w:rsidRDefault="0009540A" w:rsidP="00F876D6">
      <w:pPr>
        <w:spacing w:before="0" w:after="0"/>
        <w:ind w:left="709" w:firstLine="709"/>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rsidR="0009540A" w:rsidRPr="00E8441E" w:rsidRDefault="0009540A" w:rsidP="00F876D6">
      <w:pPr>
        <w:spacing w:before="0" w:after="0"/>
        <w:ind w:left="1418"/>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rsidR="0009540A" w:rsidRPr="00E8441E" w:rsidRDefault="0009540A" w:rsidP="0009540A">
      <w:pPr>
        <w:tabs>
          <w:tab w:val="center" w:pos="1134"/>
        </w:tabs>
        <w:spacing w:before="0" w:after="0"/>
        <w:rPr>
          <w:rFonts w:ascii="Cambria" w:hAnsi="Cambria" w:cs="Verdana"/>
          <w:b/>
          <w:bCs/>
        </w:rPr>
      </w:pPr>
    </w:p>
    <w:p w:rsidR="0009540A" w:rsidRPr="00E8441E" w:rsidRDefault="00187D0A" w:rsidP="0009540A">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rsidR="0009540A" w:rsidRDefault="0009540A" w:rsidP="0009540A">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00FE34DE">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rsidR="005505E0" w:rsidRDefault="005505E0" w:rsidP="0009540A">
      <w:pPr>
        <w:pStyle w:val="Tekstpodstawowy"/>
        <w:spacing w:before="0" w:after="0"/>
        <w:rPr>
          <w:rFonts w:ascii="Cambria" w:hAnsi="Cambria" w:cs="Century Gothic"/>
          <w:b/>
          <w:bCs/>
          <w:color w:val="FF0000"/>
          <w:sz w:val="16"/>
          <w:szCs w:val="16"/>
        </w:rPr>
        <w:sectPr w:rsidR="005505E0" w:rsidSect="000A2EA3">
          <w:headerReference w:type="default" r:id="rId42"/>
          <w:footnotePr>
            <w:numRestart w:val="eachSect"/>
          </w:footnotePr>
          <w:pgSz w:w="11906" w:h="16838"/>
          <w:pgMar w:top="1134" w:right="1021" w:bottom="1134" w:left="1021" w:header="142" w:footer="709" w:gutter="0"/>
          <w:cols w:space="708"/>
          <w:formProt w:val="0"/>
          <w:docGrid w:linePitch="360"/>
        </w:sectPr>
      </w:pPr>
    </w:p>
    <w:p w:rsidR="0009540A" w:rsidRPr="0068791F" w:rsidRDefault="0009540A" w:rsidP="0009540A">
      <w:pPr>
        <w:pStyle w:val="Nagwek4"/>
        <w:spacing w:before="0"/>
        <w:jc w:val="right"/>
        <w:rPr>
          <w:rFonts w:ascii="Cambria" w:hAnsi="Cambria" w:cs="Century Gothic"/>
          <w:color w:val="auto"/>
          <w:sz w:val="20"/>
          <w:szCs w:val="20"/>
        </w:rPr>
      </w:pPr>
      <w:bookmarkStart w:id="56" w:name="_Toc374434387"/>
      <w:bookmarkStart w:id="57" w:name="_Toc377038353"/>
      <w:bookmarkStart w:id="58" w:name="_Toc399765319"/>
      <w:bookmarkStart w:id="59" w:name="_Toc426635815"/>
      <w:bookmarkStart w:id="60" w:name="_Toc463508232"/>
      <w:bookmarkStart w:id="61" w:name="_Toc479598825"/>
      <w:bookmarkStart w:id="62" w:name="_Toc135739083"/>
      <w:r w:rsidRPr="0068791F">
        <w:rPr>
          <w:rFonts w:ascii="Cambria" w:hAnsi="Cambria" w:cs="Century Gothic"/>
          <w:color w:val="auto"/>
          <w:sz w:val="20"/>
          <w:szCs w:val="20"/>
        </w:rPr>
        <w:lastRenderedPageBreak/>
        <w:t xml:space="preserve">Załącznik nr </w:t>
      </w:r>
      <w:r w:rsidR="00FE34DE">
        <w:rPr>
          <w:rFonts w:ascii="Cambria" w:hAnsi="Cambria" w:cs="Century Gothic"/>
          <w:color w:val="auto"/>
          <w:sz w:val="20"/>
          <w:szCs w:val="20"/>
        </w:rPr>
        <w:t>4</w:t>
      </w:r>
      <w:r w:rsidRPr="0068791F">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68791F">
        <w:rPr>
          <w:rFonts w:ascii="Cambria" w:hAnsi="Cambria" w:cs="Century Gothic"/>
          <w:color w:val="auto"/>
          <w:sz w:val="20"/>
          <w:szCs w:val="20"/>
        </w:rPr>
        <w:t xml:space="preserve"> - wykaz osób</w:t>
      </w:r>
      <w:bookmarkEnd w:id="56"/>
      <w:bookmarkEnd w:id="57"/>
      <w:bookmarkEnd w:id="58"/>
      <w:bookmarkEnd w:id="59"/>
      <w:bookmarkEnd w:id="60"/>
      <w:bookmarkEnd w:id="61"/>
      <w:bookmarkEnd w:id="62"/>
    </w:p>
    <w:p w:rsidR="0009540A" w:rsidRPr="0068791F" w:rsidRDefault="0009540A" w:rsidP="0009540A">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68791F" w:rsidTr="007963C8">
        <w:trPr>
          <w:trHeight w:val="440"/>
          <w:jc w:val="center"/>
        </w:trPr>
        <w:tc>
          <w:tcPr>
            <w:tcW w:w="6069" w:type="dxa"/>
            <w:shd w:val="clear" w:color="auto" w:fill="F2F2F2" w:themeFill="background1" w:themeFillShade="F2"/>
            <w:vAlign w:val="center"/>
          </w:tcPr>
          <w:p w:rsidR="0009540A" w:rsidRPr="0068791F" w:rsidRDefault="0009540A" w:rsidP="0009540A">
            <w:pPr>
              <w:spacing w:before="0" w:after="0"/>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29"/>
            </w:r>
          </w:p>
        </w:tc>
      </w:tr>
    </w:tbl>
    <w:p w:rsidR="0009540A" w:rsidRPr="0068791F" w:rsidRDefault="0009540A" w:rsidP="0009540A">
      <w:pPr>
        <w:spacing w:before="0" w:after="0" w:line="360" w:lineRule="auto"/>
        <w:ind w:firstLine="709"/>
        <w:rPr>
          <w:rFonts w:ascii="Cambria" w:hAnsi="Cambria" w:cs="Tahoma"/>
        </w:rPr>
      </w:pPr>
    </w:p>
    <w:p w:rsidR="00F56C36" w:rsidRPr="00F56C36" w:rsidRDefault="00F56C36" w:rsidP="00F56C36">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p>
    <w:p w:rsidR="00AA4BA9" w:rsidRPr="00AA4BA9" w:rsidRDefault="00AA4BA9" w:rsidP="00AA4BA9">
      <w:pPr>
        <w:spacing w:before="0" w:after="0" w:line="240" w:lineRule="auto"/>
        <w:rPr>
          <w:rFonts w:asciiTheme="majorHAnsi" w:hAnsiTheme="majorHAnsi" w:cs="Calibri"/>
          <w:b/>
          <w:i/>
          <w:color w:val="000000"/>
        </w:rPr>
      </w:pPr>
      <w:r w:rsidRPr="00AA4BA9">
        <w:rPr>
          <w:rFonts w:asciiTheme="majorHAnsi" w:hAnsiTheme="majorHAnsi" w:cs="Calibri"/>
          <w:b/>
          <w:i/>
          <w:color w:val="000000"/>
        </w:rPr>
        <w:t>„</w:t>
      </w:r>
      <w:r w:rsidRPr="00AA4BA9">
        <w:rPr>
          <w:rFonts w:asciiTheme="majorHAnsi" w:hAnsiTheme="majorHAnsi" w:cs="Arial"/>
          <w:b/>
          <w:bCs/>
          <w:i/>
        </w:rPr>
        <w:t>Przebudowa drogi powiatowej Nr 1210N Segnowy – Stradomno - Wikielec</w:t>
      </w:r>
      <w:r w:rsidRPr="00AA4BA9">
        <w:rPr>
          <w:rFonts w:asciiTheme="majorHAnsi" w:hAnsiTheme="majorHAnsi" w:cs="Calibri"/>
          <w:b/>
          <w:i/>
        </w:rPr>
        <w:t>”</w:t>
      </w:r>
    </w:p>
    <w:p w:rsidR="0009540A" w:rsidRPr="0068791F" w:rsidRDefault="004F1BB0" w:rsidP="0009540A">
      <w:pPr>
        <w:spacing w:before="0" w:after="0"/>
        <w:jc w:val="both"/>
        <w:rPr>
          <w:rFonts w:ascii="Cambria" w:hAnsi="Cambria" w:cs="Tahoma"/>
          <w:b/>
          <w:sz w:val="18"/>
          <w:szCs w:val="18"/>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621345">
        <w:rPr>
          <w:rFonts w:asciiTheme="majorHAnsi" w:hAnsiTheme="majorHAnsi" w:cs="Century Gothic"/>
          <w:b/>
          <w:bCs/>
        </w:rPr>
        <w:t>N</w:t>
      </w:r>
      <w:r w:rsidR="00621345" w:rsidRPr="00A32FDE">
        <w:rPr>
          <w:rFonts w:asciiTheme="majorHAnsi" w:hAnsiTheme="majorHAnsi" w:cs="Century Gothic"/>
          <w:b/>
          <w:bCs/>
        </w:rPr>
        <w:t>T.260.</w:t>
      </w:r>
      <w:r w:rsidR="00621345">
        <w:rPr>
          <w:rFonts w:asciiTheme="majorHAnsi" w:hAnsiTheme="majorHAnsi" w:cs="Century Gothic"/>
          <w:b/>
          <w:bCs/>
        </w:rPr>
        <w:t>16</w:t>
      </w:r>
      <w:r w:rsidR="00621345" w:rsidRPr="00A32FDE">
        <w:rPr>
          <w:rFonts w:asciiTheme="majorHAnsi" w:hAnsiTheme="majorHAnsi" w:cs="Century Gothic"/>
          <w:b/>
          <w:bCs/>
        </w:rPr>
        <w:t>.202</w:t>
      </w:r>
      <w:r w:rsidR="00621345">
        <w:rPr>
          <w:rFonts w:asciiTheme="majorHAnsi" w:hAnsiTheme="majorHAnsi" w:cs="Century Gothic"/>
          <w:b/>
          <w:bCs/>
        </w:rPr>
        <w:t>3</w:t>
      </w:r>
    </w:p>
    <w:p w:rsidR="0009540A" w:rsidRPr="0068791F" w:rsidRDefault="0009540A" w:rsidP="0009540A">
      <w:pPr>
        <w:spacing w:before="0" w:after="0"/>
        <w:rPr>
          <w:rFonts w:ascii="Cambria" w:hAnsi="Cambria" w:cs="Segoe UI"/>
          <w:sz w:val="18"/>
          <w:szCs w:val="18"/>
        </w:rPr>
      </w:pPr>
      <w:r w:rsidRPr="0068791F">
        <w:rPr>
          <w:rFonts w:ascii="Cambria" w:hAnsi="Cambria" w:cs="Segoe UI"/>
          <w:sz w:val="18"/>
          <w:szCs w:val="18"/>
        </w:rPr>
        <w:t>działając w imieniu Wykonawcy:</w:t>
      </w:r>
    </w:p>
    <w:p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p>
    <w:p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r w:rsidR="000F0009" w:rsidRPr="0068791F">
        <w:rPr>
          <w:rFonts w:ascii="Cambria" w:hAnsi="Cambria" w:cs="Segoe UI"/>
          <w:sz w:val="18"/>
          <w:szCs w:val="18"/>
        </w:rPr>
        <w:t>......</w:t>
      </w:r>
    </w:p>
    <w:p w:rsidR="0009540A" w:rsidRPr="0068791F" w:rsidRDefault="0009540A" w:rsidP="0009540A">
      <w:pPr>
        <w:spacing w:before="0" w:after="0"/>
        <w:jc w:val="center"/>
        <w:rPr>
          <w:rFonts w:ascii="Cambria" w:hAnsi="Cambria" w:cs="Segoe UI"/>
          <w:sz w:val="18"/>
          <w:szCs w:val="18"/>
        </w:rPr>
      </w:pPr>
      <w:r w:rsidRPr="0068791F">
        <w:rPr>
          <w:rFonts w:ascii="Cambria" w:hAnsi="Cambria" w:cs="Segoe UI"/>
          <w:sz w:val="18"/>
          <w:szCs w:val="18"/>
        </w:rPr>
        <w:t>(podać nazwę i adres Wykonawcy)</w:t>
      </w:r>
    </w:p>
    <w:p w:rsidR="0009540A" w:rsidRPr="0068791F" w:rsidRDefault="0009540A" w:rsidP="0009540A">
      <w:pPr>
        <w:spacing w:before="0" w:after="0"/>
        <w:rPr>
          <w:rFonts w:ascii="Cambria" w:hAnsi="Cambria"/>
          <w:sz w:val="18"/>
          <w:szCs w:val="18"/>
        </w:rPr>
      </w:pPr>
    </w:p>
    <w:p w:rsidR="0009540A" w:rsidRPr="0068791F" w:rsidRDefault="0009540A" w:rsidP="0009540A">
      <w:pPr>
        <w:pStyle w:val="Tekstpodstawowy"/>
        <w:widowControl w:val="0"/>
        <w:tabs>
          <w:tab w:val="left" w:pos="8460"/>
          <w:tab w:val="left" w:pos="8910"/>
        </w:tabs>
        <w:spacing w:before="0"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803"/>
        <w:gridCol w:w="2977"/>
        <w:gridCol w:w="1418"/>
        <w:gridCol w:w="1984"/>
        <w:gridCol w:w="1559"/>
      </w:tblGrid>
      <w:tr w:rsidR="008A6572" w:rsidRPr="0068791F" w:rsidTr="00A92714">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Cambria" w:hAnsi="Cambria" w:cs="Calibri"/>
                <w:b/>
                <w:bCs/>
                <w:sz w:val="18"/>
                <w:szCs w:val="18"/>
              </w:rPr>
            </w:pPr>
            <w:r w:rsidRPr="007963C8">
              <w:rPr>
                <w:rFonts w:ascii="Cambria" w:hAnsi="Cambria" w:cs="Calibri"/>
                <w:b/>
                <w:bCs/>
                <w:sz w:val="18"/>
                <w:szCs w:val="18"/>
              </w:rPr>
              <w:t>L.p.</w:t>
            </w:r>
          </w:p>
        </w:tc>
        <w:tc>
          <w:tcPr>
            <w:tcW w:w="1803" w:type="dxa"/>
            <w:tcBorders>
              <w:top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Cambria" w:hAnsi="Cambria" w:cs="Calibri"/>
                <w:b/>
                <w:bCs/>
                <w:sz w:val="18"/>
                <w:szCs w:val="18"/>
              </w:rPr>
            </w:pPr>
            <w:r w:rsidRPr="007963C8">
              <w:rPr>
                <w:rFonts w:ascii="Cambria" w:hAnsi="Cambria" w:cs="Calibri"/>
                <w:b/>
                <w:bCs/>
                <w:sz w:val="18"/>
                <w:szCs w:val="18"/>
              </w:rPr>
              <w:t>Imię i Nazwisko</w:t>
            </w:r>
          </w:p>
        </w:tc>
        <w:tc>
          <w:tcPr>
            <w:tcW w:w="2977" w:type="dxa"/>
            <w:tcBorders>
              <w:top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Cambria" w:hAnsi="Cambria" w:cs="Calibri"/>
                <w:b/>
                <w:bCs/>
                <w:sz w:val="18"/>
                <w:szCs w:val="18"/>
              </w:rPr>
            </w:pPr>
          </w:p>
          <w:p w:rsidR="008A6572" w:rsidRPr="007963C8" w:rsidRDefault="008A6572" w:rsidP="003C641F">
            <w:pPr>
              <w:spacing w:before="0" w:after="0"/>
              <w:jc w:val="center"/>
              <w:rPr>
                <w:rFonts w:ascii="Cambria" w:hAnsi="Cambria" w:cs="Calibri"/>
                <w:b/>
                <w:bCs/>
                <w:sz w:val="18"/>
                <w:szCs w:val="18"/>
              </w:rPr>
            </w:pPr>
            <w:r w:rsidRPr="007963C8">
              <w:rPr>
                <w:rFonts w:ascii="Cambria" w:hAnsi="Cambria" w:cs="Calibri"/>
                <w:b/>
                <w:bCs/>
                <w:sz w:val="18"/>
                <w:szCs w:val="18"/>
              </w:rPr>
              <w:t>Zakres rzeczowy wykonywanych czynności</w:t>
            </w:r>
          </w:p>
        </w:tc>
        <w:tc>
          <w:tcPr>
            <w:tcW w:w="1418" w:type="dxa"/>
            <w:tcBorders>
              <w:top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Kwalifikacje</w:t>
            </w:r>
          </w:p>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(Uprawnienia nr)</w:t>
            </w:r>
          </w:p>
        </w:tc>
        <w:tc>
          <w:tcPr>
            <w:tcW w:w="1984" w:type="dxa"/>
            <w:tcBorders>
              <w:top w:val="double" w:sz="4" w:space="0" w:color="auto"/>
            </w:tcBorders>
            <w:shd w:val="clear" w:color="auto" w:fill="F2F2F2" w:themeFill="background1" w:themeFillShade="F2"/>
          </w:tcPr>
          <w:p w:rsidR="008A6572" w:rsidRPr="007963C8" w:rsidRDefault="008A6572" w:rsidP="003C641F">
            <w:pPr>
              <w:spacing w:after="0"/>
              <w:jc w:val="center"/>
              <w:rPr>
                <w:rFonts w:asciiTheme="majorHAnsi" w:hAnsiTheme="majorHAnsi" w:cs="Arial"/>
                <w:b/>
                <w:sz w:val="16"/>
                <w:szCs w:val="16"/>
              </w:rPr>
            </w:pPr>
            <w:r w:rsidRPr="007963C8">
              <w:rPr>
                <w:rFonts w:asciiTheme="majorHAnsi" w:hAnsiTheme="majorHAnsi" w:cs="Arial"/>
                <w:b/>
                <w:sz w:val="16"/>
                <w:szCs w:val="16"/>
              </w:rPr>
              <w:t>Doświadczenie w latach w sprawowaniu samodzielnych funkcji technicznych w budownictwie</w:t>
            </w:r>
          </w:p>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Arial"/>
                <w:b/>
                <w:sz w:val="16"/>
                <w:szCs w:val="16"/>
              </w:rPr>
              <w:t>wymagane/podsiane*</w:t>
            </w:r>
          </w:p>
        </w:tc>
        <w:tc>
          <w:tcPr>
            <w:tcW w:w="1559" w:type="dxa"/>
            <w:tcBorders>
              <w:top w:val="double" w:sz="4" w:space="0" w:color="auto"/>
              <w:right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 xml:space="preserve">Informacja o podstawie dysponowania osobami </w:t>
            </w:r>
          </w:p>
        </w:tc>
      </w:tr>
      <w:tr w:rsidR="007963C8" w:rsidRPr="0068791F" w:rsidTr="00A92714">
        <w:trPr>
          <w:trHeight w:val="223"/>
          <w:tblHeader/>
        </w:trPr>
        <w:tc>
          <w:tcPr>
            <w:tcW w:w="535" w:type="dxa"/>
            <w:tcBorders>
              <w:left w:val="double" w:sz="4" w:space="0" w:color="auto"/>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1</w:t>
            </w:r>
          </w:p>
        </w:tc>
        <w:tc>
          <w:tcPr>
            <w:tcW w:w="1803" w:type="dxa"/>
            <w:tcBorders>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2</w:t>
            </w:r>
          </w:p>
        </w:tc>
        <w:tc>
          <w:tcPr>
            <w:tcW w:w="2977" w:type="dxa"/>
            <w:tcBorders>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bCs/>
                <w:sz w:val="16"/>
                <w:szCs w:val="16"/>
              </w:rPr>
            </w:pPr>
            <w:r w:rsidRPr="0068791F">
              <w:rPr>
                <w:rFonts w:ascii="Cambria" w:hAnsi="Cambria" w:cs="Calibri"/>
                <w:bCs/>
                <w:sz w:val="16"/>
                <w:szCs w:val="16"/>
              </w:rPr>
              <w:t>3</w:t>
            </w:r>
          </w:p>
        </w:tc>
        <w:tc>
          <w:tcPr>
            <w:tcW w:w="1418" w:type="dxa"/>
            <w:tcBorders>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4</w:t>
            </w:r>
          </w:p>
        </w:tc>
        <w:tc>
          <w:tcPr>
            <w:tcW w:w="1984" w:type="dxa"/>
            <w:tcBorders>
              <w:bottom w:val="single" w:sz="12" w:space="0" w:color="auto"/>
            </w:tcBorders>
            <w:shd w:val="clear" w:color="auto" w:fill="F3F3F3"/>
          </w:tcPr>
          <w:p w:rsidR="007963C8" w:rsidRPr="0068791F" w:rsidRDefault="00A92714" w:rsidP="00432CBF">
            <w:pPr>
              <w:autoSpaceDE w:val="0"/>
              <w:autoSpaceDN w:val="0"/>
              <w:adjustRightInd w:val="0"/>
              <w:spacing w:before="0" w:after="0"/>
              <w:jc w:val="center"/>
              <w:rPr>
                <w:rFonts w:ascii="Cambria" w:hAnsi="Cambria" w:cs="Calibri"/>
                <w:sz w:val="16"/>
                <w:szCs w:val="16"/>
              </w:rPr>
            </w:pPr>
            <w:r>
              <w:rPr>
                <w:rFonts w:ascii="Cambria" w:hAnsi="Cambria" w:cs="Calibri"/>
                <w:sz w:val="16"/>
                <w:szCs w:val="16"/>
              </w:rPr>
              <w:t>5</w:t>
            </w:r>
          </w:p>
        </w:tc>
        <w:tc>
          <w:tcPr>
            <w:tcW w:w="1559" w:type="dxa"/>
            <w:tcBorders>
              <w:bottom w:val="single" w:sz="12" w:space="0" w:color="auto"/>
              <w:right w:val="double" w:sz="4" w:space="0" w:color="auto"/>
            </w:tcBorders>
            <w:shd w:val="clear" w:color="auto" w:fill="F3F3F3"/>
            <w:vAlign w:val="center"/>
          </w:tcPr>
          <w:p w:rsidR="007963C8" w:rsidRPr="0068791F" w:rsidRDefault="00A92714" w:rsidP="00432CBF">
            <w:pPr>
              <w:autoSpaceDE w:val="0"/>
              <w:autoSpaceDN w:val="0"/>
              <w:adjustRightInd w:val="0"/>
              <w:spacing w:before="0" w:after="0"/>
              <w:jc w:val="center"/>
              <w:rPr>
                <w:rFonts w:ascii="Cambria" w:hAnsi="Cambria" w:cs="Calibri"/>
                <w:sz w:val="16"/>
                <w:szCs w:val="16"/>
              </w:rPr>
            </w:pPr>
            <w:r>
              <w:rPr>
                <w:rFonts w:ascii="Cambria" w:hAnsi="Cambria" w:cs="Calibri"/>
                <w:sz w:val="16"/>
                <w:szCs w:val="16"/>
              </w:rPr>
              <w:t>6</w:t>
            </w:r>
          </w:p>
        </w:tc>
      </w:tr>
      <w:tr w:rsidR="007963C8" w:rsidRPr="0068791F" w:rsidTr="00A92714">
        <w:trPr>
          <w:trHeight w:val="1247"/>
        </w:trPr>
        <w:tc>
          <w:tcPr>
            <w:tcW w:w="535" w:type="dxa"/>
            <w:tcBorders>
              <w:top w:val="single" w:sz="4" w:space="0" w:color="auto"/>
              <w:left w:val="double" w:sz="4" w:space="0" w:color="auto"/>
              <w:bottom w:val="single" w:sz="4" w:space="0" w:color="auto"/>
            </w:tcBorders>
            <w:shd w:val="clear" w:color="auto" w:fill="FFFFFF"/>
            <w:vAlign w:val="center"/>
          </w:tcPr>
          <w:p w:rsidR="007963C8" w:rsidRPr="0068791F" w:rsidRDefault="007963C8" w:rsidP="00432CBF">
            <w:pPr>
              <w:spacing w:before="0" w:after="0"/>
              <w:jc w:val="center"/>
              <w:rPr>
                <w:rFonts w:ascii="Cambria" w:hAnsi="Cambria" w:cs="Calibri"/>
                <w:b/>
                <w:bCs/>
                <w:sz w:val="16"/>
                <w:szCs w:val="16"/>
              </w:rPr>
            </w:pPr>
            <w:r>
              <w:rPr>
                <w:rFonts w:ascii="Cambria" w:hAnsi="Cambria" w:cs="Calibri"/>
                <w:b/>
                <w:bCs/>
                <w:sz w:val="16"/>
                <w:szCs w:val="16"/>
              </w:rPr>
              <w:t>1</w:t>
            </w:r>
          </w:p>
        </w:tc>
        <w:tc>
          <w:tcPr>
            <w:tcW w:w="1803" w:type="dxa"/>
            <w:tcBorders>
              <w:top w:val="single" w:sz="4" w:space="0" w:color="auto"/>
              <w:bottom w:val="single" w:sz="4" w:space="0" w:color="auto"/>
            </w:tcBorders>
            <w:shd w:val="clear" w:color="auto" w:fill="FFFFFF"/>
            <w:vAlign w:val="center"/>
          </w:tcPr>
          <w:p w:rsidR="007963C8" w:rsidRPr="0068791F" w:rsidRDefault="007963C8" w:rsidP="00432CBF">
            <w:pPr>
              <w:spacing w:before="0" w:after="0"/>
              <w:rPr>
                <w:rFonts w:ascii="Cambria" w:hAnsi="Cambria" w:cs="Verdana"/>
                <w:sz w:val="16"/>
                <w:szCs w:val="16"/>
              </w:rPr>
            </w:pPr>
          </w:p>
        </w:tc>
        <w:tc>
          <w:tcPr>
            <w:tcW w:w="2977" w:type="dxa"/>
            <w:tcBorders>
              <w:top w:val="single" w:sz="4" w:space="0" w:color="auto"/>
              <w:bottom w:val="single" w:sz="4" w:space="0" w:color="auto"/>
            </w:tcBorders>
            <w:shd w:val="clear" w:color="auto" w:fill="FFFFFF"/>
            <w:vAlign w:val="center"/>
          </w:tcPr>
          <w:p w:rsidR="005D3FBD" w:rsidRPr="007963C8" w:rsidRDefault="005D3FBD" w:rsidP="005D3FBD">
            <w:pPr>
              <w:pStyle w:val="Standard"/>
              <w:tabs>
                <w:tab w:val="left" w:pos="1440"/>
              </w:tabs>
              <w:spacing w:before="0" w:after="0"/>
              <w:rPr>
                <w:rFonts w:asciiTheme="majorHAnsi" w:hAnsiTheme="majorHAnsi" w:cs="Arial"/>
                <w:sz w:val="16"/>
                <w:szCs w:val="16"/>
              </w:rPr>
            </w:pPr>
            <w:r w:rsidRPr="007963C8">
              <w:rPr>
                <w:rFonts w:asciiTheme="majorHAnsi" w:hAnsiTheme="majorHAnsi" w:cs="Arial"/>
                <w:sz w:val="16"/>
                <w:szCs w:val="16"/>
              </w:rPr>
              <w:t>Kierownik budowy</w:t>
            </w:r>
          </w:p>
          <w:p w:rsidR="005D3FBD" w:rsidRPr="007963C8" w:rsidRDefault="005D3FBD" w:rsidP="005D3FBD">
            <w:pPr>
              <w:pStyle w:val="Standard"/>
              <w:tabs>
                <w:tab w:val="left" w:pos="1440"/>
              </w:tabs>
              <w:spacing w:before="0" w:after="0"/>
              <w:rPr>
                <w:rFonts w:asciiTheme="majorHAnsi" w:hAnsiTheme="majorHAnsi" w:cs="Arial"/>
                <w:sz w:val="16"/>
                <w:szCs w:val="16"/>
              </w:rPr>
            </w:pPr>
            <w:r w:rsidRPr="007963C8">
              <w:rPr>
                <w:rFonts w:asciiTheme="majorHAnsi" w:hAnsiTheme="majorHAnsi" w:cs="Arial"/>
                <w:sz w:val="16"/>
                <w:szCs w:val="16"/>
              </w:rPr>
              <w:t xml:space="preserve">Minimalne wymagania: </w:t>
            </w:r>
          </w:p>
          <w:p w:rsidR="007963C8" w:rsidRPr="00A15FF6" w:rsidRDefault="005D3FBD" w:rsidP="005D3FBD">
            <w:pPr>
              <w:pStyle w:val="Akapitzlist10"/>
              <w:spacing w:before="0" w:after="0" w:line="240" w:lineRule="auto"/>
              <w:ind w:left="0"/>
              <w:contextualSpacing/>
              <w:jc w:val="both"/>
              <w:rPr>
                <w:rFonts w:ascii="Cambria" w:hAnsi="Cambria"/>
                <w:color w:val="000000"/>
                <w:sz w:val="16"/>
                <w:szCs w:val="16"/>
              </w:rPr>
            </w:pPr>
            <w:r w:rsidRPr="007963C8">
              <w:rPr>
                <w:rFonts w:asciiTheme="majorHAnsi" w:hAnsiTheme="majorHAnsi" w:cs="Arial"/>
                <w:sz w:val="16"/>
                <w:szCs w:val="16"/>
              </w:rPr>
              <w:t>posiadający uprawnienia do kierowania robotami budowlanymi bez ograniczeń w specjalności drogowej co najmniej 3-letnie doświadczenie jako kierownik budowy</w:t>
            </w:r>
            <w:r w:rsidRPr="00A15FF6">
              <w:rPr>
                <w:rFonts w:ascii="Cambria" w:hAnsi="Cambria"/>
                <w:color w:val="000000"/>
                <w:sz w:val="16"/>
                <w:szCs w:val="16"/>
              </w:rPr>
              <w:t xml:space="preserve"> </w:t>
            </w:r>
          </w:p>
        </w:tc>
        <w:tc>
          <w:tcPr>
            <w:tcW w:w="1418" w:type="dxa"/>
            <w:tcBorders>
              <w:top w:val="single" w:sz="4" w:space="0" w:color="auto"/>
              <w:bottom w:val="single" w:sz="4" w:space="0" w:color="auto"/>
            </w:tcBorders>
            <w:shd w:val="clear" w:color="auto" w:fill="FFFFFF"/>
            <w:vAlign w:val="center"/>
          </w:tcPr>
          <w:p w:rsidR="007963C8" w:rsidRPr="007963C8" w:rsidRDefault="007963C8" w:rsidP="00432CBF">
            <w:pPr>
              <w:spacing w:before="0" w:after="0"/>
              <w:jc w:val="center"/>
              <w:rPr>
                <w:rFonts w:asciiTheme="majorHAnsi" w:hAnsiTheme="majorHAnsi" w:cstheme="minorHAnsi"/>
                <w:sz w:val="16"/>
                <w:szCs w:val="16"/>
              </w:rPr>
            </w:pPr>
          </w:p>
        </w:tc>
        <w:tc>
          <w:tcPr>
            <w:tcW w:w="1984" w:type="dxa"/>
            <w:tcBorders>
              <w:top w:val="single" w:sz="4" w:space="0" w:color="auto"/>
              <w:bottom w:val="single" w:sz="4" w:space="0" w:color="auto"/>
            </w:tcBorders>
            <w:shd w:val="clear" w:color="auto" w:fill="FFFFFF"/>
          </w:tcPr>
          <w:p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rsidR="007963C8" w:rsidRPr="007963C8" w:rsidRDefault="005D3FBD" w:rsidP="00EE2E31">
            <w:pPr>
              <w:autoSpaceDE w:val="0"/>
              <w:autoSpaceDN w:val="0"/>
              <w:adjustRightInd w:val="0"/>
              <w:spacing w:before="0" w:after="0"/>
              <w:jc w:val="center"/>
              <w:rPr>
                <w:rFonts w:asciiTheme="majorHAnsi" w:hAnsiTheme="majorHAnsi" w:cstheme="minorHAnsi"/>
                <w:sz w:val="16"/>
                <w:szCs w:val="16"/>
              </w:rPr>
            </w:pPr>
            <w:r w:rsidRPr="007963C8">
              <w:rPr>
                <w:rFonts w:asciiTheme="majorHAnsi" w:hAnsiTheme="majorHAnsi" w:cstheme="minorHAnsi"/>
                <w:b/>
                <w:sz w:val="16"/>
                <w:szCs w:val="16"/>
              </w:rPr>
              <w:t>3/....</w:t>
            </w:r>
          </w:p>
        </w:tc>
        <w:tc>
          <w:tcPr>
            <w:tcW w:w="1559" w:type="dxa"/>
            <w:tcBorders>
              <w:top w:val="single" w:sz="4" w:space="0" w:color="auto"/>
              <w:bottom w:val="single" w:sz="4" w:space="0" w:color="auto"/>
              <w:right w:val="double" w:sz="4" w:space="0" w:color="auto"/>
            </w:tcBorders>
            <w:shd w:val="clear" w:color="auto" w:fill="FFFFFF"/>
            <w:vAlign w:val="center"/>
          </w:tcPr>
          <w:p w:rsidR="007963C8" w:rsidRPr="0068791F" w:rsidRDefault="005D3FBD" w:rsidP="00432CBF">
            <w:pPr>
              <w:autoSpaceDE w:val="0"/>
              <w:autoSpaceDN w:val="0"/>
              <w:adjustRightInd w:val="0"/>
              <w:spacing w:before="0" w:after="0"/>
              <w:jc w:val="center"/>
              <w:rPr>
                <w:rFonts w:ascii="Cambria" w:hAnsi="Cambria" w:cs="Verdana"/>
                <w:sz w:val="16"/>
                <w:szCs w:val="16"/>
              </w:rPr>
            </w:pPr>
            <w:r w:rsidRPr="0068791F">
              <w:rPr>
                <w:rFonts w:ascii="Cambria" w:hAnsi="Cambria" w:cs="Verdana"/>
                <w:sz w:val="16"/>
                <w:szCs w:val="16"/>
              </w:rPr>
              <w:t>Osoba będąca w dyspozycji wykonawcy / oddana do dyspozycji przez inny podmiot ***</w:t>
            </w:r>
          </w:p>
        </w:tc>
      </w:tr>
    </w:tbl>
    <w:p w:rsidR="001C14EA" w:rsidRDefault="001C14EA" w:rsidP="0009540A">
      <w:pPr>
        <w:tabs>
          <w:tab w:val="center" w:pos="1134"/>
        </w:tabs>
        <w:spacing w:before="0" w:after="0" w:line="360" w:lineRule="auto"/>
        <w:ind w:left="1134" w:hanging="1134"/>
        <w:rPr>
          <w:rFonts w:ascii="Cambria" w:hAnsi="Cambria" w:cs="Verdana"/>
          <w:i/>
          <w:iCs/>
        </w:rPr>
      </w:pPr>
    </w:p>
    <w:p w:rsidR="001C14EA" w:rsidRDefault="001C14EA" w:rsidP="0009540A">
      <w:pPr>
        <w:tabs>
          <w:tab w:val="center" w:pos="1134"/>
        </w:tabs>
        <w:spacing w:before="0" w:after="0" w:line="360" w:lineRule="auto"/>
        <w:ind w:left="1134" w:hanging="1134"/>
        <w:rPr>
          <w:rFonts w:ascii="Cambria" w:hAnsi="Cambria" w:cs="Verdana"/>
          <w:i/>
          <w:iCs/>
        </w:rPr>
      </w:pPr>
    </w:p>
    <w:p w:rsidR="009D48A2" w:rsidRDefault="009D48A2" w:rsidP="0009540A">
      <w:pPr>
        <w:spacing w:before="0" w:after="0"/>
        <w:jc w:val="both"/>
        <w:rPr>
          <w:rFonts w:ascii="Cambria" w:hAnsi="Cambria" w:cs="Verdana"/>
          <w:i/>
          <w:iCs/>
        </w:rPr>
      </w:pPr>
    </w:p>
    <w:p w:rsidR="0009540A" w:rsidRPr="00791F79" w:rsidRDefault="0009540A" w:rsidP="0009540A">
      <w:pPr>
        <w:spacing w:before="0" w:after="0"/>
        <w:jc w:val="both"/>
        <w:rPr>
          <w:rFonts w:asciiTheme="majorHAnsi" w:hAnsiTheme="majorHAnsi" w:cs="Verdana"/>
          <w:sz w:val="16"/>
          <w:szCs w:val="16"/>
        </w:rPr>
      </w:pPr>
      <w:r w:rsidRPr="00791F79">
        <w:rPr>
          <w:rFonts w:asciiTheme="majorHAnsi" w:hAnsiTheme="majorHAnsi" w:cs="Verdana"/>
          <w:sz w:val="16"/>
          <w:szCs w:val="16"/>
        </w:rPr>
        <w:t>Prawdziwość powyższych danych potwierdzam własnoręcznym podpisem świadom odpowiedzialności karnej z art. 305 kk.</w:t>
      </w:r>
    </w:p>
    <w:p w:rsidR="0009540A" w:rsidRPr="0068791F" w:rsidRDefault="0009540A" w:rsidP="0009540A">
      <w:pPr>
        <w:pStyle w:val="Nagwek"/>
        <w:spacing w:before="0" w:after="0"/>
        <w:rPr>
          <w:rFonts w:ascii="Cambria" w:hAnsi="Cambria"/>
          <w:b/>
        </w:rPr>
      </w:pPr>
    </w:p>
    <w:p w:rsidR="0009540A" w:rsidRPr="0068791F" w:rsidRDefault="0009540A" w:rsidP="00F876D6">
      <w:pPr>
        <w:spacing w:before="0" w:after="0"/>
        <w:ind w:left="709" w:firstLine="709"/>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rsidR="0009540A" w:rsidRPr="0068791F" w:rsidRDefault="0009540A" w:rsidP="00F876D6">
      <w:pPr>
        <w:spacing w:before="0" w:after="0"/>
        <w:ind w:left="1418"/>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rsidR="0009540A" w:rsidRPr="0068791F" w:rsidRDefault="0009540A" w:rsidP="0009540A">
      <w:pPr>
        <w:spacing w:before="0" w:after="0"/>
        <w:rPr>
          <w:rFonts w:ascii="Cambria" w:hAnsi="Cambria"/>
        </w:rPr>
      </w:pPr>
    </w:p>
    <w:p w:rsidR="0009540A" w:rsidRPr="0068791F" w:rsidRDefault="00187D0A" w:rsidP="0009540A">
      <w:pPr>
        <w:autoSpaceDE w:val="0"/>
        <w:autoSpaceDN w:val="0"/>
        <w:adjustRightInd w:val="0"/>
        <w:spacing w:before="0" w:after="0"/>
        <w:rPr>
          <w:rFonts w:ascii="Cambria" w:hAnsi="Cambria" w:cs="Century Gothic"/>
          <w:sz w:val="16"/>
          <w:szCs w:val="16"/>
        </w:rPr>
      </w:pPr>
      <w:r w:rsidRPr="0068791F">
        <w:rPr>
          <w:rFonts w:ascii="Cambria" w:hAnsi="Cambria" w:cs="Century Gothic"/>
          <w:b/>
          <w:bCs/>
          <w:sz w:val="16"/>
          <w:szCs w:val="16"/>
        </w:rPr>
        <w:t>UWAGA!!!</w:t>
      </w:r>
      <w:r w:rsidR="0009540A" w:rsidRPr="0068791F">
        <w:rPr>
          <w:rFonts w:ascii="Cambria" w:hAnsi="Cambria" w:cs="Century Gothic"/>
          <w:b/>
          <w:bCs/>
          <w:sz w:val="16"/>
          <w:szCs w:val="16"/>
        </w:rPr>
        <w:t xml:space="preserve"> </w:t>
      </w:r>
    </w:p>
    <w:p w:rsidR="001B6D6B" w:rsidRPr="0068791F" w:rsidRDefault="0009540A" w:rsidP="0009540A">
      <w:pPr>
        <w:spacing w:before="0" w:after="0"/>
        <w:rPr>
          <w:rFonts w:ascii="Cambria" w:hAnsi="Cambria" w:cs="Verdana"/>
          <w:i/>
          <w:iCs/>
          <w:sz w:val="14"/>
          <w:szCs w:val="14"/>
        </w:rPr>
        <w:sectPr w:rsidR="001B6D6B" w:rsidRPr="0068791F" w:rsidSect="001E0917">
          <w:headerReference w:type="default" r:id="rId43"/>
          <w:pgSz w:w="11906" w:h="16838" w:code="9"/>
          <w:pgMar w:top="851" w:right="1021" w:bottom="1021" w:left="1021" w:header="284" w:footer="425" w:gutter="0"/>
          <w:cols w:space="708"/>
          <w:docGrid w:linePitch="360"/>
        </w:sectPr>
      </w:pPr>
      <w:r w:rsidRPr="0068791F">
        <w:rPr>
          <w:rFonts w:ascii="Cambria" w:hAnsi="Cambria" w:cs="Century Gothic"/>
          <w:b/>
          <w:bCs/>
          <w:color w:val="FF0000"/>
          <w:sz w:val="16"/>
          <w:szCs w:val="16"/>
        </w:rPr>
        <w:t xml:space="preserve">Zamawiający </w:t>
      </w:r>
      <w:r w:rsidR="002E73BF">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4</w:t>
      </w:r>
      <w:r w:rsidRPr="0068791F">
        <w:rPr>
          <w:rFonts w:ascii="Cambria" w:hAnsi="Cambria" w:cs="Century Gothic"/>
          <w:b/>
          <w:bCs/>
          <w:color w:val="FF0000"/>
          <w:sz w:val="16"/>
          <w:szCs w:val="16"/>
        </w:rPr>
        <w:t xml:space="preserve"> - składa się na wezwanie Zamawiającego.</w:t>
      </w:r>
    </w:p>
    <w:p w:rsidR="003353B2" w:rsidRPr="002E73BF" w:rsidRDefault="003353B2" w:rsidP="003C6A3F">
      <w:pPr>
        <w:pStyle w:val="Nagwek4"/>
        <w:spacing w:before="0"/>
        <w:jc w:val="right"/>
        <w:rPr>
          <w:rFonts w:ascii="Cambria" w:hAnsi="Cambria" w:cs="Century Gothic"/>
          <w:color w:val="auto"/>
          <w:sz w:val="18"/>
          <w:szCs w:val="18"/>
        </w:rPr>
      </w:pPr>
      <w:bookmarkStart w:id="63" w:name="_Toc135739084"/>
      <w:bookmarkStart w:id="64" w:name="_Hlk6280958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5"/>
      <w:bookmarkEnd w:id="63"/>
      <w:r w:rsidR="00C967F4">
        <w:rPr>
          <w:rFonts w:ascii="Cambria" w:hAnsi="Cambria" w:cs="Century Gothic"/>
          <w:color w:val="auto"/>
          <w:sz w:val="20"/>
          <w:szCs w:val="20"/>
        </w:rPr>
        <w:t xml:space="preserve"> </w:t>
      </w:r>
    </w:p>
    <w:bookmarkEnd w:id="64"/>
    <w:p w:rsidR="003353B2" w:rsidRPr="002E73BF" w:rsidRDefault="003353B2" w:rsidP="003C6A3F">
      <w:pPr>
        <w:spacing w:before="0" w:after="0"/>
        <w:jc w:val="both"/>
        <w:rPr>
          <w:rFonts w:ascii="Cambria" w:hAnsi="Cambria" w:cs="Arial Narrow"/>
          <w:b/>
          <w:bCs/>
        </w:rPr>
      </w:pPr>
    </w:p>
    <w:p w:rsidR="003353B2" w:rsidRPr="002E73BF" w:rsidRDefault="003353B2" w:rsidP="003C6A3F">
      <w:pPr>
        <w:spacing w:before="0" w:after="0"/>
        <w:jc w:val="both"/>
        <w:rPr>
          <w:rFonts w:ascii="Cambria" w:hAnsi="Cambria" w:cs="Century Gothic"/>
          <w:color w:val="FF0000"/>
        </w:rPr>
      </w:pPr>
    </w:p>
    <w:p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rsidR="003353B2" w:rsidRPr="002E73BF" w:rsidRDefault="003353B2" w:rsidP="003C6A3F">
      <w:pPr>
        <w:spacing w:before="0" w:after="0"/>
        <w:jc w:val="both"/>
        <w:rPr>
          <w:rFonts w:ascii="Cambria" w:hAnsi="Cambria" w:cs="Arial Narrow"/>
          <w:b/>
          <w:bCs/>
          <w:color w:val="FF0000"/>
        </w:rPr>
      </w:pPr>
    </w:p>
    <w:p w:rsidR="00AA4BA9" w:rsidRPr="00AA4BA9" w:rsidRDefault="00F56C36" w:rsidP="00AA4BA9">
      <w:pPr>
        <w:spacing w:before="0" w:after="0" w:line="240" w:lineRule="auto"/>
        <w:jc w:val="center"/>
        <w:rPr>
          <w:rFonts w:asciiTheme="majorHAnsi" w:hAnsiTheme="majorHAnsi" w:cs="Calibri"/>
          <w:b/>
          <w:i/>
          <w:color w:val="000000"/>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r w:rsidR="00B25F6D" w:rsidRPr="00B25F6D">
        <w:rPr>
          <w:rFonts w:asciiTheme="majorHAnsi" w:hAnsiTheme="majorHAnsi" w:cs="Calibri"/>
          <w:b/>
          <w:color w:val="000000"/>
        </w:rPr>
        <w:t xml:space="preserve"> </w:t>
      </w:r>
      <w:r w:rsidR="00AA4BA9" w:rsidRPr="00AA4BA9">
        <w:rPr>
          <w:rFonts w:asciiTheme="majorHAnsi" w:hAnsiTheme="majorHAnsi" w:cs="Calibri"/>
          <w:b/>
          <w:i/>
          <w:color w:val="000000"/>
        </w:rPr>
        <w:t>„</w:t>
      </w:r>
      <w:r w:rsidR="00AA4BA9" w:rsidRPr="00AA4BA9">
        <w:rPr>
          <w:rFonts w:asciiTheme="majorHAnsi" w:hAnsiTheme="majorHAnsi" w:cs="Arial"/>
          <w:b/>
          <w:bCs/>
          <w:i/>
        </w:rPr>
        <w:t>Przebudowa drogi powiatowej Nr 1210N Segnowy – Stradomno - Wikielec</w:t>
      </w:r>
      <w:r w:rsidR="00AA4BA9" w:rsidRPr="00AA4BA9">
        <w:rPr>
          <w:rFonts w:asciiTheme="majorHAnsi" w:hAnsiTheme="majorHAnsi" w:cs="Calibri"/>
          <w:b/>
          <w:i/>
        </w:rPr>
        <w:t>”</w:t>
      </w:r>
    </w:p>
    <w:p w:rsidR="004F1BB0" w:rsidRPr="004F1BB0" w:rsidRDefault="004F1BB0" w:rsidP="004F1BB0">
      <w:pPr>
        <w:spacing w:before="0" w:after="0"/>
        <w:rPr>
          <w:rFonts w:asciiTheme="majorHAnsi" w:hAnsiTheme="majorHAnsi" w:cs="Calibri"/>
          <w:b/>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621345">
        <w:rPr>
          <w:rFonts w:asciiTheme="majorHAnsi" w:hAnsiTheme="majorHAnsi" w:cs="Century Gothic"/>
          <w:b/>
          <w:bCs/>
        </w:rPr>
        <w:t>N</w:t>
      </w:r>
      <w:r w:rsidR="00621345" w:rsidRPr="00A32FDE">
        <w:rPr>
          <w:rFonts w:asciiTheme="majorHAnsi" w:hAnsiTheme="majorHAnsi" w:cs="Century Gothic"/>
          <w:b/>
          <w:bCs/>
        </w:rPr>
        <w:t>T.260.</w:t>
      </w:r>
      <w:r w:rsidR="00621345">
        <w:rPr>
          <w:rFonts w:asciiTheme="majorHAnsi" w:hAnsiTheme="majorHAnsi" w:cs="Century Gothic"/>
          <w:b/>
          <w:bCs/>
        </w:rPr>
        <w:t>16</w:t>
      </w:r>
      <w:r w:rsidR="00621345" w:rsidRPr="00A32FDE">
        <w:rPr>
          <w:rFonts w:asciiTheme="majorHAnsi" w:hAnsiTheme="majorHAnsi" w:cs="Century Gothic"/>
          <w:b/>
          <w:bCs/>
        </w:rPr>
        <w:t>.202</w:t>
      </w:r>
      <w:r w:rsidR="00621345">
        <w:rPr>
          <w:rFonts w:asciiTheme="majorHAnsi" w:hAnsiTheme="majorHAnsi" w:cs="Century Gothic"/>
          <w:b/>
          <w:bCs/>
        </w:rPr>
        <w:t>3</w:t>
      </w:r>
    </w:p>
    <w:p w:rsidR="003353B2" w:rsidRPr="00F56C36" w:rsidRDefault="003353B2" w:rsidP="004F1BB0">
      <w:pPr>
        <w:spacing w:before="0" w:after="0"/>
        <w:rPr>
          <w:rFonts w:ascii="Cambria" w:hAnsi="Cambria" w:cs="Calibri"/>
        </w:rPr>
      </w:pPr>
    </w:p>
    <w:p w:rsidR="003353B2" w:rsidRPr="002E73BF" w:rsidRDefault="003353B2" w:rsidP="00F32787">
      <w:pPr>
        <w:spacing w:before="0" w:after="0"/>
        <w:jc w:val="both"/>
        <w:rPr>
          <w:rFonts w:ascii="Cambria" w:hAnsi="Cambria" w:cs="Century Gothic"/>
          <w:b/>
          <w:bCs/>
          <w:sz w:val="18"/>
          <w:szCs w:val="18"/>
        </w:rPr>
      </w:pPr>
    </w:p>
    <w:p w:rsidR="00611FBC" w:rsidRDefault="00611FBC" w:rsidP="00611FBC">
      <w:pPr>
        <w:spacing w:before="0" w:after="0"/>
      </w:pPr>
      <w:bookmarkStart w:id="65" w:name="_Hlk34918314"/>
      <w:r>
        <w:rPr>
          <w:rFonts w:ascii="Cambria" w:hAnsi="Cambria"/>
          <w:sz w:val="18"/>
          <w:szCs w:val="18"/>
        </w:rPr>
        <w:t>działając w imieniu Wykonawcy:</w:t>
      </w:r>
    </w:p>
    <w:p w:rsidR="00611FBC" w:rsidRDefault="00611FBC" w:rsidP="00F876D6">
      <w:pPr>
        <w:spacing w:before="0" w:after="0"/>
        <w:ind w:left="709" w:firstLine="709"/>
      </w:pPr>
      <w:r>
        <w:rPr>
          <w:rFonts w:ascii="Cambria" w:hAnsi="Cambria"/>
          <w:sz w:val="18"/>
          <w:szCs w:val="18"/>
        </w:rPr>
        <w:t>………………………………………………………………………………………………………….............................………………</w:t>
      </w:r>
    </w:p>
    <w:p w:rsidR="00611FBC" w:rsidRDefault="00611FBC" w:rsidP="00F876D6">
      <w:pPr>
        <w:spacing w:before="0" w:after="0"/>
        <w:ind w:left="709" w:firstLine="709"/>
      </w:pPr>
      <w:r>
        <w:rPr>
          <w:rFonts w:ascii="Cambria" w:hAnsi="Cambria"/>
          <w:sz w:val="18"/>
          <w:szCs w:val="18"/>
        </w:rPr>
        <w:t>………………………………………………………………………………………………………………………………………………</w:t>
      </w:r>
    </w:p>
    <w:p w:rsidR="00611FBC" w:rsidRDefault="00611FBC" w:rsidP="00611FBC">
      <w:pPr>
        <w:spacing w:before="0" w:after="0" w:line="100" w:lineRule="atLeast"/>
        <w:jc w:val="center"/>
      </w:pPr>
      <w:r>
        <w:rPr>
          <w:rFonts w:ascii="Cambria" w:hAnsi="Cambria"/>
          <w:sz w:val="18"/>
          <w:szCs w:val="18"/>
        </w:rPr>
        <w:t>(podać nazwę i adres Wykonawcy)</w:t>
      </w:r>
    </w:p>
    <w:p w:rsidR="00611FBC" w:rsidRDefault="00611FBC" w:rsidP="00611FBC">
      <w:pPr>
        <w:pStyle w:val="Nagwek"/>
        <w:spacing w:before="0" w:after="0"/>
        <w:rPr>
          <w:rFonts w:ascii="Cambria" w:hAnsi="Cambria" w:cs="Calibri"/>
          <w:sz w:val="22"/>
          <w:szCs w:val="22"/>
        </w:rPr>
      </w:pPr>
    </w:p>
    <w:p w:rsidR="00611FBC" w:rsidRPr="006012C9" w:rsidRDefault="00611FBC" w:rsidP="00611FBC">
      <w:pPr>
        <w:spacing w:before="0" w:after="0"/>
        <w:rPr>
          <w:rFonts w:ascii="Cambria" w:hAnsi="Cambria"/>
          <w:b/>
          <w:bCs/>
          <w:spacing w:val="-4"/>
          <w:sz w:val="18"/>
          <w:szCs w:val="18"/>
        </w:rPr>
      </w:pPr>
    </w:p>
    <w:p w:rsidR="00611FBC" w:rsidRPr="006012C9" w:rsidRDefault="006012C9" w:rsidP="00F1536A">
      <w:pPr>
        <w:widowControl w:val="0"/>
        <w:numPr>
          <w:ilvl w:val="1"/>
          <w:numId w:val="56"/>
        </w:numPr>
        <w:tabs>
          <w:tab w:val="num" w:pos="72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Pr="006012C9">
        <w:rPr>
          <w:rFonts w:ascii="Cambria" w:eastAsia="Calibri" w:hAnsi="Cambria" w:cs="Calibri"/>
        </w:rPr>
        <w:t>, w skład której wchodzą następujące podmioty</w:t>
      </w:r>
      <w:r w:rsidR="00611FBC" w:rsidRPr="006012C9">
        <w:rPr>
          <w:rFonts w:ascii="Cambria" w:hAnsi="Cambria"/>
          <w:sz w:val="18"/>
          <w:szCs w:val="18"/>
        </w:rPr>
        <w:t>:</w:t>
      </w:r>
    </w:p>
    <w:tbl>
      <w:tblPr>
        <w:tblW w:w="0" w:type="auto"/>
        <w:jc w:val="center"/>
        <w:tblLayout w:type="fixed"/>
        <w:tblLook w:val="0000" w:firstRow="0" w:lastRow="0" w:firstColumn="0" w:lastColumn="0" w:noHBand="0" w:noVBand="0"/>
      </w:tblPr>
      <w:tblGrid>
        <w:gridCol w:w="543"/>
        <w:gridCol w:w="2693"/>
        <w:gridCol w:w="5995"/>
      </w:tblGrid>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r>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r>
    </w:tbl>
    <w:p w:rsidR="00611FBC" w:rsidRPr="006012C9" w:rsidRDefault="00611FBC" w:rsidP="00611FBC">
      <w:pPr>
        <w:spacing w:before="0" w:after="0"/>
        <w:rPr>
          <w:rFonts w:ascii="Cambria" w:hAnsi="Cambria"/>
          <w:i/>
          <w:iCs/>
          <w:sz w:val="18"/>
          <w:szCs w:val="18"/>
        </w:rPr>
      </w:pPr>
    </w:p>
    <w:p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rsidR="00611FBC" w:rsidRPr="006012C9" w:rsidRDefault="00611FBC" w:rsidP="00634311">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rsidR="00611FBC" w:rsidRPr="006012C9" w:rsidRDefault="00611FBC" w:rsidP="00634311">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rsidR="00611FBC" w:rsidRPr="006012C9" w:rsidRDefault="00611FBC" w:rsidP="00611FBC">
      <w:pPr>
        <w:pStyle w:val="Tekstpodstawowy"/>
        <w:spacing w:before="0" w:after="0"/>
        <w:ind w:left="2232"/>
        <w:rPr>
          <w:rFonts w:ascii="Cambria" w:hAnsi="Cambria"/>
          <w:sz w:val="18"/>
          <w:szCs w:val="18"/>
        </w:rPr>
      </w:pPr>
    </w:p>
    <w:p w:rsidR="00611FBC" w:rsidRPr="006012C9" w:rsidRDefault="00611FBC" w:rsidP="00F876D6">
      <w:pPr>
        <w:spacing w:before="0" w:after="0"/>
        <w:ind w:left="11" w:firstLine="709"/>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F876D6">
        <w:rPr>
          <w:rFonts w:ascii="Cambria" w:hAnsi="Cambria"/>
          <w:i/>
          <w:iCs/>
          <w:sz w:val="14"/>
          <w:szCs w:val="14"/>
        </w:rPr>
        <w:tab/>
      </w:r>
      <w:r w:rsidRPr="006012C9">
        <w:rPr>
          <w:rFonts w:ascii="Cambria" w:hAnsi="Cambria"/>
          <w:i/>
          <w:iCs/>
          <w:sz w:val="14"/>
          <w:szCs w:val="14"/>
        </w:rPr>
        <w:t>........................................</w:t>
      </w:r>
    </w:p>
    <w:p w:rsidR="00611FBC" w:rsidRPr="006012C9" w:rsidRDefault="00611FBC" w:rsidP="00F876D6">
      <w:pPr>
        <w:pStyle w:val="Tekstpodstawowy"/>
        <w:spacing w:before="0" w:after="0"/>
        <w:ind w:left="709"/>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F1E19F1" wp14:editId="50D60B7D">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5="http://schemas.microsoft.com/office/word/2012/wordml">
            <w:pict>
              <v:rect w14:anchorId="2EC69FC5"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rsidR="00611FBC" w:rsidRPr="006012C9" w:rsidRDefault="006012C9" w:rsidP="00F1536A">
      <w:pPr>
        <w:widowControl w:val="0"/>
        <w:numPr>
          <w:ilvl w:val="1"/>
          <w:numId w:val="56"/>
        </w:numPr>
        <w:tabs>
          <w:tab w:val="num" w:pos="72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00611FBC" w:rsidRPr="006012C9">
        <w:rPr>
          <w:rFonts w:ascii="Cambria" w:hAnsi="Cambria"/>
          <w:b/>
          <w:bCs/>
          <w:sz w:val="18"/>
          <w:szCs w:val="18"/>
        </w:rPr>
        <w:t xml:space="preserve"> </w:t>
      </w:r>
    </w:p>
    <w:p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rsidR="00611FBC" w:rsidRDefault="00611FBC" w:rsidP="00F876D6">
      <w:pPr>
        <w:spacing w:before="0" w:after="0"/>
        <w:ind w:firstLine="709"/>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F876D6">
        <w:rPr>
          <w:rFonts w:ascii="Cambria" w:hAnsi="Cambria"/>
          <w:i/>
          <w:iCs/>
          <w:sz w:val="14"/>
          <w:szCs w:val="14"/>
        </w:rPr>
        <w:tab/>
      </w:r>
      <w:r>
        <w:rPr>
          <w:rFonts w:ascii="Cambria" w:hAnsi="Cambria"/>
          <w:i/>
          <w:iCs/>
          <w:sz w:val="14"/>
          <w:szCs w:val="14"/>
        </w:rPr>
        <w:t>........................................</w:t>
      </w:r>
    </w:p>
    <w:p w:rsidR="00611FBC" w:rsidRDefault="00611FBC" w:rsidP="00F876D6">
      <w:pPr>
        <w:pStyle w:val="Tekstpodstawowy"/>
        <w:spacing w:before="0" w:after="0"/>
        <w:ind w:left="709"/>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rsidR="00611FBC" w:rsidRDefault="00611FBC" w:rsidP="00611FBC">
      <w:pPr>
        <w:autoSpaceDE w:val="0"/>
        <w:spacing w:before="0" w:after="0" w:line="240" w:lineRule="auto"/>
        <w:rPr>
          <w:rFonts w:ascii="Cambria" w:hAnsi="Cambria"/>
          <w:b/>
          <w:bCs/>
          <w:color w:val="FF0000"/>
          <w:sz w:val="18"/>
          <w:szCs w:val="18"/>
        </w:rPr>
      </w:pPr>
    </w:p>
    <w:bookmarkEnd w:id="65"/>
    <w:p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rsidR="006012C9" w:rsidRDefault="006012C9" w:rsidP="009B2804">
      <w:pPr>
        <w:pStyle w:val="Nagwek4"/>
        <w:spacing w:before="0" w:line="264" w:lineRule="auto"/>
        <w:jc w:val="right"/>
        <w:rPr>
          <w:rFonts w:ascii="Cambria" w:hAnsi="Cambria" w:cs="Century Gothic"/>
          <w:color w:val="auto"/>
          <w:sz w:val="20"/>
          <w:szCs w:val="20"/>
        </w:rPr>
        <w:sectPr w:rsidR="006012C9" w:rsidSect="0095182D">
          <w:footerReference w:type="default" r:id="rId44"/>
          <w:footnotePr>
            <w:numRestart w:val="eachSect"/>
          </w:footnotePr>
          <w:pgSz w:w="11906" w:h="16838" w:code="9"/>
          <w:pgMar w:top="1383" w:right="851" w:bottom="851" w:left="851" w:header="284" w:footer="340" w:gutter="0"/>
          <w:cols w:space="708"/>
          <w:docGrid w:linePitch="360"/>
        </w:sectPr>
      </w:pPr>
      <w:bookmarkStart w:id="66" w:name="_Toc455041429"/>
    </w:p>
    <w:p w:rsidR="003353B2" w:rsidRPr="00F32787" w:rsidRDefault="003353B2" w:rsidP="009B2804">
      <w:pPr>
        <w:pStyle w:val="Nagwek4"/>
        <w:spacing w:before="0" w:line="264" w:lineRule="auto"/>
        <w:jc w:val="right"/>
        <w:rPr>
          <w:rFonts w:ascii="Cambria" w:hAnsi="Cambria" w:cs="Century Gothic"/>
          <w:color w:val="auto"/>
          <w:sz w:val="20"/>
          <w:szCs w:val="20"/>
        </w:rPr>
      </w:pPr>
      <w:bookmarkStart w:id="67" w:name="_Toc135739085"/>
      <w:r w:rsidRPr="00F32787">
        <w:rPr>
          <w:rFonts w:ascii="Cambria" w:hAnsi="Cambria" w:cs="Century Gothic"/>
          <w:color w:val="auto"/>
          <w:sz w:val="20"/>
          <w:szCs w:val="20"/>
        </w:rPr>
        <w:lastRenderedPageBreak/>
        <w:t xml:space="preserve">Załącznik nr </w:t>
      </w:r>
      <w:r w:rsidR="006012C9">
        <w:rPr>
          <w:rFonts w:ascii="Cambria" w:hAnsi="Cambria" w:cs="Century Gothic"/>
          <w:color w:val="auto"/>
          <w:sz w:val="20"/>
          <w:szCs w:val="20"/>
        </w:rPr>
        <w:t>6</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Pr="00F32787">
        <w:rPr>
          <w:rFonts w:ascii="Cambria" w:hAnsi="Cambria" w:cs="Century Gothic"/>
          <w:color w:val="auto"/>
          <w:sz w:val="20"/>
          <w:szCs w:val="20"/>
        </w:rPr>
        <w:t xml:space="preserve"> wzór/projekt umowy</w:t>
      </w:r>
      <w:bookmarkEnd w:id="66"/>
      <w:bookmarkEnd w:id="67"/>
      <w:r w:rsidR="00A345DF" w:rsidRPr="00F32787">
        <w:rPr>
          <w:rFonts w:ascii="Cambria" w:hAnsi="Cambria" w:cs="Century Gothic"/>
          <w:color w:val="auto"/>
          <w:sz w:val="20"/>
          <w:szCs w:val="20"/>
        </w:rPr>
        <w:t xml:space="preserve"> </w:t>
      </w:r>
      <w:r w:rsidR="00C967F4">
        <w:rPr>
          <w:rFonts w:ascii="Cambria" w:hAnsi="Cambria" w:cs="Century Gothic"/>
          <w:color w:val="auto"/>
          <w:sz w:val="20"/>
          <w:szCs w:val="20"/>
        </w:rPr>
        <w:t xml:space="preserve"> </w:t>
      </w:r>
    </w:p>
    <w:p w:rsidR="00D742AC" w:rsidRPr="00F32787" w:rsidRDefault="00D742AC" w:rsidP="00D742AC">
      <w:pPr>
        <w:spacing w:before="0" w:after="0" w:line="264" w:lineRule="auto"/>
        <w:rPr>
          <w:rFonts w:ascii="Cambria" w:hAnsi="Cambria" w:cs="Tahoma"/>
          <w:b/>
        </w:rPr>
      </w:pPr>
    </w:p>
    <w:p w:rsidR="00D742AC" w:rsidRPr="00AF6A6C" w:rsidRDefault="00D742AC" w:rsidP="00D742AC">
      <w:pPr>
        <w:spacing w:after="0"/>
        <w:jc w:val="center"/>
        <w:rPr>
          <w:rFonts w:asciiTheme="majorHAnsi" w:hAnsiTheme="majorHAnsi" w:cs="Arial"/>
        </w:rPr>
      </w:pPr>
      <w:r w:rsidRPr="00AF6A6C">
        <w:rPr>
          <w:rFonts w:asciiTheme="majorHAnsi" w:hAnsiTheme="majorHAnsi" w:cs="Arial"/>
        </w:rPr>
        <w:t>UMOWA Nr…… /202</w:t>
      </w:r>
      <w:r w:rsidR="009A5CBD">
        <w:rPr>
          <w:rFonts w:asciiTheme="majorHAnsi" w:hAnsiTheme="majorHAnsi" w:cs="Arial"/>
        </w:rPr>
        <w:t>3</w:t>
      </w:r>
      <w:r w:rsidRPr="00AF6A6C">
        <w:rPr>
          <w:rFonts w:asciiTheme="majorHAnsi" w:hAnsiTheme="majorHAnsi" w:cs="Arial"/>
        </w:rPr>
        <w:t xml:space="preserve"> (projekt)</w:t>
      </w:r>
    </w:p>
    <w:p w:rsidR="00D742AC" w:rsidRPr="00AF6A6C" w:rsidRDefault="00D742AC" w:rsidP="00D742AC">
      <w:pPr>
        <w:spacing w:after="0"/>
        <w:jc w:val="center"/>
        <w:rPr>
          <w:rFonts w:asciiTheme="majorHAnsi" w:hAnsiTheme="majorHAnsi" w:cs="Arial"/>
        </w:rPr>
      </w:pPr>
    </w:p>
    <w:p w:rsidR="00D742AC" w:rsidRPr="00AF6A6C" w:rsidRDefault="00D742AC" w:rsidP="00D742AC">
      <w:pPr>
        <w:widowControl w:val="0"/>
        <w:spacing w:after="0" w:line="100" w:lineRule="atLeast"/>
        <w:jc w:val="both"/>
        <w:rPr>
          <w:rFonts w:asciiTheme="majorHAnsi" w:hAnsiTheme="majorHAnsi" w:cs="Arial"/>
          <w:b/>
          <w:lang w:eastAsia="ar-SA"/>
        </w:rPr>
      </w:pPr>
      <w:r w:rsidRPr="00AF6A6C">
        <w:rPr>
          <w:rFonts w:asciiTheme="majorHAnsi" w:hAnsiTheme="majorHAnsi" w:cs="Arial"/>
          <w:lang w:eastAsia="ar-SA"/>
        </w:rPr>
        <w:t xml:space="preserve">Zawarta w dniu </w:t>
      </w:r>
      <w:r w:rsidRPr="00AF6A6C">
        <w:rPr>
          <w:rFonts w:asciiTheme="majorHAnsi" w:hAnsiTheme="majorHAnsi" w:cs="Arial"/>
          <w:b/>
          <w:lang w:eastAsia="ar-SA"/>
        </w:rPr>
        <w:t>………………….. r.</w:t>
      </w:r>
      <w:r w:rsidRPr="00AF6A6C">
        <w:rPr>
          <w:rFonts w:asciiTheme="majorHAnsi" w:hAnsiTheme="majorHAnsi" w:cs="Arial"/>
          <w:lang w:eastAsia="ar-SA"/>
        </w:rPr>
        <w:t xml:space="preserve"> w Iławie pomiędzy </w:t>
      </w:r>
      <w:r w:rsidRPr="00AF6A6C">
        <w:rPr>
          <w:rFonts w:asciiTheme="majorHAnsi" w:hAnsiTheme="majorHAnsi" w:cs="Arial"/>
          <w:b/>
          <w:lang w:eastAsia="ar-SA"/>
        </w:rPr>
        <w:t>Powiatem Iławskim</w:t>
      </w:r>
      <w:r>
        <w:rPr>
          <w:rFonts w:asciiTheme="majorHAnsi" w:hAnsiTheme="majorHAnsi" w:cs="Arial"/>
          <w:lang w:eastAsia="ar-SA"/>
        </w:rPr>
        <w:t xml:space="preserve"> </w:t>
      </w:r>
      <w:r w:rsidRPr="00AF6A6C">
        <w:rPr>
          <w:rFonts w:asciiTheme="majorHAnsi" w:hAnsiTheme="majorHAnsi" w:cs="Arial"/>
          <w:lang w:eastAsia="ar-SA"/>
        </w:rPr>
        <w:t xml:space="preserve">– </w:t>
      </w:r>
      <w:r w:rsidRPr="00AF6A6C">
        <w:rPr>
          <w:rFonts w:asciiTheme="majorHAnsi" w:hAnsiTheme="majorHAnsi" w:cs="Arial"/>
          <w:b/>
          <w:lang w:eastAsia="ar-SA"/>
        </w:rPr>
        <w:t>Powiatowy Zarząd Dróg w Iławie</w:t>
      </w:r>
      <w:r w:rsidRPr="00AF6A6C">
        <w:rPr>
          <w:rFonts w:asciiTheme="majorHAnsi" w:hAnsiTheme="majorHAnsi" w:cs="Arial"/>
          <w:lang w:eastAsia="ar-SA"/>
        </w:rPr>
        <w:t xml:space="preserve">, ul. Tadeusza Kościuszki 33A, 14-200 Iława;, zwanym dalej „Zamawiającym”, reprezentowanym przez: </w:t>
      </w:r>
    </w:p>
    <w:p w:rsidR="00D742AC" w:rsidRPr="00DD2715" w:rsidRDefault="00DD2715" w:rsidP="00DD2715">
      <w:pPr>
        <w:widowControl w:val="0"/>
        <w:spacing w:line="100" w:lineRule="atLeast"/>
        <w:jc w:val="both"/>
        <w:rPr>
          <w:rFonts w:ascii="Arial" w:eastAsia="Calibri" w:hAnsi="Arial" w:cs="Arial"/>
          <w:b/>
          <w:lang w:eastAsia="ar-SA"/>
        </w:rPr>
      </w:pPr>
      <w:r>
        <w:rPr>
          <w:rFonts w:ascii="Arial" w:eastAsia="Calibri" w:hAnsi="Arial" w:cs="Arial"/>
          <w:b/>
          <w:lang w:eastAsia="ar-SA"/>
        </w:rPr>
        <w:t>Radosława Augustyniak</w:t>
      </w:r>
      <w:r w:rsidRPr="00403660">
        <w:rPr>
          <w:rFonts w:ascii="Arial" w:eastAsia="Calibri" w:hAnsi="Arial" w:cs="Arial"/>
          <w:b/>
          <w:lang w:eastAsia="ar-SA"/>
        </w:rPr>
        <w:tab/>
      </w:r>
      <w:r w:rsidRPr="00403660">
        <w:rPr>
          <w:rFonts w:ascii="Arial" w:eastAsia="Calibri" w:hAnsi="Arial" w:cs="Arial"/>
          <w:b/>
          <w:lang w:eastAsia="ar-SA"/>
        </w:rPr>
        <w:tab/>
      </w:r>
      <w:r w:rsidRPr="00403660">
        <w:rPr>
          <w:rFonts w:ascii="Arial" w:eastAsia="Calibri" w:hAnsi="Arial" w:cs="Arial"/>
          <w:b/>
          <w:lang w:eastAsia="ar-SA"/>
        </w:rPr>
        <w:tab/>
        <w:t xml:space="preserve"> – Dyrektor</w:t>
      </w:r>
    </w:p>
    <w:p w:rsidR="00D742AC" w:rsidRPr="00AF6A6C" w:rsidRDefault="00D742AC" w:rsidP="00D742AC">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 xml:space="preserve">przy kontrasygnacie </w:t>
      </w:r>
      <w:r w:rsidRPr="00AF6A6C">
        <w:rPr>
          <w:rFonts w:asciiTheme="majorHAnsi" w:hAnsiTheme="majorHAnsi" w:cs="Arial"/>
          <w:b/>
          <w:lang w:eastAsia="ar-SA"/>
        </w:rPr>
        <w:t xml:space="preserve">Głównego Księgowego </w:t>
      </w:r>
      <w:r w:rsidR="00DD2715">
        <w:rPr>
          <w:rFonts w:asciiTheme="majorHAnsi" w:hAnsiTheme="majorHAnsi" w:cs="Arial"/>
          <w:b/>
          <w:lang w:eastAsia="ar-SA"/>
        </w:rPr>
        <w:t>Ewy Maruszak</w:t>
      </w:r>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w:t>
      </w:r>
    </w:p>
    <w:p w:rsidR="00D742AC" w:rsidRPr="00AF6A6C" w:rsidRDefault="00D742AC" w:rsidP="00D742AC">
      <w:pPr>
        <w:widowControl w:val="0"/>
        <w:spacing w:after="0"/>
        <w:jc w:val="both"/>
        <w:rPr>
          <w:rFonts w:asciiTheme="majorHAnsi" w:hAnsiTheme="majorHAnsi" w:cs="Arial"/>
          <w:lang w:val="de-DE" w:eastAsia="ar-SA"/>
        </w:rPr>
      </w:pPr>
      <w:r w:rsidRPr="00AF6A6C">
        <w:rPr>
          <w:rFonts w:asciiTheme="majorHAnsi" w:hAnsiTheme="majorHAnsi" w:cs="Arial"/>
          <w:lang w:val="de-DE" w:eastAsia="ar-SA"/>
        </w:rPr>
        <w:t>a</w:t>
      </w:r>
    </w:p>
    <w:p w:rsidR="00D742AC" w:rsidRPr="00AF6A6C" w:rsidRDefault="00D742AC" w:rsidP="00D742AC">
      <w:pPr>
        <w:widowControl w:val="0"/>
        <w:spacing w:after="0" w:line="100" w:lineRule="atLeast"/>
        <w:jc w:val="both"/>
        <w:rPr>
          <w:rFonts w:asciiTheme="majorHAnsi" w:hAnsiTheme="majorHAnsi" w:cs="Arial"/>
          <w:b/>
          <w:lang w:val="de-DE" w:eastAsia="ar-SA"/>
        </w:rPr>
      </w:pPr>
      <w:r w:rsidRPr="00AF6A6C">
        <w:rPr>
          <w:rFonts w:asciiTheme="majorHAnsi" w:hAnsiTheme="majorHAnsi" w:cs="Arial"/>
          <w:b/>
          <w:lang w:eastAsia="ar-SA"/>
        </w:rPr>
        <w:t>……………………………………………………………………………………………………………………</w:t>
      </w:r>
    </w:p>
    <w:p w:rsidR="00D742AC" w:rsidRPr="00AF6A6C" w:rsidRDefault="00D742AC" w:rsidP="00D742AC">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zwanym dalej „Wykonawcą” reprezentowanym przez:</w:t>
      </w:r>
    </w:p>
    <w:p w:rsidR="00D742AC" w:rsidRPr="00AF6A6C" w:rsidRDefault="00D742AC" w:rsidP="00D742AC">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rsidR="00D742AC" w:rsidRPr="00AF6A6C" w:rsidRDefault="00D742AC" w:rsidP="00D742AC">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rsidR="00D742AC" w:rsidRPr="00AF6A6C" w:rsidRDefault="00D742AC" w:rsidP="00D742AC">
      <w:pPr>
        <w:spacing w:after="0"/>
        <w:jc w:val="both"/>
        <w:rPr>
          <w:rFonts w:asciiTheme="majorHAnsi" w:hAnsiTheme="majorHAnsi" w:cs="Arial"/>
          <w:color w:val="000000" w:themeColor="text1"/>
        </w:rPr>
      </w:pPr>
    </w:p>
    <w:p w:rsidR="00D742AC" w:rsidRPr="000709DA" w:rsidRDefault="00D742AC" w:rsidP="00D742AC">
      <w:pPr>
        <w:spacing w:before="0" w:after="0" w:line="264" w:lineRule="auto"/>
        <w:rPr>
          <w:rFonts w:asciiTheme="majorHAnsi" w:hAnsiTheme="majorHAnsi"/>
        </w:rPr>
      </w:pPr>
      <w:r w:rsidRPr="000709DA">
        <w:rPr>
          <w:rFonts w:asciiTheme="majorHAnsi" w:hAnsiTheme="majorHAnsi"/>
        </w:rPr>
        <w:t>Biorąc pod uwagę, że:</w:t>
      </w:r>
    </w:p>
    <w:p w:rsidR="00D742AC" w:rsidRPr="00432CBF" w:rsidRDefault="00D742AC" w:rsidP="00AA4BA9">
      <w:pPr>
        <w:pStyle w:val="Akapitzlist"/>
        <w:numPr>
          <w:ilvl w:val="0"/>
          <w:numId w:val="93"/>
        </w:numPr>
        <w:spacing w:before="0" w:after="0" w:line="264" w:lineRule="auto"/>
        <w:jc w:val="both"/>
        <w:rPr>
          <w:rFonts w:ascii="Cambria" w:hAnsi="Cambria"/>
        </w:rPr>
      </w:pPr>
      <w:r w:rsidRPr="00432CBF">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432CBF">
        <w:rPr>
          <w:rFonts w:asciiTheme="majorHAnsi" w:hAnsiTheme="majorHAnsi" w:cs="Calibri"/>
        </w:rPr>
        <w:t>władającymi językiem polskim i posiadającym wymagane uprawnienia</w:t>
      </w:r>
      <w:r w:rsidRPr="00432CBF">
        <w:rPr>
          <w:rFonts w:ascii="Cambria" w:hAnsi="Cambria" w:cs="Calibri"/>
        </w:rPr>
        <w:t xml:space="preserve"> w zakresie niezbędnym do wykonania </w:t>
      </w:r>
      <w:r w:rsidRPr="00432CBF">
        <w:rPr>
          <w:rFonts w:ascii="Cambria" w:hAnsi="Cambria"/>
        </w:rPr>
        <w:t>Przedmiotu umowy</w:t>
      </w:r>
      <w:r w:rsidRPr="00432CBF">
        <w:rPr>
          <w:rFonts w:ascii="Cambria" w:hAnsi="Cambria" w:cs="Calibri"/>
        </w:rPr>
        <w:t xml:space="preserve"> z należytą starannością,</w:t>
      </w:r>
      <w:r w:rsidRPr="00432CBF">
        <w:rPr>
          <w:rFonts w:ascii="Cambria" w:hAnsi="Cambria"/>
        </w:rPr>
        <w:t xml:space="preserve"> </w:t>
      </w:r>
    </w:p>
    <w:p w:rsidR="00AA4BA9" w:rsidRPr="00AA4BA9" w:rsidRDefault="00D742AC" w:rsidP="00AA4BA9">
      <w:pPr>
        <w:spacing w:before="0" w:after="0" w:line="240" w:lineRule="auto"/>
        <w:jc w:val="both"/>
        <w:rPr>
          <w:rFonts w:asciiTheme="majorHAnsi" w:hAnsiTheme="majorHAnsi" w:cs="Calibri"/>
          <w:b/>
          <w:i/>
          <w:color w:val="000000"/>
        </w:rPr>
      </w:pPr>
      <w:r>
        <w:rPr>
          <w:rFonts w:ascii="Cambria" w:hAnsi="Cambria"/>
        </w:rPr>
        <w:t>o</w:t>
      </w:r>
      <w:r w:rsidRPr="00F32787">
        <w:rPr>
          <w:rFonts w:ascii="Cambria" w:hAnsi="Cambria"/>
        </w:rPr>
        <w:t xml:space="preserve">ferta Wykonawcy została uznana za najkorzystniejszą w postępowaniu o udzielenie zamówienia publicznego poprzedzającym zawarcie </w:t>
      </w:r>
      <w:r>
        <w:rPr>
          <w:rFonts w:ascii="Cambria" w:hAnsi="Cambria"/>
        </w:rPr>
        <w:t>niniejszej Umowy</w:t>
      </w:r>
      <w:r w:rsidRPr="00F32787">
        <w:rPr>
          <w:rFonts w:ascii="Cambria" w:hAnsi="Cambria"/>
        </w:rPr>
        <w:t>,</w:t>
      </w:r>
      <w:r>
        <w:rPr>
          <w:rFonts w:ascii="Cambria" w:hAnsi="Cambria"/>
        </w:rPr>
        <w:t xml:space="preserve"> </w:t>
      </w:r>
      <w:r w:rsidRPr="00F876D6">
        <w:rPr>
          <w:rFonts w:ascii="Cambria" w:hAnsi="Cambria"/>
        </w:rPr>
        <w:t>intencją Stron Umowy, jest osiągnięcie, w wyniku jej realizacji, rezultatu w postaci</w:t>
      </w:r>
      <w:r w:rsidRPr="00F876D6">
        <w:rPr>
          <w:rFonts w:ascii="Cambria" w:hAnsi="Cambria" w:cs="Century Gothic"/>
          <w:b/>
          <w:bCs/>
        </w:rPr>
        <w:t xml:space="preserve"> </w:t>
      </w:r>
      <w:r w:rsidR="00AA4BA9" w:rsidRPr="00AA4BA9">
        <w:rPr>
          <w:rFonts w:asciiTheme="majorHAnsi" w:hAnsiTheme="majorHAnsi" w:cs="Calibri"/>
          <w:b/>
          <w:i/>
          <w:color w:val="000000"/>
        </w:rPr>
        <w:t>„</w:t>
      </w:r>
      <w:r w:rsidR="00AA4BA9" w:rsidRPr="00AA4BA9">
        <w:rPr>
          <w:rFonts w:asciiTheme="majorHAnsi" w:hAnsiTheme="majorHAnsi" w:cs="Arial"/>
          <w:b/>
          <w:bCs/>
          <w:i/>
        </w:rPr>
        <w:t>Przebudowa drogi powiatowej Nr 1210N Segnowy – Stradomno - Wikielec</w:t>
      </w:r>
      <w:r w:rsidR="00AA4BA9" w:rsidRPr="00AA4BA9">
        <w:rPr>
          <w:rFonts w:asciiTheme="majorHAnsi" w:hAnsiTheme="majorHAnsi" w:cs="Calibri"/>
          <w:b/>
          <w:i/>
        </w:rPr>
        <w:t>”</w:t>
      </w:r>
    </w:p>
    <w:p w:rsidR="00D742AC" w:rsidRPr="00F876D6" w:rsidRDefault="000762DB" w:rsidP="00AA4BA9">
      <w:pPr>
        <w:numPr>
          <w:ilvl w:val="0"/>
          <w:numId w:val="93"/>
        </w:numPr>
        <w:spacing w:before="0" w:after="0" w:line="264" w:lineRule="auto"/>
        <w:jc w:val="both"/>
        <w:rPr>
          <w:rFonts w:ascii="Cambria" w:hAnsi="Cambria"/>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621345">
        <w:rPr>
          <w:rFonts w:asciiTheme="majorHAnsi" w:hAnsiTheme="majorHAnsi" w:cs="Century Gothic"/>
          <w:b/>
          <w:bCs/>
        </w:rPr>
        <w:t>N</w:t>
      </w:r>
      <w:r w:rsidR="00621345" w:rsidRPr="00A32FDE">
        <w:rPr>
          <w:rFonts w:asciiTheme="majorHAnsi" w:hAnsiTheme="majorHAnsi" w:cs="Century Gothic"/>
          <w:b/>
          <w:bCs/>
        </w:rPr>
        <w:t>T.260.</w:t>
      </w:r>
      <w:r w:rsidR="00621345">
        <w:rPr>
          <w:rFonts w:asciiTheme="majorHAnsi" w:hAnsiTheme="majorHAnsi" w:cs="Century Gothic"/>
          <w:b/>
          <w:bCs/>
        </w:rPr>
        <w:t>16</w:t>
      </w:r>
      <w:r w:rsidR="00621345" w:rsidRPr="00A32FDE">
        <w:rPr>
          <w:rFonts w:asciiTheme="majorHAnsi" w:hAnsiTheme="majorHAnsi" w:cs="Century Gothic"/>
          <w:b/>
          <w:bCs/>
        </w:rPr>
        <w:t>.202</w:t>
      </w:r>
      <w:r w:rsidR="00621345">
        <w:rPr>
          <w:rFonts w:asciiTheme="majorHAnsi" w:hAnsiTheme="majorHAnsi" w:cs="Century Gothic"/>
          <w:b/>
          <w:bCs/>
        </w:rPr>
        <w:t>3</w:t>
      </w:r>
      <w:r w:rsidR="00621345" w:rsidRPr="00885CA9">
        <w:rPr>
          <w:rFonts w:asciiTheme="majorHAnsi" w:hAnsiTheme="majorHAnsi" w:cs="Arial"/>
          <w:i/>
        </w:rPr>
        <w:t xml:space="preserve"> </w:t>
      </w:r>
      <w:r w:rsidR="00D742AC" w:rsidRPr="00885CA9">
        <w:rPr>
          <w:rFonts w:asciiTheme="majorHAnsi" w:hAnsiTheme="majorHAnsi" w:cs="Arial"/>
          <w:i/>
        </w:rPr>
        <w:t>„</w:t>
      </w:r>
      <w:r w:rsidR="00D742AC">
        <w:rPr>
          <w:rFonts w:asciiTheme="majorHAnsi" w:hAnsiTheme="majorHAnsi" w:cs="Arial"/>
          <w:i/>
        </w:rPr>
        <w:t xml:space="preserve"> </w:t>
      </w:r>
      <w:r w:rsidR="00D742AC" w:rsidRPr="00F876D6">
        <w:rPr>
          <w:rFonts w:ascii="Cambria" w:hAnsi="Cambria"/>
        </w:rPr>
        <w:t>zwanego dalej Obiektem, w taki sposób, aby mógł on:</w:t>
      </w:r>
    </w:p>
    <w:p w:rsidR="00D742AC" w:rsidRPr="00F32787" w:rsidRDefault="00D742AC" w:rsidP="00AA4BA9">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trwale osiągać założone parametry</w:t>
      </w:r>
      <w:r>
        <w:rPr>
          <w:rFonts w:ascii="Cambria" w:hAnsi="Cambria"/>
        </w:rPr>
        <w:t xml:space="preserve"> </w:t>
      </w:r>
      <w:r w:rsidRPr="00F32787">
        <w:rPr>
          <w:rFonts w:ascii="Cambria" w:hAnsi="Cambria"/>
        </w:rPr>
        <w:t>użytkowe,</w:t>
      </w:r>
    </w:p>
    <w:p w:rsidR="00D742AC" w:rsidRPr="00F32787" w:rsidRDefault="00D742AC" w:rsidP="00AA4BA9">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być łatwo eksploatowany, naprawiany i</w:t>
      </w:r>
      <w:r>
        <w:rPr>
          <w:rFonts w:ascii="Cambria" w:hAnsi="Cambria"/>
        </w:rPr>
        <w:t xml:space="preserve"> </w:t>
      </w:r>
      <w:r w:rsidRPr="00F32787">
        <w:rPr>
          <w:rFonts w:ascii="Cambria" w:hAnsi="Cambria"/>
        </w:rPr>
        <w:t>remontowany,</w:t>
      </w:r>
    </w:p>
    <w:p w:rsidR="00D742AC" w:rsidRPr="00F32787" w:rsidRDefault="00D742AC" w:rsidP="00AA4BA9">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right="122" w:hanging="284"/>
        <w:contextualSpacing w:val="0"/>
        <w:jc w:val="both"/>
        <w:rPr>
          <w:rFonts w:ascii="Cambria" w:hAnsi="Cambria"/>
        </w:rPr>
      </w:pPr>
      <w:r w:rsidRPr="00F32787">
        <w:rPr>
          <w:rFonts w:ascii="Cambria" w:hAnsi="Cambria"/>
        </w:rPr>
        <w:t>być modernizowany, przebudowywany lub rozbudowywany, w szczególności w celu zastosowania nowości</w:t>
      </w:r>
      <w:r>
        <w:rPr>
          <w:rFonts w:ascii="Cambria" w:hAnsi="Cambria"/>
        </w:rPr>
        <w:t xml:space="preserve"> </w:t>
      </w:r>
      <w:r w:rsidRPr="00F32787">
        <w:rPr>
          <w:rFonts w:ascii="Cambria" w:hAnsi="Cambria"/>
        </w:rPr>
        <w:t>technicznych,</w:t>
      </w:r>
    </w:p>
    <w:p w:rsidR="00D742AC" w:rsidRPr="00F32787" w:rsidRDefault="00D742AC" w:rsidP="00AA4BA9">
      <w:pPr>
        <w:numPr>
          <w:ilvl w:val="0"/>
          <w:numId w:val="93"/>
        </w:numPr>
        <w:spacing w:before="0" w:after="0" w:line="264" w:lineRule="auto"/>
        <w:jc w:val="both"/>
        <w:rPr>
          <w:rFonts w:ascii="Cambria" w:hAnsi="Cambria"/>
        </w:rPr>
      </w:pPr>
      <w:r w:rsidRPr="00F32787">
        <w:rPr>
          <w:rFonts w:ascii="Cambria" w:hAnsi="Cambria"/>
        </w:rPr>
        <w:t>Wykonawca gwarantuje długoterminową bezpieczną i zgodną z założonymi parametrami użytkowymi pracę</w:t>
      </w:r>
      <w:r>
        <w:rPr>
          <w:rFonts w:ascii="Cambria" w:hAnsi="Cambria"/>
        </w:rPr>
        <w:t xml:space="preserve"> </w:t>
      </w:r>
      <w:r w:rsidRPr="00F32787">
        <w:rPr>
          <w:rFonts w:ascii="Cambria" w:hAnsi="Cambria"/>
        </w:rPr>
        <w:t>Obiektu.</w:t>
      </w:r>
    </w:p>
    <w:p w:rsidR="00D742AC" w:rsidRPr="00F876D6" w:rsidRDefault="00D742AC" w:rsidP="00D742AC">
      <w:pPr>
        <w:pStyle w:val="Tekstpodstawowy"/>
        <w:kinsoku w:val="0"/>
        <w:overflowPunct w:val="0"/>
        <w:spacing w:before="0" w:after="0" w:line="264" w:lineRule="auto"/>
        <w:ind w:left="116" w:right="118"/>
        <w:jc w:val="both"/>
        <w:rPr>
          <w:rFonts w:ascii="Cambria" w:hAnsi="Cambria"/>
        </w:rPr>
      </w:pPr>
      <w:r w:rsidRPr="00F32787">
        <w:rPr>
          <w:rFonts w:ascii="Cambria" w:hAnsi="Cambria"/>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rsidR="00D742AC" w:rsidRPr="00F876D6" w:rsidRDefault="00D742AC" w:rsidP="00D742AC">
      <w:pPr>
        <w:spacing w:after="0"/>
        <w:rPr>
          <w:rFonts w:asciiTheme="majorHAnsi" w:hAnsiTheme="majorHAnsi" w:cs="Arial"/>
          <w:color w:val="000000" w:themeColor="text1"/>
        </w:rPr>
      </w:pPr>
      <w:r>
        <w:rPr>
          <w:rFonts w:asciiTheme="majorHAnsi" w:hAnsiTheme="majorHAnsi" w:cs="Arial"/>
          <w:color w:val="000000" w:themeColor="text1"/>
        </w:rPr>
        <w:t xml:space="preserve">  Z</w:t>
      </w:r>
      <w:r w:rsidRPr="00AF6A6C">
        <w:rPr>
          <w:rFonts w:asciiTheme="majorHAnsi" w:hAnsiTheme="majorHAnsi" w:cs="Arial"/>
          <w:color w:val="000000" w:themeColor="text1"/>
        </w:rPr>
        <w:t>aw</w:t>
      </w:r>
      <w:r>
        <w:rPr>
          <w:rFonts w:asciiTheme="majorHAnsi" w:hAnsiTheme="majorHAnsi" w:cs="Arial"/>
          <w:color w:val="000000" w:themeColor="text1"/>
        </w:rPr>
        <w:t xml:space="preserve">arto umowę która </w:t>
      </w:r>
      <w:r w:rsidRPr="001C2D0D">
        <w:rPr>
          <w:rFonts w:ascii="Cambria" w:hAnsi="Cambria"/>
        </w:rPr>
        <w:t>wchodzi w życie w dniu podpisania przez obie Strony</w:t>
      </w:r>
      <w:r>
        <w:rPr>
          <w:rFonts w:asciiTheme="majorHAnsi" w:hAnsiTheme="majorHAnsi" w:cs="Arial"/>
          <w:color w:val="000000" w:themeColor="text1"/>
        </w:rPr>
        <w:t xml:space="preserve"> następującej treści:</w:t>
      </w:r>
    </w:p>
    <w:p w:rsidR="00D742AC" w:rsidRPr="00AF6A6C" w:rsidRDefault="00D742AC" w:rsidP="00AA4BA9">
      <w:pPr>
        <w:spacing w:after="0"/>
        <w:ind w:left="425"/>
        <w:jc w:val="both"/>
        <w:rPr>
          <w:rFonts w:asciiTheme="majorHAnsi" w:hAnsiTheme="majorHAnsi" w:cs="Arial"/>
        </w:rPr>
      </w:pPr>
      <w:r w:rsidRPr="00AF6A6C">
        <w:rPr>
          <w:rFonts w:asciiTheme="majorHAnsi" w:hAnsiTheme="majorHAnsi" w:cs="Arial"/>
          <w:b/>
        </w:rPr>
        <w:t>§ 1.  Przedmiot umowy</w:t>
      </w:r>
    </w:p>
    <w:p w:rsidR="00D742AC" w:rsidRPr="00AA4BA9" w:rsidRDefault="00D742AC" w:rsidP="00D668D4">
      <w:pPr>
        <w:pStyle w:val="Akapitzlist"/>
        <w:numPr>
          <w:ilvl w:val="0"/>
          <w:numId w:val="77"/>
        </w:numPr>
        <w:tabs>
          <w:tab w:val="clear" w:pos="1146"/>
          <w:tab w:val="num" w:pos="851"/>
        </w:tabs>
        <w:spacing w:before="0" w:after="0" w:line="240" w:lineRule="auto"/>
        <w:ind w:left="284" w:hanging="284"/>
        <w:jc w:val="both"/>
        <w:rPr>
          <w:rFonts w:asciiTheme="majorHAnsi" w:hAnsiTheme="majorHAnsi" w:cs="Calibri"/>
          <w:b/>
          <w:i/>
          <w:color w:val="000000"/>
        </w:rPr>
      </w:pPr>
      <w:r w:rsidRPr="00AA4BA9">
        <w:rPr>
          <w:rFonts w:asciiTheme="majorHAnsi" w:hAnsiTheme="majorHAnsi" w:cs="Arial"/>
          <w:bCs/>
          <w:i/>
        </w:rPr>
        <w:t xml:space="preserve">Zamawiający zleca a Wykonawca przyjmuje do wykonania przedmiot umowy polegający na </w:t>
      </w:r>
      <w:r w:rsidR="00AA4BA9" w:rsidRPr="00AA4BA9">
        <w:rPr>
          <w:rFonts w:asciiTheme="majorHAnsi" w:hAnsiTheme="majorHAnsi" w:cs="Calibri"/>
          <w:b/>
          <w:i/>
          <w:color w:val="000000"/>
        </w:rPr>
        <w:t>„</w:t>
      </w:r>
      <w:r w:rsidR="00AA4BA9" w:rsidRPr="00AA4BA9">
        <w:rPr>
          <w:rFonts w:asciiTheme="majorHAnsi" w:hAnsiTheme="majorHAnsi" w:cs="Arial"/>
          <w:b/>
          <w:bCs/>
          <w:i/>
        </w:rPr>
        <w:t>Przebudowa drogi powiatowej Nr 1210N Segnowy – Stradomno - Wikielec</w:t>
      </w:r>
      <w:r w:rsidR="00AA4BA9" w:rsidRPr="00AA4BA9">
        <w:rPr>
          <w:rFonts w:asciiTheme="majorHAnsi" w:hAnsiTheme="majorHAnsi" w:cs="Calibri"/>
          <w:b/>
          <w:i/>
        </w:rPr>
        <w:t>”</w:t>
      </w:r>
      <w:r w:rsidR="00AA4BA9" w:rsidRPr="00AA4BA9">
        <w:rPr>
          <w:rFonts w:asciiTheme="majorHAnsi" w:hAnsiTheme="majorHAnsi" w:cs="Calibri"/>
          <w:b/>
          <w:i/>
          <w:color w:val="000000"/>
        </w:rPr>
        <w:t xml:space="preserve"> </w:t>
      </w:r>
      <w:r w:rsidR="000762DB" w:rsidRPr="00AA4BA9">
        <w:rPr>
          <w:rFonts w:asciiTheme="majorHAnsi" w:hAnsiTheme="majorHAnsi" w:cs="Arial"/>
          <w:lang w:eastAsia="pl-PL"/>
        </w:rPr>
        <w:t>znak sprawy:</w:t>
      </w:r>
      <w:r w:rsidR="000762DB" w:rsidRPr="00AA4BA9">
        <w:rPr>
          <w:rFonts w:asciiTheme="majorHAnsi" w:hAnsiTheme="majorHAnsi" w:cs="Arial"/>
          <w:color w:val="FF0000"/>
          <w:lang w:eastAsia="pl-PL"/>
        </w:rPr>
        <w:t xml:space="preserve"> </w:t>
      </w:r>
      <w:r w:rsidR="000762DB" w:rsidRPr="00AA4BA9">
        <w:rPr>
          <w:rFonts w:asciiTheme="majorHAnsi" w:hAnsiTheme="majorHAnsi" w:cs="Arial"/>
          <w:b/>
        </w:rPr>
        <w:t xml:space="preserve"> </w:t>
      </w:r>
      <w:r w:rsidR="00621345">
        <w:rPr>
          <w:rFonts w:asciiTheme="majorHAnsi" w:hAnsiTheme="majorHAnsi" w:cs="Century Gothic"/>
          <w:b/>
          <w:bCs/>
        </w:rPr>
        <w:t>N</w:t>
      </w:r>
      <w:r w:rsidR="00621345" w:rsidRPr="00A32FDE">
        <w:rPr>
          <w:rFonts w:asciiTheme="majorHAnsi" w:hAnsiTheme="majorHAnsi" w:cs="Century Gothic"/>
          <w:b/>
          <w:bCs/>
        </w:rPr>
        <w:t>T.260.</w:t>
      </w:r>
      <w:r w:rsidR="00621345">
        <w:rPr>
          <w:rFonts w:asciiTheme="majorHAnsi" w:hAnsiTheme="majorHAnsi" w:cs="Century Gothic"/>
          <w:b/>
          <w:bCs/>
        </w:rPr>
        <w:t>16</w:t>
      </w:r>
      <w:r w:rsidR="00621345" w:rsidRPr="00A32FDE">
        <w:rPr>
          <w:rFonts w:asciiTheme="majorHAnsi" w:hAnsiTheme="majorHAnsi" w:cs="Century Gothic"/>
          <w:b/>
          <w:bCs/>
        </w:rPr>
        <w:t>.202</w:t>
      </w:r>
      <w:r w:rsidR="00621345">
        <w:rPr>
          <w:rFonts w:asciiTheme="majorHAnsi" w:hAnsiTheme="majorHAnsi" w:cs="Century Gothic"/>
          <w:b/>
          <w:bCs/>
        </w:rPr>
        <w:t xml:space="preserve">3 </w:t>
      </w:r>
      <w:r w:rsidRPr="00AA4BA9">
        <w:rPr>
          <w:rFonts w:asciiTheme="majorHAnsi" w:hAnsiTheme="majorHAnsi" w:cs="Arial"/>
          <w:color w:val="000000" w:themeColor="text1"/>
        </w:rPr>
        <w:t>Wykonawca wykona roboty zgodnie ze złożoną w postępowaniu ofertą, specyfikacją istotnych warunków zamówienia oraz dokumentacją projektową, które stanowią integralną część niniejszej umowy.</w:t>
      </w:r>
    </w:p>
    <w:p w:rsidR="00D742AC" w:rsidRPr="00AF6A6C" w:rsidRDefault="00D742AC" w:rsidP="00D668D4">
      <w:pPr>
        <w:pStyle w:val="Akapitzlist10"/>
        <w:numPr>
          <w:ilvl w:val="0"/>
          <w:numId w:val="77"/>
        </w:numPr>
        <w:tabs>
          <w:tab w:val="clear" w:pos="1146"/>
          <w:tab w:val="num" w:pos="284"/>
        </w:tabs>
        <w:suppressAutoHyphens/>
        <w:spacing w:before="0" w:after="0" w:line="240" w:lineRule="auto"/>
        <w:ind w:left="0" w:firstLine="0"/>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niniejsza umowa,</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oferta Wykonawcy stanowiąca załącznik Nr 1;</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odpowiedzi i informacje udzielone przez Zamawiającego na pytania Wykonawców, dotyczące w</w:t>
      </w:r>
      <w:r>
        <w:rPr>
          <w:rFonts w:asciiTheme="majorHAnsi" w:hAnsiTheme="majorHAnsi" w:cs="Arial"/>
          <w:color w:val="000000" w:themeColor="text1"/>
        </w:rPr>
        <w:t>yjaśnienia treści specyfikacji warunków zamówienia (S</w:t>
      </w:r>
      <w:r w:rsidRPr="00AF6A6C">
        <w:rPr>
          <w:rFonts w:asciiTheme="majorHAnsi" w:hAnsiTheme="majorHAnsi" w:cs="Arial"/>
          <w:color w:val="000000" w:themeColor="text1"/>
        </w:rPr>
        <w:t>WZ),</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Dokumentacja projektowa – stanowiąca załącznik Nr 2;</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Specyfikacja Techniczna Wykonania i Odbioru Robót Budowlanych (</w:t>
      </w:r>
      <w:proofErr w:type="spellStart"/>
      <w:r w:rsidRPr="00AF6A6C">
        <w:rPr>
          <w:rFonts w:asciiTheme="majorHAnsi" w:hAnsiTheme="majorHAnsi" w:cs="Arial"/>
          <w:color w:val="000000" w:themeColor="text1"/>
        </w:rPr>
        <w:t>STWiORB</w:t>
      </w:r>
      <w:proofErr w:type="spellEnd"/>
      <w:r w:rsidRPr="00AF6A6C">
        <w:rPr>
          <w:rFonts w:asciiTheme="majorHAnsi" w:hAnsiTheme="majorHAnsi" w:cs="Arial"/>
          <w:color w:val="000000" w:themeColor="text1"/>
        </w:rPr>
        <w:t>) – stanowiąca załącznik Nr 3,</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Specyfikacja </w:t>
      </w:r>
      <w:r>
        <w:rPr>
          <w:rFonts w:asciiTheme="majorHAnsi" w:hAnsiTheme="majorHAnsi" w:cs="Arial"/>
          <w:color w:val="000000" w:themeColor="text1"/>
        </w:rPr>
        <w:t>warunków zamówienia (S</w:t>
      </w:r>
      <w:r w:rsidRPr="00AF6A6C">
        <w:rPr>
          <w:rFonts w:asciiTheme="majorHAnsi" w:hAnsiTheme="majorHAnsi" w:cs="Arial"/>
          <w:color w:val="000000" w:themeColor="text1"/>
        </w:rPr>
        <w:t>WZ) stanowiąca załącznik Nr 4.</w:t>
      </w:r>
    </w:p>
    <w:p w:rsidR="00D742AC" w:rsidRPr="00AF6A6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lastRenderedPageBreak/>
        <w:t xml:space="preserve">Dokumenty tworzące umowę należy traktować jako wzajemnie się uzupełniające. Jeżeli </w:t>
      </w:r>
      <w:r w:rsidRPr="00AF6A6C">
        <w:rPr>
          <w:rFonts w:asciiTheme="majorHAnsi" w:hAnsiTheme="majorHAnsi" w:cs="Arial"/>
          <w:color w:val="000000" w:themeColor="text1"/>
          <w:sz w:val="20"/>
          <w:szCs w:val="20"/>
        </w:rPr>
        <w:br/>
        <w:t>w dokumentacji wskazanej w ust. 3 zawarte są sprzeczne zapisy pierwszeństwo w ich interpretacji będzie zgodne z kolejnością ustaloną w tym ustępie.</w:t>
      </w:r>
    </w:p>
    <w:p w:rsidR="00D742AC" w:rsidRPr="00AF6A6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rsidR="00D742AC" w:rsidRPr="00AF6A6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Przedmiot umowy Wykonawca wykona z własnych materiałów. Materiały powinny odpowiadać, co do jakości wymogom wyrobów dopuszczonych do obrotu i stosowania.</w:t>
      </w:r>
    </w:p>
    <w:p w:rsidR="00D742AC" w:rsidRPr="00AF6A6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Wykonawca oświadcza, że nie będzie używał do budowy żadnych materiałów zakazanych przepisami szczegółowymi.</w:t>
      </w:r>
    </w:p>
    <w:p w:rsidR="00D742A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Zamawiający ma prawo żądać sprawdzenia jakości materiałów używanych do budowy, jak również przedstawienia wyników tych badań zgodnie z § 3 ust. 11.</w:t>
      </w:r>
    </w:p>
    <w:p w:rsidR="00D742AC" w:rsidRPr="00422369"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422369">
        <w:rPr>
          <w:rFonts w:asciiTheme="majorHAnsi" w:hAnsiTheme="majorHAnsi" w:cs="Arial"/>
        </w:rPr>
        <w:t>Zamawiający przekazał Wykonawcy na etapie postępowania o zamówienie publiczne, poprzedzającego zawarcie umowy, wszelkie posiadane informacje mogące być użyteczne przy realizacji przedmiotu umowy. Pozostałe informacje Wykonawca uzyskuje we własnym zakresie i na własny koszt.</w:t>
      </w:r>
    </w:p>
    <w:p w:rsidR="00D742AC" w:rsidRDefault="00D742AC" w:rsidP="00D742AC">
      <w:pPr>
        <w:spacing w:after="0"/>
        <w:jc w:val="center"/>
        <w:rPr>
          <w:rFonts w:asciiTheme="majorHAnsi" w:hAnsiTheme="majorHAnsi" w:cs="Arial"/>
          <w:b/>
        </w:rPr>
      </w:pPr>
      <w:r w:rsidRPr="00AF6A6C">
        <w:rPr>
          <w:rFonts w:asciiTheme="majorHAnsi" w:hAnsiTheme="majorHAnsi" w:cs="Arial"/>
          <w:b/>
        </w:rPr>
        <w:t>§ 2. Termin realizacji</w:t>
      </w:r>
    </w:p>
    <w:p w:rsidR="00264E53" w:rsidRPr="00264E53" w:rsidRDefault="00D742AC" w:rsidP="00D742AC">
      <w:pPr>
        <w:numPr>
          <w:ilvl w:val="0"/>
          <w:numId w:val="94"/>
        </w:numPr>
        <w:spacing w:before="0" w:after="0" w:line="240" w:lineRule="auto"/>
        <w:jc w:val="both"/>
        <w:rPr>
          <w:rFonts w:ascii="Cambria" w:hAnsi="Cambria" w:cs="Calibri"/>
        </w:rPr>
      </w:pPr>
      <w:r>
        <w:rPr>
          <w:rFonts w:ascii="Cambria" w:hAnsi="Cambria" w:cs="Calibri"/>
        </w:rPr>
        <w:t xml:space="preserve">Planowany termin zakończenia robót budowlanych </w:t>
      </w:r>
      <w:r w:rsidR="00264E53">
        <w:rPr>
          <w:rFonts w:asciiTheme="majorHAnsi" w:hAnsiTheme="majorHAnsi" w:cs="Calibri"/>
        </w:rPr>
        <w:t>–</w:t>
      </w:r>
      <w:r w:rsidRPr="0071108A">
        <w:rPr>
          <w:rFonts w:asciiTheme="majorHAnsi" w:hAnsiTheme="majorHAnsi" w:cs="Calibri"/>
        </w:rPr>
        <w:t xml:space="preserve"> </w:t>
      </w:r>
    </w:p>
    <w:p w:rsidR="00D668D4" w:rsidRPr="00D668D4" w:rsidRDefault="00D668D4" w:rsidP="00D668D4">
      <w:pPr>
        <w:pStyle w:val="Akapitzlist"/>
        <w:spacing w:before="0" w:after="0" w:line="240" w:lineRule="auto"/>
        <w:ind w:left="357"/>
        <w:rPr>
          <w:rFonts w:asciiTheme="majorHAnsi" w:hAnsiTheme="majorHAnsi" w:cs="Calibri"/>
          <w:b/>
          <w:i/>
          <w:color w:val="000000"/>
        </w:rPr>
      </w:pPr>
      <w:r w:rsidRPr="00D668D4">
        <w:rPr>
          <w:rFonts w:asciiTheme="majorHAnsi" w:hAnsiTheme="majorHAnsi" w:cs="Calibri"/>
          <w:b/>
          <w:i/>
          <w:color w:val="000000"/>
        </w:rPr>
        <w:t>„</w:t>
      </w:r>
      <w:r w:rsidRPr="00D668D4">
        <w:rPr>
          <w:rFonts w:asciiTheme="majorHAnsi" w:hAnsiTheme="majorHAnsi" w:cs="Arial"/>
          <w:b/>
          <w:bCs/>
          <w:i/>
        </w:rPr>
        <w:t>Przebudowa drogi powiatowej Nr 1210N Segnowy – Stradomno - Wikielec</w:t>
      </w:r>
      <w:r w:rsidRPr="00D668D4">
        <w:rPr>
          <w:rFonts w:asciiTheme="majorHAnsi" w:hAnsiTheme="majorHAnsi" w:cs="Calibri"/>
          <w:b/>
          <w:i/>
        </w:rPr>
        <w:t>”</w:t>
      </w:r>
    </w:p>
    <w:p w:rsidR="009A5CBD" w:rsidRPr="00D668D4" w:rsidRDefault="009A5CBD" w:rsidP="00D668D4">
      <w:pPr>
        <w:pStyle w:val="Tekstpodstawowy"/>
        <w:spacing w:before="0" w:after="0" w:line="240" w:lineRule="auto"/>
        <w:ind w:left="357"/>
        <w:rPr>
          <w:rFonts w:asciiTheme="majorHAnsi" w:hAnsiTheme="majorHAnsi" w:cs="Arial"/>
          <w:bCs/>
          <w:u w:val="single"/>
        </w:rPr>
      </w:pPr>
      <w:r w:rsidRPr="00C31691">
        <w:rPr>
          <w:rFonts w:asciiTheme="majorHAnsi" w:hAnsiTheme="majorHAnsi" w:cs="Arial"/>
          <w:b/>
          <w:color w:val="000000"/>
          <w:u w:val="single"/>
        </w:rPr>
        <w:t>-</w:t>
      </w:r>
      <w:r w:rsidRPr="00C31691">
        <w:rPr>
          <w:rFonts w:asciiTheme="majorHAnsi" w:hAnsiTheme="majorHAnsi" w:cs="Arial"/>
          <w:u w:val="single"/>
        </w:rPr>
        <w:t xml:space="preserve"> do </w:t>
      </w:r>
      <w:r w:rsidR="00DF233E">
        <w:rPr>
          <w:rFonts w:asciiTheme="majorHAnsi" w:hAnsiTheme="majorHAnsi" w:cs="Arial"/>
          <w:bCs/>
          <w:u w:val="single"/>
        </w:rPr>
        <w:t>31</w:t>
      </w:r>
      <w:r w:rsidRPr="00C31691">
        <w:rPr>
          <w:rFonts w:asciiTheme="majorHAnsi" w:hAnsiTheme="majorHAnsi" w:cs="Arial"/>
          <w:bCs/>
          <w:u w:val="single"/>
        </w:rPr>
        <w:t>.</w:t>
      </w:r>
      <w:r w:rsidR="00DF233E">
        <w:rPr>
          <w:rFonts w:asciiTheme="majorHAnsi" w:hAnsiTheme="majorHAnsi" w:cs="Arial"/>
          <w:bCs/>
          <w:u w:val="single"/>
        </w:rPr>
        <w:t>10</w:t>
      </w:r>
      <w:r w:rsidRPr="00C31691">
        <w:rPr>
          <w:rFonts w:asciiTheme="majorHAnsi" w:hAnsiTheme="majorHAnsi" w:cs="Arial"/>
          <w:bCs/>
          <w:u w:val="single"/>
        </w:rPr>
        <w:t>.202</w:t>
      </w:r>
      <w:r>
        <w:rPr>
          <w:rFonts w:asciiTheme="majorHAnsi" w:hAnsiTheme="majorHAnsi" w:cs="Arial"/>
          <w:bCs/>
          <w:u w:val="single"/>
        </w:rPr>
        <w:t>3</w:t>
      </w:r>
      <w:r w:rsidRPr="00C31691">
        <w:rPr>
          <w:rFonts w:asciiTheme="majorHAnsi" w:hAnsiTheme="majorHAnsi" w:cs="Arial"/>
          <w:bCs/>
          <w:u w:val="single"/>
        </w:rPr>
        <w:t xml:space="preserve"> r.</w:t>
      </w:r>
    </w:p>
    <w:p w:rsidR="00D742AC" w:rsidRPr="001C2D0D" w:rsidRDefault="00D742AC" w:rsidP="00264E53">
      <w:pPr>
        <w:spacing w:before="0" w:after="0" w:line="240" w:lineRule="auto"/>
        <w:ind w:left="357"/>
        <w:jc w:val="both"/>
        <w:rPr>
          <w:rFonts w:ascii="Cambria" w:hAnsi="Cambria" w:cs="Calibri"/>
        </w:rPr>
      </w:pPr>
      <w:r w:rsidRPr="0071108A">
        <w:rPr>
          <w:rFonts w:asciiTheme="majorHAnsi" w:hAnsiTheme="majorHAnsi" w:cs="Calibri"/>
        </w:rPr>
        <w:t xml:space="preserve"> od</w:t>
      </w:r>
      <w:r>
        <w:rPr>
          <w:rFonts w:ascii="Cambria" w:hAnsi="Cambria" w:cs="Calibri"/>
        </w:rPr>
        <w:t xml:space="preserve"> dnia podpisania umowy. </w:t>
      </w:r>
      <w:r w:rsidRPr="001C2D0D">
        <w:rPr>
          <w:rFonts w:ascii="Cambria" w:hAnsi="Cambria" w:cs="Calibri"/>
          <w:b/>
        </w:rPr>
        <w:t xml:space="preserve"> </w:t>
      </w:r>
      <w:r w:rsidRPr="00D668D4">
        <w:rPr>
          <w:rFonts w:ascii="Cambria" w:hAnsi="Cambria" w:cs="Calibri"/>
          <w:u w:val="single"/>
        </w:rPr>
        <w:t>Jest to termin zakończenia wykonanych robót. Do upływu wskazanego terminu Wykonawca ma obowiązek wykonać wszystkie roboty, zgłosić je do odbioru wraz z kompletem dokumentów niezbędnych do jego dokonania w tym pozwoleniem na użytkowanie.</w:t>
      </w:r>
    </w:p>
    <w:p w:rsidR="00D742AC" w:rsidRPr="001C2D0D"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 xml:space="preserve">Wykonawca zobowiązuje się w terminie obwiązywania rękojmi i gwarancji, to jest w terminie </w:t>
      </w:r>
      <w:r w:rsidRPr="001C2D0D">
        <w:rPr>
          <w:rFonts w:ascii="Cambria" w:hAnsi="Cambria" w:cs="Calibri"/>
          <w:b/>
        </w:rPr>
        <w:t>………. miesięcy</w:t>
      </w:r>
      <w:r w:rsidRPr="001C2D0D">
        <w:rPr>
          <w:rFonts w:ascii="Cambria" w:hAnsi="Cambria" w:cs="Calibri"/>
          <w:i/>
        </w:rPr>
        <w:t xml:space="preserve"> (wartość zostanie wpisana po złożeniu ofert</w:t>
      </w:r>
      <w:r w:rsidRPr="001C2D0D">
        <w:rPr>
          <w:rFonts w:ascii="Cambria" w:hAnsi="Cambria" w:cs="Calibri"/>
        </w:rPr>
        <w:t xml:space="preserve">) (od dnia Odbioru końcowego), usunąć wszystkie ujawnione wady dotyczące realizacji przedmiotu Umowy. </w:t>
      </w:r>
    </w:p>
    <w:p w:rsidR="00D742AC" w:rsidRPr="001C2D0D"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 xml:space="preserve">Rozpoczęcie realizacji robót budowlanych przez Wykonawcę nastąpi po dniu przekazania przez Zamawiającego Dokumentacji projektowej oraz </w:t>
      </w:r>
      <w:proofErr w:type="spellStart"/>
      <w:r w:rsidRPr="001C2D0D">
        <w:rPr>
          <w:rFonts w:ascii="Cambria" w:hAnsi="Cambria" w:cs="Calibri"/>
        </w:rPr>
        <w:t>STWiORB</w:t>
      </w:r>
      <w:proofErr w:type="spellEnd"/>
      <w:r w:rsidRPr="001C2D0D">
        <w:rPr>
          <w:rFonts w:ascii="Cambria" w:hAnsi="Cambria" w:cs="Calibri"/>
        </w:rPr>
        <w:t xml:space="preserve"> i po protokolarnym przejęciu terenu budowy przez kierownika budowy.</w:t>
      </w:r>
    </w:p>
    <w:p w:rsidR="00D742AC" w:rsidRPr="001C2D0D"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 xml:space="preserve">Zamawiający przekaże Wykonawcy Teren budowy w całości dla realizacji przedmiotu Umowy oraz dziennik budowy </w:t>
      </w:r>
      <w:r w:rsidRPr="001C2D0D">
        <w:rPr>
          <w:rFonts w:ascii="Cambria" w:hAnsi="Cambria" w:cs="Calibri"/>
          <w:b/>
        </w:rPr>
        <w:t xml:space="preserve">w terminie 7 dni </w:t>
      </w:r>
      <w:r w:rsidRPr="001C2D0D">
        <w:rPr>
          <w:rFonts w:ascii="Cambria" w:hAnsi="Cambria" w:cs="Calibri"/>
        </w:rPr>
        <w:t>od podpisania umowy.</w:t>
      </w:r>
    </w:p>
    <w:p w:rsidR="00D742AC" w:rsidRPr="001C2D0D"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Wykonawca ma obowiązek pisemnie zgłosić gotowość do odbioru robót</w:t>
      </w:r>
      <w:r>
        <w:rPr>
          <w:rFonts w:ascii="Cambria" w:hAnsi="Cambria" w:cs="Calibri"/>
        </w:rPr>
        <w:t xml:space="preserve"> końcowego</w:t>
      </w:r>
      <w:r w:rsidRPr="001C2D0D">
        <w:rPr>
          <w:rFonts w:ascii="Cambria" w:hAnsi="Cambria" w:cs="Calibri"/>
        </w:rPr>
        <w:t xml:space="preserve"> </w:t>
      </w:r>
      <w:r w:rsidRPr="009A5CBD">
        <w:rPr>
          <w:rFonts w:ascii="Cambria" w:hAnsi="Cambria" w:cs="Calibri"/>
          <w:b/>
        </w:rPr>
        <w:t>na 7 dni</w:t>
      </w:r>
      <w:r w:rsidRPr="001C2D0D">
        <w:rPr>
          <w:rFonts w:ascii="Cambria" w:hAnsi="Cambria" w:cs="Calibri"/>
        </w:rPr>
        <w:t xml:space="preserve"> przed planowanym terminem zakończenia robót określonym w ust. 1 dokonując odpowiedniego wpisu do Dziennika budowy.</w:t>
      </w:r>
    </w:p>
    <w:p w:rsidR="00D742AC" w:rsidRPr="00F876D6" w:rsidRDefault="00D742AC" w:rsidP="00D742AC">
      <w:pPr>
        <w:numPr>
          <w:ilvl w:val="0"/>
          <w:numId w:val="94"/>
        </w:numPr>
        <w:spacing w:before="0" w:after="0" w:line="240" w:lineRule="auto"/>
        <w:jc w:val="both"/>
        <w:rPr>
          <w:rFonts w:ascii="Cambria" w:hAnsi="Cambria" w:cs="Calibri"/>
        </w:rPr>
      </w:pPr>
      <w:r w:rsidRPr="001C2D0D">
        <w:rPr>
          <w:rFonts w:ascii="Cambria" w:hAnsi="Cambria" w:cs="Calibri"/>
        </w:rPr>
        <w:t>Za datę wykonania przedmiotu Umowy uważa się datę podpisania końcowego protokołu odbioru robót.</w:t>
      </w:r>
    </w:p>
    <w:p w:rsidR="00D742AC" w:rsidRPr="00BA40ED" w:rsidRDefault="00D742AC" w:rsidP="00D742AC">
      <w:pPr>
        <w:pStyle w:val="Default"/>
        <w:jc w:val="center"/>
        <w:rPr>
          <w:rFonts w:asciiTheme="majorHAnsi" w:hAnsiTheme="majorHAnsi"/>
          <w:b/>
          <w:sz w:val="20"/>
          <w:szCs w:val="20"/>
        </w:rPr>
      </w:pPr>
      <w:r w:rsidRPr="00BA40ED">
        <w:rPr>
          <w:rFonts w:asciiTheme="majorHAnsi" w:hAnsiTheme="majorHAnsi"/>
          <w:b/>
          <w:sz w:val="20"/>
          <w:szCs w:val="20"/>
        </w:rPr>
        <w:t>§ 3 Wykonawca</w:t>
      </w:r>
    </w:p>
    <w:p w:rsidR="00D742AC" w:rsidRPr="001C2D0D"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1C2D0D">
        <w:rPr>
          <w:rFonts w:ascii="Cambria" w:hAnsi="Cambria" w:cs="Calibri"/>
        </w:rPr>
        <w:t>STWiORB</w:t>
      </w:r>
      <w:proofErr w:type="spellEnd"/>
      <w:r w:rsidRPr="001C2D0D">
        <w:rPr>
          <w:rFonts w:ascii="Cambria" w:hAnsi="Cambria" w:cs="Calibri"/>
        </w:rPr>
        <w:t xml:space="preserve">. </w:t>
      </w:r>
    </w:p>
    <w:p w:rsidR="00D742AC" w:rsidRPr="001C2D0D"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Wykonawca potwierdza, iż przed podpisaniem niniejszej Umowy, przy zachowaniu najwyższej staranności zapoznał się z dokumentacją projektową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zastrzeżeń i zobowiązuje się wykonać przedmiot Umowy w zakresie rzeczowym zgodnym z dokumentacją i za cenę umowną.</w:t>
      </w:r>
    </w:p>
    <w:p w:rsidR="00D742AC"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rsidR="00D742AC" w:rsidRPr="00F876D6"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F876D6">
        <w:rPr>
          <w:rFonts w:asciiTheme="majorHAnsi" w:hAnsiTheme="majorHAnsi" w:cs="Arial"/>
          <w:color w:val="000000" w:themeColor="text1"/>
        </w:rPr>
        <w:t xml:space="preserve">Wykonawca zobowiązuje się wobec Zamawiającego do wykonania i przekazania Zamawiającemu przedmiotu umowy, wykonanego zgodnie z postanowieniami umowy, dokumentacją projektową, </w:t>
      </w:r>
      <w:proofErr w:type="spellStart"/>
      <w:r w:rsidRPr="00F876D6">
        <w:rPr>
          <w:rFonts w:asciiTheme="majorHAnsi" w:hAnsiTheme="majorHAnsi" w:cs="Arial"/>
          <w:color w:val="000000" w:themeColor="text1"/>
        </w:rPr>
        <w:t>STWiORB</w:t>
      </w:r>
      <w:proofErr w:type="spellEnd"/>
      <w:r w:rsidRPr="00F876D6">
        <w:rPr>
          <w:rFonts w:asciiTheme="majorHAnsi" w:hAnsiTheme="majorHAnsi" w:cs="Arial"/>
          <w:color w:val="000000" w:themeColor="text1"/>
        </w:rPr>
        <w:t>, obowiązującymi przepisami, normami, zasadami wiedzy technicznej i sztuki budowlanej oraz do usunięcia wad występujących w tym przedmiocie, w okresie rękojmi za wady fizyczne oraz gwarancji jakości</w:t>
      </w:r>
      <w:r w:rsidRPr="00F876D6">
        <w:rPr>
          <w:rFonts w:asciiTheme="majorHAnsi" w:hAnsiTheme="majorHAnsi" w:cs="Arial"/>
          <w:color w:val="000000" w:themeColor="text1"/>
          <w:lang w:eastAsia="pl-PL"/>
        </w:rPr>
        <w:t>.</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będzie przestrzegał przepisów bhp i ppoż.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przed rozpoczęciem prac zobowiązany jest do:</w:t>
      </w:r>
    </w:p>
    <w:p w:rsidR="00D742AC" w:rsidRPr="00AF6A6C" w:rsidRDefault="00D742AC" w:rsidP="004C1DBF">
      <w:pPr>
        <w:pStyle w:val="Akapitzlist"/>
        <w:numPr>
          <w:ilvl w:val="0"/>
          <w:numId w:val="123"/>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sporządzenia planu Bezpieczeństwa i Ochrony Zdrowia (BIOZ) uwzględniającego specyfikę obiektów, budowy i warunki prowadzenia robót budowlanych,</w:t>
      </w:r>
    </w:p>
    <w:p w:rsidR="00D742AC" w:rsidRPr="0071108A" w:rsidRDefault="00D742AC" w:rsidP="004C1DBF">
      <w:pPr>
        <w:pStyle w:val="Akapitzlist"/>
        <w:numPr>
          <w:ilvl w:val="0"/>
          <w:numId w:val="123"/>
        </w:numPr>
        <w:suppressAutoHyphens/>
        <w:spacing w:before="0" w:after="0" w:line="240" w:lineRule="auto"/>
        <w:jc w:val="both"/>
        <w:rPr>
          <w:rFonts w:asciiTheme="majorHAnsi" w:hAnsiTheme="majorHAnsi" w:cs="Arial"/>
          <w:color w:val="000000" w:themeColor="text1"/>
          <w:lang w:eastAsia="pl-PL"/>
        </w:rPr>
      </w:pPr>
      <w:r w:rsidRPr="0071108A">
        <w:rPr>
          <w:rFonts w:asciiTheme="majorHAnsi" w:hAnsiTheme="majorHAnsi" w:cs="Arial"/>
          <w:color w:val="000000" w:themeColor="text1"/>
          <w:lang w:eastAsia="pl-PL"/>
        </w:rPr>
        <w:t xml:space="preserve">zatwierdzenia organizacji ruchu </w:t>
      </w:r>
      <w:r w:rsidRPr="0071108A">
        <w:rPr>
          <w:rFonts w:asciiTheme="majorHAnsi" w:hAnsiTheme="majorHAnsi" w:cs="Arial"/>
          <w:bCs/>
          <w:shd w:val="clear" w:color="auto" w:fill="FFFFFF"/>
        </w:rPr>
        <w:t xml:space="preserve">na czas prowadzenia robót przez Starostę Iławskiego w Wydziale Komunikacji Starostwa Powiatowego w Iławie. Ustawienie na okres inwestycji stosownego oznakowania na czas prowadzenia robót. </w:t>
      </w:r>
    </w:p>
    <w:p w:rsidR="00D742AC" w:rsidRPr="00AF6A6C" w:rsidRDefault="00D742AC" w:rsidP="004C1DBF">
      <w:pPr>
        <w:numPr>
          <w:ilvl w:val="0"/>
          <w:numId w:val="123"/>
        </w:numPr>
        <w:spacing w:before="0" w:after="0" w:line="240" w:lineRule="auto"/>
        <w:jc w:val="both"/>
        <w:rPr>
          <w:rFonts w:asciiTheme="majorHAnsi" w:hAnsiTheme="majorHAnsi" w:cs="Arial"/>
          <w:bCs/>
          <w:shd w:val="clear" w:color="auto" w:fill="FFFFFF"/>
        </w:rPr>
      </w:pPr>
      <w:r w:rsidRPr="00AF6A6C">
        <w:rPr>
          <w:rFonts w:asciiTheme="majorHAnsi" w:hAnsiTheme="majorHAnsi" w:cs="Arial"/>
          <w:bCs/>
          <w:shd w:val="clear" w:color="auto" w:fill="FFFFFF"/>
        </w:rPr>
        <w:t xml:space="preserve">zawiadomienie gestorów sieci o zamiarze rozpoczęcia prac podając przy zgłoszeniu nr uzgodnienia </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zobowiązuje się do protokolarnego przejęcia terenu budowy.</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zabezpieczy maszyny i urządzenia niezbędne do wykonania zamówienia. </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wykona przedmiot zamówienia z materiałów własnych nabytych w uzgodnieniu </w:t>
      </w:r>
      <w:r w:rsidRPr="00AF6A6C">
        <w:rPr>
          <w:rFonts w:asciiTheme="majorHAnsi" w:hAnsiTheme="majorHAnsi" w:cs="Arial"/>
          <w:color w:val="000000" w:themeColor="text1"/>
          <w:kern w:val="1"/>
        </w:rPr>
        <w:br/>
        <w:t xml:space="preserve">z Zamawiającym. </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rPr>
        <w:t>Wszystkie materiały i wyroby wykorzystane przy realizacji zamówienia muszą być nowe, odpowiedniego rodzaju i jakości.</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Materiały i urządzenia budowlane dostarczone przez Wykonawcę na plac budowy, które nie uzyskają akceptacji Zamawiającego zostaną niezwłocznie usunięte z placu budowy. Akceptacja bądź odmowa akceptacji materiałów i urządzeń wskazanych przez Wykonawcę odbywać się będzie w formie propozycji materiałowej na piśmie przedstawionej do akceptacji i zatwierdzenia (lub nie) Inspektorowi nadzoru inwestorskiego w czasie nie dłuższym niż 2 dni robocze (za dni robocze uw</w:t>
      </w:r>
      <w:r w:rsidRPr="00AF6A6C">
        <w:rPr>
          <w:rFonts w:asciiTheme="majorHAnsi" w:hAnsiTheme="majorHAnsi" w:cs="Arial"/>
          <w:color w:val="000000" w:themeColor="text1"/>
        </w:rPr>
        <w:t xml:space="preserve">aża się wszystkie dni, </w:t>
      </w:r>
      <w:r w:rsidRPr="00AF6A6C">
        <w:rPr>
          <w:rFonts w:asciiTheme="majorHAnsi" w:hAnsiTheme="majorHAnsi" w:cs="Arial"/>
          <w:color w:val="000000" w:themeColor="text1"/>
        </w:rPr>
        <w:br/>
        <w:t>z wyjątkiem sobót, niedziel oraz świąt określonych w odrębnych przepisach)</w:t>
      </w:r>
      <w:r w:rsidRPr="00AF6A6C">
        <w:rPr>
          <w:rFonts w:asciiTheme="majorHAnsi" w:hAnsiTheme="majorHAnsi" w:cs="Arial"/>
          <w:color w:val="000000" w:themeColor="text1"/>
          <w:lang w:eastAsia="pl-PL"/>
        </w:rPr>
        <w:t xml:space="preserve"> od ich przedstawienia przez Wykonawcę.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Akceptacja wyrobów i materiałów przez Zamawiającego nie zwalnia Wykonawcy z tego obowiązku.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AF6A6C">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przekaże Zamawiającemu przy odbiorze robót atesty, gwarancje certyfikaty na znak bezpieczeństwa, certyfikaty zgodności i aprobat technicznych, zgodnie z przepisami ustawy  - Prawo budowlane i innymi obowiązującymi przepisami, udzielone przez dostawców materiałów </w:t>
      </w:r>
      <w:r w:rsidRPr="00AF6A6C">
        <w:rPr>
          <w:rFonts w:asciiTheme="majorHAnsi" w:hAnsiTheme="majorHAnsi" w:cs="Arial"/>
          <w:color w:val="000000" w:themeColor="text1"/>
        </w:rPr>
        <w:br/>
        <w:t>i urządzeń.</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pełni funkcje koordynacyjne w stosunku do dostawców materiałów budowlanych </w:t>
      </w:r>
      <w:r w:rsidRPr="00AF6A6C">
        <w:rPr>
          <w:rFonts w:asciiTheme="majorHAnsi" w:hAnsiTheme="majorHAnsi" w:cs="Arial"/>
          <w:color w:val="000000" w:themeColor="text1"/>
        </w:rPr>
        <w:br/>
        <w:t>i podwykonawców.</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przywróci na własny koszt do stanu pierwotnego ewentualnie zniszczone lub uszkodzone </w:t>
      </w:r>
      <w:r w:rsidRPr="00AF6A6C">
        <w:rPr>
          <w:rFonts w:asciiTheme="majorHAnsi" w:hAnsiTheme="majorHAnsi" w:cs="Arial"/>
          <w:color w:val="000000" w:themeColor="text1"/>
        </w:rPr>
        <w:br/>
        <w:t xml:space="preserve">w trakcie wykonywania robót elementy infrastruktury i otoczenia.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Strony ustalają następujący sposób wykorzystania terenu budowy:</w:t>
      </w:r>
    </w:p>
    <w:p w:rsidR="00D742AC" w:rsidRPr="00AF6A6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 zakończeniu prac uporządkuje teren budowy i przekaże go Zamawiającemu </w:t>
      </w:r>
      <w:r w:rsidRPr="00AF6A6C">
        <w:rPr>
          <w:rFonts w:asciiTheme="majorHAnsi" w:eastAsia="Calibri" w:hAnsiTheme="majorHAnsi" w:cs="Arial"/>
          <w:color w:val="000000" w:themeColor="text1"/>
          <w:lang w:eastAsia="pl-PL"/>
        </w:rPr>
        <w:br/>
        <w:t>w terminie odbioru robót.</w:t>
      </w:r>
    </w:p>
    <w:p w:rsidR="00D742AC" w:rsidRPr="00AF6A6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w pełni ponosi odpowiedzialność za wszystkie zdarzenia mające miejsce na terenie budowy.</w:t>
      </w:r>
    </w:p>
    <w:p w:rsidR="00D742AC" w:rsidRPr="00AF6A6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przejmuje pełną odpowiedzialność za znajdującą się w obrębie terenu budowy infrastrukturę techniczną.</w:t>
      </w:r>
    </w:p>
    <w:p w:rsidR="00D742AC" w:rsidRPr="00AF6A6C" w:rsidRDefault="00D742AC" w:rsidP="004C1DBF">
      <w:pPr>
        <w:numPr>
          <w:ilvl w:val="0"/>
          <w:numId w:val="107"/>
        </w:numPr>
        <w:spacing w:before="0" w:after="0" w:line="240" w:lineRule="auto"/>
        <w:ind w:left="426"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zabezpieczy we własnym zakresie i na swój koszt miejsca do magazynowania materiałów, dostęp do zaplecza socjalnego w tym </w:t>
      </w:r>
      <w:proofErr w:type="spellStart"/>
      <w:r w:rsidRPr="00AF6A6C">
        <w:rPr>
          <w:rFonts w:asciiTheme="majorHAnsi" w:hAnsiTheme="majorHAnsi" w:cs="Arial"/>
          <w:color w:val="000000" w:themeColor="text1"/>
        </w:rPr>
        <w:t>wc</w:t>
      </w:r>
      <w:proofErr w:type="spellEnd"/>
      <w:r w:rsidRPr="00AF6A6C">
        <w:rPr>
          <w:rFonts w:asciiTheme="majorHAnsi" w:hAnsiTheme="majorHAnsi" w:cs="Arial"/>
          <w:color w:val="000000" w:themeColor="text1"/>
        </w:rPr>
        <w:t xml:space="preserve"> dla pracowników.</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Od momentu protokolarnego przejęcia placu budowy do chwili odbioru końcowego przedmiotu umowy Wykonawca ponosi odpowiedzialność na zasadach ogólnych za szkody i inne zdarzenia powstałe w związku z wykonywaniem robót budowlanych będących przedmiotem zamówienia, chyba że odpowiedzialnym za powstałe szkody jest Zamawiający lub osoba trzecia, za którą Zamawiający ponosi odpowiedzialność.</w:t>
      </w:r>
    </w:p>
    <w:p w:rsidR="00D742AC" w:rsidRPr="00E50D1D"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wraz z kierownikiem budowy ma obowiązek brać udział w spotkaniach na placu budowy, w terminach </w:t>
      </w:r>
      <w:r w:rsidRPr="00E50D1D">
        <w:rPr>
          <w:rFonts w:asciiTheme="majorHAnsi" w:hAnsiTheme="majorHAnsi" w:cs="Arial"/>
          <w:color w:val="000000" w:themeColor="text1"/>
        </w:rPr>
        <w:t xml:space="preserve">ustalonych przez Zamawiającego. </w:t>
      </w:r>
    </w:p>
    <w:p w:rsidR="00D742AC" w:rsidRPr="00E50D1D"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E50D1D">
        <w:rPr>
          <w:rFonts w:asciiTheme="majorHAnsi" w:hAnsiTheme="majorHAnsi" w:cs="Arial"/>
        </w:rPr>
        <w:t>Wykonawca będzie ponosił odpowiedzialność prawną i finansową za wszelkie uszkodzenia urządzeń i obiektów znajdujących się na terenie budowy.</w:t>
      </w:r>
    </w:p>
    <w:p w:rsidR="00D742AC" w:rsidRPr="00E50D1D"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E50D1D">
        <w:rPr>
          <w:rFonts w:asciiTheme="majorHAnsi" w:hAnsiTheme="majorHAnsi" w:cs="Arial"/>
          <w:color w:val="000000" w:themeColor="text1"/>
        </w:rPr>
        <w:t>Wykonawca jest zobowiązany do następujących czynności określonych szczegółowo w postanowieniach umowy, w tym w szczególności do:</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prowadzenia dokumentacji budowy, dziennika budowy</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 xml:space="preserve">potwierdzania wpisem do dziennika budowy działań uprawnionego geodety, </w:t>
      </w:r>
      <w:r w:rsidRPr="00E50D1D">
        <w:rPr>
          <w:rFonts w:asciiTheme="majorHAnsi" w:hAnsiTheme="majorHAnsi" w:cs="Arial"/>
        </w:rPr>
        <w:br/>
        <w:t>w momencie rozpoczęcia prac budowlanych,</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lastRenderedPageBreak/>
        <w:t xml:space="preserve">sporządzenia dokumentacji wynikającej z treści </w:t>
      </w:r>
      <w:proofErr w:type="spellStart"/>
      <w:r w:rsidRPr="00E50D1D">
        <w:rPr>
          <w:rFonts w:asciiTheme="majorHAnsi" w:hAnsiTheme="majorHAnsi" w:cs="Arial"/>
          <w:color w:val="000000" w:themeColor="text1"/>
          <w:lang w:eastAsia="pl-PL"/>
        </w:rPr>
        <w:t>STWiORB</w:t>
      </w:r>
      <w:proofErr w:type="spellEnd"/>
      <w:r w:rsidRPr="00E50D1D">
        <w:rPr>
          <w:rFonts w:asciiTheme="majorHAnsi" w:hAnsiTheme="majorHAnsi" w:cs="Arial"/>
          <w:color w:val="000000" w:themeColor="text1"/>
          <w:lang w:eastAsia="pl-PL"/>
        </w:rPr>
        <w:t xml:space="preserve">, </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FF0000"/>
          <w:lang w:eastAsia="pl-PL"/>
        </w:rPr>
      </w:pPr>
      <w:r w:rsidRPr="00E50D1D">
        <w:rPr>
          <w:rFonts w:asciiTheme="majorHAnsi" w:hAnsiTheme="majorHAnsi" w:cs="Arial"/>
        </w:rPr>
        <w:t xml:space="preserve">przedłożenia Zamawiającemu, szczegółowego </w:t>
      </w:r>
      <w:r w:rsidRPr="00E50D1D">
        <w:rPr>
          <w:rFonts w:asciiTheme="majorHAnsi" w:hAnsiTheme="majorHAnsi" w:cs="Arial"/>
          <w:u w:val="single"/>
        </w:rPr>
        <w:t xml:space="preserve">harmonogramu rzeczowo-finansowego. </w:t>
      </w:r>
      <w:r w:rsidRPr="00E50D1D">
        <w:rPr>
          <w:rFonts w:asciiTheme="majorHAnsi" w:hAnsiTheme="majorHAnsi" w:cs="Arial"/>
        </w:rPr>
        <w:t>Z harmonogramu powinna wynikać kolejność wykonywania robót oraz terminy rozpoczęcia i zakończenia poszczególnych elementów robót. W przypadku konieczności zmiany harmonogramu rzeczowo–finansowego, w szczególności, gdy poprzednia wersja harmonogramu stanie się niespójna z faktycznym</w:t>
      </w:r>
      <w:r w:rsidRPr="00AF6A6C">
        <w:rPr>
          <w:rFonts w:asciiTheme="majorHAnsi" w:hAnsiTheme="majorHAnsi" w:cs="Arial"/>
        </w:rPr>
        <w:t xml:space="preserve"> postępem w realizacji przedmiotu umowy, jak również w sytuacji, gdy Inspektor nadzoru inwestorskiego powiadomi Wykonawcę, że harmonogram rzeczowo-finansowy jest niezgodny z wymaganiami określonymi umową,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2 dni roboczych od dnia otrzymania projektu zaktualizowanego harmonogramu rzeczowo-finansowego nie zgłosi do niego uwag, przedłożony projekt uważa się za zatwierdzony także przez Zamawiającego. Aktualizacja harmonogramu nie stanowi zmian umowy i nie wymaga aneksu. Zaktualizowany w tym trybie harmonogram rzeczowo – finansowy zastępuje dotychczasowy harmonogram rzeczowo – finansowy i jest </w:t>
      </w:r>
      <w:r w:rsidRPr="00AF6A6C">
        <w:rPr>
          <w:rFonts w:asciiTheme="majorHAnsi" w:hAnsiTheme="majorHAnsi" w:cs="Arial"/>
          <w:color w:val="000000" w:themeColor="text1"/>
        </w:rPr>
        <w:t>wiążący dla Stron.</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bCs/>
          <w:shd w:val="clear" w:color="auto" w:fill="FFFFFF"/>
        </w:rPr>
        <w:t>przed przystąpieniem do robót przedstawienia Zamawiającemu zatwierdzonego przez organ Zarządzający ruchem, projektu czasowej organizacji ruchu i zabezpieczenia na czas robót,</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rPr>
        <w:t xml:space="preserve">oznakowania i zabezpieczenia terenu prowadzenia robót zgodnie z opracowaną przez siebie </w:t>
      </w:r>
      <w:r w:rsidRPr="00AF6A6C">
        <w:rPr>
          <w:rFonts w:asciiTheme="majorHAnsi" w:hAnsiTheme="majorHAnsi" w:cs="Arial"/>
        </w:rPr>
        <w:br/>
        <w:t xml:space="preserve">i zatwierdzoną organizacją ruchu na czas prowadzenia robót, dbania o stan techniczny </w:t>
      </w:r>
      <w:r w:rsidRPr="00AF6A6C">
        <w:rPr>
          <w:rFonts w:asciiTheme="majorHAnsi" w:hAnsiTheme="majorHAnsi" w:cs="Arial"/>
        </w:rPr>
        <w:br/>
        <w:t>i prawidłowość oznakowania przez cały czas trwania realizacji zadania,</w:t>
      </w:r>
    </w:p>
    <w:p w:rsidR="00D742AC" w:rsidRPr="00AF6A6C" w:rsidRDefault="00D742AC" w:rsidP="004C1DBF">
      <w:pPr>
        <w:pStyle w:val="Akapitzlist10"/>
        <w:numPr>
          <w:ilvl w:val="0"/>
          <w:numId w:val="108"/>
        </w:numPr>
        <w:suppressAutoHyphens/>
        <w:spacing w:before="0" w:after="0" w:line="240" w:lineRule="auto"/>
        <w:contextualSpacing/>
        <w:jc w:val="both"/>
        <w:rPr>
          <w:rFonts w:asciiTheme="majorHAnsi" w:hAnsiTheme="majorHAnsi" w:cs="Arial"/>
          <w:bCs/>
          <w:sz w:val="20"/>
          <w:szCs w:val="20"/>
          <w:shd w:val="clear" w:color="auto" w:fill="FFFFFF"/>
        </w:rPr>
      </w:pPr>
      <w:r w:rsidRPr="00AF6A6C">
        <w:rPr>
          <w:rFonts w:asciiTheme="majorHAnsi" w:hAnsiTheme="majorHAnsi" w:cs="Arial"/>
          <w:bCs/>
          <w:sz w:val="20"/>
          <w:szCs w:val="20"/>
          <w:shd w:val="clear" w:color="auto" w:fill="FFFFFF"/>
        </w:rPr>
        <w:t xml:space="preserve">prowadzenia robót w obrębie przebiegu sieci telekomunikacyjnej i energetycznej zgodnie </w:t>
      </w:r>
      <w:r w:rsidRPr="00AF6A6C">
        <w:rPr>
          <w:rFonts w:asciiTheme="majorHAnsi" w:hAnsiTheme="majorHAnsi" w:cs="Arial"/>
          <w:bCs/>
          <w:sz w:val="20"/>
          <w:szCs w:val="20"/>
          <w:shd w:val="clear" w:color="auto" w:fill="FFFFFF"/>
        </w:rPr>
        <w:br/>
        <w:t xml:space="preserve">z warunkami gestorów tych sieci zawartymi w uzgodnieniach i decyzjach, w tym do powiadamiania gestorów sieci oraz opłaty za nadzór ich przedstawicieli. Na istniejących sieciach doziemnych </w:t>
      </w:r>
      <w:r w:rsidRPr="00AF6A6C">
        <w:rPr>
          <w:rFonts w:asciiTheme="majorHAnsi" w:hAnsiTheme="majorHAnsi" w:cs="Arial"/>
          <w:bCs/>
          <w:sz w:val="20"/>
          <w:szCs w:val="20"/>
          <w:shd w:val="clear" w:color="auto" w:fill="FFFFFF"/>
        </w:rPr>
        <w:br/>
        <w:t>w miejscach przejść pod jezdnią, zjazdami założyć rury osłonowe (przekrój ustalić z właścicielem sieci przed przystąpieniem do prac),</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przekazywania Zamawiającemu informacji dotyczących wykonywania robót oraz umożliwienia </w:t>
      </w:r>
      <w:r w:rsidRPr="00E50D1D">
        <w:rPr>
          <w:rFonts w:asciiTheme="majorHAnsi" w:hAnsiTheme="majorHAnsi" w:cs="Arial"/>
          <w:color w:val="000000" w:themeColor="text1"/>
          <w:lang w:eastAsia="pl-PL"/>
        </w:rPr>
        <w:t>Zamawiającemu przeprowadzenia kontroli ich wykonywania,</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zapewnienia na własny koszt obsługi laboratoryjnej;</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realizacji zaleceń wpisanych do dziennika budowy;</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zabezpieczenia przed zniszczeniem punktów osnowy geodezyjnej znajdujących się na terenie budowy, a w przypadku zniszczenia odtworzenia ich na własny koszt,</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zapewnienie dojazdu do posesji sąsiadujących z terenem budowy,</w:t>
      </w:r>
    </w:p>
    <w:p w:rsidR="00D742AC" w:rsidRPr="00E50D1D" w:rsidRDefault="00D742AC" w:rsidP="004C1DBF">
      <w:pPr>
        <w:widowControl w:val="0"/>
        <w:numPr>
          <w:ilvl w:val="0"/>
          <w:numId w:val="108"/>
        </w:numPr>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wykonania robót oraz innych czynności objętych przedmiotem umowy zgodnie z właściwymi przepisami prawa, w tym z zakresu bezpieczeństwa i higieny pracy obowiązującymi przy wykonywaniu robót budowlanych oraz z zasadami wiedzy technicznej,</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umożliwienia wstępu na teren budowy wyłącznie osobom upoważnionym przez Zamawiającego lub Wykonawcę,  </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ochrony znajdującego się na terenie budowy mienia Zamawiającego przed działaniem osób trzecich,</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zgłaszania gotowości do odbioru robót i brania udziału w wyznaczonych terminach w odbiorach robót,</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terminowego usuwania wad, w tym usterek, ujawnionych w czasie wykonywania robót lub ujawnionych w czasie odbiorów w terminach wskazanych w protokołach odbioru, oraz w czasie obowiązywania rękojmi i gwarancji,</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utrzymywania porządku na terenie budowy,</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stosowania się do poleceń Inspektora nadzoru inwestorskiego potwierdzonych wpisem do dziennika budowy, zgodnych z przepisami prawa i postanowieniami umowy,</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zaangażowania odpowiedniej liczby osób, posiadających niezbędne uprawnienia, wiedzę i doświadczenie do wykonywania powierzonych im robót i innych czynności w ramach wykonania umowy,</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dostarczania materiałów i urządzeń, niezbędnych do wykonania umowy,</w:t>
      </w:r>
    </w:p>
    <w:p w:rsidR="00D742AC" w:rsidRPr="00AF6A6C" w:rsidRDefault="00D742AC" w:rsidP="004C1DBF">
      <w:pPr>
        <w:widowControl w:val="0"/>
        <w:numPr>
          <w:ilvl w:val="0"/>
          <w:numId w:val="108"/>
        </w:numPr>
        <w:tabs>
          <w:tab w:val="left" w:pos="1046"/>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rsidR="00D742AC" w:rsidRPr="00E50D1D" w:rsidRDefault="00D742AC" w:rsidP="004C1DBF">
      <w:pPr>
        <w:numPr>
          <w:ilvl w:val="0"/>
          <w:numId w:val="108"/>
        </w:numPr>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zorganizowania poboru wody i energii elektrycznej we własnym zakresie i na własny koszt,</w:t>
      </w:r>
    </w:p>
    <w:p w:rsidR="00D742AC" w:rsidRPr="00E50D1D"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lang w:eastAsia="pl-PL"/>
        </w:rPr>
        <w:t>przed zgłoszeniem robót do odbioru końcowego - uzyskania w imieniu Zamawiającego i z jego pełnomocnictwa pozwolenia na użytkowanie obiektu zgodnie z warunkami decyzji pozwolenie na budowę,</w:t>
      </w:r>
    </w:p>
    <w:p w:rsidR="00D742AC" w:rsidRPr="00E50D1D"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lang w:eastAsia="pl-PL"/>
        </w:rPr>
        <w:t>oznakowania stałej organizacji ruchu,</w:t>
      </w:r>
    </w:p>
    <w:p w:rsidR="00D742AC" w:rsidRPr="00E50D1D"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rPr>
        <w:t>bezwzględnego przestrzegania terminu realizacji przedmiotu umowy;</w:t>
      </w:r>
    </w:p>
    <w:p w:rsidR="00D742AC" w:rsidRPr="00E50D1D"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lang w:eastAsia="pl-PL"/>
        </w:rPr>
        <w:t>wykonania geodezyjnego pomiaru powykonawczego.</w:t>
      </w:r>
    </w:p>
    <w:p w:rsidR="00D742A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lang w:eastAsia="pl-PL"/>
        </w:rPr>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Lider Konsorcjum jest upoważniony do podejmowania decyzji, składania i przyjmowania oświadczeń woli w imieniu i na rzecz każdego z podmiotów wchodzących w skład Konsorcjum w zakresie wskazanym w pełnomocnictwie potrzebnym do realizacji niniejszej umowy. </w:t>
      </w:r>
    </w:p>
    <w:p w:rsidR="00D742AC" w:rsidRPr="00AF6A6C" w:rsidRDefault="00D742AC" w:rsidP="00D742AC">
      <w:pPr>
        <w:spacing w:after="0"/>
        <w:jc w:val="center"/>
        <w:rPr>
          <w:rFonts w:asciiTheme="majorHAnsi" w:hAnsiTheme="majorHAnsi" w:cs="Arial"/>
          <w:bCs/>
          <w:color w:val="000000" w:themeColor="text1"/>
          <w:lang w:eastAsia="pl-PL"/>
        </w:rPr>
      </w:pPr>
      <w:r w:rsidRPr="00AF6A6C">
        <w:rPr>
          <w:rFonts w:asciiTheme="majorHAnsi" w:hAnsiTheme="majorHAnsi" w:cs="Arial"/>
          <w:bCs/>
          <w:color w:val="000000" w:themeColor="text1"/>
          <w:lang w:eastAsia="pl-PL"/>
        </w:rPr>
        <w:t>/zapisy ust. 2</w:t>
      </w:r>
      <w:r>
        <w:rPr>
          <w:rFonts w:asciiTheme="majorHAnsi" w:hAnsiTheme="majorHAnsi" w:cs="Arial"/>
          <w:bCs/>
          <w:color w:val="000000" w:themeColor="text1"/>
          <w:lang w:eastAsia="pl-PL"/>
        </w:rPr>
        <w:t>9</w:t>
      </w:r>
      <w:r w:rsidRPr="00AF6A6C">
        <w:rPr>
          <w:rFonts w:asciiTheme="majorHAnsi" w:hAnsiTheme="majorHAnsi" w:cs="Arial"/>
          <w:bCs/>
          <w:color w:val="000000" w:themeColor="text1"/>
          <w:lang w:eastAsia="pl-PL"/>
        </w:rPr>
        <w:t>-</w:t>
      </w:r>
      <w:r>
        <w:rPr>
          <w:rFonts w:asciiTheme="majorHAnsi" w:hAnsiTheme="majorHAnsi" w:cs="Arial"/>
          <w:bCs/>
          <w:color w:val="000000" w:themeColor="text1"/>
          <w:lang w:eastAsia="pl-PL"/>
        </w:rPr>
        <w:t>31</w:t>
      </w:r>
      <w:r w:rsidRPr="00AF6A6C">
        <w:rPr>
          <w:rFonts w:asciiTheme="majorHAnsi" w:hAnsiTheme="majorHAnsi" w:cs="Arial"/>
          <w:bCs/>
          <w:color w:val="000000" w:themeColor="text1"/>
          <w:lang w:eastAsia="pl-PL"/>
        </w:rPr>
        <w:t xml:space="preserve"> zostaną wprowadzone w przypadku złożenia oferty przez konsorcjum/</w:t>
      </w:r>
    </w:p>
    <w:p w:rsidR="00D742AC" w:rsidRPr="005B57EA"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jest uprawniony do kontroli sposobu i stanu realizacji przez Wykonawcę jego zobowiązań wynikających z umowy. Zamawiający może w dowolnym czasie kontrolować i nadzorować realizację prac na terenie budowy. </w:t>
      </w:r>
    </w:p>
    <w:p w:rsidR="00D742AC" w:rsidRPr="00BA40ED" w:rsidRDefault="00D742AC" w:rsidP="00D742AC">
      <w:pPr>
        <w:pStyle w:val="Default"/>
        <w:jc w:val="center"/>
        <w:rPr>
          <w:rFonts w:asciiTheme="majorHAnsi" w:hAnsiTheme="majorHAnsi"/>
          <w:b/>
          <w:sz w:val="20"/>
          <w:szCs w:val="20"/>
        </w:rPr>
      </w:pPr>
      <w:r w:rsidRPr="00BA40ED">
        <w:rPr>
          <w:rFonts w:asciiTheme="majorHAnsi" w:hAnsiTheme="majorHAnsi"/>
          <w:b/>
          <w:sz w:val="20"/>
          <w:szCs w:val="20"/>
        </w:rPr>
        <w:t>§ 4 Obowiązki Zamawiającego</w:t>
      </w:r>
    </w:p>
    <w:p w:rsidR="00D742AC" w:rsidRPr="00AF6A6C" w:rsidRDefault="00D742AC" w:rsidP="00D742AC">
      <w:pPr>
        <w:pStyle w:val="Akapitzlist10"/>
        <w:ind w:left="0"/>
        <w:jc w:val="both"/>
        <w:rPr>
          <w:rFonts w:asciiTheme="majorHAnsi" w:hAnsiTheme="majorHAnsi" w:cs="Arial"/>
          <w:b/>
          <w:sz w:val="20"/>
          <w:szCs w:val="20"/>
        </w:rPr>
      </w:pPr>
      <w:r w:rsidRPr="00AF6A6C">
        <w:rPr>
          <w:rFonts w:asciiTheme="majorHAnsi" w:hAnsiTheme="majorHAnsi" w:cs="Arial"/>
          <w:b/>
          <w:sz w:val="20"/>
          <w:szCs w:val="20"/>
        </w:rPr>
        <w:t>Zamawiający zobowiązuje się do:</w:t>
      </w:r>
    </w:p>
    <w:p w:rsidR="00D742AC" w:rsidRPr="00AF6A6C" w:rsidRDefault="00D742AC" w:rsidP="00D742AC">
      <w:pPr>
        <w:numPr>
          <w:ilvl w:val="0"/>
          <w:numId w:val="75"/>
        </w:numPr>
        <w:tabs>
          <w:tab w:val="clear" w:pos="1146"/>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przekazania placu budowy Wykonawcy.</w:t>
      </w:r>
    </w:p>
    <w:p w:rsidR="00D742AC" w:rsidRPr="00AF6A6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zapłaty należności za prace będące przedmiotem umowy w terminie 21 dni licząc od dnia przekazania Zamawiającemu faktury wraz z podpisanym końcowym protokołem odbioru robót,</w:t>
      </w:r>
    </w:p>
    <w:p w:rsidR="00D742AC" w:rsidRPr="00AF6A6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ustanowienia nadzoru inwestorskiego,</w:t>
      </w:r>
    </w:p>
    <w:p w:rsidR="00D742AC" w:rsidRPr="00AF6A6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terminowego przystępowania do odbiorów robót budowlanych,</w:t>
      </w:r>
    </w:p>
    <w:p w:rsidR="00D742AC" w:rsidRPr="00E50D1D"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E50D1D">
        <w:rPr>
          <w:rFonts w:asciiTheme="majorHAnsi" w:hAnsiTheme="majorHAnsi" w:cs="Arial"/>
          <w:color w:val="000000" w:themeColor="text1"/>
        </w:rPr>
        <w:t>współdziałania z Wykonawcą w realizacji przedmiotu zamówienia.</w:t>
      </w:r>
      <w:r w:rsidRPr="00E50D1D">
        <w:rPr>
          <w:rFonts w:asciiTheme="majorHAnsi" w:hAnsiTheme="majorHAnsi" w:cs="Arial"/>
        </w:rPr>
        <w:t xml:space="preserve"> </w:t>
      </w:r>
    </w:p>
    <w:p w:rsidR="00D742AC" w:rsidRPr="00E50D1D"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E50D1D">
        <w:rPr>
          <w:rFonts w:asciiTheme="majorHAnsi" w:hAnsiTheme="majorHAnsi" w:cs="Arial"/>
        </w:rPr>
        <w:t xml:space="preserve">dokonywania terminowych płatności zgodnie z umową po spełnieniu przez Wykonawcę wymagań odbiorowych.   </w:t>
      </w:r>
    </w:p>
    <w:p w:rsidR="00D742AC" w:rsidRPr="00AF6A6C" w:rsidRDefault="00D742AC" w:rsidP="00D742AC">
      <w:pPr>
        <w:spacing w:after="0"/>
        <w:jc w:val="center"/>
        <w:rPr>
          <w:rFonts w:asciiTheme="majorHAnsi" w:hAnsiTheme="majorHAnsi" w:cs="Arial"/>
          <w:color w:val="000000" w:themeColor="text1"/>
        </w:rPr>
      </w:pPr>
      <w:r w:rsidRPr="00AF6A6C">
        <w:rPr>
          <w:rFonts w:asciiTheme="majorHAnsi" w:hAnsiTheme="majorHAnsi" w:cs="Arial"/>
          <w:b/>
          <w:color w:val="000000" w:themeColor="text1"/>
        </w:rPr>
        <w:t>§ 5 Odbiór</w:t>
      </w:r>
    </w:p>
    <w:p w:rsidR="00D742AC" w:rsidRPr="00AF6A6C" w:rsidRDefault="00D742AC" w:rsidP="00D742AC">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 </w:t>
      </w:r>
      <w:r w:rsidRPr="00AF6A6C">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AF6A6C">
        <w:rPr>
          <w:rFonts w:asciiTheme="majorHAnsi" w:hAnsiTheme="majorHAnsi" w:cs="Arial"/>
          <w:color w:val="000000" w:themeColor="text1"/>
        </w:rPr>
        <w:t>.</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Odbiorom częściowym podlegać będą:</w:t>
      </w:r>
    </w:p>
    <w:p w:rsidR="00D742AC" w:rsidRPr="00AF6A6C" w:rsidRDefault="00D742AC" w:rsidP="004C1DBF">
      <w:pPr>
        <w:numPr>
          <w:ilvl w:val="0"/>
          <w:numId w:val="106"/>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 xml:space="preserve">roboty zanikające i ulegające zakryciu. Odbiór tych robót przez Zamawiającego nastąpi w terminie bezzwłocznym, jednak nie dłuższym jednak niż 3 dni od zgłoszenia przez Wykonawcę, </w:t>
      </w:r>
    </w:p>
    <w:p w:rsidR="00D742AC" w:rsidRPr="00AF6A6C" w:rsidRDefault="00D742AC" w:rsidP="004C1DBF">
      <w:pPr>
        <w:numPr>
          <w:ilvl w:val="0"/>
          <w:numId w:val="106"/>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odbiór częściowy wykonanych, zakończonych elementów robót.</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AF6A6C">
        <w:rPr>
          <w:rFonts w:asciiTheme="majorHAnsi" w:hAnsiTheme="majorHAnsi" w:cs="Arial"/>
          <w:lang w:eastAsia="pl-PL"/>
        </w:rPr>
        <w:t>.</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Częściowy odbiór robót budowlanych nie zwalnia Wykonawcy z wykonania jego zobowiązania umownego.</w:t>
      </w:r>
    </w:p>
    <w:p w:rsidR="00D668D4" w:rsidRDefault="00D742AC" w:rsidP="00D668D4">
      <w:pPr>
        <w:numPr>
          <w:ilvl w:val="0"/>
          <w:numId w:val="78"/>
        </w:numPr>
        <w:tabs>
          <w:tab w:val="left" w:pos="284"/>
        </w:tabs>
        <w:suppressAutoHyphens/>
        <w:spacing w:before="0" w:after="0" w:line="240" w:lineRule="auto"/>
        <w:ind w:left="284" w:hanging="284"/>
        <w:jc w:val="both"/>
        <w:rPr>
          <w:rFonts w:asciiTheme="majorHAnsi" w:hAnsiTheme="majorHAnsi" w:cs="Arial"/>
        </w:rPr>
      </w:pPr>
      <w:r w:rsidRPr="00433F73">
        <w:rPr>
          <w:rFonts w:asciiTheme="majorHAnsi" w:hAnsiTheme="majorHAnsi" w:cs="Arial"/>
          <w:u w:val="single"/>
        </w:rPr>
        <w:t>Zamawiający przystąpi do komisyjnego odbioru końcowego</w:t>
      </w:r>
      <w:r w:rsidRPr="00AF6A6C">
        <w:rPr>
          <w:rFonts w:asciiTheme="majorHAnsi" w:hAnsiTheme="majorHAnsi" w:cs="Arial"/>
        </w:rPr>
        <w:t xml:space="preserve"> robót będących przedmiotem umowy w terminie 7 dni od dnia pisemnego zgłoszenia gotowości do ich odbioru. </w:t>
      </w:r>
    </w:p>
    <w:p w:rsidR="00D668D4" w:rsidRPr="00D668D4" w:rsidRDefault="00D668D4" w:rsidP="00D668D4">
      <w:pPr>
        <w:numPr>
          <w:ilvl w:val="0"/>
          <w:numId w:val="78"/>
        </w:numPr>
        <w:tabs>
          <w:tab w:val="left" w:pos="284"/>
        </w:tabs>
        <w:suppressAutoHyphens/>
        <w:spacing w:before="0" w:after="0" w:line="240" w:lineRule="auto"/>
        <w:ind w:left="284" w:hanging="284"/>
        <w:jc w:val="both"/>
        <w:rPr>
          <w:rFonts w:asciiTheme="majorHAnsi" w:hAnsiTheme="majorHAnsi" w:cs="Arial"/>
        </w:rPr>
      </w:pPr>
      <w:r>
        <w:rPr>
          <w:rFonts w:asciiTheme="majorHAnsi" w:hAnsiTheme="majorHAnsi" w:cs="Arial"/>
          <w:u w:val="single"/>
        </w:rPr>
        <w:t>D</w:t>
      </w:r>
      <w:r w:rsidRPr="00D668D4">
        <w:rPr>
          <w:rFonts w:asciiTheme="majorHAnsi" w:hAnsiTheme="majorHAnsi" w:cs="Arial"/>
          <w:u w:val="single"/>
        </w:rPr>
        <w:t xml:space="preserve">o </w:t>
      </w:r>
      <w:r w:rsidRPr="00D668D4">
        <w:rPr>
          <w:rFonts w:asciiTheme="majorHAnsi" w:hAnsiTheme="majorHAnsi" w:cs="Arial"/>
          <w:bCs/>
          <w:u w:val="single"/>
        </w:rPr>
        <w:t>30.09.2023 r.</w:t>
      </w:r>
      <w:r w:rsidRPr="00D668D4">
        <w:rPr>
          <w:rFonts w:asciiTheme="majorHAnsi" w:hAnsiTheme="majorHAnsi" w:cs="Calibri"/>
        </w:rPr>
        <w:t xml:space="preserve"> </w:t>
      </w:r>
      <w:r>
        <w:rPr>
          <w:rFonts w:asciiTheme="majorHAnsi" w:hAnsiTheme="majorHAnsi" w:cs="Calibri"/>
        </w:rPr>
        <w:t xml:space="preserve"> -</w:t>
      </w:r>
      <w:r w:rsidRPr="00D668D4">
        <w:rPr>
          <w:rFonts w:ascii="Cambria" w:hAnsi="Cambria" w:cs="Calibri"/>
        </w:rPr>
        <w:t xml:space="preserve"> </w:t>
      </w:r>
      <w:r>
        <w:rPr>
          <w:rFonts w:ascii="Cambria" w:hAnsi="Cambria" w:cs="Calibri"/>
          <w:b/>
        </w:rPr>
        <w:t>j</w:t>
      </w:r>
      <w:r w:rsidRPr="00D668D4">
        <w:rPr>
          <w:rFonts w:ascii="Cambria" w:hAnsi="Cambria" w:cs="Calibri"/>
          <w:u w:val="single"/>
        </w:rPr>
        <w:t>est to termin zakończenia wykonanych robót. Do upływu wskazanego terminu Wykonawca ma obowiązek wykonać wszystkie roboty, zgłosić je do odbioru wraz z kompletem dokumentów niezbędnych do jego dokonania w tym pozwoleniem na użytkowanie.</w:t>
      </w:r>
    </w:p>
    <w:p w:rsidR="00D742AC" w:rsidRPr="00E50D1D"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E50D1D">
        <w:rPr>
          <w:rFonts w:asciiTheme="majorHAnsi" w:hAnsiTheme="majorHAnsi" w:cs="Arial"/>
        </w:rPr>
        <w:t xml:space="preserve">Odbiór końcowy jest dokonywany po zakończeniu przez Wykonawcę </w:t>
      </w:r>
      <w:r w:rsidRPr="00DD2715">
        <w:rPr>
          <w:rFonts w:asciiTheme="majorHAnsi" w:hAnsiTheme="majorHAnsi" w:cs="Arial"/>
          <w:u w:val="single"/>
        </w:rPr>
        <w:t>wszystkich robót budowlanych</w:t>
      </w:r>
      <w:r w:rsidRPr="00E50D1D">
        <w:rPr>
          <w:rFonts w:asciiTheme="majorHAnsi" w:hAnsiTheme="majorHAnsi" w:cs="Arial"/>
        </w:rPr>
        <w:t xml:space="preserve"> składających się na przedmiot umowy.</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E50D1D">
        <w:rPr>
          <w:rFonts w:asciiTheme="majorHAnsi" w:eastAsia="Arial Narrow" w:hAnsiTheme="majorHAnsi" w:cs="Arial"/>
          <w:lang w:eastAsia="pl-PL"/>
        </w:rPr>
        <w:t>Odbiór końcowy jest przeprowadzany komisyjnie przy udziale osób wyznaczonych przez Zamawiającego, Inspektora nadzoru inwestorskiego</w:t>
      </w:r>
      <w:r w:rsidRPr="00AF6A6C">
        <w:rPr>
          <w:rFonts w:asciiTheme="majorHAnsi" w:eastAsia="Arial Narrow" w:hAnsiTheme="majorHAnsi" w:cs="Arial"/>
          <w:lang w:eastAsia="pl-PL"/>
        </w:rPr>
        <w:t xml:space="preserve"> i upoważnionych przedstawicieli Wykonawcy. Zamawiający, a w uzasadnionych przypadkach komisja, może zaprosić do współpracy rzeczoznawców lub specjalistów branżowych.</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O terminie odbioru Wykonawca ma obowiązek poinformowania Podwykonawców, przy udziale których </w:t>
      </w:r>
      <w:r w:rsidRPr="00AF6A6C">
        <w:rPr>
          <w:rFonts w:asciiTheme="majorHAnsi" w:eastAsia="Arial Narrow" w:hAnsiTheme="majorHAnsi" w:cs="Arial"/>
          <w:color w:val="000000" w:themeColor="text1"/>
          <w:lang w:eastAsia="pl-PL"/>
        </w:rPr>
        <w:t xml:space="preserve">wykonał przedmiot umowy, na co najmniej 2 dni robocze przed planowanym terminem odbioru. </w:t>
      </w:r>
      <w:r w:rsidRPr="00AF6A6C">
        <w:rPr>
          <w:rFonts w:asciiTheme="majorHAnsi" w:hAnsiTheme="majorHAnsi" w:cs="Arial"/>
          <w:color w:val="000000" w:themeColor="text1"/>
          <w:lang w:eastAsia="pl-PL"/>
        </w:rPr>
        <w:t xml:space="preserve">W przypadku stwierdzenia w momencie odbioru wad, częściowego niewykonania robót bądź nie przedłożenia dokumentów, o których mowa w </w:t>
      </w:r>
      <w:r w:rsidRPr="00AF6A6C">
        <w:rPr>
          <w:rFonts w:asciiTheme="majorHAnsi" w:hAnsiTheme="majorHAnsi" w:cs="Arial"/>
          <w:color w:val="000000" w:themeColor="text1"/>
          <w:lang w:eastAsia="pl-PL"/>
        </w:rPr>
        <w:lastRenderedPageBreak/>
        <w:t>ust. 10, uznaje się, iż przedmiot umowy nie został wykonany należycie.  Zamawiający odnotuje wynik odbioru w protokole odbioru zawierającym między innymi wykaz stwierdzonych wad, usterek, nieprawidłowości a także opis niewykonanych części robót, nie przedłożonych dokumentów wyznaczając termin na ich usunięcie, wykonanie bądź uzupełnienie. Wykonawca przedłoży dokumenty lub zgłosi Zamawiającemu usunięcie stwierdzonych wad lub wykonanie niewykonanej części robót. Usunięcie wad, wykonanie części robót zostanie stwierdzone protokolarnie. W przypadku stwierdzenia, że Wykonawca nadal nie wykonał należycie przedmiotu zamówienia, nie usunął wad, usterek i nieprawidłowości, Zamawiający wymieni w protokole wszystkie braki, usterki i nieprawidłowości wyznaczając kolejny termin na ich usunięcie. W przypadku niewykonania należycie przedmiotu zamówienia mimo upływu ponownie wyznaczonego terminu Zamawiający</w:t>
      </w:r>
      <w:r w:rsidRPr="00AF6A6C">
        <w:rPr>
          <w:rFonts w:asciiTheme="majorHAnsi" w:hAnsiTheme="majorHAnsi" w:cs="Arial"/>
          <w:color w:val="000000" w:themeColor="text1"/>
        </w:rPr>
        <w:t xml:space="preserve"> zleci wykonanie przedmiotu umowy lub jego odpowiedniej części od nowa osobie trzeciej na koszt Wykonawcy bądź </w:t>
      </w:r>
      <w:r w:rsidRPr="00AF6A6C">
        <w:rPr>
          <w:rFonts w:asciiTheme="majorHAnsi" w:hAnsiTheme="majorHAnsi" w:cs="Arial"/>
          <w:color w:val="000000" w:themeColor="text1"/>
          <w:lang w:eastAsia="pl-PL"/>
        </w:rPr>
        <w:t>odstąpi od części umowy z winy Wykonawcy.</w:t>
      </w:r>
      <w:r w:rsidRPr="00AF6A6C">
        <w:rPr>
          <w:rFonts w:asciiTheme="majorHAnsi" w:hAnsiTheme="majorHAnsi" w:cs="Arial"/>
          <w:b/>
          <w:color w:val="000000" w:themeColor="text1"/>
        </w:rPr>
        <w:t xml:space="preserve"> </w:t>
      </w:r>
      <w:r w:rsidRPr="00AF6A6C">
        <w:rPr>
          <w:rFonts w:asciiTheme="majorHAnsi" w:hAnsiTheme="majorHAnsi" w:cs="Arial"/>
          <w:color w:val="000000" w:themeColor="text1"/>
          <w:spacing w:val="-4"/>
        </w:rPr>
        <w:t xml:space="preserve">W przypadku odstąpienia przez Zamawiającego od umowy do wynagrodzenia za wykonane roboty będą miały </w:t>
      </w:r>
      <w:r w:rsidRPr="00AF6A6C">
        <w:rPr>
          <w:rFonts w:asciiTheme="majorHAnsi" w:hAnsiTheme="majorHAnsi" w:cs="Arial"/>
          <w:spacing w:val="-4"/>
        </w:rPr>
        <w:t>zastosowanie zapisy § 12 ust. 10 umowy</w:t>
      </w:r>
      <w:r w:rsidRPr="00AF6A6C">
        <w:rPr>
          <w:rFonts w:asciiTheme="majorHAnsi" w:eastAsia="Calibri" w:hAnsiTheme="majorHAnsi" w:cs="Arial"/>
          <w:lang w:eastAsia="pl-PL"/>
        </w:rPr>
        <w:t xml:space="preserve">.   </w:t>
      </w:r>
    </w:p>
    <w:p w:rsidR="00D742AC" w:rsidRPr="00AF6A6C"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lang w:eastAsia="pl-PL"/>
        </w:rPr>
      </w:pPr>
      <w:r w:rsidRPr="00DD2715">
        <w:rPr>
          <w:rFonts w:asciiTheme="majorHAnsi" w:eastAsia="Calibri" w:hAnsiTheme="majorHAnsi" w:cs="Arial"/>
          <w:u w:val="single"/>
          <w:lang w:eastAsia="pl-PL"/>
        </w:rPr>
        <w:t>W chwili odbioru końcowego Wykonawca doręcza Zamawiającemu</w:t>
      </w:r>
      <w:r w:rsidRPr="00AF6A6C">
        <w:rPr>
          <w:rFonts w:asciiTheme="majorHAnsi" w:eastAsia="Calibri" w:hAnsiTheme="majorHAnsi" w:cs="Arial"/>
          <w:lang w:eastAsia="pl-PL"/>
        </w:rPr>
        <w:t>:</w:t>
      </w:r>
    </w:p>
    <w:p w:rsidR="00D742AC" w:rsidRPr="00AF6A6C" w:rsidRDefault="00D742AC" w:rsidP="004C1DBF">
      <w:pPr>
        <w:numPr>
          <w:ilvl w:val="0"/>
          <w:numId w:val="111"/>
        </w:numPr>
        <w:tabs>
          <w:tab w:val="clear" w:pos="780"/>
          <w:tab w:val="num" w:pos="993"/>
        </w:tabs>
        <w:spacing w:before="0" w:after="0" w:line="240" w:lineRule="auto"/>
        <w:ind w:left="851" w:hanging="284"/>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dziennik budowy z właściwymi wpisami,</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oświadczenie kierownika budowy zgodne z art. 57 ustawy z dnia 7 lipca 1994 r. Prawo budowlane o  zgodności wykonania obiektu budowlanego z projektem budowlanym oraz przepisami a także  oświadczenie o doprowadzeniu do należytego stanu i porządku terenu budowy</w:t>
      </w:r>
      <w:r w:rsidR="00DD2715">
        <w:rPr>
          <w:rFonts w:asciiTheme="majorHAnsi" w:eastAsia="Calibri" w:hAnsiTheme="majorHAnsi" w:cs="Arial"/>
          <w:color w:val="000000" w:themeColor="text1"/>
          <w:lang w:eastAsia="pl-PL"/>
        </w:rPr>
        <w:t xml:space="preserve"> – jeżeli jest wymagane</w:t>
      </w:r>
      <w:r w:rsidRPr="00AF6A6C">
        <w:rPr>
          <w:rFonts w:asciiTheme="majorHAnsi" w:eastAsia="Calibri" w:hAnsiTheme="majorHAnsi" w:cs="Arial"/>
          <w:color w:val="000000" w:themeColor="text1"/>
          <w:lang w:eastAsia="pl-PL"/>
        </w:rPr>
        <w:t xml:space="preserve">, </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zaświadczenia o jakości materiałów i wyrobów dostarczonych na budowę, atesty, gwarancje udzielone przez producentów dostarczonych materiałów, certyfikaty na znak bezpi</w:t>
      </w:r>
      <w:r w:rsidRPr="00AF6A6C">
        <w:rPr>
          <w:rFonts w:asciiTheme="majorHAnsi" w:hAnsiTheme="majorHAnsi" w:cs="Arial"/>
          <w:color w:val="000000" w:themeColor="text1"/>
          <w:lang w:eastAsia="pl-PL"/>
        </w:rPr>
        <w:t xml:space="preserve">eczeństwa </w:t>
      </w:r>
      <w:r w:rsidRPr="00AF6A6C">
        <w:rPr>
          <w:rFonts w:asciiTheme="majorHAnsi" w:eastAsia="Calibri" w:hAnsiTheme="majorHAnsi" w:cs="Arial"/>
          <w:color w:val="000000" w:themeColor="text1"/>
          <w:lang w:eastAsia="pl-PL"/>
        </w:rPr>
        <w:t>i aprobaty techniczne,</w:t>
      </w:r>
    </w:p>
    <w:p w:rsidR="00D742A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protokoły odbiorów częściowych, </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Pr>
          <w:rFonts w:asciiTheme="majorHAnsi" w:eastAsia="Calibri" w:hAnsiTheme="majorHAnsi" w:cs="Arial"/>
          <w:color w:val="000000" w:themeColor="text1"/>
          <w:lang w:eastAsia="pl-PL"/>
        </w:rPr>
        <w:t>dokumentację geodezyjną powykonawczą</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dokumenty gwarancyjne,</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inne dokumenty przewidziane umową</w:t>
      </w:r>
      <w:r w:rsidRPr="00AF6A6C">
        <w:rPr>
          <w:rFonts w:asciiTheme="majorHAnsi" w:hAnsiTheme="majorHAnsi" w:cs="Arial"/>
          <w:color w:val="000000" w:themeColor="text1"/>
          <w:lang w:eastAsia="pl-PL"/>
        </w:rPr>
        <w:t xml:space="preserve"> i dokumentacja projektową.</w:t>
      </w:r>
    </w:p>
    <w:p w:rsidR="00D742AC" w:rsidRPr="00DD2715"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FF0000"/>
          <w:u w:val="single"/>
          <w:lang w:eastAsia="pl-PL"/>
        </w:rPr>
      </w:pPr>
      <w:r w:rsidRPr="00DD2715">
        <w:rPr>
          <w:rFonts w:asciiTheme="majorHAnsi" w:eastAsia="Calibri" w:hAnsiTheme="majorHAnsi" w:cs="Arial"/>
          <w:color w:val="000000" w:themeColor="text1"/>
          <w:u w:val="single"/>
          <w:lang w:eastAsia="pl-PL"/>
        </w:rPr>
        <w:t>Jeżeli w toku czynności odbioru końcowego zostaną stwierdzone wady to Zamawiającemu przysługują następujące uprawnienia:</w:t>
      </w:r>
    </w:p>
    <w:p w:rsidR="00D742AC" w:rsidRPr="00AF6A6C"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jakość wykonanych robót nieznacznie będzie odbiegała od wymaganej dokumentacją projektową 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rsidR="00D742AC" w:rsidRPr="00AF6A6C"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i uniemożliwiają korzystanie z przedmiotu umowy zgodnie z przeznaczeniem Zamawiający może odstąpić od umowy lub jej części lub żądać wykonania przedmiotu odbioru lub jego części po raz drugi, zachowując prawo do naliczania Wykonawcy zastrzeżonych kar umownych i potrąceń określonych w § 10 niniejszej umowy;</w:t>
      </w:r>
    </w:p>
    <w:p w:rsidR="00D742AC" w:rsidRPr="00AF6A6C"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ale nie uniemożliwiają korzystanie z przedmiotu zgodnie z przeznaczeniem Zamawiający ma prawo do odpowiedniego obniżenia wynagrodzenia za wykonanie przedmiotu umowy.</w:t>
      </w:r>
    </w:p>
    <w:p w:rsidR="00D742AC" w:rsidRPr="00AF6A6C"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rsidR="00D742AC" w:rsidRPr="00AF6A6C" w:rsidRDefault="00D742AC" w:rsidP="00D742AC">
      <w:pPr>
        <w:numPr>
          <w:ilvl w:val="0"/>
          <w:numId w:val="78"/>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AF6A6C">
        <w:rPr>
          <w:rFonts w:asciiTheme="majorHAnsi" w:hAnsiTheme="majorHAnsi" w:cs="Arial"/>
        </w:rPr>
        <w:t xml:space="preserve"> </w:t>
      </w:r>
    </w:p>
    <w:p w:rsidR="00D742AC" w:rsidRPr="00E50D1D"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AF6A6C">
        <w:rPr>
          <w:rFonts w:asciiTheme="majorHAnsi" w:eastAsia="Arial Narrow" w:hAnsiTheme="majorHAnsi" w:cs="Arial"/>
          <w:color w:val="000000" w:themeColor="text1"/>
          <w:lang w:eastAsia="pl-PL"/>
        </w:rPr>
        <w:t>.</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6 Wynagrodzenie i rozliczenia</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color w:val="000000" w:themeColor="text1"/>
          <w:lang w:eastAsia="pl-PL"/>
        </w:rPr>
        <w:t>Za wykonanie przedmiotu umowy Wykonawca otrzyma łączne wynagrodzenie ryczałtowe w wysokości: netto ......................</w:t>
      </w:r>
      <w:r w:rsidRPr="00AF6A6C">
        <w:rPr>
          <w:rFonts w:asciiTheme="majorHAnsi" w:hAnsiTheme="majorHAnsi" w:cs="Arial"/>
          <w:b/>
          <w:bCs/>
          <w:color w:val="000000" w:themeColor="text1"/>
          <w:lang w:eastAsia="pl-PL"/>
        </w:rPr>
        <w:t xml:space="preserve"> zł</w:t>
      </w:r>
      <w:r w:rsidRPr="00AF6A6C">
        <w:rPr>
          <w:rFonts w:asciiTheme="majorHAnsi" w:hAnsiTheme="majorHAnsi" w:cs="Arial"/>
          <w:color w:val="000000" w:themeColor="text1"/>
          <w:lang w:eastAsia="pl-PL"/>
        </w:rPr>
        <w:t xml:space="preserve"> + </w:t>
      </w:r>
      <w:r w:rsidRPr="00AF6A6C">
        <w:rPr>
          <w:rFonts w:asciiTheme="majorHAnsi" w:hAnsiTheme="majorHAnsi" w:cs="Arial"/>
          <w:color w:val="000000" w:themeColor="text1"/>
        </w:rPr>
        <w:t xml:space="preserve">podatek VAT ….% </w:t>
      </w:r>
      <w:r w:rsidRPr="00AF6A6C">
        <w:rPr>
          <w:rFonts w:asciiTheme="majorHAnsi" w:hAnsiTheme="majorHAnsi" w:cs="Arial"/>
          <w:color w:val="000000" w:themeColor="text1"/>
          <w:lang w:eastAsia="pl-PL"/>
        </w:rPr>
        <w:t>co łącznie stanowi wynagrodzenie brutto w wysokości ... zł (słownie: ....... złotych)</w:t>
      </w:r>
    </w:p>
    <w:p w:rsidR="00D742AC" w:rsidRPr="008861B0" w:rsidRDefault="00D742AC" w:rsidP="00D742AC">
      <w:pPr>
        <w:numPr>
          <w:ilvl w:val="0"/>
          <w:numId w:val="74"/>
        </w:numPr>
        <w:tabs>
          <w:tab w:val="left" w:pos="360"/>
        </w:tabs>
        <w:spacing w:before="0" w:after="0" w:line="240" w:lineRule="auto"/>
        <w:ind w:left="360" w:hanging="360"/>
        <w:jc w:val="both"/>
        <w:rPr>
          <w:rFonts w:asciiTheme="majorHAnsi" w:hAnsiTheme="majorHAnsi" w:cs="Arial"/>
          <w:b/>
        </w:rPr>
      </w:pPr>
      <w:r w:rsidRPr="00AF6A6C">
        <w:rPr>
          <w:rFonts w:asciiTheme="majorHAnsi" w:eastAsia="Calibri" w:hAnsiTheme="majorHAnsi" w:cs="Arial"/>
          <w:color w:val="000000" w:themeColor="text1"/>
          <w:lang w:eastAsia="pl-PL"/>
        </w:rPr>
        <w:t xml:space="preserve">Wynagrodzenie, o którym mowa w ust. 1, obejmuje wszystkie koszty związane </w:t>
      </w:r>
      <w:r w:rsidRPr="00AF6A6C">
        <w:rPr>
          <w:rFonts w:asciiTheme="majorHAnsi" w:hAnsiTheme="majorHAnsi" w:cs="Arial"/>
          <w:color w:val="000000" w:themeColor="text1"/>
        </w:rPr>
        <w:t xml:space="preserve">z realizacją przedmiotu umowy a wynikające wprost z dokumentacji projektowej, w tym koszt robót przygotowawczych i porządkowych, zagospodarowania placu budowy, koszty zakupu materiałów, używania maszyn i urządzeń, koszty transportu, </w:t>
      </w:r>
      <w:r w:rsidRPr="008861B0">
        <w:rPr>
          <w:rFonts w:asciiTheme="majorHAnsi" w:hAnsiTheme="majorHAnsi" w:cs="Arial"/>
          <w:color w:val="000000" w:themeColor="text1"/>
        </w:rPr>
        <w:t>wody, energii, koszty pracy itp.</w:t>
      </w:r>
    </w:p>
    <w:p w:rsidR="005E1059" w:rsidRPr="00AF6A6C" w:rsidRDefault="005E1059" w:rsidP="005E1059">
      <w:pPr>
        <w:numPr>
          <w:ilvl w:val="0"/>
          <w:numId w:val="74"/>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rPr>
        <w:t xml:space="preserve">Wynagrodzenie Wykonawcy płatne będzie w częściach proporcjonalnych do zakresu wykonanych i odebranych robót. Zamawiający dopuszcza wystawienie faktury VAT </w:t>
      </w:r>
      <w:r w:rsidRPr="005E1059">
        <w:rPr>
          <w:rFonts w:asciiTheme="majorHAnsi" w:hAnsiTheme="majorHAnsi" w:cs="Arial"/>
          <w:u w:val="single"/>
        </w:rPr>
        <w:t>nie częściej niż raz w miesiącu</w:t>
      </w:r>
      <w:r w:rsidRPr="00AF6A6C">
        <w:rPr>
          <w:rFonts w:asciiTheme="majorHAnsi" w:hAnsiTheme="majorHAnsi" w:cs="Arial"/>
        </w:rPr>
        <w:t xml:space="preserve"> na kwotę ustaloną w dołączonym do faktury zestawieniu wartości wykonanych robót sporządzonym przez Wykonawcę.</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b/>
        </w:rPr>
      </w:pPr>
      <w:r w:rsidRPr="008861B0">
        <w:rPr>
          <w:rFonts w:asciiTheme="majorHAnsi" w:hAnsiTheme="majorHAnsi" w:cs="Arial"/>
        </w:rPr>
        <w:t>Wynagrodzenie płatne będzie na podstawie faktury VAT wystawionej przez Wykonawcę po podpisaniu przez strony częściowego</w:t>
      </w:r>
      <w:r w:rsidRPr="00AF6A6C">
        <w:rPr>
          <w:rFonts w:asciiTheme="majorHAnsi" w:hAnsiTheme="majorHAnsi" w:cs="Arial"/>
        </w:rPr>
        <w:t xml:space="preserve"> lub końcowego protokołu odbioru robót tj. dołączone do faktury zestawienie wartości wykonanych robót musi być sprawdzone przez Inspektora Nadzoru i zatwierdzone przez Zamawiającego.</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rPr>
      </w:pPr>
      <w:r w:rsidRPr="00AF6A6C">
        <w:rPr>
          <w:rFonts w:asciiTheme="majorHAnsi" w:hAnsiTheme="majorHAnsi" w:cs="Arial"/>
        </w:rPr>
        <w:t>Wykonawca do faktury końcowej dołączy:</w:t>
      </w:r>
    </w:p>
    <w:p w:rsidR="00D742AC" w:rsidRPr="00AF6A6C" w:rsidRDefault="00D742AC" w:rsidP="004C1DBF">
      <w:pPr>
        <w:pStyle w:val="Akapitzlist"/>
        <w:numPr>
          <w:ilvl w:val="0"/>
          <w:numId w:val="112"/>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rsidR="00D742AC" w:rsidRPr="00AF6A6C" w:rsidRDefault="00D742AC" w:rsidP="004C1DBF">
      <w:pPr>
        <w:pStyle w:val="Akapitzlist"/>
        <w:numPr>
          <w:ilvl w:val="0"/>
          <w:numId w:val="112"/>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kopie dokumentów bankowych potwierdzających przelew środków na konto Podwykonawcy lub dalszego Podwykonawcy lub sporządzone nie więcej niż 3 dni przed upływem terminu płatności pisemne </w:t>
      </w:r>
      <w:r w:rsidRPr="00AF6A6C">
        <w:rPr>
          <w:rFonts w:asciiTheme="majorHAnsi" w:hAnsiTheme="majorHAnsi" w:cs="Arial"/>
          <w:color w:val="000000" w:themeColor="text1"/>
        </w:rPr>
        <w:lastRenderedPageBreak/>
        <w:t>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o podwykonawstwo. Oświadczenia winny być podpisane przez osoby upoważnione do reprezentowania Podwykonawcy lub dalszego Podwykonawcy.</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nieprzedstawienia przez Wykonawcę wszystkich dowodów zapłaty, o których mowa w ust. 5, Zamawiający wstrzyma wypłatę należnego wynagrodzenia za odebrane roboty do czasu przedłożenia wymaganych dokumentów. Wstrzymanie przez Zamawiającego zapłaty do czasu wypełnienia przez Wykonawcę wymagań, o których mowa w ust. 5 nie jest niedotrzymaniem przez Zamawiającego terminu płatności i nie uprawnia Wykonawcy do żądania odsetek.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AF6A6C">
        <w:rPr>
          <w:rFonts w:asciiTheme="majorHAnsi" w:hAnsiTheme="majorHAnsi" w:cs="Arial"/>
          <w:color w:val="000000" w:themeColor="text1"/>
        </w:rPr>
        <w:t xml:space="preserve">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W przypadku zgłoszenia przez Wykonawcę uwag podważających zasadność bezpośredniej zapłaty Podwykonawcom lub dalszym Podwykonawcom w terminie określonym w ust. 10 Zamawiający może:</w:t>
      </w:r>
    </w:p>
    <w:p w:rsidR="00D742AC" w:rsidRPr="00AF6A6C" w:rsidRDefault="00D742AC" w:rsidP="004C1DB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AF6A6C">
        <w:rPr>
          <w:rFonts w:asciiTheme="majorHAnsi" w:hAnsiTheme="majorHAnsi" w:cs="Arial"/>
          <w:color w:val="000000" w:themeColor="text1"/>
        </w:rPr>
        <w:t>nie dokonać bezpośredniej zapłaty wynagrodzenia Podwykonawcy/dalszemu Podwykonawcy, jeżeli Wykonawca wykaże niezasadność takiej zapłaty albo</w:t>
      </w:r>
    </w:p>
    <w:p w:rsidR="00D742AC" w:rsidRPr="00AF6A6C" w:rsidRDefault="00D742AC" w:rsidP="004C1DB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AF6A6C">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742AC" w:rsidRPr="00AF6A6C" w:rsidRDefault="00D742AC" w:rsidP="004C1DB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usług lub dostaw.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dokona bezpośredniej płatności na rzecz Podwykonawcy lub dalszego Podwykonawcy </w:t>
      </w:r>
      <w:r w:rsidRPr="00AF6A6C">
        <w:rPr>
          <w:rFonts w:asciiTheme="majorHAnsi" w:hAnsiTheme="majorHAnsi" w:cs="Arial"/>
          <w:color w:val="000000" w:themeColor="text1"/>
        </w:rPr>
        <w:br/>
        <w:t xml:space="preserve">w terminie 14 dni od dnia przekazania przez Zamawiającego pisemnego potwierdzenia Podwykonawcy lub dalszego Podwykonawcy uznania płatności bezpośredniej za uzasadnioną.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Podwykonawcy lub dalsi Podwykonawcy uprawnieni do uzyskania od Zamawiającego płatności bezpośrednich nie wystawili żadnych rachunków lub faktur w danym okresie rozliczeniowym </w:t>
      </w:r>
      <w:r w:rsidRPr="00AF6A6C">
        <w:rPr>
          <w:rFonts w:asciiTheme="majorHAnsi" w:hAnsiTheme="majorHAnsi" w:cs="Arial"/>
          <w:color w:val="000000" w:themeColor="text1"/>
        </w:rPr>
        <w:br/>
        <w:t xml:space="preserve">i Wykonawca załączy do wystawionego rachunku/faktury oświadczenia Podwykonawców, dalszych Podwykonawców potwierdzające tę okoliczność, cała kwota wynikająca z faktury /rachunku zostanie wypłacona przez Zamawiającego Wykonawcy.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F76EC6">
        <w:rPr>
          <w:rFonts w:asciiTheme="majorHAnsi" w:hAnsiTheme="majorHAnsi" w:cs="Arial"/>
          <w:u w:val="single"/>
          <w:lang w:eastAsia="pl-PL"/>
        </w:rPr>
        <w:t>Zapłata należności za roboty będące przedmiotem umowy nastąpi w terminie 21 dni</w:t>
      </w:r>
      <w:r w:rsidRPr="00AF6A6C">
        <w:rPr>
          <w:rFonts w:asciiTheme="majorHAnsi" w:hAnsiTheme="majorHAnsi" w:cs="Arial"/>
          <w:lang w:eastAsia="pl-PL"/>
        </w:rPr>
        <w:t xml:space="preserve"> od dnia przekazania Zamawiającemu prawidłowo wystawionej faktury VAT. </w:t>
      </w:r>
      <w:r w:rsidRPr="00F76EC6">
        <w:rPr>
          <w:rFonts w:asciiTheme="majorHAnsi" w:hAnsiTheme="majorHAnsi" w:cs="Arial"/>
          <w:u w:val="single"/>
          <w:lang w:eastAsia="pl-PL"/>
        </w:rPr>
        <w:t xml:space="preserve">Faktura musi być wystawiona na Nabywcę – Powiat Iławski ul. Gen. Wł. Andersa 2A, 14 – 200 Iława, NIP 744 17 74 059, w rubryce Odbiorca należy wskazać dane </w:t>
      </w:r>
      <w:r w:rsidRPr="00F76EC6">
        <w:rPr>
          <w:rFonts w:asciiTheme="majorHAnsi" w:hAnsiTheme="majorHAnsi" w:cs="Arial"/>
          <w:u w:val="single"/>
          <w:lang w:eastAsia="pl-PL"/>
        </w:rPr>
        <w:lastRenderedPageBreak/>
        <w:t>Zamawiającego tj. Powiatowy Zarząd Dróg w Iławie (PZD), ul. Tadeusza Kościuszki 33 A, 14-200 Iława wraz z dołączonym protokołem odbioru robót.</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t>Należności z tytułu faktur będą płatne przez Zamawiającego przelewem na konto Wykonawcy nr ……………………………………………………………………………………..</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 dzień zapłaty strony uznają dzień obciążenia rachunku bankowego Zamawiającego.</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przewiduje indeksacji cen i udzielenia zaliczki.</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Wykonawca zobowiązany jest do pisemnego informowania Zamawiającego o każdej zmianie swojej siedziby, konta bankowego, nr NIP, REGON, nr telefonu.</w:t>
      </w:r>
    </w:p>
    <w:p w:rsidR="00D742AC" w:rsidRPr="00E50D1D"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wyraża zgody na przelew wierzytelności z niniejszej umowy na osobę trzecią.</w:t>
      </w:r>
    </w:p>
    <w:p w:rsidR="00D742AC" w:rsidRPr="00AF6A6C" w:rsidRDefault="00D742AC" w:rsidP="00D742AC">
      <w:pPr>
        <w:tabs>
          <w:tab w:val="left" w:pos="1080"/>
        </w:tabs>
        <w:spacing w:after="0"/>
        <w:jc w:val="center"/>
        <w:rPr>
          <w:rFonts w:asciiTheme="majorHAnsi" w:hAnsiTheme="majorHAnsi" w:cs="Arial"/>
          <w:iCs/>
        </w:rPr>
      </w:pPr>
      <w:r w:rsidRPr="00AF6A6C">
        <w:rPr>
          <w:rFonts w:asciiTheme="majorHAnsi" w:hAnsiTheme="majorHAnsi" w:cs="Arial"/>
          <w:b/>
        </w:rPr>
        <w:t>§ 7.</w:t>
      </w:r>
      <w:r w:rsidRPr="00AF6A6C">
        <w:rPr>
          <w:rFonts w:asciiTheme="majorHAnsi" w:hAnsiTheme="majorHAnsi" w:cs="Arial"/>
          <w:bCs/>
          <w:i/>
        </w:rPr>
        <w:t xml:space="preserve"> /</w:t>
      </w:r>
      <w:r w:rsidRPr="00AF6A6C">
        <w:rPr>
          <w:rFonts w:asciiTheme="majorHAnsi" w:hAnsiTheme="majorHAnsi" w:cs="Arial"/>
          <w:i/>
        </w:rPr>
        <w:t>zapis w przypadku Wykonawców wspólnie realizujących Umowę/</w:t>
      </w:r>
    </w:p>
    <w:p w:rsidR="00D742AC" w:rsidRPr="00E50D1D" w:rsidRDefault="00D742AC" w:rsidP="004C1DBF">
      <w:pPr>
        <w:pStyle w:val="Akapitzlist"/>
        <w:numPr>
          <w:ilvl w:val="0"/>
          <w:numId w:val="131"/>
        </w:numPr>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Wykonawcy realizujący wspólnie Umowę są solidarnie odpowiedzialni za jej wykonanie.</w:t>
      </w:r>
    </w:p>
    <w:p w:rsidR="00D742AC" w:rsidRPr="00E50D1D"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rsidR="00D742AC" w:rsidRPr="00E50D1D"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Liderem, o którym mowa w ust. 2 jest  ……………………………………………………</w:t>
      </w:r>
    </w:p>
    <w:p w:rsidR="00D742AC" w:rsidRPr="00BA40ED"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Postanowienia Umowy dotyczące Wykonawcy stosuje się odpowiednio do Wykonawców realizujących wspólnie Umowę.</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xml:space="preserve">§ 8. </w:t>
      </w:r>
      <w:r w:rsidRPr="00AF6A6C">
        <w:rPr>
          <w:rFonts w:asciiTheme="majorHAnsi" w:hAnsiTheme="majorHAnsi" w:cs="Arial"/>
          <w:i/>
        </w:rPr>
        <w:t>/w przypadku występowania podwykonawstwa/</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zgodnie z oświadczeniem zawartym w ofercie zamówienie wykona [</w:t>
      </w:r>
      <w:r w:rsidRPr="00AF6A6C">
        <w:rPr>
          <w:rFonts w:asciiTheme="majorHAnsi" w:eastAsia="Calibri" w:hAnsiTheme="majorHAnsi" w:cs="Arial"/>
          <w:i/>
          <w:color w:val="000000" w:themeColor="text1"/>
          <w:lang w:eastAsia="pl-PL"/>
        </w:rPr>
        <w:t>wpisane po otwarciu ofert</w:t>
      </w:r>
      <w:r w:rsidRPr="00AF6A6C">
        <w:rPr>
          <w:rFonts w:asciiTheme="majorHAnsi" w:eastAsia="Calibri" w:hAnsiTheme="majorHAnsi" w:cs="Arial"/>
          <w:color w:val="000000" w:themeColor="text1"/>
          <w:lang w:eastAsia="pl-PL"/>
        </w:rPr>
        <w:t>]:</w:t>
      </w:r>
    </w:p>
    <w:p w:rsidR="00D742AC" w:rsidRPr="00AF6A6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bez udziału Podwykonawców w zakresie robót,</w:t>
      </w:r>
    </w:p>
    <w:p w:rsidR="00D742AC" w:rsidRPr="00AF6A6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przy udziale Podwykonawców  w zakresie robót …………………………………………………….</w:t>
      </w:r>
    </w:p>
    <w:p w:rsidR="00D742AC" w:rsidRPr="00AF6A6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color w:val="000000" w:themeColor="text1"/>
          <w:lang w:eastAsia="pl-PL"/>
        </w:rPr>
      </w:pPr>
      <w:r w:rsidRPr="00AF6A6C">
        <w:rPr>
          <w:rFonts w:asciiTheme="majorHAnsi" w:eastAsia="Calibri" w:hAnsiTheme="majorHAnsi" w:cs="Arial"/>
          <w:i/>
          <w:color w:val="000000" w:themeColor="text1"/>
          <w:lang w:eastAsia="pl-PL"/>
        </w:rPr>
        <w:t>przy udziale ………………………. [nazwa] tj. podmiotu udostępniającego zasoby w zakresie robót ……………………………………………………………………</w:t>
      </w:r>
      <w:r w:rsidRPr="00AF6A6C">
        <w:rPr>
          <w:rFonts w:asciiTheme="majorHAnsi" w:eastAsia="Calibri" w:hAnsiTheme="majorHAnsi" w:cs="Arial"/>
          <w:color w:val="000000" w:themeColor="text1"/>
          <w:lang w:eastAsia="pl-PL"/>
        </w:rPr>
        <w:t xml:space="preserve"> . </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 przypadku, gdy zmiana lub rezygnacja z Podwykonawcy, dotyczy podmiotu, na którego zasoby Wykonawca powoływał się na zasadach określonych w art. 26 ust. 2b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xml:space="preserve">, w celu wykazania spełniania warunków udziału w postępowaniu, o których mowa w art. 22 ust. 1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AF6A6C">
        <w:rPr>
          <w:rFonts w:asciiTheme="majorHAnsi" w:hAnsiTheme="majorHAnsi" w:cs="Arial"/>
          <w:color w:val="000000" w:themeColor="text1"/>
          <w:lang w:eastAsia="pl-PL"/>
        </w:rPr>
        <w:t xml:space="preserve">ymagany w trakcie postępowania </w:t>
      </w:r>
      <w:r w:rsidRPr="00AF6A6C">
        <w:rPr>
          <w:rFonts w:asciiTheme="majorHAnsi" w:eastAsia="Calibri" w:hAnsiTheme="majorHAnsi" w:cs="Arial"/>
          <w:color w:val="000000" w:themeColor="text1"/>
          <w:lang w:eastAsia="pl-PL"/>
        </w:rPr>
        <w:t>o udzielenie zamówienia.</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Umowa pomiędzy  Wykonawcą a Podwykonawcą lub dalszym Podwykonawcą powinna stanowić </w:t>
      </w:r>
      <w:r w:rsidRPr="00AF6A6C">
        <w:rPr>
          <w:rFonts w:asciiTheme="majorHAnsi" w:eastAsia="Calibri" w:hAnsiTheme="majorHAnsi" w:cs="Arial"/>
          <w:color w:val="000000" w:themeColor="text1"/>
          <w:lang w:eastAsia="pl-PL"/>
        </w:rPr>
        <w:br/>
        <w:t>w szczególności, iż:</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przedmiotem umowy o podwykonawstwo jest wyłącznie wykonanie, odpowiednio: robót budowlanych, dostaw lub usług, które ściśle odpowiadają części zamówienia określonego umową zawartą pomiędzy Zamawiającym a Wykonawcą,</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wykonanie przedmiotu umowy o podwykonawstwo zostaje określone na co najmniej takim poziomie jakości, jaki wynika z umowy zawartej pom</w:t>
      </w:r>
      <w:r>
        <w:rPr>
          <w:rFonts w:asciiTheme="majorHAnsi" w:hAnsiTheme="majorHAnsi" w:cs="Arial"/>
          <w:color w:val="000000" w:themeColor="text1"/>
          <w:lang w:eastAsia="pl-PL"/>
        </w:rPr>
        <w:t xml:space="preserve">iędzy Zamawiającym a Wykonawcą </w:t>
      </w:r>
      <w:r w:rsidRPr="00AF6A6C">
        <w:rPr>
          <w:rFonts w:asciiTheme="majorHAnsi" w:hAnsiTheme="majorHAnsi" w:cs="Arial"/>
          <w:color w:val="000000" w:themeColor="text1"/>
          <w:lang w:eastAsia="pl-PL"/>
        </w:rPr>
        <w:t xml:space="preserve">i powinno odpowiadać stosownym dla tego wykonania wymaganiom określonym w dokumentacji projektowej,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SIWZ oraz standardom deklarowanym w ofercie Wykonawcy,</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okres odpowiedzialności Podwykonawcy lub dalszego Podwykonawcy za wady przedmiotu umowy </w:t>
      </w:r>
      <w:r w:rsidRPr="00AF6A6C">
        <w:rPr>
          <w:rFonts w:asciiTheme="majorHAnsi" w:hAnsiTheme="majorHAnsi" w:cs="Arial"/>
          <w:color w:val="000000" w:themeColor="text1"/>
          <w:lang w:eastAsia="pl-PL"/>
        </w:rPr>
        <w:br/>
        <w:t>o podwykonawstwo, nie będzie krótszy od okresu odpowiedzialności za wady przedmiotu umowy Wykonawcy wobec Zamawiającego,</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Podwykonawca lub dalszy Podwykonawca są zobowiązani do przedstawiania Zamawiającemu na jego żądanie dokumentów, oświadczeń i wyjaśnie</w:t>
      </w:r>
      <w:r>
        <w:rPr>
          <w:rFonts w:asciiTheme="majorHAnsi" w:hAnsiTheme="majorHAnsi" w:cs="Arial"/>
          <w:color w:val="000000" w:themeColor="text1"/>
          <w:lang w:eastAsia="pl-PL"/>
        </w:rPr>
        <w:t xml:space="preserve">ń dotyczących realizacji umowy </w:t>
      </w:r>
      <w:r w:rsidRPr="00AF6A6C">
        <w:rPr>
          <w:rFonts w:asciiTheme="majorHAnsi" w:hAnsiTheme="majorHAnsi" w:cs="Arial"/>
          <w:color w:val="000000" w:themeColor="text1"/>
          <w:lang w:eastAsia="pl-PL"/>
        </w:rPr>
        <w:t>o podwykonawstwo,</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nie może zawierać postanowień:</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 xml:space="preserve">terminu zapłaty wynagrodzenia dłuższego niż 30 dni od dnia doręczenia Wykonawcy, Podwykonawcy lub dalszego Podwykonawcy faktury potwierdzającej zleconą Podwykonawcy lub dalszemu Podwykonawcy roboty budowlanej, </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wymogów dotyczących rękojmi i gwarancji innych niż określone w umowie Zamawiającego </w:t>
      </w:r>
      <w:r w:rsidRPr="00AF6A6C">
        <w:rPr>
          <w:rFonts w:asciiTheme="majorHAnsi" w:hAnsiTheme="majorHAnsi" w:cs="Arial"/>
          <w:color w:val="000000" w:themeColor="text1"/>
          <w:lang w:eastAsia="pl-PL"/>
        </w:rPr>
        <w:br/>
        <w:t>z Wykonawcą.</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zobowiązany jest do przedłożenia Zamawiającemu projektu umowy o podwykonawstwo, której przedmiotem są roboty budowlane, wraz z ich wyceną oraz 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z projektem umowy.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AF6A6C">
        <w:rPr>
          <w:rFonts w:asciiTheme="majorHAnsi" w:eastAsia="Calibri" w:hAnsiTheme="majorHAnsi" w:cs="Arial"/>
          <w:color w:val="000000" w:themeColor="text1"/>
          <w:lang w:eastAsia="pl-PL"/>
        </w:rPr>
        <w:br/>
        <w:t>o podwykonawstwo, której przedmiotem są roboty budowlane, w szczególności w następujących przypadkach:</w:t>
      </w:r>
    </w:p>
    <w:p w:rsidR="00D742AC" w:rsidRPr="00AF6A6C" w:rsidRDefault="00D742AC" w:rsidP="00D742AC">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niespełniania przez projekt wymagań dotyczących umowy o podwykonawstwo, określonych </w:t>
      </w:r>
      <w:r w:rsidRPr="00AF6A6C">
        <w:rPr>
          <w:rFonts w:asciiTheme="majorHAnsi" w:hAnsiTheme="majorHAnsi" w:cs="Arial"/>
          <w:color w:val="000000" w:themeColor="text1"/>
          <w:lang w:eastAsia="pl-PL"/>
        </w:rPr>
        <w:br/>
        <w:t>w ust. 5,</w:t>
      </w:r>
    </w:p>
    <w:p w:rsidR="00D742AC" w:rsidRPr="00AF6A6C" w:rsidRDefault="00D742AC" w:rsidP="00D742AC">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niezałączenia do projektu dokumentów lub informacji, o których mowa w ust. 7,</w:t>
      </w:r>
    </w:p>
    <w:p w:rsidR="00D742AC" w:rsidRPr="00AF6A6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rsidR="00D742AC" w:rsidRPr="00AF6A6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termin realizacji robót budowlanych określonych projektem jest dłuższy niż przewidywany niniejszą umową dla tych robót,</w:t>
      </w:r>
    </w:p>
    <w:p w:rsidR="00D742AC" w:rsidRPr="00AF6A6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AF6A6C">
        <w:rPr>
          <w:rFonts w:asciiTheme="majorHAnsi" w:hAnsiTheme="majorHAnsi" w:cs="Arial"/>
          <w:color w:val="000000" w:themeColor="text1"/>
          <w:lang w:eastAsia="pl-PL"/>
        </w:rPr>
        <w:t xml:space="preserve">ą roboty budowlane, w terminie </w:t>
      </w:r>
      <w:r w:rsidRPr="00AF6A6C">
        <w:rPr>
          <w:rFonts w:asciiTheme="majorHAnsi" w:eastAsia="Calibri" w:hAnsiTheme="majorHAnsi" w:cs="Arial"/>
          <w:bCs/>
          <w:color w:val="000000" w:themeColor="text1"/>
          <w:shd w:val="clear" w:color="auto" w:fill="FFFFFF"/>
          <w:lang w:eastAsia="pl-PL"/>
        </w:rPr>
        <w:t xml:space="preserve">5 dni roboczych </w:t>
      </w:r>
      <w:r w:rsidRPr="00AF6A6C">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lang w:eastAsia="pl-PL"/>
        </w:rPr>
      </w:pPr>
      <w:r w:rsidRPr="00AF6A6C">
        <w:rPr>
          <w:rFonts w:asciiTheme="majorHAnsi" w:eastAsia="Calibri" w:hAnsiTheme="majorHAnsi" w:cs="Arial"/>
          <w:lang w:eastAsia="pl-PL"/>
        </w:rPr>
        <w:t xml:space="preserve">Wykonawca, Podwykonawca, lub dalszy Podwykonawca, przedłoży Zamawiającemu poświadczoną za zgodność z oryginałem przez przedkładającego kopię zawartej umowy o podwykonawstwo, której przedmiotem są dostawy lub usługi w terminie 7 dni od dnia jej zawarcia, </w:t>
      </w:r>
      <w:r w:rsidRPr="00AF6A6C">
        <w:rPr>
          <w:rFonts w:asciiTheme="majorHAnsi" w:eastAsia="Calibri" w:hAnsiTheme="majorHAnsi" w:cs="Arial"/>
          <w:bCs/>
          <w:shd w:val="clear" w:color="auto" w:fill="FFFFFF"/>
          <w:lang w:eastAsia="pl-PL"/>
        </w:rPr>
        <w:t>z</w:t>
      </w:r>
      <w:r w:rsidRPr="00AF6A6C">
        <w:rPr>
          <w:rFonts w:asciiTheme="majorHAnsi" w:eastAsia="Calibri" w:hAnsiTheme="majorHAnsi" w:cs="Arial"/>
          <w:b/>
          <w:bCs/>
          <w:shd w:val="clear" w:color="auto" w:fill="FFFFFF"/>
          <w:lang w:eastAsia="pl-PL"/>
        </w:rPr>
        <w:t xml:space="preserve"> </w:t>
      </w:r>
      <w:r w:rsidRPr="00AF6A6C">
        <w:rPr>
          <w:rFonts w:asciiTheme="majorHAnsi" w:hAnsiTheme="majorHAnsi" w:cs="Arial"/>
          <w:bCs/>
          <w:shd w:val="clear" w:color="auto" w:fill="FFFFFF"/>
          <w:lang w:eastAsia="pl-PL"/>
        </w:rPr>
        <w:t xml:space="preserve">wyłączeniem umów </w:t>
      </w:r>
      <w:r w:rsidRPr="00AF6A6C">
        <w:rPr>
          <w:rFonts w:asciiTheme="majorHAnsi" w:eastAsia="Calibri" w:hAnsiTheme="majorHAnsi" w:cs="Arial"/>
          <w:bCs/>
          <w:shd w:val="clear" w:color="auto" w:fill="FFFFFF"/>
          <w:lang w:eastAsia="pl-PL"/>
        </w:rPr>
        <w:t xml:space="preserve">o podwykonawstwo o wartości mniejszej niż 0,5 </w:t>
      </w:r>
      <w:r w:rsidRPr="00AF6A6C">
        <w:rPr>
          <w:rFonts w:asciiTheme="majorHAnsi" w:eastAsia="Calibri" w:hAnsiTheme="majorHAnsi" w:cs="Arial"/>
          <w:lang w:eastAsia="pl-PL"/>
        </w:rPr>
        <w:t xml:space="preserve">% </w:t>
      </w:r>
      <w:r w:rsidRPr="00AF6A6C">
        <w:rPr>
          <w:rFonts w:asciiTheme="majorHAnsi" w:eastAsia="Calibri" w:hAnsiTheme="majorHAnsi" w:cs="Arial"/>
          <w:bCs/>
          <w:shd w:val="clear" w:color="auto" w:fill="FFFFFF"/>
          <w:lang w:eastAsia="pl-PL"/>
        </w:rPr>
        <w:t>wynagrodzenia</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bCs/>
          <w:shd w:val="clear" w:color="auto" w:fill="FFFFFF"/>
          <w:lang w:eastAsia="pl-PL"/>
        </w:rPr>
        <w:t>brutto</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lang w:eastAsia="pl-PL"/>
        </w:rPr>
        <w:t>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i urządzeń; wynajem urządzeń; transport złomu i odpadów; dostawa i zakup komponentów i części do urządzeń przy czym wyłączenie to nie dotyczy umów o podwykonawstwo w zakresie dostaw lub usług o wartości większej niż 50.000 zł.</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nie może polecić Podwykonawcy lub dalszemu  Podwykonawcy realizacji przedmiotu umowy o podwykonawstwo, której przedmiotem są roboty budowlane w przypadku braku jej akceptacji przez Zamawiającego.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6-17.</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 zmian istotnych postanowień umów o podwykonawstwo, określonych powyżej, stosuje się zasady określone w ust. 6-17.</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rsidR="00D742AC" w:rsidRPr="005B57EA"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dokonane przez tłumacza przysięgłego umowy na język polski.</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9. Gwarancja</w:t>
      </w:r>
    </w:p>
    <w:p w:rsidR="00D742AC" w:rsidRPr="00AF6A6C" w:rsidRDefault="00D742AC" w:rsidP="004C1DBF">
      <w:pPr>
        <w:numPr>
          <w:ilvl w:val="0"/>
          <w:numId w:val="126"/>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Wykonawca udziela Zamawiającemu gwarancji na jakość wykonywanych przez siebie prac na okres ……. lat (wg oferty wykonawcy; min. 3 lata) od daty podpisania protokołu odbioru końcowego,</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Strony postanawiają, iż odpowiedzialność Wykonawcy z tytułu rękojmi za wady fizyczne każdego </w:t>
      </w:r>
      <w:r w:rsidRPr="00AF6A6C">
        <w:rPr>
          <w:rFonts w:asciiTheme="majorHAnsi" w:hAnsiTheme="majorHAnsi" w:cs="Arial"/>
          <w:color w:val="000000" w:themeColor="text1"/>
          <w:lang w:eastAsia="pl-PL"/>
        </w:rPr>
        <w:br/>
        <w:t>z elementów przedmiotu umowy pokrywa się z podstawowym okresem gwarancji i wynosi …….</w:t>
      </w:r>
      <w:r w:rsidRPr="00AF6A6C">
        <w:rPr>
          <w:rFonts w:asciiTheme="majorHAnsi" w:hAnsiTheme="majorHAnsi" w:cs="Arial"/>
          <w:bCs/>
          <w:iCs/>
          <w:color w:val="000000" w:themeColor="text1"/>
          <w:lang w:eastAsia="pl-PL"/>
        </w:rPr>
        <w:t xml:space="preserve"> lat/lata (min. 3 lata – wartość zostanie wpisana po złożeniu ofert) </w:t>
      </w:r>
      <w:r w:rsidRPr="00AF6A6C">
        <w:rPr>
          <w:rFonts w:asciiTheme="majorHAnsi" w:hAnsiTheme="majorHAnsi" w:cs="Arial"/>
          <w:iCs/>
          <w:color w:val="000000" w:themeColor="text1"/>
          <w:lang w:eastAsia="pl-PL"/>
        </w:rPr>
        <w:t>licząc od daty odbioru końcowego</w:t>
      </w:r>
      <w:r w:rsidRPr="00AF6A6C">
        <w:rPr>
          <w:rFonts w:asciiTheme="majorHAnsi" w:hAnsiTheme="majorHAnsi" w:cs="Arial"/>
          <w:color w:val="000000" w:themeColor="text1"/>
          <w:lang w:eastAsia="pl-PL"/>
        </w:rPr>
        <w:t xml:space="preserve"> robót całego przedmiotu umowy na zasadach określonych w Kodeksie cywilnym</w:t>
      </w:r>
      <w:r w:rsidRPr="00AF6A6C">
        <w:rPr>
          <w:rFonts w:asciiTheme="majorHAnsi" w:hAnsiTheme="majorHAnsi" w:cs="Arial"/>
        </w:rPr>
        <w:t>.</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Dokumenty gwarancyjne Wykonawca dostarcza w dniu odbioru końcowego, jako załącznik do protokołu. Przy odbiorze Wykonawca dostarcza Zamawiającemu zasady eksploatacji i konserwacji zainstalowanych urządzeń. </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lang w:eastAsia="zh-CN"/>
        </w:rPr>
      </w:pPr>
      <w:r w:rsidRPr="00AF6A6C">
        <w:rPr>
          <w:rFonts w:asciiTheme="majorHAnsi" w:hAnsiTheme="majorHAnsi" w:cs="Arial"/>
          <w:color w:val="000000" w:themeColor="text1"/>
          <w:lang w:eastAsia="pl-PL"/>
        </w:rPr>
        <w:t>Gwarancja obejmuje:</w:t>
      </w:r>
    </w:p>
    <w:p w:rsidR="00D742AC" w:rsidRPr="00AF6A6C" w:rsidRDefault="00D742AC" w:rsidP="004C1DBF">
      <w:pPr>
        <w:widowControl w:val="0"/>
        <w:numPr>
          <w:ilvl w:val="0"/>
          <w:numId w:val="113"/>
        </w:numPr>
        <w:spacing w:before="0" w:after="0" w:line="240" w:lineRule="auto"/>
        <w:ind w:left="7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AF6A6C">
        <w:rPr>
          <w:rFonts w:asciiTheme="majorHAnsi" w:hAnsiTheme="majorHAnsi" w:cs="Arial"/>
          <w:i/>
          <w:color w:val="000000" w:themeColor="text1"/>
          <w:lang w:eastAsia="pl-PL"/>
        </w:rPr>
        <w:t>,</w:t>
      </w:r>
    </w:p>
    <w:p w:rsidR="00D742AC" w:rsidRPr="00AF6A6C" w:rsidRDefault="00D742AC" w:rsidP="004C1DBF">
      <w:pPr>
        <w:widowControl w:val="0"/>
        <w:numPr>
          <w:ilvl w:val="0"/>
          <w:numId w:val="113"/>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usuwanie wszelkich wad i usterek tkwiących w przedmiocie rzeczy w momencie sprzedaży jak </w:t>
      </w:r>
      <w:r w:rsidRPr="00AF6A6C">
        <w:rPr>
          <w:rFonts w:asciiTheme="majorHAnsi" w:hAnsiTheme="majorHAnsi" w:cs="Arial"/>
          <w:color w:val="000000" w:themeColor="text1"/>
          <w:lang w:eastAsia="pl-PL"/>
        </w:rPr>
        <w:br/>
        <w:t xml:space="preserve">i powstałych w okresie gwarancji, </w:t>
      </w:r>
    </w:p>
    <w:p w:rsidR="00D742AC" w:rsidRPr="00AF6A6C" w:rsidRDefault="00D742AC" w:rsidP="004C1DBF">
      <w:pPr>
        <w:widowControl w:val="0"/>
        <w:numPr>
          <w:ilvl w:val="0"/>
          <w:numId w:val="113"/>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konserwację oznakowania i oświetlenia wraz z wymianą zużytych bądź wadliwych elementów. </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Koszty czynności określonych w ust. 4 oraz koszty materiałów niezbędnych do prawidłowego funkcjonowania przedmiotu umowy w okresie gwarancji ponosi Wykonawca.</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Wykonawca zobowiązuje się do usunięcia zgłoszonych pisemnie przez Zamawiającego wad i usterek </w:t>
      </w:r>
      <w:r w:rsidRPr="00AF6A6C">
        <w:rPr>
          <w:rFonts w:asciiTheme="majorHAnsi" w:hAnsiTheme="majorHAnsi" w:cs="Arial"/>
          <w:color w:val="000000" w:themeColor="text1"/>
        </w:rPr>
        <w:br/>
        <w:t>w terminie 30 dni od dnia zgłoszenia.</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odmowy usunięcia wad lub usterek ze strony Wykonawcy lub nie wywiązywania się </w:t>
      </w:r>
      <w:r w:rsidRPr="00AF6A6C">
        <w:rPr>
          <w:rFonts w:asciiTheme="majorHAnsi" w:hAnsiTheme="majorHAnsi" w:cs="Arial"/>
          <w:color w:val="000000" w:themeColor="text1"/>
          <w:lang w:eastAsia="pl-PL"/>
        </w:rPr>
        <w:br/>
        <w:t>z terminów, o których mowa w ust. 6, Zamawiający może zlecić usunięcie tych wad lub usterek innemu podmiotowi, obciążając kosztami Wykonawcę. Zamawiający uprawniony jest do potrącenia tych kosztów z wynagrodzenia Wykonawcy lub z kwoty zabezpieczenia należytego wykonania umowy.</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 okoliczność usunięcia wad lub usterek spisuje się protokół z udziałem Wykonawcy i Zamawiającego.</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 xml:space="preserve">W razie stwierdzenia przez Zamawiającego wad lub usterek, okres gwarancyjny zostanie wydłużony </w:t>
      </w:r>
      <w:r w:rsidRPr="00AF6A6C">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rsidR="00D742AC" w:rsidRPr="00E50D1D"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nie może odmówić usunięcia wad, bez względu na wysokość związanych z tym kosztów.</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10. Kary umowne</w:t>
      </w:r>
    </w:p>
    <w:p w:rsidR="00D742AC" w:rsidRPr="00AF6A6C" w:rsidRDefault="00D742AC" w:rsidP="004C1DBF">
      <w:pPr>
        <w:pStyle w:val="Tekstpodstawowywcity"/>
        <w:numPr>
          <w:ilvl w:val="0"/>
          <w:numId w:val="115"/>
        </w:numPr>
        <w:tabs>
          <w:tab w:val="clear" w:pos="720"/>
          <w:tab w:val="num" w:pos="360"/>
        </w:tabs>
        <w:spacing w:before="0" w:after="0" w:line="240" w:lineRule="auto"/>
        <w:ind w:hanging="720"/>
        <w:jc w:val="both"/>
        <w:rPr>
          <w:rFonts w:asciiTheme="majorHAnsi" w:hAnsiTheme="majorHAnsi" w:cs="Arial"/>
          <w:color w:val="000000" w:themeColor="text1"/>
        </w:rPr>
      </w:pPr>
      <w:r w:rsidRPr="00AF6A6C">
        <w:rPr>
          <w:rFonts w:asciiTheme="majorHAnsi" w:hAnsiTheme="majorHAnsi" w:cs="Arial"/>
          <w:color w:val="000000" w:themeColor="text1"/>
        </w:rPr>
        <w:t>Wykonawca zapłaci Zamawiającemu kary umowne:</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0,1% wynagrodzenia brutto określonego w §6 ust. 1 niniejszej umowy za każdy rozpoczęty dzień opóźnienia w wykonaniu przedmiotu zamówienia;</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1000 (jeden tysiąc) zł za każdy przypadek niezłożenia do zaakceptowania projektu umowy o podwykonawstwo której przedmiotem są roboty budowlane lub projektu jej zmiany,  nieprzedłożenia poświadczonej za zgodność z oryginałem kopii umowy o podwykonawstwo lub jej zmiany zawartej w celu realizacji niniejszej umowy,</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500 (pięćset złotych) zł za każdy rozpoczęty dzień opóźnienia w dokonaniu wymaganej przez Zamawiającego zmiany umowy o podwykonawstwo w zakresie zmiany terminu zapłaty, o którym mowa  § 8 ust. 4 pkt 1),</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2000 (dwa tysiące) zł </w:t>
      </w:r>
      <w:r w:rsidRPr="00AF6A6C">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1000 (jeden tysiąc) zł </w:t>
      </w:r>
      <w:r w:rsidRPr="00AF6A6C">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za każde niewypełnienie wymogu zatrudnienia pracownika wykonującego co najmniej jedną z czynności wskazanych w § 13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13 ust. 1 na podstawie umowy o pracę w rozumieniu przepisów Kodeksu Pracy) oraz liczby dni w okresie realizacji umowy, w których nie dopełniono przedmiotowego wymogu, liczone odrębnie za każdego niezgłoszonego pracownika, </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za nieprzedłożenie każdego z dokumentów, o których mowa w § 13 ust. 3 i 4 umowy w wysokości 200 (dwieście) zł, za każdy rozpoczęty dzień opóźnienia liczone od dnia upływu terminu wyznaczonego na jego złożenie,</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3000 (trzy tysiące) zł, jeżeli podmiot, na zasoby którego Wykonawca powoływał się </w:t>
      </w:r>
      <w:r w:rsidRPr="00AF6A6C">
        <w:rPr>
          <w:rFonts w:asciiTheme="majorHAnsi" w:hAnsiTheme="majorHAnsi" w:cs="Arial"/>
          <w:color w:val="000000" w:themeColor="text1"/>
        </w:rPr>
        <w:br/>
        <w:t>w ofercie nie będzie brał udziału w realizacji przedmiotu zamówienia, za każdy podmiot,</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rPr>
        <w:t xml:space="preserve">5000 (pięć tysięcy) zł za nie przedłożenie Zmawiającemu zabezpieczenia należytego wykonania umowy na przedłużony termin realizacji robót zgodnie z § 14 ust. 4 umowy. </w:t>
      </w:r>
    </w:p>
    <w:p w:rsidR="00D742AC" w:rsidRPr="00AF6A6C" w:rsidRDefault="00D742AC" w:rsidP="004C1DBF">
      <w:pPr>
        <w:pStyle w:val="Akapitzlist"/>
        <w:numPr>
          <w:ilvl w:val="0"/>
          <w:numId w:val="115"/>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 przypadku uzgodnienia zmiany terminów realizacji umowy kara umowna będzie liczona </w:t>
      </w:r>
      <w:r w:rsidRPr="00AF6A6C">
        <w:rPr>
          <w:rFonts w:asciiTheme="majorHAnsi" w:hAnsiTheme="majorHAnsi" w:cs="Arial"/>
          <w:color w:val="000000" w:themeColor="text1"/>
          <w:lang w:eastAsia="pl-PL"/>
        </w:rPr>
        <w:br/>
        <w:t>z uwzględnieniem nowych terminów</w:t>
      </w:r>
      <w:r w:rsidRPr="00AF6A6C">
        <w:rPr>
          <w:rFonts w:asciiTheme="majorHAnsi" w:hAnsiTheme="majorHAnsi" w:cs="Arial"/>
          <w:color w:val="000000" w:themeColor="text1"/>
        </w:rPr>
        <w:t xml:space="preserve">. </w:t>
      </w:r>
    </w:p>
    <w:p w:rsidR="00D742AC" w:rsidRPr="00AF6A6C" w:rsidRDefault="00D742AC" w:rsidP="004C1DBF">
      <w:pPr>
        <w:pStyle w:val="Akapitzlist"/>
        <w:numPr>
          <w:ilvl w:val="0"/>
          <w:numId w:val="115"/>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Zamawiający zapłaci Wykonawcy kary umowne:</w:t>
      </w:r>
    </w:p>
    <w:p w:rsidR="00D742AC" w:rsidRPr="00AF6A6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Kara nie przysługuje, jeżeli odstąpienie od umowy nastąpi z przyczyn, o których mowa w art. 145 ustawy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w:t>
      </w:r>
    </w:p>
    <w:p w:rsidR="00D742AC" w:rsidRPr="00AF6A6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nieprzystąpienie przez Zamawiającego do odbiorów robót zgłoszonych do odbioru przez Wykonawcę w terminach określonych umową, w wysokości 0,1%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za każdy rozpoczęty dzień zwłoki,</w:t>
      </w:r>
    </w:p>
    <w:p w:rsidR="00D742AC" w:rsidRPr="00AF6A6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zwłokę w przekazaniu terenu budowy lub dokumentów koniecznych do wykonania Przedmiotu umowy w wysokości 0,1 % wynagrodzenia brutto określonego w § 6 ust. 1 umowy za każdy rozpoczęty dzień zwłoki.</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Kary umowne płatne są w terminie 14 dni od dnia doręczenia Stronie Umowy pisemnego  oświadczenia o zastosowaniu kary. W przypadku niepodjęcia przesyłki za dzień doręczenia przyjmuje się czternasty dzień od awizowania przesyłki przez operatora pocztowego.</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Należności z tytułu kar umownych Zamawiający ma prawo potrącić z wierzytelnościami przysługującymi Wykonawcy.</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Zapłata kary przez Wykonawcę lub potrącenie przez Zamawiającego kwoty kary z płatności należnej Wykonawcy nie zwalnia Wykonawcy z obowiązku ukończenia robót lub realizacji innych zobowiązań wynikających z umowy.</w:t>
      </w:r>
    </w:p>
    <w:p w:rsidR="00D742AC" w:rsidRPr="00F76EC6"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zwłokę w zapłacie przez Zamawiającego należności wynikających z wynagrodzenia Wykonawca może żądać odsetek ustawowych na podstawie ustawy Kodeks cywilny. </w:t>
      </w:r>
    </w:p>
    <w:p w:rsidR="00D742AC" w:rsidRPr="00E50D1D"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Stronom przysługuje ponadto prawo dochodzenia odszkodowania na zasadach ogólnych prawa cywilnego,</w:t>
      </w:r>
      <w:r w:rsidRPr="00AF6A6C" w:rsidDel="002862C9">
        <w:rPr>
          <w:rFonts w:asciiTheme="majorHAnsi" w:hAnsiTheme="majorHAnsi" w:cs="Arial"/>
          <w:color w:val="000000" w:themeColor="text1"/>
          <w:lang w:eastAsia="pl-PL"/>
        </w:rPr>
        <w:t xml:space="preserve"> </w:t>
      </w:r>
      <w:r w:rsidRPr="00AF6A6C">
        <w:rPr>
          <w:rFonts w:asciiTheme="majorHAnsi" w:hAnsiTheme="majorHAnsi" w:cs="Arial"/>
          <w:color w:val="000000" w:themeColor="text1"/>
          <w:lang w:eastAsia="pl-PL"/>
        </w:rPr>
        <w:t>jeżeli poniesiona szkoda przekroczy wysokość zastrzeżonych kar umownych.</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11 Zmiana umowy</w:t>
      </w:r>
    </w:p>
    <w:p w:rsidR="00D742AC" w:rsidRPr="00AF6A6C" w:rsidRDefault="00D742AC" w:rsidP="004C1DBF">
      <w:pPr>
        <w:numPr>
          <w:ilvl w:val="6"/>
          <w:numId w:val="116"/>
        </w:numPr>
        <w:tabs>
          <w:tab w:val="clear" w:pos="5040"/>
        </w:tabs>
        <w:suppressAutoHyphen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przewiduje możliwość zmian zawartej umowy w stosunku do treści oferty, na podstawie której dokonano wyboru Wykonawcy w następujących przypadkach:</w:t>
      </w:r>
    </w:p>
    <w:p w:rsidR="00D742AC" w:rsidRPr="00AF6A6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w przedmiocie zamówienia,  sposobie wykonania przedmiotu umowy oraz terminie realizacji w przypadku</w:t>
      </w:r>
      <w:r w:rsidRPr="00AF6A6C">
        <w:rPr>
          <w:rFonts w:asciiTheme="majorHAnsi" w:hAnsiTheme="majorHAnsi" w:cs="Arial"/>
          <w:color w:val="000000" w:themeColor="text1"/>
        </w:rPr>
        <w:t>:</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poprawy jakości lub innych parametrów charakterystycznych dla objętego proponowaną zmianą elementu robót budowlanych lub zmiany technologii na korzystniejszą, nowocześniejszą, tańszą niż określona w dokumentacji;</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możliwością zastosowania materiałów lub urządzeń o równym lub lepszym standardzie niż przyjęte w projekcie, pozwalających na zaoszczędzenie kosztów realizacji przedmiotu umowy lub kosztów eksploatacji wykonanego przedmiotu umowy, </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koniecznością usunięcia sprzeczności w dokumentacji projektowej,</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konieczności wykonania robót zamiennych, </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zmian spowodowanych nieprzewidzianymi w dokumentacji projektowej oraz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odmiennych od przyjętych w  dokumentacji projektowej oraz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niedostępnością na rynku materiałów lub urządzeń, wskazanych w dokumentacji projektowej lub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spowodowanej zaprzestaniem produkcji lub wycofaniem z rynku tych materiałów lub urządzeń,</w:t>
      </w:r>
    </w:p>
    <w:p w:rsidR="00D742A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uznaje: działania siły wyższej tzn. losowe zdarzenia zewnętrzne niemożliwe do przewidzenia w momencie zawarcia umowy i którym nie można było zapobiec mimo dochowania należytej staranności,  w szczególności: pożar, powódź, trzęsienie ziemi, huragan, strajk, które wystąpiły w miejscu prowadzenia robót i są z miejscem tym związane.</w:t>
      </w:r>
    </w:p>
    <w:p w:rsidR="00D742AC" w:rsidRPr="00FA34DA" w:rsidRDefault="00D742AC" w:rsidP="004C1DBF">
      <w:pPr>
        <w:pStyle w:val="Akapitzlist"/>
        <w:numPr>
          <w:ilvl w:val="1"/>
          <w:numId w:val="117"/>
        </w:numPr>
        <w:shd w:val="clear" w:color="auto" w:fill="FFFFFF"/>
        <w:ind w:left="709" w:hanging="283"/>
        <w:jc w:val="both"/>
        <w:rPr>
          <w:rFonts w:asciiTheme="majorHAnsi" w:hAnsiTheme="majorHAnsi" w:cs="Arial"/>
          <w:color w:val="000000"/>
        </w:rPr>
      </w:pPr>
      <w:r w:rsidRPr="00FA34DA">
        <w:rPr>
          <w:rFonts w:asciiTheme="majorHAnsi" w:hAnsiTheme="majorHAnsi" w:cs="Arial"/>
          <w:color w:val="000000"/>
          <w:u w:val="single"/>
        </w:rPr>
        <w:t>zmiany wynagrodzenia należnego za realizację umowy, w przypadku</w:t>
      </w:r>
      <w:r w:rsidRPr="00FA34DA">
        <w:rPr>
          <w:rFonts w:asciiTheme="majorHAnsi" w:hAnsiTheme="majorHAnsi" w:cs="Arial"/>
          <w:color w:val="000000"/>
        </w:rPr>
        <w:t>:</w:t>
      </w:r>
    </w:p>
    <w:p w:rsidR="00D742AC" w:rsidRPr="00FA34DA" w:rsidRDefault="00D742AC" w:rsidP="004C1DBF">
      <w:pPr>
        <w:pStyle w:val="Akapitzlist"/>
        <w:numPr>
          <w:ilvl w:val="0"/>
          <w:numId w:val="128"/>
        </w:numPr>
        <w:shd w:val="clear" w:color="auto" w:fill="FFFFFF"/>
        <w:spacing w:before="0" w:after="0" w:line="240" w:lineRule="auto"/>
        <w:ind w:left="851" w:hanging="284"/>
        <w:jc w:val="both"/>
        <w:rPr>
          <w:rFonts w:asciiTheme="majorHAnsi" w:hAnsiTheme="majorHAnsi" w:cs="Arial"/>
          <w:color w:val="000000"/>
        </w:rPr>
      </w:pPr>
      <w:r w:rsidRPr="00FA34DA">
        <w:rPr>
          <w:rFonts w:asciiTheme="majorHAnsi" w:hAnsiTheme="majorHAnsi" w:cs="Arial"/>
          <w:color w:val="000000"/>
        </w:rPr>
        <w:t xml:space="preserve">zmiany ustawowej stawki podatku od towarów i usług (VAT), </w:t>
      </w:r>
    </w:p>
    <w:p w:rsidR="00D742AC" w:rsidRPr="00FA34DA" w:rsidRDefault="00D742AC" w:rsidP="00D742AC">
      <w:pPr>
        <w:pStyle w:val="Akapitzlist"/>
        <w:shd w:val="clear" w:color="auto" w:fill="FFFFFF"/>
        <w:ind w:left="851"/>
        <w:jc w:val="both"/>
        <w:rPr>
          <w:rFonts w:asciiTheme="majorHAnsi" w:hAnsiTheme="majorHAnsi" w:cs="Arial"/>
          <w:color w:val="000000"/>
        </w:rPr>
      </w:pPr>
      <w:r w:rsidRPr="00FA34DA">
        <w:rPr>
          <w:rFonts w:asciiTheme="majorHAnsi" w:eastAsia="Calibri" w:hAnsiTheme="majorHAnsi" w:cs="Arial"/>
          <w:color w:val="000000"/>
          <w:lang w:eastAsia="pl-PL"/>
        </w:rPr>
        <w:t xml:space="preserve">Zmiana wysokości wynagrodzenia należnego Wykonawcy w przypadku zaistnienia przesłanki, jw. będzie odnosić się wyłącznie do części przedmiotu umowy niezrealizowanej, zgodnie z terminami ustalonymi umową, po dniu wejścia w życie przepisów zmieniających stawkę podatku od towarów i usług oraz wyłącznie do części przedmiotu umowy, do której zastosowanie znajdzie zmiana stawki podatku od towarów i usług, W przypadku przedmiotowej zmiany wartość wynagrodzenia netto nie zmieni się, a wartość wynagrodzenia brutto zostanie wyliczona na podstawie nowych przepisów, </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hAnsiTheme="majorHAnsi" w:cs="Arial"/>
          <w:color w:val="000000"/>
        </w:rPr>
        <w:t>b)</w:t>
      </w:r>
      <w:r w:rsidRPr="00FA34DA">
        <w:rPr>
          <w:rFonts w:asciiTheme="majorHAnsi" w:hAnsiTheme="majorHAnsi" w:cs="Arial"/>
          <w:color w:val="000000"/>
        </w:rPr>
        <w:tab/>
      </w:r>
      <w:r w:rsidRPr="00FA34DA">
        <w:rPr>
          <w:rFonts w:asciiTheme="majorHAnsi" w:hAnsiTheme="majorHAnsi" w:cs="Arial"/>
          <w:bCs/>
          <w:color w:val="000000"/>
        </w:rPr>
        <w:t>zmiany wysokości minimalnego wynagrodzenia za pracę ustalonego na podstawie art. 2 ust. 3-5 ustawy z dnia 10 października 2002 r. o minimalnym wynagrodzeniu za pracę</w:t>
      </w:r>
      <w:r w:rsidRPr="00FA34DA">
        <w:rPr>
          <w:rFonts w:asciiTheme="majorHAnsi" w:hAnsiTheme="majorHAnsi" w:cs="Arial"/>
          <w:color w:val="000000"/>
        </w:rPr>
        <w:t>,</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hAnsiTheme="majorHAnsi" w:cs="Arial"/>
          <w:color w:val="000000"/>
        </w:rPr>
        <w:t>c)</w:t>
      </w:r>
      <w:r w:rsidRPr="00FA34DA">
        <w:rPr>
          <w:rFonts w:asciiTheme="majorHAnsi" w:hAnsiTheme="majorHAnsi" w:cs="Arial"/>
          <w:color w:val="000000"/>
        </w:rPr>
        <w:tab/>
        <w:t>zmiany zasad podlegania ubezpieczeniom społecznym lub ubezpieczeniu zdrowotnemu lub wysokości stawki składki na ubezpieczenia społeczne lub zdrowotne,</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hAnsiTheme="majorHAnsi" w:cs="Arial"/>
          <w:color w:val="000000"/>
        </w:rPr>
        <w:t>d)</w:t>
      </w:r>
      <w:r w:rsidRPr="00FA34DA">
        <w:rPr>
          <w:rFonts w:asciiTheme="majorHAnsi" w:hAnsiTheme="majorHAnsi" w:cs="Arial"/>
          <w:color w:val="000000"/>
        </w:rPr>
        <w:tab/>
      </w:r>
      <w:r w:rsidRPr="00FA34DA">
        <w:rPr>
          <w:rFonts w:asciiTheme="majorHAnsi" w:eastAsia="Calibri" w:hAnsiTheme="majorHAnsi" w:cs="Arial"/>
          <w:color w:val="000000"/>
          <w:lang w:eastAsia="pl-PL"/>
        </w:rPr>
        <w:t xml:space="preserve">w przypadku zmiany zasad gromadzenia i wysokości wpłat do pracowniczych planów kapitałowych, o których mowa w ustawie z dnia 4 października 2018 r. o pracowniczych planach kapitałowych. </w:t>
      </w:r>
    </w:p>
    <w:p w:rsidR="00D742AC" w:rsidRPr="00FA34DA" w:rsidRDefault="00D742AC" w:rsidP="00D742AC">
      <w:pPr>
        <w:pStyle w:val="Akapitzlist"/>
        <w:shd w:val="clear" w:color="auto" w:fill="FFFFFF"/>
        <w:spacing w:before="120" w:after="120" w:line="240" w:lineRule="auto"/>
        <w:ind w:left="851"/>
        <w:jc w:val="both"/>
        <w:rPr>
          <w:rFonts w:asciiTheme="majorHAnsi" w:hAnsiTheme="majorHAnsi" w:cs="Arial"/>
        </w:rPr>
      </w:pPr>
      <w:r w:rsidRPr="00FA34DA">
        <w:rPr>
          <w:rFonts w:asciiTheme="majorHAnsi" w:hAnsiTheme="majorHAnsi" w:cs="Arial"/>
        </w:rPr>
        <w:lastRenderedPageBreak/>
        <w:t>W przypadkach, o których mowa w lit.: c-d, Strona, która żąda zmiany, wystąpi z wnioskiem o wprowadzenie odpowiednich zmian w zakresie wysokości wynagrodzenia należnego Wykonawcy, załączając do wniosku szczegółową kalkulację wpływu tych zmian na dotychczasową wysokość ceny określoną w Formularzu cenowym i szczegółowe wyliczenie proponowanej nowej wysokości tej ceny wraz z dokumentami poświadczającymi dokonane kalkulacje i wyliczenia. Druga ze Stron może wnieść uwagi do przedstawionego wyliczenia w terminie 7 dni roboczych od ich przedstawienia. W przypadkach, o których mowa w lit. c-d, Zamawiający może żądać od Wykonawcy przedstawienia dodatkowych wyliczeń i dokumentów, jeżeli przedstawione przez Wykonawcę dokumenty uzna za niewystarczające. W przypadku uznania przez drugą ze Stron wyliczenia kosztów wykonania zamówienia przez Wykonawcę za zasadne, Strony dokonają zmiany umowy w zakresie wysokości wynagrodzenia należnego Wykonawcy.</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eastAsia="Calibri" w:hAnsiTheme="majorHAnsi" w:cs="Arial"/>
          <w:color w:val="000000"/>
          <w:lang w:eastAsia="pl-PL"/>
        </w:rPr>
        <w:t>e)</w:t>
      </w:r>
      <w:r w:rsidRPr="00FA34DA">
        <w:rPr>
          <w:rFonts w:asciiTheme="majorHAnsi" w:eastAsia="Calibri" w:hAnsiTheme="majorHAnsi" w:cs="Arial"/>
          <w:color w:val="000000"/>
          <w:lang w:eastAsia="pl-PL"/>
        </w:rPr>
        <w:tab/>
        <w:t xml:space="preserve">zmiany cen materiałów lub kosztów związanych z realizacją zamówienia, </w:t>
      </w:r>
    </w:p>
    <w:p w:rsidR="00D742AC" w:rsidRPr="00FA34DA" w:rsidRDefault="00D742AC" w:rsidP="00D742AC">
      <w:pPr>
        <w:pStyle w:val="Bezodstpw"/>
        <w:spacing w:before="120" w:after="120"/>
        <w:ind w:left="851"/>
        <w:jc w:val="both"/>
        <w:rPr>
          <w:rFonts w:asciiTheme="majorHAnsi" w:hAnsiTheme="majorHAnsi" w:cs="Arial"/>
          <w:lang w:eastAsia="pl-PL"/>
        </w:rPr>
      </w:pPr>
      <w:r w:rsidRPr="00FA34DA">
        <w:rPr>
          <w:rFonts w:asciiTheme="majorHAnsi" w:hAnsiTheme="majorHAnsi" w:cs="Arial"/>
          <w:lang w:eastAsia="pl-PL"/>
        </w:rPr>
        <w:t xml:space="preserve">W przypadku zmiany, o której mowa w </w:t>
      </w:r>
      <w:r w:rsidRPr="00FA34DA">
        <w:rPr>
          <w:rFonts w:asciiTheme="majorHAnsi" w:hAnsiTheme="majorHAnsi" w:cs="Arial"/>
          <w:b/>
          <w:bCs/>
          <w:lang w:eastAsia="pl-PL"/>
        </w:rPr>
        <w:t>lit. e</w:t>
      </w:r>
      <w:r w:rsidRPr="00FA34DA">
        <w:rPr>
          <w:rFonts w:asciiTheme="majorHAnsi" w:hAnsiTheme="majorHAnsi" w:cs="Arial"/>
          <w:lang w:eastAsia="pl-PL"/>
        </w:rPr>
        <w:t xml:space="preserve">, wynagrodzenie będzie zmienione w następujący sposób: </w:t>
      </w:r>
    </w:p>
    <w:p w:rsidR="00D742AC" w:rsidRPr="00FA34DA"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FA34DA">
        <w:rPr>
          <w:rFonts w:asciiTheme="majorHAnsi" w:hAnsiTheme="majorHAnsi" w:cs="Arial"/>
          <w:lang w:eastAsia="pl-PL"/>
        </w:rPr>
        <w:t xml:space="preserve">zamawiający dla oddania zmiany (wzrostów lub spadków) ceny materiałów lub kosztów związanych z realizacją zamówienia, przewiduje waloryzację wynagrodzenia Wykonawcy, </w:t>
      </w:r>
    </w:p>
    <w:p w:rsidR="00D742AC" w:rsidRPr="00FA34DA"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FA34DA">
        <w:rPr>
          <w:rFonts w:asciiTheme="majorHAnsi" w:hAnsiTheme="majorHAnsi" w:cs="Arial"/>
          <w:lang w:eastAsia="pl-PL"/>
        </w:rPr>
        <w:t>waloryzacji podlega jedynie cześć wynagr</w:t>
      </w:r>
      <w:r>
        <w:rPr>
          <w:rFonts w:asciiTheme="majorHAnsi" w:hAnsiTheme="majorHAnsi" w:cs="Arial"/>
          <w:lang w:eastAsia="pl-PL"/>
        </w:rPr>
        <w:t xml:space="preserve">odzenia pozostałego do zapłaty </w:t>
      </w:r>
      <w:r w:rsidRPr="00FA34DA">
        <w:rPr>
          <w:rFonts w:asciiTheme="majorHAnsi" w:hAnsiTheme="majorHAnsi" w:cs="Arial"/>
          <w:lang w:eastAsia="pl-PL"/>
        </w:rPr>
        <w:t xml:space="preserve">(tj. wynagrodzenie za niezrealizowaną cześć zamówienia), </w:t>
      </w:r>
    </w:p>
    <w:p w:rsidR="00D742AC" w:rsidRPr="00FA34DA"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FA34DA">
        <w:rPr>
          <w:rFonts w:asciiTheme="majorHAnsi" w:hAnsiTheme="majorHAnsi" w:cs="Arial"/>
          <w:lang w:eastAsia="pl-PL"/>
        </w:rPr>
        <w:t xml:space="preserve">wynagrodzenie będzie podlegać waloryzacji raz na rok, pierwszy raz po upływie </w:t>
      </w:r>
      <w:r w:rsidRPr="00FA34DA">
        <w:rPr>
          <w:rFonts w:asciiTheme="majorHAnsi" w:hAnsiTheme="majorHAnsi" w:cs="Arial"/>
          <w:lang w:eastAsia="pl-PL"/>
        </w:rPr>
        <w:br/>
        <w:t xml:space="preserve">12 miesięcy od dnia rozpoczęcia realizacji robót budowlanych, </w:t>
      </w:r>
    </w:p>
    <w:p w:rsidR="00D742AC" w:rsidRPr="00FA34DA" w:rsidRDefault="00D742AC" w:rsidP="004C1DBF">
      <w:pPr>
        <w:pStyle w:val="Bezodstpw"/>
        <w:numPr>
          <w:ilvl w:val="2"/>
          <w:numId w:val="129"/>
        </w:numPr>
        <w:suppressAutoHyphens/>
        <w:ind w:left="993" w:hanging="284"/>
        <w:jc w:val="both"/>
        <w:rPr>
          <w:rFonts w:asciiTheme="majorHAnsi" w:hAnsiTheme="majorHAnsi" w:cs="Arial"/>
          <w:lang w:eastAsia="pl-PL"/>
        </w:rPr>
      </w:pPr>
      <w:r w:rsidRPr="00FA34DA">
        <w:rPr>
          <w:rFonts w:asciiTheme="majorHAnsi" w:hAnsiTheme="majorHAnsi" w:cs="Arial"/>
          <w:bCs/>
          <w:iCs/>
        </w:rPr>
        <w:t>waloryzacja będzie się odbywać w oparciu o średnioroczny wskaźnik cen towarów i usług konsumpcyjnych ogółem (</w:t>
      </w:r>
      <w:proofErr w:type="spellStart"/>
      <w:r w:rsidRPr="00FA34DA">
        <w:rPr>
          <w:rFonts w:asciiTheme="majorHAnsi" w:hAnsiTheme="majorHAnsi" w:cs="Arial"/>
          <w:bCs/>
          <w:iCs/>
        </w:rPr>
        <w:t>Wc</w:t>
      </w:r>
      <w:proofErr w:type="spellEnd"/>
      <w:r w:rsidRPr="00FA34DA">
        <w:rPr>
          <w:rFonts w:asciiTheme="majorHAnsi" w:hAnsiTheme="majorHAnsi" w:cs="Arial"/>
          <w:bCs/>
          <w:iCs/>
        </w:rPr>
        <w:t xml:space="preserve">) wyliczony dla roku sprzed roku wprowadzania waloryzacji, ogłaszany przez Prezesa Głównego Urzędu Statystycznego (GUS) w Biuletynie Statystycznym GUS na podstawie art. 94 ust. 1 pkt 1 lit. a ustawy z dnia 17 grudnia 1998 r. o emeryturach i rentach z Funduszu Ubezpieczeń Społecznych (Dz. U. z 2020 r. poz. 53 z </w:t>
      </w:r>
      <w:proofErr w:type="spellStart"/>
      <w:r w:rsidRPr="00FA34DA">
        <w:rPr>
          <w:rFonts w:asciiTheme="majorHAnsi" w:hAnsiTheme="majorHAnsi" w:cs="Arial"/>
          <w:bCs/>
          <w:iCs/>
        </w:rPr>
        <w:t>późn</w:t>
      </w:r>
      <w:proofErr w:type="spellEnd"/>
      <w:r w:rsidRPr="00FA34DA">
        <w:rPr>
          <w:rFonts w:asciiTheme="majorHAnsi" w:hAnsiTheme="majorHAnsi" w:cs="Arial"/>
          <w:bCs/>
          <w:iCs/>
        </w:rPr>
        <w:t xml:space="preserve">. </w:t>
      </w:r>
      <w:proofErr w:type="spellStart"/>
      <w:r w:rsidRPr="00FA34DA">
        <w:rPr>
          <w:rFonts w:asciiTheme="majorHAnsi" w:hAnsiTheme="majorHAnsi" w:cs="Arial"/>
          <w:bCs/>
          <w:iCs/>
        </w:rPr>
        <w:t>zm</w:t>
      </w:r>
      <w:proofErr w:type="spellEnd"/>
      <w:r w:rsidRPr="00FA34DA">
        <w:rPr>
          <w:rFonts w:asciiTheme="majorHAnsi" w:hAnsiTheme="majorHAnsi" w:cs="Arial"/>
          <w:bCs/>
          <w:iCs/>
        </w:rPr>
        <w:t>). Przykładowo: waloryzacja w roku 2022 r. odbędzie się w oparciu o średnioroczny wskaźnik cen towarów i usług konsumpcyjnych ogółem w 2022 r. w stosunku do 2021 r.,</w:t>
      </w:r>
    </w:p>
    <w:p w:rsidR="00D742AC"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w:t>
      </w:r>
      <w:r w:rsidRPr="00FA34DA">
        <w:rPr>
          <w:rFonts w:asciiTheme="majorHAnsi" w:hAnsiTheme="majorHAnsi" w:cs="Arial"/>
          <w:color w:val="000000"/>
          <w:lang w:eastAsia="pl-PL"/>
        </w:rPr>
        <w:tab/>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wynagrodzenie podlegać będzie waloryzacji tylko w przypadku, gdy </w:t>
      </w:r>
      <w:proofErr w:type="spellStart"/>
      <w:r w:rsidRPr="00FA34DA">
        <w:rPr>
          <w:rFonts w:asciiTheme="majorHAnsi" w:hAnsiTheme="majorHAnsi" w:cs="Arial"/>
          <w:color w:val="000000"/>
          <w:lang w:eastAsia="pl-PL"/>
        </w:rPr>
        <w:t>Wc</w:t>
      </w:r>
      <w:proofErr w:type="spellEnd"/>
      <w:r w:rsidRPr="00FA34DA">
        <w:rPr>
          <w:rFonts w:asciiTheme="majorHAnsi" w:hAnsiTheme="majorHAnsi" w:cs="Arial"/>
          <w:color w:val="000000"/>
          <w:lang w:eastAsia="pl-PL"/>
        </w:rPr>
        <w:t xml:space="preserve"> w danym roku będzie większy od </w:t>
      </w:r>
      <w:r>
        <w:rPr>
          <w:rFonts w:asciiTheme="majorHAnsi" w:hAnsiTheme="majorHAnsi" w:cs="Arial"/>
          <w:color w:val="000000"/>
          <w:lang w:eastAsia="pl-PL"/>
        </w:rPr>
        <w:t xml:space="preserve">  </w:t>
      </w:r>
    </w:p>
    <w:p w:rsidR="00D742AC" w:rsidRPr="00FA34DA"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1%, </w:t>
      </w:r>
    </w:p>
    <w:p w:rsidR="00D742AC"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w:t>
      </w:r>
      <w:r w:rsidRPr="00FA34DA">
        <w:rPr>
          <w:rFonts w:asciiTheme="majorHAnsi" w:hAnsiTheme="majorHAnsi" w:cs="Arial"/>
          <w:color w:val="000000"/>
          <w:lang w:eastAsia="pl-PL"/>
        </w:rPr>
        <w:tab/>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łączna wartość waloryzacji wynagrodzenia Wykonawcy nie przekroczy 5 % wynagrodzenia brutto, o którym </w:t>
      </w:r>
      <w:r>
        <w:rPr>
          <w:rFonts w:asciiTheme="majorHAnsi" w:hAnsiTheme="majorHAnsi" w:cs="Arial"/>
          <w:color w:val="000000"/>
          <w:lang w:eastAsia="pl-PL"/>
        </w:rPr>
        <w:t xml:space="preserve">  </w:t>
      </w:r>
    </w:p>
    <w:p w:rsidR="00D742AC"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mowa w §3 ust. 1 Umowy. Przez łączną wartość waloryzacji należy rozumieć wartość wzrostu lub spadku </w:t>
      </w:r>
      <w:r>
        <w:rPr>
          <w:rFonts w:asciiTheme="majorHAnsi" w:hAnsiTheme="majorHAnsi" w:cs="Arial"/>
          <w:color w:val="000000"/>
          <w:lang w:eastAsia="pl-PL"/>
        </w:rPr>
        <w:t xml:space="preserve"> </w:t>
      </w:r>
    </w:p>
    <w:p w:rsidR="00D742AC" w:rsidRPr="00FA34DA"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wynagrodzenia Wykonawcy wynikającą z waloryzacji, </w:t>
      </w:r>
    </w:p>
    <w:p w:rsidR="00D742AC" w:rsidRPr="00FA34DA" w:rsidRDefault="00D742AC" w:rsidP="00D742AC">
      <w:pPr>
        <w:autoSpaceDE w:val="0"/>
        <w:autoSpaceDN w:val="0"/>
        <w:adjustRightInd w:val="0"/>
        <w:spacing w:before="0" w:after="0" w:line="240" w:lineRule="auto"/>
        <w:jc w:val="both"/>
        <w:rPr>
          <w:rFonts w:asciiTheme="majorHAnsi" w:hAnsiTheme="majorHAnsi" w:cs="Arial"/>
          <w:color w:val="000000"/>
          <w:lang w:eastAsia="pl-PL"/>
        </w:rPr>
      </w:pPr>
      <w:r w:rsidRPr="00FA34DA">
        <w:rPr>
          <w:rFonts w:asciiTheme="majorHAnsi" w:hAnsiTheme="majorHAnsi" w:cs="Arial"/>
          <w:color w:val="000000"/>
          <w:lang w:eastAsia="pl-PL"/>
        </w:rPr>
        <w:t xml:space="preserve">              </w:t>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    postanowień umownych w zakresie waloryzacji nie stosuje się od chwili osiągnięcia limitu, o którym mowa </w:t>
      </w:r>
    </w:p>
    <w:p w:rsidR="00D742AC" w:rsidRPr="00FA34DA" w:rsidRDefault="00D742AC" w:rsidP="00D742AC">
      <w:pPr>
        <w:autoSpaceDE w:val="0"/>
        <w:autoSpaceDN w:val="0"/>
        <w:adjustRightInd w:val="0"/>
        <w:spacing w:before="0" w:after="0" w:line="240" w:lineRule="auto"/>
        <w:jc w:val="both"/>
        <w:rPr>
          <w:rFonts w:asciiTheme="majorHAnsi" w:hAnsiTheme="majorHAnsi" w:cs="Arial"/>
          <w:color w:val="000000" w:themeColor="text1"/>
        </w:rPr>
      </w:pPr>
      <w:r w:rsidRPr="00FA34DA">
        <w:rPr>
          <w:rFonts w:asciiTheme="majorHAnsi" w:hAnsiTheme="majorHAnsi" w:cs="Arial"/>
          <w:color w:val="000000"/>
          <w:lang w:eastAsia="pl-PL"/>
        </w:rPr>
        <w:t xml:space="preserve">                   </w:t>
      </w:r>
      <w:r>
        <w:rPr>
          <w:rFonts w:asciiTheme="majorHAnsi" w:hAnsiTheme="majorHAnsi" w:cs="Arial"/>
          <w:color w:val="000000"/>
          <w:lang w:eastAsia="pl-PL"/>
        </w:rPr>
        <w:t xml:space="preserve">  </w:t>
      </w:r>
      <w:r w:rsidRPr="00FA34DA">
        <w:rPr>
          <w:rFonts w:asciiTheme="majorHAnsi" w:hAnsiTheme="majorHAnsi" w:cs="Arial"/>
          <w:color w:val="000000"/>
          <w:lang w:eastAsia="pl-PL"/>
        </w:rPr>
        <w:t>wyżej.</w:t>
      </w:r>
    </w:p>
    <w:p w:rsidR="00D742AC" w:rsidRPr="00FA34DA"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Podwykonawcy</w:t>
      </w:r>
      <w:r w:rsidRPr="00FA34DA">
        <w:rPr>
          <w:rFonts w:asciiTheme="majorHAnsi" w:hAnsiTheme="majorHAnsi" w:cs="Arial"/>
          <w:color w:val="000000" w:themeColor="text1"/>
        </w:rPr>
        <w:t>:</w:t>
      </w:r>
    </w:p>
    <w:p w:rsidR="00D742AC" w:rsidRPr="00FA34DA" w:rsidRDefault="00D742AC" w:rsidP="00D742AC">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6 umowy mają zastosowanie. Jeżeli zmiana albo rezygnacja z Podwykonawcy dotyczy podmiotu, na którego zasoby Wykonawca powoływał się na zasadach określonych w art. 26 ust. 2b </w:t>
      </w:r>
      <w:proofErr w:type="spellStart"/>
      <w:r w:rsidRPr="00FA34DA">
        <w:rPr>
          <w:rFonts w:asciiTheme="majorHAnsi" w:hAnsiTheme="majorHAnsi" w:cs="Arial"/>
          <w:color w:val="000000" w:themeColor="text1"/>
        </w:rPr>
        <w:t>Pzp</w:t>
      </w:r>
      <w:proofErr w:type="spellEnd"/>
      <w:r w:rsidRPr="00FA34DA">
        <w:rPr>
          <w:rFonts w:asciiTheme="majorHAnsi" w:hAnsiTheme="majorHAnsi" w:cs="Arial"/>
          <w:color w:val="000000" w:themeColor="text1"/>
        </w:rPr>
        <w:t xml:space="preserve"> w celu wykazania spełniania warunków udziału w postępowaniu, o których mowa w art. 22 ust. 1 </w:t>
      </w:r>
      <w:proofErr w:type="spellStart"/>
      <w:r w:rsidRPr="00FA34DA">
        <w:rPr>
          <w:rFonts w:asciiTheme="majorHAnsi" w:hAnsiTheme="majorHAnsi" w:cs="Arial"/>
          <w:color w:val="000000" w:themeColor="text1"/>
        </w:rPr>
        <w:t>Pzp</w:t>
      </w:r>
      <w:proofErr w:type="spellEnd"/>
      <w:r w:rsidRPr="00FA34DA">
        <w:rPr>
          <w:rFonts w:asciiTheme="majorHAnsi" w:hAnsiTheme="majorHAnsi" w:cs="Arial"/>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na wiosek Wykonawcy zgodnie z § 8 ust. 3 umowy;</w:t>
      </w:r>
    </w:p>
    <w:p w:rsidR="00D742AC" w:rsidRPr="00FA34DA"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zakresu prac wykonywanych przez Podwykonawcę</w:t>
      </w:r>
      <w:r w:rsidRPr="00FA34DA">
        <w:rPr>
          <w:rFonts w:asciiTheme="majorHAnsi" w:hAnsiTheme="majorHAnsi" w:cs="Arial"/>
          <w:color w:val="000000" w:themeColor="text1"/>
        </w:rPr>
        <w:t>:</w:t>
      </w:r>
    </w:p>
    <w:p w:rsidR="00D742AC" w:rsidRPr="00FA34DA" w:rsidRDefault="00D742AC" w:rsidP="00D742AC">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Jeżeli w trakcie realizacji umowy Wykonawca złoży oświadczenie o zmianie zakresu prac powierzonych Podwykonawcy zmianie ulegnie zakres prac powierzonych Podwykonawcy. W takiej sytuacji zapisy § 8 i 6 mają zastosowanie. Jeżeli w trakcie realizacji umowy Wykonawca zgłosi wykonywanie części lub całości  prac przez Podwykonawcę, który nie został wcześnie wykazany w jego ofercie umowa ulegnie zmianie w zakresie podwykonawstwa. W takiej sytuacji zapisy § 8 i 6 umowy mają zastosowanie;</w:t>
      </w:r>
    </w:p>
    <w:p w:rsidR="00D742AC" w:rsidRPr="00FA34DA"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kierownika budowy / robót</w:t>
      </w:r>
      <w:r w:rsidRPr="00FA34DA">
        <w:rPr>
          <w:rFonts w:asciiTheme="majorHAnsi" w:hAnsiTheme="majorHAnsi" w:cs="Arial"/>
          <w:color w:val="000000" w:themeColor="text1"/>
        </w:rPr>
        <w:t xml:space="preserve">. </w:t>
      </w:r>
    </w:p>
    <w:p w:rsidR="00D742AC" w:rsidRPr="00AF6A6C" w:rsidRDefault="00D742AC" w:rsidP="00D742AC">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Jeżeli zmienią się osoby posiadające odpo</w:t>
      </w:r>
      <w:r w:rsidRPr="00AF6A6C">
        <w:rPr>
          <w:rFonts w:asciiTheme="majorHAnsi" w:hAnsiTheme="majorHAnsi" w:cs="Arial"/>
          <w:color w:val="000000" w:themeColor="text1"/>
        </w:rPr>
        <w:t xml:space="preserve">wiednie uprawnienia budowlane do wykonywania samodzielnych funkcji technicznych w budownictwie wymienionych w ofercie Wykonawca poinformuje o tym fakcie Zamawiającego na piśmie w terminie 3 dni od wystąpienia zmiany wskazując z imienia i nazwiska nowego kierownika budowy / robót oraz podając powody zmiany. Nowa osoba winna posiadać kwalifikacje, doświadczenie oraz uprawnienia zawodowe co najmniej takie jakich żądał Zamawiający w SIWZ. Wykonawca na potwierdzenie posiadania uprawnień złoży zaświadczenie właściwego podmiotu o nadaniu stosownych </w:t>
      </w:r>
      <w:r w:rsidRPr="00AF6A6C">
        <w:rPr>
          <w:rFonts w:asciiTheme="majorHAnsi" w:hAnsiTheme="majorHAnsi" w:cs="Arial"/>
          <w:color w:val="000000" w:themeColor="text1"/>
        </w:rPr>
        <w:lastRenderedPageBreak/>
        <w:t xml:space="preserve">uprawnień oraz dokument potwierdzający wpis do okręgowej izby inżynierów budownictwa. Zamawiający musi wyrazić zgodę na zmianę ww. osób. </w:t>
      </w:r>
    </w:p>
    <w:p w:rsidR="00D742AC" w:rsidRPr="00AF6A6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jeżeli Wykonawca w trakcie realizacji umowy złoży oświadczenie</w:t>
      </w:r>
      <w:r w:rsidRPr="00AF6A6C">
        <w:rPr>
          <w:rFonts w:asciiTheme="majorHAnsi" w:hAnsiTheme="majorHAnsi" w:cs="Arial"/>
          <w:color w:val="000000" w:themeColor="text1"/>
        </w:rPr>
        <w:t xml:space="preserve"> o konieczności jej realizacji przy udziale Podwykonawców Zamawiający dokona zmian umowy w powyższym zakresie. </w:t>
      </w:r>
    </w:p>
    <w:p w:rsidR="00D742AC" w:rsidRPr="00AF6A6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lang w:eastAsia="pl-PL"/>
        </w:rPr>
        <w:t>zmiany osób wskazanych przez Wykonawcę w przypadku</w:t>
      </w:r>
      <w:r w:rsidRPr="00AF6A6C">
        <w:rPr>
          <w:rFonts w:asciiTheme="majorHAnsi" w:hAnsiTheme="majorHAnsi" w:cs="Arial"/>
          <w:color w:val="000000" w:themeColor="text1"/>
          <w:lang w:eastAsia="pl-PL"/>
        </w:rPr>
        <w:t>, gdy Zamawiający uzna, że osoby te nie wykonują należycie swoich obowiązków. Wykonawca obowiązany jest dokonać zmiany tych osób na inne spełniające na dzień składa</w:t>
      </w:r>
      <w:r>
        <w:rPr>
          <w:rFonts w:asciiTheme="majorHAnsi" w:hAnsiTheme="majorHAnsi" w:cs="Arial"/>
          <w:color w:val="000000" w:themeColor="text1"/>
          <w:lang w:eastAsia="pl-PL"/>
        </w:rPr>
        <w:t>nia ofert warunki określone w S</w:t>
      </w:r>
      <w:r w:rsidRPr="00AF6A6C">
        <w:rPr>
          <w:rFonts w:asciiTheme="majorHAnsi" w:hAnsiTheme="majorHAnsi" w:cs="Arial"/>
          <w:color w:val="000000" w:themeColor="text1"/>
          <w:lang w:eastAsia="pl-PL"/>
        </w:rPr>
        <w:t>WZ w terminie nie dłuższym niż 14 dni od daty złożenia wniosku przez Zamawiającego;</w:t>
      </w:r>
    </w:p>
    <w:p w:rsidR="00D742AC" w:rsidRPr="00AF6A6C" w:rsidRDefault="00D742AC" w:rsidP="004C1DBF">
      <w:pPr>
        <w:pStyle w:val="Akapitzlist"/>
        <w:numPr>
          <w:ilvl w:val="0"/>
          <w:numId w:val="118"/>
        </w:numPr>
        <w:autoSpaceDE w:val="0"/>
        <w:autoSpaceDN w:val="0"/>
        <w:adjustRightInd w:val="0"/>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i Zamawiającego. </w:t>
      </w:r>
    </w:p>
    <w:p w:rsidR="00D742AC" w:rsidRPr="00AF6A6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W przypadku inicjowania zmian, o których mowa w ust. 1 przez Wykonawcę niezbędne jest złożenie wniosku zawierającego:</w:t>
      </w:r>
    </w:p>
    <w:p w:rsidR="00D742AC" w:rsidRPr="00AF6A6C" w:rsidRDefault="00D742AC" w:rsidP="004C1DBF">
      <w:pPr>
        <w:pStyle w:val="Akapitzlist"/>
        <w:numPr>
          <w:ilvl w:val="0"/>
          <w:numId w:val="119"/>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opis propozycji zmiany, </w:t>
      </w:r>
    </w:p>
    <w:p w:rsidR="00D742AC" w:rsidRPr="00AF6A6C" w:rsidRDefault="00D742AC" w:rsidP="004C1DBF">
      <w:pPr>
        <w:pStyle w:val="Akapitzlist"/>
        <w:numPr>
          <w:ilvl w:val="0"/>
          <w:numId w:val="119"/>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uzasadnienie zmiany.</w:t>
      </w:r>
    </w:p>
    <w:p w:rsidR="00D742AC" w:rsidRPr="00AF6A6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Uzasadnienie zmiany, o którym mowa w ust. 3 pkt b może dotyczyć w szczególności:</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obniżenia kosztu wykonania robót,</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poprawy wartości lub podniesienia sprawności ukończonych robót, </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wydajności urządzeń,</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bezpieczeństwa wykonywania robót,</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usprawnienia w trakcie użytkowania obiektu.</w:t>
      </w:r>
    </w:p>
    <w:p w:rsidR="00D742AC" w:rsidRPr="00AF6A6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o dofinansowanie projektu lub zmianami wytycznych dotyczących realizacji projektu.  </w:t>
      </w:r>
    </w:p>
    <w:p w:rsidR="00D742AC" w:rsidRPr="00F76EC6"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Wszelkie zmiany umowy wymagają formy pisemnej pod rygorem nieważności.</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12. Odstąpienie od umowy</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może odstąpić od umowy ze skutkiem natychmiastowym w razie:</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likwidacji firmy Wykonawcy w trybie innym niż ogłoszenie upadłości;</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zajęcia majątku Wykonawcy w toku egzekucji komorniczej przeciw niemu prowadzonej;</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naruszenia postanowień umownych mimo wezwania do zaniechania naruszeń;</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 xml:space="preserve">realizacji robót przewidzianych niniejszą umową w sposób niezgodny z dokumentacją projektową </w:t>
      </w:r>
      <w:r w:rsidRPr="00AF6A6C">
        <w:rPr>
          <w:rFonts w:asciiTheme="majorHAnsi" w:hAnsiTheme="majorHAnsi" w:cs="Arial"/>
          <w:color w:val="000000" w:themeColor="text1"/>
        </w:rPr>
        <w:br/>
        <w:t xml:space="preserve">i wskazaniami Zamawiającego, po uprzednim wezwaniu Wykonawcy do zaprzestania naruszeń </w:t>
      </w:r>
      <w:r w:rsidRPr="00AF6A6C">
        <w:rPr>
          <w:rFonts w:asciiTheme="majorHAnsi" w:hAnsiTheme="majorHAnsi" w:cs="Arial"/>
          <w:color w:val="000000" w:themeColor="text1"/>
        </w:rPr>
        <w:br/>
        <w:t xml:space="preserve">i upływie oznaczonego przez Zamawiającego terminu do usunięcia niezgodności, </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rPr>
        <w:t xml:space="preserve">gdy Wykonawca dopuszcza się opóźnienia w wykonywaniu prac dłuższego niż miesiąc </w:t>
      </w:r>
      <w:r w:rsidRPr="00AF6A6C">
        <w:rPr>
          <w:rFonts w:asciiTheme="majorHAnsi" w:hAnsiTheme="majorHAnsi" w:cs="Arial"/>
        </w:rPr>
        <w:br/>
        <w:t xml:space="preserve">w stosunku do przyjętego harmonogramu robót.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 razie istotnej zmiany okoliczności powodującej, że wykonanie umowy nie leży w interesie publicznym, czego nie można było przewidzieć w chwili zawarcia umowy, Zamawiający może odstąpić od umowy </w:t>
      </w:r>
      <w:r w:rsidRPr="00AF6A6C">
        <w:rPr>
          <w:rFonts w:asciiTheme="majorHAnsi" w:hAnsiTheme="majorHAnsi" w:cs="Arial"/>
          <w:color w:val="000000" w:themeColor="text1"/>
        </w:rPr>
        <w:br/>
        <w:t xml:space="preserve">w terminie 30 dni od powzięcia wiadomości o tych okolicznościach, a kara umowna z tytułu odstąpienia </w:t>
      </w:r>
      <w:r w:rsidRPr="00AF6A6C">
        <w:rPr>
          <w:rFonts w:asciiTheme="majorHAnsi" w:hAnsiTheme="majorHAnsi" w:cs="Arial"/>
          <w:color w:val="000000" w:themeColor="text1"/>
        </w:rPr>
        <w:br/>
        <w:t xml:space="preserve">w tym przypadku nie będzie miała zastosowania.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uprawniony do odstąpienia od umowy w zakresie niewykonanej jej części jeżeli:</w:t>
      </w:r>
    </w:p>
    <w:p w:rsidR="00D742AC" w:rsidRPr="00AF6A6C" w:rsidRDefault="00D742AC" w:rsidP="004C1DBF">
      <w:pPr>
        <w:pStyle w:val="Akapitzlist"/>
        <w:numPr>
          <w:ilvl w:val="0"/>
          <w:numId w:val="125"/>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Zamawiający pozostaje w zwłoce w płatnościach, jeżeli zwłoka nieprzerwanie trwa dłużej niż 40 dni pomimo dwukrotnego udzielenia Zamawiającemu dodatkowego 14 –dniowego terminu do spełnienia niewykonanego w terminie świadczenia,</w:t>
      </w:r>
    </w:p>
    <w:p w:rsidR="00D742AC" w:rsidRPr="00AF6A6C" w:rsidRDefault="00D742AC" w:rsidP="004C1DBF">
      <w:pPr>
        <w:pStyle w:val="Akapitzlist"/>
        <w:numPr>
          <w:ilvl w:val="0"/>
          <w:numId w:val="125"/>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 xml:space="preserve">zawieszenie realizacji umowy wynikające z przyczyn leżących po stronie Zamawiającego trwa dłużej niż 30 dni.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Odstąpienie od umowy winno nastąpić w formie pisemnej pod rygorem nieważności i winno zawierać uzasadnienie.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odstąpienia od umowy przez jedną ze Stron, Wykonawca ma obowiązek: </w:t>
      </w:r>
    </w:p>
    <w:p w:rsidR="00D742AC" w:rsidRPr="00AF6A6C" w:rsidRDefault="00D742AC" w:rsidP="004C1DBF">
      <w:pPr>
        <w:pStyle w:val="Akapitzlist"/>
        <w:numPr>
          <w:ilvl w:val="0"/>
          <w:numId w:val="124"/>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natychmiast wstrzymać wykonywanie robót, poza mającymi na celu ochronę życia </w:t>
      </w:r>
      <w:r w:rsidRPr="00AF6A6C">
        <w:rPr>
          <w:rFonts w:asciiTheme="majorHAnsi" w:hAnsiTheme="majorHAnsi" w:cs="Arial"/>
          <w:color w:val="000000" w:themeColor="text1"/>
          <w:lang w:eastAsia="pl-PL"/>
        </w:rPr>
        <w:br/>
        <w:t>i zabezpieczyć przerwane roboty w zakresie obustronnie uzgodnionym oraz zabezpieczyć teren budowy i opuścić go najpóźniej w terminie wskazanym przez Zamawiającego,</w:t>
      </w:r>
    </w:p>
    <w:p w:rsidR="00D742AC" w:rsidRPr="00AF6A6C" w:rsidRDefault="00D742AC" w:rsidP="004C1DBF">
      <w:pPr>
        <w:pStyle w:val="Akapitzlist"/>
        <w:numPr>
          <w:ilvl w:val="0"/>
          <w:numId w:val="124"/>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i </w:t>
      </w:r>
      <w:r w:rsidRPr="00AF6A6C">
        <w:rPr>
          <w:rFonts w:asciiTheme="majorHAnsi" w:hAnsiTheme="majorHAnsi" w:cs="Arial"/>
          <w:color w:val="000000" w:themeColor="text1"/>
          <w:lang w:eastAsia="pl-PL"/>
        </w:rPr>
        <w:lastRenderedPageBreak/>
        <w:t xml:space="preserve">urządzenia niestanowiące własności Zamawiającego lub uzgodni z Zamawiającym  zasady przekazania tego majątku Zamawiającemu.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i dostarczenia Zamawiającemu inwentaryzacji robót według stanu na dzień odstąpienia.</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zapłaci Wykonawcy wynagrodzenie za właściwie i zgodnie z umową roboty wykonane do dnia odstąpienia, pomniejszone o roszczenia Zamawiającego z tytułu kar umownych oraz ewentualne roszczenia o obniżenie ceny na podstawie rękojmi i gwarancji. </w:t>
      </w:r>
    </w:p>
    <w:p w:rsidR="00D742AC" w:rsidRPr="00E50D1D"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rsidR="00D742AC" w:rsidRPr="00AF6A6C" w:rsidRDefault="00D742AC" w:rsidP="00D742AC">
      <w:pPr>
        <w:widowControl w:val="0"/>
        <w:spacing w:after="0" w:line="100" w:lineRule="atLeast"/>
        <w:jc w:val="center"/>
        <w:rPr>
          <w:rFonts w:asciiTheme="majorHAnsi" w:hAnsiTheme="majorHAnsi" w:cs="Arial"/>
          <w:b/>
          <w:lang w:eastAsia="ar-SA"/>
        </w:rPr>
      </w:pPr>
      <w:r w:rsidRPr="00AF6A6C">
        <w:rPr>
          <w:rFonts w:asciiTheme="majorHAnsi" w:hAnsiTheme="majorHAnsi" w:cs="Arial"/>
          <w:b/>
          <w:lang w:eastAsia="ar-SA"/>
        </w:rPr>
        <w:t>§ 13. Wymagania dotyczące zatrudnienia osób wykonujących czynności w zakresie realizacji przedmiotu zamówienia</w:t>
      </w:r>
    </w:p>
    <w:p w:rsidR="00D742AC" w:rsidRPr="00AF6A6C" w:rsidRDefault="00D742AC" w:rsidP="00D742AC">
      <w:pPr>
        <w:widowControl w:val="0"/>
        <w:numPr>
          <w:ilvl w:val="0"/>
          <w:numId w:val="79"/>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AF6A6C">
        <w:rPr>
          <w:rFonts w:asciiTheme="majorHAnsi" w:hAnsiTheme="majorHAnsi" w:cs="Arial"/>
          <w:color w:val="000000" w:themeColor="text1"/>
        </w:rPr>
        <w:t xml:space="preserve">w szczególności następujące czynności w zakresie realizacji przedmiotu zamówienia: </w:t>
      </w:r>
      <w:r w:rsidRPr="00AF6A6C">
        <w:rPr>
          <w:rFonts w:asciiTheme="majorHAnsi" w:hAnsiTheme="majorHAnsi" w:cs="Arial"/>
          <w:bCs/>
          <w:lang w:eastAsia="pl-PL"/>
        </w:rPr>
        <w:t>operatorzy maszyn, robotnicy drogowi, brukarze.</w:t>
      </w:r>
      <w:r w:rsidRPr="00AF6A6C" w:rsidDel="00AE3A96">
        <w:rPr>
          <w:rFonts w:asciiTheme="majorHAnsi" w:hAnsiTheme="majorHAnsi" w:cs="Arial"/>
          <w:lang w:eastAsia="ar-SA"/>
        </w:rPr>
        <w:t xml:space="preserve"> </w:t>
      </w:r>
    </w:p>
    <w:p w:rsidR="00D742AC" w:rsidRPr="00AF6A6C" w:rsidRDefault="00D742AC" w:rsidP="00D742AC">
      <w:pPr>
        <w:widowControl w:val="0"/>
        <w:numPr>
          <w:ilvl w:val="0"/>
          <w:numId w:val="79"/>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 szczególności do: </w:t>
      </w:r>
    </w:p>
    <w:p w:rsidR="00D742AC" w:rsidRPr="00AF6A6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oświadczeń i dokumentów w zakresie potwierdzenia spełnienia w/w wymogów i dokonywania ich oceny,</w:t>
      </w:r>
    </w:p>
    <w:p w:rsidR="00D742AC" w:rsidRPr="00AF6A6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wyjaśnień w przypadku wątpliwości w zakresie potwierdzenia spełnienia w/w wymogów,</w:t>
      </w:r>
    </w:p>
    <w:p w:rsidR="00D742AC" w:rsidRPr="00AF6A6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przeprowadzania kontroli na miejscu wykonywania zamówienia.</w:t>
      </w:r>
    </w:p>
    <w:p w:rsidR="00D742AC" w:rsidRPr="00AF6A6C" w:rsidRDefault="00D742AC" w:rsidP="00D742AC">
      <w:pPr>
        <w:widowControl w:val="0"/>
        <w:numPr>
          <w:ilvl w:val="0"/>
          <w:numId w:val="81"/>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Wykonawca </w:t>
      </w:r>
      <w:r w:rsidRPr="00AF6A6C">
        <w:rPr>
          <w:rFonts w:asciiTheme="majorHAnsi" w:hAnsiTheme="majorHAnsi" w:cs="Arial"/>
          <w:color w:val="000000" w:themeColor="text1"/>
        </w:rPr>
        <w:t xml:space="preserve">w terminie 14 dni od dnia podpisania niniejszej umowy przekaże Zamawiającemu </w:t>
      </w:r>
      <w:r w:rsidRPr="00AF6A6C">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rsidR="00D742AC" w:rsidRPr="00AF6A6C" w:rsidRDefault="00D742AC" w:rsidP="00D742AC">
      <w:pPr>
        <w:widowControl w:val="0"/>
        <w:numPr>
          <w:ilvl w:val="0"/>
          <w:numId w:val="81"/>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z tytułu zatrudnienia na podstawie umów o pracę za ostatni okres rozliczeniowy, poświadczone „za zgodność z oryginałem” dowody potwierdzające zgłoszenie pracownika przez pracodawcę do ubezpieczeń. Ww. dokumenty składane Zamawiającemu  winny być zanonimizowane w sposób zapewniający ochronę danych osobowych pracowników zgodnie z ustawą z </w:t>
      </w:r>
      <w:r w:rsidRPr="00AF6A6C">
        <w:rPr>
          <w:rFonts w:asciiTheme="majorHAnsi" w:hAnsiTheme="majorHAnsi" w:cs="Arial"/>
          <w:color w:val="000000" w:themeColor="text1"/>
          <w:lang w:eastAsia="pl-PL"/>
        </w:rPr>
        <w:t>dnia 29 sierpnia 1997 r. o ochronie danych osobowych</w:t>
      </w:r>
      <w:r w:rsidRPr="00AF6A6C">
        <w:rPr>
          <w:rFonts w:asciiTheme="majorHAnsi" w:hAnsiTheme="majorHAnsi" w:cs="Arial"/>
          <w:bCs/>
          <w:color w:val="000000" w:themeColor="text1"/>
        </w:rPr>
        <w:t xml:space="preserve">. Powyższe dotyczy wszelkich danych osobowych pracownika (w szczególności pesel, adres zamieszkania, nip) </w:t>
      </w:r>
      <w:r w:rsidRPr="00AF6A6C">
        <w:rPr>
          <w:rFonts w:asciiTheme="majorHAnsi" w:hAnsiTheme="majorHAnsi" w:cs="Arial"/>
          <w:bCs/>
          <w:color w:val="000000" w:themeColor="text1"/>
        </w:rPr>
        <w:br/>
        <w:t>z wyłączeniem jego imienia i nazwiska</w:t>
      </w:r>
      <w:r w:rsidRPr="00AF6A6C">
        <w:rPr>
          <w:rFonts w:asciiTheme="majorHAnsi" w:hAnsiTheme="majorHAnsi" w:cs="Arial"/>
          <w:lang w:eastAsia="ar-SA"/>
        </w:rPr>
        <w:t>.</w:t>
      </w:r>
    </w:p>
    <w:p w:rsidR="00D742AC" w:rsidRPr="00AF6A6C" w:rsidRDefault="00D742AC" w:rsidP="00D742AC">
      <w:pPr>
        <w:widowControl w:val="0"/>
        <w:numPr>
          <w:ilvl w:val="1"/>
          <w:numId w:val="82"/>
        </w:numPr>
        <w:tabs>
          <w:tab w:val="num" w:pos="426"/>
        </w:tabs>
        <w:suppressAutoHyphens/>
        <w:spacing w:before="0" w:after="0" w:line="240" w:lineRule="auto"/>
        <w:ind w:left="426" w:hanging="426"/>
        <w:jc w:val="both"/>
        <w:rPr>
          <w:rFonts w:asciiTheme="majorHAnsi" w:hAnsiTheme="majorHAnsi" w:cs="Arial"/>
          <w:lang w:eastAsia="ar-SA"/>
        </w:rPr>
      </w:pPr>
      <w:r w:rsidRPr="00AF6A6C">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rsidR="00D742AC" w:rsidRPr="00E50D1D" w:rsidRDefault="00D742AC" w:rsidP="00D742AC">
      <w:pPr>
        <w:widowControl w:val="0"/>
        <w:numPr>
          <w:ilvl w:val="1"/>
          <w:numId w:val="82"/>
        </w:numPr>
        <w:tabs>
          <w:tab w:val="num" w:pos="426"/>
        </w:tabs>
        <w:suppressAutoHyphens/>
        <w:spacing w:before="0" w:after="0" w:line="240" w:lineRule="auto"/>
        <w:ind w:left="425" w:hanging="425"/>
        <w:jc w:val="both"/>
        <w:rPr>
          <w:rFonts w:asciiTheme="majorHAnsi" w:hAnsiTheme="majorHAnsi" w:cs="Arial"/>
          <w:lang w:eastAsia="ar-SA"/>
        </w:rPr>
      </w:pPr>
      <w:r w:rsidRPr="00AF6A6C">
        <w:rPr>
          <w:rFonts w:asciiTheme="majorHAnsi" w:hAnsiTheme="majorHAnsi" w:cs="Arial"/>
          <w:lang w:eastAsia="ar-SA"/>
        </w:rPr>
        <w:t>Zamawiającemu przysługuje prawo do odstąpienia od umowy w przypadku nie wywiązywania się Wykonawcy z obowiązku zatrudnienia pracowników na umowę o pracę.</w:t>
      </w:r>
    </w:p>
    <w:p w:rsidR="00D742AC" w:rsidRPr="00E50D1D" w:rsidRDefault="00D742AC" w:rsidP="00D742AC">
      <w:pPr>
        <w:jc w:val="center"/>
        <w:rPr>
          <w:rFonts w:asciiTheme="majorHAnsi" w:hAnsiTheme="majorHAnsi" w:cs="Arial"/>
        </w:rPr>
      </w:pPr>
      <w:r w:rsidRPr="00E50D1D">
        <w:rPr>
          <w:rFonts w:asciiTheme="majorHAnsi" w:hAnsiTheme="majorHAnsi" w:cs="Arial"/>
          <w:b/>
        </w:rPr>
        <w:t>§ 1</w:t>
      </w:r>
      <w:r>
        <w:rPr>
          <w:rFonts w:asciiTheme="majorHAnsi" w:hAnsiTheme="majorHAnsi" w:cs="Arial"/>
          <w:b/>
        </w:rPr>
        <w:t>4</w:t>
      </w:r>
      <w:r w:rsidRPr="00E50D1D">
        <w:rPr>
          <w:rFonts w:asciiTheme="majorHAnsi" w:hAnsiTheme="majorHAnsi" w:cs="Arial"/>
          <w:b/>
        </w:rPr>
        <w:t>. Siła wyższa</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W umowie </w:t>
      </w:r>
      <w:r w:rsidRPr="00E50D1D">
        <w:rPr>
          <w:rFonts w:asciiTheme="majorHAnsi" w:hAnsiTheme="majorHAnsi" w:cs="Arial"/>
          <w:i/>
        </w:rPr>
        <w:t>„siła wyższa”</w:t>
      </w:r>
      <w:r w:rsidRPr="00E50D1D">
        <w:rPr>
          <w:rFonts w:asciiTheme="majorHAnsi" w:hAnsiTheme="majorHAnsi" w:cs="Arial"/>
        </w:rPr>
        <w:t xml:space="preserve"> oznacza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Jeżeli którakolwiek ze Stron stwierdzi, że umowa nie może być realizowana z powodu działania </w:t>
      </w:r>
      <w:r w:rsidRPr="00E50D1D">
        <w:rPr>
          <w:rFonts w:asciiTheme="majorHAnsi" w:hAnsiTheme="majorHAnsi" w:cs="Arial"/>
          <w:i/>
        </w:rPr>
        <w:t>„siły wyższej”</w:t>
      </w:r>
      <w:r w:rsidRPr="00E50D1D">
        <w:rPr>
          <w:rFonts w:asciiTheme="majorHAnsi" w:hAnsiTheme="majorHAnsi" w:cs="Arial"/>
        </w:rPr>
        <w:t xml:space="preserve"> lub z powodu następstw działania </w:t>
      </w:r>
      <w:r w:rsidRPr="00E50D1D">
        <w:rPr>
          <w:rFonts w:asciiTheme="majorHAnsi" w:hAnsiTheme="majorHAnsi" w:cs="Arial"/>
          <w:i/>
        </w:rPr>
        <w:t>„siły wyższej”</w:t>
      </w:r>
      <w:r w:rsidRPr="00E50D1D">
        <w:rPr>
          <w:rFonts w:asciiTheme="majorHAnsi" w:hAnsiTheme="majorHAnsi" w:cs="Arial"/>
        </w:rPr>
        <w:t xml:space="preserve">, niezwłocznie powiadomi o tym na piśmie drugą Stronę. </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W przypadku wystąpienia </w:t>
      </w:r>
      <w:r w:rsidRPr="00E50D1D">
        <w:rPr>
          <w:rFonts w:asciiTheme="majorHAnsi" w:hAnsiTheme="majorHAnsi" w:cs="Arial"/>
          <w:i/>
        </w:rPr>
        <w:t>„siły wyższej”</w:t>
      </w:r>
      <w:r w:rsidRPr="00E50D1D">
        <w:rPr>
          <w:rFonts w:asciiTheme="majorHAnsi" w:hAnsiTheme="majorHAnsi" w:cs="Arial"/>
        </w:rPr>
        <w:t xml:space="preserve"> lub jej następstw definitywnie uniemożliwiających kontynuację realizacji przedmiotu umowy, Wykonawca niezwłocznie wstrzyma roboty.</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lastRenderedPageBreak/>
        <w:t xml:space="preserve">Jeżeli umowa zostanie rozwiązania z powodu </w:t>
      </w:r>
      <w:r w:rsidRPr="00E50D1D">
        <w:rPr>
          <w:rFonts w:asciiTheme="majorHAnsi" w:hAnsiTheme="majorHAnsi" w:cs="Arial"/>
          <w:i/>
        </w:rPr>
        <w:t>„siły wyższej”</w:t>
      </w:r>
      <w:r w:rsidRPr="00E50D1D">
        <w:rPr>
          <w:rFonts w:asciiTheme="majorHAnsi" w:hAnsiTheme="majorHAnsi" w:cs="Arial"/>
        </w:rPr>
        <w:t>, Strony spotkają się niezwłocznie celem uzgodnienia rzeczowo- finansowego rozliczenia umowy.</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Rozliczenie umowy powinno nastąpić w terminie 30 dni od daty jej rozwiązania. Podstawą rozliczenia umowy będzie protokół określający zaawansowanie zrealizowanych dostaw, robót budowlanych i usług wraz ze stosownymi załącznikami, potwierdzającymi stopień realizacji umowy, poniesione koszty itp. Protokół musi być zatwierdzony przez Strony.</w:t>
      </w:r>
    </w:p>
    <w:p w:rsidR="00D742AC" w:rsidRPr="00AF6A6C" w:rsidRDefault="00D742AC" w:rsidP="00D742AC">
      <w:pPr>
        <w:spacing w:after="0"/>
        <w:jc w:val="center"/>
        <w:rPr>
          <w:rFonts w:asciiTheme="majorHAnsi" w:hAnsiTheme="majorHAnsi" w:cs="Arial"/>
          <w:lang w:eastAsia="ar-SA"/>
        </w:rPr>
      </w:pPr>
      <w:r w:rsidRPr="00AF6A6C">
        <w:rPr>
          <w:rFonts w:asciiTheme="majorHAnsi" w:hAnsiTheme="majorHAnsi" w:cs="Arial"/>
          <w:b/>
          <w:lang w:eastAsia="ar-SA"/>
        </w:rPr>
        <w:t>§ 1</w:t>
      </w:r>
      <w:r>
        <w:rPr>
          <w:rFonts w:asciiTheme="majorHAnsi" w:hAnsiTheme="majorHAnsi" w:cs="Arial"/>
          <w:b/>
          <w:lang w:eastAsia="ar-SA"/>
        </w:rPr>
        <w:t>5</w:t>
      </w:r>
      <w:r w:rsidRPr="00AF6A6C">
        <w:rPr>
          <w:rFonts w:asciiTheme="majorHAnsi" w:hAnsiTheme="majorHAnsi" w:cs="Arial"/>
          <w:b/>
          <w:lang w:eastAsia="ar-SA"/>
        </w:rPr>
        <w:t>. Zabezpieczenie należytego wykonania umowy</w:t>
      </w:r>
    </w:p>
    <w:p w:rsidR="00D742AC" w:rsidRPr="00AF6A6C" w:rsidRDefault="00D742AC" w:rsidP="00D742AC">
      <w:pPr>
        <w:numPr>
          <w:ilvl w:val="0"/>
          <w:numId w:val="83"/>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ustala się w wysokości 5 % wartości wynagrodzenia za przedmiot zamówienia tj. ……………………… zł.</w:t>
      </w:r>
    </w:p>
    <w:p w:rsidR="00D742AC" w:rsidRPr="00AF6A6C" w:rsidRDefault="00D742AC" w:rsidP="00D742AC">
      <w:pPr>
        <w:numPr>
          <w:ilvl w:val="0"/>
          <w:numId w:val="83"/>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wniesione zostało w formie: ……………………………….. w dniu ………………</w:t>
      </w:r>
    </w:p>
    <w:p w:rsidR="00D742AC" w:rsidRPr="00AF6A6C" w:rsidRDefault="00D742AC" w:rsidP="00D742AC">
      <w:pPr>
        <w:numPr>
          <w:ilvl w:val="0"/>
          <w:numId w:val="83"/>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wniesione w pieniądzu będzie się znajdowało na koncie depozytowym Zamawiającego.</w:t>
      </w:r>
    </w:p>
    <w:p w:rsidR="00D742AC" w:rsidRPr="00AF6A6C" w:rsidRDefault="00D742AC" w:rsidP="00D742AC">
      <w:pPr>
        <w:numPr>
          <w:ilvl w:val="0"/>
          <w:numId w:val="83"/>
        </w:numPr>
        <w:spacing w:before="0" w:after="0" w:line="240" w:lineRule="auto"/>
        <w:jc w:val="both"/>
        <w:rPr>
          <w:rFonts w:asciiTheme="majorHAnsi" w:hAnsiTheme="majorHAnsi" w:cs="Arial"/>
          <w:u w:val="single"/>
          <w:lang w:eastAsia="pl-PL"/>
        </w:rPr>
      </w:pPr>
      <w:r w:rsidRPr="00AF6A6C">
        <w:rPr>
          <w:rFonts w:asciiTheme="majorHAnsi" w:hAnsiTheme="majorHAnsi" w:cs="Arial"/>
          <w:lang w:eastAsia="pl-PL"/>
        </w:rPr>
        <w:t>W sytuacji, gdy wskutek okoliczności, o których mowa w § 11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742AC" w:rsidRPr="00AF6A6C" w:rsidRDefault="00D742AC" w:rsidP="00D742AC">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części odpowiadającej 70% wartości, o której mowa w ust. 1, zabezpieczenie należytego wykonania umowy zostanie zwrócone w terminie 30 dni od dnia wykonania zamówienia i uznania go przez Zamawiającego za należycie wykonane. </w:t>
      </w:r>
    </w:p>
    <w:p w:rsidR="00D742AC" w:rsidRPr="00AF6A6C" w:rsidRDefault="00D742AC" w:rsidP="00D742AC">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części odpowiadającej 30% wartości o której mowa w ust. 1,  zabezpieczenie należytego wykonania umowy pozostawione na zabezpieczenie roszczeń z tytułu rękojmi za wady fizyczne zostanie zwrócone w terminie, nie dłuższym niż w 15 dniu po upływie terminu rękojmi.</w:t>
      </w:r>
    </w:p>
    <w:p w:rsidR="00D742AC" w:rsidRPr="00084B99" w:rsidRDefault="00D742AC" w:rsidP="00D742AC">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rsidR="00D742AC" w:rsidRPr="00E50D1D" w:rsidRDefault="00D742AC" w:rsidP="00D742AC">
      <w:pPr>
        <w:pStyle w:val="Akapitzlist10"/>
        <w:jc w:val="center"/>
        <w:rPr>
          <w:rFonts w:asciiTheme="majorHAnsi" w:eastAsia="Calibri" w:hAnsiTheme="majorHAnsi"/>
          <w:b/>
          <w:sz w:val="20"/>
          <w:szCs w:val="20"/>
          <w:lang w:eastAsia="pl-PL"/>
        </w:rPr>
      </w:pPr>
      <w:r w:rsidRPr="00E50D1D">
        <w:rPr>
          <w:rFonts w:asciiTheme="majorHAnsi" w:eastAsia="Calibri" w:hAnsiTheme="majorHAnsi"/>
          <w:b/>
          <w:sz w:val="20"/>
          <w:szCs w:val="20"/>
          <w:lang w:eastAsia="pl-PL"/>
        </w:rPr>
        <w:t xml:space="preserve">§ </w:t>
      </w:r>
      <w:r w:rsidRPr="00E50D1D">
        <w:rPr>
          <w:rFonts w:asciiTheme="majorHAnsi" w:hAnsiTheme="majorHAnsi"/>
          <w:b/>
          <w:sz w:val="20"/>
          <w:szCs w:val="20"/>
          <w:lang w:eastAsia="pl-PL"/>
        </w:rPr>
        <w:t>1</w:t>
      </w:r>
      <w:r w:rsidRPr="00E50D1D">
        <w:rPr>
          <w:rFonts w:asciiTheme="majorHAnsi" w:eastAsia="Calibri" w:hAnsiTheme="majorHAnsi"/>
          <w:b/>
          <w:sz w:val="20"/>
          <w:szCs w:val="20"/>
          <w:lang w:eastAsia="pl-PL"/>
        </w:rPr>
        <w:t>6. Przedstawiciele stron</w:t>
      </w:r>
    </w:p>
    <w:p w:rsidR="00D742AC" w:rsidRPr="00AF6A6C"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ustanawia kierownikiem budowy Pana/</w:t>
      </w:r>
      <w:proofErr w:type="spellStart"/>
      <w:r w:rsidRPr="00AF6A6C">
        <w:rPr>
          <w:rFonts w:asciiTheme="majorHAnsi" w:eastAsia="Calibri" w:hAnsiTheme="majorHAnsi" w:cs="Arial"/>
          <w:color w:val="000000" w:themeColor="text1"/>
          <w:lang w:eastAsia="pl-PL"/>
        </w:rPr>
        <w:t>ią</w:t>
      </w:r>
      <w:proofErr w:type="spellEnd"/>
      <w:r w:rsidRPr="00AF6A6C">
        <w:rPr>
          <w:rFonts w:asciiTheme="majorHAnsi" w:eastAsia="Calibri" w:hAnsiTheme="majorHAnsi" w:cs="Arial"/>
          <w:color w:val="000000" w:themeColor="text1"/>
          <w:lang w:eastAsia="pl-PL"/>
        </w:rPr>
        <w:t xml:space="preserve"> ............... posiadającego/ą uprawnienia budowlane nr ........................ oraz wpis do okręgowej izby inżynierów budownictwa.</w:t>
      </w:r>
    </w:p>
    <w:p w:rsidR="00D742AC" w:rsidRPr="00AF6A6C"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Kierownik budowy jest zobowiązany:</w:t>
      </w:r>
    </w:p>
    <w:p w:rsidR="00D742AC" w:rsidRPr="00AF6A6C" w:rsidRDefault="00D742AC" w:rsidP="004C1DBF">
      <w:pPr>
        <w:pStyle w:val="Akapitzlist"/>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protokolarnie przejąć i zabezpieczyć plac budowy, w terminie wynikającym z § 4 ust. 1;</w:t>
      </w:r>
    </w:p>
    <w:p w:rsidR="00D742AC" w:rsidRPr="00AF6A6C"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prowadzić dokumentację budowy;</w:t>
      </w:r>
    </w:p>
    <w:p w:rsidR="00D742AC" w:rsidRPr="00AF6A6C"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rsidR="00D742AC" w:rsidRPr="00AF6A6C"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zorganizować budowę i kierować budową (robotami) w sposób zgodny z dokumentacją projektową, przepisami, w tym przepisami </w:t>
      </w:r>
      <w:proofErr w:type="spellStart"/>
      <w:r w:rsidRPr="00AF6A6C">
        <w:rPr>
          <w:rFonts w:asciiTheme="majorHAnsi" w:eastAsia="Calibri" w:hAnsiTheme="majorHAnsi" w:cs="Arial"/>
          <w:color w:val="000000" w:themeColor="text1"/>
          <w:lang w:eastAsia="pl-PL"/>
        </w:rPr>
        <w:t>techniczno</w:t>
      </w:r>
      <w:proofErr w:type="spellEnd"/>
      <w:r w:rsidRPr="00AF6A6C">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rsidR="00D742AC" w:rsidRPr="00AF6A6C" w:rsidRDefault="00D742AC" w:rsidP="00D742AC">
      <w:pPr>
        <w:numPr>
          <w:ilvl w:val="0"/>
          <w:numId w:val="90"/>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Kierownik budowy działa w imieniu i na rachunek Wykonawcy. </w:t>
      </w:r>
    </w:p>
    <w:p w:rsidR="00D742AC" w:rsidRPr="00AF6A6C"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ze swojej strony wyznacza P.: ........................... do nadzoru nad realizacją przedmiotu umowy.  </w:t>
      </w:r>
    </w:p>
    <w:p w:rsidR="00D742AC" w:rsidRPr="00AF6A6C" w:rsidRDefault="00D742AC" w:rsidP="00D742AC">
      <w:pPr>
        <w:numPr>
          <w:ilvl w:val="0"/>
          <w:numId w:val="90"/>
        </w:numPr>
        <w:tabs>
          <w:tab w:val="clear" w:pos="720"/>
        </w:tabs>
        <w:spacing w:before="0" w:after="0" w:line="240" w:lineRule="auto"/>
        <w:ind w:left="360"/>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Wszelkie przewidziane umową zatwierdzenia, informacje, polecenia, zgody będą przekazywane na piśmie i dostarczane (przekazywane) osobiście (za pokwitowaniem), wysłane pisemnie pocztą lub kurierem za potwierdzeniem odbioru, drogą elektroniczną lub faksem na podane przez Strony adresy:</w:t>
      </w:r>
    </w:p>
    <w:p w:rsidR="00D742AC" w:rsidRPr="00AF6A6C" w:rsidRDefault="00D742AC" w:rsidP="00D742AC">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Zamawiającego</w:t>
      </w:r>
      <w:r w:rsidRPr="00AF6A6C">
        <w:rPr>
          <w:rFonts w:asciiTheme="majorHAnsi" w:eastAsia="Arial Narrow" w:hAnsiTheme="majorHAnsi" w:cs="Arial"/>
          <w:color w:val="000000" w:themeColor="text1"/>
          <w:lang w:eastAsia="pl-PL"/>
        </w:rPr>
        <w:tab/>
      </w:r>
    </w:p>
    <w:p w:rsidR="00D742AC" w:rsidRPr="005B57EA" w:rsidRDefault="00D742AC" w:rsidP="00D742AC">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Wykonawcy</w:t>
      </w:r>
      <w:r w:rsidRPr="00AF6A6C">
        <w:rPr>
          <w:rFonts w:asciiTheme="majorHAnsi" w:eastAsia="Arial Narrow" w:hAnsiTheme="majorHAnsi" w:cs="Arial"/>
          <w:color w:val="000000" w:themeColor="text1"/>
          <w:lang w:eastAsia="pl-PL"/>
        </w:rPr>
        <w:tab/>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w:t>
      </w:r>
      <w:r>
        <w:rPr>
          <w:rFonts w:asciiTheme="majorHAnsi" w:hAnsiTheme="majorHAnsi" w:cs="Arial"/>
          <w:b/>
        </w:rPr>
        <w:t>7</w:t>
      </w:r>
      <w:r w:rsidRPr="00AF6A6C">
        <w:rPr>
          <w:rFonts w:asciiTheme="majorHAnsi" w:hAnsiTheme="majorHAnsi" w:cs="Arial"/>
          <w:b/>
        </w:rPr>
        <w:t>. Postanowienia końcowe</w:t>
      </w:r>
    </w:p>
    <w:p w:rsidR="00D742AC" w:rsidRPr="00AF6A6C" w:rsidRDefault="00D742AC" w:rsidP="00D742AC">
      <w:pPr>
        <w:numPr>
          <w:ilvl w:val="0"/>
          <w:numId w:val="92"/>
        </w:numPr>
        <w:tabs>
          <w:tab w:val="clear" w:pos="1146"/>
        </w:tabs>
        <w:suppressAutoHyphens/>
        <w:spacing w:before="0" w:after="0" w:line="240" w:lineRule="auto"/>
        <w:ind w:left="284" w:hanging="284"/>
        <w:jc w:val="both"/>
        <w:rPr>
          <w:rFonts w:asciiTheme="majorHAnsi" w:hAnsiTheme="majorHAnsi" w:cs="Arial"/>
        </w:rPr>
      </w:pPr>
      <w:r w:rsidRPr="00AF6A6C">
        <w:rPr>
          <w:rFonts w:asciiTheme="majorHAnsi" w:hAnsiTheme="majorHAnsi" w:cs="Arial"/>
          <w:color w:val="000000" w:themeColor="text1"/>
          <w:lang w:eastAsia="pl-PL"/>
        </w:rPr>
        <w:t>Jeżeli jakiekolwiek postanowienia niniejszej umowy okażą się nieważne nie uchybia to ważności pozostałych jej postanowień</w:t>
      </w:r>
    </w:p>
    <w:p w:rsidR="00D742AC" w:rsidRPr="00AF6A6C" w:rsidRDefault="00D742AC" w:rsidP="00D742AC">
      <w:pPr>
        <w:numPr>
          <w:ilvl w:val="0"/>
          <w:numId w:val="92"/>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 xml:space="preserve">Zamawiający zastrzega sobie możliwość odstąpienia od umowy z powodu okoliczności, </w:t>
      </w:r>
      <w:r w:rsidRPr="00AF6A6C">
        <w:rPr>
          <w:rFonts w:asciiTheme="majorHAnsi" w:hAnsiTheme="majorHAnsi" w:cs="Arial"/>
        </w:rPr>
        <w:br/>
        <w:t xml:space="preserve">o których mowa w art. 145 ust. 1 ustawy </w:t>
      </w:r>
      <w:proofErr w:type="spellStart"/>
      <w:r w:rsidRPr="00AF6A6C">
        <w:rPr>
          <w:rFonts w:asciiTheme="majorHAnsi" w:hAnsiTheme="majorHAnsi" w:cs="Arial"/>
        </w:rPr>
        <w:t>Pzp</w:t>
      </w:r>
      <w:proofErr w:type="spellEnd"/>
      <w:r w:rsidRPr="00AF6A6C">
        <w:rPr>
          <w:rFonts w:asciiTheme="majorHAnsi" w:hAnsiTheme="majorHAnsi" w:cs="Arial"/>
        </w:rPr>
        <w:t xml:space="preserve">. </w:t>
      </w:r>
    </w:p>
    <w:p w:rsidR="00D742AC" w:rsidRPr="00AF6A6C" w:rsidRDefault="00D742AC" w:rsidP="00D742AC">
      <w:pPr>
        <w:numPr>
          <w:ilvl w:val="0"/>
          <w:numId w:val="92"/>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color w:val="000000" w:themeColor="text1"/>
          <w:lang w:eastAsia="pl-PL"/>
        </w:rPr>
        <w:t>Językiem umowy, wszelkiej korespondencji, faktur i dokumentów sporządzonych przez Wykonawcę jest język polski.</w:t>
      </w:r>
      <w:r w:rsidRPr="00AF6A6C" w:rsidDel="00AE3A96">
        <w:rPr>
          <w:rFonts w:asciiTheme="majorHAnsi" w:hAnsiTheme="majorHAnsi" w:cs="Arial"/>
        </w:rPr>
        <w:t xml:space="preserve"> </w:t>
      </w:r>
    </w:p>
    <w:p w:rsidR="00D742AC" w:rsidRPr="00AF6A6C" w:rsidRDefault="00D742AC" w:rsidP="00D742AC">
      <w:pPr>
        <w:numPr>
          <w:ilvl w:val="0"/>
          <w:numId w:val="92"/>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Zamawiający ma prawo do formułowania wiążących zaleceń dla Wykonawcy w każdej fazie wykonywanego przedmiotu umowy.</w:t>
      </w:r>
    </w:p>
    <w:p w:rsidR="00D742AC" w:rsidRPr="00AF6A6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rsidR="00D742AC" w:rsidRPr="00AF6A6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lastRenderedPageBreak/>
        <w:t>W sprawach, których nie reguluje niniejsza umowa będą miały zastosowanie powszechnie obowiązujące przepisy, w szczególności przepisy Kodeksu cywilnego, ustawy Prawo budowlane i Prawo zamówień publicznych wraz z aktami wykonawczymi do tych ustaw.</w:t>
      </w:r>
    </w:p>
    <w:p w:rsidR="00D742AC" w:rsidRPr="00AF6A6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Językiem Umowy, wszelkiej korespondencji, faktur i dokumentów sporządzonych przez Wykonawcy jest język polski.</w:t>
      </w:r>
    </w:p>
    <w:p w:rsidR="00D742AC" w:rsidRPr="00AF6A6C" w:rsidRDefault="00D742AC" w:rsidP="00D742AC">
      <w:pPr>
        <w:numPr>
          <w:ilvl w:val="0"/>
          <w:numId w:val="92"/>
        </w:numPr>
        <w:suppressAutoHyphens/>
        <w:spacing w:before="0" w:after="0" w:line="240" w:lineRule="auto"/>
        <w:ind w:left="360" w:hanging="357"/>
        <w:jc w:val="both"/>
        <w:rPr>
          <w:rFonts w:asciiTheme="majorHAnsi" w:hAnsiTheme="majorHAnsi" w:cs="Arial"/>
        </w:rPr>
      </w:pPr>
      <w:r w:rsidRPr="00AF6A6C">
        <w:rPr>
          <w:rFonts w:asciiTheme="majorHAnsi" w:hAnsiTheme="majorHAnsi" w:cs="Arial"/>
        </w:rPr>
        <w:t xml:space="preserve">Integralną część niniejszej umowy stanowią: </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oferta Wykonawcy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Specyfikacja Warunków Zamówienia,</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Dokumentacja projektowa, SST</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Kosztorys ofertowy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Harmonogram rzeczowo – finansowy.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częściowe podwykonawcy</w:t>
      </w:r>
    </w:p>
    <w:p w:rsidR="00D742A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końcowe podwykonawcy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w:t>
      </w:r>
      <w:r>
        <w:rPr>
          <w:rFonts w:asciiTheme="majorHAnsi" w:hAnsiTheme="majorHAnsi" w:cs="Arial"/>
        </w:rPr>
        <w:t xml:space="preserve"> o wskazanym nr bankowym</w:t>
      </w:r>
    </w:p>
    <w:p w:rsidR="00D742AC" w:rsidRPr="005B57EA" w:rsidRDefault="00D742AC" w:rsidP="00D742AC">
      <w:pPr>
        <w:numPr>
          <w:ilvl w:val="0"/>
          <w:numId w:val="92"/>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rPr>
        <w:t>Umowa została sporządzona w trzech jednobrzmiących egzemplarzach w języku polskim, jeden egzemplarz dla Wykonawcy i dwa egzemplarze dla Zamawiającego.</w:t>
      </w:r>
    </w:p>
    <w:p w:rsidR="00D742AC" w:rsidRPr="00AF6A6C" w:rsidRDefault="00D742AC" w:rsidP="00D742AC">
      <w:pPr>
        <w:spacing w:before="100" w:beforeAutospacing="1" w:after="100" w:afterAutospacing="1" w:line="240" w:lineRule="auto"/>
        <w:jc w:val="both"/>
        <w:rPr>
          <w:rFonts w:asciiTheme="majorHAnsi" w:hAnsiTheme="majorHAnsi" w:cs="Arial"/>
          <w:sz w:val="16"/>
          <w:szCs w:val="16"/>
          <w:lang w:eastAsia="pl-PL"/>
        </w:rPr>
      </w:pPr>
      <w:r w:rsidRPr="00AF6A6C">
        <w:rPr>
          <w:rFonts w:asciiTheme="majorHAnsi" w:hAnsiTheme="majorHAnsi" w:cs="Arial"/>
          <w:sz w:val="16"/>
          <w:szCs w:val="16"/>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Administratorem Państwa danych jest Powiatowy Zarząd Dróg, ul. Kościuszki 33a, 14-200 Iława, reprezentowany przez Dyrektora – Lecha Tatarka</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wyznaczył Inspektora Ochrony Danych Osobowych – Emilię </w:t>
      </w:r>
      <w:proofErr w:type="spellStart"/>
      <w:r w:rsidRPr="00AF6A6C">
        <w:rPr>
          <w:rFonts w:asciiTheme="majorHAnsi" w:hAnsiTheme="majorHAnsi" w:cs="Arial"/>
          <w:sz w:val="16"/>
          <w:szCs w:val="16"/>
          <w:lang w:eastAsia="pl-PL"/>
        </w:rPr>
        <w:t>Magalską</w:t>
      </w:r>
      <w:proofErr w:type="spellEnd"/>
      <w:r w:rsidRPr="00AF6A6C">
        <w:rPr>
          <w:rFonts w:asciiTheme="majorHAnsi" w:hAnsiTheme="majorHAnsi" w:cs="Arial"/>
          <w:sz w:val="16"/>
          <w:szCs w:val="16"/>
          <w:lang w:eastAsia="pl-PL"/>
        </w:rPr>
        <w:t xml:space="preserve"> e-mail: </w:t>
      </w:r>
      <w:hyperlink r:id="rId45" w:history="1">
        <w:r w:rsidRPr="00AF6A6C">
          <w:rPr>
            <w:rStyle w:val="Hipercze"/>
            <w:rFonts w:asciiTheme="majorHAnsi" w:hAnsiTheme="majorHAnsi" w:cs="Arial"/>
            <w:sz w:val="16"/>
            <w:szCs w:val="16"/>
            <w:lang w:eastAsia="pl-PL"/>
          </w:rPr>
          <w:t>iodo@pzd.ilawa.pl</w:t>
        </w:r>
      </w:hyperlink>
      <w:r w:rsidRPr="00AF6A6C">
        <w:rPr>
          <w:rFonts w:asciiTheme="majorHAnsi" w:hAnsiTheme="majorHAnsi" w:cs="Arial"/>
          <w:sz w:val="16"/>
          <w:szCs w:val="16"/>
          <w:lang w:eastAsia="pl-PL"/>
        </w:rPr>
        <w:t>, nr tel. +48 692 434 620</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przetwarzane są w celu: wykonania umowy sprzedaży towarów i usług, wystawiania faktur oraz płatności.</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nie będą przekazywane do państwa trzeciego świata ani organizacji międzynarodowej.</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Podanie danych osobowych jest dobrowolne, jednakże odmowa podania danych może skutkować odmową realizacji zamówienia.</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 danych nie automatyzuje i nie profiluje danych osobowych.</w:t>
      </w:r>
    </w:p>
    <w:p w:rsidR="00D742AC" w:rsidRPr="00084B99"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D742AC" w:rsidRPr="00AF6A6C" w:rsidRDefault="00D742AC" w:rsidP="00D742AC">
      <w:pPr>
        <w:spacing w:after="0"/>
        <w:ind w:left="363"/>
        <w:jc w:val="both"/>
        <w:rPr>
          <w:rFonts w:asciiTheme="majorHAnsi" w:hAnsiTheme="majorHAnsi" w:cs="Arial"/>
          <w:b/>
          <w:lang w:eastAsia="pl-PL"/>
        </w:rPr>
      </w:pPr>
      <w:r w:rsidRPr="00AF6A6C">
        <w:rPr>
          <w:rFonts w:asciiTheme="majorHAnsi" w:hAnsiTheme="majorHAnsi" w:cs="Arial"/>
          <w:b/>
        </w:rPr>
        <w:t>ZAMAWIAJĄCY:</w:t>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t>WYKONAWCA:</w:t>
      </w:r>
    </w:p>
    <w:p w:rsidR="00407AF7" w:rsidRDefault="00407AF7" w:rsidP="0035388D">
      <w:pPr>
        <w:suppressAutoHyphens/>
        <w:spacing w:line="360" w:lineRule="auto"/>
        <w:ind w:right="141"/>
        <w:rPr>
          <w:rFonts w:asciiTheme="majorHAnsi" w:hAnsiTheme="majorHAnsi" w:cs="Arial"/>
          <w:b/>
          <w:i/>
          <w:u w:val="single"/>
        </w:rPr>
      </w:pPr>
    </w:p>
    <w:p w:rsidR="00D668D4" w:rsidRDefault="00D668D4" w:rsidP="0035388D">
      <w:pPr>
        <w:suppressAutoHyphens/>
        <w:spacing w:line="360" w:lineRule="auto"/>
        <w:ind w:right="141"/>
        <w:rPr>
          <w:rFonts w:asciiTheme="majorHAnsi" w:hAnsiTheme="majorHAnsi" w:cs="Arial"/>
          <w:b/>
          <w:i/>
          <w:u w:val="single"/>
        </w:rPr>
      </w:pPr>
    </w:p>
    <w:p w:rsidR="00D668D4" w:rsidRDefault="00D668D4" w:rsidP="0035388D">
      <w:pPr>
        <w:suppressAutoHyphens/>
        <w:spacing w:line="360" w:lineRule="auto"/>
        <w:ind w:right="141"/>
        <w:rPr>
          <w:rFonts w:asciiTheme="majorHAnsi" w:hAnsiTheme="majorHAnsi" w:cs="Arial"/>
          <w:b/>
          <w:i/>
          <w:u w:val="single"/>
        </w:rPr>
      </w:pPr>
    </w:p>
    <w:p w:rsidR="00D668D4" w:rsidRDefault="00D668D4" w:rsidP="0035388D">
      <w:pPr>
        <w:suppressAutoHyphens/>
        <w:spacing w:line="360" w:lineRule="auto"/>
        <w:ind w:right="141"/>
        <w:rPr>
          <w:rFonts w:asciiTheme="majorHAnsi" w:hAnsiTheme="majorHAnsi" w:cs="Arial"/>
          <w:b/>
          <w:i/>
          <w:u w:val="single"/>
        </w:rPr>
      </w:pPr>
    </w:p>
    <w:p w:rsidR="00D668D4" w:rsidRDefault="00D668D4" w:rsidP="0035388D">
      <w:pPr>
        <w:suppressAutoHyphens/>
        <w:spacing w:line="360" w:lineRule="auto"/>
        <w:ind w:right="141"/>
        <w:rPr>
          <w:rFonts w:asciiTheme="majorHAnsi" w:hAnsiTheme="majorHAnsi" w:cs="Arial"/>
          <w:b/>
          <w:i/>
          <w:u w:val="single"/>
        </w:rPr>
      </w:pPr>
    </w:p>
    <w:p w:rsidR="00D668D4" w:rsidRDefault="00D668D4" w:rsidP="0035388D">
      <w:pPr>
        <w:suppressAutoHyphens/>
        <w:spacing w:line="360" w:lineRule="auto"/>
        <w:ind w:right="141"/>
        <w:rPr>
          <w:rFonts w:asciiTheme="majorHAnsi" w:hAnsiTheme="majorHAnsi" w:cs="Arial"/>
          <w:b/>
          <w:i/>
          <w:u w:val="single"/>
        </w:rPr>
      </w:pPr>
    </w:p>
    <w:p w:rsidR="00D668D4" w:rsidRDefault="00D668D4" w:rsidP="0035388D">
      <w:pPr>
        <w:suppressAutoHyphens/>
        <w:spacing w:line="360" w:lineRule="auto"/>
        <w:ind w:right="141"/>
        <w:rPr>
          <w:rFonts w:asciiTheme="majorHAnsi" w:hAnsiTheme="majorHAnsi" w:cs="Arial"/>
          <w:b/>
          <w:i/>
          <w:u w:val="single"/>
        </w:rPr>
      </w:pPr>
    </w:p>
    <w:p w:rsidR="00D668D4" w:rsidRDefault="00D668D4" w:rsidP="0035388D">
      <w:pPr>
        <w:suppressAutoHyphens/>
        <w:spacing w:line="360" w:lineRule="auto"/>
        <w:ind w:right="141"/>
        <w:rPr>
          <w:rFonts w:asciiTheme="majorHAnsi" w:hAnsiTheme="majorHAnsi" w:cs="Arial"/>
          <w:b/>
          <w:i/>
          <w:u w:val="single"/>
        </w:rPr>
      </w:pPr>
    </w:p>
    <w:p w:rsidR="00D668D4" w:rsidRDefault="00D668D4" w:rsidP="0035388D">
      <w:pPr>
        <w:suppressAutoHyphens/>
        <w:spacing w:line="360" w:lineRule="auto"/>
        <w:ind w:right="141"/>
        <w:rPr>
          <w:rFonts w:asciiTheme="majorHAnsi" w:hAnsiTheme="majorHAnsi" w:cs="Arial"/>
          <w:b/>
          <w:i/>
          <w:u w:val="single"/>
        </w:rPr>
      </w:pPr>
    </w:p>
    <w:p w:rsidR="00D668D4" w:rsidRDefault="00D668D4" w:rsidP="0035388D">
      <w:pPr>
        <w:suppressAutoHyphens/>
        <w:spacing w:line="360" w:lineRule="auto"/>
        <w:ind w:right="141"/>
        <w:rPr>
          <w:rFonts w:asciiTheme="majorHAnsi" w:hAnsiTheme="majorHAnsi" w:cs="Arial"/>
          <w:b/>
          <w:i/>
          <w:u w:val="single"/>
        </w:rPr>
      </w:pPr>
    </w:p>
    <w:p w:rsidR="00D668D4" w:rsidRPr="00AF6A6C" w:rsidRDefault="00D668D4" w:rsidP="0035388D">
      <w:pPr>
        <w:suppressAutoHyphens/>
        <w:spacing w:line="360" w:lineRule="auto"/>
        <w:ind w:right="141"/>
        <w:rPr>
          <w:rFonts w:asciiTheme="majorHAnsi" w:hAnsiTheme="majorHAnsi" w:cs="Arial"/>
          <w:b/>
          <w:i/>
          <w:u w:val="single"/>
        </w:rPr>
      </w:pPr>
    </w:p>
    <w:p w:rsidR="00F56C36" w:rsidRPr="00F85C67" w:rsidRDefault="00F56C36" w:rsidP="00F56C36">
      <w:pPr>
        <w:suppressAutoHyphens/>
        <w:spacing w:line="360" w:lineRule="auto"/>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6</w:t>
      </w:r>
      <w:r w:rsidRPr="00F85C67">
        <w:rPr>
          <w:rFonts w:ascii="Cambria" w:hAnsi="Cambria" w:cs="Arial"/>
          <w:b/>
          <w:i/>
          <w:u w:val="single"/>
        </w:rPr>
        <w:t xml:space="preserve"> do umowy nr …. z dnia…………</w:t>
      </w:r>
      <w:r w:rsidR="00C967F4">
        <w:rPr>
          <w:rFonts w:ascii="Cambria" w:hAnsi="Cambria" w:cs="Century Gothic"/>
        </w:rPr>
        <w:t xml:space="preserve"> </w:t>
      </w:r>
    </w:p>
    <w:p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p>
    <w:p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rsidR="00F56C36" w:rsidRPr="00F85C67" w:rsidRDefault="00F56C36" w:rsidP="00F56C36">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2E6B27E7" wp14:editId="5FE6919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3E79A4"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w:t>
      </w: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uppressAutoHyphens/>
        <w:jc w:val="center"/>
        <w:rPr>
          <w:rFonts w:ascii="Cambria" w:hAnsi="Cambria"/>
          <w:b/>
          <w:bCs/>
          <w:lang w:eastAsia="ar-SA"/>
        </w:rPr>
      </w:pP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częściowe podwykonawcy</w:t>
      </w: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rsidR="00F56C36" w:rsidRPr="00F85C67" w:rsidRDefault="00F56C36" w:rsidP="00F56C36">
      <w:pPr>
        <w:spacing w:after="120" w:line="320" w:lineRule="atLeast"/>
        <w:rPr>
          <w:rFonts w:ascii="Cambria" w:eastAsia="Calibri" w:hAnsi="Cambria"/>
          <w:b/>
          <w:bCs/>
          <w:sz w:val="22"/>
          <w:szCs w:val="22"/>
        </w:rPr>
      </w:pPr>
    </w:p>
    <w:p w:rsidR="00B513DC" w:rsidRDefault="00F56C36" w:rsidP="00B513DC">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rsidR="003B0568" w:rsidRPr="00AA4BA9" w:rsidRDefault="003B0568" w:rsidP="003B0568">
      <w:pPr>
        <w:spacing w:before="0" w:after="0" w:line="240" w:lineRule="auto"/>
        <w:rPr>
          <w:rFonts w:asciiTheme="majorHAnsi" w:hAnsiTheme="majorHAnsi" w:cs="Calibri"/>
          <w:b/>
          <w:i/>
          <w:color w:val="000000"/>
        </w:rPr>
      </w:pPr>
      <w:r w:rsidRPr="00AA4BA9">
        <w:rPr>
          <w:rFonts w:asciiTheme="majorHAnsi" w:hAnsiTheme="majorHAnsi" w:cs="Calibri"/>
          <w:b/>
          <w:i/>
          <w:color w:val="000000"/>
        </w:rPr>
        <w:t>„</w:t>
      </w:r>
      <w:r w:rsidRPr="00AA4BA9">
        <w:rPr>
          <w:rFonts w:asciiTheme="majorHAnsi" w:hAnsiTheme="majorHAnsi" w:cs="Arial"/>
          <w:b/>
          <w:bCs/>
          <w:i/>
        </w:rPr>
        <w:t>Przebudowa drogi powiatowej Nr 1210N Segnowy – Stradomno - Wikielec</w:t>
      </w:r>
      <w:r w:rsidRPr="00AA4BA9">
        <w:rPr>
          <w:rFonts w:asciiTheme="majorHAnsi" w:hAnsiTheme="majorHAnsi" w:cs="Calibri"/>
          <w:b/>
          <w:i/>
        </w:rPr>
        <w:t>”</w:t>
      </w:r>
    </w:p>
    <w:p w:rsidR="00C656A8" w:rsidRDefault="00C656A8" w:rsidP="00F85C67">
      <w:pPr>
        <w:tabs>
          <w:tab w:val="left" w:pos="360"/>
        </w:tabs>
        <w:suppressAutoHyphens/>
        <w:spacing w:line="360" w:lineRule="auto"/>
        <w:rPr>
          <w:rFonts w:asciiTheme="majorHAnsi" w:hAnsiTheme="majorHAnsi" w:cs="Century Gothic"/>
          <w:b/>
          <w:bCs/>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621345">
        <w:rPr>
          <w:rFonts w:asciiTheme="majorHAnsi" w:hAnsiTheme="majorHAnsi" w:cs="Century Gothic"/>
          <w:b/>
          <w:bCs/>
        </w:rPr>
        <w:t>N</w:t>
      </w:r>
      <w:r w:rsidR="00621345" w:rsidRPr="00A32FDE">
        <w:rPr>
          <w:rFonts w:asciiTheme="majorHAnsi" w:hAnsiTheme="majorHAnsi" w:cs="Century Gothic"/>
          <w:b/>
          <w:bCs/>
        </w:rPr>
        <w:t>T.260.</w:t>
      </w:r>
      <w:r w:rsidR="00621345">
        <w:rPr>
          <w:rFonts w:asciiTheme="majorHAnsi" w:hAnsiTheme="majorHAnsi" w:cs="Century Gothic"/>
          <w:b/>
          <w:bCs/>
        </w:rPr>
        <w:t>16</w:t>
      </w:r>
      <w:r w:rsidR="00621345" w:rsidRPr="00A32FDE">
        <w:rPr>
          <w:rFonts w:asciiTheme="majorHAnsi" w:hAnsiTheme="majorHAnsi" w:cs="Century Gothic"/>
          <w:b/>
          <w:bCs/>
        </w:rPr>
        <w:t>.202</w:t>
      </w:r>
      <w:r w:rsidR="00621345">
        <w:rPr>
          <w:rFonts w:asciiTheme="majorHAnsi" w:hAnsiTheme="majorHAnsi" w:cs="Century Gothic"/>
          <w:b/>
          <w:bCs/>
        </w:rPr>
        <w:t>3</w:t>
      </w:r>
    </w:p>
    <w:p w:rsidR="00F56C36" w:rsidRPr="00F85C67" w:rsidRDefault="00F56C36" w:rsidP="00F85C67">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Niniejszym oświadczam, że na dzień………………. firma…………………………………..</w:t>
      </w:r>
    </w:p>
    <w:p w:rsidR="00F56C36" w:rsidRDefault="00F56C36" w:rsidP="00F56C36">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wywiązała się ze wszystkich wymagalnych płatności na rzecz naszej firmy z tytułu wiążącej nas umowy nr …………………………………, w załączeniu potwierdzona za zgodność z oryginałem zapłacona faktura.</w:t>
      </w:r>
    </w:p>
    <w:p w:rsidR="00A4208E" w:rsidRDefault="00A4208E" w:rsidP="00F56C36">
      <w:pPr>
        <w:tabs>
          <w:tab w:val="left" w:pos="360"/>
        </w:tabs>
        <w:suppressAutoHyphens/>
        <w:spacing w:line="360" w:lineRule="auto"/>
        <w:rPr>
          <w:rFonts w:ascii="Cambria" w:hAnsi="Cambria"/>
          <w:sz w:val="22"/>
          <w:szCs w:val="22"/>
          <w:lang w:eastAsia="ar-SA"/>
        </w:rPr>
      </w:pPr>
    </w:p>
    <w:p w:rsidR="00A4208E" w:rsidRDefault="00A4208E" w:rsidP="00F56C36">
      <w:pPr>
        <w:tabs>
          <w:tab w:val="left" w:pos="360"/>
        </w:tabs>
        <w:suppressAutoHyphens/>
        <w:spacing w:line="360" w:lineRule="auto"/>
        <w:rPr>
          <w:rFonts w:ascii="Cambria" w:hAnsi="Cambria"/>
          <w:sz w:val="22"/>
          <w:szCs w:val="22"/>
          <w:lang w:eastAsia="ar-SA"/>
        </w:rPr>
      </w:pPr>
    </w:p>
    <w:p w:rsidR="00A4208E" w:rsidRPr="00F85C67" w:rsidRDefault="00A4208E" w:rsidP="00F56C36">
      <w:pPr>
        <w:tabs>
          <w:tab w:val="left" w:pos="360"/>
        </w:tabs>
        <w:suppressAutoHyphens/>
        <w:spacing w:line="360" w:lineRule="auto"/>
        <w:rPr>
          <w:rFonts w:ascii="Cambria" w:hAnsi="Cambria"/>
          <w:sz w:val="22"/>
          <w:szCs w:val="22"/>
          <w:lang w:eastAsia="ar-SA"/>
        </w:rPr>
      </w:pPr>
    </w:p>
    <w:p w:rsidR="00F56C36" w:rsidRPr="00F85C67" w:rsidRDefault="00F56C36" w:rsidP="00F85C67">
      <w:pPr>
        <w:suppressAutoHyphens/>
        <w:spacing w:before="0" w:after="0"/>
        <w:ind w:left="2128" w:firstLine="708"/>
        <w:jc w:val="center"/>
        <w:rPr>
          <w:rFonts w:ascii="Cambria" w:hAnsi="Cambria"/>
          <w:b/>
          <w:bCs/>
          <w:sz w:val="22"/>
          <w:szCs w:val="22"/>
          <w:lang w:eastAsia="ar-SA"/>
        </w:rPr>
      </w:pPr>
      <w:r w:rsidRPr="00F85C67">
        <w:rPr>
          <w:rFonts w:ascii="Cambria" w:hAnsi="Cambria"/>
          <w:b/>
          <w:bCs/>
          <w:sz w:val="22"/>
          <w:szCs w:val="22"/>
          <w:lang w:eastAsia="ar-SA"/>
        </w:rPr>
        <w:t>…………………………………………………</w:t>
      </w:r>
    </w:p>
    <w:p w:rsidR="00F56C36" w:rsidRPr="00F85C67" w:rsidRDefault="00F56C36" w:rsidP="00F56C36">
      <w:pPr>
        <w:suppressAutoHyphens/>
        <w:spacing w:before="0" w:after="0"/>
        <w:jc w:val="center"/>
        <w:rPr>
          <w:rFonts w:ascii="Cambria" w:hAnsi="Cambria"/>
          <w:sz w:val="22"/>
          <w:szCs w:val="22"/>
          <w:lang w:eastAsia="ar-SA"/>
        </w:rPr>
      </w:pPr>
      <w:r w:rsidRPr="00F85C67">
        <w:rPr>
          <w:rFonts w:ascii="Cambria" w:hAnsi="Cambria"/>
          <w:sz w:val="22"/>
          <w:szCs w:val="22"/>
          <w:lang w:eastAsia="ar-SA"/>
        </w:rPr>
        <w:t xml:space="preserve">                                                   Podpis podwykonawcy</w:t>
      </w:r>
    </w:p>
    <w:p w:rsidR="00F56C36" w:rsidRDefault="00F56C36" w:rsidP="00F56C36">
      <w:pPr>
        <w:spacing w:before="0" w:after="0" w:line="264" w:lineRule="auto"/>
        <w:rPr>
          <w:rFonts w:cs="Calibri"/>
        </w:rPr>
      </w:pPr>
    </w:p>
    <w:p w:rsidR="00F56C36" w:rsidRPr="00F85C67" w:rsidRDefault="00F56C36" w:rsidP="00F56C36">
      <w:pPr>
        <w:spacing w:before="0" w:after="0" w:line="264" w:lineRule="auto"/>
        <w:rPr>
          <w:rFonts w:ascii="Cambria" w:hAnsi="Cambria" w:cs="Calibri"/>
        </w:rPr>
      </w:pPr>
    </w:p>
    <w:p w:rsidR="00F56C36" w:rsidRPr="00F85C67" w:rsidRDefault="00F56C36" w:rsidP="00F56C36">
      <w:pPr>
        <w:spacing w:before="0" w:after="0" w:line="264" w:lineRule="auto"/>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rsidR="00F56C36" w:rsidRPr="00F85C67" w:rsidRDefault="00F56C36" w:rsidP="00F56C36">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7</w:t>
      </w:r>
      <w:r w:rsidRPr="00F85C67">
        <w:rPr>
          <w:rFonts w:ascii="Cambria" w:hAnsi="Cambria" w:cs="Arial"/>
          <w:b/>
          <w:i/>
          <w:u w:val="single"/>
        </w:rPr>
        <w:t xml:space="preserve">  do umowy nr …. z dnia</w:t>
      </w:r>
    </w:p>
    <w:p w:rsidR="00F56C36" w:rsidRPr="00F85C67" w:rsidRDefault="00F56C36" w:rsidP="00F56C36">
      <w:pPr>
        <w:suppressAutoHyphens/>
        <w:spacing w:line="360" w:lineRule="auto"/>
        <w:ind w:right="141" w:firstLine="4111"/>
        <w:jc w:val="right"/>
        <w:rPr>
          <w:rFonts w:ascii="Cambria" w:hAnsi="Cambria"/>
          <w:b/>
          <w:i/>
          <w:iCs/>
          <w:u w:val="single"/>
          <w:lang w:eastAsia="ar-SA"/>
        </w:rPr>
      </w:pPr>
    </w:p>
    <w:p w:rsidR="00F56C36" w:rsidRPr="00F85C67" w:rsidRDefault="00F56C36" w:rsidP="00F56C36">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rsidR="00F56C36" w:rsidRPr="00F85C67" w:rsidRDefault="00F56C36" w:rsidP="00F56C36">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2B6C7BC4" wp14:editId="7BD4D83B">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1F406B"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podwykonawcy/dalszego podwykonawcy)</w:t>
      </w: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uppressAutoHyphens/>
        <w:jc w:val="center"/>
        <w:rPr>
          <w:rFonts w:ascii="Cambria" w:hAnsi="Cambria"/>
          <w:b/>
          <w:bCs/>
          <w:lang w:eastAsia="ar-SA"/>
        </w:rPr>
      </w:pP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końcowe podwykonawcy</w:t>
      </w: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rsidR="00F56C36" w:rsidRPr="00F85C67" w:rsidRDefault="00F56C36" w:rsidP="00F56C36">
      <w:pPr>
        <w:spacing w:after="120" w:line="320" w:lineRule="atLeast"/>
        <w:rPr>
          <w:rFonts w:ascii="Cambria" w:eastAsia="Calibri" w:hAnsi="Cambria"/>
          <w:b/>
          <w:bCs/>
          <w:sz w:val="22"/>
          <w:szCs w:val="22"/>
        </w:rPr>
      </w:pPr>
    </w:p>
    <w:p w:rsidR="00F56C36" w:rsidRDefault="00F85C67" w:rsidP="00F56C36">
      <w:pPr>
        <w:suppressAutoHyphens/>
        <w:jc w:val="both"/>
        <w:rPr>
          <w:rFonts w:ascii="Cambria" w:hAnsi="Cambria" w:cstheme="minorHAnsi"/>
          <w:b/>
          <w:bCs/>
        </w:rPr>
      </w:pPr>
      <w:r w:rsidRPr="00F85C67">
        <w:rPr>
          <w:rFonts w:ascii="Cambria" w:hAnsi="Cambria" w:cs="Calibri"/>
          <w:b/>
          <w:bCs/>
          <w:sz w:val="22"/>
          <w:szCs w:val="22"/>
          <w:lang w:eastAsia="ar-SA"/>
        </w:rPr>
        <w:t xml:space="preserve">INWESTYCJA: </w:t>
      </w:r>
    </w:p>
    <w:p w:rsidR="003B0568" w:rsidRPr="00AA4BA9" w:rsidRDefault="003B0568" w:rsidP="003B0568">
      <w:pPr>
        <w:spacing w:before="0" w:after="0" w:line="240" w:lineRule="auto"/>
        <w:rPr>
          <w:rFonts w:asciiTheme="majorHAnsi" w:hAnsiTheme="majorHAnsi" w:cs="Calibri"/>
          <w:b/>
          <w:i/>
          <w:color w:val="000000"/>
        </w:rPr>
      </w:pPr>
      <w:r w:rsidRPr="00AA4BA9">
        <w:rPr>
          <w:rFonts w:asciiTheme="majorHAnsi" w:hAnsiTheme="majorHAnsi" w:cs="Calibri"/>
          <w:b/>
          <w:i/>
          <w:color w:val="000000"/>
        </w:rPr>
        <w:t>„</w:t>
      </w:r>
      <w:r w:rsidRPr="00AA4BA9">
        <w:rPr>
          <w:rFonts w:asciiTheme="majorHAnsi" w:hAnsiTheme="majorHAnsi" w:cs="Arial"/>
          <w:b/>
          <w:bCs/>
          <w:i/>
        </w:rPr>
        <w:t>Przebudowa drogi powiatowej Nr 1210N Segnowy – Stradomno - Wikielec</w:t>
      </w:r>
      <w:r w:rsidRPr="00AA4BA9">
        <w:rPr>
          <w:rFonts w:asciiTheme="majorHAnsi" w:hAnsiTheme="majorHAnsi" w:cs="Calibri"/>
          <w:b/>
          <w:i/>
        </w:rPr>
        <w:t>”</w:t>
      </w:r>
    </w:p>
    <w:p w:rsidR="00C656A8" w:rsidRDefault="00C656A8" w:rsidP="00F56C36">
      <w:pPr>
        <w:suppressAutoHyphens/>
        <w:spacing w:line="360" w:lineRule="auto"/>
        <w:jc w:val="both"/>
        <w:rPr>
          <w:rFonts w:asciiTheme="majorHAnsi" w:hAnsiTheme="majorHAnsi" w:cs="Century Gothic"/>
          <w:b/>
          <w:bCs/>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621345">
        <w:rPr>
          <w:rFonts w:asciiTheme="majorHAnsi" w:hAnsiTheme="majorHAnsi" w:cs="Century Gothic"/>
          <w:b/>
          <w:bCs/>
        </w:rPr>
        <w:t>N</w:t>
      </w:r>
      <w:r w:rsidR="00621345" w:rsidRPr="00A32FDE">
        <w:rPr>
          <w:rFonts w:asciiTheme="majorHAnsi" w:hAnsiTheme="majorHAnsi" w:cs="Century Gothic"/>
          <w:b/>
          <w:bCs/>
        </w:rPr>
        <w:t>T.260.</w:t>
      </w:r>
      <w:r w:rsidR="00621345">
        <w:rPr>
          <w:rFonts w:asciiTheme="majorHAnsi" w:hAnsiTheme="majorHAnsi" w:cs="Century Gothic"/>
          <w:b/>
          <w:bCs/>
        </w:rPr>
        <w:t>16</w:t>
      </w:r>
      <w:r w:rsidR="00621345" w:rsidRPr="00A32FDE">
        <w:rPr>
          <w:rFonts w:asciiTheme="majorHAnsi" w:hAnsiTheme="majorHAnsi" w:cs="Century Gothic"/>
          <w:b/>
          <w:bCs/>
        </w:rPr>
        <w:t>.202</w:t>
      </w:r>
      <w:r w:rsidR="00621345">
        <w:rPr>
          <w:rFonts w:asciiTheme="majorHAnsi" w:hAnsiTheme="majorHAnsi" w:cs="Century Gothic"/>
          <w:b/>
          <w:bCs/>
        </w:rPr>
        <w:t>3</w:t>
      </w:r>
    </w:p>
    <w:p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rsidR="00F56C36" w:rsidRPr="00F85C67" w:rsidRDefault="00F56C36" w:rsidP="00F56C36">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rsidR="00F56C36" w:rsidRPr="00F85C67" w:rsidRDefault="00F56C36" w:rsidP="00F56C36">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rsidR="00F56C36" w:rsidRPr="00F85C67" w:rsidRDefault="00F56C36" w:rsidP="00F56C36">
      <w:pPr>
        <w:suppressAutoHyphens/>
        <w:rPr>
          <w:rFonts w:ascii="Cambria" w:hAnsi="Cambria"/>
          <w:lang w:eastAsia="ar-SA"/>
        </w:rPr>
      </w:pPr>
    </w:p>
    <w:p w:rsidR="00F56C36" w:rsidRPr="00F85C67" w:rsidRDefault="00F56C36" w:rsidP="00432CBF">
      <w:pPr>
        <w:spacing w:before="0" w:after="0" w:line="264" w:lineRule="auto"/>
        <w:rPr>
          <w:rFonts w:ascii="Cambria" w:hAnsi="Cambria" w:cs="Calibri"/>
        </w:rPr>
      </w:pPr>
    </w:p>
    <w:p w:rsidR="00115F1E" w:rsidRDefault="00115F1E" w:rsidP="00115F1E">
      <w:pPr>
        <w:rPr>
          <w:rFonts w:ascii="Cambria" w:hAnsi="Cambria" w:cs="Calibri"/>
        </w:rPr>
      </w:pPr>
    </w:p>
    <w:p w:rsidR="003437A0" w:rsidRDefault="003437A0" w:rsidP="00115F1E">
      <w:pPr>
        <w:rPr>
          <w:rFonts w:ascii="Cambria" w:hAnsi="Cambria" w:cs="Calibri"/>
        </w:rPr>
      </w:pPr>
    </w:p>
    <w:p w:rsidR="003437A0" w:rsidRDefault="003437A0" w:rsidP="00115F1E">
      <w:pPr>
        <w:rPr>
          <w:rFonts w:ascii="Cambria" w:hAnsi="Cambria" w:cs="Calibri"/>
        </w:rPr>
      </w:pPr>
    </w:p>
    <w:p w:rsidR="003437A0" w:rsidRDefault="003437A0" w:rsidP="00115F1E"/>
    <w:p w:rsidR="00115F1E" w:rsidRDefault="00115F1E" w:rsidP="00115F1E"/>
    <w:p w:rsidR="00115F1E" w:rsidRDefault="00115F1E" w:rsidP="00115F1E"/>
    <w:p w:rsidR="00115F1E" w:rsidRDefault="00115F1E" w:rsidP="00115F1E"/>
    <w:p w:rsidR="00115F1E" w:rsidRDefault="00115F1E" w:rsidP="00115F1E"/>
    <w:p w:rsidR="00115F1E" w:rsidRDefault="00115F1E" w:rsidP="00115F1E"/>
    <w:p w:rsidR="00C24A91" w:rsidRPr="00F85C67" w:rsidRDefault="00C24A91" w:rsidP="00C24A91">
      <w:pPr>
        <w:suppressAutoHyphens/>
        <w:jc w:val="right"/>
        <w:rPr>
          <w:rFonts w:ascii="Cambria" w:hAnsi="Cambria" w:cs="Arial"/>
          <w:b/>
          <w:i/>
          <w:u w:val="single"/>
        </w:rPr>
      </w:pPr>
      <w:r w:rsidRPr="00F85C67">
        <w:rPr>
          <w:rFonts w:ascii="Cambria" w:hAnsi="Cambria" w:cs="Arial"/>
          <w:b/>
          <w:i/>
          <w:u w:val="single"/>
        </w:rPr>
        <w:t xml:space="preserve">Załącznik nr </w:t>
      </w:r>
      <w:r>
        <w:rPr>
          <w:rFonts w:ascii="Cambria" w:hAnsi="Cambria" w:cs="Arial"/>
          <w:b/>
          <w:i/>
          <w:u w:val="single"/>
        </w:rPr>
        <w:t>8</w:t>
      </w:r>
      <w:r w:rsidRPr="00F85C67">
        <w:rPr>
          <w:rFonts w:ascii="Cambria" w:hAnsi="Cambria" w:cs="Arial"/>
          <w:b/>
          <w:i/>
          <w:u w:val="single"/>
        </w:rPr>
        <w:t xml:space="preserve">  do umowy nr …. z dnia………… </w:t>
      </w:r>
    </w:p>
    <w:p w:rsidR="00C24A91" w:rsidRPr="00D350F3" w:rsidRDefault="00C24A91" w:rsidP="00C24A91">
      <w:pPr>
        <w:widowControl w:val="0"/>
        <w:suppressAutoHyphens/>
        <w:autoSpaceDE w:val="0"/>
        <w:spacing w:after="0" w:line="240" w:lineRule="auto"/>
        <w:ind w:left="709"/>
        <w:contextualSpacing/>
        <w:jc w:val="right"/>
        <w:rPr>
          <w:rFonts w:ascii="Tahoma" w:hAnsi="Tahoma" w:cs="Tahoma"/>
          <w:lang w:eastAsia="zh-CN"/>
        </w:rPr>
      </w:pPr>
    </w:p>
    <w:p w:rsidR="00C24A91" w:rsidRPr="00C24A91" w:rsidRDefault="00C24A91" w:rsidP="00C24A91">
      <w:pPr>
        <w:widowControl w:val="0"/>
        <w:suppressAutoHyphens/>
        <w:autoSpaceDE w:val="0"/>
        <w:spacing w:after="0" w:line="240" w:lineRule="auto"/>
        <w:contextualSpacing/>
        <w:rPr>
          <w:rFonts w:asciiTheme="majorHAnsi" w:hAnsiTheme="majorHAnsi" w:cs="Tahoma"/>
          <w:lang w:eastAsia="zh-CN"/>
        </w:rPr>
      </w:pPr>
      <w:r w:rsidRPr="00C24A91">
        <w:rPr>
          <w:rFonts w:asciiTheme="majorHAnsi" w:hAnsiTheme="majorHAnsi" w:cs="Tahoma"/>
          <w:lang w:eastAsia="zh-CN"/>
        </w:rPr>
        <w:t>/Nazwa i adres Wykonawcy, NIP/</w:t>
      </w:r>
    </w:p>
    <w:p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r w:rsidRPr="00C24A91">
        <w:rPr>
          <w:rFonts w:asciiTheme="majorHAnsi" w:hAnsiTheme="majorHAnsi" w:cs="Tahoma"/>
          <w:b/>
          <w:lang w:eastAsia="zh-CN"/>
        </w:rPr>
        <w:t>OŚWIADCZENIE</w:t>
      </w:r>
    </w:p>
    <w:p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rsidR="00C24A91" w:rsidRPr="00C24A91" w:rsidRDefault="00C24A91" w:rsidP="00C24A91">
      <w:pPr>
        <w:widowControl w:val="0"/>
        <w:suppressAutoHyphens/>
        <w:autoSpaceDE w:val="0"/>
        <w:spacing w:after="0" w:line="240" w:lineRule="auto"/>
        <w:ind w:firstLine="709"/>
        <w:contextualSpacing/>
        <w:jc w:val="both"/>
        <w:rPr>
          <w:rFonts w:asciiTheme="majorHAnsi" w:hAnsiTheme="majorHAnsi" w:cs="Tahoma"/>
          <w:bCs/>
          <w:color w:val="000000"/>
          <w:lang w:eastAsia="zh-CN"/>
        </w:rPr>
      </w:pPr>
      <w:r w:rsidRPr="00C24A91">
        <w:rPr>
          <w:rFonts w:asciiTheme="majorHAnsi" w:hAnsiTheme="majorHAnsi" w:cs="Tahoma"/>
          <w:bCs/>
          <w:color w:val="000000"/>
          <w:lang w:eastAsia="zh-CN"/>
        </w:rPr>
        <w:t xml:space="preserve">Oświadczam, że numer rachunku bankowego </w:t>
      </w:r>
      <w:r w:rsidR="00C656A8">
        <w:rPr>
          <w:rFonts w:asciiTheme="majorHAnsi" w:hAnsiTheme="majorHAnsi" w:cs="Tahoma"/>
          <w:bCs/>
          <w:color w:val="000000"/>
          <w:lang w:eastAsia="zh-CN"/>
        </w:rPr>
        <w:t>………………………………………………………….</w:t>
      </w:r>
      <w:r w:rsidRPr="00C24A91">
        <w:rPr>
          <w:rFonts w:asciiTheme="majorHAnsi" w:hAnsiTheme="majorHAnsi" w:cs="Tahoma"/>
          <w:bCs/>
          <w:color w:val="000000"/>
          <w:lang w:eastAsia="zh-CN"/>
        </w:rPr>
        <w:t xml:space="preserve">wskazany na fakturach wystawianych w związku z realizacją umowy nr </w:t>
      </w:r>
      <w:r w:rsidR="0086565E">
        <w:rPr>
          <w:rFonts w:asciiTheme="majorHAnsi" w:hAnsiTheme="majorHAnsi" w:cs="Tahoma"/>
          <w:bCs/>
          <w:color w:val="000000"/>
          <w:lang w:eastAsia="zh-CN"/>
        </w:rPr>
        <w:t>…..</w:t>
      </w:r>
      <w:r w:rsidR="00CA2420">
        <w:rPr>
          <w:rFonts w:asciiTheme="majorHAnsi" w:hAnsiTheme="majorHAnsi" w:cs="Tahoma"/>
          <w:bCs/>
          <w:color w:val="000000"/>
          <w:lang w:eastAsia="zh-CN"/>
        </w:rPr>
        <w:t>/U</w:t>
      </w:r>
      <w:r w:rsidRPr="00C24A91">
        <w:rPr>
          <w:rFonts w:asciiTheme="majorHAnsi" w:hAnsiTheme="majorHAnsi" w:cs="Tahoma"/>
          <w:bCs/>
          <w:color w:val="000000"/>
          <w:lang w:eastAsia="zh-CN"/>
        </w:rPr>
        <w:t>/202</w:t>
      </w:r>
      <w:r w:rsidR="00101814">
        <w:rPr>
          <w:rFonts w:asciiTheme="majorHAnsi" w:hAnsiTheme="majorHAnsi" w:cs="Tahoma"/>
          <w:bCs/>
          <w:color w:val="000000"/>
          <w:lang w:eastAsia="zh-CN"/>
        </w:rPr>
        <w:t>3</w:t>
      </w:r>
      <w:r w:rsidRPr="00C24A91">
        <w:rPr>
          <w:rFonts w:asciiTheme="majorHAnsi" w:hAnsiTheme="majorHAnsi" w:cs="Tahoma"/>
          <w:bCs/>
          <w:color w:val="000000"/>
          <w:lang w:eastAsia="zh-CN"/>
        </w:rPr>
        <w:t xml:space="preserve"> z dnia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101814">
        <w:rPr>
          <w:rFonts w:asciiTheme="majorHAnsi" w:hAnsiTheme="majorHAnsi" w:cs="Tahoma"/>
          <w:bCs/>
          <w:color w:val="000000"/>
          <w:lang w:eastAsia="zh-CN"/>
        </w:rPr>
        <w:t>3</w:t>
      </w:r>
      <w:r w:rsidRPr="00C24A91">
        <w:rPr>
          <w:rFonts w:asciiTheme="majorHAnsi" w:hAnsiTheme="majorHAnsi" w:cs="Tahoma"/>
          <w:bCs/>
          <w:color w:val="000000"/>
          <w:lang w:eastAsia="zh-CN"/>
        </w:rPr>
        <w:t xml:space="preserve"> r. jest numerem właściwym do dokonania rozliczeń mechanizmem podzielonej płatności (</w:t>
      </w:r>
      <w:proofErr w:type="spellStart"/>
      <w:r w:rsidRPr="00C24A91">
        <w:rPr>
          <w:rFonts w:asciiTheme="majorHAnsi" w:hAnsiTheme="majorHAnsi" w:cs="Tahoma"/>
          <w:bCs/>
          <w:color w:val="000000"/>
          <w:lang w:eastAsia="zh-CN"/>
        </w:rPr>
        <w:t>split</w:t>
      </w:r>
      <w:proofErr w:type="spellEnd"/>
      <w:r w:rsidRPr="00C24A91">
        <w:rPr>
          <w:rFonts w:asciiTheme="majorHAnsi" w:hAnsiTheme="majorHAnsi" w:cs="Tahoma"/>
          <w:bCs/>
          <w:color w:val="000000"/>
          <w:lang w:eastAsia="zh-CN"/>
        </w:rPr>
        <w:t xml:space="preserve"> </w:t>
      </w:r>
      <w:proofErr w:type="spellStart"/>
      <w:r w:rsidRPr="00C24A91">
        <w:rPr>
          <w:rFonts w:asciiTheme="majorHAnsi" w:hAnsiTheme="majorHAnsi" w:cs="Tahoma"/>
          <w:bCs/>
          <w:color w:val="000000"/>
          <w:lang w:eastAsia="zh-CN"/>
        </w:rPr>
        <w:t>payment</w:t>
      </w:r>
      <w:proofErr w:type="spellEnd"/>
      <w:r w:rsidRPr="00C24A91">
        <w:rPr>
          <w:rFonts w:asciiTheme="majorHAnsi" w:hAnsiTheme="majorHAnsi" w:cs="Tahoma"/>
          <w:bCs/>
          <w:color w:val="000000"/>
          <w:lang w:eastAsia="zh-CN"/>
        </w:rPr>
        <w:t>).</w:t>
      </w:r>
    </w:p>
    <w:p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t>................................................................</w:t>
      </w:r>
      <w:r w:rsidRPr="00C24A91">
        <w:rPr>
          <w:rFonts w:asciiTheme="majorHAnsi" w:hAnsiTheme="majorHAnsi" w:cs="Tahoma"/>
          <w:lang w:eastAsia="pl-PL"/>
        </w:rPr>
        <w:tab/>
      </w:r>
    </w:p>
    <w:p w:rsidR="00C24A91" w:rsidRPr="00C24A91" w:rsidRDefault="00C24A91" w:rsidP="00C24A91">
      <w:pPr>
        <w:rPr>
          <w:rFonts w:asciiTheme="majorHAnsi" w:hAnsiTheme="majorHAnsi"/>
          <w:i/>
          <w:sz w:val="16"/>
          <w:szCs w:val="16"/>
        </w:rPr>
      </w:pPr>
      <w:r w:rsidRPr="00C24A91">
        <w:rPr>
          <w:rFonts w:asciiTheme="majorHAnsi" w:hAnsiTheme="majorHAnsi" w:cs="Tahoma"/>
          <w:lang w:eastAsia="pl-PL"/>
        </w:rPr>
        <w:t xml:space="preserve">  </w:t>
      </w:r>
      <w:r w:rsidRPr="00C24A91">
        <w:rPr>
          <w:rFonts w:asciiTheme="majorHAnsi" w:hAnsiTheme="majorHAnsi" w:cs="Tahoma"/>
          <w:lang w:eastAsia="pl-PL"/>
        </w:rPr>
        <w:tab/>
      </w:r>
      <w:r w:rsidRPr="00C24A91">
        <w:rPr>
          <w:rFonts w:asciiTheme="majorHAnsi" w:hAnsiTheme="majorHAnsi" w:cs="Tahoma"/>
          <w:lang w:eastAsia="pl-PL"/>
        </w:rPr>
        <w:tab/>
        <w:t xml:space="preserve"> </w:t>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i/>
          <w:sz w:val="16"/>
          <w:szCs w:val="16"/>
          <w:lang w:eastAsia="pl-PL"/>
        </w:rPr>
        <w:t xml:space="preserve">                         </w:t>
      </w:r>
      <w:r>
        <w:rPr>
          <w:rFonts w:asciiTheme="majorHAnsi" w:hAnsiTheme="majorHAnsi" w:cs="Tahoma"/>
          <w:i/>
          <w:sz w:val="16"/>
          <w:szCs w:val="16"/>
          <w:lang w:eastAsia="pl-PL"/>
        </w:rPr>
        <w:t xml:space="preserve">                    </w:t>
      </w:r>
      <w:r w:rsidRPr="00C24A91">
        <w:rPr>
          <w:rFonts w:asciiTheme="majorHAnsi" w:hAnsiTheme="majorHAnsi" w:cs="Tahoma"/>
          <w:i/>
          <w:sz w:val="16"/>
          <w:szCs w:val="16"/>
          <w:lang w:eastAsia="pl-PL"/>
        </w:rPr>
        <w:t xml:space="preserve">     </w:t>
      </w:r>
      <w:r w:rsidRPr="00C24A91">
        <w:rPr>
          <w:rFonts w:asciiTheme="majorHAnsi" w:hAnsiTheme="majorHAnsi" w:cs="Tahoma"/>
          <w:i/>
          <w:iCs/>
          <w:sz w:val="16"/>
          <w:szCs w:val="16"/>
          <w:lang w:eastAsia="pl-PL"/>
        </w:rPr>
        <w:t>podpis osoby uprawnionej  do reprezentowania</w:t>
      </w:r>
    </w:p>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F70347" w:rsidRDefault="00F70347" w:rsidP="00115F1E"/>
    <w:p w:rsidR="00C24A91" w:rsidRDefault="00C24A91" w:rsidP="00115F1E"/>
    <w:p w:rsidR="00407AF7" w:rsidRDefault="00407AF7" w:rsidP="00407AF7"/>
    <w:p w:rsidR="00115F1E" w:rsidRDefault="00115F1E" w:rsidP="00115F1E">
      <w:pPr>
        <w:pStyle w:val="Nagwek4"/>
        <w:spacing w:before="0"/>
        <w:jc w:val="right"/>
        <w:rPr>
          <w:rFonts w:ascii="Cambria" w:hAnsi="Cambria" w:cs="Century Gothic"/>
          <w:color w:val="auto"/>
          <w:sz w:val="18"/>
          <w:szCs w:val="18"/>
        </w:rPr>
      </w:pPr>
      <w:bookmarkStart w:id="68" w:name="_Toc63242068"/>
      <w:bookmarkStart w:id="69" w:name="_Toc135739086"/>
      <w:r>
        <w:rPr>
          <w:rFonts w:ascii="Cambria" w:hAnsi="Cambria" w:cs="Century Gothic"/>
          <w:color w:val="auto"/>
          <w:sz w:val="18"/>
          <w:szCs w:val="18"/>
        </w:rPr>
        <w:t xml:space="preserve">załącznik nr </w:t>
      </w:r>
      <w:r w:rsidR="009364C3">
        <w:rPr>
          <w:rFonts w:ascii="Cambria" w:hAnsi="Cambria" w:cs="Century Gothic"/>
          <w:color w:val="auto"/>
          <w:sz w:val="18"/>
          <w:szCs w:val="18"/>
        </w:rPr>
        <w:t>7</w:t>
      </w:r>
      <w:r>
        <w:rPr>
          <w:rFonts w:ascii="Cambria" w:hAnsi="Cambria" w:cs="Century Gothic"/>
          <w:color w:val="auto"/>
          <w:sz w:val="18"/>
          <w:szCs w:val="18"/>
        </w:rPr>
        <w:t xml:space="preserve"> - zobowiązanie podmiotu trzeciego</w:t>
      </w:r>
      <w:bookmarkEnd w:id="68"/>
      <w:bookmarkEnd w:id="69"/>
      <w:r w:rsidR="00C967F4">
        <w:rPr>
          <w:rFonts w:ascii="Cambria" w:hAnsi="Cambria" w:cs="Century Gothic"/>
          <w:color w:val="auto"/>
          <w:sz w:val="20"/>
          <w:szCs w:val="20"/>
        </w:rPr>
        <w:t xml:space="preserve"> </w:t>
      </w:r>
    </w:p>
    <w:p w:rsidR="00115F1E" w:rsidRDefault="00115F1E" w:rsidP="00115F1E"/>
    <w:p w:rsidR="00115F1E" w:rsidRPr="00F85C67" w:rsidRDefault="00115F1E" w:rsidP="003B0568">
      <w:pPr>
        <w:spacing w:before="0" w:after="0"/>
        <w:jc w:val="both"/>
        <w:rPr>
          <w:rFonts w:ascii="Cambria" w:hAnsi="Cambria" w:cstheme="minorHAnsi"/>
          <w:b/>
          <w:bCs/>
        </w:rPr>
      </w:pPr>
      <w:r w:rsidRPr="00F85C67">
        <w:rPr>
          <w:rFonts w:ascii="Cambria" w:hAnsi="Cambria" w:cstheme="minorHAnsi"/>
          <w:b/>
          <w:bCs/>
        </w:rPr>
        <w:t xml:space="preserve">Zobowiązanie podmiotu udostępniającego zasoby, składne na podstawie art. 118 ust. 3 ustawy </w:t>
      </w:r>
    </w:p>
    <w:p w:rsidR="003B0568" w:rsidRPr="00AA4BA9" w:rsidRDefault="00115F1E" w:rsidP="003B0568">
      <w:pPr>
        <w:spacing w:before="0" w:after="0" w:line="240" w:lineRule="auto"/>
        <w:jc w:val="both"/>
        <w:rPr>
          <w:rFonts w:asciiTheme="majorHAnsi" w:hAnsiTheme="majorHAnsi" w:cs="Calibri"/>
          <w:b/>
          <w:i/>
          <w:color w:val="000000"/>
        </w:rPr>
      </w:pPr>
      <w:r w:rsidRPr="00F85C67">
        <w:rPr>
          <w:rFonts w:ascii="Cambria" w:hAnsi="Cambria" w:cstheme="minorHAnsi"/>
          <w:b/>
          <w:bCs/>
        </w:rPr>
        <w:t xml:space="preserve">z dnia 11 września 2019 r. Prawo zamówień publicznych, do oddania do dyspozycji Wykonawcy / Wykonawcom wspólnie ubiegający się o zamówienie* niezbędnych zasobów na potrzeby realizacji zamówienia o nazwie: </w:t>
      </w:r>
      <w:r w:rsidR="00C656A8" w:rsidRPr="00F56C36">
        <w:rPr>
          <w:rFonts w:ascii="Cambria" w:hAnsi="Cambria" w:cs="Calibri"/>
        </w:rPr>
        <w:t>.:</w:t>
      </w:r>
      <w:r w:rsidR="00C656A8" w:rsidRPr="00B25F6D">
        <w:rPr>
          <w:rFonts w:asciiTheme="majorHAnsi" w:hAnsiTheme="majorHAnsi" w:cs="Calibri"/>
          <w:b/>
          <w:color w:val="000000"/>
        </w:rPr>
        <w:t xml:space="preserve"> </w:t>
      </w:r>
      <w:r w:rsidR="003B0568" w:rsidRPr="00AA4BA9">
        <w:rPr>
          <w:rFonts w:asciiTheme="majorHAnsi" w:hAnsiTheme="majorHAnsi" w:cs="Calibri"/>
          <w:b/>
          <w:i/>
          <w:color w:val="000000"/>
        </w:rPr>
        <w:t>„</w:t>
      </w:r>
      <w:r w:rsidR="003B0568" w:rsidRPr="00AA4BA9">
        <w:rPr>
          <w:rFonts w:asciiTheme="majorHAnsi" w:hAnsiTheme="majorHAnsi" w:cs="Arial"/>
          <w:b/>
          <w:bCs/>
          <w:i/>
        </w:rPr>
        <w:t>Przebudowa drogi powiatowej Nr 1210N Segnowy – Stradomno - Wikielec</w:t>
      </w:r>
      <w:r w:rsidR="003B0568" w:rsidRPr="00AA4BA9">
        <w:rPr>
          <w:rFonts w:asciiTheme="majorHAnsi" w:hAnsiTheme="majorHAnsi" w:cs="Calibri"/>
          <w:b/>
          <w:i/>
        </w:rPr>
        <w:t>”</w:t>
      </w:r>
    </w:p>
    <w:p w:rsidR="00115F1E" w:rsidRPr="00727EC5" w:rsidRDefault="00C656A8" w:rsidP="003B0568">
      <w:pPr>
        <w:suppressAutoHyphens/>
        <w:spacing w:line="360" w:lineRule="auto"/>
        <w:jc w:val="both"/>
        <w:rPr>
          <w:rFonts w:asciiTheme="majorHAnsi" w:hAnsiTheme="majorHAnsi" w:cs="Calibri"/>
          <w:b/>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621345">
        <w:rPr>
          <w:rFonts w:asciiTheme="majorHAnsi" w:hAnsiTheme="majorHAnsi" w:cs="Century Gothic"/>
          <w:b/>
          <w:bCs/>
        </w:rPr>
        <w:t>N</w:t>
      </w:r>
      <w:r w:rsidR="00621345" w:rsidRPr="00A32FDE">
        <w:rPr>
          <w:rFonts w:asciiTheme="majorHAnsi" w:hAnsiTheme="majorHAnsi" w:cs="Century Gothic"/>
          <w:b/>
          <w:bCs/>
        </w:rPr>
        <w:t>T.260.</w:t>
      </w:r>
      <w:r w:rsidR="00621345">
        <w:rPr>
          <w:rFonts w:asciiTheme="majorHAnsi" w:hAnsiTheme="majorHAnsi" w:cs="Century Gothic"/>
          <w:b/>
          <w:bCs/>
        </w:rPr>
        <w:t>16</w:t>
      </w:r>
      <w:r w:rsidR="00621345" w:rsidRPr="00A32FDE">
        <w:rPr>
          <w:rFonts w:asciiTheme="majorHAnsi" w:hAnsiTheme="majorHAnsi" w:cs="Century Gothic"/>
          <w:b/>
          <w:bCs/>
        </w:rPr>
        <w:t>.202</w:t>
      </w:r>
      <w:r w:rsidR="00621345">
        <w:rPr>
          <w:rFonts w:asciiTheme="majorHAnsi" w:hAnsiTheme="majorHAnsi" w:cs="Century Gothic"/>
          <w:b/>
          <w:bCs/>
        </w:rPr>
        <w:t>3</w:t>
      </w:r>
    </w:p>
    <w:p w:rsidR="00115F1E" w:rsidRPr="00F85C67" w:rsidRDefault="00115F1E" w:rsidP="00115F1E">
      <w:pPr>
        <w:autoSpaceDE w:val="0"/>
        <w:autoSpaceDN w:val="0"/>
        <w:adjustRightInd w:val="0"/>
        <w:spacing w:before="0" w:after="0" w:line="240" w:lineRule="auto"/>
        <w:contextualSpacing/>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rsidR="00115F1E" w:rsidRPr="00F85C67" w:rsidRDefault="00115F1E" w:rsidP="00115F1E">
      <w:pPr>
        <w:autoSpaceDE w:val="0"/>
        <w:autoSpaceDN w:val="0"/>
        <w:adjustRightInd w:val="0"/>
        <w:spacing w:before="0" w:after="0" w:line="240" w:lineRule="auto"/>
        <w:jc w:val="both"/>
        <w:rPr>
          <w:rStyle w:val="Pogrubienie"/>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p>
    <w:p w:rsidR="00115F1E" w:rsidRPr="00F85C67" w:rsidRDefault="00115F1E" w:rsidP="00115F1E">
      <w:pPr>
        <w:pStyle w:val="Bezodstpw"/>
        <w:jc w:val="center"/>
        <w:rPr>
          <w:rFonts w:ascii="Cambria" w:hAnsi="Cambria" w:cstheme="minorHAnsi"/>
          <w:i/>
        </w:rPr>
      </w:pPr>
      <w:r w:rsidRPr="00F85C67">
        <w:rPr>
          <w:rFonts w:ascii="Cambria" w:hAnsi="Cambria" w:cstheme="minorHAnsi"/>
          <w:i/>
        </w:rPr>
        <w:t>(nazwa podmiotu udostępniającego zasoby, siedziba)</w:t>
      </w:r>
    </w:p>
    <w:p w:rsidR="00115F1E" w:rsidRPr="00F85C67" w:rsidRDefault="00115F1E" w:rsidP="00115F1E">
      <w:pPr>
        <w:autoSpaceDE w:val="0"/>
        <w:autoSpaceDN w:val="0"/>
        <w:adjustRightInd w:val="0"/>
        <w:spacing w:before="0" w:after="0" w:line="240" w:lineRule="auto"/>
        <w:jc w:val="both"/>
        <w:rPr>
          <w:rFonts w:ascii="Cambria" w:hAnsi="Cambria" w:cstheme="minorHAnsi"/>
          <w:b/>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jc w:val="both"/>
        <w:rPr>
          <w:rStyle w:val="text1"/>
          <w:rFonts w:ascii="Cambria" w:hAnsi="Cambria" w:cstheme="minorHAnsi"/>
        </w:rPr>
      </w:pPr>
    </w:p>
    <w:p w:rsidR="00115F1E" w:rsidRPr="00F85C67" w:rsidRDefault="00115F1E" w:rsidP="00115F1E">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rsidR="00115F1E" w:rsidRPr="00115F1E" w:rsidRDefault="00115F1E" w:rsidP="00115F1E"/>
    <w:sectPr w:rsidR="00115F1E" w:rsidRPr="00115F1E"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3AF" w:rsidRDefault="004F23AF" w:rsidP="007F7FC9">
      <w:r>
        <w:separator/>
      </w:r>
    </w:p>
  </w:endnote>
  <w:endnote w:type="continuationSeparator" w:id="0">
    <w:p w:rsidR="004F23AF" w:rsidRDefault="004F23AF"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rsidR="00491D4A" w:rsidRDefault="00491D4A"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E05183">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E05183">
              <w:rPr>
                <w:rFonts w:ascii="Arial Narrow" w:hAnsi="Arial Narrow"/>
                <w:b/>
                <w:bCs/>
                <w:noProof/>
                <w:sz w:val="16"/>
                <w:szCs w:val="16"/>
              </w:rPr>
              <w:t>57</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EndPr/>
    <w:sdtContent>
      <w:sdt>
        <w:sdtPr>
          <w:id w:val="-1769616900"/>
          <w:docPartObj>
            <w:docPartGallery w:val="Page Numbers (Top of Page)"/>
            <w:docPartUnique/>
          </w:docPartObj>
        </w:sdtPr>
        <w:sdtEndPr/>
        <w:sdtContent>
          <w:p w:rsidR="00491D4A" w:rsidRDefault="00491D4A"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E05183">
              <w:rPr>
                <w:b/>
                <w:bCs/>
                <w:noProof/>
              </w:rPr>
              <w:t>57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05183">
              <w:rPr>
                <w:b/>
                <w:bCs/>
                <w:noProof/>
              </w:rPr>
              <w:t>57</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3AF" w:rsidRDefault="004F23AF" w:rsidP="007F7FC9">
      <w:r>
        <w:separator/>
      </w:r>
    </w:p>
  </w:footnote>
  <w:footnote w:type="continuationSeparator" w:id="0">
    <w:p w:rsidR="004F23AF" w:rsidRDefault="004F23AF" w:rsidP="007F7FC9">
      <w:r>
        <w:continuationSeparator/>
      </w:r>
    </w:p>
  </w:footnote>
  <w:footnote w:id="1">
    <w:p w:rsidR="00491D4A" w:rsidRPr="00D02E00" w:rsidRDefault="00491D4A"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2">
    <w:p w:rsidR="00491D4A" w:rsidRPr="00D02E00" w:rsidRDefault="00491D4A"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3">
    <w:p w:rsidR="00491D4A" w:rsidRPr="00D02E00" w:rsidRDefault="00491D4A"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4">
    <w:p w:rsidR="00491D4A" w:rsidRDefault="00491D4A" w:rsidP="005D3FBD">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w:t>
      </w:r>
      <w:proofErr w:type="spellStart"/>
      <w:r w:rsidRPr="00D02E00">
        <w:rPr>
          <w:rFonts w:ascii="Arial Narrow" w:hAnsi="Arial Narrow" w:cs="Arial"/>
          <w:sz w:val="16"/>
          <w:szCs w:val="16"/>
        </w:rPr>
        <w:t>Pzp</w:t>
      </w:r>
      <w:proofErr w:type="spellEnd"/>
      <w:r w:rsidRPr="00146CFB">
        <w:rPr>
          <w:rFonts w:ascii="Arial" w:hAnsi="Arial" w:cs="Arial"/>
          <w:sz w:val="16"/>
          <w:szCs w:val="16"/>
        </w:rPr>
        <w:t xml:space="preserve"> </w:t>
      </w:r>
    </w:p>
  </w:footnote>
  <w:footnote w:id="5">
    <w:p w:rsidR="00491D4A" w:rsidRDefault="00491D4A"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6">
    <w:p w:rsidR="00491D4A" w:rsidRDefault="00491D4A"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7">
    <w:p w:rsidR="00491D4A" w:rsidRDefault="00491D4A"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8">
    <w:p w:rsidR="00491D4A" w:rsidRPr="00FB783A" w:rsidRDefault="00491D4A"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rsidR="00491D4A" w:rsidRDefault="00491D4A"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rsidR="00491D4A" w:rsidRPr="009A4696" w:rsidRDefault="00491D4A" w:rsidP="009A4696">
      <w:pPr>
        <w:pStyle w:val="Tekstprzypisudolnego"/>
        <w:spacing w:before="0" w:after="0"/>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11">
    <w:p w:rsidR="00491D4A" w:rsidRPr="009A08D5" w:rsidRDefault="00491D4A" w:rsidP="009A4696">
      <w:pPr>
        <w:pStyle w:val="Tekstprzypisudolnego"/>
        <w:spacing w:before="0" w:after="0" w:line="240" w:lineRule="aut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rsidR="00491D4A" w:rsidRPr="00352194" w:rsidRDefault="00491D4A"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13">
    <w:p w:rsidR="00491D4A" w:rsidRPr="00352194" w:rsidRDefault="00491D4A"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4">
    <w:p w:rsidR="00491D4A" w:rsidRPr="003B048E" w:rsidRDefault="00491D4A" w:rsidP="00352194">
      <w:pPr>
        <w:pStyle w:val="Tekstprzypisudolnego"/>
        <w:spacing w:before="0" w:after="0" w:line="240" w:lineRule="aut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5">
    <w:p w:rsidR="00491D4A" w:rsidRDefault="00491D4A" w:rsidP="00D12320">
      <w:pPr>
        <w:pStyle w:val="Tekstprzypisudolnego"/>
        <w:spacing w:before="0" w:after="0"/>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6">
    <w:p w:rsidR="00491D4A" w:rsidRDefault="00491D4A"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rsidR="00491D4A" w:rsidRPr="004227D0" w:rsidRDefault="00491D4A"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8">
    <w:p w:rsidR="00491D4A" w:rsidRPr="00CF073C" w:rsidRDefault="00491D4A"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9">
    <w:p w:rsidR="00491D4A" w:rsidRPr="00CF073C" w:rsidRDefault="00491D4A"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20">
    <w:p w:rsidR="00491D4A" w:rsidRPr="001840AE" w:rsidRDefault="00491D4A" w:rsidP="001840AE">
      <w:pPr>
        <w:pStyle w:val="Tekstprzypisudolnego"/>
        <w:spacing w:before="0" w:after="0"/>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21">
    <w:p w:rsidR="00491D4A" w:rsidRPr="00C45DDB" w:rsidRDefault="00491D4A"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22">
    <w:p w:rsidR="00491D4A" w:rsidRPr="004E0B8C" w:rsidRDefault="00491D4A" w:rsidP="00895A48">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3">
    <w:p w:rsidR="00491D4A" w:rsidRPr="0011590D" w:rsidRDefault="00491D4A" w:rsidP="00895A48">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4">
    <w:p w:rsidR="00491D4A" w:rsidRPr="004E0B8C" w:rsidRDefault="00491D4A"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5">
    <w:p w:rsidR="00491D4A" w:rsidRDefault="00491D4A"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4E0B8C">
        <w:rPr>
          <w:rFonts w:ascii="Arial Narrow" w:hAnsi="Arial Narrow" w:cs="Open Sans"/>
          <w:color w:val="333333"/>
          <w:sz w:val="16"/>
          <w:szCs w:val="16"/>
          <w:shd w:val="clear" w:color="auto" w:fill="FFFFFF"/>
        </w:rPr>
        <w:t>Pzp</w:t>
      </w:r>
      <w:proofErr w:type="spellEnd"/>
    </w:p>
  </w:footnote>
  <w:footnote w:id="26">
    <w:p w:rsidR="00491D4A" w:rsidRPr="00FE34DE" w:rsidRDefault="00491D4A"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7">
    <w:p w:rsidR="00491D4A" w:rsidRPr="004E0B8C" w:rsidRDefault="00491D4A"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w:t>
      </w:r>
      <w:proofErr w:type="spellStart"/>
      <w:r w:rsidRPr="004E0B8C">
        <w:rPr>
          <w:rFonts w:ascii="Arial Narrow" w:hAnsi="Arial Narrow" w:cs="Open Sans"/>
          <w:color w:val="333333"/>
          <w:sz w:val="16"/>
          <w:szCs w:val="16"/>
          <w:shd w:val="clear" w:color="auto" w:fill="FFFFFF"/>
        </w:rPr>
        <w:t>Pzp</w:t>
      </w:r>
      <w:proofErr w:type="spellEnd"/>
    </w:p>
  </w:footnote>
  <w:footnote w:id="28">
    <w:p w:rsidR="00491D4A" w:rsidRPr="00D0297E" w:rsidRDefault="00491D4A"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29">
    <w:p w:rsidR="00491D4A" w:rsidRPr="0068791F" w:rsidRDefault="00491D4A"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4A" w:rsidRPr="003C6A3F" w:rsidRDefault="00491D4A"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4A" w:rsidRPr="003C6A3F" w:rsidRDefault="00491D4A"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singleLevel"/>
    <w:tmpl w:val="F0827294"/>
    <w:name w:val="WW8Num3"/>
    <w:lvl w:ilvl="0">
      <w:numFmt w:val="none"/>
      <w:lvlText w:val=""/>
      <w:lvlJc w:val="left"/>
      <w:pPr>
        <w:tabs>
          <w:tab w:val="num" w:pos="360"/>
        </w:tabs>
      </w:pPr>
    </w:lvl>
  </w:abstractNum>
  <w:abstractNum w:abstractNumId="2">
    <w:nsid w:val="00000004"/>
    <w:multiLevelType w:val="multilevel"/>
    <w:tmpl w:val="A66CF6F6"/>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FDB6E90E"/>
    <w:name w:val="WW8Num14"/>
    <w:lvl w:ilvl="0">
      <w:start w:val="1"/>
      <w:numFmt w:val="bullet"/>
      <w:lvlText w:val=""/>
      <w:lvlJc w:val="left"/>
      <w:pPr>
        <w:tabs>
          <w:tab w:val="num" w:pos="357"/>
        </w:tabs>
        <w:ind w:left="357" w:hanging="357"/>
      </w:pPr>
      <w:rPr>
        <w:rFonts w:ascii="Symbol" w:hAnsi="Symbol" w:hint="default"/>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8">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8">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9">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0">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1">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2">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3">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4">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5">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7">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8">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9">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3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1">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2">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4">
    <w:nsid w:val="0000003F"/>
    <w:multiLevelType w:val="singleLevel"/>
    <w:tmpl w:val="0000003F"/>
    <w:name w:val="WW8Num81"/>
    <w:lvl w:ilvl="0">
      <w:start w:val="1"/>
      <w:numFmt w:val="decimal"/>
      <w:lvlText w:val="%1)"/>
      <w:lvlJc w:val="left"/>
      <w:pPr>
        <w:tabs>
          <w:tab w:val="num" w:pos="0"/>
        </w:tabs>
        <w:ind w:left="717" w:hanging="360"/>
      </w:pPr>
    </w:lvl>
  </w:abstractNum>
  <w:abstractNum w:abstractNumId="35">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6">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7">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8">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9">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0">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2">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5">
    <w:nsid w:val="051E6E00"/>
    <w:multiLevelType w:val="multilevel"/>
    <w:tmpl w:val="DB38A258"/>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lowerLetter"/>
      <w:lvlText w:val="%2."/>
      <w:lvlJc w:val="left"/>
      <w:pPr>
        <w:ind w:left="1440" w:hanging="360"/>
      </w:pPr>
      <w:rPr>
        <w:rFonts w:cs="Times New Roman"/>
      </w:rPr>
    </w:lvl>
    <w:lvl w:ilvl="2">
      <w:start w:val="1"/>
      <w:numFmt w:val="decimal"/>
      <w:lvlText w:val="%3)"/>
      <w:lvlJc w:val="lef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180"/>
      </w:p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9">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0">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2">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nsid w:val="0A1865C3"/>
    <w:multiLevelType w:val="multilevel"/>
    <w:tmpl w:val="88CEF258"/>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64">
    <w:nsid w:val="0A231522"/>
    <w:multiLevelType w:val="hybridMultilevel"/>
    <w:tmpl w:val="66B83B2A"/>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0AD544FF"/>
    <w:multiLevelType w:val="multilevel"/>
    <w:tmpl w:val="34923B1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bullet"/>
      <w:lvlText w:val="-"/>
      <w:lvlJc w:val="left"/>
      <w:pPr>
        <w:tabs>
          <w:tab w:val="num" w:pos="720"/>
        </w:tabs>
        <w:ind w:left="720" w:hanging="363"/>
      </w:pPr>
      <w:rPr>
        <w:rFonts w:hint="default"/>
        <w:b w:val="0"/>
        <w:bCs w:val="0"/>
        <w:i w:val="0"/>
        <w:iCs w:val="0"/>
        <w:sz w:val="20"/>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D227FA4"/>
    <w:multiLevelType w:val="hybridMultilevel"/>
    <w:tmpl w:val="179AD29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7">
    <w:nsid w:val="0E340368"/>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8">
    <w:nsid w:val="0F1A1420"/>
    <w:multiLevelType w:val="multilevel"/>
    <w:tmpl w:val="703E665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9">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56E611D"/>
    <w:multiLevelType w:val="multilevel"/>
    <w:tmpl w:val="D66EC0CA"/>
    <w:lvl w:ilvl="0">
      <w:start w:val="1"/>
      <w:numFmt w:val="decimal"/>
      <w:lvlText w:val="%1)"/>
      <w:lvlJc w:val="left"/>
      <w:rPr>
        <w:rFonts w:ascii="Arial Narrow" w:eastAsia="Times New Roman" w:hAnsi="Arial Narrow"/>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189D6197"/>
    <w:multiLevelType w:val="multilevel"/>
    <w:tmpl w:val="F55A4352"/>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82">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6">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7">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8">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nsid w:val="259B5703"/>
    <w:multiLevelType w:val="hybridMultilevel"/>
    <w:tmpl w:val="FFBEB2E8"/>
    <w:lvl w:ilvl="0" w:tplc="CCBABAB0">
      <w:start w:val="1"/>
      <w:numFmt w:val="decimal"/>
      <w:lvlText w:val="%1)"/>
      <w:lvlJc w:val="left"/>
      <w:pPr>
        <w:tabs>
          <w:tab w:val="num" w:pos="360"/>
        </w:tabs>
        <w:ind w:left="360" w:hanging="360"/>
      </w:pPr>
      <w:rPr>
        <w:rFonts w:cs="Times New Roman" w:hint="default"/>
      </w:rPr>
    </w:lvl>
    <w:lvl w:ilvl="1" w:tplc="1B642C16">
      <w:start w:val="5"/>
      <w:numFmt w:val="decimal"/>
      <w:lvlText w:val="%2."/>
      <w:lvlJc w:val="left"/>
      <w:pPr>
        <w:tabs>
          <w:tab w:val="num" w:pos="1437"/>
        </w:tabs>
        <w:ind w:left="1437" w:hanging="357"/>
      </w:pPr>
      <w:rPr>
        <w:rFonts w:cs="Segoe UI Black"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9">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0">
    <w:nsid w:val="280A49CA"/>
    <w:multiLevelType w:val="multilevel"/>
    <w:tmpl w:val="DF10082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1">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nsid w:val="2C00302D"/>
    <w:multiLevelType w:val="hybridMultilevel"/>
    <w:tmpl w:val="4956F9FA"/>
    <w:lvl w:ilvl="0" w:tplc="9E326674">
      <w:start w:val="1"/>
      <w:numFmt w:val="decimal"/>
      <w:lvlText w:val="%1."/>
      <w:lvlJc w:val="left"/>
      <w:pPr>
        <w:tabs>
          <w:tab w:val="num" w:pos="644"/>
        </w:tabs>
        <w:ind w:left="644" w:hanging="360"/>
      </w:pPr>
      <w:rPr>
        <w:rFonts w:hint="default"/>
        <w:sz w:val="22"/>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nsid w:val="2CCE0CA4"/>
    <w:multiLevelType w:val="hybridMultilevel"/>
    <w:tmpl w:val="E6306B7C"/>
    <w:lvl w:ilvl="0" w:tplc="45AEA1EA">
      <w:start w:val="1"/>
      <w:numFmt w:val="bullet"/>
      <w:lvlText w:val="-"/>
      <w:lvlJc w:val="left"/>
      <w:pPr>
        <w:ind w:left="1571" w:hanging="360"/>
      </w:pPr>
      <w:rPr>
        <w:rFonts w:ascii="Arial Narrow" w:hAnsi="Arial Narrow" w:hint="default"/>
      </w:rPr>
    </w:lvl>
    <w:lvl w:ilvl="1" w:tplc="04150003" w:tentative="1">
      <w:start w:val="1"/>
      <w:numFmt w:val="bullet"/>
      <w:lvlText w:val="o"/>
      <w:lvlJc w:val="left"/>
      <w:pPr>
        <w:ind w:left="2291" w:hanging="360"/>
      </w:pPr>
      <w:rPr>
        <w:rFonts w:ascii="Courier New" w:hAnsi="Courier New" w:cs="Courier New" w:hint="default"/>
      </w:rPr>
    </w:lvl>
    <w:lvl w:ilvl="2" w:tplc="45AEA1EA">
      <w:start w:val="1"/>
      <w:numFmt w:val="bullet"/>
      <w:lvlText w:val="-"/>
      <w:lvlJc w:val="left"/>
      <w:pPr>
        <w:ind w:left="3011" w:hanging="360"/>
      </w:pPr>
      <w:rPr>
        <w:rFonts w:ascii="Arial Narrow" w:hAnsi="Arial Narrow"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4">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5">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6">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nsid w:val="301C5991"/>
    <w:multiLevelType w:val="hybridMultilevel"/>
    <w:tmpl w:val="48B26988"/>
    <w:lvl w:ilvl="0" w:tplc="E2E894F0">
      <w:start w:val="1"/>
      <w:numFmt w:val="decimal"/>
      <w:lvlText w:val="%1."/>
      <w:lvlJc w:val="left"/>
      <w:pPr>
        <w:tabs>
          <w:tab w:val="num" w:pos="360"/>
        </w:tabs>
        <w:ind w:left="340" w:hanging="340"/>
      </w:pPr>
      <w:rPr>
        <w:rFonts w:cs="Times New Roman" w:hint="default"/>
        <w:sz w:val="22"/>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09">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1">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2">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4">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5">
    <w:nsid w:val="35BC3A44"/>
    <w:multiLevelType w:val="hybridMultilevel"/>
    <w:tmpl w:val="0060C4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7">
    <w:nsid w:val="37270ED5"/>
    <w:multiLevelType w:val="hybridMultilevel"/>
    <w:tmpl w:val="8D8CA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8B36284"/>
    <w:multiLevelType w:val="hybridMultilevel"/>
    <w:tmpl w:val="881298F0"/>
    <w:lvl w:ilvl="0" w:tplc="9A6A654A">
      <w:start w:val="1"/>
      <w:numFmt w:val="decimal"/>
      <w:lvlText w:val="%1."/>
      <w:lvlJc w:val="left"/>
      <w:pPr>
        <w:tabs>
          <w:tab w:val="num" w:pos="780"/>
        </w:tabs>
        <w:ind w:left="780" w:hanging="420"/>
      </w:pPr>
      <w:rPr>
        <w:sz w:val="22"/>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3">
    <w:nsid w:val="3B56038A"/>
    <w:multiLevelType w:val="hybridMultilevel"/>
    <w:tmpl w:val="A1F82538"/>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4">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5">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6">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8">
    <w:nsid w:val="3C86216C"/>
    <w:multiLevelType w:val="hybridMultilevel"/>
    <w:tmpl w:val="CE7629CE"/>
    <w:lvl w:ilvl="0" w:tplc="EAAEB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0">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1">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2">
    <w:nsid w:val="40E725BE"/>
    <w:multiLevelType w:val="hybridMultilevel"/>
    <w:tmpl w:val="004CCF4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88662924">
      <w:start w:val="1"/>
      <w:numFmt w:val="decimal"/>
      <w:lvlText w:val="%7."/>
      <w:lvlJc w:val="left"/>
      <w:pPr>
        <w:tabs>
          <w:tab w:val="num" w:pos="5040"/>
        </w:tabs>
        <w:ind w:left="5040" w:hanging="360"/>
      </w:pPr>
      <w:rPr>
        <w:sz w:val="22"/>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3">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4">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5">
    <w:nsid w:val="42D41046"/>
    <w:multiLevelType w:val="hybridMultilevel"/>
    <w:tmpl w:val="43A44480"/>
    <w:lvl w:ilvl="0" w:tplc="4B325182">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37">
    <w:nsid w:val="461B42FD"/>
    <w:multiLevelType w:val="hybridMultilevel"/>
    <w:tmpl w:val="308E2904"/>
    <w:lvl w:ilvl="0" w:tplc="EBEC39C6">
      <w:start w:val="1"/>
      <w:numFmt w:val="decimal"/>
      <w:lvlText w:val="%1."/>
      <w:lvlJc w:val="left"/>
      <w:pPr>
        <w:ind w:left="3338" w:hanging="360"/>
      </w:pPr>
      <w:rPr>
        <w:rFonts w:ascii="Cambria" w:hAnsi="Cambria" w:cs="Century Gothic" w:hint="default"/>
        <w:b w:val="0"/>
        <w:sz w:val="20"/>
        <w:szCs w:val="20"/>
      </w:rPr>
    </w:lvl>
    <w:lvl w:ilvl="1" w:tplc="E7B6F754">
      <w:start w:val="1"/>
      <w:numFmt w:val="decimal"/>
      <w:lvlText w:val="%2)"/>
      <w:lvlJc w:val="left"/>
      <w:pPr>
        <w:ind w:left="4058" w:hanging="360"/>
      </w:pPr>
      <w:rPr>
        <w:rFonts w:ascii="Cambria" w:eastAsia="Times New Roman" w:hAnsi="Cambria" w:cstheme="minorHAnsi" w:hint="default"/>
      </w:rPr>
    </w:lvl>
    <w:lvl w:ilvl="2" w:tplc="0415001B">
      <w:start w:val="1"/>
      <w:numFmt w:val="lowerRoman"/>
      <w:lvlText w:val="%3."/>
      <w:lvlJc w:val="right"/>
      <w:pPr>
        <w:ind w:left="4778" w:hanging="180"/>
      </w:pPr>
      <w:rPr>
        <w:rFonts w:cs="Times New Roman"/>
      </w:rPr>
    </w:lvl>
    <w:lvl w:ilvl="3" w:tplc="AADC253A">
      <w:start w:val="1"/>
      <w:numFmt w:val="decimal"/>
      <w:lvlText w:val="%4)"/>
      <w:lvlJc w:val="left"/>
      <w:pPr>
        <w:ind w:left="5498" w:hanging="360"/>
      </w:pPr>
      <w:rPr>
        <w:rFonts w:ascii="Arial" w:eastAsia="Times New Roman" w:hAnsi="Arial" w:cs="Arial"/>
      </w:rPr>
    </w:lvl>
    <w:lvl w:ilvl="4" w:tplc="04150019">
      <w:start w:val="1"/>
      <w:numFmt w:val="lowerLetter"/>
      <w:lvlText w:val="%5."/>
      <w:lvlJc w:val="left"/>
      <w:pPr>
        <w:ind w:left="6218" w:hanging="360"/>
      </w:pPr>
      <w:rPr>
        <w:rFonts w:cs="Times New Roman"/>
      </w:rPr>
    </w:lvl>
    <w:lvl w:ilvl="5" w:tplc="0415001B">
      <w:start w:val="1"/>
      <w:numFmt w:val="lowerRoman"/>
      <w:lvlText w:val="%6."/>
      <w:lvlJc w:val="right"/>
      <w:pPr>
        <w:ind w:left="6938" w:hanging="180"/>
      </w:pPr>
      <w:rPr>
        <w:rFonts w:cs="Times New Roman"/>
      </w:rPr>
    </w:lvl>
    <w:lvl w:ilvl="6" w:tplc="0415000F">
      <w:start w:val="1"/>
      <w:numFmt w:val="decimal"/>
      <w:lvlText w:val="%7."/>
      <w:lvlJc w:val="left"/>
      <w:pPr>
        <w:ind w:left="7658" w:hanging="360"/>
      </w:pPr>
      <w:rPr>
        <w:rFonts w:cs="Times New Roman"/>
      </w:rPr>
    </w:lvl>
    <w:lvl w:ilvl="7" w:tplc="04150019">
      <w:start w:val="1"/>
      <w:numFmt w:val="lowerLetter"/>
      <w:lvlText w:val="%8."/>
      <w:lvlJc w:val="left"/>
      <w:pPr>
        <w:ind w:left="8378" w:hanging="360"/>
      </w:pPr>
      <w:rPr>
        <w:rFonts w:cs="Times New Roman"/>
      </w:rPr>
    </w:lvl>
    <w:lvl w:ilvl="8" w:tplc="0415001B">
      <w:start w:val="1"/>
      <w:numFmt w:val="lowerRoman"/>
      <w:lvlText w:val="%9."/>
      <w:lvlJc w:val="right"/>
      <w:pPr>
        <w:ind w:left="9098" w:hanging="180"/>
      </w:pPr>
      <w:rPr>
        <w:rFonts w:cs="Times New Roman"/>
      </w:rPr>
    </w:lvl>
  </w:abstractNum>
  <w:abstractNum w:abstractNumId="138">
    <w:nsid w:val="49CF4F68"/>
    <w:multiLevelType w:val="multilevel"/>
    <w:tmpl w:val="1C8CA6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D1C60C8"/>
    <w:multiLevelType w:val="hybridMultilevel"/>
    <w:tmpl w:val="DA663240"/>
    <w:lvl w:ilvl="0" w:tplc="264C77DA">
      <w:start w:val="1"/>
      <w:numFmt w:val="decimal"/>
      <w:lvlText w:val="%1."/>
      <w:lvlJc w:val="left"/>
      <w:pPr>
        <w:tabs>
          <w:tab w:val="num" w:pos="357"/>
        </w:tabs>
        <w:ind w:left="357" w:hanging="357"/>
      </w:pPr>
      <w:rPr>
        <w:rFonts w:cs="Segoe UI Black"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0">
    <w:nsid w:val="4FD55394"/>
    <w:multiLevelType w:val="hybridMultilevel"/>
    <w:tmpl w:val="8C66963C"/>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2">
    <w:nsid w:val="508E0FCC"/>
    <w:multiLevelType w:val="hybridMultilevel"/>
    <w:tmpl w:val="74FECF94"/>
    <w:lvl w:ilvl="0" w:tplc="E7E601E2">
      <w:start w:val="1"/>
      <w:numFmt w:val="lowerLetter"/>
      <w:lvlText w:val="%1)"/>
      <w:lvlJc w:val="left"/>
      <w:pPr>
        <w:ind w:left="5040" w:hanging="360"/>
      </w:pPr>
      <w:rPr>
        <w:rFonts w:hint="default"/>
        <w:b w:val="0"/>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3">
    <w:nsid w:val="51975369"/>
    <w:multiLevelType w:val="multilevel"/>
    <w:tmpl w:val="3B70905A"/>
    <w:lvl w:ilvl="0">
      <w:start w:val="1"/>
      <w:numFmt w:val="decimal"/>
      <w:lvlText w:val="%1."/>
      <w:lvlJc w:val="left"/>
      <w:pPr>
        <w:tabs>
          <w:tab w:val="num" w:pos="1146"/>
        </w:tabs>
        <w:ind w:left="1146" w:hanging="720"/>
      </w:pPr>
      <w:rPr>
        <w:rFonts w:cs="Times New Roman"/>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4">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46">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8">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9">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0">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1">
    <w:nsid w:val="575D45BD"/>
    <w:multiLevelType w:val="hybridMultilevel"/>
    <w:tmpl w:val="054EF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3">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4">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5A233FB1"/>
    <w:multiLevelType w:val="hybridMultilevel"/>
    <w:tmpl w:val="08563E50"/>
    <w:lvl w:ilvl="0" w:tplc="9A729138">
      <w:start w:val="1"/>
      <w:numFmt w:val="decimal"/>
      <w:lvlText w:val="%1)"/>
      <w:lvlJc w:val="left"/>
      <w:pPr>
        <w:ind w:left="720" w:hanging="360"/>
      </w:pPr>
      <w:rPr>
        <w:rFonts w:ascii="Cambria" w:eastAsia="Times New Roman"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5BC85A2A"/>
    <w:multiLevelType w:val="hybridMultilevel"/>
    <w:tmpl w:val="F7AAEF06"/>
    <w:lvl w:ilvl="0" w:tplc="3EF81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58">
    <w:nsid w:val="63DB23EE"/>
    <w:multiLevelType w:val="hybridMultilevel"/>
    <w:tmpl w:val="F18C0FD4"/>
    <w:lvl w:ilvl="0" w:tplc="04150011">
      <w:start w:val="1"/>
      <w:numFmt w:val="decimal"/>
      <w:lvlText w:val="%1)"/>
      <w:lvlJc w:val="left"/>
      <w:pPr>
        <w:tabs>
          <w:tab w:val="num" w:pos="720"/>
        </w:tabs>
        <w:ind w:left="720" w:hanging="360"/>
      </w:pPr>
    </w:lvl>
    <w:lvl w:ilvl="1" w:tplc="A4864BFA">
      <w:start w:val="1"/>
      <w:numFmt w:val="decimal"/>
      <w:lvlText w:val="%2."/>
      <w:lvlJc w:val="left"/>
      <w:pPr>
        <w:tabs>
          <w:tab w:val="num" w:pos="1437"/>
        </w:tabs>
        <w:ind w:left="1437" w:hanging="357"/>
      </w:pPr>
      <w:rPr>
        <w:rFonts w:cs="Times New Roman"/>
        <w:sz w:val="22"/>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9">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6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61">
    <w:nsid w:val="690F3784"/>
    <w:multiLevelType w:val="multilevel"/>
    <w:tmpl w:val="BB8A3498"/>
    <w:lvl w:ilvl="0">
      <w:start w:val="1"/>
      <w:numFmt w:val="decimal"/>
      <w:lvlText w:val="%1."/>
      <w:lvlJc w:val="left"/>
      <w:pPr>
        <w:tabs>
          <w:tab w:val="num" w:pos="1146"/>
        </w:tabs>
        <w:ind w:left="1146" w:hanging="720"/>
      </w:pPr>
      <w:rPr>
        <w:rFonts w:asciiTheme="majorHAnsi" w:eastAsia="Times New Roman" w:hAnsiTheme="majorHAnsi" w:cs="Arial"/>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2">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3">
    <w:nsid w:val="6BC0038C"/>
    <w:multiLevelType w:val="hybridMultilevel"/>
    <w:tmpl w:val="6F603626"/>
    <w:lvl w:ilvl="0" w:tplc="6E308ED0">
      <w:start w:val="1"/>
      <w:numFmt w:val="decimal"/>
      <w:lvlText w:val="%1."/>
      <w:lvlJc w:val="left"/>
      <w:pPr>
        <w:tabs>
          <w:tab w:val="num" w:pos="720"/>
        </w:tabs>
        <w:ind w:left="720" w:hanging="360"/>
      </w:pPr>
      <w:rPr>
        <w:rFonts w:hint="default"/>
        <w:sz w:val="22"/>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6BED206B"/>
    <w:multiLevelType w:val="multilevel"/>
    <w:tmpl w:val="96665BCE"/>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65">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6">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7">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9">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0">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71">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38B7423"/>
    <w:multiLevelType w:val="hybridMultilevel"/>
    <w:tmpl w:val="B8A40BC0"/>
    <w:lvl w:ilvl="0" w:tplc="0652B8BC">
      <w:start w:val="1"/>
      <w:numFmt w:val="decimal"/>
      <w:lvlText w:val="%1."/>
      <w:lvlJc w:val="left"/>
      <w:pPr>
        <w:tabs>
          <w:tab w:val="num" w:pos="720"/>
        </w:tabs>
        <w:ind w:left="720" w:hanging="360"/>
      </w:pPr>
      <w:rPr>
        <w:b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3">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4">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5">
    <w:nsid w:val="74AD6851"/>
    <w:multiLevelType w:val="hybridMultilevel"/>
    <w:tmpl w:val="96DE52B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6">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77">
    <w:nsid w:val="76090E72"/>
    <w:multiLevelType w:val="hybridMultilevel"/>
    <w:tmpl w:val="EA52DB5A"/>
    <w:lvl w:ilvl="0" w:tplc="B2586CD0">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9">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0">
    <w:nsid w:val="7A0866ED"/>
    <w:multiLevelType w:val="hybridMultilevel"/>
    <w:tmpl w:val="7778A6CA"/>
    <w:lvl w:ilvl="0" w:tplc="1EEEFB2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1">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2">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83">
    <w:nsid w:val="7CF5176F"/>
    <w:multiLevelType w:val="hybridMultilevel"/>
    <w:tmpl w:val="BBF2E60A"/>
    <w:lvl w:ilvl="0" w:tplc="B42CA3A8">
      <w:start w:val="3"/>
      <w:numFmt w:val="decimal"/>
      <w:lvlText w:val="%1."/>
      <w:lvlJc w:val="left"/>
      <w:pPr>
        <w:tabs>
          <w:tab w:val="num" w:pos="357"/>
        </w:tabs>
        <w:ind w:left="357" w:hanging="357"/>
      </w:pPr>
      <w:rPr>
        <w:rFonts w:cs="Segoe UI Black"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4">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85">
    <w:nsid w:val="7D2E10F8"/>
    <w:multiLevelType w:val="multilevel"/>
    <w:tmpl w:val="D4C62E00"/>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86">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7">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8">
    <w:nsid w:val="7E2479AB"/>
    <w:multiLevelType w:val="multilevel"/>
    <w:tmpl w:val="C6C6505A"/>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89">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1"/>
  </w:num>
  <w:num w:numId="2">
    <w:abstractNumId w:val="134"/>
  </w:num>
  <w:num w:numId="3">
    <w:abstractNumId w:val="123"/>
  </w:num>
  <w:num w:numId="4">
    <w:abstractNumId w:val="62"/>
  </w:num>
  <w:num w:numId="5">
    <w:abstractNumId w:val="49"/>
  </w:num>
  <w:num w:numId="6">
    <w:abstractNumId w:val="83"/>
  </w:num>
  <w:num w:numId="7">
    <w:abstractNumId w:val="65"/>
  </w:num>
  <w:num w:numId="8">
    <w:abstractNumId w:val="2"/>
  </w:num>
  <w:num w:numId="9">
    <w:abstractNumId w:val="179"/>
  </w:num>
  <w:num w:numId="10">
    <w:abstractNumId w:val="133"/>
  </w:num>
  <w:num w:numId="11">
    <w:abstractNumId w:val="160"/>
  </w:num>
  <w:num w:numId="12">
    <w:abstractNumId w:val="91"/>
  </w:num>
  <w:num w:numId="13">
    <w:abstractNumId w:val="54"/>
  </w:num>
  <w:num w:numId="14">
    <w:abstractNumId w:val="104"/>
  </w:num>
  <w:num w:numId="15">
    <w:abstractNumId w:val="61"/>
  </w:num>
  <w:num w:numId="16">
    <w:abstractNumId w:val="131"/>
  </w:num>
  <w:num w:numId="17">
    <w:abstractNumId w:val="88"/>
  </w:num>
  <w:num w:numId="18">
    <w:abstractNumId w:val="86"/>
  </w:num>
  <w:num w:numId="19">
    <w:abstractNumId w:val="69"/>
  </w:num>
  <w:num w:numId="20">
    <w:abstractNumId w:val="93"/>
  </w:num>
  <w:num w:numId="21">
    <w:abstractNumId w:val="120"/>
  </w:num>
  <w:num w:numId="22">
    <w:abstractNumId w:val="98"/>
  </w:num>
  <w:num w:numId="23">
    <w:abstractNumId w:val="187"/>
  </w:num>
  <w:num w:numId="24">
    <w:abstractNumId w:val="53"/>
  </w:num>
  <w:num w:numId="25">
    <w:abstractNumId w:val="146"/>
  </w:num>
  <w:num w:numId="26">
    <w:abstractNumId w:val="176"/>
  </w:num>
  <w:num w:numId="27">
    <w:abstractNumId w:val="148"/>
  </w:num>
  <w:num w:numId="28">
    <w:abstractNumId w:val="73"/>
  </w:num>
  <w:num w:numId="29">
    <w:abstractNumId w:val="28"/>
  </w:num>
  <w:num w:numId="30">
    <w:abstractNumId w:val="130"/>
  </w:num>
  <w:num w:numId="31">
    <w:abstractNumId w:val="119"/>
  </w:num>
  <w:num w:numId="32">
    <w:abstractNumId w:val="126"/>
  </w:num>
  <w:num w:numId="33">
    <w:abstractNumId w:val="137"/>
  </w:num>
  <w:num w:numId="34">
    <w:abstractNumId w:val="178"/>
  </w:num>
  <w:num w:numId="35">
    <w:abstractNumId w:val="100"/>
  </w:num>
  <w:num w:numId="36">
    <w:abstractNumId w:val="71"/>
  </w:num>
  <w:num w:numId="37">
    <w:abstractNumId w:val="154"/>
  </w:num>
  <w:num w:numId="38">
    <w:abstractNumId w:val="96"/>
  </w:num>
  <w:num w:numId="39">
    <w:abstractNumId w:val="85"/>
  </w:num>
  <w:num w:numId="40">
    <w:abstractNumId w:val="116"/>
  </w:num>
  <w:num w:numId="41">
    <w:abstractNumId w:val="124"/>
  </w:num>
  <w:num w:numId="42">
    <w:abstractNumId w:val="89"/>
  </w:num>
  <w:num w:numId="43">
    <w:abstractNumId w:val="114"/>
  </w:num>
  <w:num w:numId="44">
    <w:abstractNumId w:val="56"/>
  </w:num>
  <w:num w:numId="45">
    <w:abstractNumId w:val="57"/>
  </w:num>
  <w:num w:numId="46">
    <w:abstractNumId w:val="147"/>
  </w:num>
  <w:num w:numId="47">
    <w:abstractNumId w:val="129"/>
  </w:num>
  <w:num w:numId="48">
    <w:abstractNumId w:val="173"/>
  </w:num>
  <w:num w:numId="49">
    <w:abstractNumId w:val="165"/>
  </w:num>
  <w:num w:numId="50">
    <w:abstractNumId w:val="149"/>
  </w:num>
  <w:num w:numId="51">
    <w:abstractNumId w:val="121"/>
  </w:num>
  <w:num w:numId="52">
    <w:abstractNumId w:val="70"/>
  </w:num>
  <w:num w:numId="53">
    <w:abstractNumId w:val="59"/>
  </w:num>
  <w:num w:numId="54">
    <w:abstractNumId w:val="175"/>
  </w:num>
  <w:num w:numId="55">
    <w:abstractNumId w:val="159"/>
  </w:num>
  <w:num w:numId="56">
    <w:abstractNumId w:val="55"/>
  </w:num>
  <w:num w:numId="57">
    <w:abstractNumId w:val="182"/>
  </w:num>
  <w:num w:numId="58">
    <w:abstractNumId w:val="110"/>
  </w:num>
  <w:num w:numId="59">
    <w:abstractNumId w:val="99"/>
  </w:num>
  <w:num w:numId="60">
    <w:abstractNumId w:val="67"/>
  </w:num>
  <w:num w:numId="61">
    <w:abstractNumId w:val="150"/>
  </w:num>
  <w:num w:numId="62">
    <w:abstractNumId w:val="169"/>
  </w:num>
  <w:num w:numId="63">
    <w:abstractNumId w:val="181"/>
  </w:num>
  <w:num w:numId="64">
    <w:abstractNumId w:val="174"/>
  </w:num>
  <w:num w:numId="65">
    <w:abstractNumId w:val="189"/>
  </w:num>
  <w:num w:numId="66">
    <w:abstractNumId w:val="52"/>
  </w:num>
  <w:num w:numId="67">
    <w:abstractNumId w:val="113"/>
  </w:num>
  <w:num w:numId="68">
    <w:abstractNumId w:val="111"/>
  </w:num>
  <w:num w:numId="69">
    <w:abstractNumId w:val="97"/>
  </w:num>
  <w:num w:numId="70">
    <w:abstractNumId w:val="84"/>
  </w:num>
  <w:num w:numId="71">
    <w:abstractNumId w:val="144"/>
  </w:num>
  <w:num w:numId="72">
    <w:abstractNumId w:val="29"/>
  </w:num>
  <w:num w:numId="73">
    <w:abstractNumId w:val="82"/>
  </w:num>
  <w:num w:numId="7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4"/>
  </w:num>
  <w:num w:numId="76">
    <w:abstractNumId w:val="60"/>
  </w:num>
  <w:num w:numId="77">
    <w:abstractNumId w:val="161"/>
  </w:num>
  <w:num w:numId="78">
    <w:abstractNumId w:val="185"/>
  </w:num>
  <w:num w:numId="79">
    <w:abstractNumId w:val="139"/>
  </w:num>
  <w:num w:numId="80">
    <w:abstractNumId w:val="170"/>
  </w:num>
  <w:num w:numId="81">
    <w:abstractNumId w:val="183"/>
  </w:num>
  <w:num w:numId="82">
    <w:abstractNumId w:val="95"/>
  </w:num>
  <w:num w:numId="83">
    <w:abstractNumId w:val="107"/>
  </w:num>
  <w:num w:numId="84">
    <w:abstractNumId w:val="125"/>
  </w:num>
  <w:num w:numId="85">
    <w:abstractNumId w:val="118"/>
  </w:num>
  <w:num w:numId="86">
    <w:abstractNumId w:val="78"/>
  </w:num>
  <w:num w:numId="87">
    <w:abstractNumId w:val="138"/>
  </w:num>
  <w:num w:numId="88">
    <w:abstractNumId w:val="162"/>
  </w:num>
  <w:num w:numId="89">
    <w:abstractNumId w:val="167"/>
  </w:num>
  <w:num w:numId="90">
    <w:abstractNumId w:val="172"/>
  </w:num>
  <w:num w:numId="91">
    <w:abstractNumId w:val="74"/>
  </w:num>
  <w:num w:numId="92">
    <w:abstractNumId w:val="68"/>
  </w:num>
  <w:num w:numId="93">
    <w:abstractNumId w:val="80"/>
  </w:num>
  <w:num w:numId="94">
    <w:abstractNumId w:val="87"/>
  </w:num>
  <w:num w:numId="95">
    <w:abstractNumId w:val="155"/>
  </w:num>
  <w:num w:numId="96">
    <w:abstractNumId w:val="0"/>
  </w:num>
  <w:num w:numId="97">
    <w:abstractNumId w:val="4"/>
  </w:num>
  <w:num w:numId="98">
    <w:abstractNumId w:val="63"/>
  </w:num>
  <w:num w:numId="99">
    <w:abstractNumId w:val="156"/>
  </w:num>
  <w:num w:numId="100">
    <w:abstractNumId w:val="180"/>
  </w:num>
  <w:num w:numId="101">
    <w:abstractNumId w:val="128"/>
  </w:num>
  <w:num w:numId="102">
    <w:abstractNumId w:val="135"/>
  </w:num>
  <w:num w:numId="103">
    <w:abstractNumId w:val="105"/>
  </w:num>
  <w:num w:numId="104">
    <w:abstractNumId w:val="152"/>
  </w:num>
  <w:num w:numId="105">
    <w:abstractNumId w:val="66"/>
  </w:num>
  <w:num w:numId="106">
    <w:abstractNumId w:val="188"/>
  </w:num>
  <w:num w:numId="107">
    <w:abstractNumId w:val="102"/>
  </w:num>
  <w:num w:numId="108">
    <w:abstractNumId w:val="64"/>
  </w:num>
  <w:num w:numId="109">
    <w:abstractNumId w:val="72"/>
  </w:num>
  <w:num w:numId="110">
    <w:abstractNumId w:val="76"/>
  </w:num>
  <w:num w:numId="111">
    <w:abstractNumId w:val="166"/>
  </w:num>
  <w:num w:numId="112">
    <w:abstractNumId w:val="168"/>
  </w:num>
  <w:num w:numId="113">
    <w:abstractNumId w:val="109"/>
  </w:num>
  <w:num w:numId="114">
    <w:abstractNumId w:val="171"/>
  </w:num>
  <w:num w:numId="115">
    <w:abstractNumId w:val="163"/>
  </w:num>
  <w:num w:numId="116">
    <w:abstractNumId w:val="132"/>
  </w:num>
  <w:num w:numId="117">
    <w:abstractNumId w:val="92"/>
  </w:num>
  <w:num w:numId="118">
    <w:abstractNumId w:val="177"/>
  </w:num>
  <w:num w:numId="119">
    <w:abstractNumId w:val="112"/>
  </w:num>
  <w:num w:numId="120">
    <w:abstractNumId w:val="94"/>
  </w:num>
  <w:num w:numId="121">
    <w:abstractNumId w:val="140"/>
  </w:num>
  <w:num w:numId="122">
    <w:abstractNumId w:val="158"/>
  </w:num>
  <w:num w:numId="123">
    <w:abstractNumId w:val="127"/>
  </w:num>
  <w:num w:numId="124">
    <w:abstractNumId w:val="90"/>
  </w:num>
  <w:num w:numId="125">
    <w:abstractNumId w:val="141"/>
  </w:num>
  <w:num w:numId="126">
    <w:abstractNumId w:val="81"/>
  </w:num>
  <w:num w:numId="127">
    <w:abstractNumId w:val="136"/>
  </w:num>
  <w:num w:numId="128">
    <w:abstractNumId w:val="142"/>
  </w:num>
  <w:num w:numId="129">
    <w:abstractNumId w:val="103"/>
  </w:num>
  <w:num w:numId="130">
    <w:abstractNumId w:val="151"/>
  </w:num>
  <w:num w:numId="131">
    <w:abstractNumId w:val="117"/>
  </w:num>
  <w:num w:numId="132">
    <w:abstractNumId w:val="115"/>
  </w:num>
  <w:num w:numId="133">
    <w:abstractNumId w:val="58"/>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4EE9"/>
    <w:rsid w:val="000052FA"/>
    <w:rsid w:val="00006813"/>
    <w:rsid w:val="00007ADF"/>
    <w:rsid w:val="00007B58"/>
    <w:rsid w:val="00010917"/>
    <w:rsid w:val="00010BDB"/>
    <w:rsid w:val="00010EB1"/>
    <w:rsid w:val="00010FC7"/>
    <w:rsid w:val="0001235A"/>
    <w:rsid w:val="00013242"/>
    <w:rsid w:val="00013531"/>
    <w:rsid w:val="000139EB"/>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47FB"/>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4DA"/>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A75"/>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2DB"/>
    <w:rsid w:val="000763CC"/>
    <w:rsid w:val="0007667F"/>
    <w:rsid w:val="000766D0"/>
    <w:rsid w:val="000776A7"/>
    <w:rsid w:val="00077DF7"/>
    <w:rsid w:val="00080E08"/>
    <w:rsid w:val="000816FD"/>
    <w:rsid w:val="000817F4"/>
    <w:rsid w:val="0008204C"/>
    <w:rsid w:val="00082E78"/>
    <w:rsid w:val="000830D6"/>
    <w:rsid w:val="00083775"/>
    <w:rsid w:val="000837E8"/>
    <w:rsid w:val="00083837"/>
    <w:rsid w:val="00083C59"/>
    <w:rsid w:val="00083DE3"/>
    <w:rsid w:val="00084D43"/>
    <w:rsid w:val="00085AD9"/>
    <w:rsid w:val="00086EEF"/>
    <w:rsid w:val="000873B5"/>
    <w:rsid w:val="00087BDC"/>
    <w:rsid w:val="00090352"/>
    <w:rsid w:val="000908C6"/>
    <w:rsid w:val="000919FB"/>
    <w:rsid w:val="0009218B"/>
    <w:rsid w:val="00092454"/>
    <w:rsid w:val="000943EA"/>
    <w:rsid w:val="00094C32"/>
    <w:rsid w:val="0009540A"/>
    <w:rsid w:val="00095922"/>
    <w:rsid w:val="00095A3C"/>
    <w:rsid w:val="00096C92"/>
    <w:rsid w:val="00096CBA"/>
    <w:rsid w:val="000974A3"/>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521"/>
    <w:rsid w:val="000E08C6"/>
    <w:rsid w:val="000E0981"/>
    <w:rsid w:val="000E0B3C"/>
    <w:rsid w:val="000E0CBA"/>
    <w:rsid w:val="000E1136"/>
    <w:rsid w:val="000E1166"/>
    <w:rsid w:val="000E2188"/>
    <w:rsid w:val="000E30F7"/>
    <w:rsid w:val="000E3348"/>
    <w:rsid w:val="000E3E1D"/>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8C6"/>
    <w:rsid w:val="000F4A5E"/>
    <w:rsid w:val="000F4FEF"/>
    <w:rsid w:val="000F5872"/>
    <w:rsid w:val="000F7DA7"/>
    <w:rsid w:val="000F7E05"/>
    <w:rsid w:val="001017AE"/>
    <w:rsid w:val="00101814"/>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1E5"/>
    <w:rsid w:val="00107482"/>
    <w:rsid w:val="001075B5"/>
    <w:rsid w:val="00110370"/>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4771"/>
    <w:rsid w:val="001350B1"/>
    <w:rsid w:val="001354DF"/>
    <w:rsid w:val="0013563D"/>
    <w:rsid w:val="00135F84"/>
    <w:rsid w:val="00136225"/>
    <w:rsid w:val="0013689C"/>
    <w:rsid w:val="001368D6"/>
    <w:rsid w:val="001370BC"/>
    <w:rsid w:val="00137C2D"/>
    <w:rsid w:val="00140471"/>
    <w:rsid w:val="00140B63"/>
    <w:rsid w:val="0014181C"/>
    <w:rsid w:val="00141C4D"/>
    <w:rsid w:val="001420ED"/>
    <w:rsid w:val="00142200"/>
    <w:rsid w:val="00142C7D"/>
    <w:rsid w:val="001432A5"/>
    <w:rsid w:val="0014331D"/>
    <w:rsid w:val="001433F3"/>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67CB5"/>
    <w:rsid w:val="001700B6"/>
    <w:rsid w:val="00170769"/>
    <w:rsid w:val="00170C0A"/>
    <w:rsid w:val="00170DFD"/>
    <w:rsid w:val="00171144"/>
    <w:rsid w:val="0017135A"/>
    <w:rsid w:val="00172176"/>
    <w:rsid w:val="00172270"/>
    <w:rsid w:val="001722EE"/>
    <w:rsid w:val="001726E9"/>
    <w:rsid w:val="0017275A"/>
    <w:rsid w:val="00172D9F"/>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900E3"/>
    <w:rsid w:val="001907BF"/>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73E"/>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43D6"/>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3ED"/>
    <w:rsid w:val="001C2D0D"/>
    <w:rsid w:val="001C2E4A"/>
    <w:rsid w:val="001C339F"/>
    <w:rsid w:val="001C3791"/>
    <w:rsid w:val="001C416F"/>
    <w:rsid w:val="001C4A80"/>
    <w:rsid w:val="001C4D56"/>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480"/>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729"/>
    <w:rsid w:val="001F19A4"/>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FD3"/>
    <w:rsid w:val="002043C3"/>
    <w:rsid w:val="00204690"/>
    <w:rsid w:val="002047C7"/>
    <w:rsid w:val="00204A08"/>
    <w:rsid w:val="00204D6C"/>
    <w:rsid w:val="00204E2F"/>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53"/>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1E81"/>
    <w:rsid w:val="00292974"/>
    <w:rsid w:val="00292CF3"/>
    <w:rsid w:val="00292D35"/>
    <w:rsid w:val="00292D5B"/>
    <w:rsid w:val="002942EE"/>
    <w:rsid w:val="0029456D"/>
    <w:rsid w:val="00294A2F"/>
    <w:rsid w:val="002952E4"/>
    <w:rsid w:val="002958BC"/>
    <w:rsid w:val="00295C33"/>
    <w:rsid w:val="00296398"/>
    <w:rsid w:val="0029664B"/>
    <w:rsid w:val="0029672B"/>
    <w:rsid w:val="00296960"/>
    <w:rsid w:val="00296A1E"/>
    <w:rsid w:val="00296F43"/>
    <w:rsid w:val="002972AA"/>
    <w:rsid w:val="0029736B"/>
    <w:rsid w:val="002A0579"/>
    <w:rsid w:val="002A058F"/>
    <w:rsid w:val="002A0B35"/>
    <w:rsid w:val="002A108A"/>
    <w:rsid w:val="002A1B8A"/>
    <w:rsid w:val="002A1D32"/>
    <w:rsid w:val="002A243E"/>
    <w:rsid w:val="002A2CA5"/>
    <w:rsid w:val="002A4173"/>
    <w:rsid w:val="002A5509"/>
    <w:rsid w:val="002A6068"/>
    <w:rsid w:val="002A6784"/>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6F1E"/>
    <w:rsid w:val="002B71B3"/>
    <w:rsid w:val="002C0282"/>
    <w:rsid w:val="002C02C1"/>
    <w:rsid w:val="002C0313"/>
    <w:rsid w:val="002C05F9"/>
    <w:rsid w:val="002C1486"/>
    <w:rsid w:val="002C14FF"/>
    <w:rsid w:val="002C1AF9"/>
    <w:rsid w:val="002C2074"/>
    <w:rsid w:val="002C2CF2"/>
    <w:rsid w:val="002C34AE"/>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362B"/>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6A2"/>
    <w:rsid w:val="002E08EE"/>
    <w:rsid w:val="002E11DB"/>
    <w:rsid w:val="002E1578"/>
    <w:rsid w:val="002E1785"/>
    <w:rsid w:val="002E17B8"/>
    <w:rsid w:val="002E1AC3"/>
    <w:rsid w:val="002E1E40"/>
    <w:rsid w:val="002E254E"/>
    <w:rsid w:val="002E279C"/>
    <w:rsid w:val="002E2C50"/>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A5B"/>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2D5D"/>
    <w:rsid w:val="003135FB"/>
    <w:rsid w:val="00313B0A"/>
    <w:rsid w:val="0031529D"/>
    <w:rsid w:val="0031571E"/>
    <w:rsid w:val="00316965"/>
    <w:rsid w:val="00316A76"/>
    <w:rsid w:val="00316BBC"/>
    <w:rsid w:val="003173CC"/>
    <w:rsid w:val="0031773A"/>
    <w:rsid w:val="003177CB"/>
    <w:rsid w:val="00317CB6"/>
    <w:rsid w:val="00317FDC"/>
    <w:rsid w:val="003205C3"/>
    <w:rsid w:val="00320628"/>
    <w:rsid w:val="00320660"/>
    <w:rsid w:val="00320932"/>
    <w:rsid w:val="00320AB9"/>
    <w:rsid w:val="00320DD5"/>
    <w:rsid w:val="003211CC"/>
    <w:rsid w:val="00321641"/>
    <w:rsid w:val="0032213F"/>
    <w:rsid w:val="003223CF"/>
    <w:rsid w:val="00323644"/>
    <w:rsid w:val="00323F40"/>
    <w:rsid w:val="00323F5E"/>
    <w:rsid w:val="003247DC"/>
    <w:rsid w:val="00324F1D"/>
    <w:rsid w:val="003250CF"/>
    <w:rsid w:val="00325279"/>
    <w:rsid w:val="003257D6"/>
    <w:rsid w:val="0032606B"/>
    <w:rsid w:val="0032611B"/>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6036"/>
    <w:rsid w:val="00346920"/>
    <w:rsid w:val="00346C7A"/>
    <w:rsid w:val="00347D96"/>
    <w:rsid w:val="00350229"/>
    <w:rsid w:val="00350887"/>
    <w:rsid w:val="00350909"/>
    <w:rsid w:val="00350952"/>
    <w:rsid w:val="003516D8"/>
    <w:rsid w:val="00352194"/>
    <w:rsid w:val="003523F5"/>
    <w:rsid w:val="0035302F"/>
    <w:rsid w:val="0035388D"/>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46C"/>
    <w:rsid w:val="00385B79"/>
    <w:rsid w:val="00386B44"/>
    <w:rsid w:val="0038726B"/>
    <w:rsid w:val="00387305"/>
    <w:rsid w:val="00387E11"/>
    <w:rsid w:val="003901C1"/>
    <w:rsid w:val="00390504"/>
    <w:rsid w:val="00390546"/>
    <w:rsid w:val="00390A5E"/>
    <w:rsid w:val="00390DD6"/>
    <w:rsid w:val="00390FE7"/>
    <w:rsid w:val="00392350"/>
    <w:rsid w:val="003929C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18B"/>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568"/>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41F"/>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D7AAF"/>
    <w:rsid w:val="003E00ED"/>
    <w:rsid w:val="003E0171"/>
    <w:rsid w:val="003E0315"/>
    <w:rsid w:val="003E1710"/>
    <w:rsid w:val="003E1B1C"/>
    <w:rsid w:val="003E1EA9"/>
    <w:rsid w:val="003E1F8D"/>
    <w:rsid w:val="003E266E"/>
    <w:rsid w:val="003E2765"/>
    <w:rsid w:val="003E3317"/>
    <w:rsid w:val="003E3412"/>
    <w:rsid w:val="003E3E18"/>
    <w:rsid w:val="003E3E22"/>
    <w:rsid w:val="003E3EC0"/>
    <w:rsid w:val="003E46CB"/>
    <w:rsid w:val="003E4E06"/>
    <w:rsid w:val="003E4E3A"/>
    <w:rsid w:val="003E5E8F"/>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DD7"/>
    <w:rsid w:val="003F4F72"/>
    <w:rsid w:val="003F58AC"/>
    <w:rsid w:val="003F6300"/>
    <w:rsid w:val="003F7169"/>
    <w:rsid w:val="003F7BB5"/>
    <w:rsid w:val="003F7D3A"/>
    <w:rsid w:val="003F7D71"/>
    <w:rsid w:val="00400404"/>
    <w:rsid w:val="00400441"/>
    <w:rsid w:val="00400512"/>
    <w:rsid w:val="004009EB"/>
    <w:rsid w:val="004013D1"/>
    <w:rsid w:val="00401B8F"/>
    <w:rsid w:val="004026A0"/>
    <w:rsid w:val="00402CB6"/>
    <w:rsid w:val="00402CBF"/>
    <w:rsid w:val="00404BED"/>
    <w:rsid w:val="00404D6B"/>
    <w:rsid w:val="004055A0"/>
    <w:rsid w:val="00405EF8"/>
    <w:rsid w:val="0040619A"/>
    <w:rsid w:val="0040631D"/>
    <w:rsid w:val="00406567"/>
    <w:rsid w:val="0040682E"/>
    <w:rsid w:val="00407256"/>
    <w:rsid w:val="00407AF7"/>
    <w:rsid w:val="00410C88"/>
    <w:rsid w:val="00411061"/>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23D"/>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4C83"/>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875"/>
    <w:rsid w:val="00476CFE"/>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483"/>
    <w:rsid w:val="00490AFD"/>
    <w:rsid w:val="00490D0D"/>
    <w:rsid w:val="0049101E"/>
    <w:rsid w:val="004911CB"/>
    <w:rsid w:val="00491CAA"/>
    <w:rsid w:val="00491CC6"/>
    <w:rsid w:val="00491D4A"/>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124"/>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1DBF"/>
    <w:rsid w:val="004C3348"/>
    <w:rsid w:val="004C3349"/>
    <w:rsid w:val="004C33EC"/>
    <w:rsid w:val="004C4679"/>
    <w:rsid w:val="004C54AF"/>
    <w:rsid w:val="004C57E1"/>
    <w:rsid w:val="004C60CA"/>
    <w:rsid w:val="004C7023"/>
    <w:rsid w:val="004C706F"/>
    <w:rsid w:val="004C7524"/>
    <w:rsid w:val="004C77CC"/>
    <w:rsid w:val="004C77F6"/>
    <w:rsid w:val="004C79EA"/>
    <w:rsid w:val="004C7F85"/>
    <w:rsid w:val="004D0276"/>
    <w:rsid w:val="004D0535"/>
    <w:rsid w:val="004D1B46"/>
    <w:rsid w:val="004D209C"/>
    <w:rsid w:val="004D21F2"/>
    <w:rsid w:val="004D23FA"/>
    <w:rsid w:val="004D28EB"/>
    <w:rsid w:val="004D422E"/>
    <w:rsid w:val="004D4284"/>
    <w:rsid w:val="004D43AA"/>
    <w:rsid w:val="004D759E"/>
    <w:rsid w:val="004D7A03"/>
    <w:rsid w:val="004D7E48"/>
    <w:rsid w:val="004E075E"/>
    <w:rsid w:val="004E0B8C"/>
    <w:rsid w:val="004E1039"/>
    <w:rsid w:val="004E17FA"/>
    <w:rsid w:val="004E20D4"/>
    <w:rsid w:val="004E23E4"/>
    <w:rsid w:val="004E260C"/>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BB0"/>
    <w:rsid w:val="004F1C4A"/>
    <w:rsid w:val="004F23AF"/>
    <w:rsid w:val="004F2A32"/>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9BF"/>
    <w:rsid w:val="005130C3"/>
    <w:rsid w:val="005133CF"/>
    <w:rsid w:val="0051435E"/>
    <w:rsid w:val="005143AB"/>
    <w:rsid w:val="0051522A"/>
    <w:rsid w:val="005161C1"/>
    <w:rsid w:val="00516961"/>
    <w:rsid w:val="005169A6"/>
    <w:rsid w:val="005169D3"/>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DDF"/>
    <w:rsid w:val="00524E42"/>
    <w:rsid w:val="00525341"/>
    <w:rsid w:val="005256A3"/>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6602"/>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40D"/>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A54"/>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5632"/>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4F5F"/>
    <w:rsid w:val="005952EA"/>
    <w:rsid w:val="00595A6A"/>
    <w:rsid w:val="005965AC"/>
    <w:rsid w:val="00596CBF"/>
    <w:rsid w:val="00596D00"/>
    <w:rsid w:val="00596D10"/>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60EA"/>
    <w:rsid w:val="005B6591"/>
    <w:rsid w:val="005B68C2"/>
    <w:rsid w:val="005B6BED"/>
    <w:rsid w:val="005C0A82"/>
    <w:rsid w:val="005C0E05"/>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0CBF"/>
    <w:rsid w:val="005D116D"/>
    <w:rsid w:val="005D152F"/>
    <w:rsid w:val="005D1E41"/>
    <w:rsid w:val="005D275C"/>
    <w:rsid w:val="005D2C5F"/>
    <w:rsid w:val="005D2FDF"/>
    <w:rsid w:val="005D3A8D"/>
    <w:rsid w:val="005D3FBD"/>
    <w:rsid w:val="005D40A7"/>
    <w:rsid w:val="005D4172"/>
    <w:rsid w:val="005D4F25"/>
    <w:rsid w:val="005D50AC"/>
    <w:rsid w:val="005D58D9"/>
    <w:rsid w:val="005D5DF5"/>
    <w:rsid w:val="005D6652"/>
    <w:rsid w:val="005D6ACC"/>
    <w:rsid w:val="005D6CBE"/>
    <w:rsid w:val="005D7777"/>
    <w:rsid w:val="005D7CCD"/>
    <w:rsid w:val="005D7F50"/>
    <w:rsid w:val="005D7F8D"/>
    <w:rsid w:val="005E05B8"/>
    <w:rsid w:val="005E065A"/>
    <w:rsid w:val="005E0F82"/>
    <w:rsid w:val="005E1059"/>
    <w:rsid w:val="005E12E7"/>
    <w:rsid w:val="005E1478"/>
    <w:rsid w:val="005E1AD0"/>
    <w:rsid w:val="005E1EB2"/>
    <w:rsid w:val="005E24F5"/>
    <w:rsid w:val="005E2BC7"/>
    <w:rsid w:val="005E2DBD"/>
    <w:rsid w:val="005E2E52"/>
    <w:rsid w:val="005E31B4"/>
    <w:rsid w:val="005E32EC"/>
    <w:rsid w:val="005E35B8"/>
    <w:rsid w:val="005E3AC7"/>
    <w:rsid w:val="005E470C"/>
    <w:rsid w:val="005E4AD8"/>
    <w:rsid w:val="005E4EEA"/>
    <w:rsid w:val="005E55D4"/>
    <w:rsid w:val="005E59C4"/>
    <w:rsid w:val="005E5B77"/>
    <w:rsid w:val="005E6026"/>
    <w:rsid w:val="005E68E2"/>
    <w:rsid w:val="005E714D"/>
    <w:rsid w:val="005E78FA"/>
    <w:rsid w:val="005F07E9"/>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07BF"/>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ED4"/>
    <w:rsid w:val="00617689"/>
    <w:rsid w:val="00621092"/>
    <w:rsid w:val="00621345"/>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311"/>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3D"/>
    <w:rsid w:val="006541D4"/>
    <w:rsid w:val="006557A1"/>
    <w:rsid w:val="00655812"/>
    <w:rsid w:val="00655879"/>
    <w:rsid w:val="00656D0E"/>
    <w:rsid w:val="00657040"/>
    <w:rsid w:val="006574D4"/>
    <w:rsid w:val="0065766F"/>
    <w:rsid w:val="00660D11"/>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253"/>
    <w:rsid w:val="006777DD"/>
    <w:rsid w:val="0067785F"/>
    <w:rsid w:val="006779BC"/>
    <w:rsid w:val="00677A75"/>
    <w:rsid w:val="00677F53"/>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6602"/>
    <w:rsid w:val="00697BBD"/>
    <w:rsid w:val="00697FCD"/>
    <w:rsid w:val="006A0044"/>
    <w:rsid w:val="006A0356"/>
    <w:rsid w:val="006A0C50"/>
    <w:rsid w:val="006A0CCD"/>
    <w:rsid w:val="006A0F5C"/>
    <w:rsid w:val="006A11A7"/>
    <w:rsid w:val="006A159B"/>
    <w:rsid w:val="006A2176"/>
    <w:rsid w:val="006A2C6A"/>
    <w:rsid w:val="006A4268"/>
    <w:rsid w:val="006A4328"/>
    <w:rsid w:val="006A4BB1"/>
    <w:rsid w:val="006A4BC3"/>
    <w:rsid w:val="006A53D5"/>
    <w:rsid w:val="006A5C57"/>
    <w:rsid w:val="006A64BF"/>
    <w:rsid w:val="006A77AB"/>
    <w:rsid w:val="006A78EA"/>
    <w:rsid w:val="006A7DAB"/>
    <w:rsid w:val="006B02F7"/>
    <w:rsid w:val="006B1060"/>
    <w:rsid w:val="006B1E55"/>
    <w:rsid w:val="006B217F"/>
    <w:rsid w:val="006B24F5"/>
    <w:rsid w:val="006B3FBA"/>
    <w:rsid w:val="006B4534"/>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571E"/>
    <w:rsid w:val="006C608A"/>
    <w:rsid w:val="006C63A9"/>
    <w:rsid w:val="006C6749"/>
    <w:rsid w:val="006C704E"/>
    <w:rsid w:val="006C7259"/>
    <w:rsid w:val="006C73C6"/>
    <w:rsid w:val="006D08DD"/>
    <w:rsid w:val="006D1273"/>
    <w:rsid w:val="006D1975"/>
    <w:rsid w:val="006D1CD3"/>
    <w:rsid w:val="006D1F0E"/>
    <w:rsid w:val="006D2743"/>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10"/>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19C"/>
    <w:rsid w:val="007247F4"/>
    <w:rsid w:val="0072498F"/>
    <w:rsid w:val="00725539"/>
    <w:rsid w:val="0072603A"/>
    <w:rsid w:val="0072620C"/>
    <w:rsid w:val="0072670D"/>
    <w:rsid w:val="00726CF4"/>
    <w:rsid w:val="00727C80"/>
    <w:rsid w:val="00727EC5"/>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5915"/>
    <w:rsid w:val="00776457"/>
    <w:rsid w:val="00776BBF"/>
    <w:rsid w:val="0077717D"/>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F79"/>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29C"/>
    <w:rsid w:val="00795E8B"/>
    <w:rsid w:val="00795F68"/>
    <w:rsid w:val="007963C8"/>
    <w:rsid w:val="00796652"/>
    <w:rsid w:val="00796735"/>
    <w:rsid w:val="00796A95"/>
    <w:rsid w:val="00796C59"/>
    <w:rsid w:val="007972D6"/>
    <w:rsid w:val="007972EF"/>
    <w:rsid w:val="007975E7"/>
    <w:rsid w:val="00797B82"/>
    <w:rsid w:val="007A01F3"/>
    <w:rsid w:val="007A077C"/>
    <w:rsid w:val="007A0906"/>
    <w:rsid w:val="007A16AA"/>
    <w:rsid w:val="007A2223"/>
    <w:rsid w:val="007A2274"/>
    <w:rsid w:val="007A23E0"/>
    <w:rsid w:val="007A2648"/>
    <w:rsid w:val="007A2AF1"/>
    <w:rsid w:val="007A2F12"/>
    <w:rsid w:val="007A2F3D"/>
    <w:rsid w:val="007A379F"/>
    <w:rsid w:val="007A4724"/>
    <w:rsid w:val="007A4F5E"/>
    <w:rsid w:val="007A51A6"/>
    <w:rsid w:val="007A5576"/>
    <w:rsid w:val="007A5862"/>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3F"/>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505"/>
    <w:rsid w:val="007C2784"/>
    <w:rsid w:val="007C2A9F"/>
    <w:rsid w:val="007C3302"/>
    <w:rsid w:val="007C3B1F"/>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C72"/>
    <w:rsid w:val="007D4D95"/>
    <w:rsid w:val="007D4F25"/>
    <w:rsid w:val="007D52BE"/>
    <w:rsid w:val="007D6AB6"/>
    <w:rsid w:val="007D6D1E"/>
    <w:rsid w:val="007D6E23"/>
    <w:rsid w:val="007D6E8D"/>
    <w:rsid w:val="007D7868"/>
    <w:rsid w:val="007D7B87"/>
    <w:rsid w:val="007E0461"/>
    <w:rsid w:val="007E151B"/>
    <w:rsid w:val="007E1770"/>
    <w:rsid w:val="007E1D3A"/>
    <w:rsid w:val="007E27B0"/>
    <w:rsid w:val="007E2958"/>
    <w:rsid w:val="007E2A4A"/>
    <w:rsid w:val="007E2C7E"/>
    <w:rsid w:val="007E51AC"/>
    <w:rsid w:val="007E5421"/>
    <w:rsid w:val="007E5A2F"/>
    <w:rsid w:val="007E5F87"/>
    <w:rsid w:val="007E6ABE"/>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D21"/>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97E"/>
    <w:rsid w:val="008339C5"/>
    <w:rsid w:val="00833CC0"/>
    <w:rsid w:val="008344B5"/>
    <w:rsid w:val="00834704"/>
    <w:rsid w:val="008351EE"/>
    <w:rsid w:val="00835490"/>
    <w:rsid w:val="0083552C"/>
    <w:rsid w:val="00835BF9"/>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7B6"/>
    <w:rsid w:val="00844A28"/>
    <w:rsid w:val="00844B30"/>
    <w:rsid w:val="00844CD6"/>
    <w:rsid w:val="00844ED5"/>
    <w:rsid w:val="00845B83"/>
    <w:rsid w:val="00845F2B"/>
    <w:rsid w:val="00846413"/>
    <w:rsid w:val="00846AF0"/>
    <w:rsid w:val="00846AFF"/>
    <w:rsid w:val="00847114"/>
    <w:rsid w:val="0085046F"/>
    <w:rsid w:val="00851546"/>
    <w:rsid w:val="00851A96"/>
    <w:rsid w:val="00851B25"/>
    <w:rsid w:val="00851D9B"/>
    <w:rsid w:val="00852970"/>
    <w:rsid w:val="00852B8C"/>
    <w:rsid w:val="0085332B"/>
    <w:rsid w:val="008536FE"/>
    <w:rsid w:val="0085389E"/>
    <w:rsid w:val="00854397"/>
    <w:rsid w:val="00854BA9"/>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31B7"/>
    <w:rsid w:val="008637E0"/>
    <w:rsid w:val="00863E6B"/>
    <w:rsid w:val="00863F73"/>
    <w:rsid w:val="00864062"/>
    <w:rsid w:val="00864968"/>
    <w:rsid w:val="00864D7C"/>
    <w:rsid w:val="00864F64"/>
    <w:rsid w:val="00865249"/>
    <w:rsid w:val="0086565E"/>
    <w:rsid w:val="008657A3"/>
    <w:rsid w:val="00866BC8"/>
    <w:rsid w:val="0086786C"/>
    <w:rsid w:val="00867D71"/>
    <w:rsid w:val="00870A00"/>
    <w:rsid w:val="00870D43"/>
    <w:rsid w:val="00870FE2"/>
    <w:rsid w:val="008711E6"/>
    <w:rsid w:val="00871F84"/>
    <w:rsid w:val="00872070"/>
    <w:rsid w:val="0087216C"/>
    <w:rsid w:val="00872958"/>
    <w:rsid w:val="00872A26"/>
    <w:rsid w:val="00872D4D"/>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2A58"/>
    <w:rsid w:val="008833A1"/>
    <w:rsid w:val="00884346"/>
    <w:rsid w:val="0088447E"/>
    <w:rsid w:val="0088525C"/>
    <w:rsid w:val="008856F4"/>
    <w:rsid w:val="00886088"/>
    <w:rsid w:val="00886429"/>
    <w:rsid w:val="00886794"/>
    <w:rsid w:val="008869BE"/>
    <w:rsid w:val="008870ED"/>
    <w:rsid w:val="0088713A"/>
    <w:rsid w:val="00887BAC"/>
    <w:rsid w:val="00890334"/>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5A48"/>
    <w:rsid w:val="00896FDC"/>
    <w:rsid w:val="0089781B"/>
    <w:rsid w:val="00897DD6"/>
    <w:rsid w:val="00897ECF"/>
    <w:rsid w:val="008A0035"/>
    <w:rsid w:val="008A05F6"/>
    <w:rsid w:val="008A08DB"/>
    <w:rsid w:val="008A10BD"/>
    <w:rsid w:val="008A2207"/>
    <w:rsid w:val="008A2784"/>
    <w:rsid w:val="008A2E8F"/>
    <w:rsid w:val="008A334D"/>
    <w:rsid w:val="008A3589"/>
    <w:rsid w:val="008A3610"/>
    <w:rsid w:val="008A36E8"/>
    <w:rsid w:val="008A38C7"/>
    <w:rsid w:val="008A3E23"/>
    <w:rsid w:val="008A4AA4"/>
    <w:rsid w:val="008A4E70"/>
    <w:rsid w:val="008A56EE"/>
    <w:rsid w:val="008A6572"/>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47B"/>
    <w:rsid w:val="008B6B34"/>
    <w:rsid w:val="008B7184"/>
    <w:rsid w:val="008B7477"/>
    <w:rsid w:val="008B760A"/>
    <w:rsid w:val="008C0048"/>
    <w:rsid w:val="008C028A"/>
    <w:rsid w:val="008C0584"/>
    <w:rsid w:val="008C08F5"/>
    <w:rsid w:val="008C09B1"/>
    <w:rsid w:val="008C0F60"/>
    <w:rsid w:val="008C1BA4"/>
    <w:rsid w:val="008C207C"/>
    <w:rsid w:val="008C20B6"/>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2B51"/>
    <w:rsid w:val="008D3482"/>
    <w:rsid w:val="008D37FB"/>
    <w:rsid w:val="008D53D9"/>
    <w:rsid w:val="008D54E5"/>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AB5"/>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0BF"/>
    <w:rsid w:val="00905108"/>
    <w:rsid w:val="009055A2"/>
    <w:rsid w:val="00905DA7"/>
    <w:rsid w:val="0090629D"/>
    <w:rsid w:val="0090633E"/>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64C3"/>
    <w:rsid w:val="009370DB"/>
    <w:rsid w:val="00937223"/>
    <w:rsid w:val="00937359"/>
    <w:rsid w:val="00937452"/>
    <w:rsid w:val="009375EB"/>
    <w:rsid w:val="0093798D"/>
    <w:rsid w:val="00937FA4"/>
    <w:rsid w:val="009402EA"/>
    <w:rsid w:val="00940E27"/>
    <w:rsid w:val="009410A6"/>
    <w:rsid w:val="00941A3C"/>
    <w:rsid w:val="00941C7C"/>
    <w:rsid w:val="00942717"/>
    <w:rsid w:val="00943198"/>
    <w:rsid w:val="009433A8"/>
    <w:rsid w:val="00944D5A"/>
    <w:rsid w:val="00945034"/>
    <w:rsid w:val="0094555E"/>
    <w:rsid w:val="0094587A"/>
    <w:rsid w:val="00945C20"/>
    <w:rsid w:val="00945F28"/>
    <w:rsid w:val="009470C3"/>
    <w:rsid w:val="00947735"/>
    <w:rsid w:val="00947E68"/>
    <w:rsid w:val="00950B3D"/>
    <w:rsid w:val="00950D82"/>
    <w:rsid w:val="00950DA3"/>
    <w:rsid w:val="00950E01"/>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54F"/>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3FA"/>
    <w:rsid w:val="0099452D"/>
    <w:rsid w:val="0099504E"/>
    <w:rsid w:val="0099588E"/>
    <w:rsid w:val="009958DF"/>
    <w:rsid w:val="009964FB"/>
    <w:rsid w:val="00996A2B"/>
    <w:rsid w:val="00996E2A"/>
    <w:rsid w:val="00996E6B"/>
    <w:rsid w:val="0099706A"/>
    <w:rsid w:val="00997124"/>
    <w:rsid w:val="009A0096"/>
    <w:rsid w:val="009A0319"/>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CBD"/>
    <w:rsid w:val="009A5D32"/>
    <w:rsid w:val="009A5EEF"/>
    <w:rsid w:val="009A603C"/>
    <w:rsid w:val="009A68C5"/>
    <w:rsid w:val="009A6AFC"/>
    <w:rsid w:val="009A6EAB"/>
    <w:rsid w:val="009A71F9"/>
    <w:rsid w:val="009A7781"/>
    <w:rsid w:val="009A792B"/>
    <w:rsid w:val="009B0755"/>
    <w:rsid w:val="009B07AB"/>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103"/>
    <w:rsid w:val="009D454F"/>
    <w:rsid w:val="009D48A2"/>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82"/>
    <w:rsid w:val="009F4F90"/>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25E"/>
    <w:rsid w:val="00A17CC9"/>
    <w:rsid w:val="00A201B4"/>
    <w:rsid w:val="00A201C9"/>
    <w:rsid w:val="00A2140C"/>
    <w:rsid w:val="00A21BDB"/>
    <w:rsid w:val="00A22647"/>
    <w:rsid w:val="00A227F5"/>
    <w:rsid w:val="00A22DCF"/>
    <w:rsid w:val="00A22E16"/>
    <w:rsid w:val="00A2391A"/>
    <w:rsid w:val="00A240A0"/>
    <w:rsid w:val="00A25335"/>
    <w:rsid w:val="00A257ED"/>
    <w:rsid w:val="00A25BE3"/>
    <w:rsid w:val="00A262E8"/>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6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08E"/>
    <w:rsid w:val="00A426E3"/>
    <w:rsid w:val="00A42803"/>
    <w:rsid w:val="00A43224"/>
    <w:rsid w:val="00A4322F"/>
    <w:rsid w:val="00A43474"/>
    <w:rsid w:val="00A43EC0"/>
    <w:rsid w:val="00A44C9B"/>
    <w:rsid w:val="00A45399"/>
    <w:rsid w:val="00A45E0F"/>
    <w:rsid w:val="00A45E8B"/>
    <w:rsid w:val="00A4601E"/>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607"/>
    <w:rsid w:val="00A57715"/>
    <w:rsid w:val="00A57EF2"/>
    <w:rsid w:val="00A6017B"/>
    <w:rsid w:val="00A60833"/>
    <w:rsid w:val="00A60DC1"/>
    <w:rsid w:val="00A61907"/>
    <w:rsid w:val="00A61A34"/>
    <w:rsid w:val="00A61BC8"/>
    <w:rsid w:val="00A62510"/>
    <w:rsid w:val="00A62687"/>
    <w:rsid w:val="00A6393F"/>
    <w:rsid w:val="00A63C87"/>
    <w:rsid w:val="00A63C9A"/>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55A"/>
    <w:rsid w:val="00A74688"/>
    <w:rsid w:val="00A74958"/>
    <w:rsid w:val="00A74A3C"/>
    <w:rsid w:val="00A7532A"/>
    <w:rsid w:val="00A75795"/>
    <w:rsid w:val="00A75A31"/>
    <w:rsid w:val="00A7620A"/>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399"/>
    <w:rsid w:val="00A85986"/>
    <w:rsid w:val="00A859CE"/>
    <w:rsid w:val="00A85A40"/>
    <w:rsid w:val="00A86463"/>
    <w:rsid w:val="00A86FAB"/>
    <w:rsid w:val="00A874B6"/>
    <w:rsid w:val="00A87869"/>
    <w:rsid w:val="00A90BDE"/>
    <w:rsid w:val="00A91F33"/>
    <w:rsid w:val="00A92714"/>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A9"/>
    <w:rsid w:val="00AA4BB4"/>
    <w:rsid w:val="00AA4E40"/>
    <w:rsid w:val="00AA59AC"/>
    <w:rsid w:val="00AA5AC9"/>
    <w:rsid w:val="00AA5F71"/>
    <w:rsid w:val="00AA6579"/>
    <w:rsid w:val="00AA728E"/>
    <w:rsid w:val="00AB0457"/>
    <w:rsid w:val="00AB1540"/>
    <w:rsid w:val="00AB2260"/>
    <w:rsid w:val="00AB246C"/>
    <w:rsid w:val="00AB24B3"/>
    <w:rsid w:val="00AB250C"/>
    <w:rsid w:val="00AB2A14"/>
    <w:rsid w:val="00AB4E8A"/>
    <w:rsid w:val="00AB4FA6"/>
    <w:rsid w:val="00AB5F16"/>
    <w:rsid w:val="00AB5FE7"/>
    <w:rsid w:val="00AB60ED"/>
    <w:rsid w:val="00AB65FB"/>
    <w:rsid w:val="00AB7ED6"/>
    <w:rsid w:val="00AC014A"/>
    <w:rsid w:val="00AC028C"/>
    <w:rsid w:val="00AC0315"/>
    <w:rsid w:val="00AC063C"/>
    <w:rsid w:val="00AC0C09"/>
    <w:rsid w:val="00AC0ECE"/>
    <w:rsid w:val="00AC1047"/>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75"/>
    <w:rsid w:val="00AD6A83"/>
    <w:rsid w:val="00AD72D0"/>
    <w:rsid w:val="00AE04E2"/>
    <w:rsid w:val="00AE0776"/>
    <w:rsid w:val="00AE0777"/>
    <w:rsid w:val="00AE0BFF"/>
    <w:rsid w:val="00AE0C3B"/>
    <w:rsid w:val="00AE0E31"/>
    <w:rsid w:val="00AE0E38"/>
    <w:rsid w:val="00AE17D5"/>
    <w:rsid w:val="00AE17F8"/>
    <w:rsid w:val="00AE18AC"/>
    <w:rsid w:val="00AE1B40"/>
    <w:rsid w:val="00AE2C5F"/>
    <w:rsid w:val="00AE36C0"/>
    <w:rsid w:val="00AE4155"/>
    <w:rsid w:val="00AE41D9"/>
    <w:rsid w:val="00AE50A8"/>
    <w:rsid w:val="00AE596C"/>
    <w:rsid w:val="00AE67B9"/>
    <w:rsid w:val="00AF094A"/>
    <w:rsid w:val="00AF0B33"/>
    <w:rsid w:val="00AF1662"/>
    <w:rsid w:val="00AF1B12"/>
    <w:rsid w:val="00AF345B"/>
    <w:rsid w:val="00AF384D"/>
    <w:rsid w:val="00AF3FF2"/>
    <w:rsid w:val="00AF43E7"/>
    <w:rsid w:val="00AF4CDD"/>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6A"/>
    <w:rsid w:val="00B1517A"/>
    <w:rsid w:val="00B157BB"/>
    <w:rsid w:val="00B15945"/>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3"/>
    <w:rsid w:val="00B2526F"/>
    <w:rsid w:val="00B25B7B"/>
    <w:rsid w:val="00B25F6D"/>
    <w:rsid w:val="00B26216"/>
    <w:rsid w:val="00B265CF"/>
    <w:rsid w:val="00B26B48"/>
    <w:rsid w:val="00B274D6"/>
    <w:rsid w:val="00B27AAC"/>
    <w:rsid w:val="00B27D86"/>
    <w:rsid w:val="00B27F33"/>
    <w:rsid w:val="00B30005"/>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56F"/>
    <w:rsid w:val="00B43CC3"/>
    <w:rsid w:val="00B43F50"/>
    <w:rsid w:val="00B440EA"/>
    <w:rsid w:val="00B4440B"/>
    <w:rsid w:val="00B44598"/>
    <w:rsid w:val="00B44967"/>
    <w:rsid w:val="00B44BF8"/>
    <w:rsid w:val="00B4543F"/>
    <w:rsid w:val="00B45DCC"/>
    <w:rsid w:val="00B46193"/>
    <w:rsid w:val="00B465F2"/>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42B9"/>
    <w:rsid w:val="00B64D85"/>
    <w:rsid w:val="00B64EFA"/>
    <w:rsid w:val="00B668EB"/>
    <w:rsid w:val="00B67C72"/>
    <w:rsid w:val="00B70979"/>
    <w:rsid w:val="00B709C6"/>
    <w:rsid w:val="00B71054"/>
    <w:rsid w:val="00B712A2"/>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D48"/>
    <w:rsid w:val="00B956D0"/>
    <w:rsid w:val="00B96715"/>
    <w:rsid w:val="00BA04EA"/>
    <w:rsid w:val="00BA1008"/>
    <w:rsid w:val="00BA126E"/>
    <w:rsid w:val="00BA185D"/>
    <w:rsid w:val="00BA1B38"/>
    <w:rsid w:val="00BA1EF4"/>
    <w:rsid w:val="00BA4361"/>
    <w:rsid w:val="00BA44E3"/>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2EF"/>
    <w:rsid w:val="00BB75E3"/>
    <w:rsid w:val="00BB77A9"/>
    <w:rsid w:val="00BB7C45"/>
    <w:rsid w:val="00BB7E88"/>
    <w:rsid w:val="00BC0122"/>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5A8"/>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B99"/>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0D2"/>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691"/>
    <w:rsid w:val="00C31A8D"/>
    <w:rsid w:val="00C325E8"/>
    <w:rsid w:val="00C333C7"/>
    <w:rsid w:val="00C334A8"/>
    <w:rsid w:val="00C33995"/>
    <w:rsid w:val="00C33DC4"/>
    <w:rsid w:val="00C34520"/>
    <w:rsid w:val="00C3456E"/>
    <w:rsid w:val="00C34882"/>
    <w:rsid w:val="00C349EA"/>
    <w:rsid w:val="00C34D9F"/>
    <w:rsid w:val="00C35F18"/>
    <w:rsid w:val="00C367F8"/>
    <w:rsid w:val="00C36D6A"/>
    <w:rsid w:val="00C37C5C"/>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A50"/>
    <w:rsid w:val="00C60CC8"/>
    <w:rsid w:val="00C61172"/>
    <w:rsid w:val="00C617DD"/>
    <w:rsid w:val="00C61864"/>
    <w:rsid w:val="00C61BB0"/>
    <w:rsid w:val="00C62A06"/>
    <w:rsid w:val="00C6314B"/>
    <w:rsid w:val="00C63F74"/>
    <w:rsid w:val="00C6483C"/>
    <w:rsid w:val="00C64AEE"/>
    <w:rsid w:val="00C64B3B"/>
    <w:rsid w:val="00C64D08"/>
    <w:rsid w:val="00C652F2"/>
    <w:rsid w:val="00C656A8"/>
    <w:rsid w:val="00C657E6"/>
    <w:rsid w:val="00C658C8"/>
    <w:rsid w:val="00C66026"/>
    <w:rsid w:val="00C66E67"/>
    <w:rsid w:val="00C67844"/>
    <w:rsid w:val="00C6790A"/>
    <w:rsid w:val="00C67BE9"/>
    <w:rsid w:val="00C67C20"/>
    <w:rsid w:val="00C70067"/>
    <w:rsid w:val="00C70387"/>
    <w:rsid w:val="00C70504"/>
    <w:rsid w:val="00C70CCA"/>
    <w:rsid w:val="00C71046"/>
    <w:rsid w:val="00C71188"/>
    <w:rsid w:val="00C7218E"/>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7F4"/>
    <w:rsid w:val="00C96E72"/>
    <w:rsid w:val="00C9757A"/>
    <w:rsid w:val="00CA0714"/>
    <w:rsid w:val="00CA0753"/>
    <w:rsid w:val="00CA1DBE"/>
    <w:rsid w:val="00CA2420"/>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6AF"/>
    <w:rsid w:val="00CF5BA2"/>
    <w:rsid w:val="00CF5F59"/>
    <w:rsid w:val="00CF628F"/>
    <w:rsid w:val="00CF6C92"/>
    <w:rsid w:val="00CF7755"/>
    <w:rsid w:val="00CF7ED0"/>
    <w:rsid w:val="00D00AAD"/>
    <w:rsid w:val="00D00C70"/>
    <w:rsid w:val="00D0208D"/>
    <w:rsid w:val="00D0297E"/>
    <w:rsid w:val="00D02E00"/>
    <w:rsid w:val="00D02EB2"/>
    <w:rsid w:val="00D0309E"/>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2CD"/>
    <w:rsid w:val="00D21448"/>
    <w:rsid w:val="00D2170F"/>
    <w:rsid w:val="00D21B54"/>
    <w:rsid w:val="00D21EA0"/>
    <w:rsid w:val="00D2238B"/>
    <w:rsid w:val="00D226F8"/>
    <w:rsid w:val="00D2414C"/>
    <w:rsid w:val="00D243FC"/>
    <w:rsid w:val="00D25BB2"/>
    <w:rsid w:val="00D269DE"/>
    <w:rsid w:val="00D26E85"/>
    <w:rsid w:val="00D27949"/>
    <w:rsid w:val="00D27C7E"/>
    <w:rsid w:val="00D27F5B"/>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6C"/>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7182"/>
    <w:rsid w:val="00D501F8"/>
    <w:rsid w:val="00D5075A"/>
    <w:rsid w:val="00D5083D"/>
    <w:rsid w:val="00D51C88"/>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68D4"/>
    <w:rsid w:val="00D6734B"/>
    <w:rsid w:val="00D67773"/>
    <w:rsid w:val="00D67909"/>
    <w:rsid w:val="00D67984"/>
    <w:rsid w:val="00D7015B"/>
    <w:rsid w:val="00D70244"/>
    <w:rsid w:val="00D717E4"/>
    <w:rsid w:val="00D71A1D"/>
    <w:rsid w:val="00D7232C"/>
    <w:rsid w:val="00D72A08"/>
    <w:rsid w:val="00D72A78"/>
    <w:rsid w:val="00D730CE"/>
    <w:rsid w:val="00D73CBE"/>
    <w:rsid w:val="00D742AC"/>
    <w:rsid w:val="00D74F9F"/>
    <w:rsid w:val="00D750C4"/>
    <w:rsid w:val="00D75149"/>
    <w:rsid w:val="00D7523E"/>
    <w:rsid w:val="00D7655C"/>
    <w:rsid w:val="00D774C8"/>
    <w:rsid w:val="00D8018E"/>
    <w:rsid w:val="00D80A4C"/>
    <w:rsid w:val="00D80D7D"/>
    <w:rsid w:val="00D80F49"/>
    <w:rsid w:val="00D8133C"/>
    <w:rsid w:val="00D81DD3"/>
    <w:rsid w:val="00D823B3"/>
    <w:rsid w:val="00D823BD"/>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32F5"/>
    <w:rsid w:val="00DB668B"/>
    <w:rsid w:val="00DB6E86"/>
    <w:rsid w:val="00DB7115"/>
    <w:rsid w:val="00DB725A"/>
    <w:rsid w:val="00DB7E81"/>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715"/>
    <w:rsid w:val="00DD2965"/>
    <w:rsid w:val="00DD2B76"/>
    <w:rsid w:val="00DD33EA"/>
    <w:rsid w:val="00DD39AD"/>
    <w:rsid w:val="00DD43C1"/>
    <w:rsid w:val="00DD4A6F"/>
    <w:rsid w:val="00DD4C64"/>
    <w:rsid w:val="00DD629E"/>
    <w:rsid w:val="00DD684F"/>
    <w:rsid w:val="00DD6B77"/>
    <w:rsid w:val="00DD6DE7"/>
    <w:rsid w:val="00DD6FC2"/>
    <w:rsid w:val="00DD7798"/>
    <w:rsid w:val="00DE09AB"/>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33E"/>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183"/>
    <w:rsid w:val="00E0557C"/>
    <w:rsid w:val="00E05B13"/>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2E31"/>
    <w:rsid w:val="00E13A46"/>
    <w:rsid w:val="00E13E58"/>
    <w:rsid w:val="00E13EAB"/>
    <w:rsid w:val="00E14B65"/>
    <w:rsid w:val="00E154CF"/>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64CA"/>
    <w:rsid w:val="00E2657E"/>
    <w:rsid w:val="00E268B0"/>
    <w:rsid w:val="00E27BD0"/>
    <w:rsid w:val="00E302C9"/>
    <w:rsid w:val="00E30659"/>
    <w:rsid w:val="00E3067F"/>
    <w:rsid w:val="00E30FF7"/>
    <w:rsid w:val="00E31581"/>
    <w:rsid w:val="00E3238F"/>
    <w:rsid w:val="00E32747"/>
    <w:rsid w:val="00E32B34"/>
    <w:rsid w:val="00E330A7"/>
    <w:rsid w:val="00E349EB"/>
    <w:rsid w:val="00E34B5C"/>
    <w:rsid w:val="00E35BB3"/>
    <w:rsid w:val="00E3646A"/>
    <w:rsid w:val="00E37CDA"/>
    <w:rsid w:val="00E40480"/>
    <w:rsid w:val="00E40DEB"/>
    <w:rsid w:val="00E41182"/>
    <w:rsid w:val="00E41DC2"/>
    <w:rsid w:val="00E4251A"/>
    <w:rsid w:val="00E42870"/>
    <w:rsid w:val="00E42C8C"/>
    <w:rsid w:val="00E42CAA"/>
    <w:rsid w:val="00E43733"/>
    <w:rsid w:val="00E44046"/>
    <w:rsid w:val="00E45B40"/>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467"/>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16D"/>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5958"/>
    <w:rsid w:val="00E95DD3"/>
    <w:rsid w:val="00E96967"/>
    <w:rsid w:val="00EA0552"/>
    <w:rsid w:val="00EA119D"/>
    <w:rsid w:val="00EA1497"/>
    <w:rsid w:val="00EA1B93"/>
    <w:rsid w:val="00EA1EF8"/>
    <w:rsid w:val="00EA2EAB"/>
    <w:rsid w:val="00EA3787"/>
    <w:rsid w:val="00EA3839"/>
    <w:rsid w:val="00EA3AC8"/>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E20"/>
    <w:rsid w:val="00EC25E9"/>
    <w:rsid w:val="00EC2669"/>
    <w:rsid w:val="00EC30FE"/>
    <w:rsid w:val="00EC3283"/>
    <w:rsid w:val="00EC3512"/>
    <w:rsid w:val="00EC419C"/>
    <w:rsid w:val="00EC4CF1"/>
    <w:rsid w:val="00EC4EE9"/>
    <w:rsid w:val="00EC5521"/>
    <w:rsid w:val="00EC57F1"/>
    <w:rsid w:val="00EC5A9E"/>
    <w:rsid w:val="00EC5BD3"/>
    <w:rsid w:val="00EC5C29"/>
    <w:rsid w:val="00EC5E8A"/>
    <w:rsid w:val="00EC6159"/>
    <w:rsid w:val="00EC6A53"/>
    <w:rsid w:val="00EC6E75"/>
    <w:rsid w:val="00EC76E5"/>
    <w:rsid w:val="00EC789E"/>
    <w:rsid w:val="00EC7975"/>
    <w:rsid w:val="00EC7BC3"/>
    <w:rsid w:val="00EC7F02"/>
    <w:rsid w:val="00ED0055"/>
    <w:rsid w:val="00ED09AE"/>
    <w:rsid w:val="00ED0FEC"/>
    <w:rsid w:val="00ED177D"/>
    <w:rsid w:val="00ED1A70"/>
    <w:rsid w:val="00ED1BA7"/>
    <w:rsid w:val="00ED1D99"/>
    <w:rsid w:val="00ED2520"/>
    <w:rsid w:val="00ED2EFC"/>
    <w:rsid w:val="00ED358A"/>
    <w:rsid w:val="00ED39FB"/>
    <w:rsid w:val="00ED3CA6"/>
    <w:rsid w:val="00ED3FA2"/>
    <w:rsid w:val="00ED4390"/>
    <w:rsid w:val="00ED4E5C"/>
    <w:rsid w:val="00ED5A13"/>
    <w:rsid w:val="00ED70AB"/>
    <w:rsid w:val="00ED730E"/>
    <w:rsid w:val="00ED79A1"/>
    <w:rsid w:val="00EE0179"/>
    <w:rsid w:val="00EE0349"/>
    <w:rsid w:val="00EE06EB"/>
    <w:rsid w:val="00EE09C9"/>
    <w:rsid w:val="00EE0AC0"/>
    <w:rsid w:val="00EE0EF5"/>
    <w:rsid w:val="00EE18B5"/>
    <w:rsid w:val="00EE1B98"/>
    <w:rsid w:val="00EE1E30"/>
    <w:rsid w:val="00EE1F86"/>
    <w:rsid w:val="00EE259C"/>
    <w:rsid w:val="00EE2E31"/>
    <w:rsid w:val="00EE2E41"/>
    <w:rsid w:val="00EE3568"/>
    <w:rsid w:val="00EE4C35"/>
    <w:rsid w:val="00EE4C78"/>
    <w:rsid w:val="00EE4F98"/>
    <w:rsid w:val="00EE52B4"/>
    <w:rsid w:val="00EE53B0"/>
    <w:rsid w:val="00EE6401"/>
    <w:rsid w:val="00EE6705"/>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36A"/>
    <w:rsid w:val="00F15481"/>
    <w:rsid w:val="00F1566F"/>
    <w:rsid w:val="00F1571B"/>
    <w:rsid w:val="00F158FD"/>
    <w:rsid w:val="00F15921"/>
    <w:rsid w:val="00F159D0"/>
    <w:rsid w:val="00F17962"/>
    <w:rsid w:val="00F179EB"/>
    <w:rsid w:val="00F20491"/>
    <w:rsid w:val="00F20BC2"/>
    <w:rsid w:val="00F2173A"/>
    <w:rsid w:val="00F217A8"/>
    <w:rsid w:val="00F21D22"/>
    <w:rsid w:val="00F22135"/>
    <w:rsid w:val="00F229F9"/>
    <w:rsid w:val="00F22B9C"/>
    <w:rsid w:val="00F22BF6"/>
    <w:rsid w:val="00F22C7E"/>
    <w:rsid w:val="00F23273"/>
    <w:rsid w:val="00F232FD"/>
    <w:rsid w:val="00F23579"/>
    <w:rsid w:val="00F2376C"/>
    <w:rsid w:val="00F23CD5"/>
    <w:rsid w:val="00F24045"/>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682"/>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A3"/>
    <w:rsid w:val="00F504E1"/>
    <w:rsid w:val="00F50597"/>
    <w:rsid w:val="00F51C08"/>
    <w:rsid w:val="00F522B8"/>
    <w:rsid w:val="00F52ADA"/>
    <w:rsid w:val="00F53004"/>
    <w:rsid w:val="00F53096"/>
    <w:rsid w:val="00F5335F"/>
    <w:rsid w:val="00F536A0"/>
    <w:rsid w:val="00F5372D"/>
    <w:rsid w:val="00F53D09"/>
    <w:rsid w:val="00F54416"/>
    <w:rsid w:val="00F54600"/>
    <w:rsid w:val="00F54F55"/>
    <w:rsid w:val="00F55210"/>
    <w:rsid w:val="00F55C87"/>
    <w:rsid w:val="00F55F5C"/>
    <w:rsid w:val="00F56081"/>
    <w:rsid w:val="00F5655C"/>
    <w:rsid w:val="00F56917"/>
    <w:rsid w:val="00F56C36"/>
    <w:rsid w:val="00F56E12"/>
    <w:rsid w:val="00F573AB"/>
    <w:rsid w:val="00F573CD"/>
    <w:rsid w:val="00F57AD2"/>
    <w:rsid w:val="00F60690"/>
    <w:rsid w:val="00F6123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347"/>
    <w:rsid w:val="00F70F19"/>
    <w:rsid w:val="00F70F3D"/>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675"/>
    <w:rsid w:val="00F76719"/>
    <w:rsid w:val="00F76AA1"/>
    <w:rsid w:val="00F76FFB"/>
    <w:rsid w:val="00F7704F"/>
    <w:rsid w:val="00F771DC"/>
    <w:rsid w:val="00F77312"/>
    <w:rsid w:val="00F77596"/>
    <w:rsid w:val="00F77E49"/>
    <w:rsid w:val="00F80308"/>
    <w:rsid w:val="00F81A54"/>
    <w:rsid w:val="00F836B0"/>
    <w:rsid w:val="00F839CB"/>
    <w:rsid w:val="00F83DBB"/>
    <w:rsid w:val="00F843CB"/>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A776C"/>
    <w:rsid w:val="00FB00D0"/>
    <w:rsid w:val="00FB0719"/>
    <w:rsid w:val="00FB0CA6"/>
    <w:rsid w:val="00FB1BCB"/>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D06"/>
    <w:rsid w:val="00FE6E52"/>
    <w:rsid w:val="00FF063C"/>
    <w:rsid w:val="00FF1CA6"/>
    <w:rsid w:val="00FF254E"/>
    <w:rsid w:val="00FF2ABE"/>
    <w:rsid w:val="00FF389A"/>
    <w:rsid w:val="00FF40B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5D6CBE"/>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5D6CBE"/>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29234531">
      <w:bodyDiv w:val="1"/>
      <w:marLeft w:val="0"/>
      <w:marRight w:val="0"/>
      <w:marTop w:val="0"/>
      <w:marBottom w:val="0"/>
      <w:divBdr>
        <w:top w:val="none" w:sz="0" w:space="0" w:color="auto"/>
        <w:left w:val="none" w:sz="0" w:space="0" w:color="auto"/>
        <w:bottom w:val="none" w:sz="0" w:space="0" w:color="auto"/>
        <w:right w:val="none" w:sz="0" w:space="0" w:color="auto"/>
      </w:divBdr>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386689474">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895240189">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34" Type="http://schemas.openxmlformats.org/officeDocument/2006/relationships/hyperlink" Target="https://platformazakupowa.pl/pn/zd_ilawa"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pn/zd_ilawa"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mailto:radoslaw.augustyniak@pzd.ilawa.pl" TargetMode="External"/><Relationship Id="rId38" Type="http://schemas.openxmlformats.org/officeDocument/2006/relationships/hyperlink" Target="https://ems.ms.gov.pl/krs/wyszukiwaniepodmiotu?t:lb=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zd_ilawa" TargetMode="External"/><Relationship Id="rId29" Type="http://schemas.openxmlformats.org/officeDocument/2006/relationships/hyperlink" Target="https://www.gov.pl/web/gov/zaloz-profil-zaufany"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agnieszka.chomka@pzd.ilawa.pl" TargetMode="External"/><Relationship Id="rId37" Type="http://schemas.openxmlformats.org/officeDocument/2006/relationships/hyperlink" Target="mailto:iodo@pzd.ilawa.pl" TargetMode="External"/><Relationship Id="rId40" Type="http://schemas.openxmlformats.org/officeDocument/2006/relationships/hyperlink" Target="https://ems.ms.gov.pl/krs/wyszukiwaniepodmiotu?t:lb=t" TargetMode="External"/><Relationship Id="rId45" Type="http://schemas.openxmlformats.org/officeDocument/2006/relationships/hyperlink" Target="mailto:iodo@pzd.ilawa.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zd_ilawa" TargetMode="External"/><Relationship Id="rId28" Type="http://schemas.openxmlformats.org/officeDocument/2006/relationships/hyperlink" Target="http://www.nccert.pl/kontakt.htm" TargetMode="External"/><Relationship Id="rId36" Type="http://schemas.openxmlformats.org/officeDocument/2006/relationships/hyperlink" Target="https://www.platformazakupowa.pl" TargetMode="Externa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e-dowod/podpis-osobisty" TargetMode="External"/><Relationship Id="rId35" Type="http://schemas.openxmlformats.org/officeDocument/2006/relationships/hyperlink" Target="https://platformazakupowa.pl/pn/zd_ilawa"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69087-B50D-49D2-A04B-0F92E85F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2570</TotalTime>
  <Pages>1</Pages>
  <Words>29883</Words>
  <Characters>179299</Characters>
  <Application>Microsoft Office Word</Application>
  <DocSecurity>0</DocSecurity>
  <Lines>1494</Lines>
  <Paragraphs>417</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208765</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174</cp:revision>
  <cp:lastPrinted>2023-05-23T12:30:00Z</cp:lastPrinted>
  <dcterms:created xsi:type="dcterms:W3CDTF">2021-03-15T09:25:00Z</dcterms:created>
  <dcterms:modified xsi:type="dcterms:W3CDTF">2023-05-23T12:31:00Z</dcterms:modified>
</cp:coreProperties>
</file>