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6A3B" w14:textId="77777777" w:rsidR="00015EC2" w:rsidRPr="00015EC2" w:rsidRDefault="00015EC2" w:rsidP="00015EC2">
      <w:pPr>
        <w:spacing w:line="276" w:lineRule="auto"/>
        <w:jc w:val="both"/>
        <w:rPr>
          <w:rFonts w:ascii="Tahoma" w:eastAsia="Calibri" w:hAnsi="Tahoma" w:cs="Tahoma"/>
        </w:rPr>
      </w:pPr>
      <w:r w:rsidRPr="00015EC2">
        <w:rPr>
          <w:rFonts w:ascii="Tahoma" w:eastAsia="Calibri" w:hAnsi="Tahoma" w:cs="Tahoma"/>
        </w:rPr>
        <w:t xml:space="preserve">Postępowanie o udzielenie zamówienia publicznego </w:t>
      </w:r>
      <w:bookmarkStart w:id="0" w:name="_Hlk85808952"/>
      <w:bookmarkStart w:id="1" w:name="_Hlk15040496"/>
      <w:r w:rsidRPr="00015EC2">
        <w:rPr>
          <w:rFonts w:ascii="Tahoma" w:eastAsia="Calibri" w:hAnsi="Tahoma" w:cs="Tahoma"/>
        </w:rPr>
        <w:t xml:space="preserve">pn. </w:t>
      </w:r>
      <w:bookmarkStart w:id="2" w:name="_Hlk117687318"/>
      <w:r w:rsidRPr="00015EC2">
        <w:rPr>
          <w:rFonts w:ascii="Tahoma" w:eastAsia="Calibri" w:hAnsi="Tahoma" w:cs="Tahoma"/>
        </w:rPr>
        <w:t>„</w:t>
      </w:r>
      <w:r w:rsidRPr="00015EC2">
        <w:rPr>
          <w:rFonts w:ascii="Tahoma" w:hAnsi="Tahoma" w:cs="Tahoma"/>
          <w:b/>
          <w:bCs/>
        </w:rPr>
        <w:t xml:space="preserve">Przygotowanie i przeprowadzenie szkolenia z obszaru rozwoju kompetencji sprzedażowych dla uczestników pilotażowego programu „Best </w:t>
      </w:r>
      <w:proofErr w:type="spellStart"/>
      <w:r w:rsidRPr="00015EC2">
        <w:rPr>
          <w:rFonts w:ascii="Tahoma" w:hAnsi="Tahoma" w:cs="Tahoma"/>
          <w:b/>
          <w:bCs/>
        </w:rPr>
        <w:t>Innovators</w:t>
      </w:r>
      <w:proofErr w:type="spellEnd"/>
      <w:r w:rsidRPr="00015EC2">
        <w:rPr>
          <w:rFonts w:ascii="Tahoma" w:hAnsi="Tahoma" w:cs="Tahoma"/>
          <w:b/>
          <w:bCs/>
        </w:rPr>
        <w:t xml:space="preserve"> PW</w:t>
      </w:r>
      <w:r w:rsidRPr="00015EC2">
        <w:rPr>
          <w:rFonts w:ascii="Tahoma" w:eastAsia="Calibri" w:hAnsi="Tahoma" w:cs="Tahoma"/>
        </w:rPr>
        <w:t>”</w:t>
      </w:r>
      <w:bookmarkEnd w:id="2"/>
      <w:r w:rsidRPr="00015EC2">
        <w:rPr>
          <w:rFonts w:ascii="Tahoma" w:eastAsia="Calibri" w:hAnsi="Tahoma" w:cs="Tahoma"/>
        </w:rPr>
        <w:t>, sygn. CINN-ZP04/2024</w:t>
      </w:r>
    </w:p>
    <w:bookmarkEnd w:id="0"/>
    <w:bookmarkEnd w:id="1"/>
    <w:p w14:paraId="29EB24BD" w14:textId="77777777" w:rsidR="00015EC2" w:rsidRPr="00015EC2" w:rsidRDefault="00015EC2" w:rsidP="00015EC2">
      <w:pPr>
        <w:spacing w:line="276" w:lineRule="auto"/>
        <w:jc w:val="right"/>
        <w:rPr>
          <w:rFonts w:ascii="Tahoma" w:hAnsi="Tahoma" w:cs="Tahoma"/>
          <w:sz w:val="16"/>
        </w:rPr>
      </w:pPr>
    </w:p>
    <w:p w14:paraId="3CED2F31" w14:textId="360A8BBF" w:rsidR="00015EC2" w:rsidRPr="00015EC2" w:rsidRDefault="00015EC2" w:rsidP="00015EC2">
      <w:pPr>
        <w:spacing w:line="276" w:lineRule="auto"/>
        <w:rPr>
          <w:rFonts w:ascii="Tahoma" w:hAnsi="Tahoma" w:cs="Tahoma"/>
          <w:b/>
          <w:bCs/>
        </w:rPr>
      </w:pPr>
      <w:r w:rsidRPr="00015EC2">
        <w:rPr>
          <w:rFonts w:ascii="Tahoma" w:hAnsi="Tahoma" w:cs="Tahoma"/>
          <w:b/>
          <w:bCs/>
        </w:rPr>
        <w:t xml:space="preserve">Załącznik nr 1 „Opis Przedmiotu Zamówienia” </w:t>
      </w:r>
    </w:p>
    <w:p w14:paraId="0C91845C" w14:textId="77777777" w:rsidR="00015EC2" w:rsidRPr="00015EC2" w:rsidRDefault="00015EC2" w:rsidP="00F56923">
      <w:pPr>
        <w:pStyle w:val="Tekstpodstawowy"/>
        <w:rPr>
          <w:rFonts w:ascii="Tahoma" w:hAnsi="Tahoma" w:cs="Tahoma"/>
          <w:b/>
          <w:bCs/>
          <w:sz w:val="36"/>
          <w:szCs w:val="36"/>
          <w:lang w:val="pl-PL"/>
        </w:rPr>
      </w:pPr>
    </w:p>
    <w:p w14:paraId="71D8E350" w14:textId="1475F700" w:rsidR="00A16D8A" w:rsidRPr="00015EC2" w:rsidRDefault="00F56923" w:rsidP="00F56923">
      <w:pPr>
        <w:pStyle w:val="Tekstpodstawowy"/>
        <w:rPr>
          <w:rFonts w:ascii="Tahoma" w:hAnsi="Tahoma" w:cs="Tahoma"/>
          <w:highlight w:val="yellow"/>
        </w:rPr>
      </w:pPr>
      <w:r w:rsidRPr="00015EC2">
        <w:rPr>
          <w:rFonts w:ascii="Tahoma" w:hAnsi="Tahoma" w:cs="Tahoma"/>
        </w:rPr>
        <w:t xml:space="preserve">1. </w:t>
      </w:r>
      <w:r w:rsidR="00765883" w:rsidRPr="00015EC2">
        <w:rPr>
          <w:rFonts w:ascii="Tahoma" w:hAnsi="Tahoma" w:cs="Tahoma"/>
        </w:rPr>
        <w:t>Przedmiot</w:t>
      </w:r>
      <w:r w:rsidR="00765883" w:rsidRPr="00015EC2">
        <w:rPr>
          <w:rFonts w:ascii="Tahoma" w:hAnsi="Tahoma" w:cs="Tahoma"/>
          <w:lang w:val="pl-PL"/>
        </w:rPr>
        <w:t>em</w:t>
      </w:r>
      <w:r w:rsidR="00765883" w:rsidRPr="00015EC2">
        <w:rPr>
          <w:rFonts w:ascii="Tahoma" w:hAnsi="Tahoma" w:cs="Tahoma"/>
        </w:rPr>
        <w:t xml:space="preserve"> zamówienia</w:t>
      </w:r>
      <w:r w:rsidR="00765883" w:rsidRPr="00015EC2">
        <w:rPr>
          <w:rFonts w:ascii="Tahoma" w:hAnsi="Tahoma" w:cs="Tahoma"/>
          <w:lang w:val="pl-PL"/>
        </w:rPr>
        <w:t xml:space="preserve"> jest: </w:t>
      </w:r>
      <w:r w:rsidR="00765883" w:rsidRPr="00015EC2">
        <w:rPr>
          <w:rFonts w:ascii="Tahoma" w:hAnsi="Tahoma" w:cs="Tahoma"/>
        </w:rPr>
        <w:t>przygotowanie i przeprowadzenie szkoleń z obszaru rozwoju kompete</w:t>
      </w:r>
      <w:r w:rsidR="00986F13" w:rsidRPr="00015EC2">
        <w:rPr>
          <w:rFonts w:ascii="Tahoma" w:hAnsi="Tahoma" w:cs="Tahoma"/>
          <w:lang w:val="pl-PL"/>
        </w:rPr>
        <w:t xml:space="preserve">ncji sprzedażowych </w:t>
      </w:r>
      <w:r w:rsidR="00765883" w:rsidRPr="00015EC2">
        <w:rPr>
          <w:rFonts w:ascii="Tahoma" w:hAnsi="Tahoma" w:cs="Tahoma"/>
        </w:rPr>
        <w:t xml:space="preserve">uczestników </w:t>
      </w:r>
      <w:r w:rsidR="00A16D8A" w:rsidRPr="00015EC2">
        <w:rPr>
          <w:rFonts w:ascii="Tahoma" w:hAnsi="Tahoma" w:cs="Tahoma"/>
          <w:lang w:val="pl-PL"/>
        </w:rPr>
        <w:t xml:space="preserve">pilotażowego  </w:t>
      </w:r>
      <w:r w:rsidR="00765883" w:rsidRPr="00015EC2">
        <w:rPr>
          <w:rFonts w:ascii="Tahoma" w:hAnsi="Tahoma" w:cs="Tahoma"/>
        </w:rPr>
        <w:t xml:space="preserve">programu </w:t>
      </w:r>
      <w:r w:rsidR="00164E8B" w:rsidRPr="00015EC2">
        <w:rPr>
          <w:rFonts w:ascii="Tahoma" w:hAnsi="Tahoma" w:cs="Tahoma"/>
          <w:lang w:val="pl-PL"/>
        </w:rPr>
        <w:t>,,</w:t>
      </w:r>
      <w:r w:rsidR="00765883" w:rsidRPr="00015EC2">
        <w:rPr>
          <w:rFonts w:ascii="Tahoma" w:hAnsi="Tahoma" w:cs="Tahoma"/>
        </w:rPr>
        <w:t xml:space="preserve">Best </w:t>
      </w:r>
      <w:proofErr w:type="spellStart"/>
      <w:r w:rsidR="00765883" w:rsidRPr="00015EC2">
        <w:rPr>
          <w:rFonts w:ascii="Tahoma" w:hAnsi="Tahoma" w:cs="Tahoma"/>
        </w:rPr>
        <w:t>Innovators</w:t>
      </w:r>
      <w:proofErr w:type="spellEnd"/>
      <w:r w:rsidR="00765883" w:rsidRPr="00015EC2">
        <w:rPr>
          <w:rFonts w:ascii="Tahoma" w:hAnsi="Tahoma" w:cs="Tahoma"/>
        </w:rPr>
        <w:t xml:space="preserve"> PW</w:t>
      </w:r>
      <w:r w:rsidR="00164E8B" w:rsidRPr="00015EC2">
        <w:rPr>
          <w:rFonts w:ascii="Tahoma" w:hAnsi="Tahoma" w:cs="Tahoma"/>
          <w:lang w:val="pl-PL"/>
        </w:rPr>
        <w:t>”</w:t>
      </w:r>
      <w:r w:rsidR="00765883" w:rsidRPr="00015EC2">
        <w:rPr>
          <w:rFonts w:ascii="Tahoma" w:hAnsi="Tahoma" w:cs="Tahoma"/>
          <w:lang w:val="pl-PL"/>
        </w:rPr>
        <w:t xml:space="preserve"> </w:t>
      </w:r>
      <w:r w:rsidR="00765883" w:rsidRPr="00015EC2">
        <w:rPr>
          <w:rFonts w:ascii="Tahoma" w:hAnsi="Tahoma" w:cs="Tahoma"/>
        </w:rPr>
        <w:t>wraz z zapewnieniem odpowiednich materiałów szkoleniowych i certyfikatów, badanie</w:t>
      </w:r>
      <w:r w:rsidR="00E12DCD" w:rsidRPr="00015EC2">
        <w:rPr>
          <w:rFonts w:ascii="Tahoma" w:hAnsi="Tahoma" w:cs="Tahoma"/>
          <w:lang w:val="pl-PL"/>
        </w:rPr>
        <w:t>m</w:t>
      </w:r>
      <w:r w:rsidR="00765883" w:rsidRPr="00015EC2">
        <w:rPr>
          <w:rFonts w:ascii="Tahoma" w:hAnsi="Tahoma" w:cs="Tahoma"/>
          <w:lang w:val="pl-PL"/>
        </w:rPr>
        <w:t xml:space="preserve"> </w:t>
      </w:r>
      <w:r w:rsidR="00765883" w:rsidRPr="00015EC2">
        <w:rPr>
          <w:rFonts w:ascii="Tahoma" w:hAnsi="Tahoma" w:cs="Tahoma"/>
        </w:rPr>
        <w:t xml:space="preserve">predyspozycji </w:t>
      </w:r>
      <w:r w:rsidR="00765883" w:rsidRPr="00015EC2">
        <w:rPr>
          <w:rFonts w:ascii="Tahoma" w:hAnsi="Tahoma" w:cs="Tahoma"/>
          <w:lang w:val="pl-PL"/>
        </w:rPr>
        <w:t>sprzedażowych</w:t>
      </w:r>
      <w:r w:rsidR="00765883" w:rsidRPr="00015EC2">
        <w:rPr>
          <w:rFonts w:ascii="Tahoma" w:hAnsi="Tahoma" w:cs="Tahoma"/>
        </w:rPr>
        <w:t xml:space="preserve"> i przygotowanie</w:t>
      </w:r>
      <w:r w:rsidR="00E12DCD" w:rsidRPr="00015EC2">
        <w:rPr>
          <w:rFonts w:ascii="Tahoma" w:hAnsi="Tahoma" w:cs="Tahoma"/>
          <w:lang w:val="pl-PL"/>
        </w:rPr>
        <w:t>m</w:t>
      </w:r>
      <w:r w:rsidR="00765883" w:rsidRPr="00015EC2">
        <w:rPr>
          <w:rFonts w:ascii="Tahoma" w:hAnsi="Tahoma" w:cs="Tahoma"/>
        </w:rPr>
        <w:t xml:space="preserve"> na ich podstawie raportów indywidualnych i raportu zbioroweg</w:t>
      </w:r>
      <w:r w:rsidR="00765883" w:rsidRPr="00015EC2">
        <w:rPr>
          <w:rFonts w:ascii="Tahoma" w:hAnsi="Tahoma" w:cs="Tahoma"/>
          <w:lang w:val="pl-PL"/>
        </w:rPr>
        <w:t>o,</w:t>
      </w:r>
      <w:r w:rsidR="00164E8B" w:rsidRPr="00015EC2">
        <w:rPr>
          <w:rFonts w:ascii="Tahoma" w:hAnsi="Tahoma" w:cs="Tahoma"/>
          <w:lang w:val="pl-PL"/>
        </w:rPr>
        <w:t xml:space="preserve"> przeprowadzenie</w:t>
      </w:r>
      <w:r w:rsidR="00E12DCD" w:rsidRPr="00015EC2">
        <w:rPr>
          <w:rFonts w:ascii="Tahoma" w:hAnsi="Tahoma" w:cs="Tahoma"/>
          <w:lang w:val="pl-PL"/>
        </w:rPr>
        <w:t>m</w:t>
      </w:r>
      <w:r w:rsidR="00765883" w:rsidRPr="00015EC2">
        <w:rPr>
          <w:rFonts w:ascii="Tahoma" w:hAnsi="Tahoma" w:cs="Tahoma"/>
          <w:lang w:val="pl-PL"/>
        </w:rPr>
        <w:t xml:space="preserve"> konsultacji sprzedażowych oraz </w:t>
      </w:r>
      <w:r w:rsidR="00765883" w:rsidRPr="00015EC2">
        <w:rPr>
          <w:rFonts w:ascii="Tahoma" w:hAnsi="Tahoma" w:cs="Tahoma"/>
        </w:rPr>
        <w:t xml:space="preserve">warsztatu </w:t>
      </w:r>
      <w:r w:rsidR="00765883" w:rsidRPr="00015EC2">
        <w:rPr>
          <w:rFonts w:ascii="Tahoma" w:hAnsi="Tahoma" w:cs="Tahoma"/>
          <w:lang w:val="pl-PL"/>
        </w:rPr>
        <w:t xml:space="preserve">sprzedażowego </w:t>
      </w:r>
      <w:r w:rsidR="00765883" w:rsidRPr="00015EC2">
        <w:rPr>
          <w:rFonts w:ascii="Tahoma" w:hAnsi="Tahoma" w:cs="Tahoma"/>
        </w:rPr>
        <w:t>dla pracowników Centrum Innowacji Politechniki Warszawskiej</w:t>
      </w:r>
      <w:r w:rsidR="00765883" w:rsidRPr="00015EC2">
        <w:rPr>
          <w:rFonts w:ascii="Tahoma" w:hAnsi="Tahoma" w:cs="Tahoma"/>
          <w:lang w:val="pl-PL"/>
        </w:rPr>
        <w:t xml:space="preserve"> wraz z zapewnieniem materiałów szkoleniowych i certyfikatów</w:t>
      </w:r>
      <w:r w:rsidR="00765883" w:rsidRPr="00015EC2">
        <w:rPr>
          <w:rFonts w:ascii="Tahoma" w:hAnsi="Tahoma" w:cs="Tahoma"/>
        </w:rPr>
        <w:t>.</w:t>
      </w:r>
      <w:r w:rsidR="00C0604B" w:rsidRPr="00015EC2">
        <w:rPr>
          <w:rFonts w:ascii="Tahoma" w:hAnsi="Tahoma" w:cs="Tahoma"/>
          <w:lang w:val="pl-PL"/>
        </w:rPr>
        <w:t xml:space="preserve"> Szkolenie i warsztat sprzedażowy musi opierać się na metodzie sprzedażowej ukierunkowanej w stronę doradztwa i konsultacji z klientem, dostosowanych do sprzedaży technologii i innych produktów będących wynikiem prac badawczych prowadzonych na Politechnice Warszawskiej. Metoda musi być skoncentrowana na skutecznej i dokładnej diagnozie potrzeb klienta, właściwego doboru produktu/rozwiązania technologicznego</w:t>
      </w:r>
      <w:r w:rsidR="008C272F" w:rsidRPr="00015EC2">
        <w:rPr>
          <w:rFonts w:ascii="Tahoma" w:hAnsi="Tahoma" w:cs="Tahoma"/>
          <w:lang w:val="pl-PL"/>
        </w:rPr>
        <w:t xml:space="preserve">, </w:t>
      </w:r>
      <w:r w:rsidR="00C0604B" w:rsidRPr="00015EC2">
        <w:rPr>
          <w:rFonts w:ascii="Tahoma" w:hAnsi="Tahoma" w:cs="Tahoma"/>
          <w:lang w:val="pl-PL"/>
        </w:rPr>
        <w:t>właściwej selekcji klientów</w:t>
      </w:r>
      <w:r w:rsidR="008C272F" w:rsidRPr="00015EC2">
        <w:rPr>
          <w:rFonts w:ascii="Tahoma" w:hAnsi="Tahoma" w:cs="Tahoma"/>
          <w:lang w:val="pl-PL"/>
        </w:rPr>
        <w:t xml:space="preserve"> oraz uczyć techniki negatywnego odwracania w celu skutecznej finalizacji sprzedaży.</w:t>
      </w:r>
      <w:r w:rsidR="00DA1E7C" w:rsidRPr="00015EC2">
        <w:rPr>
          <w:rFonts w:ascii="Tahoma" w:hAnsi="Tahoma" w:cs="Tahoma"/>
          <w:lang w:val="pl-PL"/>
        </w:rPr>
        <w:t xml:space="preserve"> Ważnym założeniem szkolenia jest odniesienie efektywności sprzedaży tak, aby sprzedający nie musieli poświęcać dużo czasu na nieudanych próbach sprzedaży.</w:t>
      </w:r>
    </w:p>
    <w:p w14:paraId="3DA4A986" w14:textId="77777777" w:rsidR="00C0604B" w:rsidRPr="00015EC2" w:rsidRDefault="00C0604B" w:rsidP="00C0604B">
      <w:pPr>
        <w:pStyle w:val="Tekstpodstawowy"/>
        <w:ind w:left="720"/>
        <w:rPr>
          <w:rFonts w:ascii="Tahoma" w:hAnsi="Tahoma" w:cs="Tahoma"/>
          <w:szCs w:val="24"/>
        </w:rPr>
      </w:pPr>
    </w:p>
    <w:p w14:paraId="183FE1BE" w14:textId="4F0DB684" w:rsidR="00765883" w:rsidRPr="00015EC2" w:rsidRDefault="00A16D8A" w:rsidP="00A16D8A">
      <w:pPr>
        <w:pStyle w:val="Tekstpodstawowy"/>
        <w:rPr>
          <w:rFonts w:ascii="Tahoma" w:hAnsi="Tahoma" w:cs="Tahoma"/>
          <w:b/>
          <w:sz w:val="36"/>
          <w:szCs w:val="36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2.</w:t>
      </w:r>
      <w:r w:rsidRPr="00015EC2">
        <w:rPr>
          <w:rFonts w:ascii="Tahoma" w:hAnsi="Tahoma" w:cs="Tahoma"/>
          <w:b/>
          <w:sz w:val="36"/>
          <w:szCs w:val="36"/>
          <w:lang w:val="pl-PL"/>
        </w:rPr>
        <w:t xml:space="preserve"> </w:t>
      </w:r>
      <w:r w:rsidR="005960ED" w:rsidRPr="00015EC2">
        <w:rPr>
          <w:rFonts w:ascii="Tahoma" w:hAnsi="Tahoma" w:cs="Tahoma"/>
          <w:szCs w:val="24"/>
          <w:lang w:val="pl-PL"/>
        </w:rPr>
        <w:t xml:space="preserve">Szczegółowy opis przedmiotu zamówienia </w:t>
      </w:r>
      <w:r w:rsidR="00765883" w:rsidRPr="00015EC2">
        <w:rPr>
          <w:rFonts w:ascii="Tahoma" w:hAnsi="Tahoma" w:cs="Tahoma"/>
          <w:szCs w:val="24"/>
          <w:lang w:val="pl-PL"/>
        </w:rPr>
        <w:t xml:space="preserve">został podzielony na </w:t>
      </w:r>
      <w:r w:rsidR="00F31656" w:rsidRPr="00015EC2">
        <w:rPr>
          <w:rFonts w:ascii="Tahoma" w:hAnsi="Tahoma" w:cs="Tahoma"/>
          <w:szCs w:val="24"/>
          <w:lang w:val="pl-PL"/>
        </w:rPr>
        <w:t>cztery</w:t>
      </w:r>
      <w:r w:rsidR="00765883" w:rsidRPr="00015EC2">
        <w:rPr>
          <w:rFonts w:ascii="Tahoma" w:hAnsi="Tahoma" w:cs="Tahoma"/>
          <w:szCs w:val="24"/>
          <w:lang w:val="pl-PL"/>
        </w:rPr>
        <w:t xml:space="preserve"> zakresy</w:t>
      </w:r>
      <w:r w:rsidR="005960ED" w:rsidRPr="00015EC2">
        <w:rPr>
          <w:rFonts w:ascii="Tahoma" w:hAnsi="Tahoma" w:cs="Tahoma"/>
          <w:szCs w:val="24"/>
          <w:lang w:val="pl-PL"/>
        </w:rPr>
        <w:t>:</w:t>
      </w:r>
    </w:p>
    <w:p w14:paraId="414E6130" w14:textId="77777777" w:rsidR="00164E8B" w:rsidRPr="00015EC2" w:rsidRDefault="00164E8B" w:rsidP="00164E8B">
      <w:pPr>
        <w:pStyle w:val="Tekstpodstawowy"/>
        <w:jc w:val="left"/>
        <w:rPr>
          <w:rFonts w:ascii="Tahoma" w:hAnsi="Tahoma" w:cs="Tahoma"/>
          <w:b/>
          <w:sz w:val="36"/>
          <w:szCs w:val="36"/>
          <w:lang w:val="pl-PL"/>
        </w:rPr>
      </w:pPr>
    </w:p>
    <w:p w14:paraId="71F6654B" w14:textId="7BAC2D5B" w:rsidR="00F372D1" w:rsidRPr="00015EC2" w:rsidRDefault="005960ED" w:rsidP="00F372D1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b/>
          <w:bCs/>
          <w:szCs w:val="24"/>
          <w:lang w:val="pl-PL"/>
        </w:rPr>
        <w:t>Zakres I</w:t>
      </w:r>
      <w:r w:rsidR="0045203E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  <w:lang w:val="pl-PL"/>
        </w:rPr>
        <w:t>- Przygotowanie i przeprowadzenie szkoleń</w:t>
      </w:r>
      <w:r w:rsidR="000D2F99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  <w:lang w:val="pl-PL"/>
        </w:rPr>
        <w:t>z obszaru</w:t>
      </w:r>
      <w:r w:rsidR="00F372D1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</w:rPr>
        <w:t xml:space="preserve">rozwoju kompetencji sprzedażowych dla uczestników </w:t>
      </w:r>
      <w:r w:rsidR="00A16D8A" w:rsidRPr="00015EC2">
        <w:rPr>
          <w:rFonts w:ascii="Tahoma" w:hAnsi="Tahoma" w:cs="Tahoma"/>
          <w:b/>
          <w:bCs/>
          <w:szCs w:val="24"/>
          <w:lang w:val="pl-PL"/>
        </w:rPr>
        <w:t xml:space="preserve">pilotażowego </w:t>
      </w:r>
      <w:r w:rsidRPr="00015EC2">
        <w:rPr>
          <w:rFonts w:ascii="Tahoma" w:hAnsi="Tahoma" w:cs="Tahoma"/>
          <w:b/>
          <w:bCs/>
          <w:szCs w:val="24"/>
        </w:rPr>
        <w:t xml:space="preserve">programu </w:t>
      </w:r>
      <w:r w:rsidR="00164E8B" w:rsidRPr="00015EC2">
        <w:rPr>
          <w:rFonts w:ascii="Tahoma" w:hAnsi="Tahoma" w:cs="Tahoma"/>
          <w:b/>
          <w:bCs/>
          <w:szCs w:val="24"/>
          <w:lang w:val="pl-PL"/>
        </w:rPr>
        <w:t>,,</w:t>
      </w:r>
      <w:r w:rsidRPr="00015EC2">
        <w:rPr>
          <w:rFonts w:ascii="Tahoma" w:hAnsi="Tahoma" w:cs="Tahoma"/>
          <w:b/>
          <w:bCs/>
          <w:szCs w:val="24"/>
        </w:rPr>
        <w:t xml:space="preserve">Best </w:t>
      </w:r>
      <w:proofErr w:type="spellStart"/>
      <w:r w:rsidRPr="00015EC2">
        <w:rPr>
          <w:rFonts w:ascii="Tahoma" w:hAnsi="Tahoma" w:cs="Tahoma"/>
          <w:b/>
          <w:bCs/>
          <w:szCs w:val="24"/>
        </w:rPr>
        <w:t>Innovators</w:t>
      </w:r>
      <w:proofErr w:type="spellEnd"/>
      <w:r w:rsidRPr="00015EC2">
        <w:rPr>
          <w:rFonts w:ascii="Tahoma" w:hAnsi="Tahoma" w:cs="Tahoma"/>
          <w:b/>
          <w:bCs/>
          <w:szCs w:val="24"/>
        </w:rPr>
        <w:t xml:space="preserve"> PW</w:t>
      </w:r>
      <w:r w:rsidR="00164E8B" w:rsidRPr="00015EC2">
        <w:rPr>
          <w:rFonts w:ascii="Tahoma" w:hAnsi="Tahoma" w:cs="Tahoma"/>
          <w:b/>
          <w:bCs/>
          <w:szCs w:val="24"/>
          <w:lang w:val="pl-PL"/>
        </w:rPr>
        <w:t>”</w:t>
      </w:r>
      <w:r w:rsidR="005B38A0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</w:rPr>
        <w:t>wraz z zapewnieniem odpowiednich materiałów szkoleniowych i certyfikatów</w:t>
      </w:r>
      <w:r w:rsidR="0092064C" w:rsidRPr="00015EC2">
        <w:rPr>
          <w:rFonts w:ascii="Tahoma" w:hAnsi="Tahoma" w:cs="Tahoma"/>
          <w:b/>
          <w:bCs/>
          <w:szCs w:val="24"/>
          <w:lang w:val="pl-PL"/>
        </w:rPr>
        <w:t>, zgodnie z programem przygotowanym przez Politechnikę Warszawską.</w:t>
      </w:r>
    </w:p>
    <w:p w14:paraId="74A564FD" w14:textId="77777777" w:rsidR="005B38A0" w:rsidRPr="00015EC2" w:rsidRDefault="005B38A0" w:rsidP="005B38A0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</w:p>
    <w:p w14:paraId="0FCCF2D5" w14:textId="07E9E426" w:rsidR="005B38A0" w:rsidRPr="00015EC2" w:rsidRDefault="005B38A0" w:rsidP="005B38A0">
      <w:pPr>
        <w:pStyle w:val="Tekstpodstawowy"/>
        <w:numPr>
          <w:ilvl w:val="0"/>
          <w:numId w:val="17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b/>
          <w:bCs/>
          <w:szCs w:val="24"/>
          <w:lang w:val="pl-PL"/>
        </w:rPr>
        <w:t xml:space="preserve">Przeprowadzenie szkoleń z obszaru rozwoju kompetencji sprzedażowych dla uczestników </w:t>
      </w:r>
      <w:r w:rsidR="00A16D8A" w:rsidRPr="00015EC2">
        <w:rPr>
          <w:rFonts w:ascii="Tahoma" w:hAnsi="Tahoma" w:cs="Tahoma"/>
          <w:b/>
          <w:bCs/>
          <w:szCs w:val="24"/>
          <w:lang w:val="pl-PL"/>
        </w:rPr>
        <w:t xml:space="preserve">pilotażowego </w:t>
      </w:r>
      <w:r w:rsidRPr="00015EC2">
        <w:rPr>
          <w:rFonts w:ascii="Tahoma" w:hAnsi="Tahoma" w:cs="Tahoma"/>
          <w:b/>
          <w:bCs/>
          <w:szCs w:val="24"/>
          <w:lang w:val="pl-PL"/>
        </w:rPr>
        <w:t>programu</w:t>
      </w:r>
      <w:r w:rsidR="00232398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  <w:lang w:val="pl-PL"/>
        </w:rPr>
        <w:t xml:space="preserve">,,Best </w:t>
      </w:r>
      <w:proofErr w:type="spellStart"/>
      <w:r w:rsidRPr="00015EC2">
        <w:rPr>
          <w:rFonts w:ascii="Tahoma" w:hAnsi="Tahoma" w:cs="Tahoma"/>
          <w:b/>
          <w:bCs/>
          <w:szCs w:val="24"/>
          <w:lang w:val="pl-PL"/>
        </w:rPr>
        <w:t>Innovators</w:t>
      </w:r>
      <w:proofErr w:type="spellEnd"/>
      <w:r w:rsidRPr="00015EC2">
        <w:rPr>
          <w:rFonts w:ascii="Tahoma" w:hAnsi="Tahoma" w:cs="Tahoma"/>
          <w:b/>
          <w:bCs/>
          <w:szCs w:val="24"/>
          <w:lang w:val="pl-PL"/>
        </w:rPr>
        <w:t xml:space="preserve"> PW” wraz z zapewnieniem materiałów szkoleniowych i certyfikatów</w:t>
      </w:r>
    </w:p>
    <w:p w14:paraId="57BB62D7" w14:textId="66269DC1" w:rsidR="009A0095" w:rsidRPr="00015EC2" w:rsidRDefault="009B0C39" w:rsidP="009A0095">
      <w:pPr>
        <w:pStyle w:val="Tekstpodstawowy"/>
        <w:numPr>
          <w:ilvl w:val="0"/>
          <w:numId w:val="18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 xml:space="preserve">Szkolenie będzie miało formę stacjonarną. Miejscem </w:t>
      </w:r>
      <w:r w:rsidR="005B38A0" w:rsidRPr="00015EC2">
        <w:rPr>
          <w:rFonts w:ascii="Tahoma" w:hAnsi="Tahoma" w:cs="Tahoma"/>
          <w:szCs w:val="24"/>
        </w:rPr>
        <w:t>szkolenia</w:t>
      </w:r>
      <w:r w:rsidR="00986F13" w:rsidRPr="00015EC2">
        <w:rPr>
          <w:rFonts w:ascii="Tahoma" w:hAnsi="Tahoma" w:cs="Tahoma"/>
          <w:szCs w:val="24"/>
          <w:lang w:val="pl-PL"/>
        </w:rPr>
        <w:t xml:space="preserve"> będzie</w:t>
      </w:r>
      <w:r w:rsidR="005B38A0" w:rsidRPr="00015EC2">
        <w:rPr>
          <w:rFonts w:ascii="Tahoma" w:hAnsi="Tahoma" w:cs="Tahoma"/>
          <w:szCs w:val="24"/>
        </w:rPr>
        <w:t xml:space="preserve"> Centrum Innowacji Politechniki Warszawskiej ul. Rektorska 4, 00-614 Warszawa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76F53237" w14:textId="27832679" w:rsidR="005B38A0" w:rsidRPr="00015EC2" w:rsidRDefault="005B38A0" w:rsidP="005B38A0">
      <w:pPr>
        <w:pStyle w:val="Tekstpodstawowy"/>
        <w:numPr>
          <w:ilvl w:val="0"/>
          <w:numId w:val="18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Treść merytoryczna szkolenia</w:t>
      </w:r>
      <w:r w:rsidR="0092064C" w:rsidRPr="00015EC2">
        <w:rPr>
          <w:rFonts w:ascii="Tahoma" w:hAnsi="Tahoma" w:cs="Tahoma"/>
          <w:szCs w:val="24"/>
          <w:lang w:val="pl-PL"/>
        </w:rPr>
        <w:t xml:space="preserve"> i materiałów szkoleniowych </w:t>
      </w:r>
      <w:r w:rsidRPr="00015EC2">
        <w:rPr>
          <w:rFonts w:ascii="Tahoma" w:hAnsi="Tahoma" w:cs="Tahoma"/>
          <w:szCs w:val="24"/>
          <w:lang w:val="pl-PL"/>
        </w:rPr>
        <w:t>musi korespondować z</w:t>
      </w:r>
      <w:r w:rsidR="0092064C" w:rsidRPr="00015EC2">
        <w:rPr>
          <w:rFonts w:ascii="Tahoma" w:hAnsi="Tahoma" w:cs="Tahoma"/>
          <w:szCs w:val="24"/>
          <w:lang w:val="pl-PL"/>
        </w:rPr>
        <w:t xml:space="preserve"> </w:t>
      </w:r>
      <w:r w:rsidRPr="00015EC2">
        <w:rPr>
          <w:rFonts w:ascii="Tahoma" w:hAnsi="Tahoma" w:cs="Tahoma"/>
          <w:szCs w:val="24"/>
          <w:lang w:val="pl-PL"/>
        </w:rPr>
        <w:t>zagadnieniami</w:t>
      </w:r>
      <w:r w:rsidR="0017057D" w:rsidRPr="00015EC2">
        <w:rPr>
          <w:rFonts w:ascii="Tahoma" w:hAnsi="Tahoma" w:cs="Tahoma"/>
          <w:szCs w:val="24"/>
          <w:lang w:val="pl-PL"/>
        </w:rPr>
        <w:t xml:space="preserve"> oraz </w:t>
      </w:r>
      <w:r w:rsidR="0092064C" w:rsidRPr="00015EC2">
        <w:rPr>
          <w:rFonts w:ascii="Tahoma" w:hAnsi="Tahoma" w:cs="Tahoma"/>
          <w:szCs w:val="24"/>
          <w:lang w:val="pl-PL"/>
        </w:rPr>
        <w:t>oczekiwanymi efektami przedstawionymi w tabeli poniżej. Zakres szkolenia oraz materiałów szkoleniowych musi być zgodny z programem PW, który zostanie dostarczony Wykonawcy do 7 dni od daty podpisania umowy.</w:t>
      </w:r>
    </w:p>
    <w:p w14:paraId="37639B26" w14:textId="77777777" w:rsidR="0017057D" w:rsidRPr="00015EC2" w:rsidRDefault="0017057D" w:rsidP="0017057D">
      <w:pPr>
        <w:pStyle w:val="Tekstpodstawowy"/>
        <w:ind w:left="1440"/>
        <w:rPr>
          <w:rFonts w:ascii="Tahoma" w:hAnsi="Tahoma" w:cs="Tahoma"/>
          <w:szCs w:val="24"/>
          <w:lang w:val="pl-PL"/>
        </w:rPr>
      </w:pPr>
    </w:p>
    <w:tbl>
      <w:tblPr>
        <w:tblStyle w:val="Tabela-Siatka"/>
        <w:tblW w:w="94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0"/>
        <w:gridCol w:w="875"/>
        <w:gridCol w:w="1418"/>
        <w:gridCol w:w="1276"/>
        <w:gridCol w:w="2126"/>
        <w:gridCol w:w="2667"/>
      </w:tblGrid>
      <w:tr w:rsidR="0017057D" w:rsidRPr="00015EC2" w14:paraId="4FCD44EE" w14:textId="77777777" w:rsidTr="008C0D81">
        <w:trPr>
          <w:trHeight w:val="640"/>
        </w:trPr>
        <w:tc>
          <w:tcPr>
            <w:tcW w:w="1110" w:type="dxa"/>
            <w:shd w:val="clear" w:color="auto" w:fill="E7E6E6" w:themeFill="background2"/>
          </w:tcPr>
          <w:p w14:paraId="3F2DF5E7" w14:textId="77777777" w:rsidR="0017057D" w:rsidRPr="00015EC2" w:rsidRDefault="0017057D" w:rsidP="00BB13E1">
            <w:pPr>
              <w:pStyle w:val="Akapitzlist"/>
              <w:ind w:left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Nr</w:t>
            </w:r>
          </w:p>
        </w:tc>
        <w:tc>
          <w:tcPr>
            <w:tcW w:w="875" w:type="dxa"/>
            <w:shd w:val="clear" w:color="auto" w:fill="E7E6E6" w:themeFill="background2"/>
          </w:tcPr>
          <w:p w14:paraId="613F6546" w14:textId="77777777" w:rsidR="0017057D" w:rsidRPr="00015EC2" w:rsidRDefault="0017057D" w:rsidP="00BB13E1">
            <w:pPr>
              <w:pStyle w:val="Akapitzlist"/>
              <w:ind w:left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1418" w:type="dxa"/>
            <w:shd w:val="clear" w:color="auto" w:fill="E7E6E6" w:themeFill="background2"/>
          </w:tcPr>
          <w:p w14:paraId="581D1DC6" w14:textId="77777777" w:rsidR="0017057D" w:rsidRPr="00015EC2" w:rsidRDefault="0017057D" w:rsidP="00BB13E1">
            <w:pPr>
              <w:pStyle w:val="Akapitzlist"/>
              <w:ind w:left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276" w:type="dxa"/>
            <w:shd w:val="clear" w:color="auto" w:fill="E7E6E6" w:themeFill="background2"/>
          </w:tcPr>
          <w:p w14:paraId="700C0B9E" w14:textId="77777777" w:rsidR="0017057D" w:rsidRPr="00015EC2" w:rsidRDefault="0017057D" w:rsidP="00BB13E1">
            <w:pPr>
              <w:pStyle w:val="Akapitzlist"/>
              <w:ind w:left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Ilość </w:t>
            </w:r>
            <w:proofErr w:type="spellStart"/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uczest-ników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14:paraId="1926B2AC" w14:textId="77777777" w:rsidR="0017057D" w:rsidRPr="00015EC2" w:rsidRDefault="0017057D" w:rsidP="00BB13E1">
            <w:pPr>
              <w:pStyle w:val="Akapitzlist"/>
              <w:ind w:left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667" w:type="dxa"/>
            <w:shd w:val="clear" w:color="auto" w:fill="E7E6E6" w:themeFill="background2"/>
          </w:tcPr>
          <w:p w14:paraId="7CA13723" w14:textId="77777777" w:rsidR="0017057D" w:rsidRPr="00015EC2" w:rsidRDefault="0017057D" w:rsidP="00BB13E1">
            <w:pPr>
              <w:pStyle w:val="Akapitzlist"/>
              <w:ind w:left="0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Przewidziane efekty</w:t>
            </w:r>
          </w:p>
        </w:tc>
      </w:tr>
      <w:tr w:rsidR="0017057D" w:rsidRPr="00015EC2" w14:paraId="634F3EB0" w14:textId="77777777" w:rsidTr="008C0D81">
        <w:trPr>
          <w:trHeight w:val="313"/>
        </w:trPr>
        <w:tc>
          <w:tcPr>
            <w:tcW w:w="1110" w:type="dxa"/>
          </w:tcPr>
          <w:p w14:paraId="10DA4B2F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14:paraId="2183130E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Proces sprzedażowy</w:t>
            </w:r>
          </w:p>
        </w:tc>
        <w:tc>
          <w:tcPr>
            <w:tcW w:w="1418" w:type="dxa"/>
          </w:tcPr>
          <w:p w14:paraId="3C7ED6C7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69027033" w14:textId="58F2BE1C" w:rsidR="0017057D" w:rsidRPr="00015EC2" w:rsidRDefault="009D648B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 xml:space="preserve">min. 15 osób, max. </w:t>
            </w:r>
            <w:r w:rsidR="0017057D" w:rsidRPr="00015EC2">
              <w:rPr>
                <w:rFonts w:ascii="Tahoma" w:hAnsi="Tahoma" w:cs="Tahoma"/>
                <w:sz w:val="24"/>
                <w:szCs w:val="24"/>
              </w:rPr>
              <w:t>30 osób</w:t>
            </w:r>
          </w:p>
        </w:tc>
        <w:tc>
          <w:tcPr>
            <w:tcW w:w="2126" w:type="dxa"/>
          </w:tcPr>
          <w:p w14:paraId="1D97418D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Elementy procesu sprzedażowego, identyfikowanie potrzeb konsumenckich, wycena oferty, budowanie marki, proces decyzyjny.</w:t>
            </w:r>
          </w:p>
        </w:tc>
        <w:tc>
          <w:tcPr>
            <w:tcW w:w="2667" w:type="dxa"/>
          </w:tcPr>
          <w:p w14:paraId="4EBA7CB6" w14:textId="35D97799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Uczestnik będzie posiadał wiedzę dot. procesu sprzedażowego. Będzie potrafił wyszczególnić jego elementy oraz zdobędzie wiedzę jak nimi zarządzać.</w:t>
            </w:r>
          </w:p>
        </w:tc>
      </w:tr>
      <w:tr w:rsidR="0017057D" w:rsidRPr="00015EC2" w14:paraId="247E37C3" w14:textId="77777777" w:rsidTr="008C0D81">
        <w:trPr>
          <w:trHeight w:val="313"/>
        </w:trPr>
        <w:tc>
          <w:tcPr>
            <w:tcW w:w="1110" w:type="dxa"/>
          </w:tcPr>
          <w:p w14:paraId="7224C757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5" w:type="dxa"/>
          </w:tcPr>
          <w:p w14:paraId="080059E8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Komunikacja w sprzedaży</w:t>
            </w:r>
          </w:p>
        </w:tc>
        <w:tc>
          <w:tcPr>
            <w:tcW w:w="1418" w:type="dxa"/>
          </w:tcPr>
          <w:p w14:paraId="1085D228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78DBF6D5" w14:textId="750E67A8" w:rsidR="0017057D" w:rsidRPr="00015EC2" w:rsidRDefault="009D648B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min. 15 osób, max. 30 osób</w:t>
            </w:r>
          </w:p>
        </w:tc>
        <w:tc>
          <w:tcPr>
            <w:tcW w:w="2126" w:type="dxa"/>
          </w:tcPr>
          <w:p w14:paraId="29995353" w14:textId="77777777" w:rsidR="0017057D" w:rsidRPr="00015EC2" w:rsidRDefault="0017057D" w:rsidP="008C0D81">
            <w:pPr>
              <w:pStyle w:val="paragraph"/>
              <w:spacing w:before="0" w:beforeAutospacing="0" w:after="0" w:afterAutospacing="0"/>
              <w:ind w:right="-30"/>
              <w:jc w:val="center"/>
              <w:textAlignment w:val="baseline"/>
              <w:rPr>
                <w:rFonts w:ascii="Tahoma" w:hAnsi="Tahoma" w:cs="Tahoma"/>
              </w:rPr>
            </w:pPr>
            <w:r w:rsidRPr="00015EC2">
              <w:rPr>
                <w:rStyle w:val="normaltextrun"/>
                <w:rFonts w:ascii="Tahoma" w:hAnsi="Tahoma" w:cs="Tahoma"/>
              </w:rPr>
              <w:t xml:space="preserve">Nawiązywanie relacji z klientem, pozyskiwanie klientów, budowanie marki osobistej w biznesie, kontraktowanie w procesie sprzedaży, </w:t>
            </w:r>
            <w:proofErr w:type="spellStart"/>
            <w:r w:rsidRPr="00015EC2">
              <w:rPr>
                <w:rStyle w:val="normaltextrun"/>
                <w:rFonts w:ascii="Tahoma" w:hAnsi="Tahoma" w:cs="Tahoma"/>
              </w:rPr>
              <w:t>networking</w:t>
            </w:r>
            <w:proofErr w:type="spellEnd"/>
            <w:r w:rsidRPr="00015EC2">
              <w:rPr>
                <w:rStyle w:val="normaltextrun"/>
                <w:rFonts w:ascii="Tahoma" w:hAnsi="Tahoma" w:cs="Tahoma"/>
              </w:rPr>
              <w:t>, organizacja wydarzeń.</w:t>
            </w:r>
          </w:p>
          <w:p w14:paraId="7A1E5A0F" w14:textId="77777777" w:rsidR="0017057D" w:rsidRPr="00015EC2" w:rsidRDefault="0017057D" w:rsidP="008C0D8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67" w:type="dxa"/>
          </w:tcPr>
          <w:p w14:paraId="7971F984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Uczestnik będzie wiedział w jaki sposób pozyskać kontakty biznesowe, jak inicjować spotkania i podtrzymywać relacje biznesowe. Zdobędzie wiedzę z zakresu organizacji wydarzeń i eventów wspierających proces komercjalizacji.</w:t>
            </w:r>
          </w:p>
        </w:tc>
      </w:tr>
      <w:tr w:rsidR="0017057D" w:rsidRPr="00015EC2" w14:paraId="27D6A761" w14:textId="77777777" w:rsidTr="008C0D81">
        <w:trPr>
          <w:trHeight w:val="313"/>
        </w:trPr>
        <w:tc>
          <w:tcPr>
            <w:tcW w:w="1110" w:type="dxa"/>
          </w:tcPr>
          <w:p w14:paraId="192E0298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5" w:type="dxa"/>
          </w:tcPr>
          <w:p w14:paraId="15263107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Negocjacje</w:t>
            </w:r>
          </w:p>
        </w:tc>
        <w:tc>
          <w:tcPr>
            <w:tcW w:w="1418" w:type="dxa"/>
          </w:tcPr>
          <w:p w14:paraId="753388AC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2-dniowe szkolenia</w:t>
            </w:r>
          </w:p>
        </w:tc>
        <w:tc>
          <w:tcPr>
            <w:tcW w:w="1276" w:type="dxa"/>
          </w:tcPr>
          <w:p w14:paraId="550F11FD" w14:textId="11F18763" w:rsidR="0017057D" w:rsidRPr="00015EC2" w:rsidRDefault="009D648B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min. 15 osób, max. 30 osób</w:t>
            </w:r>
          </w:p>
        </w:tc>
        <w:tc>
          <w:tcPr>
            <w:tcW w:w="2126" w:type="dxa"/>
          </w:tcPr>
          <w:p w14:paraId="3E31F924" w14:textId="77777777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Techniki negocjacyjne, ośrodki decyzyjne, sposób prezentacji oferty.</w:t>
            </w:r>
          </w:p>
        </w:tc>
        <w:tc>
          <w:tcPr>
            <w:tcW w:w="2667" w:type="dxa"/>
          </w:tcPr>
          <w:p w14:paraId="1E2FB8F1" w14:textId="72CE0232" w:rsidR="0017057D" w:rsidRPr="00015EC2" w:rsidRDefault="0017057D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Uczestnik będzie potrafił przeprowadzić negocjacje oraz przekonać klienta do zakupu. Zdobędzie wiedze z zakresu technik negocjacyjnych</w:t>
            </w:r>
          </w:p>
        </w:tc>
      </w:tr>
    </w:tbl>
    <w:p w14:paraId="54DC8243" w14:textId="77777777" w:rsidR="0017057D" w:rsidRPr="00015EC2" w:rsidRDefault="0017057D" w:rsidP="0017057D">
      <w:pPr>
        <w:pStyle w:val="Tekstpodstawowy"/>
        <w:rPr>
          <w:rFonts w:ascii="Tahoma" w:hAnsi="Tahoma" w:cs="Tahoma"/>
          <w:szCs w:val="24"/>
          <w:lang w:val="pl-PL"/>
        </w:rPr>
      </w:pPr>
      <w:bookmarkStart w:id="3" w:name="_Hlk160091127"/>
    </w:p>
    <w:p w14:paraId="46E4F384" w14:textId="77777777" w:rsidR="0017057D" w:rsidRPr="00015EC2" w:rsidRDefault="0017057D" w:rsidP="0017057D">
      <w:pPr>
        <w:pStyle w:val="Tekstpodstawowy"/>
        <w:rPr>
          <w:rFonts w:ascii="Tahoma" w:hAnsi="Tahoma" w:cs="Tahoma"/>
          <w:szCs w:val="24"/>
          <w:lang w:val="pl-PL"/>
        </w:rPr>
      </w:pPr>
    </w:p>
    <w:p w14:paraId="647318B6" w14:textId="2C1614BF" w:rsidR="0092064C" w:rsidRPr="00015EC2" w:rsidRDefault="0017057D" w:rsidP="0045203E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szCs w:val="24"/>
          <w:lang w:val="pl-PL"/>
        </w:rPr>
        <w:t xml:space="preserve">Szkolenie będzie realizowane </w:t>
      </w:r>
      <w:r w:rsidRPr="00015EC2">
        <w:rPr>
          <w:rFonts w:ascii="Tahoma" w:hAnsi="Tahoma" w:cs="Tahoma"/>
          <w:szCs w:val="24"/>
        </w:rPr>
        <w:t xml:space="preserve">w ramach </w:t>
      </w:r>
      <w:r w:rsidR="00A16D8A" w:rsidRPr="00015EC2">
        <w:rPr>
          <w:rFonts w:ascii="Tahoma" w:hAnsi="Tahoma" w:cs="Tahoma"/>
          <w:szCs w:val="24"/>
          <w:lang w:val="pl-PL"/>
        </w:rPr>
        <w:t xml:space="preserve">pilotażowego </w:t>
      </w:r>
      <w:r w:rsidRPr="00015EC2">
        <w:rPr>
          <w:rFonts w:ascii="Tahoma" w:hAnsi="Tahoma" w:cs="Tahoma"/>
          <w:szCs w:val="24"/>
          <w:lang w:val="pl-PL"/>
        </w:rPr>
        <w:t xml:space="preserve">programu </w:t>
      </w:r>
      <w:r w:rsidRPr="00015EC2">
        <w:rPr>
          <w:rFonts w:ascii="Tahoma" w:hAnsi="Tahoma" w:cs="Tahoma"/>
          <w:szCs w:val="24"/>
        </w:rPr>
        <w:t xml:space="preserve">,,Best </w:t>
      </w:r>
      <w:proofErr w:type="spellStart"/>
      <w:r w:rsidRPr="00015EC2">
        <w:rPr>
          <w:rFonts w:ascii="Tahoma" w:hAnsi="Tahoma" w:cs="Tahoma"/>
          <w:szCs w:val="24"/>
        </w:rPr>
        <w:t>Innovators</w:t>
      </w:r>
      <w:proofErr w:type="spellEnd"/>
      <w:r w:rsidRPr="00015EC2">
        <w:rPr>
          <w:rFonts w:ascii="Tahoma" w:hAnsi="Tahoma" w:cs="Tahoma"/>
          <w:szCs w:val="24"/>
        </w:rPr>
        <w:t xml:space="preserve"> PW”, k</w:t>
      </w:r>
      <w:r w:rsidRPr="00015EC2">
        <w:rPr>
          <w:rFonts w:ascii="Tahoma" w:hAnsi="Tahoma" w:cs="Tahoma"/>
          <w:szCs w:val="24"/>
          <w:lang w:val="pl-PL"/>
        </w:rPr>
        <w:t>tóry jest elementem przewidzianym w programie</w:t>
      </w:r>
      <w:r w:rsidRPr="00015EC2">
        <w:rPr>
          <w:rFonts w:ascii="Tahoma" w:hAnsi="Tahoma" w:cs="Tahoma"/>
          <w:szCs w:val="24"/>
        </w:rPr>
        <w:t xml:space="preserve"> ,,Inicjatywa Doskonałości- Uczelnia Badawcza”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66992DE9" w14:textId="0BA3F5B7" w:rsidR="0017057D" w:rsidRPr="00015EC2" w:rsidRDefault="0017057D" w:rsidP="0017057D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szCs w:val="24"/>
        </w:rPr>
        <w:t>Głównym celem ww. aktywności jest podniesienie kompetencji uczestników w zakresie komercjalizacji technologii</w:t>
      </w:r>
      <w:r w:rsidR="00232398" w:rsidRPr="00015EC2">
        <w:rPr>
          <w:rFonts w:ascii="Tahoma" w:hAnsi="Tahoma" w:cs="Tahoma"/>
          <w:szCs w:val="24"/>
          <w:lang w:val="pl-PL"/>
        </w:rPr>
        <w:t>, d</w:t>
      </w:r>
      <w:r w:rsidR="009A0095" w:rsidRPr="00015EC2">
        <w:rPr>
          <w:rFonts w:ascii="Tahoma" w:hAnsi="Tahoma" w:cs="Tahoma"/>
          <w:szCs w:val="24"/>
          <w:lang w:val="pl-PL"/>
        </w:rPr>
        <w:t>latego program szkolenia musi odnosić się bezpośrednio do sprzedaży technologii (patenty, licencje etc.)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5A8077A7" w14:textId="14D35D03" w:rsidR="00FE79AB" w:rsidRPr="00015EC2" w:rsidRDefault="0017057D" w:rsidP="00FE79AB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szCs w:val="24"/>
        </w:rPr>
        <w:t>Uczestnikami szkolenia będą brokerzy innowacji (</w:t>
      </w:r>
      <w:bookmarkStart w:id="4" w:name="_Hlk160088883"/>
      <w:r w:rsidRPr="00015EC2">
        <w:rPr>
          <w:rFonts w:ascii="Tahoma" w:hAnsi="Tahoma" w:cs="Tahoma"/>
          <w:szCs w:val="24"/>
        </w:rPr>
        <w:t>pracownicy PW, doktoranci PW, pracownicy spółek z udziałem PW</w:t>
      </w:r>
      <w:bookmarkEnd w:id="4"/>
      <w:r w:rsidRPr="00015EC2">
        <w:rPr>
          <w:rFonts w:ascii="Tahoma" w:hAnsi="Tahoma" w:cs="Tahoma"/>
          <w:szCs w:val="24"/>
        </w:rPr>
        <w:t>), którzy zostali zakwalifikowani do programu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6D8BC2DC" w14:textId="0ABBA589" w:rsidR="00FE79AB" w:rsidRPr="00015EC2" w:rsidRDefault="00FE79AB" w:rsidP="7E0F1FB4">
      <w:pPr>
        <w:pStyle w:val="Tekstpodstawowy"/>
        <w:numPr>
          <w:ilvl w:val="0"/>
          <w:numId w:val="18"/>
        </w:numPr>
        <w:rPr>
          <w:rFonts w:ascii="Tahoma" w:hAnsi="Tahoma" w:cs="Tahoma"/>
        </w:rPr>
      </w:pPr>
      <w:r w:rsidRPr="00015EC2">
        <w:rPr>
          <w:rFonts w:ascii="Tahoma" w:hAnsi="Tahoma" w:cs="Tahoma"/>
          <w:lang w:val="pl-PL"/>
        </w:rPr>
        <w:t xml:space="preserve">Potrzeba szkoleniowa wynika z konieczności operacjonalizacji transferu technologii na uczelni. Ze względu na to, że przyszli sprzedający </w:t>
      </w:r>
      <w:r w:rsidRPr="00015EC2">
        <w:rPr>
          <w:rFonts w:ascii="Tahoma" w:hAnsi="Tahoma" w:cs="Tahoma"/>
          <w:lang w:val="pl-PL"/>
        </w:rPr>
        <w:lastRenderedPageBreak/>
        <w:t>(uczestnicy szkolenia) są pracownikami lub doktorantami Politechniki Warszawskiej</w:t>
      </w:r>
      <w:r w:rsidR="004616EF" w:rsidRPr="00015EC2">
        <w:rPr>
          <w:rFonts w:ascii="Tahoma" w:hAnsi="Tahoma" w:cs="Tahoma"/>
          <w:lang w:val="pl-PL"/>
        </w:rPr>
        <w:t>. S</w:t>
      </w:r>
      <w:r w:rsidRPr="00015EC2">
        <w:rPr>
          <w:rFonts w:ascii="Tahoma" w:hAnsi="Tahoma" w:cs="Tahoma"/>
          <w:lang w:val="pl-PL"/>
        </w:rPr>
        <w:t>ą to osoby cechując</w:t>
      </w:r>
      <w:r w:rsidR="00C37577" w:rsidRPr="00015EC2">
        <w:rPr>
          <w:rFonts w:ascii="Tahoma" w:hAnsi="Tahoma" w:cs="Tahoma"/>
          <w:lang w:val="pl-PL"/>
        </w:rPr>
        <w:t>e</w:t>
      </w:r>
      <w:r w:rsidRPr="00015EC2">
        <w:rPr>
          <w:rFonts w:ascii="Tahoma" w:hAnsi="Tahoma" w:cs="Tahoma"/>
          <w:lang w:val="pl-PL"/>
        </w:rPr>
        <w:t xml:space="preserve"> się doświadczeniem i wiedzą specjalistyczną dotyczącą sprzedawanych produktów</w:t>
      </w:r>
      <w:r w:rsidR="00C37577" w:rsidRPr="00015EC2">
        <w:rPr>
          <w:rFonts w:ascii="Tahoma" w:hAnsi="Tahoma" w:cs="Tahoma"/>
          <w:lang w:val="pl-PL"/>
        </w:rPr>
        <w:t>. Produkty, które będą sprzedawan</w:t>
      </w:r>
      <w:r w:rsidR="002F528C" w:rsidRPr="00015EC2">
        <w:rPr>
          <w:rFonts w:ascii="Tahoma" w:hAnsi="Tahoma" w:cs="Tahoma"/>
          <w:lang w:val="pl-PL"/>
        </w:rPr>
        <w:t>e</w:t>
      </w:r>
      <w:r w:rsidR="00C37577" w:rsidRPr="00015EC2">
        <w:rPr>
          <w:rFonts w:ascii="Tahoma" w:hAnsi="Tahoma" w:cs="Tahoma"/>
          <w:lang w:val="pl-PL"/>
        </w:rPr>
        <w:t xml:space="preserve"> przez uczestników szkolenia nie są produktami standardowymi, gdyż często będą miały za zadanie: zwiększyć efektywność produkcji</w:t>
      </w:r>
      <w:r w:rsidR="004616EF" w:rsidRPr="00015EC2">
        <w:rPr>
          <w:rFonts w:ascii="Tahoma" w:hAnsi="Tahoma" w:cs="Tahoma"/>
          <w:lang w:val="pl-PL"/>
        </w:rPr>
        <w:t xml:space="preserve"> w konkretnym przedsiębiorstwie</w:t>
      </w:r>
      <w:r w:rsidR="00C37577" w:rsidRPr="00015EC2">
        <w:rPr>
          <w:rFonts w:ascii="Tahoma" w:hAnsi="Tahoma" w:cs="Tahoma"/>
          <w:lang w:val="pl-PL"/>
        </w:rPr>
        <w:t>,</w:t>
      </w:r>
      <w:r w:rsidR="004616EF" w:rsidRPr="00015EC2">
        <w:rPr>
          <w:rFonts w:ascii="Tahoma" w:hAnsi="Tahoma" w:cs="Tahoma"/>
          <w:lang w:val="pl-PL"/>
        </w:rPr>
        <w:t xml:space="preserve"> </w:t>
      </w:r>
      <w:r w:rsidR="00C37577" w:rsidRPr="00015EC2">
        <w:rPr>
          <w:rFonts w:ascii="Tahoma" w:hAnsi="Tahoma" w:cs="Tahoma"/>
          <w:lang w:val="pl-PL"/>
        </w:rPr>
        <w:t>zoperacjonalizować</w:t>
      </w:r>
      <w:r w:rsidR="004616EF" w:rsidRPr="00015EC2">
        <w:rPr>
          <w:rFonts w:ascii="Tahoma" w:hAnsi="Tahoma" w:cs="Tahoma"/>
          <w:lang w:val="pl-PL"/>
        </w:rPr>
        <w:t xml:space="preserve"> i zoptymalizować</w:t>
      </w:r>
      <w:r w:rsidR="00C37577" w:rsidRPr="00015EC2">
        <w:rPr>
          <w:rFonts w:ascii="Tahoma" w:hAnsi="Tahoma" w:cs="Tahoma"/>
          <w:lang w:val="pl-PL"/>
        </w:rPr>
        <w:t xml:space="preserve"> produkcję</w:t>
      </w:r>
      <w:r w:rsidR="004616EF" w:rsidRPr="00015EC2">
        <w:rPr>
          <w:rFonts w:ascii="Tahoma" w:hAnsi="Tahoma" w:cs="Tahoma"/>
          <w:lang w:val="pl-PL"/>
        </w:rPr>
        <w:t xml:space="preserve">, </w:t>
      </w:r>
      <w:r w:rsidR="00C37577" w:rsidRPr="00015EC2">
        <w:rPr>
          <w:rFonts w:ascii="Tahoma" w:hAnsi="Tahoma" w:cs="Tahoma"/>
          <w:lang w:val="pl-PL"/>
        </w:rPr>
        <w:t>rozwiązać specyficzny problem technologiczny</w:t>
      </w:r>
      <w:r w:rsidR="008C272F" w:rsidRPr="00015EC2">
        <w:rPr>
          <w:rFonts w:ascii="Tahoma" w:hAnsi="Tahoma" w:cs="Tahoma"/>
          <w:lang w:val="pl-PL"/>
        </w:rPr>
        <w:t xml:space="preserve">. </w:t>
      </w:r>
      <w:r w:rsidRPr="00015EC2">
        <w:rPr>
          <w:rFonts w:ascii="Tahoma" w:hAnsi="Tahoma" w:cs="Tahoma"/>
          <w:lang w:val="pl-PL"/>
        </w:rPr>
        <w:t>W związku z tym, metoda sprzedażowa omawiana na szkoleniu musi być metodą</w:t>
      </w:r>
      <w:r w:rsidR="00794B42" w:rsidRPr="00015EC2">
        <w:rPr>
          <w:rFonts w:ascii="Tahoma" w:hAnsi="Tahoma" w:cs="Tahoma"/>
          <w:lang w:val="pl-PL"/>
        </w:rPr>
        <w:t xml:space="preserve"> ukierunkowaną w stronę </w:t>
      </w:r>
      <w:r w:rsidRPr="00015EC2">
        <w:rPr>
          <w:rFonts w:ascii="Tahoma" w:hAnsi="Tahoma" w:cs="Tahoma"/>
          <w:lang w:val="pl-PL"/>
        </w:rPr>
        <w:t>dorad</w:t>
      </w:r>
      <w:r w:rsidR="00794B42" w:rsidRPr="00015EC2">
        <w:rPr>
          <w:rFonts w:ascii="Tahoma" w:hAnsi="Tahoma" w:cs="Tahoma"/>
          <w:lang w:val="pl-PL"/>
        </w:rPr>
        <w:t xml:space="preserve">ztwa i </w:t>
      </w:r>
      <w:r w:rsidRPr="00015EC2">
        <w:rPr>
          <w:rFonts w:ascii="Tahoma" w:hAnsi="Tahoma" w:cs="Tahoma"/>
          <w:lang w:val="pl-PL"/>
        </w:rPr>
        <w:t>konsultac</w:t>
      </w:r>
      <w:r w:rsidR="00794B42" w:rsidRPr="00015EC2">
        <w:rPr>
          <w:rFonts w:ascii="Tahoma" w:hAnsi="Tahoma" w:cs="Tahoma"/>
          <w:lang w:val="pl-PL"/>
        </w:rPr>
        <w:t>ji z klientem</w:t>
      </w:r>
      <w:r w:rsidR="004616EF" w:rsidRPr="00015EC2">
        <w:rPr>
          <w:rFonts w:ascii="Tahoma" w:hAnsi="Tahoma" w:cs="Tahoma"/>
          <w:lang w:val="pl-PL"/>
        </w:rPr>
        <w:t xml:space="preserve">, </w:t>
      </w:r>
      <w:r w:rsidR="00C37577" w:rsidRPr="00015EC2">
        <w:rPr>
          <w:rFonts w:ascii="Tahoma" w:hAnsi="Tahoma" w:cs="Tahoma"/>
          <w:lang w:val="pl-PL"/>
        </w:rPr>
        <w:t>gdyż</w:t>
      </w:r>
      <w:r w:rsidR="004616EF" w:rsidRPr="00015EC2">
        <w:rPr>
          <w:rFonts w:ascii="Tahoma" w:hAnsi="Tahoma" w:cs="Tahoma"/>
          <w:lang w:val="pl-PL"/>
        </w:rPr>
        <w:t xml:space="preserve"> </w:t>
      </w:r>
      <w:r w:rsidR="00C37577" w:rsidRPr="00015EC2">
        <w:rPr>
          <w:rFonts w:ascii="Tahoma" w:hAnsi="Tahoma" w:cs="Tahoma"/>
          <w:lang w:val="pl-PL"/>
        </w:rPr>
        <w:t>produkt</w:t>
      </w:r>
      <w:r w:rsidR="008C272F" w:rsidRPr="00015EC2">
        <w:rPr>
          <w:rFonts w:ascii="Tahoma" w:hAnsi="Tahoma" w:cs="Tahoma"/>
          <w:lang w:val="pl-PL"/>
        </w:rPr>
        <w:t xml:space="preserve"> </w:t>
      </w:r>
      <w:r w:rsidR="00C37577" w:rsidRPr="00015EC2">
        <w:rPr>
          <w:rFonts w:ascii="Tahoma" w:hAnsi="Tahoma" w:cs="Tahoma"/>
          <w:lang w:val="pl-PL"/>
        </w:rPr>
        <w:t>będzie musiał być spersonalizowany</w:t>
      </w:r>
      <w:r w:rsidR="00794B42" w:rsidRPr="00015EC2">
        <w:rPr>
          <w:rFonts w:ascii="Tahoma" w:hAnsi="Tahoma" w:cs="Tahoma"/>
          <w:lang w:val="pl-PL"/>
        </w:rPr>
        <w:t xml:space="preserve"> i odpowiadać na potrzeby klienta</w:t>
      </w:r>
      <w:r w:rsidR="00C37577" w:rsidRPr="00015EC2">
        <w:rPr>
          <w:rFonts w:ascii="Tahoma" w:hAnsi="Tahoma" w:cs="Tahoma"/>
          <w:lang w:val="pl-PL"/>
        </w:rPr>
        <w:t>. W przypadku transferu technologii i jej sprzedaży, musi być ona oparta na szczegółowej diagnozie potrzeb klienta, identyfikacji jego problemów, ustaleniu oczekiwań</w:t>
      </w:r>
      <w:r w:rsidR="008C272F" w:rsidRPr="00015EC2">
        <w:rPr>
          <w:rFonts w:ascii="Tahoma" w:hAnsi="Tahoma" w:cs="Tahoma"/>
          <w:lang w:val="pl-PL"/>
        </w:rPr>
        <w:t xml:space="preserve">, </w:t>
      </w:r>
      <w:r w:rsidR="00C37577" w:rsidRPr="00015EC2">
        <w:rPr>
          <w:rFonts w:ascii="Tahoma" w:hAnsi="Tahoma" w:cs="Tahoma"/>
          <w:lang w:val="pl-PL"/>
        </w:rPr>
        <w:t>klasyfikacji klientów</w:t>
      </w:r>
      <w:r w:rsidR="008C272F" w:rsidRPr="00015EC2">
        <w:rPr>
          <w:rFonts w:ascii="Tahoma" w:hAnsi="Tahoma" w:cs="Tahoma"/>
          <w:lang w:val="pl-PL"/>
        </w:rPr>
        <w:t xml:space="preserve"> oraz uczyć techniki negatywnego odwracania w celu skutecznej finalizacji sprzedaży. Ważny</w:t>
      </w:r>
      <w:r w:rsidR="00DA1E7C" w:rsidRPr="00015EC2">
        <w:rPr>
          <w:rFonts w:ascii="Tahoma" w:hAnsi="Tahoma" w:cs="Tahoma"/>
          <w:lang w:val="pl-PL"/>
        </w:rPr>
        <w:t xml:space="preserve">m założeniem </w:t>
      </w:r>
      <w:r w:rsidR="008C272F" w:rsidRPr="00015EC2">
        <w:rPr>
          <w:rFonts w:ascii="Tahoma" w:hAnsi="Tahoma" w:cs="Tahoma"/>
          <w:lang w:val="pl-PL"/>
        </w:rPr>
        <w:t xml:space="preserve">szkolenia jest </w:t>
      </w:r>
      <w:r w:rsidR="00C37577" w:rsidRPr="00015EC2">
        <w:rPr>
          <w:rFonts w:ascii="Tahoma" w:hAnsi="Tahoma" w:cs="Tahoma"/>
          <w:lang w:val="pl-PL"/>
        </w:rPr>
        <w:t>odniesieni</w:t>
      </w:r>
      <w:r w:rsidR="008C272F" w:rsidRPr="00015EC2">
        <w:rPr>
          <w:rFonts w:ascii="Tahoma" w:hAnsi="Tahoma" w:cs="Tahoma"/>
          <w:lang w:val="pl-PL"/>
        </w:rPr>
        <w:t>e</w:t>
      </w:r>
      <w:r w:rsidR="00C37577" w:rsidRPr="00015EC2">
        <w:rPr>
          <w:rFonts w:ascii="Tahoma" w:hAnsi="Tahoma" w:cs="Tahoma"/>
          <w:lang w:val="pl-PL"/>
        </w:rPr>
        <w:t xml:space="preserve"> efektywności sprzedaży tak, aby sprzedający nie musieli poświęcać dużo czasu na </w:t>
      </w:r>
      <w:r w:rsidR="004616EF" w:rsidRPr="00015EC2">
        <w:rPr>
          <w:rFonts w:ascii="Tahoma" w:hAnsi="Tahoma" w:cs="Tahoma"/>
          <w:lang w:val="pl-PL"/>
        </w:rPr>
        <w:t xml:space="preserve">nieudanych </w:t>
      </w:r>
      <w:r w:rsidR="00C37577" w:rsidRPr="00015EC2">
        <w:rPr>
          <w:rFonts w:ascii="Tahoma" w:hAnsi="Tahoma" w:cs="Tahoma"/>
          <w:lang w:val="pl-PL"/>
        </w:rPr>
        <w:t xml:space="preserve">próbach sprzedaży. </w:t>
      </w:r>
    </w:p>
    <w:p w14:paraId="1AC6D30C" w14:textId="604D6973" w:rsidR="0017057D" w:rsidRPr="00015EC2" w:rsidRDefault="0017057D" w:rsidP="0017057D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Szkolenia odbędą się w trzech dwudniowych cyklach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  <w:r w:rsidRPr="00015EC2">
        <w:rPr>
          <w:rFonts w:ascii="Tahoma" w:hAnsi="Tahoma" w:cs="Tahoma"/>
          <w:bCs/>
          <w:szCs w:val="24"/>
          <w:lang w:val="pl-PL"/>
        </w:rPr>
        <w:t xml:space="preserve"> </w:t>
      </w:r>
    </w:p>
    <w:p w14:paraId="0CB8D2FD" w14:textId="53EDAE88" w:rsidR="009B0C39" w:rsidRPr="00015EC2" w:rsidRDefault="009B0C39" w:rsidP="0017057D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Dzień szkolenia powinien trwać 8 godzin</w:t>
      </w:r>
      <w:r w:rsidR="0030799C" w:rsidRPr="00015EC2">
        <w:rPr>
          <w:rFonts w:ascii="Tahoma" w:hAnsi="Tahoma" w:cs="Tahoma"/>
          <w:bCs/>
          <w:szCs w:val="24"/>
          <w:lang w:val="pl-PL"/>
        </w:rPr>
        <w:t xml:space="preserve"> (zegarowych)</w:t>
      </w:r>
      <w:r w:rsidRPr="00015EC2">
        <w:rPr>
          <w:rFonts w:ascii="Tahoma" w:hAnsi="Tahoma" w:cs="Tahoma"/>
          <w:bCs/>
          <w:szCs w:val="24"/>
          <w:lang w:val="pl-PL"/>
        </w:rPr>
        <w:t xml:space="preserve"> z przerwami</w:t>
      </w:r>
      <w:r w:rsidR="0030799C" w:rsidRPr="00015EC2">
        <w:rPr>
          <w:rFonts w:ascii="Tahoma" w:hAnsi="Tahoma" w:cs="Tahoma"/>
          <w:bCs/>
          <w:szCs w:val="24"/>
          <w:lang w:val="pl-PL"/>
        </w:rPr>
        <w:t xml:space="preserve"> (łączny czas przerw nie powinien przekroczyć 1,5 godziny zegarowej)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24E796DC" w14:textId="629D052B" w:rsidR="009B0C39" w:rsidRPr="00015EC2" w:rsidRDefault="009B0C39" w:rsidP="0017057D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 xml:space="preserve">Zamawiający planuje przeprowadzenie szkoleń w okresie </w:t>
      </w:r>
      <w:r w:rsidR="004705F5" w:rsidRPr="00015EC2">
        <w:rPr>
          <w:rFonts w:ascii="Tahoma" w:hAnsi="Tahoma" w:cs="Tahoma"/>
          <w:bCs/>
          <w:szCs w:val="24"/>
          <w:lang w:val="pl-PL"/>
        </w:rPr>
        <w:t xml:space="preserve">5 miesięcy </w:t>
      </w:r>
      <w:r w:rsidR="000970B2">
        <w:rPr>
          <w:rFonts w:ascii="Tahoma" w:hAnsi="Tahoma" w:cs="Tahoma"/>
          <w:bCs/>
          <w:szCs w:val="24"/>
          <w:lang w:val="pl-PL"/>
        </w:rPr>
        <w:t>od</w:t>
      </w:r>
      <w:r w:rsidR="004705F5" w:rsidRPr="00015EC2">
        <w:rPr>
          <w:rFonts w:ascii="Tahoma" w:hAnsi="Tahoma" w:cs="Tahoma"/>
          <w:bCs/>
          <w:szCs w:val="24"/>
          <w:lang w:val="pl-PL"/>
        </w:rPr>
        <w:t xml:space="preserve"> dnia podpisania umowy.</w:t>
      </w:r>
      <w:r w:rsidR="00242764" w:rsidRPr="00015EC2">
        <w:rPr>
          <w:rFonts w:ascii="Tahoma" w:hAnsi="Tahoma" w:cs="Tahoma"/>
          <w:bCs/>
          <w:szCs w:val="24"/>
          <w:lang w:val="pl-PL"/>
        </w:rPr>
        <w:t xml:space="preserve"> </w:t>
      </w:r>
      <w:r w:rsidR="008B09AE" w:rsidRPr="00015EC2">
        <w:rPr>
          <w:rFonts w:ascii="Tahoma" w:hAnsi="Tahoma" w:cs="Tahoma"/>
          <w:bCs/>
          <w:szCs w:val="24"/>
          <w:lang w:val="pl-PL"/>
        </w:rPr>
        <w:t xml:space="preserve"> Dokładny termin szkoleń zostanie uzgodniony z Wykonawcą, w trybie przewidzianym umową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  <w:r w:rsidR="008B09AE" w:rsidRPr="00015EC2" w:rsidDel="0030799C">
        <w:rPr>
          <w:rFonts w:ascii="Tahoma" w:hAnsi="Tahoma" w:cs="Tahoma"/>
          <w:bCs/>
          <w:szCs w:val="24"/>
          <w:lang w:val="pl-PL"/>
        </w:rPr>
        <w:t xml:space="preserve"> </w:t>
      </w:r>
    </w:p>
    <w:p w14:paraId="258E4BB1" w14:textId="23CCF6F6" w:rsidR="00241959" w:rsidRPr="00015EC2" w:rsidRDefault="6D26A229" w:rsidP="00795CC8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lang w:val="pl-PL"/>
        </w:rPr>
        <w:t xml:space="preserve">W każdym cyklu będzie brała udział grupa , która składać się będzie z min. </w:t>
      </w:r>
      <w:r w:rsidR="00561960" w:rsidRPr="00015EC2">
        <w:rPr>
          <w:rFonts w:ascii="Tahoma" w:hAnsi="Tahoma" w:cs="Tahoma"/>
          <w:lang w:val="pl-PL"/>
        </w:rPr>
        <w:t>15</w:t>
      </w:r>
      <w:r w:rsidRPr="00015EC2">
        <w:rPr>
          <w:rFonts w:ascii="Tahoma" w:hAnsi="Tahoma" w:cs="Tahoma"/>
          <w:lang w:val="pl-PL"/>
        </w:rPr>
        <w:t xml:space="preserve"> do  max.</w:t>
      </w:r>
      <w:r w:rsidR="00241959" w:rsidRPr="00015EC2">
        <w:rPr>
          <w:rFonts w:ascii="Tahoma" w:hAnsi="Tahoma" w:cs="Tahoma"/>
          <w:lang w:val="pl-PL"/>
        </w:rPr>
        <w:t xml:space="preserve"> </w:t>
      </w:r>
      <w:r w:rsidRPr="00015EC2">
        <w:rPr>
          <w:rFonts w:ascii="Tahoma" w:hAnsi="Tahoma" w:cs="Tahoma"/>
          <w:lang w:val="pl-PL"/>
        </w:rPr>
        <w:t>30 brokerów innowacji</w:t>
      </w:r>
      <w:r w:rsidR="00015EC2" w:rsidRPr="00015EC2">
        <w:rPr>
          <w:rFonts w:ascii="Tahoma" w:hAnsi="Tahoma" w:cs="Tahoma"/>
          <w:lang w:val="pl-PL"/>
        </w:rPr>
        <w:t>.</w:t>
      </w:r>
    </w:p>
    <w:p w14:paraId="58BA6D87" w14:textId="708119F0" w:rsidR="009B0C39" w:rsidRPr="00015EC2" w:rsidRDefault="009B0C39" w:rsidP="00795CC8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Wykonawca zapewnia materiały szkoleniowe dla wyżej wymienionej grupy, które korespondują z treścią merytoryczną szkolenia i będą stanowić wsparcie w utrwalaniu wiedzy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66F9BBBF" w14:textId="09CDE9B3" w:rsidR="009B0C39" w:rsidRPr="00015EC2" w:rsidRDefault="009B0C39" w:rsidP="0017057D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Wykonawca zapewnia uczestnikom szkolenia</w:t>
      </w:r>
      <w:r w:rsidR="00E16E16" w:rsidRPr="00015EC2">
        <w:rPr>
          <w:rFonts w:ascii="Tahoma" w:hAnsi="Tahoma" w:cs="Tahoma"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Cs/>
          <w:szCs w:val="24"/>
          <w:lang w:val="pl-PL"/>
        </w:rPr>
        <w:t xml:space="preserve">certyfikaty potwierdzające udział w szkoleniu. </w:t>
      </w:r>
    </w:p>
    <w:p w14:paraId="70CDD03E" w14:textId="043C0F0F" w:rsidR="009A0095" w:rsidRPr="00015EC2" w:rsidRDefault="009B0C39" w:rsidP="009A0095">
      <w:pPr>
        <w:pStyle w:val="Tekstpodstawowy"/>
        <w:numPr>
          <w:ilvl w:val="0"/>
          <w:numId w:val="18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Certyfikaty muszą spełniać następujące kryteria:</w:t>
      </w:r>
    </w:p>
    <w:p w14:paraId="0ECF748B" w14:textId="754844B7" w:rsidR="009A0095" w:rsidRPr="00015EC2" w:rsidRDefault="009A0095" w:rsidP="009A0095">
      <w:pPr>
        <w:pStyle w:val="Tekstpodstawowy"/>
        <w:ind w:left="1440"/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- forma: papierowa</w:t>
      </w:r>
      <w:r w:rsidR="00015EC2" w:rsidRPr="00015EC2">
        <w:rPr>
          <w:rFonts w:ascii="Tahoma" w:hAnsi="Tahoma" w:cs="Tahoma"/>
          <w:bCs/>
          <w:szCs w:val="24"/>
          <w:lang w:val="pl-PL"/>
        </w:rPr>
        <w:t>,</w:t>
      </w:r>
    </w:p>
    <w:p w14:paraId="34CBB243" w14:textId="24FF6812" w:rsidR="002E0F37" w:rsidRPr="00015EC2" w:rsidRDefault="009A0095" w:rsidP="002E0F37">
      <w:pPr>
        <w:pStyle w:val="Tekstpodstawowy"/>
        <w:ind w:left="1440"/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-treść musi zawierać: nazwę szkolenia, organizatora szkolenia/nazwę firmy prowadzącej szkolenie, imię i nazwisko uczestnika, datę wystawienia, podpis szkoleniowca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7F3EA5BC" w14:textId="5063F01D" w:rsidR="005B38A0" w:rsidRPr="00015EC2" w:rsidRDefault="00C05723" w:rsidP="004F31EA">
      <w:pPr>
        <w:pStyle w:val="Tekstpodstawowy"/>
        <w:ind w:left="372" w:firstLine="708"/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n</w:t>
      </w:r>
      <w:r w:rsidR="002E0F37" w:rsidRPr="00015EC2">
        <w:rPr>
          <w:rFonts w:ascii="Tahoma" w:hAnsi="Tahoma" w:cs="Tahoma"/>
          <w:bCs/>
          <w:szCs w:val="24"/>
          <w:lang w:val="pl-PL"/>
        </w:rPr>
        <w:t>) Zamawiający zapewnia zaplecze techniczne (sala konferencyjna, sprzęt)</w:t>
      </w:r>
      <w:bookmarkEnd w:id="3"/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7E59E3E3" w14:textId="6967DBB0" w:rsidR="009D648B" w:rsidRPr="00015EC2" w:rsidRDefault="00C05723" w:rsidP="00C05723">
      <w:pPr>
        <w:pStyle w:val="Tekstpodstawowy"/>
        <w:ind w:left="1080"/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 xml:space="preserve">o) </w:t>
      </w:r>
      <w:bookmarkStart w:id="5" w:name="_Hlk161297558"/>
      <w:r w:rsidRPr="00015EC2">
        <w:rPr>
          <w:rFonts w:ascii="Tahoma" w:hAnsi="Tahoma" w:cs="Tahoma"/>
          <w:bCs/>
          <w:szCs w:val="24"/>
          <w:lang w:val="pl-PL"/>
        </w:rPr>
        <w:t>Zapłata będzie zrealizowana za realną ilość uczestników szkolenia ostateczna liczba uczestników zostanie potwierdzona 7 dni przed rozpoczęciem szkolenia</w:t>
      </w:r>
      <w:bookmarkEnd w:id="5"/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5284E679" w14:textId="1B7EA405" w:rsidR="00C05723" w:rsidRPr="00015EC2" w:rsidRDefault="009D648B" w:rsidP="00C05723">
      <w:pPr>
        <w:pStyle w:val="Tekstpodstawowy"/>
        <w:ind w:left="1080"/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p) Zamawiający nie dopuszcza dzielenia uczestników szkolenia na mniejsze grupy.</w:t>
      </w:r>
      <w:r w:rsidR="00C05723" w:rsidRPr="00015EC2">
        <w:rPr>
          <w:rFonts w:ascii="Tahoma" w:hAnsi="Tahoma" w:cs="Tahoma"/>
          <w:bCs/>
          <w:szCs w:val="24"/>
          <w:lang w:val="pl-PL"/>
        </w:rPr>
        <w:tab/>
      </w:r>
    </w:p>
    <w:p w14:paraId="4059D7DF" w14:textId="77777777" w:rsidR="00F372D1" w:rsidRPr="00015EC2" w:rsidRDefault="00F372D1" w:rsidP="00F372D1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</w:p>
    <w:p w14:paraId="1A007586" w14:textId="601C60E2" w:rsidR="004F31EA" w:rsidRPr="00015EC2" w:rsidRDefault="00F372D1" w:rsidP="00F372D1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b/>
          <w:bCs/>
          <w:szCs w:val="24"/>
          <w:lang w:val="pl-PL"/>
        </w:rPr>
        <w:t>Zakres II</w:t>
      </w:r>
      <w:r w:rsidR="00015EC2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  <w:lang w:val="pl-PL"/>
        </w:rPr>
        <w:t xml:space="preserve">- </w:t>
      </w:r>
      <w:r w:rsidRPr="00015EC2">
        <w:rPr>
          <w:rFonts w:ascii="Tahoma" w:hAnsi="Tahoma" w:cs="Tahoma"/>
          <w:b/>
          <w:bCs/>
          <w:szCs w:val="24"/>
        </w:rPr>
        <w:t>badanie</w:t>
      </w:r>
      <w:r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</w:rPr>
        <w:t xml:space="preserve">predyspozycji </w:t>
      </w:r>
      <w:r w:rsidR="004F31EA" w:rsidRPr="00015EC2">
        <w:rPr>
          <w:rFonts w:ascii="Tahoma" w:hAnsi="Tahoma" w:cs="Tahoma"/>
          <w:b/>
          <w:bCs/>
          <w:szCs w:val="24"/>
          <w:lang w:val="pl-PL"/>
        </w:rPr>
        <w:t>sprzedażowych</w:t>
      </w:r>
      <w:r w:rsidRPr="00015EC2">
        <w:rPr>
          <w:rFonts w:ascii="Tahoma" w:hAnsi="Tahoma" w:cs="Tahoma"/>
          <w:b/>
          <w:bCs/>
          <w:szCs w:val="24"/>
        </w:rPr>
        <w:t xml:space="preserve"> i przygotowaniem na ich podstawie raportów indywidualnych i raportu zbiorowego</w:t>
      </w:r>
      <w:r w:rsidRPr="00015EC2">
        <w:rPr>
          <w:rFonts w:ascii="Tahoma" w:hAnsi="Tahoma" w:cs="Tahoma"/>
          <w:b/>
          <w:bCs/>
          <w:szCs w:val="24"/>
          <w:lang w:val="pl-PL"/>
        </w:rPr>
        <w:t>.</w:t>
      </w:r>
    </w:p>
    <w:p w14:paraId="41392620" w14:textId="398BD72E" w:rsidR="004F31EA" w:rsidRPr="00015EC2" w:rsidRDefault="004F31EA" w:rsidP="004F31EA">
      <w:pPr>
        <w:pStyle w:val="Tekstpodstawowy"/>
        <w:numPr>
          <w:ilvl w:val="0"/>
          <w:numId w:val="21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Badanie predyspozycji sprzedażowych będzie skierowane do</w:t>
      </w:r>
      <w:r w:rsidR="004705F5" w:rsidRPr="00015EC2">
        <w:rPr>
          <w:rFonts w:ascii="Tahoma" w:hAnsi="Tahoma" w:cs="Tahoma"/>
          <w:szCs w:val="24"/>
          <w:lang w:val="pl-PL"/>
        </w:rPr>
        <w:t xml:space="preserve"> wybranych</w:t>
      </w:r>
      <w:r w:rsidRPr="00015EC2">
        <w:rPr>
          <w:rFonts w:ascii="Tahoma" w:hAnsi="Tahoma" w:cs="Tahoma"/>
          <w:szCs w:val="24"/>
          <w:lang w:val="pl-PL"/>
        </w:rPr>
        <w:t xml:space="preserve"> </w:t>
      </w:r>
      <w:r w:rsidR="009D648B" w:rsidRPr="00015EC2">
        <w:rPr>
          <w:rFonts w:ascii="Tahoma" w:hAnsi="Tahoma" w:cs="Tahoma"/>
          <w:szCs w:val="24"/>
          <w:lang w:val="pl-PL"/>
        </w:rPr>
        <w:t xml:space="preserve">min. 5 i max 15 </w:t>
      </w:r>
      <w:r w:rsidRPr="00015EC2">
        <w:rPr>
          <w:rFonts w:ascii="Tahoma" w:hAnsi="Tahoma" w:cs="Tahoma"/>
          <w:szCs w:val="24"/>
          <w:lang w:val="pl-PL"/>
        </w:rPr>
        <w:t>uczestników</w:t>
      </w:r>
      <w:r w:rsidR="008C272F" w:rsidRPr="00015EC2">
        <w:rPr>
          <w:rFonts w:ascii="Tahoma" w:hAnsi="Tahoma" w:cs="Tahoma"/>
          <w:szCs w:val="24"/>
          <w:lang w:val="pl-PL"/>
        </w:rPr>
        <w:t xml:space="preserve"> </w:t>
      </w:r>
      <w:r w:rsidR="00ED1126" w:rsidRPr="00015EC2">
        <w:rPr>
          <w:rFonts w:ascii="Tahoma" w:hAnsi="Tahoma" w:cs="Tahoma"/>
          <w:szCs w:val="24"/>
          <w:lang w:val="pl-PL"/>
        </w:rPr>
        <w:t>warsztat</w:t>
      </w:r>
      <w:r w:rsidR="004705F5" w:rsidRPr="00015EC2">
        <w:rPr>
          <w:rFonts w:ascii="Tahoma" w:hAnsi="Tahoma" w:cs="Tahoma"/>
          <w:szCs w:val="24"/>
          <w:lang w:val="pl-PL"/>
        </w:rPr>
        <w:t>ów</w:t>
      </w:r>
      <w:r w:rsidR="009D648B" w:rsidRPr="00015EC2">
        <w:rPr>
          <w:rFonts w:ascii="Tahoma" w:hAnsi="Tahoma" w:cs="Tahoma"/>
          <w:szCs w:val="24"/>
          <w:lang w:val="pl-PL"/>
        </w:rPr>
        <w:t xml:space="preserve">, </w:t>
      </w:r>
      <w:r w:rsidR="004705F5" w:rsidRPr="00015EC2">
        <w:rPr>
          <w:rFonts w:ascii="Tahoma" w:hAnsi="Tahoma" w:cs="Tahoma"/>
          <w:szCs w:val="24"/>
          <w:lang w:val="pl-PL"/>
        </w:rPr>
        <w:t xml:space="preserve">o których mowa w zakresie I </w:t>
      </w:r>
      <w:proofErr w:type="spellStart"/>
      <w:r w:rsidR="004705F5" w:rsidRPr="00015EC2">
        <w:rPr>
          <w:rFonts w:ascii="Tahoma" w:hAnsi="Tahoma" w:cs="Tahoma"/>
          <w:szCs w:val="24"/>
          <w:lang w:val="pl-PL"/>
        </w:rPr>
        <w:t>i</w:t>
      </w:r>
      <w:proofErr w:type="spellEnd"/>
      <w:r w:rsidR="004705F5" w:rsidRPr="00015EC2">
        <w:rPr>
          <w:rFonts w:ascii="Tahoma" w:hAnsi="Tahoma" w:cs="Tahoma"/>
          <w:szCs w:val="24"/>
          <w:lang w:val="pl-PL"/>
        </w:rPr>
        <w:t xml:space="preserve"> zakresie III. </w:t>
      </w:r>
    </w:p>
    <w:p w14:paraId="62362D2C" w14:textId="3CB8A304" w:rsidR="00A16612" w:rsidRPr="00015EC2" w:rsidRDefault="00A16612" w:rsidP="004F31EA">
      <w:pPr>
        <w:pStyle w:val="Tekstpodstawowy"/>
        <w:numPr>
          <w:ilvl w:val="0"/>
          <w:numId w:val="21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lastRenderedPageBreak/>
        <w:t>Celem badania jest ocena umiejętności sprzedażowych badanych oraz identyfikacja obszarów, które powinny zostać doskonalone przez badanego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42C78F84" w14:textId="5B5DE8CB" w:rsidR="00A16612" w:rsidRPr="00015EC2" w:rsidRDefault="00A16612" w:rsidP="004F31EA">
      <w:pPr>
        <w:pStyle w:val="Tekstpodstawowy"/>
        <w:numPr>
          <w:ilvl w:val="0"/>
          <w:numId w:val="21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Badanie musi być przeprowadzone za pomocą standaryzowanej metody lub narzędzi pozwalających zdiagnozować kompetencje osoby badanej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5394E14B" w14:textId="09A6B441" w:rsidR="00915509" w:rsidRPr="00015EC2" w:rsidRDefault="00A16612" w:rsidP="00A16612">
      <w:pPr>
        <w:pStyle w:val="Tekstpodstawowy"/>
        <w:numPr>
          <w:ilvl w:val="0"/>
          <w:numId w:val="21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Na podstawie badań, każdy z uczestników powinien otrzymać raport z indywidualnym wynikiem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6DF04DF9" w14:textId="1252A02E" w:rsidR="004F31EA" w:rsidRPr="00015EC2" w:rsidRDefault="00A16612" w:rsidP="00F372D1">
      <w:pPr>
        <w:pStyle w:val="Tekstpodstawowy"/>
        <w:numPr>
          <w:ilvl w:val="0"/>
          <w:numId w:val="21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Zamawiający oczekuje dostarczenia raportu zbiorowego, który byłby podsumowaniem raportów indywidualnych, dostarczającego informacji o kompetencjach całej grupy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2BB44DB3" w14:textId="1E48C986" w:rsidR="00C05723" w:rsidRPr="00015EC2" w:rsidRDefault="00A16612" w:rsidP="00F372D1">
      <w:pPr>
        <w:pStyle w:val="Tekstpodstawowy"/>
        <w:numPr>
          <w:ilvl w:val="0"/>
          <w:numId w:val="21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Raporty mogą mieć formę cyfrową lub papierową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2A2466EB" w14:textId="06D7C261" w:rsidR="00C05723" w:rsidRPr="00015EC2" w:rsidRDefault="00C05723" w:rsidP="00F372D1">
      <w:pPr>
        <w:pStyle w:val="Tekstpodstawowy"/>
        <w:numPr>
          <w:ilvl w:val="0"/>
          <w:numId w:val="21"/>
        </w:numPr>
        <w:rPr>
          <w:rFonts w:ascii="Tahoma" w:hAnsi="Tahoma" w:cs="Tahoma"/>
          <w:b/>
          <w:bCs/>
          <w:szCs w:val="24"/>
          <w:lang w:val="pl-PL"/>
        </w:rPr>
      </w:pPr>
      <w:bookmarkStart w:id="6" w:name="_Hlk161297707"/>
      <w:r w:rsidRPr="00015EC2">
        <w:rPr>
          <w:rFonts w:ascii="Tahoma" w:hAnsi="Tahoma" w:cs="Tahoma"/>
          <w:bCs/>
          <w:szCs w:val="24"/>
          <w:lang w:val="pl-PL"/>
        </w:rPr>
        <w:t>Zapłata będzie zrealizowana za realną ilość uczestników, którzy zostaną poddani badaniu. Ostateczna liczba uczestników zostanie potwierdzona 7 dni przed rozpoczęciem badania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bookmarkEnd w:id="6"/>
    <w:p w14:paraId="428F28AB" w14:textId="77777777" w:rsidR="00F372D1" w:rsidRPr="00015EC2" w:rsidRDefault="00F372D1" w:rsidP="00F372D1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</w:p>
    <w:p w14:paraId="23045055" w14:textId="77777777" w:rsidR="000A58DE" w:rsidRPr="00015EC2" w:rsidRDefault="000A58DE" w:rsidP="00F372D1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</w:p>
    <w:p w14:paraId="5140E2DE" w14:textId="3BBDB251" w:rsidR="00F372D1" w:rsidRPr="00015EC2" w:rsidRDefault="00F372D1" w:rsidP="00F372D1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b/>
          <w:bCs/>
          <w:szCs w:val="24"/>
          <w:lang w:val="pl-PL"/>
        </w:rPr>
        <w:t>Zakres III</w:t>
      </w:r>
      <w:r w:rsidR="00015EC2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szCs w:val="24"/>
          <w:lang w:val="pl-PL"/>
        </w:rPr>
        <w:t xml:space="preserve">- </w:t>
      </w:r>
      <w:r w:rsidRPr="00015EC2">
        <w:rPr>
          <w:rFonts w:ascii="Tahoma" w:hAnsi="Tahoma" w:cs="Tahoma"/>
          <w:b/>
          <w:bCs/>
          <w:szCs w:val="24"/>
          <w:lang w:val="pl-PL"/>
        </w:rPr>
        <w:t>P</w:t>
      </w:r>
      <w:proofErr w:type="spellStart"/>
      <w:r w:rsidRPr="00015EC2">
        <w:rPr>
          <w:rFonts w:ascii="Tahoma" w:hAnsi="Tahoma" w:cs="Tahoma"/>
          <w:b/>
          <w:bCs/>
          <w:szCs w:val="24"/>
        </w:rPr>
        <w:t>rzeprowadzenie</w:t>
      </w:r>
      <w:proofErr w:type="spellEnd"/>
      <w:r w:rsidRPr="00015EC2">
        <w:rPr>
          <w:rFonts w:ascii="Tahoma" w:hAnsi="Tahoma" w:cs="Tahoma"/>
          <w:b/>
          <w:bCs/>
          <w:szCs w:val="24"/>
        </w:rPr>
        <w:t xml:space="preserve"> </w:t>
      </w:r>
      <w:r w:rsidR="004F31EA" w:rsidRPr="00015EC2">
        <w:rPr>
          <w:rFonts w:ascii="Tahoma" w:hAnsi="Tahoma" w:cs="Tahoma"/>
          <w:b/>
          <w:bCs/>
          <w:szCs w:val="24"/>
          <w:lang w:val="pl-PL"/>
        </w:rPr>
        <w:t xml:space="preserve">konsultacji sprzedażowych </w:t>
      </w:r>
      <w:r w:rsidR="000D2F99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</w:rPr>
        <w:t>dla pracowników Centrum Innowacji Politechniki Warszawskiej</w:t>
      </w:r>
      <w:r w:rsidR="000D2F99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</w:p>
    <w:p w14:paraId="08259571" w14:textId="463E4F71" w:rsidR="004F31EA" w:rsidRPr="00015EC2" w:rsidRDefault="004F31EA" w:rsidP="000D2F99">
      <w:pPr>
        <w:pStyle w:val="Tekstpodstawowy"/>
        <w:numPr>
          <w:ilvl w:val="0"/>
          <w:numId w:val="24"/>
        </w:numPr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 xml:space="preserve">Konsultacje będą dedykowane </w:t>
      </w:r>
      <w:r w:rsidR="004705F5" w:rsidRPr="00015EC2">
        <w:rPr>
          <w:rFonts w:ascii="Tahoma" w:hAnsi="Tahoma" w:cs="Tahoma"/>
          <w:szCs w:val="24"/>
          <w:lang w:val="pl-PL"/>
        </w:rPr>
        <w:t>pracownikom Centrum Innowacji Politechniki Warszawskiej.</w:t>
      </w:r>
    </w:p>
    <w:p w14:paraId="24E2BA9D" w14:textId="77777777" w:rsidR="004F31EA" w:rsidRPr="00015EC2" w:rsidRDefault="004F31EA" w:rsidP="000D2F99">
      <w:pPr>
        <w:pStyle w:val="Tekstpodstawowy"/>
        <w:numPr>
          <w:ilvl w:val="0"/>
          <w:numId w:val="24"/>
        </w:numPr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 xml:space="preserve">Konsultacje mogą mieć formę stacjonarną w siedzibie Centrum Innowacji Politechniki Warszawskiej przy ulicy Rektorskiej 4 lub on-line poprzez platformę MS </w:t>
      </w:r>
      <w:proofErr w:type="spellStart"/>
      <w:r w:rsidRPr="00015EC2">
        <w:rPr>
          <w:rFonts w:ascii="Tahoma" w:hAnsi="Tahoma" w:cs="Tahoma"/>
          <w:bCs/>
          <w:szCs w:val="24"/>
          <w:lang w:val="pl-PL"/>
        </w:rPr>
        <w:t>Teams</w:t>
      </w:r>
      <w:proofErr w:type="spellEnd"/>
      <w:r w:rsidRPr="00015EC2">
        <w:rPr>
          <w:rFonts w:ascii="Tahoma" w:hAnsi="Tahoma" w:cs="Tahoma"/>
          <w:bCs/>
          <w:szCs w:val="24"/>
          <w:lang w:val="pl-PL"/>
        </w:rPr>
        <w:t>.</w:t>
      </w:r>
    </w:p>
    <w:p w14:paraId="05751184" w14:textId="2954F69D" w:rsidR="000D2F99" w:rsidRPr="00015EC2" w:rsidRDefault="009D1D1E" w:rsidP="0045203E">
      <w:pPr>
        <w:pStyle w:val="Tekstpodstawowy"/>
        <w:numPr>
          <w:ilvl w:val="0"/>
          <w:numId w:val="24"/>
        </w:numPr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 xml:space="preserve">Konsultacje zostaną przeprowadzone </w:t>
      </w:r>
      <w:r w:rsidR="004705F5" w:rsidRPr="00015EC2">
        <w:rPr>
          <w:rFonts w:ascii="Tahoma" w:hAnsi="Tahoma" w:cs="Tahoma"/>
          <w:bCs/>
          <w:szCs w:val="24"/>
          <w:lang w:val="pl-PL"/>
        </w:rPr>
        <w:t xml:space="preserve">w trakcie trwania umowy. </w:t>
      </w:r>
      <w:r w:rsidR="008B09AE" w:rsidRPr="00015EC2">
        <w:rPr>
          <w:rFonts w:ascii="Tahoma" w:hAnsi="Tahoma" w:cs="Tahoma"/>
          <w:bCs/>
          <w:szCs w:val="24"/>
          <w:lang w:val="pl-PL"/>
        </w:rPr>
        <w:t xml:space="preserve"> Dokładny termin konsultacji zostanie uzgodniony z Wykonawcą, w trybie przewidzianym umową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2B283D1C" w14:textId="02A0FB50" w:rsidR="004F31EA" w:rsidRPr="00015EC2" w:rsidRDefault="004F31EA" w:rsidP="000D2F99">
      <w:pPr>
        <w:pStyle w:val="Tekstpodstawowy"/>
        <w:numPr>
          <w:ilvl w:val="0"/>
          <w:numId w:val="24"/>
        </w:numPr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Zakres merytoryczny konsultacji powinien odnosić się do studiów przypadku dostarczonych przez Zamawiającego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1ECFA4FE" w14:textId="5AEDC74C" w:rsidR="00041B8B" w:rsidRPr="00015EC2" w:rsidRDefault="00041B8B" w:rsidP="000D2F99">
      <w:pPr>
        <w:pStyle w:val="Tekstpodstawowy"/>
        <w:numPr>
          <w:ilvl w:val="0"/>
          <w:numId w:val="24"/>
        </w:numPr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 xml:space="preserve">Zamawiający dostarczy Wykonawcy 6 studiów przypadku, które powinny </w:t>
      </w:r>
      <w:r w:rsidR="004705F5" w:rsidRPr="00015EC2">
        <w:rPr>
          <w:rFonts w:ascii="Tahoma" w:hAnsi="Tahoma" w:cs="Tahoma"/>
          <w:bCs/>
          <w:szCs w:val="24"/>
          <w:lang w:val="pl-PL"/>
        </w:rPr>
        <w:t xml:space="preserve">stanowić przedmiot konsultacji. </w:t>
      </w:r>
    </w:p>
    <w:p w14:paraId="5F743517" w14:textId="70C6EC11" w:rsidR="004F31EA" w:rsidRPr="00015EC2" w:rsidRDefault="0045203E" w:rsidP="000D2F99">
      <w:pPr>
        <w:pStyle w:val="Tekstpodstawowy"/>
        <w:numPr>
          <w:ilvl w:val="0"/>
          <w:numId w:val="24"/>
        </w:numPr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Z</w:t>
      </w:r>
      <w:r w:rsidR="004F31EA" w:rsidRPr="00015EC2">
        <w:rPr>
          <w:rFonts w:ascii="Tahoma" w:hAnsi="Tahoma" w:cs="Tahoma"/>
          <w:bCs/>
          <w:szCs w:val="24"/>
          <w:lang w:val="pl-PL"/>
        </w:rPr>
        <w:t>aangażowania Wykonawcy na poziomie 4 godziny</w:t>
      </w:r>
      <w:r w:rsidR="008B09AE" w:rsidRPr="00015EC2">
        <w:rPr>
          <w:rFonts w:ascii="Tahoma" w:hAnsi="Tahoma" w:cs="Tahoma"/>
          <w:bCs/>
          <w:szCs w:val="24"/>
          <w:lang w:val="pl-PL"/>
        </w:rPr>
        <w:t xml:space="preserve"> (zegarowe)</w:t>
      </w:r>
      <w:r w:rsidR="004F31EA" w:rsidRPr="00015EC2">
        <w:rPr>
          <w:rFonts w:ascii="Tahoma" w:hAnsi="Tahoma" w:cs="Tahoma"/>
          <w:bCs/>
          <w:szCs w:val="24"/>
          <w:lang w:val="pl-PL"/>
        </w:rPr>
        <w:t xml:space="preserve"> na </w:t>
      </w:r>
      <w:r w:rsidR="006556B5" w:rsidRPr="00015EC2">
        <w:rPr>
          <w:rFonts w:ascii="Tahoma" w:hAnsi="Tahoma" w:cs="Tahoma"/>
          <w:bCs/>
          <w:szCs w:val="24"/>
          <w:lang w:val="pl-PL"/>
        </w:rPr>
        <w:t>studium przypadku</w:t>
      </w:r>
      <w:r w:rsidR="00C546FC" w:rsidRPr="00015EC2">
        <w:rPr>
          <w:rFonts w:ascii="Tahoma" w:hAnsi="Tahoma" w:cs="Tahoma"/>
          <w:bCs/>
          <w:szCs w:val="24"/>
          <w:lang w:val="pl-PL"/>
        </w:rPr>
        <w:t>, łączna ilość godzin konsultacji: 24 godziny zegarowe.</w:t>
      </w:r>
    </w:p>
    <w:p w14:paraId="39B42C91" w14:textId="77777777" w:rsidR="004705F5" w:rsidRPr="00015EC2" w:rsidRDefault="004705F5" w:rsidP="004705F5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</w:p>
    <w:p w14:paraId="17B95065" w14:textId="776E9CB2" w:rsidR="004705F5" w:rsidRPr="00015EC2" w:rsidRDefault="004705F5" w:rsidP="0045203E">
      <w:pPr>
        <w:pStyle w:val="Tekstpodstawowy"/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b/>
          <w:bCs/>
          <w:szCs w:val="24"/>
          <w:lang w:val="pl-PL"/>
        </w:rPr>
        <w:t>Zakres IV</w:t>
      </w:r>
      <w:r w:rsidR="00015EC2"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szCs w:val="24"/>
          <w:lang w:val="pl-PL"/>
        </w:rPr>
        <w:t xml:space="preserve">- </w:t>
      </w:r>
      <w:r w:rsidRPr="00015EC2">
        <w:rPr>
          <w:rFonts w:ascii="Tahoma" w:hAnsi="Tahoma" w:cs="Tahoma"/>
          <w:b/>
          <w:bCs/>
          <w:szCs w:val="24"/>
          <w:lang w:val="pl-PL"/>
        </w:rPr>
        <w:t>P</w:t>
      </w:r>
      <w:proofErr w:type="spellStart"/>
      <w:r w:rsidRPr="00015EC2">
        <w:rPr>
          <w:rFonts w:ascii="Tahoma" w:hAnsi="Tahoma" w:cs="Tahoma"/>
          <w:b/>
          <w:bCs/>
          <w:szCs w:val="24"/>
        </w:rPr>
        <w:t>rzeprowadzenie</w:t>
      </w:r>
      <w:proofErr w:type="spellEnd"/>
      <w:r w:rsidRPr="00015EC2">
        <w:rPr>
          <w:rFonts w:ascii="Tahoma" w:hAnsi="Tahoma" w:cs="Tahoma"/>
          <w:b/>
          <w:bCs/>
          <w:szCs w:val="24"/>
          <w:lang w:val="pl-PL"/>
        </w:rPr>
        <w:t xml:space="preserve"> </w:t>
      </w:r>
      <w:r w:rsidRPr="00015EC2">
        <w:rPr>
          <w:rFonts w:ascii="Tahoma" w:hAnsi="Tahoma" w:cs="Tahoma"/>
          <w:b/>
          <w:bCs/>
          <w:szCs w:val="24"/>
        </w:rPr>
        <w:t xml:space="preserve">warsztatu </w:t>
      </w:r>
      <w:r w:rsidRPr="00015EC2">
        <w:rPr>
          <w:rFonts w:ascii="Tahoma" w:hAnsi="Tahoma" w:cs="Tahoma"/>
          <w:b/>
          <w:bCs/>
          <w:szCs w:val="24"/>
          <w:lang w:val="pl-PL"/>
        </w:rPr>
        <w:t xml:space="preserve">sprzedażowego </w:t>
      </w:r>
      <w:r w:rsidRPr="00015EC2">
        <w:rPr>
          <w:rFonts w:ascii="Tahoma" w:hAnsi="Tahoma" w:cs="Tahoma"/>
          <w:b/>
          <w:bCs/>
          <w:szCs w:val="24"/>
        </w:rPr>
        <w:t>dla pracowników Centrum Innowacji Politechniki Warszawskiej</w:t>
      </w:r>
      <w:r w:rsidRPr="00015EC2">
        <w:rPr>
          <w:rFonts w:ascii="Tahoma" w:hAnsi="Tahoma" w:cs="Tahoma"/>
          <w:b/>
          <w:bCs/>
          <w:szCs w:val="24"/>
          <w:lang w:val="pl-PL"/>
        </w:rPr>
        <w:t xml:space="preserve"> wraz z zapewnieniem materiałów szkoleniowych i certyfikatów.</w:t>
      </w:r>
    </w:p>
    <w:p w14:paraId="50307EAA" w14:textId="77777777" w:rsidR="000D2F99" w:rsidRPr="00015EC2" w:rsidRDefault="000D2F99" w:rsidP="0045203E">
      <w:pPr>
        <w:pStyle w:val="Tekstpodstawowy"/>
        <w:rPr>
          <w:rFonts w:ascii="Tahoma" w:hAnsi="Tahoma" w:cs="Tahoma"/>
          <w:bCs/>
          <w:szCs w:val="24"/>
          <w:lang w:val="pl-PL"/>
        </w:rPr>
      </w:pPr>
    </w:p>
    <w:p w14:paraId="7F983EC3" w14:textId="77777777" w:rsidR="000D2F99" w:rsidRPr="00015EC2" w:rsidRDefault="000D2F99" w:rsidP="000D2F99">
      <w:pPr>
        <w:pStyle w:val="Tekstpodstawowy"/>
        <w:ind w:left="720"/>
        <w:rPr>
          <w:rFonts w:ascii="Tahoma" w:hAnsi="Tahoma" w:cs="Tahoma"/>
          <w:b/>
          <w:szCs w:val="24"/>
          <w:lang w:val="pl-PL"/>
        </w:rPr>
      </w:pPr>
    </w:p>
    <w:p w14:paraId="380536F7" w14:textId="74D5CB74" w:rsidR="000D2F99" w:rsidRPr="00015EC2" w:rsidRDefault="000D2F99" w:rsidP="000D2F99">
      <w:pPr>
        <w:pStyle w:val="Tekstpodstawowy"/>
        <w:numPr>
          <w:ilvl w:val="0"/>
          <w:numId w:val="25"/>
        </w:numPr>
        <w:rPr>
          <w:rFonts w:ascii="Tahoma" w:hAnsi="Tahoma" w:cs="Tahoma"/>
          <w:b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Warsztat będzie dedykowany</w:t>
      </w:r>
      <w:r w:rsidR="00561960" w:rsidRPr="00015EC2">
        <w:rPr>
          <w:rFonts w:ascii="Tahoma" w:hAnsi="Tahoma" w:cs="Tahoma"/>
          <w:bCs/>
          <w:szCs w:val="24"/>
          <w:lang w:val="pl-PL"/>
        </w:rPr>
        <w:t xml:space="preserve"> min. 5 i </w:t>
      </w:r>
      <w:r w:rsidR="00915509" w:rsidRPr="00015EC2">
        <w:rPr>
          <w:rFonts w:ascii="Tahoma" w:hAnsi="Tahoma" w:cs="Tahoma"/>
          <w:bCs/>
          <w:szCs w:val="24"/>
          <w:lang w:val="pl-PL"/>
        </w:rPr>
        <w:t>max.</w:t>
      </w:r>
      <w:r w:rsidRPr="00015EC2">
        <w:rPr>
          <w:rFonts w:ascii="Tahoma" w:hAnsi="Tahoma" w:cs="Tahoma"/>
          <w:bCs/>
          <w:szCs w:val="24"/>
          <w:lang w:val="pl-PL"/>
        </w:rPr>
        <w:t>15-osobowej grupie pracowników Centrum Innowacji Politechniki Warszawskiej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139E94B8" w14:textId="48EB2577" w:rsidR="00915509" w:rsidRPr="00015EC2" w:rsidRDefault="00915509" w:rsidP="000D2F99">
      <w:pPr>
        <w:pStyle w:val="Tekstpodstawowy"/>
        <w:numPr>
          <w:ilvl w:val="0"/>
          <w:numId w:val="25"/>
        </w:numPr>
        <w:rPr>
          <w:rFonts w:ascii="Tahoma" w:hAnsi="Tahoma" w:cs="Tahoma"/>
          <w:b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 xml:space="preserve">Warsztat będzie miał formułę jednodniową tj. </w:t>
      </w:r>
      <w:r w:rsidR="008B09AE" w:rsidRPr="00015EC2">
        <w:rPr>
          <w:rFonts w:ascii="Tahoma" w:hAnsi="Tahoma" w:cs="Tahoma"/>
          <w:bCs/>
          <w:szCs w:val="24"/>
          <w:lang w:val="pl-PL"/>
        </w:rPr>
        <w:t>8 godzin (zegarowych) z przerwami (łączny czas przerw nie powinien przekroczyć 1,5 godziny zegarowej)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46FC9E6D" w14:textId="00092E9C" w:rsidR="000D2F99" w:rsidRPr="00015EC2" w:rsidRDefault="000D2F99" w:rsidP="000D2F99">
      <w:pPr>
        <w:pStyle w:val="Tekstpodstawowy"/>
        <w:numPr>
          <w:ilvl w:val="0"/>
          <w:numId w:val="25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Warsztat będzie miał formę stacjonarną. Miejscem warsztatu</w:t>
      </w:r>
      <w:r w:rsidRPr="00015EC2">
        <w:rPr>
          <w:rFonts w:ascii="Tahoma" w:hAnsi="Tahoma" w:cs="Tahoma"/>
          <w:szCs w:val="24"/>
        </w:rPr>
        <w:t xml:space="preserve"> </w:t>
      </w:r>
      <w:r w:rsidRPr="00015EC2">
        <w:rPr>
          <w:rFonts w:ascii="Tahoma" w:hAnsi="Tahoma" w:cs="Tahoma"/>
          <w:szCs w:val="24"/>
          <w:lang w:val="pl-PL"/>
        </w:rPr>
        <w:t>będzie</w:t>
      </w:r>
      <w:r w:rsidRPr="00015EC2">
        <w:rPr>
          <w:rFonts w:ascii="Tahoma" w:hAnsi="Tahoma" w:cs="Tahoma"/>
          <w:szCs w:val="24"/>
        </w:rPr>
        <w:t xml:space="preserve"> Centrum Innowacji Politechniki Warszawskiej ul. Rektorska 4, 00-614 Warszawa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40E296F8" w14:textId="77777777" w:rsidR="000D2F99" w:rsidRPr="00015EC2" w:rsidRDefault="000D2F99" w:rsidP="000D2F99">
      <w:pPr>
        <w:pStyle w:val="Tekstpodstawowy"/>
        <w:numPr>
          <w:ilvl w:val="0"/>
          <w:numId w:val="25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Treść merytoryczna szkolenia musi korespondować z poniższymi zagadnieniami oraz oczekiwanymi efektami:</w:t>
      </w:r>
    </w:p>
    <w:p w14:paraId="1058357E" w14:textId="0C8F8D35" w:rsidR="000D2F99" w:rsidRPr="00015EC2" w:rsidRDefault="00915509" w:rsidP="00015EC2">
      <w:pPr>
        <w:pStyle w:val="Tekstpodstawowy"/>
        <w:numPr>
          <w:ilvl w:val="0"/>
          <w:numId w:val="44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>Zakres merytoryczny musi obejmować: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4963"/>
        <w:gridCol w:w="3253"/>
      </w:tblGrid>
      <w:tr w:rsidR="00915509" w:rsidRPr="00015EC2" w14:paraId="374040F0" w14:textId="77777777" w:rsidTr="00BE2C82">
        <w:tc>
          <w:tcPr>
            <w:tcW w:w="993" w:type="dxa"/>
            <w:shd w:val="clear" w:color="auto" w:fill="E7E6E6" w:themeFill="background2"/>
          </w:tcPr>
          <w:p w14:paraId="569C8368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Nr</w:t>
            </w:r>
          </w:p>
        </w:tc>
        <w:tc>
          <w:tcPr>
            <w:tcW w:w="4963" w:type="dxa"/>
            <w:shd w:val="clear" w:color="auto" w:fill="E7E6E6" w:themeFill="background2"/>
          </w:tcPr>
          <w:p w14:paraId="4D6A1010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3253" w:type="dxa"/>
            <w:shd w:val="clear" w:color="auto" w:fill="E7E6E6" w:themeFill="background2"/>
          </w:tcPr>
          <w:p w14:paraId="78F70323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15EC2">
              <w:rPr>
                <w:rFonts w:ascii="Tahoma" w:hAnsi="Tahoma" w:cs="Tahoma"/>
                <w:b/>
                <w:bCs/>
                <w:sz w:val="24"/>
                <w:szCs w:val="24"/>
              </w:rPr>
              <w:t>Oczekiwane efekty</w:t>
            </w:r>
          </w:p>
        </w:tc>
      </w:tr>
      <w:tr w:rsidR="00915509" w:rsidRPr="00015EC2" w14:paraId="1CACC171" w14:textId="77777777" w:rsidTr="00BE2C82">
        <w:tc>
          <w:tcPr>
            <w:tcW w:w="993" w:type="dxa"/>
          </w:tcPr>
          <w:p w14:paraId="37080E54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14:paraId="4B1A8FDF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Wprowadzenie do procesu sprzedażowego</w:t>
            </w:r>
          </w:p>
        </w:tc>
        <w:tc>
          <w:tcPr>
            <w:tcW w:w="3253" w:type="dxa"/>
          </w:tcPr>
          <w:p w14:paraId="550E324E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Uczestnik warsztatów ma wiedzę dotyczącą elementów procesu sprzedażowego, potrafi świadomie zaplanować proces i sprawnie zarządzać każdym z jego elementów.</w:t>
            </w:r>
          </w:p>
        </w:tc>
      </w:tr>
      <w:tr w:rsidR="00915509" w:rsidRPr="00015EC2" w14:paraId="6F266ABF" w14:textId="77777777" w:rsidTr="00BE2C82">
        <w:tc>
          <w:tcPr>
            <w:tcW w:w="993" w:type="dxa"/>
          </w:tcPr>
          <w:p w14:paraId="2A85BD21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14:paraId="67B573DA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Budżetowanie</w:t>
            </w:r>
          </w:p>
        </w:tc>
        <w:tc>
          <w:tcPr>
            <w:tcW w:w="3253" w:type="dxa"/>
          </w:tcPr>
          <w:p w14:paraId="372A5C5F" w14:textId="64371B4B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Uczestnik potrafi oszacować wartość i przygotować budżet przedsięwzięcia.</w:t>
            </w:r>
          </w:p>
        </w:tc>
      </w:tr>
      <w:tr w:rsidR="00915509" w:rsidRPr="00015EC2" w14:paraId="0BD458D6" w14:textId="77777777" w:rsidTr="00BE2C82">
        <w:tc>
          <w:tcPr>
            <w:tcW w:w="993" w:type="dxa"/>
          </w:tcPr>
          <w:p w14:paraId="2FDA111B" w14:textId="77777777" w:rsidR="00915509" w:rsidRPr="00015EC2" w:rsidRDefault="00915509" w:rsidP="008C0D8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14:paraId="5BCF0C0D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Kontraktowanie</w:t>
            </w:r>
          </w:p>
        </w:tc>
        <w:tc>
          <w:tcPr>
            <w:tcW w:w="3253" w:type="dxa"/>
          </w:tcPr>
          <w:p w14:paraId="310E475C" w14:textId="77777777" w:rsidR="00915509" w:rsidRPr="00015EC2" w:rsidRDefault="00915509" w:rsidP="008C0D81">
            <w:pPr>
              <w:pStyle w:val="Akapitzli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15EC2">
              <w:rPr>
                <w:rFonts w:ascii="Tahoma" w:hAnsi="Tahoma" w:cs="Tahoma"/>
                <w:sz w:val="24"/>
                <w:szCs w:val="24"/>
              </w:rPr>
              <w:t>Uczestnik potrafi skutecznie zakończyć proces sprzedażowy i przygotować kontrakt.</w:t>
            </w:r>
          </w:p>
        </w:tc>
      </w:tr>
    </w:tbl>
    <w:p w14:paraId="58D0A025" w14:textId="77777777" w:rsidR="00915509" w:rsidRPr="00015EC2" w:rsidRDefault="00915509" w:rsidP="00915509">
      <w:pPr>
        <w:pStyle w:val="Tekstpodstawowy"/>
        <w:ind w:left="1080"/>
        <w:rPr>
          <w:rFonts w:ascii="Tahoma" w:hAnsi="Tahoma" w:cs="Tahoma"/>
          <w:szCs w:val="24"/>
          <w:lang w:val="pl-PL"/>
        </w:rPr>
      </w:pPr>
    </w:p>
    <w:p w14:paraId="5D6F20FE" w14:textId="639A6603" w:rsidR="00915509" w:rsidRPr="00015EC2" w:rsidRDefault="00915509" w:rsidP="00915509">
      <w:pPr>
        <w:pStyle w:val="Tekstpodstawowy"/>
        <w:numPr>
          <w:ilvl w:val="0"/>
          <w:numId w:val="25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szCs w:val="24"/>
          <w:lang w:val="pl-PL"/>
        </w:rPr>
        <w:t xml:space="preserve">Warsztat będzie realizowany </w:t>
      </w:r>
      <w:r w:rsidRPr="00015EC2">
        <w:rPr>
          <w:rFonts w:ascii="Tahoma" w:hAnsi="Tahoma" w:cs="Tahoma"/>
          <w:szCs w:val="24"/>
        </w:rPr>
        <w:t xml:space="preserve">w ramach </w:t>
      </w:r>
      <w:r w:rsidR="00A16D8A" w:rsidRPr="00015EC2">
        <w:rPr>
          <w:rFonts w:ascii="Tahoma" w:hAnsi="Tahoma" w:cs="Tahoma"/>
          <w:szCs w:val="24"/>
          <w:lang w:val="pl-PL"/>
        </w:rPr>
        <w:t xml:space="preserve">pilotażowego </w:t>
      </w:r>
      <w:r w:rsidRPr="00015EC2">
        <w:rPr>
          <w:rFonts w:ascii="Tahoma" w:hAnsi="Tahoma" w:cs="Tahoma"/>
          <w:szCs w:val="24"/>
          <w:lang w:val="pl-PL"/>
        </w:rPr>
        <w:t xml:space="preserve">programu </w:t>
      </w:r>
      <w:r w:rsidRPr="00015EC2">
        <w:rPr>
          <w:rFonts w:ascii="Tahoma" w:hAnsi="Tahoma" w:cs="Tahoma"/>
          <w:szCs w:val="24"/>
        </w:rPr>
        <w:t xml:space="preserve">,,Best </w:t>
      </w:r>
      <w:proofErr w:type="spellStart"/>
      <w:r w:rsidRPr="00015EC2">
        <w:rPr>
          <w:rFonts w:ascii="Tahoma" w:hAnsi="Tahoma" w:cs="Tahoma"/>
          <w:szCs w:val="24"/>
        </w:rPr>
        <w:t>Innovators</w:t>
      </w:r>
      <w:proofErr w:type="spellEnd"/>
      <w:r w:rsidRPr="00015EC2">
        <w:rPr>
          <w:rFonts w:ascii="Tahoma" w:hAnsi="Tahoma" w:cs="Tahoma"/>
          <w:szCs w:val="24"/>
        </w:rPr>
        <w:t xml:space="preserve"> PW”, k</w:t>
      </w:r>
      <w:r w:rsidRPr="00015EC2">
        <w:rPr>
          <w:rFonts w:ascii="Tahoma" w:hAnsi="Tahoma" w:cs="Tahoma"/>
          <w:szCs w:val="24"/>
          <w:lang w:val="pl-PL"/>
        </w:rPr>
        <w:t>tóry jest elementem przewidzianym w programie</w:t>
      </w:r>
      <w:r w:rsidRPr="00015EC2">
        <w:rPr>
          <w:rFonts w:ascii="Tahoma" w:hAnsi="Tahoma" w:cs="Tahoma"/>
          <w:szCs w:val="24"/>
        </w:rPr>
        <w:t xml:space="preserve"> ,,Inicjatywa Doskonałości- Uczelnia Badawcza”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34A38396" w14:textId="35487BD3" w:rsidR="00915509" w:rsidRPr="00015EC2" w:rsidRDefault="00915509" w:rsidP="00915509">
      <w:pPr>
        <w:pStyle w:val="Tekstpodstawowy"/>
        <w:numPr>
          <w:ilvl w:val="0"/>
          <w:numId w:val="25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szCs w:val="24"/>
        </w:rPr>
        <w:t xml:space="preserve">Głównym celem ww. aktywności jest podniesienie kompetencji uczestników w zakresie komercjalizacji technologii. </w:t>
      </w:r>
      <w:r w:rsidRPr="00015EC2">
        <w:rPr>
          <w:rFonts w:ascii="Tahoma" w:hAnsi="Tahoma" w:cs="Tahoma"/>
          <w:szCs w:val="24"/>
          <w:lang w:val="pl-PL"/>
        </w:rPr>
        <w:t>Dlatego program szkolenia musi odnosić się bezpośrednio do sprzedaży technologii (patenty, licencje etc.)</w:t>
      </w:r>
      <w:r w:rsidR="00015EC2" w:rsidRPr="00015EC2">
        <w:rPr>
          <w:rFonts w:ascii="Tahoma" w:hAnsi="Tahoma" w:cs="Tahoma"/>
          <w:szCs w:val="24"/>
          <w:lang w:val="pl-PL"/>
        </w:rPr>
        <w:t>.</w:t>
      </w:r>
    </w:p>
    <w:p w14:paraId="4F237A5D" w14:textId="37A4D573" w:rsidR="004616EF" w:rsidRPr="00015EC2" w:rsidRDefault="004616EF" w:rsidP="004616EF">
      <w:pPr>
        <w:pStyle w:val="Tekstpodstawowy"/>
        <w:numPr>
          <w:ilvl w:val="0"/>
          <w:numId w:val="25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Potrzeba szkoleniowa wynika z konieczności operacjonalizacji transferu technologii na uczelni. Ze względu na to, że przyszli sprzedający (uczestnicy warsztatów) są pracownikami Centrum Innowacji Politechniki Warszawskiej. Są to osoby cechujące się doświadczeniem i wiedzą specjalistyczną dotyczącą sprzedawanych produktów. Produkty, które będą sprzedawana przez uczestników warsztatów nie są produktami standardowymi, gdyż często będą miały za zadanie: zwiększyć efektywność produkcji w konkretnym przedsiębiorstwie, zoperacjonalizować i zoptymalizować produkcję, rozwiązać specyficzny problem technologiczny etc. W związku z tym, metoda sprzedażowa omawiana na warsztatach  musi być metodą</w:t>
      </w:r>
      <w:r w:rsidR="00794B42" w:rsidRPr="00015EC2">
        <w:rPr>
          <w:rFonts w:ascii="Tahoma" w:hAnsi="Tahoma" w:cs="Tahoma"/>
          <w:bCs/>
          <w:szCs w:val="24"/>
          <w:lang w:val="pl-PL"/>
        </w:rPr>
        <w:t xml:space="preserve"> ukierunkowaną w stronę </w:t>
      </w:r>
      <w:r w:rsidRPr="00015EC2">
        <w:rPr>
          <w:rFonts w:ascii="Tahoma" w:hAnsi="Tahoma" w:cs="Tahoma"/>
          <w:bCs/>
          <w:szCs w:val="24"/>
          <w:lang w:val="pl-PL"/>
        </w:rPr>
        <w:t>dorad</w:t>
      </w:r>
      <w:r w:rsidR="00794B42" w:rsidRPr="00015EC2">
        <w:rPr>
          <w:rFonts w:ascii="Tahoma" w:hAnsi="Tahoma" w:cs="Tahoma"/>
          <w:bCs/>
          <w:szCs w:val="24"/>
          <w:lang w:val="pl-PL"/>
        </w:rPr>
        <w:t xml:space="preserve">ztwa i </w:t>
      </w:r>
      <w:r w:rsidRPr="00015EC2">
        <w:rPr>
          <w:rFonts w:ascii="Tahoma" w:hAnsi="Tahoma" w:cs="Tahoma"/>
          <w:bCs/>
          <w:szCs w:val="24"/>
          <w:lang w:val="pl-PL"/>
        </w:rPr>
        <w:t>konsultac</w:t>
      </w:r>
      <w:r w:rsidR="00794B42" w:rsidRPr="00015EC2">
        <w:rPr>
          <w:rFonts w:ascii="Tahoma" w:hAnsi="Tahoma" w:cs="Tahoma"/>
          <w:bCs/>
          <w:szCs w:val="24"/>
          <w:lang w:val="pl-PL"/>
        </w:rPr>
        <w:t>ji z klientem</w:t>
      </w:r>
      <w:r w:rsidRPr="00015EC2">
        <w:rPr>
          <w:rFonts w:ascii="Tahoma" w:hAnsi="Tahoma" w:cs="Tahoma"/>
          <w:bCs/>
          <w:szCs w:val="24"/>
          <w:lang w:val="pl-PL"/>
        </w:rPr>
        <w:t>, gdyż produkt często będzie musiał być spersonalizowany</w:t>
      </w:r>
      <w:r w:rsidR="00794B42" w:rsidRPr="00015EC2">
        <w:rPr>
          <w:rFonts w:ascii="Tahoma" w:hAnsi="Tahoma" w:cs="Tahoma"/>
          <w:bCs/>
          <w:szCs w:val="24"/>
          <w:lang w:val="pl-PL"/>
        </w:rPr>
        <w:t xml:space="preserve"> i odpowiadać na konkretne potrzeby klienta</w:t>
      </w:r>
      <w:r w:rsidR="008C272F" w:rsidRPr="00015EC2">
        <w:rPr>
          <w:rFonts w:ascii="Tahoma" w:hAnsi="Tahoma" w:cs="Tahoma"/>
          <w:bCs/>
          <w:szCs w:val="24"/>
          <w:lang w:val="pl-PL"/>
        </w:rPr>
        <w:t xml:space="preserve">. </w:t>
      </w:r>
      <w:r w:rsidRPr="00015EC2">
        <w:rPr>
          <w:rFonts w:ascii="Tahoma" w:hAnsi="Tahoma" w:cs="Tahoma"/>
          <w:bCs/>
          <w:szCs w:val="24"/>
          <w:lang w:val="pl-PL"/>
        </w:rPr>
        <w:t>W przypadku transferu technologii i jej sprzedaży, musi być ona oparta na szczegółowej diagnozie potrzeb klienta, identyfikacji jego problemów, ustaleniu oczekiwań</w:t>
      </w:r>
      <w:r w:rsidR="008C272F" w:rsidRPr="00015EC2">
        <w:rPr>
          <w:rFonts w:ascii="Tahoma" w:hAnsi="Tahoma" w:cs="Tahoma"/>
          <w:bCs/>
          <w:szCs w:val="24"/>
          <w:lang w:val="pl-PL"/>
        </w:rPr>
        <w:t xml:space="preserve">, </w:t>
      </w:r>
      <w:r w:rsidRPr="00015EC2">
        <w:rPr>
          <w:rFonts w:ascii="Tahoma" w:hAnsi="Tahoma" w:cs="Tahoma"/>
          <w:bCs/>
          <w:szCs w:val="24"/>
          <w:lang w:val="pl-PL"/>
        </w:rPr>
        <w:t>klasyfikacji klientów</w:t>
      </w:r>
      <w:r w:rsidR="008C272F" w:rsidRPr="00015EC2">
        <w:rPr>
          <w:rFonts w:ascii="Tahoma" w:hAnsi="Tahoma" w:cs="Tahoma"/>
          <w:lang w:val="pl-PL"/>
        </w:rPr>
        <w:t xml:space="preserve"> oraz uczyć techniki negatywnego odwracania w celu skutecznej finalizacji sprzedaży.</w:t>
      </w:r>
      <w:r w:rsidRPr="00015EC2">
        <w:rPr>
          <w:rFonts w:ascii="Tahoma" w:hAnsi="Tahoma" w:cs="Tahoma"/>
          <w:bCs/>
          <w:szCs w:val="24"/>
          <w:lang w:val="pl-PL"/>
        </w:rPr>
        <w:t xml:space="preserve"> </w:t>
      </w:r>
      <w:r w:rsidR="008C272F" w:rsidRPr="00015EC2">
        <w:rPr>
          <w:rFonts w:ascii="Tahoma" w:hAnsi="Tahoma" w:cs="Tahoma"/>
          <w:bCs/>
          <w:szCs w:val="24"/>
          <w:lang w:val="pl-PL"/>
        </w:rPr>
        <w:t xml:space="preserve">Ważnym </w:t>
      </w:r>
      <w:r w:rsidR="00DA1E7C" w:rsidRPr="00015EC2">
        <w:rPr>
          <w:rFonts w:ascii="Tahoma" w:hAnsi="Tahoma" w:cs="Tahoma"/>
          <w:bCs/>
          <w:szCs w:val="24"/>
          <w:lang w:val="pl-PL"/>
        </w:rPr>
        <w:t xml:space="preserve">założeniem </w:t>
      </w:r>
      <w:r w:rsidR="008C272F" w:rsidRPr="00015EC2">
        <w:rPr>
          <w:rFonts w:ascii="Tahoma" w:hAnsi="Tahoma" w:cs="Tahoma"/>
          <w:bCs/>
          <w:szCs w:val="24"/>
          <w:lang w:val="pl-PL"/>
        </w:rPr>
        <w:t xml:space="preserve">warsztatu jest </w:t>
      </w:r>
      <w:r w:rsidRPr="00015EC2">
        <w:rPr>
          <w:rFonts w:ascii="Tahoma" w:hAnsi="Tahoma" w:cs="Tahoma"/>
          <w:bCs/>
          <w:szCs w:val="24"/>
          <w:lang w:val="pl-PL"/>
        </w:rPr>
        <w:t>podniesieni</w:t>
      </w:r>
      <w:r w:rsidR="008C272F" w:rsidRPr="00015EC2">
        <w:rPr>
          <w:rFonts w:ascii="Tahoma" w:hAnsi="Tahoma" w:cs="Tahoma"/>
          <w:bCs/>
          <w:szCs w:val="24"/>
          <w:lang w:val="pl-PL"/>
        </w:rPr>
        <w:t>e</w:t>
      </w:r>
      <w:r w:rsidRPr="00015EC2">
        <w:rPr>
          <w:rFonts w:ascii="Tahoma" w:hAnsi="Tahoma" w:cs="Tahoma"/>
          <w:bCs/>
          <w:szCs w:val="24"/>
          <w:lang w:val="pl-PL"/>
        </w:rPr>
        <w:t xml:space="preserve"> efektywności sprzedaży tak, aby sprzedający nie musieli poświęcać dużo czasu na nieudanych próbach sprzedaży. </w:t>
      </w:r>
    </w:p>
    <w:p w14:paraId="21F3ECBA" w14:textId="76FFA8A8" w:rsidR="00915509" w:rsidRPr="00015EC2" w:rsidRDefault="008B09AE" w:rsidP="00915509">
      <w:pPr>
        <w:pStyle w:val="Tekstpodstawowy"/>
        <w:numPr>
          <w:ilvl w:val="0"/>
          <w:numId w:val="25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 xml:space="preserve">Zamawiający planuje przeprowadzenie warsztatu w okresie 5 miesięcy </w:t>
      </w:r>
      <w:r w:rsidR="00ED347B">
        <w:rPr>
          <w:rFonts w:ascii="Tahoma" w:hAnsi="Tahoma" w:cs="Tahoma"/>
          <w:bCs/>
          <w:szCs w:val="24"/>
          <w:lang w:val="pl-PL"/>
        </w:rPr>
        <w:t>od</w:t>
      </w:r>
      <w:r w:rsidRPr="00015EC2">
        <w:rPr>
          <w:rFonts w:ascii="Tahoma" w:hAnsi="Tahoma" w:cs="Tahoma"/>
          <w:bCs/>
          <w:szCs w:val="24"/>
          <w:lang w:val="pl-PL"/>
        </w:rPr>
        <w:t xml:space="preserve"> dnia podpisania umowy </w:t>
      </w:r>
      <w:r w:rsidR="00915509" w:rsidRPr="00015EC2">
        <w:rPr>
          <w:rFonts w:ascii="Tahoma" w:hAnsi="Tahoma" w:cs="Tahoma"/>
          <w:bCs/>
          <w:szCs w:val="24"/>
          <w:lang w:val="pl-PL"/>
        </w:rPr>
        <w:t>Dokładny termin warsztatu zostanie uzgodniony z Wykonawcą</w:t>
      </w:r>
      <w:r w:rsidRPr="00015EC2">
        <w:rPr>
          <w:rFonts w:ascii="Tahoma" w:hAnsi="Tahoma" w:cs="Tahoma"/>
          <w:bCs/>
          <w:szCs w:val="24"/>
          <w:lang w:val="pl-PL"/>
        </w:rPr>
        <w:t xml:space="preserve">, w trybie przewidzianym umową. </w:t>
      </w:r>
    </w:p>
    <w:p w14:paraId="40B494F0" w14:textId="38C3155C" w:rsidR="00915509" w:rsidRPr="00015EC2" w:rsidRDefault="00915509" w:rsidP="00915509">
      <w:pPr>
        <w:pStyle w:val="Tekstpodstawowy"/>
        <w:numPr>
          <w:ilvl w:val="0"/>
          <w:numId w:val="25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Wykonawca zapewnia materiały szkoleniowe dla wyżej wymienionej grupy, które korespondują z treścią merytoryczną szkolenia i będą stanowić wsparcie w utrwalaniu wiedzy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45F384A6" w14:textId="2F173DBE" w:rsidR="007527B0" w:rsidRPr="00015EC2" w:rsidRDefault="007527B0" w:rsidP="00915509">
      <w:pPr>
        <w:pStyle w:val="Tekstpodstawowy"/>
        <w:numPr>
          <w:ilvl w:val="0"/>
          <w:numId w:val="25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lastRenderedPageBreak/>
        <w:t>Zagadnienie 1. Ujęte w powyższym zakresie merytorycznym zostanie przeprowadzone w języku angielskim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4B9B371F" w14:textId="3DFE2226" w:rsidR="00915509" w:rsidRPr="00015EC2" w:rsidRDefault="00915509" w:rsidP="0045203E">
      <w:pPr>
        <w:pStyle w:val="Tekstpodstawowy"/>
        <w:numPr>
          <w:ilvl w:val="0"/>
          <w:numId w:val="25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Wykonawca zapewnia uczestnikom szkolenia (max. 15 osób) certyfikaty potwierdzające udział w szkoleniu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0495B383" w14:textId="77777777" w:rsidR="00915509" w:rsidRPr="00015EC2" w:rsidRDefault="00915509" w:rsidP="00915509">
      <w:pPr>
        <w:pStyle w:val="Tekstpodstawowy"/>
        <w:numPr>
          <w:ilvl w:val="0"/>
          <w:numId w:val="25"/>
        </w:numPr>
        <w:rPr>
          <w:rFonts w:ascii="Tahoma" w:hAnsi="Tahoma" w:cs="Tahoma"/>
          <w:bCs/>
          <w:szCs w:val="24"/>
        </w:rPr>
      </w:pPr>
      <w:r w:rsidRPr="00015EC2">
        <w:rPr>
          <w:rFonts w:ascii="Tahoma" w:hAnsi="Tahoma" w:cs="Tahoma"/>
          <w:bCs/>
          <w:szCs w:val="24"/>
          <w:lang w:val="pl-PL"/>
        </w:rPr>
        <w:t>Certyfikaty muszą spełniać następujące kryteria:</w:t>
      </w:r>
    </w:p>
    <w:p w14:paraId="7E144D00" w14:textId="77777777" w:rsidR="00915509" w:rsidRPr="00015EC2" w:rsidRDefault="00915509" w:rsidP="00915509">
      <w:pPr>
        <w:pStyle w:val="Tekstpodstawowy"/>
        <w:ind w:left="1440"/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- forma: papierowa</w:t>
      </w:r>
    </w:p>
    <w:p w14:paraId="6BDB03D7" w14:textId="77777777" w:rsidR="00915509" w:rsidRPr="00015EC2" w:rsidRDefault="00915509" w:rsidP="00915509">
      <w:pPr>
        <w:pStyle w:val="Tekstpodstawowy"/>
        <w:ind w:left="1440"/>
        <w:rPr>
          <w:rFonts w:ascii="Tahoma" w:hAnsi="Tahoma" w:cs="Tahoma"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-treść musi zawierać: nazwę szkolenia, organizatora szkolenia/nazwę firmy prowadzącej szkolenie, imię i nazwisko uczestnika, datę wystawienia, podpis szkoleniowca</w:t>
      </w:r>
    </w:p>
    <w:p w14:paraId="2E0F5EF4" w14:textId="5970F407" w:rsidR="00A16612" w:rsidRPr="00015EC2" w:rsidRDefault="00915509" w:rsidP="00A16612">
      <w:pPr>
        <w:pStyle w:val="Tekstpodstawowy"/>
        <w:numPr>
          <w:ilvl w:val="0"/>
          <w:numId w:val="25"/>
        </w:numPr>
        <w:rPr>
          <w:rFonts w:ascii="Tahoma" w:hAnsi="Tahoma" w:cs="Tahoma"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Zamawiający zapewnia zaplecze techniczne (sala konferencyjna, sprzęt)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p w14:paraId="2CEE176F" w14:textId="77777777" w:rsidR="00015EC2" w:rsidRPr="00015EC2" w:rsidRDefault="00C05723" w:rsidP="00C05723">
      <w:pPr>
        <w:pStyle w:val="Tekstpodstawowy"/>
        <w:numPr>
          <w:ilvl w:val="0"/>
          <w:numId w:val="25"/>
        </w:numPr>
        <w:rPr>
          <w:rFonts w:ascii="Tahoma" w:hAnsi="Tahoma" w:cs="Tahoma"/>
          <w:b/>
          <w:bCs/>
          <w:szCs w:val="24"/>
          <w:lang w:val="pl-PL"/>
        </w:rPr>
      </w:pPr>
      <w:bookmarkStart w:id="7" w:name="_Hlk161297819"/>
      <w:r w:rsidRPr="00015EC2">
        <w:rPr>
          <w:rFonts w:ascii="Tahoma" w:hAnsi="Tahoma" w:cs="Tahoma"/>
          <w:bCs/>
          <w:szCs w:val="24"/>
          <w:lang w:val="pl-PL"/>
        </w:rPr>
        <w:t xml:space="preserve">Zapłata będzie zrealizowana za realną ilość uczestników warsztatu. </w:t>
      </w:r>
    </w:p>
    <w:p w14:paraId="66D77ACA" w14:textId="4505C6C1" w:rsidR="00C05723" w:rsidRPr="00015EC2" w:rsidRDefault="00C05723" w:rsidP="00C05723">
      <w:pPr>
        <w:pStyle w:val="Tekstpodstawowy"/>
        <w:numPr>
          <w:ilvl w:val="0"/>
          <w:numId w:val="25"/>
        </w:numPr>
        <w:rPr>
          <w:rFonts w:ascii="Tahoma" w:hAnsi="Tahoma" w:cs="Tahoma"/>
          <w:b/>
          <w:bCs/>
          <w:szCs w:val="24"/>
          <w:lang w:val="pl-PL"/>
        </w:rPr>
      </w:pPr>
      <w:r w:rsidRPr="00015EC2">
        <w:rPr>
          <w:rFonts w:ascii="Tahoma" w:hAnsi="Tahoma" w:cs="Tahoma"/>
          <w:bCs/>
          <w:szCs w:val="24"/>
          <w:lang w:val="pl-PL"/>
        </w:rPr>
        <w:t>Ostateczna liczba uczestników zostanie potwierdzona 7 dni przed rozpoczęciem warsztatu</w:t>
      </w:r>
      <w:r w:rsidR="00015EC2" w:rsidRPr="00015EC2">
        <w:rPr>
          <w:rFonts w:ascii="Tahoma" w:hAnsi="Tahoma" w:cs="Tahoma"/>
          <w:bCs/>
          <w:szCs w:val="24"/>
          <w:lang w:val="pl-PL"/>
        </w:rPr>
        <w:t>.</w:t>
      </w:r>
    </w:p>
    <w:bookmarkEnd w:id="7"/>
    <w:p w14:paraId="40403752" w14:textId="77777777" w:rsidR="00B42A0E" w:rsidRPr="00015EC2" w:rsidRDefault="00B42A0E" w:rsidP="00B74C1B">
      <w:pPr>
        <w:spacing w:before="240" w:after="240"/>
        <w:jc w:val="both"/>
        <w:rPr>
          <w:rFonts w:ascii="Tahoma" w:hAnsi="Tahoma" w:cs="Tahoma"/>
          <w:bCs/>
          <w:color w:val="538135"/>
          <w:spacing w:val="4"/>
          <w:sz w:val="24"/>
          <w:szCs w:val="24"/>
        </w:rPr>
      </w:pPr>
    </w:p>
    <w:p w14:paraId="7A971F13" w14:textId="77777777" w:rsidR="00B42A0E" w:rsidRPr="00015EC2" w:rsidRDefault="00B42A0E" w:rsidP="00B42A0E">
      <w:pPr>
        <w:spacing w:before="240" w:after="240"/>
        <w:ind w:left="567"/>
        <w:jc w:val="both"/>
        <w:rPr>
          <w:rFonts w:ascii="Tahoma" w:hAnsi="Tahoma" w:cs="Tahoma"/>
          <w:bCs/>
          <w:color w:val="538135"/>
          <w:spacing w:val="4"/>
          <w:sz w:val="24"/>
          <w:szCs w:val="24"/>
        </w:rPr>
      </w:pPr>
    </w:p>
    <w:p w14:paraId="12901763" w14:textId="77777777" w:rsidR="00B42A0E" w:rsidRPr="00015EC2" w:rsidRDefault="00B42A0E" w:rsidP="00B42A0E">
      <w:pPr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BC0ECC4" w14:textId="77777777" w:rsidR="00915509" w:rsidRPr="00015EC2" w:rsidRDefault="00915509" w:rsidP="008C0D81">
      <w:pPr>
        <w:pStyle w:val="Tekstpodstawowy"/>
        <w:rPr>
          <w:rFonts w:ascii="Tahoma" w:hAnsi="Tahoma" w:cs="Tahoma"/>
          <w:szCs w:val="24"/>
        </w:rPr>
      </w:pPr>
    </w:p>
    <w:p w14:paraId="39F3FEE9" w14:textId="77777777" w:rsidR="005960ED" w:rsidRPr="00015EC2" w:rsidRDefault="005960ED" w:rsidP="005960ED">
      <w:pPr>
        <w:pStyle w:val="Tekstpodstawowy"/>
        <w:ind w:left="360"/>
        <w:rPr>
          <w:rFonts w:ascii="Tahoma" w:hAnsi="Tahoma" w:cs="Tahoma"/>
          <w:b/>
          <w:bCs/>
          <w:szCs w:val="24"/>
          <w:lang w:val="pl-PL"/>
        </w:rPr>
      </w:pPr>
    </w:p>
    <w:sectPr w:rsidR="005960ED" w:rsidRPr="000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12C"/>
    <w:multiLevelType w:val="hybridMultilevel"/>
    <w:tmpl w:val="A9F8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490"/>
    <w:multiLevelType w:val="hybridMultilevel"/>
    <w:tmpl w:val="0D5AA558"/>
    <w:lvl w:ilvl="0" w:tplc="4C664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1F69"/>
    <w:multiLevelType w:val="multilevel"/>
    <w:tmpl w:val="F4E6BFC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DDD06DE"/>
    <w:multiLevelType w:val="hybridMultilevel"/>
    <w:tmpl w:val="6D605604"/>
    <w:lvl w:ilvl="0" w:tplc="D056FB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07EEB"/>
    <w:multiLevelType w:val="hybridMultilevel"/>
    <w:tmpl w:val="7EB8D8B2"/>
    <w:lvl w:ilvl="0" w:tplc="22BA99AA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E12A9"/>
    <w:multiLevelType w:val="hybridMultilevel"/>
    <w:tmpl w:val="47FE427E"/>
    <w:lvl w:ilvl="0" w:tplc="7D22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746"/>
    <w:multiLevelType w:val="hybridMultilevel"/>
    <w:tmpl w:val="2DA4564A"/>
    <w:lvl w:ilvl="0" w:tplc="792064C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5E7E28"/>
    <w:multiLevelType w:val="hybridMultilevel"/>
    <w:tmpl w:val="DBA4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F81"/>
    <w:multiLevelType w:val="hybridMultilevel"/>
    <w:tmpl w:val="87CE7F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41C16"/>
    <w:multiLevelType w:val="hybridMultilevel"/>
    <w:tmpl w:val="552E3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7ACF"/>
    <w:multiLevelType w:val="hybridMultilevel"/>
    <w:tmpl w:val="A43C2A8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A21BB"/>
    <w:multiLevelType w:val="hybridMultilevel"/>
    <w:tmpl w:val="9A52D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21B3E"/>
    <w:multiLevelType w:val="hybridMultilevel"/>
    <w:tmpl w:val="DFD46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546F9"/>
    <w:multiLevelType w:val="hybridMultilevel"/>
    <w:tmpl w:val="2AFEB2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10F79"/>
    <w:multiLevelType w:val="hybridMultilevel"/>
    <w:tmpl w:val="6B74A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1093"/>
    <w:multiLevelType w:val="hybridMultilevel"/>
    <w:tmpl w:val="1A04791E"/>
    <w:lvl w:ilvl="0" w:tplc="06765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333E6"/>
    <w:multiLevelType w:val="hybridMultilevel"/>
    <w:tmpl w:val="7918FB50"/>
    <w:lvl w:ilvl="0" w:tplc="D2442B44">
      <w:start w:val="1"/>
      <w:numFmt w:val="decimal"/>
      <w:lvlText w:val="%1."/>
      <w:lvlJc w:val="left"/>
      <w:pPr>
        <w:ind w:left="720" w:hanging="360"/>
      </w:pPr>
    </w:lvl>
    <w:lvl w:ilvl="1" w:tplc="268077B2">
      <w:start w:val="1"/>
      <w:numFmt w:val="decimal"/>
      <w:lvlText w:val="%2."/>
      <w:lvlJc w:val="left"/>
      <w:pPr>
        <w:ind w:left="720" w:hanging="360"/>
      </w:pPr>
    </w:lvl>
    <w:lvl w:ilvl="2" w:tplc="88A24552">
      <w:start w:val="1"/>
      <w:numFmt w:val="decimal"/>
      <w:lvlText w:val="%3."/>
      <w:lvlJc w:val="left"/>
      <w:pPr>
        <w:ind w:left="720" w:hanging="360"/>
      </w:pPr>
    </w:lvl>
    <w:lvl w:ilvl="3" w:tplc="D83C13E6">
      <w:start w:val="1"/>
      <w:numFmt w:val="decimal"/>
      <w:lvlText w:val="%4."/>
      <w:lvlJc w:val="left"/>
      <w:pPr>
        <w:ind w:left="720" w:hanging="360"/>
      </w:pPr>
    </w:lvl>
    <w:lvl w:ilvl="4" w:tplc="C360D87E">
      <w:start w:val="1"/>
      <w:numFmt w:val="decimal"/>
      <w:lvlText w:val="%5."/>
      <w:lvlJc w:val="left"/>
      <w:pPr>
        <w:ind w:left="720" w:hanging="360"/>
      </w:pPr>
    </w:lvl>
    <w:lvl w:ilvl="5" w:tplc="07861D32">
      <w:start w:val="1"/>
      <w:numFmt w:val="decimal"/>
      <w:lvlText w:val="%6."/>
      <w:lvlJc w:val="left"/>
      <w:pPr>
        <w:ind w:left="720" w:hanging="360"/>
      </w:pPr>
    </w:lvl>
    <w:lvl w:ilvl="6" w:tplc="816A2FA6">
      <w:start w:val="1"/>
      <w:numFmt w:val="decimal"/>
      <w:lvlText w:val="%7."/>
      <w:lvlJc w:val="left"/>
      <w:pPr>
        <w:ind w:left="720" w:hanging="360"/>
      </w:pPr>
    </w:lvl>
    <w:lvl w:ilvl="7" w:tplc="7BE0C9F8">
      <w:start w:val="1"/>
      <w:numFmt w:val="decimal"/>
      <w:lvlText w:val="%8."/>
      <w:lvlJc w:val="left"/>
      <w:pPr>
        <w:ind w:left="720" w:hanging="360"/>
      </w:pPr>
    </w:lvl>
    <w:lvl w:ilvl="8" w:tplc="D87E1A84">
      <w:start w:val="1"/>
      <w:numFmt w:val="decimal"/>
      <w:lvlText w:val="%9."/>
      <w:lvlJc w:val="left"/>
      <w:pPr>
        <w:ind w:left="720" w:hanging="360"/>
      </w:pPr>
    </w:lvl>
  </w:abstractNum>
  <w:abstractNum w:abstractNumId="17" w15:restartNumberingAfterBreak="0">
    <w:nsid w:val="319561C2"/>
    <w:multiLevelType w:val="hybridMultilevel"/>
    <w:tmpl w:val="AF0AC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67CD"/>
    <w:multiLevelType w:val="hybridMultilevel"/>
    <w:tmpl w:val="431A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6016C"/>
    <w:multiLevelType w:val="hybridMultilevel"/>
    <w:tmpl w:val="A43C2A88"/>
    <w:lvl w:ilvl="0" w:tplc="8CE0DD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8F109E"/>
    <w:multiLevelType w:val="hybridMultilevel"/>
    <w:tmpl w:val="418A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D4E63"/>
    <w:multiLevelType w:val="hybridMultilevel"/>
    <w:tmpl w:val="18C2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23BC0"/>
    <w:multiLevelType w:val="hybridMultilevel"/>
    <w:tmpl w:val="C34A861A"/>
    <w:lvl w:ilvl="0" w:tplc="17F0B4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6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3C541B"/>
    <w:multiLevelType w:val="hybridMultilevel"/>
    <w:tmpl w:val="2F2C2970"/>
    <w:lvl w:ilvl="0" w:tplc="85A6A088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3F55F99"/>
    <w:multiLevelType w:val="hybridMultilevel"/>
    <w:tmpl w:val="A74C9C56"/>
    <w:lvl w:ilvl="0" w:tplc="26560760">
      <w:start w:val="1"/>
      <w:numFmt w:val="decimal"/>
      <w:lvlText w:val="3.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26D"/>
    <w:multiLevelType w:val="hybridMultilevel"/>
    <w:tmpl w:val="CB1C9830"/>
    <w:lvl w:ilvl="0" w:tplc="0AEE9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F7C94"/>
    <w:multiLevelType w:val="hybridMultilevel"/>
    <w:tmpl w:val="B7D0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47686"/>
    <w:multiLevelType w:val="multilevel"/>
    <w:tmpl w:val="950682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AF136FD"/>
    <w:multiLevelType w:val="hybridMultilevel"/>
    <w:tmpl w:val="0B58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2B02"/>
    <w:multiLevelType w:val="hybridMultilevel"/>
    <w:tmpl w:val="E0C4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F6A82"/>
    <w:multiLevelType w:val="multilevel"/>
    <w:tmpl w:val="B54E1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B271CC"/>
    <w:multiLevelType w:val="hybridMultilevel"/>
    <w:tmpl w:val="AF70C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641A3"/>
    <w:multiLevelType w:val="hybridMultilevel"/>
    <w:tmpl w:val="2C308E26"/>
    <w:lvl w:ilvl="0" w:tplc="87DC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80C23"/>
    <w:multiLevelType w:val="hybridMultilevel"/>
    <w:tmpl w:val="3314F424"/>
    <w:lvl w:ilvl="0" w:tplc="9D2AD6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8B0D31"/>
    <w:multiLevelType w:val="hybridMultilevel"/>
    <w:tmpl w:val="51383DD2"/>
    <w:lvl w:ilvl="0" w:tplc="AE103B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67863"/>
    <w:multiLevelType w:val="hybridMultilevel"/>
    <w:tmpl w:val="6472CDBC"/>
    <w:lvl w:ilvl="0" w:tplc="C11AB178">
      <w:start w:val="1"/>
      <w:numFmt w:val="ordinal"/>
      <w:lvlText w:val="14.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3EBE"/>
    <w:multiLevelType w:val="multilevel"/>
    <w:tmpl w:val="BF9C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1" w:hanging="360"/>
      </w:pPr>
      <w:rPr>
        <w:b w:val="0"/>
        <w:bCs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7370835"/>
    <w:multiLevelType w:val="hybridMultilevel"/>
    <w:tmpl w:val="EED878CA"/>
    <w:lvl w:ilvl="0" w:tplc="00CCE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73855"/>
    <w:multiLevelType w:val="multilevel"/>
    <w:tmpl w:val="8D5A38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3.%2."/>
      <w:lvlJc w:val="left"/>
      <w:pPr>
        <w:ind w:left="360" w:hanging="360"/>
      </w:pPr>
      <w:rPr>
        <w:rFonts w:ascii="Calibri Light" w:hAnsi="Calibri Light" w:cs="Calibri Light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6A8B1E25"/>
    <w:multiLevelType w:val="hybridMultilevel"/>
    <w:tmpl w:val="F1B08326"/>
    <w:lvl w:ilvl="0" w:tplc="4768F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B74C5B"/>
    <w:multiLevelType w:val="hybridMultilevel"/>
    <w:tmpl w:val="E85C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31BBA"/>
    <w:multiLevelType w:val="hybridMultilevel"/>
    <w:tmpl w:val="2AFEB2C6"/>
    <w:lvl w:ilvl="0" w:tplc="9F68E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166E1"/>
    <w:multiLevelType w:val="hybridMultilevel"/>
    <w:tmpl w:val="43A0D82C"/>
    <w:lvl w:ilvl="0" w:tplc="7C7C36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0"/>
  </w:num>
  <w:num w:numId="9">
    <w:abstractNumId w:val="32"/>
  </w:num>
  <w:num w:numId="10">
    <w:abstractNumId w:val="31"/>
  </w:num>
  <w:num w:numId="11">
    <w:abstractNumId w:val="29"/>
  </w:num>
  <w:num w:numId="12">
    <w:abstractNumId w:val="41"/>
  </w:num>
  <w:num w:numId="13">
    <w:abstractNumId w:val="11"/>
  </w:num>
  <w:num w:numId="14">
    <w:abstractNumId w:val="5"/>
  </w:num>
  <w:num w:numId="15">
    <w:abstractNumId w:val="35"/>
  </w:num>
  <w:num w:numId="16">
    <w:abstractNumId w:val="38"/>
  </w:num>
  <w:num w:numId="17">
    <w:abstractNumId w:val="42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13"/>
  </w:num>
  <w:num w:numId="23">
    <w:abstractNumId w:val="27"/>
  </w:num>
  <w:num w:numId="24">
    <w:abstractNumId w:val="33"/>
  </w:num>
  <w:num w:numId="25">
    <w:abstractNumId w:val="43"/>
  </w:num>
  <w:num w:numId="26">
    <w:abstractNumId w:val="1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5"/>
  </w:num>
  <w:num w:numId="37">
    <w:abstractNumId w:val="26"/>
  </w:num>
  <w:num w:numId="38">
    <w:abstractNumId w:val="1"/>
  </w:num>
  <w:num w:numId="39">
    <w:abstractNumId w:val="7"/>
  </w:num>
  <w:num w:numId="40">
    <w:abstractNumId w:val="4"/>
  </w:num>
  <w:num w:numId="41">
    <w:abstractNumId w:val="16"/>
  </w:num>
  <w:num w:numId="42">
    <w:abstractNumId w:val="40"/>
  </w:num>
  <w:num w:numId="43">
    <w:abstractNumId w:val="1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9"/>
    <w:rsid w:val="00015EC2"/>
    <w:rsid w:val="00022391"/>
    <w:rsid w:val="00041B8B"/>
    <w:rsid w:val="000970B2"/>
    <w:rsid w:val="000A58DE"/>
    <w:rsid w:val="000D2F99"/>
    <w:rsid w:val="00142DBC"/>
    <w:rsid w:val="00164E8B"/>
    <w:rsid w:val="0017057D"/>
    <w:rsid w:val="001D378F"/>
    <w:rsid w:val="00232398"/>
    <w:rsid w:val="00241959"/>
    <w:rsid w:val="00242764"/>
    <w:rsid w:val="00274219"/>
    <w:rsid w:val="002E0B10"/>
    <w:rsid w:val="002E0F37"/>
    <w:rsid w:val="002F528C"/>
    <w:rsid w:val="0030799C"/>
    <w:rsid w:val="00340909"/>
    <w:rsid w:val="00414BA1"/>
    <w:rsid w:val="004403C3"/>
    <w:rsid w:val="0045203E"/>
    <w:rsid w:val="004616EF"/>
    <w:rsid w:val="004705F5"/>
    <w:rsid w:val="004B3C28"/>
    <w:rsid w:val="004B6970"/>
    <w:rsid w:val="004E7D59"/>
    <w:rsid w:val="004F31EA"/>
    <w:rsid w:val="00561960"/>
    <w:rsid w:val="005810FD"/>
    <w:rsid w:val="005960ED"/>
    <w:rsid w:val="005B38A0"/>
    <w:rsid w:val="00633614"/>
    <w:rsid w:val="006556B5"/>
    <w:rsid w:val="00657B73"/>
    <w:rsid w:val="00685AED"/>
    <w:rsid w:val="00706C8C"/>
    <w:rsid w:val="007527B0"/>
    <w:rsid w:val="00764C3F"/>
    <w:rsid w:val="00765883"/>
    <w:rsid w:val="00794B42"/>
    <w:rsid w:val="007E2585"/>
    <w:rsid w:val="008050FD"/>
    <w:rsid w:val="008B09AE"/>
    <w:rsid w:val="008C0D81"/>
    <w:rsid w:val="008C272F"/>
    <w:rsid w:val="008C4AF8"/>
    <w:rsid w:val="008F08B7"/>
    <w:rsid w:val="00915509"/>
    <w:rsid w:val="0092064C"/>
    <w:rsid w:val="0094772C"/>
    <w:rsid w:val="0095657F"/>
    <w:rsid w:val="00975467"/>
    <w:rsid w:val="00986F13"/>
    <w:rsid w:val="009A0095"/>
    <w:rsid w:val="009B0C39"/>
    <w:rsid w:val="009C7C9E"/>
    <w:rsid w:val="009D1D1E"/>
    <w:rsid w:val="009D648B"/>
    <w:rsid w:val="00A03DFE"/>
    <w:rsid w:val="00A16612"/>
    <w:rsid w:val="00A16D8A"/>
    <w:rsid w:val="00AA6B7B"/>
    <w:rsid w:val="00AE2D9F"/>
    <w:rsid w:val="00B42A0E"/>
    <w:rsid w:val="00B74C1B"/>
    <w:rsid w:val="00BE0350"/>
    <w:rsid w:val="00BE2C82"/>
    <w:rsid w:val="00BF31DB"/>
    <w:rsid w:val="00C05723"/>
    <w:rsid w:val="00C0604B"/>
    <w:rsid w:val="00C0629E"/>
    <w:rsid w:val="00C37577"/>
    <w:rsid w:val="00C546FC"/>
    <w:rsid w:val="00CB4BFC"/>
    <w:rsid w:val="00DA1E7C"/>
    <w:rsid w:val="00DF5FE9"/>
    <w:rsid w:val="00E12DCD"/>
    <w:rsid w:val="00E16E16"/>
    <w:rsid w:val="00E32508"/>
    <w:rsid w:val="00E32F27"/>
    <w:rsid w:val="00EC0E5A"/>
    <w:rsid w:val="00ED1126"/>
    <w:rsid w:val="00ED347B"/>
    <w:rsid w:val="00F072F7"/>
    <w:rsid w:val="00F31656"/>
    <w:rsid w:val="00F372D1"/>
    <w:rsid w:val="00F56923"/>
    <w:rsid w:val="00F967A1"/>
    <w:rsid w:val="00FB7C2A"/>
    <w:rsid w:val="00FE79AB"/>
    <w:rsid w:val="1AFA5146"/>
    <w:rsid w:val="319C9C53"/>
    <w:rsid w:val="337D287F"/>
    <w:rsid w:val="40A0D547"/>
    <w:rsid w:val="6125BF6C"/>
    <w:rsid w:val="690ABBE8"/>
    <w:rsid w:val="6D26A229"/>
    <w:rsid w:val="6E830450"/>
    <w:rsid w:val="74AC78FE"/>
    <w:rsid w:val="7AC14BED"/>
    <w:rsid w:val="7BBD6012"/>
    <w:rsid w:val="7E0F1FB4"/>
    <w:rsid w:val="7E308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3070"/>
  <w15:chartTrackingRefBased/>
  <w15:docId w15:val="{96354AB2-6D6F-483A-98DC-DD1940C6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1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27421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74219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paragraph">
    <w:name w:val="paragraph"/>
    <w:basedOn w:val="Normalny"/>
    <w:rsid w:val="0017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7057D"/>
  </w:style>
  <w:style w:type="table" w:styleId="Tabela-Siatka">
    <w:name w:val="Table Grid"/>
    <w:basedOn w:val="Standardowy"/>
    <w:uiPriority w:val="39"/>
    <w:rsid w:val="0017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B42A0E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kern w:val="0"/>
      <w:sz w:val="24"/>
      <w:szCs w:val="24"/>
      <w:lang w:eastAsia="pl-PL"/>
      <w14:ligatures w14:val="none"/>
    </w:rPr>
  </w:style>
  <w:style w:type="character" w:customStyle="1" w:styleId="Teksttreci2">
    <w:name w:val="Tekst treści (2)"/>
    <w:rsid w:val="00B42A0E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B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FD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2419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41959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F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3840-2095-4947-806F-DB7A0070D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78a-2f3e-4f78-816f-762588570824"/>
    <ds:schemaRef ds:uri="ba60c073-789f-40f1-85c0-2ba8516b5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FA8A4-AE54-4BDC-8AF7-B88C5787F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2BEA4-A217-4323-B453-1F3C573F4E6A}">
  <ds:schemaRefs>
    <ds:schemaRef ds:uri="http://schemas.microsoft.com/office/2006/metadata/properties"/>
    <ds:schemaRef ds:uri="http://schemas.microsoft.com/office/infopath/2007/PartnerControls"/>
    <ds:schemaRef ds:uri="11de378a-2f3e-4f78-816f-762588570824"/>
    <ds:schemaRef ds:uri="ba60c073-789f-40f1-85c0-2ba8516b58b0"/>
  </ds:schemaRefs>
</ds:datastoreItem>
</file>

<file path=customXml/itemProps4.xml><?xml version="1.0" encoding="utf-8"?>
<ds:datastoreItem xmlns:ds="http://schemas.openxmlformats.org/officeDocument/2006/customXml" ds:itemID="{087E9CDE-5178-485E-B2D2-52ECA168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Trocka</dc:creator>
  <cp:keywords/>
  <dc:description/>
  <cp:lastModifiedBy>Spryszyńska Anna</cp:lastModifiedBy>
  <cp:revision>8</cp:revision>
  <dcterms:created xsi:type="dcterms:W3CDTF">2024-04-15T15:58:00Z</dcterms:created>
  <dcterms:modified xsi:type="dcterms:W3CDTF">2024-04-22T08:41:00Z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