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A8" w:rsidRDefault="00DD14A8" w:rsidP="00DD14A8">
      <w:pPr>
        <w:widowControl/>
        <w:suppressAutoHyphens w:val="0"/>
        <w:rPr>
          <w:rFonts w:ascii="Arial" w:eastAsia="Microsoft YaHei" w:hAnsi="Arial"/>
          <w:b/>
          <w:bCs/>
          <w:sz w:val="28"/>
          <w:szCs w:val="22"/>
        </w:rPr>
      </w:pPr>
    </w:p>
    <w:p w:rsidR="00DD14A8" w:rsidRDefault="00DD14A8" w:rsidP="00DD14A8">
      <w:pPr>
        <w:keepNext/>
        <w:suppressLineNumbers/>
        <w:tabs>
          <w:tab w:val="left" w:pos="2963"/>
        </w:tabs>
        <w:ind w:left="2963" w:hanging="2963"/>
        <w:jc w:val="center"/>
        <w:rPr>
          <w:rFonts w:ascii="Arial" w:eastAsia="Microsoft YaHei" w:hAnsi="Arial"/>
          <w:b/>
          <w:bCs/>
          <w:sz w:val="28"/>
          <w:szCs w:val="22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jc w:val="center"/>
        <w:rPr>
          <w:rFonts w:ascii="Arial" w:eastAsia="Microsoft YaHei" w:hAnsi="Arial"/>
          <w:b/>
          <w:bCs/>
          <w:sz w:val="28"/>
          <w:szCs w:val="22"/>
        </w:rPr>
      </w:pPr>
      <w:r w:rsidRPr="00D77288">
        <w:rPr>
          <w:rFonts w:ascii="Arial" w:eastAsia="Microsoft YaHei" w:hAnsi="Arial"/>
          <w:b/>
          <w:bCs/>
          <w:sz w:val="28"/>
          <w:szCs w:val="22"/>
        </w:rPr>
        <w:t xml:space="preserve">STRONA TYTUŁOWA </w:t>
      </w:r>
    </w:p>
    <w:p w:rsidR="00DD14A8" w:rsidRDefault="00DD14A8" w:rsidP="00DD14A8">
      <w:pPr>
        <w:keepNext/>
        <w:suppressLineNumbers/>
        <w:tabs>
          <w:tab w:val="left" w:pos="2963"/>
        </w:tabs>
        <w:ind w:left="2963" w:hanging="2963"/>
        <w:jc w:val="center"/>
        <w:rPr>
          <w:rFonts w:ascii="Arial" w:eastAsia="Microsoft YaHei" w:hAnsi="Arial"/>
          <w:b/>
          <w:bCs/>
          <w:sz w:val="28"/>
          <w:szCs w:val="22"/>
        </w:rPr>
      </w:pPr>
      <w:r>
        <w:rPr>
          <w:rFonts w:ascii="Arial" w:eastAsia="Microsoft YaHei" w:hAnsi="Arial"/>
          <w:b/>
          <w:bCs/>
          <w:sz w:val="28"/>
          <w:szCs w:val="22"/>
        </w:rPr>
        <w:t>CZĘŚĆ KOSZTOWA</w:t>
      </w:r>
    </w:p>
    <w:p w:rsidR="00DD14A8" w:rsidRDefault="00DD14A8" w:rsidP="00DD14A8">
      <w:pPr>
        <w:keepNext/>
        <w:suppressLineNumbers/>
        <w:tabs>
          <w:tab w:val="left" w:pos="2963"/>
        </w:tabs>
        <w:ind w:left="2963" w:hanging="2963"/>
        <w:jc w:val="center"/>
        <w:rPr>
          <w:rFonts w:ascii="Arial" w:eastAsia="Microsoft YaHei" w:hAnsi="Arial"/>
          <w:b/>
          <w:bCs/>
          <w:sz w:val="28"/>
          <w:szCs w:val="22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jc w:val="center"/>
        <w:rPr>
          <w:rFonts w:ascii="Arial" w:eastAsia="Microsoft YaHei" w:hAnsi="Arial"/>
          <w:b/>
          <w:bCs/>
          <w:sz w:val="28"/>
          <w:szCs w:val="22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0"/>
          <w:szCs w:val="22"/>
        </w:rPr>
      </w:pPr>
      <w:r w:rsidRPr="00D77288">
        <w:rPr>
          <w:rFonts w:ascii="Arial" w:eastAsia="Microsoft YaHei" w:hAnsi="Arial"/>
          <w:b/>
          <w:bCs/>
          <w:sz w:val="20"/>
          <w:szCs w:val="22"/>
        </w:rPr>
        <w:t>Nazwa zamierzenia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2"/>
          <w:szCs w:val="22"/>
        </w:rPr>
      </w:pPr>
      <w:r w:rsidRPr="00D77288">
        <w:rPr>
          <w:rFonts w:ascii="Arial" w:eastAsia="Microsoft YaHei" w:hAnsi="Arial"/>
          <w:b/>
          <w:bCs/>
          <w:sz w:val="20"/>
          <w:szCs w:val="22"/>
        </w:rPr>
        <w:t>budowlanego:</w:t>
      </w:r>
      <w:r w:rsidRPr="00D77288">
        <w:rPr>
          <w:rFonts w:ascii="Arial" w:eastAsia="Microsoft YaHei" w:hAnsi="Arial"/>
          <w:b/>
          <w:bCs/>
          <w:sz w:val="22"/>
          <w:szCs w:val="22"/>
        </w:rPr>
        <w:tab/>
      </w:r>
      <w:r w:rsidRPr="00DF6441">
        <w:rPr>
          <w:rFonts w:ascii="Arial" w:eastAsia="Times New Roman" w:hAnsi="Arial" w:cs="Arial"/>
          <w:b/>
          <w:bCs/>
          <w:color w:val="000000"/>
          <w:kern w:val="0"/>
          <w:lang w:eastAsia="pl-PL" w:bidi="ar-SA"/>
        </w:rPr>
        <w:t>Budowa ulicy Leśnej i Wąskiej w m. Perkowo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2"/>
          <w:szCs w:val="22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2"/>
          <w:szCs w:val="20"/>
        </w:rPr>
      </w:pPr>
      <w:r w:rsidRPr="00D77288">
        <w:rPr>
          <w:rFonts w:ascii="Arial" w:eastAsia="Microsoft YaHei" w:hAnsi="Arial"/>
          <w:b/>
          <w:bCs/>
          <w:sz w:val="20"/>
          <w:szCs w:val="22"/>
        </w:rPr>
        <w:t>Adres obiektu budowlanego:</w:t>
      </w:r>
      <w:r w:rsidRPr="00D77288">
        <w:rPr>
          <w:rFonts w:ascii="Arial" w:eastAsia="Microsoft YaHei" w:hAnsi="Arial"/>
          <w:b/>
          <w:bCs/>
        </w:rPr>
        <w:tab/>
      </w:r>
      <w:r>
        <w:rPr>
          <w:rFonts w:ascii="Arial" w:eastAsia="Microsoft YaHei" w:hAnsi="Arial"/>
          <w:b/>
          <w:bCs/>
          <w:sz w:val="22"/>
          <w:szCs w:val="20"/>
        </w:rPr>
        <w:t>Perkowo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D77288">
        <w:rPr>
          <w:rFonts w:ascii="Arial" w:eastAsia="Microsoft YaHei" w:hAnsi="Arial"/>
          <w:b/>
          <w:bCs/>
          <w:sz w:val="22"/>
          <w:szCs w:val="20"/>
        </w:rPr>
        <w:tab/>
        <w:t xml:space="preserve">Gmina </w:t>
      </w:r>
      <w:r>
        <w:rPr>
          <w:rFonts w:ascii="Arial" w:eastAsia="Microsoft YaHei" w:hAnsi="Arial"/>
          <w:b/>
          <w:bCs/>
          <w:sz w:val="22"/>
          <w:szCs w:val="20"/>
        </w:rPr>
        <w:t>Przemęt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2"/>
          <w:szCs w:val="20"/>
        </w:rPr>
      </w:pPr>
      <w:r w:rsidRPr="00D77288">
        <w:rPr>
          <w:rFonts w:ascii="Arial" w:eastAsia="Microsoft YaHei" w:hAnsi="Arial"/>
          <w:b/>
          <w:bCs/>
          <w:sz w:val="22"/>
          <w:szCs w:val="20"/>
        </w:rPr>
        <w:tab/>
        <w:t>Powiat wolsztyński</w:t>
      </w:r>
    </w:p>
    <w:p w:rsidR="00DD14A8" w:rsidRPr="00C5173E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</w:p>
    <w:p w:rsidR="00DD14A8" w:rsidRPr="00050763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050763">
        <w:rPr>
          <w:rFonts w:ascii="Arial" w:eastAsia="Microsoft YaHei" w:hAnsi="Arial"/>
          <w:b/>
          <w:bCs/>
          <w:sz w:val="22"/>
          <w:szCs w:val="20"/>
        </w:rPr>
        <w:t xml:space="preserve">Identyfikator jedn. </w:t>
      </w:r>
      <w:proofErr w:type="spellStart"/>
      <w:r w:rsidRPr="00050763">
        <w:rPr>
          <w:rFonts w:ascii="Arial" w:eastAsia="Microsoft YaHei" w:hAnsi="Arial"/>
          <w:b/>
          <w:bCs/>
          <w:sz w:val="22"/>
          <w:szCs w:val="20"/>
        </w:rPr>
        <w:t>ewid</w:t>
      </w:r>
      <w:proofErr w:type="spellEnd"/>
      <w:r w:rsidRPr="00050763">
        <w:rPr>
          <w:rFonts w:ascii="Arial" w:eastAsia="Microsoft YaHei" w:hAnsi="Arial"/>
          <w:b/>
          <w:bCs/>
          <w:sz w:val="22"/>
          <w:szCs w:val="20"/>
        </w:rPr>
        <w:t xml:space="preserve">.: </w:t>
      </w:r>
      <w:r w:rsidRPr="00050763">
        <w:rPr>
          <w:rFonts w:ascii="Arial" w:eastAsia="Microsoft YaHei" w:hAnsi="Arial"/>
          <w:b/>
          <w:bCs/>
          <w:sz w:val="22"/>
          <w:szCs w:val="20"/>
        </w:rPr>
        <w:tab/>
        <w:t>302901_2 PRZEMĘT</w:t>
      </w:r>
    </w:p>
    <w:p w:rsidR="00DD14A8" w:rsidRPr="00050763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050763">
        <w:rPr>
          <w:rFonts w:ascii="Arial" w:eastAsia="Microsoft YaHei" w:hAnsi="Arial"/>
          <w:b/>
          <w:bCs/>
          <w:sz w:val="22"/>
          <w:szCs w:val="20"/>
        </w:rPr>
        <w:tab/>
      </w:r>
      <w:r w:rsidRPr="00050763">
        <w:rPr>
          <w:rFonts w:ascii="Arial" w:eastAsia="Microsoft YaHei" w:hAnsi="Arial"/>
          <w:b/>
          <w:bCs/>
          <w:sz w:val="22"/>
          <w:szCs w:val="20"/>
        </w:rPr>
        <w:tab/>
      </w:r>
    </w:p>
    <w:p w:rsidR="00DD14A8" w:rsidRPr="00050763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050763">
        <w:rPr>
          <w:rFonts w:ascii="Arial" w:eastAsia="Microsoft YaHei" w:hAnsi="Arial"/>
          <w:b/>
          <w:bCs/>
          <w:sz w:val="22"/>
          <w:szCs w:val="20"/>
        </w:rPr>
        <w:t xml:space="preserve">Identyfikator </w:t>
      </w:r>
      <w:proofErr w:type="spellStart"/>
      <w:r w:rsidRPr="00050763">
        <w:rPr>
          <w:rFonts w:ascii="Arial" w:eastAsia="Microsoft YaHei" w:hAnsi="Arial"/>
          <w:b/>
          <w:bCs/>
          <w:sz w:val="22"/>
          <w:szCs w:val="20"/>
        </w:rPr>
        <w:t>obr</w:t>
      </w:r>
      <w:proofErr w:type="spellEnd"/>
      <w:r w:rsidRPr="00050763">
        <w:rPr>
          <w:rFonts w:ascii="Arial" w:eastAsia="Microsoft YaHei" w:hAnsi="Arial"/>
          <w:b/>
          <w:bCs/>
          <w:sz w:val="22"/>
          <w:szCs w:val="20"/>
        </w:rPr>
        <w:t xml:space="preserve">. </w:t>
      </w:r>
      <w:proofErr w:type="spellStart"/>
      <w:r w:rsidRPr="00050763">
        <w:rPr>
          <w:rFonts w:ascii="Arial" w:eastAsia="Microsoft YaHei" w:hAnsi="Arial"/>
          <w:b/>
          <w:bCs/>
          <w:sz w:val="22"/>
          <w:szCs w:val="20"/>
        </w:rPr>
        <w:t>ewid</w:t>
      </w:r>
      <w:proofErr w:type="spellEnd"/>
      <w:r w:rsidRPr="00050763">
        <w:rPr>
          <w:rFonts w:ascii="Arial" w:eastAsia="Microsoft YaHei" w:hAnsi="Arial"/>
          <w:b/>
          <w:bCs/>
          <w:sz w:val="22"/>
          <w:szCs w:val="20"/>
        </w:rPr>
        <w:t xml:space="preserve">.: </w:t>
      </w:r>
      <w:r w:rsidRPr="00050763">
        <w:rPr>
          <w:rFonts w:ascii="Arial" w:eastAsia="Microsoft YaHei" w:hAnsi="Arial"/>
          <w:b/>
          <w:bCs/>
          <w:sz w:val="22"/>
          <w:szCs w:val="20"/>
        </w:rPr>
        <w:tab/>
        <w:t>0014 Perkowo</w:t>
      </w:r>
    </w:p>
    <w:p w:rsidR="00DD14A8" w:rsidRPr="00C5173E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</w:p>
    <w:p w:rsidR="00DD14A8" w:rsidRPr="00C5173E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C5173E">
        <w:rPr>
          <w:rFonts w:ascii="Arial" w:eastAsia="Microsoft YaHei" w:hAnsi="Arial"/>
          <w:b/>
          <w:bCs/>
          <w:sz w:val="22"/>
          <w:szCs w:val="20"/>
        </w:rPr>
        <w:t xml:space="preserve">Numery działek </w:t>
      </w:r>
      <w:proofErr w:type="spellStart"/>
      <w:r w:rsidRPr="00C5173E">
        <w:rPr>
          <w:rFonts w:ascii="Arial" w:eastAsia="Microsoft YaHei" w:hAnsi="Arial"/>
          <w:b/>
          <w:bCs/>
          <w:sz w:val="22"/>
          <w:szCs w:val="20"/>
        </w:rPr>
        <w:t>ewid</w:t>
      </w:r>
      <w:proofErr w:type="spellEnd"/>
      <w:r w:rsidRPr="00C5173E">
        <w:rPr>
          <w:rFonts w:ascii="Arial" w:eastAsia="Microsoft YaHei" w:hAnsi="Arial"/>
          <w:b/>
          <w:bCs/>
          <w:sz w:val="22"/>
          <w:szCs w:val="20"/>
        </w:rPr>
        <w:t>.:</w:t>
      </w:r>
      <w:r w:rsidRPr="00C5173E">
        <w:rPr>
          <w:rFonts w:ascii="Arial" w:eastAsia="Microsoft YaHei" w:hAnsi="Arial"/>
          <w:b/>
          <w:bCs/>
          <w:sz w:val="22"/>
          <w:szCs w:val="20"/>
        </w:rPr>
        <w:tab/>
        <w:t>292/14, 332/7, 338/3, 325, 292/13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  <w:r w:rsidRPr="00D77288">
        <w:rPr>
          <w:rFonts w:ascii="Arial" w:eastAsia="Microsoft YaHei" w:hAnsi="Arial"/>
          <w:b/>
          <w:bCs/>
          <w:sz w:val="20"/>
          <w:szCs w:val="20"/>
        </w:rPr>
        <w:t xml:space="preserve">Kategoria obiektu </w:t>
      </w:r>
    </w:p>
    <w:p w:rsidR="00DD14A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D77288">
        <w:rPr>
          <w:rFonts w:ascii="Arial" w:eastAsia="Microsoft YaHei" w:hAnsi="Arial"/>
          <w:b/>
          <w:bCs/>
          <w:sz w:val="20"/>
          <w:szCs w:val="20"/>
        </w:rPr>
        <w:t>budowlanego:</w:t>
      </w:r>
      <w:r w:rsidRPr="00D77288">
        <w:rPr>
          <w:rFonts w:ascii="Arial" w:eastAsia="Microsoft YaHei" w:hAnsi="Arial"/>
          <w:b/>
          <w:bCs/>
          <w:sz w:val="20"/>
          <w:szCs w:val="20"/>
        </w:rPr>
        <w:tab/>
      </w:r>
      <w:r w:rsidRPr="00D77288">
        <w:rPr>
          <w:rFonts w:ascii="Arial" w:eastAsia="Microsoft YaHei" w:hAnsi="Arial"/>
          <w:b/>
          <w:bCs/>
          <w:sz w:val="22"/>
          <w:szCs w:val="20"/>
        </w:rPr>
        <w:t>XXV – drogi i kolejowe drogi szynowe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  <w:r>
        <w:rPr>
          <w:rFonts w:ascii="Arial" w:eastAsia="Microsoft YaHei" w:hAnsi="Arial"/>
          <w:b/>
          <w:bCs/>
          <w:sz w:val="22"/>
          <w:szCs w:val="20"/>
        </w:rPr>
        <w:tab/>
      </w:r>
      <w:r w:rsidRPr="00B9111E">
        <w:rPr>
          <w:rFonts w:ascii="Arial" w:eastAsia="Microsoft YaHei" w:hAnsi="Arial"/>
          <w:b/>
          <w:bCs/>
          <w:sz w:val="22"/>
          <w:szCs w:val="20"/>
        </w:rPr>
        <w:t>XXVI – sieci kanalizacyjne</w:t>
      </w:r>
      <w:r w:rsidR="00833D87">
        <w:rPr>
          <w:rFonts w:ascii="Arial" w:eastAsia="Microsoft YaHei" w:hAnsi="Arial"/>
          <w:b/>
          <w:bCs/>
          <w:sz w:val="22"/>
          <w:szCs w:val="20"/>
        </w:rPr>
        <w:t>, sieci telekomunikacyjne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ind w:left="2963" w:hanging="2963"/>
        <w:rPr>
          <w:rFonts w:ascii="Arial" w:eastAsia="Microsoft YaHei" w:hAnsi="Arial"/>
          <w:b/>
          <w:bCs/>
          <w:sz w:val="20"/>
          <w:szCs w:val="20"/>
        </w:rPr>
      </w:pPr>
      <w:r w:rsidRPr="00D77288">
        <w:rPr>
          <w:rFonts w:ascii="Arial" w:eastAsia="Microsoft YaHei" w:hAnsi="Arial"/>
          <w:b/>
          <w:bCs/>
          <w:sz w:val="20"/>
          <w:szCs w:val="20"/>
        </w:rPr>
        <w:tab/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</w:p>
    <w:p w:rsidR="00DD14A8" w:rsidRPr="00CB60D6" w:rsidRDefault="00DD14A8" w:rsidP="00DD14A8">
      <w:pPr>
        <w:rPr>
          <w:b/>
          <w:bCs/>
          <w:sz w:val="22"/>
          <w:szCs w:val="20"/>
          <w:u w:val="single"/>
        </w:rPr>
      </w:pPr>
      <w:r w:rsidRPr="00D77288">
        <w:rPr>
          <w:rFonts w:ascii="Arial" w:eastAsia="Microsoft YaHei" w:hAnsi="Arial"/>
          <w:b/>
          <w:bCs/>
          <w:sz w:val="20"/>
          <w:szCs w:val="20"/>
        </w:rPr>
        <w:t>Inwestor:</w:t>
      </w:r>
      <w:r w:rsidRPr="00D77288">
        <w:rPr>
          <w:rFonts w:ascii="Arial" w:eastAsia="Microsoft YaHei" w:hAnsi="Arial"/>
          <w:b/>
          <w:bCs/>
          <w:sz w:val="20"/>
          <w:szCs w:val="20"/>
        </w:rPr>
        <w:tab/>
      </w:r>
      <w:r>
        <w:rPr>
          <w:rFonts w:ascii="Arial" w:eastAsia="Microsoft YaHei" w:hAnsi="Arial"/>
          <w:b/>
          <w:bCs/>
          <w:sz w:val="20"/>
          <w:szCs w:val="20"/>
        </w:rPr>
        <w:tab/>
      </w:r>
      <w:r>
        <w:rPr>
          <w:rFonts w:ascii="Arial" w:eastAsia="Microsoft YaHei" w:hAnsi="Arial"/>
          <w:b/>
          <w:bCs/>
          <w:sz w:val="20"/>
          <w:szCs w:val="20"/>
        </w:rPr>
        <w:tab/>
        <w:t xml:space="preserve">  </w:t>
      </w:r>
      <w:r w:rsidRPr="00CB60D6">
        <w:rPr>
          <w:rFonts w:ascii="Arial" w:eastAsia="Microsoft YaHei" w:hAnsi="Arial"/>
          <w:b/>
          <w:bCs/>
          <w:sz w:val="22"/>
          <w:szCs w:val="20"/>
        </w:rPr>
        <w:t>Gmina Przemęt</w:t>
      </w:r>
    </w:p>
    <w:p w:rsidR="00DD14A8" w:rsidRPr="00CB60D6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CB60D6">
        <w:rPr>
          <w:rFonts w:ascii="Arial" w:eastAsia="Microsoft YaHei" w:hAnsi="Arial"/>
          <w:b/>
          <w:bCs/>
          <w:sz w:val="22"/>
          <w:szCs w:val="20"/>
        </w:rPr>
        <w:tab/>
        <w:t>ul. Jagiellońska 8</w:t>
      </w:r>
    </w:p>
    <w:p w:rsidR="00DD14A8" w:rsidRPr="00CB60D6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CB60D6">
        <w:rPr>
          <w:rFonts w:ascii="Arial" w:eastAsia="Microsoft YaHei" w:hAnsi="Arial"/>
          <w:b/>
          <w:bCs/>
          <w:sz w:val="22"/>
          <w:szCs w:val="20"/>
        </w:rPr>
        <w:tab/>
        <w:t>64-234 Przemęt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2"/>
          <w:szCs w:val="20"/>
        </w:rPr>
      </w:pPr>
      <w:r w:rsidRPr="00D77288">
        <w:rPr>
          <w:rFonts w:ascii="Arial" w:eastAsia="Microsoft YaHei" w:hAnsi="Arial"/>
          <w:b/>
          <w:bCs/>
          <w:sz w:val="22"/>
          <w:szCs w:val="20"/>
        </w:rPr>
        <w:tab/>
      </w:r>
      <w:r w:rsidRPr="00D77288">
        <w:rPr>
          <w:rFonts w:ascii="Arial" w:eastAsia="Microsoft YaHei" w:hAnsi="Arial"/>
          <w:b/>
          <w:bCs/>
          <w:sz w:val="22"/>
          <w:szCs w:val="20"/>
        </w:rPr>
        <w:tab/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</w:rPr>
      </w:pP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  <w:r w:rsidRPr="00D77288">
        <w:rPr>
          <w:rFonts w:ascii="Arial" w:eastAsia="Microsoft YaHei" w:hAnsi="Arial"/>
          <w:b/>
          <w:bCs/>
        </w:rPr>
        <w:t>Projektant:</w:t>
      </w:r>
    </w:p>
    <w:p w:rsidR="00DD14A8" w:rsidRPr="00D77288" w:rsidRDefault="00DD14A8" w:rsidP="00DD14A8">
      <w:pPr>
        <w:keepNext/>
        <w:suppressLineNumbers/>
        <w:tabs>
          <w:tab w:val="left" w:pos="2963"/>
        </w:tabs>
        <w:rPr>
          <w:rFonts w:ascii="Arial" w:eastAsia="Microsoft YaHei" w:hAnsi="Arial"/>
          <w:b/>
          <w:bCs/>
          <w:sz w:val="20"/>
          <w:szCs w:val="20"/>
        </w:rPr>
      </w:pPr>
    </w:p>
    <w:tbl>
      <w:tblPr>
        <w:tblW w:w="97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38"/>
        <w:gridCol w:w="1456"/>
        <w:gridCol w:w="1559"/>
        <w:gridCol w:w="2126"/>
        <w:gridCol w:w="1276"/>
        <w:gridCol w:w="913"/>
        <w:gridCol w:w="1208"/>
      </w:tblGrid>
      <w:tr w:rsidR="00DD14A8" w:rsidRPr="00D77288" w:rsidTr="00F81C52">
        <w:tc>
          <w:tcPr>
            <w:tcW w:w="123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Stanowisko</w:t>
            </w:r>
          </w:p>
        </w:tc>
        <w:tc>
          <w:tcPr>
            <w:tcW w:w="145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Zakres opracowania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Imię i Nazwisko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Nr uprawnień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Specjalność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Data</w:t>
            </w:r>
          </w:p>
        </w:tc>
        <w:tc>
          <w:tcPr>
            <w:tcW w:w="120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</w:pPr>
            <w:r w:rsidRPr="00D77288">
              <w:t>Podpis</w:t>
            </w:r>
          </w:p>
        </w:tc>
      </w:tr>
      <w:tr w:rsidR="00DD14A8" w:rsidRPr="00D77288" w:rsidTr="00F81C52"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rPr>
                <w:sz w:val="20"/>
                <w:szCs w:val="16"/>
              </w:rPr>
            </w:pPr>
            <w:r w:rsidRPr="00D77288">
              <w:rPr>
                <w:sz w:val="20"/>
                <w:szCs w:val="16"/>
              </w:rPr>
              <w:t>Projektant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rPr>
                <w:sz w:val="20"/>
                <w:szCs w:val="16"/>
              </w:rPr>
            </w:pPr>
            <w:r w:rsidRPr="00D77288">
              <w:rPr>
                <w:sz w:val="20"/>
                <w:szCs w:val="16"/>
              </w:rPr>
              <w:t xml:space="preserve">Branża drogowa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rPr>
                <w:sz w:val="20"/>
                <w:szCs w:val="16"/>
              </w:rPr>
            </w:pPr>
            <w:r w:rsidRPr="00D77288">
              <w:rPr>
                <w:sz w:val="20"/>
                <w:szCs w:val="16"/>
              </w:rPr>
              <w:t>Mateusz Sita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snapToGrid w:val="0"/>
              <w:rPr>
                <w:sz w:val="20"/>
                <w:szCs w:val="16"/>
              </w:rPr>
            </w:pPr>
            <w:r w:rsidRPr="00D77288">
              <w:rPr>
                <w:sz w:val="20"/>
                <w:szCs w:val="16"/>
              </w:rPr>
              <w:t>WKP/0345/POOD/16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rPr>
                <w:sz w:val="20"/>
                <w:szCs w:val="16"/>
              </w:rPr>
            </w:pPr>
            <w:r w:rsidRPr="00D77288">
              <w:rPr>
                <w:sz w:val="20"/>
                <w:szCs w:val="16"/>
              </w:rPr>
              <w:t>Drogowa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DD14A8" w:rsidRPr="00D77288" w:rsidRDefault="00833D87" w:rsidP="00F81C52">
            <w:pPr>
              <w:suppressLineNumbers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01.2023</w:t>
            </w:r>
          </w:p>
          <w:p w:rsidR="00DD14A8" w:rsidRPr="00D77288" w:rsidRDefault="00DD14A8" w:rsidP="00F81C52">
            <w:pPr>
              <w:suppressLineNumbers/>
              <w:rPr>
                <w:sz w:val="20"/>
                <w:szCs w:val="16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4A8" w:rsidRPr="00D77288" w:rsidRDefault="00DD14A8" w:rsidP="00F81C52">
            <w:pPr>
              <w:suppressLineNumbers/>
              <w:snapToGrid w:val="0"/>
              <w:rPr>
                <w:sz w:val="20"/>
                <w:szCs w:val="16"/>
              </w:rPr>
            </w:pPr>
          </w:p>
        </w:tc>
      </w:tr>
    </w:tbl>
    <w:p w:rsidR="00DD14A8" w:rsidRDefault="00DD14A8" w:rsidP="00DD14A8">
      <w:pPr>
        <w:pStyle w:val="Spistreci1"/>
        <w:tabs>
          <w:tab w:val="left" w:pos="566"/>
        </w:tabs>
        <w:rPr>
          <w:rFonts w:cs="Times New Roman"/>
          <w:noProof/>
        </w:rPr>
      </w:pPr>
    </w:p>
    <w:p w:rsidR="00DD14A8" w:rsidRDefault="00DD14A8" w:rsidP="00DD14A8">
      <w:pPr>
        <w:pStyle w:val="Spistreci1"/>
        <w:tabs>
          <w:tab w:val="left" w:pos="566"/>
        </w:tabs>
        <w:rPr>
          <w:rFonts w:cs="Times New Roman"/>
          <w:noProof/>
        </w:rPr>
      </w:pPr>
    </w:p>
    <w:p w:rsidR="00DD14A8" w:rsidRDefault="00DD14A8" w:rsidP="00DD14A8">
      <w:pPr>
        <w:pStyle w:val="Spistreci1"/>
        <w:tabs>
          <w:tab w:val="left" w:pos="566"/>
        </w:tabs>
        <w:rPr>
          <w:rFonts w:cs="Times New Roman"/>
          <w:noProof/>
        </w:rPr>
      </w:pPr>
    </w:p>
    <w:p w:rsidR="00C17591" w:rsidRDefault="00C17591"/>
    <w:sectPr w:rsidR="00C17591" w:rsidSect="00C17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14A8"/>
    <w:rsid w:val="00104605"/>
    <w:rsid w:val="00833D87"/>
    <w:rsid w:val="00AE08CD"/>
    <w:rsid w:val="00C17591"/>
    <w:rsid w:val="00DD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4A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DD14A8"/>
    <w:pPr>
      <w:suppressLineNumbers/>
      <w:tabs>
        <w:tab w:val="right" w:leader="do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MS-DROG</dc:creator>
  <cp:lastModifiedBy>MS-DROG</cp:lastModifiedBy>
  <cp:revision>2</cp:revision>
  <dcterms:created xsi:type="dcterms:W3CDTF">2023-01-12T14:53:00Z</dcterms:created>
  <dcterms:modified xsi:type="dcterms:W3CDTF">2023-01-12T14:53:00Z</dcterms:modified>
</cp:coreProperties>
</file>