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68B80347" w:rsidR="007205D0" w:rsidRPr="00BB5627" w:rsidRDefault="007205D0" w:rsidP="00BB5627">
      <w:pPr>
        <w:spacing w:after="0" w:line="319" w:lineRule="auto"/>
        <w:jc w:val="right"/>
        <w:rPr>
          <w:rFonts w:eastAsia="Times New Roman" w:cstheme="minorHAnsi"/>
          <w:b/>
          <w:bCs/>
          <w:lang w:eastAsia="pl-PL"/>
        </w:rPr>
      </w:pPr>
      <w:r w:rsidRPr="00BB5627">
        <w:rPr>
          <w:rFonts w:eastAsia="Times New Roman" w:cstheme="minorHAnsi"/>
          <w:b/>
          <w:bCs/>
          <w:lang w:eastAsia="pl-PL"/>
        </w:rPr>
        <w:t xml:space="preserve">                                         Załącznik nr 1 do SWZ  </w:t>
      </w:r>
    </w:p>
    <w:p w14:paraId="24C461C8" w14:textId="77777777" w:rsidR="007205D0" w:rsidRPr="00BB5627" w:rsidRDefault="007205D0" w:rsidP="00BB5627">
      <w:pPr>
        <w:keepNext/>
        <w:spacing w:after="0" w:line="319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BB5627">
        <w:rPr>
          <w:rFonts w:eastAsia="Times New Roman" w:cstheme="minorHAnsi"/>
          <w:lang w:eastAsia="pl-PL"/>
        </w:rPr>
        <w:t>............................., dnia.........................</w:t>
      </w:r>
      <w:r w:rsidRPr="00BB5627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BB5627" w:rsidRDefault="007205D0" w:rsidP="00BB5627">
      <w:pPr>
        <w:keepNext/>
        <w:spacing w:after="0" w:line="319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BB5627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BB5627" w:rsidRDefault="007205D0" w:rsidP="00BB5627">
      <w:pPr>
        <w:spacing w:after="0" w:line="319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BB5627" w14:paraId="7F98B818" w14:textId="77777777" w:rsidTr="004C319C">
        <w:tc>
          <w:tcPr>
            <w:tcW w:w="4248" w:type="dxa"/>
          </w:tcPr>
          <w:p w14:paraId="7B8CC09D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  <w:r w:rsidRPr="00BB5627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634B6031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  <w:r w:rsidRPr="00BB5627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BB5627">
              <w:rPr>
                <w:rFonts w:eastAsia="Calibri" w:cstheme="minorHAnsi"/>
                <w:lang w:eastAsia="pl-PL"/>
              </w:rPr>
              <w:t>*</w:t>
            </w:r>
            <w:r w:rsidR="00BB5627">
              <w:rPr>
                <w:rFonts w:eastAsia="Calibri" w:cstheme="minorHAnsi"/>
                <w:lang w:eastAsia="pl-PL"/>
              </w:rPr>
              <w:t xml:space="preserve"> </w:t>
            </w:r>
            <w:r w:rsidRPr="00BB5627">
              <w:rPr>
                <w:rFonts w:eastAsia="Calibri" w:cstheme="minorHAnsi"/>
                <w:lang w:eastAsia="pl-PL"/>
              </w:rPr>
              <w:t xml:space="preserve"> (</w:t>
            </w:r>
            <w:r w:rsidRPr="00BB5627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BB5627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BB5627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BB5627" w:rsidRDefault="007205D0" w:rsidP="00BB5627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lang w:eastAsia="pl-PL"/>
        </w:rPr>
      </w:pPr>
    </w:p>
    <w:p w14:paraId="2CFBEFB3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2.</w:t>
      </w:r>
      <w:r w:rsidRPr="00BB5627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BB5627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3E4D6D3B" w:rsidR="007205D0" w:rsidRPr="00BB5627" w:rsidRDefault="007205D0" w:rsidP="00BB5627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B5627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551DEE">
              <w:rPr>
                <w:rFonts w:eastAsia="Times New Roman" w:cstheme="minorHAnsi"/>
                <w:b/>
                <w:lang w:eastAsia="pl-PL"/>
              </w:rPr>
              <w:t>5</w:t>
            </w:r>
            <w:r w:rsidRPr="00BB5627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08B120AC" w14:textId="35DE827C" w:rsidR="001E4320" w:rsidRPr="001E4320" w:rsidRDefault="001E4320" w:rsidP="001E43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1E4320">
              <w:rPr>
                <w:rFonts w:eastAsia="Times New Roman" w:cstheme="minorHAnsi"/>
                <w:b/>
              </w:rPr>
              <w:t xml:space="preserve">pn. </w:t>
            </w:r>
            <w:bookmarkStart w:id="1" w:name="_Hlk24623380"/>
            <w:r w:rsidRPr="001E4320">
              <w:rPr>
                <w:rFonts w:eastAsia="Times New Roman" w:cstheme="minorHAnsi"/>
                <w:b/>
              </w:rPr>
              <w:t>„</w:t>
            </w:r>
            <w:bookmarkEnd w:id="1"/>
            <w:r w:rsidRPr="001E4320">
              <w:rPr>
                <w:rFonts w:eastAsia="Times New Roman" w:cstheme="minorHAnsi"/>
                <w:b/>
                <w:bCs/>
              </w:rPr>
              <w:t>Zakrzewo – budowa ul. Leśnej od ul. Niezłomnych do ul. Sportowej</w:t>
            </w:r>
            <w:r w:rsidRPr="001E4320">
              <w:rPr>
                <w:rFonts w:asciiTheme="majorHAnsi" w:eastAsia="Calibri" w:hAnsiTheme="majorHAnsi" w:cstheme="majorHAnsi"/>
                <w:b/>
                <w:bCs/>
                <w:kern w:val="3"/>
                <w:sz w:val="24"/>
                <w:szCs w:val="24"/>
              </w:rPr>
              <w:t>”</w:t>
            </w:r>
          </w:p>
          <w:p w14:paraId="7E2D7BA5" w14:textId="0E3F2D85" w:rsidR="007205D0" w:rsidRPr="00BB5627" w:rsidRDefault="007205D0" w:rsidP="00BB5627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4079C02B" w14:textId="4BE6E5DF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zh-CN"/>
        </w:rPr>
      </w:pPr>
      <w:r w:rsidRPr="00BB5627">
        <w:rPr>
          <w:rFonts w:eastAsia="Times New Roman" w:cstheme="minorHAnsi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870"/>
        <w:gridCol w:w="3874"/>
      </w:tblGrid>
      <w:tr w:rsidR="00551DEE" w:rsidRPr="007205D0" w14:paraId="40921134" w14:textId="77777777" w:rsidTr="00277845">
        <w:trPr>
          <w:trHeight w:val="282"/>
        </w:trPr>
        <w:tc>
          <w:tcPr>
            <w:tcW w:w="465" w:type="dxa"/>
          </w:tcPr>
          <w:p w14:paraId="38D27491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870" w:type="dxa"/>
          </w:tcPr>
          <w:p w14:paraId="7CCEBCA2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22278A84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61F9A093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51DEE" w:rsidRPr="007205D0" w14:paraId="30AA4E7A" w14:textId="77777777" w:rsidTr="00277845">
        <w:trPr>
          <w:trHeight w:val="282"/>
        </w:trPr>
        <w:tc>
          <w:tcPr>
            <w:tcW w:w="465" w:type="dxa"/>
          </w:tcPr>
          <w:p w14:paraId="3EAABDA6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870" w:type="dxa"/>
          </w:tcPr>
          <w:p w14:paraId="373A6744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56986D00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309A75EA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51DEE" w:rsidRPr="007205D0" w14:paraId="1C3CB5A7" w14:textId="77777777" w:rsidTr="00277845">
        <w:trPr>
          <w:trHeight w:val="267"/>
        </w:trPr>
        <w:tc>
          <w:tcPr>
            <w:tcW w:w="465" w:type="dxa"/>
          </w:tcPr>
          <w:p w14:paraId="10916834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870" w:type="dxa"/>
          </w:tcPr>
          <w:p w14:paraId="35574A1D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70C30F5A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74" w:type="dxa"/>
          </w:tcPr>
          <w:p w14:paraId="0630E137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51DEE" w:rsidRPr="007205D0" w14:paraId="01D3B742" w14:textId="77777777" w:rsidTr="00277845">
        <w:trPr>
          <w:trHeight w:val="267"/>
        </w:trPr>
        <w:tc>
          <w:tcPr>
            <w:tcW w:w="465" w:type="dxa"/>
          </w:tcPr>
          <w:p w14:paraId="387D024D" w14:textId="11DC4BC9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  <w:r w:rsidRPr="007205D0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4870" w:type="dxa"/>
          </w:tcPr>
          <w:p w14:paraId="2ECE277B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35CD6C8E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74" w:type="dxa"/>
          </w:tcPr>
          <w:p w14:paraId="24CA5961" w14:textId="77777777" w:rsidR="00551DEE" w:rsidRPr="007205D0" w:rsidRDefault="00551DEE" w:rsidP="0027784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EC58BB7" w14:textId="77777777" w:rsidR="00D84748" w:rsidRPr="00D84748" w:rsidRDefault="00D84748" w:rsidP="00BB5627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889F396" w14:textId="2239B26A" w:rsidR="007205D0" w:rsidRDefault="007205D0" w:rsidP="00BB5627">
      <w:pPr>
        <w:tabs>
          <w:tab w:val="left" w:pos="187"/>
          <w:tab w:val="left" w:pos="37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3.</w:t>
      </w:r>
      <w:r w:rsidRPr="00BB5627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1A7E56EA" w14:textId="77777777" w:rsidR="00BB5627" w:rsidRPr="00BB5627" w:rsidRDefault="00BB5627" w:rsidP="00BB5627">
      <w:pPr>
        <w:tabs>
          <w:tab w:val="left" w:pos="187"/>
          <w:tab w:val="left" w:pos="37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4.</w:t>
      </w:r>
      <w:r w:rsidRPr="00BB5627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53AF8D9B" w14:textId="4B5418C3" w:rsidR="006505E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BB5627">
        <w:rPr>
          <w:rFonts w:eastAsia="Times New Roman" w:cstheme="minorHAnsi"/>
          <w:b/>
          <w:lang w:eastAsia="ar-SA"/>
        </w:rPr>
        <w:t>5.</w:t>
      </w:r>
      <w:r w:rsidRPr="00BB5627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BB5627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  <w:r w:rsidRPr="00BB5627">
              <w:rPr>
                <w:rFonts w:cstheme="minorHAnsi"/>
                <w:b/>
              </w:rPr>
              <w:t>Lp.</w:t>
            </w:r>
          </w:p>
          <w:p w14:paraId="155E7BA5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  <w:r w:rsidRPr="00BB5627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BB5627" w14:paraId="14773AF2" w14:textId="77777777" w:rsidTr="004A1647">
        <w:tc>
          <w:tcPr>
            <w:tcW w:w="648" w:type="dxa"/>
          </w:tcPr>
          <w:p w14:paraId="044E76D2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3D1D2171" w14:textId="77777777" w:rsidR="007205D0" w:rsidRPr="00BB5627" w:rsidRDefault="007205D0" w:rsidP="00BB5627">
      <w:pPr>
        <w:tabs>
          <w:tab w:val="left" w:pos="15480"/>
        </w:tabs>
        <w:suppressAutoHyphens/>
        <w:snapToGrid w:val="0"/>
        <w:spacing w:after="0" w:line="319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BB5627">
        <w:rPr>
          <w:rFonts w:eastAsia="Times New Roman" w:cstheme="minorHAnsi"/>
          <w:i/>
          <w:color w:val="000000"/>
          <w:sz w:val="18"/>
          <w:szCs w:val="18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7D76874A" w14:textId="10D85DC9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BB5627">
        <w:rPr>
          <w:rFonts w:eastAsia="Times New Roman" w:cstheme="minorHAnsi"/>
          <w:b/>
          <w:lang w:eastAsia="ar-SA"/>
        </w:rPr>
        <w:t>6</w:t>
      </w:r>
      <w:r w:rsidRPr="00BB5627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47311BA4" w14:textId="45A79949" w:rsidR="007205D0" w:rsidRPr="00BB5627" w:rsidRDefault="007205D0" w:rsidP="00BB5627">
      <w:pPr>
        <w:suppressAutoHyphens/>
        <w:spacing w:after="0" w:line="319" w:lineRule="auto"/>
        <w:jc w:val="both"/>
        <w:rPr>
          <w:rFonts w:cstheme="minorHAnsi"/>
          <w:b/>
          <w:bCs/>
        </w:rPr>
      </w:pPr>
      <w:r w:rsidRPr="00BB5627">
        <w:rPr>
          <w:rFonts w:eastAsia="Times New Roman" w:cstheme="minorHAnsi"/>
          <w:b/>
          <w:lang w:eastAsia="ar-SA"/>
        </w:rPr>
        <w:t>7</w:t>
      </w:r>
      <w:r w:rsidRPr="00BB5627">
        <w:rPr>
          <w:rFonts w:eastAsia="Times New Roman" w:cstheme="minorHAnsi"/>
          <w:lang w:eastAsia="ar-SA"/>
        </w:rPr>
        <w:t xml:space="preserve">. Oświadczamy, że uważamy się związani niniejszą ofertą  </w:t>
      </w:r>
      <w:r w:rsidRPr="00BB5627">
        <w:rPr>
          <w:rFonts w:cstheme="minorHAnsi"/>
          <w:b/>
          <w:bCs/>
          <w:highlight w:val="yellow"/>
        </w:rPr>
        <w:t xml:space="preserve">do dnia </w:t>
      </w:r>
      <w:r w:rsidR="00551DEE">
        <w:rPr>
          <w:rFonts w:cstheme="minorHAnsi"/>
          <w:b/>
          <w:bCs/>
          <w:highlight w:val="yellow"/>
        </w:rPr>
        <w:t>07</w:t>
      </w:r>
      <w:r w:rsidR="00BB130D">
        <w:rPr>
          <w:rFonts w:cstheme="minorHAnsi"/>
          <w:b/>
          <w:bCs/>
          <w:highlight w:val="yellow"/>
        </w:rPr>
        <w:t>.</w:t>
      </w:r>
      <w:r w:rsidRPr="00BB5627">
        <w:rPr>
          <w:rFonts w:cstheme="minorHAnsi"/>
          <w:b/>
          <w:bCs/>
          <w:highlight w:val="yellow"/>
        </w:rPr>
        <w:t>0</w:t>
      </w:r>
      <w:r w:rsidR="00551DEE">
        <w:rPr>
          <w:rFonts w:cstheme="minorHAnsi"/>
          <w:b/>
          <w:bCs/>
          <w:highlight w:val="yellow"/>
        </w:rPr>
        <w:t>7</w:t>
      </w:r>
      <w:r w:rsidR="00A32918" w:rsidRPr="00BB5627">
        <w:rPr>
          <w:rFonts w:cstheme="minorHAnsi"/>
          <w:b/>
          <w:bCs/>
          <w:highlight w:val="yellow"/>
        </w:rPr>
        <w:t>.</w:t>
      </w:r>
      <w:r w:rsidRPr="00BB5627">
        <w:rPr>
          <w:rFonts w:cstheme="minorHAnsi"/>
          <w:b/>
          <w:bCs/>
          <w:highlight w:val="yellow"/>
        </w:rPr>
        <w:t>2021r.</w:t>
      </w:r>
    </w:p>
    <w:p w14:paraId="05EB8B15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5257DB6C" w14:textId="475A4472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BB5627">
        <w:rPr>
          <w:rFonts w:eastAsia="Times New Roman" w:cstheme="minorHAnsi"/>
          <w:b/>
          <w:bCs/>
          <w:lang w:eastAsia="ar-SA"/>
        </w:rPr>
        <w:t>8</w:t>
      </w:r>
      <w:r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3BDAE945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9.</w:t>
      </w:r>
      <w:r w:rsidRPr="00BB5627">
        <w:rPr>
          <w:rFonts w:eastAsia="Times New Roman" w:cstheme="minorHAnsi"/>
          <w:lang w:eastAsia="pl-PL"/>
        </w:rPr>
        <w:t xml:space="preserve"> Oświadczam iż, </w:t>
      </w:r>
      <w:r w:rsidRPr="00BB5627">
        <w:rPr>
          <w:rFonts w:eastAsia="Times New Roman" w:cstheme="minorHAnsi"/>
          <w:bCs/>
          <w:lang w:eastAsia="pl-PL"/>
        </w:rPr>
        <w:t>żadne</w:t>
      </w:r>
      <w:r w:rsidRPr="00BB5627">
        <w:rPr>
          <w:rFonts w:eastAsia="Times New Roman" w:cstheme="minorHAnsi"/>
          <w:lang w:eastAsia="pl-PL"/>
        </w:rPr>
        <w:t xml:space="preserve"> z informacji zawartych w ofercie </w:t>
      </w:r>
      <w:r w:rsidRPr="00BB5627">
        <w:rPr>
          <w:rFonts w:eastAsia="Times New Roman" w:cstheme="minorHAnsi"/>
          <w:b/>
          <w:lang w:eastAsia="pl-PL"/>
        </w:rPr>
        <w:t>nie stanowią tajemnicy przedsiębiorstwa</w:t>
      </w:r>
      <w:r w:rsidRPr="00BB5627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Pr="00BB5627">
        <w:rPr>
          <w:rFonts w:eastAsia="Times New Roman" w:cstheme="minorHAnsi"/>
          <w:b/>
          <w:lang w:eastAsia="pl-PL"/>
        </w:rPr>
        <w:t>stanowią tajemnicę przedsiębiorstwa</w:t>
      </w:r>
      <w:r w:rsidRPr="00BB5627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BB5627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BB5627" w:rsidRDefault="007205D0" w:rsidP="00BB5627">
            <w:pPr>
              <w:spacing w:after="0" w:line="319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BB5627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BB5627" w:rsidRDefault="007205D0" w:rsidP="00BB5627">
            <w:pPr>
              <w:spacing w:after="0" w:line="319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BB5627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BB5627" w:rsidRDefault="007205D0" w:rsidP="00BB5627">
            <w:pPr>
              <w:spacing w:after="0" w:line="319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BB5627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BB5627" w:rsidRDefault="007205D0" w:rsidP="00BB5627">
            <w:pPr>
              <w:spacing w:after="0" w:line="31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5E52EEE0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B5627">
        <w:rPr>
          <w:rFonts w:eastAsia="Times New Roman" w:cstheme="minorHAnsi"/>
          <w:sz w:val="18"/>
          <w:szCs w:val="18"/>
          <w:lang w:eastAsia="pl-PL"/>
        </w:rPr>
        <w:t>*)  niepotrzebne skreślić</w:t>
      </w:r>
    </w:p>
    <w:p w14:paraId="2EA2FE96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AD82133" w14:textId="4FAF17C7" w:rsidR="007205D0" w:rsidRPr="00BB5627" w:rsidRDefault="007205D0" w:rsidP="00BB5627">
      <w:pPr>
        <w:spacing w:after="0" w:line="319" w:lineRule="auto"/>
        <w:contextualSpacing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bCs/>
          <w:lang w:eastAsia="pl-PL"/>
        </w:rPr>
        <w:t>10</w:t>
      </w:r>
      <w:r w:rsidRPr="00BB5627">
        <w:rPr>
          <w:rFonts w:eastAsia="Times New Roman" w:cstheme="minorHAnsi"/>
          <w:lang w:eastAsia="pl-PL"/>
        </w:rPr>
        <w:t>.Numer konta bankowego, na które należy zwrócić wadium wniesione w formie pieniądza: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205D0" w:rsidRPr="00BB5627" w14:paraId="4C95163F" w14:textId="77777777" w:rsidTr="004A1647">
        <w:trPr>
          <w:trHeight w:val="396"/>
        </w:trPr>
        <w:tc>
          <w:tcPr>
            <w:tcW w:w="9067" w:type="dxa"/>
          </w:tcPr>
          <w:p w14:paraId="407E6929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  <w:bookmarkStart w:id="2" w:name="_Hlk66880651"/>
          </w:p>
        </w:tc>
      </w:tr>
      <w:bookmarkEnd w:id="2"/>
    </w:tbl>
    <w:p w14:paraId="0E834C40" w14:textId="6D00A63F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4CF6C11D" w14:textId="64313AF1" w:rsidR="00A32918" w:rsidRPr="00BB5627" w:rsidRDefault="004A1647" w:rsidP="00BB5627">
      <w:pPr>
        <w:pStyle w:val="Akapitzlist"/>
        <w:numPr>
          <w:ilvl w:val="0"/>
          <w:numId w:val="1"/>
        </w:numPr>
        <w:tabs>
          <w:tab w:val="clear" w:pos="495"/>
          <w:tab w:val="num" w:pos="0"/>
        </w:tabs>
        <w:spacing w:after="0" w:line="319" w:lineRule="auto"/>
        <w:ind w:left="0" w:firstLine="0"/>
        <w:jc w:val="both"/>
        <w:rPr>
          <w:rFonts w:cstheme="minorHAnsi"/>
          <w:color w:val="000000" w:themeColor="text1"/>
        </w:rPr>
      </w:pPr>
      <w:r w:rsidRPr="00BB5627">
        <w:rPr>
          <w:rFonts w:cstheme="minorHAnsi"/>
          <w:color w:val="000000" w:themeColor="text1"/>
        </w:rPr>
        <w:t xml:space="preserve">Adres mailowy lub pocztowy </w:t>
      </w:r>
      <w:r w:rsidR="00BB5627" w:rsidRPr="00BB5627">
        <w:rPr>
          <w:rFonts w:cstheme="minorHAnsi"/>
          <w:color w:val="000000" w:themeColor="text1"/>
          <w:u w:val="single"/>
        </w:rPr>
        <w:t>gwaranta/poręczyciela</w:t>
      </w:r>
      <w:r w:rsidR="00BB5627" w:rsidRPr="00BB5627">
        <w:rPr>
          <w:rFonts w:cstheme="minorHAnsi"/>
          <w:color w:val="000000" w:themeColor="text1"/>
        </w:rPr>
        <w:t xml:space="preserve"> </w:t>
      </w:r>
      <w:r w:rsidRPr="00BB5627">
        <w:rPr>
          <w:rFonts w:cstheme="minorHAnsi"/>
          <w:color w:val="000000" w:themeColor="text1"/>
        </w:rPr>
        <w:t>na jaki Zamawiający winien składać oświadczenie o zwolnieniu wadium, o którym mowa w art. 98 ust. 5 ustawy Pzp.</w:t>
      </w:r>
      <w:r w:rsidR="00BB5627">
        <w:rPr>
          <w:rFonts w:cstheme="minorHAnsi"/>
          <w:color w:val="000000" w:themeColor="text1"/>
        </w:rPr>
        <w:t>*</w:t>
      </w:r>
      <w:r w:rsidRPr="00BB5627">
        <w:rPr>
          <w:rFonts w:cstheme="minorHAnsi"/>
          <w:color w:val="000000" w:themeColor="text1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A1647" w:rsidRPr="00BB5627" w14:paraId="64429E54" w14:textId="77777777" w:rsidTr="004A1647">
        <w:trPr>
          <w:trHeight w:val="396"/>
        </w:trPr>
        <w:tc>
          <w:tcPr>
            <w:tcW w:w="9067" w:type="dxa"/>
          </w:tcPr>
          <w:p w14:paraId="054C8979" w14:textId="77777777" w:rsidR="004A1647" w:rsidRPr="00BB5627" w:rsidRDefault="004A1647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9972F7E" w14:textId="2DF0B14D" w:rsidR="004A1647" w:rsidRDefault="00BB5627" w:rsidP="00BB5627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BB5627">
        <w:rPr>
          <w:rFonts w:cstheme="minorHAnsi"/>
          <w:color w:val="000000" w:themeColor="text1"/>
          <w:sz w:val="18"/>
          <w:szCs w:val="18"/>
        </w:rPr>
        <w:t xml:space="preserve">*Dotyczy wadium wnoszonych w formach niepieniężnych </w:t>
      </w:r>
    </w:p>
    <w:p w14:paraId="05CEA8E0" w14:textId="77777777" w:rsidR="00BB5627" w:rsidRPr="00BB5627" w:rsidRDefault="00BB5627" w:rsidP="00BB5627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0A96B17D" w14:textId="77777777" w:rsidR="00BB5627" w:rsidRDefault="007205D0" w:rsidP="00BB5627">
      <w:pPr>
        <w:numPr>
          <w:ilvl w:val="0"/>
          <w:numId w:val="1"/>
        </w:numPr>
        <w:tabs>
          <w:tab w:val="clear" w:pos="495"/>
          <w:tab w:val="num" w:pos="0"/>
        </w:tabs>
        <w:spacing w:after="0" w:line="319" w:lineRule="auto"/>
        <w:ind w:left="0" w:firstLine="0"/>
        <w:contextualSpacing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Zamawiający zwraca się z prośbą do Wykonawców o udzielenie informacji czy Wykonawca jest</w:t>
      </w:r>
      <w:r w:rsidR="00BB5627">
        <w:rPr>
          <w:rFonts w:eastAsia="Times New Roman" w:cstheme="minorHAnsi"/>
          <w:b/>
          <w:lang w:eastAsia="pl-PL"/>
        </w:rPr>
        <w:t>:</w:t>
      </w:r>
    </w:p>
    <w:p w14:paraId="27038236" w14:textId="07B97C3B" w:rsidR="00BB5627" w:rsidRDefault="007205D0" w:rsidP="00BB5627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 xml:space="preserve">mikroprzedsiębiorstwem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 w:rsidR="00BB5627">
        <w:rPr>
          <w:rFonts w:eastAsia="Times New Roman" w:cstheme="minorHAnsi"/>
          <w:lang w:eastAsia="pl-PL"/>
        </w:rPr>
        <w:t>,</w:t>
      </w:r>
    </w:p>
    <w:p w14:paraId="4357E365" w14:textId="1C0E2EAC" w:rsidR="00BB5627" w:rsidRDefault="007205D0" w:rsidP="00BB5627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małym przedsiębiorstwem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 w:rsidR="00BB5627">
        <w:rPr>
          <w:rFonts w:eastAsia="Times New Roman" w:cstheme="minorHAnsi"/>
          <w:lang w:eastAsia="pl-PL"/>
        </w:rPr>
        <w:t>,</w:t>
      </w:r>
    </w:p>
    <w:p w14:paraId="6F10F57A" w14:textId="200C3032" w:rsidR="00BB5627" w:rsidRPr="00BB5627" w:rsidRDefault="007205D0" w:rsidP="00BB5627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średnim przedsiębiorstwem (</w:t>
      </w:r>
      <w:r w:rsidRPr="00BB5627">
        <w:rPr>
          <w:rFonts w:eastAsia="Times New Roman" w:cstheme="minorHAnsi"/>
          <w:lang w:eastAsia="pl-PL"/>
        </w:rPr>
        <w:t xml:space="preserve">przedsiębiorstwa, które nie są </w:t>
      </w:r>
      <w:r w:rsidR="00D84748" w:rsidRPr="00BB5627">
        <w:rPr>
          <w:rFonts w:eastAsia="Times New Roman" w:cstheme="minorHAnsi"/>
          <w:lang w:eastAsia="pl-PL"/>
        </w:rPr>
        <w:t>mikroprzedsiębiorstwami</w:t>
      </w:r>
      <w:r w:rsidRPr="00BB5627">
        <w:rPr>
          <w:rFonts w:eastAsia="Times New Roman" w:cstheme="minorHAnsi"/>
          <w:lang w:eastAsia="pl-PL"/>
        </w:rPr>
        <w:t xml:space="preserve"> ani małymi przedsiębiorstwami i które zatrudniają mniej niż 250 osób i których roczny obrót nie przekracza 50 milionów EUR lub roczna suma bilansowa nie przekracza 43 milionów EUR). </w:t>
      </w:r>
    </w:p>
    <w:p w14:paraId="73DFB0C3" w14:textId="7B5C1243" w:rsidR="007205D0" w:rsidRPr="00BB5627" w:rsidRDefault="007205D0" w:rsidP="00BB5627">
      <w:pPr>
        <w:pStyle w:val="Akapitzlist"/>
        <w:numPr>
          <w:ilvl w:val="0"/>
          <w:numId w:val="5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lastRenderedPageBreak/>
        <w:t xml:space="preserve">  </w:t>
      </w:r>
      <w:r w:rsidR="00BB5627">
        <w:rPr>
          <w:rStyle w:val="Pogrubienie"/>
        </w:rPr>
        <w:t>duż</w:t>
      </w:r>
      <w:r w:rsidR="00D84748">
        <w:rPr>
          <w:rStyle w:val="Pogrubienie"/>
        </w:rPr>
        <w:t>ym</w:t>
      </w:r>
      <w:r w:rsidR="00BB5627">
        <w:rPr>
          <w:rStyle w:val="Pogrubienie"/>
        </w:rPr>
        <w:t xml:space="preserve"> przedsiębiorstw</w:t>
      </w:r>
      <w:r w:rsidR="00D84748">
        <w:rPr>
          <w:rStyle w:val="Pogrubienie"/>
        </w:rPr>
        <w:t>em</w:t>
      </w:r>
      <w:r w:rsidR="00BB5627">
        <w:t xml:space="preserve"> – wszystkie pozostałe, które nie wpisują się w wyżej wymienione kryteria.</w:t>
      </w:r>
      <w:r w:rsidRPr="00BB5627">
        <w:rPr>
          <w:rFonts w:eastAsia="Times New Roman" w:cstheme="minorHAnsi"/>
          <w:lang w:eastAsia="pl-PL"/>
        </w:rPr>
        <w:t xml:space="preserve">                           </w:t>
      </w:r>
    </w:p>
    <w:p w14:paraId="298129F4" w14:textId="27F8BC62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</w:p>
    <w:p w14:paraId="5B334969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9941DD4" w14:textId="55822F2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Informacje dotyczące wielkości przedsiębiorstwa są informacjami</w:t>
      </w:r>
      <w:r w:rsidR="00BB5627"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przekazywanymi przez Zamawiających Urzędowi Zamówień Publicznych w Warszawie za pośrednictwem portalu ogłoszeniowego Biuletyn Zamówień Publicznych podczas publikacji ogłoszenia o </w:t>
      </w:r>
      <w:r w:rsidR="00BB5627" w:rsidRPr="00BB5627">
        <w:rPr>
          <w:rFonts w:eastAsia="Times New Roman" w:cstheme="minorHAnsi"/>
          <w:i/>
          <w:sz w:val="18"/>
          <w:szCs w:val="18"/>
          <w:lang w:eastAsia="pl-PL"/>
        </w:rPr>
        <w:t>wyniku postępowania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>, a także poprzez portal ogłoszeniowy dziennika Urzędowego Unii Europejskiej również przy przekazywaniu ogłoszeń.</w:t>
      </w:r>
    </w:p>
    <w:p w14:paraId="5279B29A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1C5AE7D" w14:textId="185C431C" w:rsidR="007205D0" w:rsidRPr="00BB5627" w:rsidRDefault="007205D0" w:rsidP="00BB5627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4A1647" w:rsidRPr="00BB5627">
        <w:rPr>
          <w:rFonts w:eastAsia="Times New Roman" w:cstheme="minorHAnsi"/>
          <w:b/>
          <w:iCs/>
          <w:lang w:eastAsia="pl-PL"/>
        </w:rPr>
        <w:t>3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37C3C482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6C56738F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BB5627" w:rsidRDefault="007205D0" w:rsidP="00BB5627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6B269C" w14:textId="5324045C" w:rsidR="007205D0" w:rsidRPr="00BB5627" w:rsidRDefault="007205D0" w:rsidP="00BB5627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4A1647" w:rsidRPr="00BB5627">
        <w:rPr>
          <w:rFonts w:eastAsia="Times New Roman" w:cstheme="minorHAnsi"/>
          <w:b/>
          <w:color w:val="000000"/>
          <w:lang w:eastAsia="pl-PL"/>
        </w:rPr>
        <w:t>4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 w:rsidR="00D84748"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26B50391" w14:textId="77777777" w:rsidR="007205D0" w:rsidRPr="00BB5627" w:rsidRDefault="007205D0" w:rsidP="00BB5627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0956A3CD" w14:textId="5D7D38CB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4A1647" w:rsidRPr="00BB5627">
        <w:rPr>
          <w:rFonts w:eastAsia="Times New Roman" w:cstheme="minorHAnsi"/>
          <w:b/>
          <w:lang w:eastAsia="pl-PL"/>
        </w:rPr>
        <w:t>5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7205D0" w:rsidRPr="00BB5627" w14:paraId="74F5704A" w14:textId="77777777" w:rsidTr="004C319C">
        <w:trPr>
          <w:trHeight w:val="813"/>
        </w:trPr>
        <w:tc>
          <w:tcPr>
            <w:tcW w:w="3539" w:type="dxa"/>
          </w:tcPr>
          <w:p w14:paraId="5BD6A5F2" w14:textId="265B3E78" w:rsidR="007205D0" w:rsidRPr="00BB5627" w:rsidRDefault="000D7BD5" w:rsidP="000D7BD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="007205D0"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54A910C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46DFB83A" w14:textId="77777777" w:rsidTr="004C319C">
        <w:tc>
          <w:tcPr>
            <w:tcW w:w="3539" w:type="dxa"/>
          </w:tcPr>
          <w:p w14:paraId="06E1CA7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1F20C2D9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2B832F2A" w14:textId="77777777" w:rsidTr="004C319C">
        <w:tc>
          <w:tcPr>
            <w:tcW w:w="3539" w:type="dxa"/>
          </w:tcPr>
          <w:p w14:paraId="0FAB6828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3DC78D44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6AFDEE29" w14:textId="77777777" w:rsidTr="004C319C">
        <w:tc>
          <w:tcPr>
            <w:tcW w:w="3539" w:type="dxa"/>
          </w:tcPr>
          <w:p w14:paraId="62B52058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59A6B1C0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27B346AE" w14:textId="77777777" w:rsidTr="004C319C">
        <w:tc>
          <w:tcPr>
            <w:tcW w:w="3539" w:type="dxa"/>
          </w:tcPr>
          <w:p w14:paraId="2AA68BD0" w14:textId="77777777" w:rsidR="007205D0" w:rsidRPr="00BB5627" w:rsidRDefault="007205D0" w:rsidP="000D7BD5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524E7A36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4CA16D9B" w14:textId="77777777" w:rsidTr="004C319C">
        <w:tc>
          <w:tcPr>
            <w:tcW w:w="3539" w:type="dxa"/>
          </w:tcPr>
          <w:p w14:paraId="23AB4B9E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7D80AE08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7205D0" w:rsidRPr="00BB5627" w14:paraId="15AF5F35" w14:textId="77777777" w:rsidTr="004C319C">
        <w:tc>
          <w:tcPr>
            <w:tcW w:w="3539" w:type="dxa"/>
          </w:tcPr>
          <w:p w14:paraId="67F6A128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7B91712A" w14:textId="77777777" w:rsidR="007205D0" w:rsidRPr="00BB5627" w:rsidRDefault="007205D0" w:rsidP="00BB5627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03E42CFB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639E398D" w14:textId="77777777" w:rsidR="007205D0" w:rsidRPr="00BB5627" w:rsidRDefault="007205D0" w:rsidP="00BB5627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3D366452" w14:textId="40FD352D" w:rsidR="007205D0" w:rsidRPr="00BB5627" w:rsidRDefault="007205D0" w:rsidP="00BB5627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0D7BD5">
        <w:rPr>
          <w:rFonts w:eastAsia="Times New Roman" w:cstheme="minorHAnsi"/>
          <w:b/>
          <w:lang w:eastAsia="pl-PL"/>
        </w:rPr>
        <w:t>6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6AB36D5C" w14:textId="77777777" w:rsidR="007205D0" w:rsidRPr="00BB5627" w:rsidRDefault="007205D0" w:rsidP="00BB562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BB5627" w:rsidRDefault="007205D0" w:rsidP="00BB5627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BB5627" w:rsidRDefault="007205D0" w:rsidP="00BB562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BB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6107F"/>
    <w:multiLevelType w:val="hybridMultilevel"/>
    <w:tmpl w:val="BC98BA7C"/>
    <w:lvl w:ilvl="0" w:tplc="6D4465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D7BD5"/>
    <w:rsid w:val="001E4320"/>
    <w:rsid w:val="002B00C4"/>
    <w:rsid w:val="00487D3D"/>
    <w:rsid w:val="004A1647"/>
    <w:rsid w:val="00551DEE"/>
    <w:rsid w:val="00560108"/>
    <w:rsid w:val="006505E0"/>
    <w:rsid w:val="007205D0"/>
    <w:rsid w:val="00896ED6"/>
    <w:rsid w:val="00921244"/>
    <w:rsid w:val="00A32918"/>
    <w:rsid w:val="00AF77EF"/>
    <w:rsid w:val="00BB130D"/>
    <w:rsid w:val="00BB5627"/>
    <w:rsid w:val="00BC7D81"/>
    <w:rsid w:val="00C92547"/>
    <w:rsid w:val="00CE6557"/>
    <w:rsid w:val="00D64514"/>
    <w:rsid w:val="00D84748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647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096F-A8F2-4DA7-92D3-66456C97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dcterms:created xsi:type="dcterms:W3CDTF">2021-03-12T14:00:00Z</dcterms:created>
  <dcterms:modified xsi:type="dcterms:W3CDTF">2021-05-17T14:17:00Z</dcterms:modified>
</cp:coreProperties>
</file>