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6D7B" w14:textId="77777777" w:rsidR="00F81F0C" w:rsidRPr="00240266" w:rsidRDefault="00B6725E" w:rsidP="00240266">
      <w:pPr>
        <w:spacing w:line="276" w:lineRule="auto"/>
        <w:jc w:val="center"/>
        <w:rPr>
          <w:rFonts w:eastAsia="Times New Roman" w:cs="Times New Roman"/>
          <w:b/>
          <w:sz w:val="22"/>
          <w:szCs w:val="22"/>
        </w:rPr>
      </w:pPr>
      <w:r w:rsidRPr="00240266">
        <w:rPr>
          <w:rFonts w:eastAsia="Times New Roman" w:cs="Times New Roman"/>
          <w:b/>
          <w:sz w:val="22"/>
          <w:szCs w:val="22"/>
        </w:rPr>
        <w:t>Umowa nr _______/2023</w:t>
      </w:r>
      <w:r w:rsidR="002B465B" w:rsidRPr="00240266">
        <w:rPr>
          <w:rFonts w:eastAsia="Times New Roman" w:cs="Times New Roman"/>
          <w:b/>
          <w:sz w:val="22"/>
          <w:szCs w:val="22"/>
        </w:rPr>
        <w:t xml:space="preserve"> </w:t>
      </w:r>
    </w:p>
    <w:p w14:paraId="40C6E5A5" w14:textId="77777777" w:rsidR="00F81F0C" w:rsidRPr="00240266" w:rsidRDefault="00F81F0C" w:rsidP="00240266">
      <w:pPr>
        <w:spacing w:line="276" w:lineRule="auto"/>
        <w:jc w:val="center"/>
        <w:rPr>
          <w:rFonts w:eastAsia="Times New Roman" w:cs="Times New Roman"/>
          <w:b/>
          <w:sz w:val="22"/>
          <w:szCs w:val="22"/>
        </w:rPr>
      </w:pPr>
    </w:p>
    <w:p w14:paraId="2964BC3E" w14:textId="77777777" w:rsidR="00F81F0C" w:rsidRPr="00240266" w:rsidRDefault="002B465B" w:rsidP="00240266">
      <w:pPr>
        <w:spacing w:line="276" w:lineRule="auto"/>
        <w:jc w:val="both"/>
        <w:rPr>
          <w:rFonts w:cs="Times New Roman"/>
          <w:sz w:val="22"/>
          <w:szCs w:val="22"/>
        </w:rPr>
      </w:pPr>
      <w:r w:rsidRPr="00240266">
        <w:rPr>
          <w:rFonts w:cs="Times New Roman"/>
          <w:sz w:val="22"/>
          <w:szCs w:val="22"/>
        </w:rPr>
        <w:t>zawarta w dniu _________________ r. w Świeciu pomiędzy</w:t>
      </w:r>
    </w:p>
    <w:p w14:paraId="18964D13" w14:textId="77777777" w:rsidR="00F81F0C" w:rsidRPr="00240266" w:rsidRDefault="002B465B" w:rsidP="00240266">
      <w:pPr>
        <w:spacing w:line="276" w:lineRule="auto"/>
        <w:jc w:val="both"/>
        <w:rPr>
          <w:rFonts w:cs="Times New Roman"/>
          <w:sz w:val="22"/>
          <w:szCs w:val="22"/>
        </w:rPr>
      </w:pPr>
      <w:r w:rsidRPr="00240266">
        <w:rPr>
          <w:rFonts w:cs="Times New Roman"/>
          <w:sz w:val="22"/>
          <w:szCs w:val="22"/>
        </w:rPr>
        <w:tab/>
        <w:t>POWIATEM ŚWIECKIM z siedzibą w Świeciu (86-100), ul. Gen. Józefa Hallera 9,</w:t>
      </w:r>
    </w:p>
    <w:p w14:paraId="59178E5E" w14:textId="77777777" w:rsidR="00F81F0C" w:rsidRPr="00240266" w:rsidRDefault="002B465B" w:rsidP="00240266">
      <w:pPr>
        <w:spacing w:line="276" w:lineRule="auto"/>
        <w:jc w:val="both"/>
        <w:rPr>
          <w:rFonts w:cs="Times New Roman"/>
          <w:sz w:val="22"/>
          <w:szCs w:val="22"/>
        </w:rPr>
      </w:pPr>
      <w:r w:rsidRPr="00240266">
        <w:rPr>
          <w:rFonts w:cs="Times New Roman"/>
          <w:sz w:val="22"/>
          <w:szCs w:val="22"/>
        </w:rPr>
        <w:tab/>
        <w:t>NIP: 559-187-68-20,</w:t>
      </w:r>
    </w:p>
    <w:p w14:paraId="77BD9C63" w14:textId="77777777" w:rsidR="00F81F0C" w:rsidRPr="00240266" w:rsidRDefault="002B465B" w:rsidP="00240266">
      <w:pPr>
        <w:spacing w:line="276" w:lineRule="auto"/>
        <w:ind w:left="709"/>
        <w:jc w:val="both"/>
        <w:rPr>
          <w:rFonts w:cs="Times New Roman"/>
          <w:sz w:val="22"/>
          <w:szCs w:val="22"/>
        </w:rPr>
      </w:pPr>
      <w:r w:rsidRPr="00240266">
        <w:rPr>
          <w:rFonts w:cs="Times New Roman"/>
          <w:sz w:val="22"/>
          <w:szCs w:val="22"/>
        </w:rPr>
        <w:t>reprezentowanym przez:</w:t>
      </w:r>
    </w:p>
    <w:p w14:paraId="402585EA" w14:textId="3039E3FC" w:rsidR="00F81F0C" w:rsidRPr="00240266" w:rsidRDefault="002B465B" w:rsidP="00240266">
      <w:pPr>
        <w:spacing w:line="276" w:lineRule="auto"/>
        <w:ind w:left="709"/>
        <w:jc w:val="both"/>
        <w:rPr>
          <w:rFonts w:cs="Times New Roman"/>
          <w:sz w:val="22"/>
          <w:szCs w:val="22"/>
        </w:rPr>
      </w:pPr>
      <w:r w:rsidRPr="00240266">
        <w:rPr>
          <w:rFonts w:cs="Times New Roman"/>
          <w:sz w:val="22"/>
          <w:szCs w:val="22"/>
        </w:rPr>
        <w:t>1.</w:t>
      </w:r>
      <w:r w:rsidRPr="00240266">
        <w:rPr>
          <w:rFonts w:cs="Times New Roman"/>
          <w:sz w:val="22"/>
          <w:szCs w:val="22"/>
        </w:rPr>
        <w:tab/>
        <w:t xml:space="preserve"> Barbarę Studzińską </w:t>
      </w:r>
      <w:r w:rsidR="00240266" w:rsidRPr="00240266">
        <w:rPr>
          <w:rFonts w:cs="Times New Roman"/>
          <w:sz w:val="22"/>
          <w:szCs w:val="22"/>
        </w:rPr>
        <w:t>–</w:t>
      </w:r>
      <w:r w:rsidRPr="00240266">
        <w:rPr>
          <w:rFonts w:cs="Times New Roman"/>
          <w:sz w:val="22"/>
          <w:szCs w:val="22"/>
        </w:rPr>
        <w:t xml:space="preserve"> Starostę</w:t>
      </w:r>
    </w:p>
    <w:p w14:paraId="7A8F36E6" w14:textId="77777777" w:rsidR="00F81F0C" w:rsidRPr="00240266" w:rsidRDefault="002B465B" w:rsidP="00240266">
      <w:pPr>
        <w:spacing w:line="276" w:lineRule="auto"/>
        <w:ind w:left="709"/>
        <w:jc w:val="both"/>
        <w:rPr>
          <w:rFonts w:cs="Times New Roman"/>
          <w:sz w:val="22"/>
          <w:szCs w:val="22"/>
        </w:rPr>
      </w:pPr>
      <w:r w:rsidRPr="00240266">
        <w:rPr>
          <w:rFonts w:cs="Times New Roman"/>
          <w:sz w:val="22"/>
          <w:szCs w:val="22"/>
        </w:rPr>
        <w:t>2.</w:t>
      </w:r>
      <w:r w:rsidRPr="00240266">
        <w:rPr>
          <w:rFonts w:cs="Times New Roman"/>
          <w:sz w:val="22"/>
          <w:szCs w:val="22"/>
        </w:rPr>
        <w:tab/>
        <w:t xml:space="preserve"> Franciszka Koszowskiego - Wicestarostę</w:t>
      </w:r>
    </w:p>
    <w:p w14:paraId="633A0E0A" w14:textId="77777777" w:rsidR="00F81F0C" w:rsidRPr="00240266" w:rsidRDefault="002B465B" w:rsidP="00240266">
      <w:pPr>
        <w:spacing w:line="276" w:lineRule="auto"/>
        <w:ind w:firstLine="1418"/>
        <w:jc w:val="both"/>
        <w:rPr>
          <w:rFonts w:cs="Times New Roman"/>
          <w:sz w:val="22"/>
          <w:szCs w:val="22"/>
        </w:rPr>
      </w:pPr>
      <w:r w:rsidRPr="00240266">
        <w:rPr>
          <w:rFonts w:cs="Times New Roman"/>
          <w:sz w:val="22"/>
          <w:szCs w:val="22"/>
        </w:rPr>
        <w:t xml:space="preserve"> przy kontrasygnacie Dariusza Woźniaka – Skarbnika Powiatu,</w:t>
      </w:r>
    </w:p>
    <w:p w14:paraId="45397278" w14:textId="77777777" w:rsidR="00F81F0C" w:rsidRPr="00240266" w:rsidRDefault="00F81F0C" w:rsidP="00240266">
      <w:pPr>
        <w:spacing w:line="276" w:lineRule="auto"/>
        <w:jc w:val="both"/>
        <w:rPr>
          <w:rFonts w:eastAsia="Times New Roman" w:cs="Times New Roman"/>
          <w:sz w:val="22"/>
          <w:szCs w:val="22"/>
        </w:rPr>
      </w:pPr>
    </w:p>
    <w:p w14:paraId="47E94175" w14:textId="77777777" w:rsidR="00F81F0C" w:rsidRPr="00240266" w:rsidRDefault="002B465B" w:rsidP="00240266">
      <w:pPr>
        <w:spacing w:line="276" w:lineRule="auto"/>
        <w:jc w:val="both"/>
        <w:rPr>
          <w:rFonts w:eastAsia="Times New Roman" w:cs="Times New Roman"/>
          <w:b/>
          <w:bCs/>
          <w:sz w:val="22"/>
          <w:szCs w:val="22"/>
        </w:rPr>
      </w:pPr>
      <w:r w:rsidRPr="00240266">
        <w:rPr>
          <w:rFonts w:eastAsia="Times New Roman" w:cs="Times New Roman"/>
          <w:sz w:val="22"/>
          <w:szCs w:val="22"/>
        </w:rPr>
        <w:t xml:space="preserve">zwanym dalej </w:t>
      </w:r>
      <w:r w:rsidRPr="00240266">
        <w:rPr>
          <w:rFonts w:eastAsia="Times New Roman" w:cs="Times New Roman"/>
          <w:b/>
          <w:bCs/>
          <w:sz w:val="22"/>
          <w:szCs w:val="22"/>
        </w:rPr>
        <w:t>Zamawiającym</w:t>
      </w:r>
    </w:p>
    <w:p w14:paraId="5A80F381" w14:textId="77777777" w:rsidR="00F81F0C" w:rsidRPr="00240266" w:rsidRDefault="002B465B" w:rsidP="00240266">
      <w:pPr>
        <w:spacing w:line="276" w:lineRule="auto"/>
        <w:jc w:val="both"/>
        <w:rPr>
          <w:rFonts w:cs="Times New Roman"/>
          <w:sz w:val="22"/>
          <w:szCs w:val="22"/>
        </w:rPr>
      </w:pPr>
      <w:r w:rsidRPr="00240266">
        <w:rPr>
          <w:rFonts w:eastAsia="Times New Roman" w:cs="Times New Roman"/>
          <w:sz w:val="22"/>
          <w:szCs w:val="22"/>
        </w:rPr>
        <w:t>a</w:t>
      </w:r>
    </w:p>
    <w:p w14:paraId="200A7914" w14:textId="77777777" w:rsidR="00F81F0C" w:rsidRPr="00240266" w:rsidRDefault="002B465B" w:rsidP="00240266">
      <w:pPr>
        <w:spacing w:line="276" w:lineRule="auto"/>
        <w:ind w:left="708" w:firstLine="1"/>
        <w:rPr>
          <w:rFonts w:cs="Times New Roman"/>
          <w:sz w:val="22"/>
          <w:szCs w:val="22"/>
        </w:rPr>
      </w:pPr>
      <w:r w:rsidRPr="00240266">
        <w:rPr>
          <w:rFonts w:cs="Times New Roman"/>
          <w:sz w:val="22"/>
          <w:szCs w:val="22"/>
        </w:rPr>
        <w:t xml:space="preserve">_______________, prowadzącym działalność gospodarczą pod firmą ______________ z siedzibą </w:t>
      </w:r>
      <w:r w:rsidRPr="00240266">
        <w:rPr>
          <w:rFonts w:cs="Times New Roman"/>
          <w:sz w:val="22"/>
          <w:szCs w:val="22"/>
        </w:rPr>
        <w:br/>
        <w:t xml:space="preserve">________________ (__-___), _____________, </w:t>
      </w:r>
    </w:p>
    <w:p w14:paraId="4CD3A63E" w14:textId="77777777" w:rsidR="00F81F0C" w:rsidRPr="00240266" w:rsidRDefault="002B465B" w:rsidP="00240266">
      <w:pPr>
        <w:spacing w:line="276" w:lineRule="auto"/>
        <w:ind w:left="708" w:firstLine="1"/>
        <w:rPr>
          <w:rFonts w:cs="Times New Roman"/>
          <w:sz w:val="22"/>
          <w:szCs w:val="22"/>
        </w:rPr>
      </w:pPr>
      <w:r w:rsidRPr="00240266">
        <w:rPr>
          <w:rFonts w:cs="Times New Roman"/>
          <w:sz w:val="22"/>
          <w:szCs w:val="22"/>
        </w:rPr>
        <w:t>NIP:  _________________</w:t>
      </w:r>
    </w:p>
    <w:p w14:paraId="6E9D7847" w14:textId="77777777" w:rsidR="00F81F0C" w:rsidRPr="00240266" w:rsidRDefault="00F81F0C" w:rsidP="00240266">
      <w:pPr>
        <w:spacing w:line="276" w:lineRule="auto"/>
        <w:ind w:left="709"/>
        <w:jc w:val="both"/>
        <w:rPr>
          <w:rFonts w:eastAsia="Times New Roman" w:cs="Times New Roman"/>
          <w:sz w:val="22"/>
          <w:szCs w:val="22"/>
        </w:rPr>
      </w:pPr>
    </w:p>
    <w:p w14:paraId="2A1C413E"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 xml:space="preserve">zwanym dalej </w:t>
      </w:r>
      <w:r w:rsidRPr="00240266">
        <w:rPr>
          <w:rFonts w:eastAsia="Times New Roman" w:cs="Times New Roman"/>
          <w:b/>
          <w:bCs/>
          <w:sz w:val="22"/>
          <w:szCs w:val="22"/>
        </w:rPr>
        <w:t>Wykonawcą.</w:t>
      </w:r>
    </w:p>
    <w:p w14:paraId="18FFAE55" w14:textId="77777777" w:rsidR="00F81F0C" w:rsidRPr="00240266" w:rsidRDefault="00F81F0C" w:rsidP="00240266">
      <w:pPr>
        <w:spacing w:line="276" w:lineRule="auto"/>
        <w:jc w:val="both"/>
        <w:rPr>
          <w:rFonts w:eastAsia="Times New Roman" w:cs="Times New Roman"/>
          <w:sz w:val="22"/>
          <w:szCs w:val="22"/>
        </w:rPr>
      </w:pPr>
    </w:p>
    <w:p w14:paraId="23CFBF4F" w14:textId="6654D2E1"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Niniejsza umowa została zawarta na podstawie Regulaminu udzielania zamówień publicznych (Zarządzenie nr 1/21 Starosty Świeckiego z dnia 4 stycznia 2021 r</w:t>
      </w:r>
      <w:r w:rsidR="00044091" w:rsidRPr="00240266">
        <w:rPr>
          <w:rFonts w:eastAsia="Times New Roman" w:cs="Times New Roman"/>
          <w:sz w:val="22"/>
          <w:szCs w:val="22"/>
        </w:rPr>
        <w:t>.</w:t>
      </w:r>
      <w:r w:rsidRPr="00240266">
        <w:rPr>
          <w:rFonts w:eastAsia="Times New Roman" w:cs="Times New Roman"/>
          <w:sz w:val="22"/>
          <w:szCs w:val="22"/>
        </w:rPr>
        <w:t>) w związku z nie stosowaniem ustawy z dnia 11 września 2019 r. Prawo zamówień publicznych (Dz. U. z 202</w:t>
      </w:r>
      <w:r w:rsidR="00044091" w:rsidRPr="00240266">
        <w:rPr>
          <w:rFonts w:eastAsia="Times New Roman" w:cs="Times New Roman"/>
          <w:sz w:val="22"/>
          <w:szCs w:val="22"/>
        </w:rPr>
        <w:t>3</w:t>
      </w:r>
      <w:r w:rsidRPr="00240266">
        <w:rPr>
          <w:rFonts w:eastAsia="Times New Roman" w:cs="Times New Roman"/>
          <w:sz w:val="22"/>
          <w:szCs w:val="22"/>
        </w:rPr>
        <w:t xml:space="preserve"> r., poz. 1</w:t>
      </w:r>
      <w:r w:rsidR="00044091" w:rsidRPr="00240266">
        <w:rPr>
          <w:rFonts w:eastAsia="Times New Roman" w:cs="Times New Roman"/>
          <w:sz w:val="22"/>
          <w:szCs w:val="22"/>
        </w:rPr>
        <w:t>605</w:t>
      </w:r>
      <w:r w:rsidRPr="00240266">
        <w:rPr>
          <w:rFonts w:eastAsia="Times New Roman" w:cs="Times New Roman"/>
          <w:sz w:val="22"/>
          <w:szCs w:val="22"/>
        </w:rPr>
        <w:t xml:space="preserve"> z </w:t>
      </w:r>
      <w:proofErr w:type="spellStart"/>
      <w:r w:rsidRPr="00240266">
        <w:rPr>
          <w:rFonts w:eastAsia="Times New Roman" w:cs="Times New Roman"/>
          <w:sz w:val="22"/>
          <w:szCs w:val="22"/>
        </w:rPr>
        <w:t>późn</w:t>
      </w:r>
      <w:proofErr w:type="spellEnd"/>
      <w:r w:rsidRPr="00240266">
        <w:rPr>
          <w:rFonts w:eastAsia="Times New Roman" w:cs="Times New Roman"/>
          <w:sz w:val="22"/>
          <w:szCs w:val="22"/>
        </w:rPr>
        <w:t>. zm.) wynikającym z  art. 2  ust. 1 pkt 1 tej ustawy.</w:t>
      </w:r>
    </w:p>
    <w:p w14:paraId="73EAF7A9" w14:textId="77777777" w:rsidR="00F81F0C" w:rsidRPr="00240266" w:rsidRDefault="00F81F0C" w:rsidP="00240266">
      <w:pPr>
        <w:spacing w:line="276" w:lineRule="auto"/>
        <w:jc w:val="both"/>
        <w:rPr>
          <w:rFonts w:eastAsia="Times New Roman" w:cs="Times New Roman"/>
          <w:sz w:val="22"/>
          <w:szCs w:val="22"/>
        </w:rPr>
      </w:pPr>
    </w:p>
    <w:p w14:paraId="182C16EB"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1</w:t>
      </w:r>
    </w:p>
    <w:p w14:paraId="6E77E70C"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Przedmiot umowy i zasady realizacji</w:t>
      </w:r>
    </w:p>
    <w:p w14:paraId="08E7A19D" w14:textId="77777777" w:rsidR="00F81F0C" w:rsidRPr="00240266" w:rsidRDefault="002B465B" w:rsidP="00240266">
      <w:pPr>
        <w:pStyle w:val="Akapitzlist"/>
        <w:numPr>
          <w:ilvl w:val="0"/>
          <w:numId w:val="3"/>
        </w:numPr>
        <w:spacing w:line="276" w:lineRule="auto"/>
        <w:ind w:left="426" w:hanging="426"/>
        <w:rPr>
          <w:rFonts w:eastAsia="Times New Roman" w:cs="Times New Roman"/>
          <w:b/>
          <w:bCs/>
          <w:sz w:val="22"/>
          <w:szCs w:val="22"/>
        </w:rPr>
      </w:pPr>
      <w:r w:rsidRPr="00240266">
        <w:rPr>
          <w:rFonts w:eastAsia="Times New Roman" w:cs="Times New Roman"/>
          <w:sz w:val="22"/>
          <w:szCs w:val="22"/>
        </w:rPr>
        <w:t>Przedmiotem niniejszej umowy jest</w:t>
      </w:r>
      <w:r w:rsidRPr="00240266">
        <w:rPr>
          <w:rFonts w:eastAsia="Times New Roman" w:cs="Times New Roman"/>
          <w:b/>
          <w:bCs/>
          <w:sz w:val="22"/>
          <w:szCs w:val="22"/>
        </w:rPr>
        <w:t xml:space="preserve"> świadczenie przez Wykonawcę na rzecz Zamawiającego usługi polegającej na przechowywaniu na parkingu strzeżonym pojazdów usuniętych z terenu Powiatu Świeckiego, na podstawie dyspozycji uprawnionych organów wydanych w trybie art. 50a ust.1 oraz art. 130a ustawy z dnia 20 czerwca 1997 r. Prawo o ruchu dro</w:t>
      </w:r>
      <w:r w:rsidR="00B6725E" w:rsidRPr="00240266">
        <w:rPr>
          <w:rFonts w:eastAsia="Times New Roman" w:cs="Times New Roman"/>
          <w:b/>
          <w:bCs/>
          <w:sz w:val="22"/>
          <w:szCs w:val="22"/>
        </w:rPr>
        <w:t>gowym (Dz. U. z 2023 r. poz. 1047</w:t>
      </w:r>
      <w:r w:rsidRPr="00240266">
        <w:rPr>
          <w:rFonts w:eastAsia="Times New Roman" w:cs="Times New Roman"/>
          <w:b/>
          <w:bCs/>
          <w:sz w:val="22"/>
          <w:szCs w:val="22"/>
        </w:rPr>
        <w:t xml:space="preserve"> z </w:t>
      </w:r>
      <w:proofErr w:type="spellStart"/>
      <w:r w:rsidRPr="00240266">
        <w:rPr>
          <w:rFonts w:eastAsia="Times New Roman" w:cs="Times New Roman"/>
          <w:b/>
          <w:bCs/>
          <w:sz w:val="22"/>
          <w:szCs w:val="22"/>
        </w:rPr>
        <w:t>późn</w:t>
      </w:r>
      <w:proofErr w:type="spellEnd"/>
      <w:r w:rsidRPr="00240266">
        <w:rPr>
          <w:rFonts w:eastAsia="Times New Roman" w:cs="Times New Roman"/>
          <w:b/>
          <w:bCs/>
          <w:sz w:val="22"/>
          <w:szCs w:val="22"/>
        </w:rPr>
        <w:t>. zm.), obliczeniu opłaty za przechowywanie pojazdu oraz wydaniu pojazdu właścicielowi – część I</w:t>
      </w:r>
      <w:r w:rsidRPr="00240266">
        <w:rPr>
          <w:rFonts w:eastAsia="Times New Roman" w:cs="Times New Roman"/>
          <w:sz w:val="22"/>
          <w:szCs w:val="22"/>
        </w:rPr>
        <w:t>.</w:t>
      </w:r>
    </w:p>
    <w:p w14:paraId="392FA707" w14:textId="77777777" w:rsidR="00F81F0C" w:rsidRPr="00240266" w:rsidRDefault="002B465B" w:rsidP="00240266">
      <w:pPr>
        <w:spacing w:line="276" w:lineRule="auto"/>
        <w:ind w:left="426" w:hanging="426"/>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Przedmiot umowy będzie realizowany zgodnie z ofertą Wykonawcy.</w:t>
      </w:r>
    </w:p>
    <w:p w14:paraId="74278AB6" w14:textId="77777777" w:rsidR="00F81F0C" w:rsidRPr="00240266" w:rsidRDefault="002B465B" w:rsidP="00240266">
      <w:pPr>
        <w:spacing w:line="276" w:lineRule="auto"/>
        <w:ind w:left="426" w:hanging="426"/>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Oferta Wykonawcy stanowi załącznik nr 1 do niniejszej umowy i jest integralną częścią umowy.</w:t>
      </w:r>
    </w:p>
    <w:p w14:paraId="2C0159C9" w14:textId="747E26AA" w:rsidR="00F81F0C" w:rsidRPr="00240266" w:rsidRDefault="002B465B" w:rsidP="00240266">
      <w:pPr>
        <w:spacing w:line="276" w:lineRule="auto"/>
        <w:ind w:left="426" w:hanging="426"/>
        <w:jc w:val="both"/>
        <w:rPr>
          <w:rFonts w:eastAsia="Times New Roman" w:cs="Times New Roman"/>
          <w:sz w:val="22"/>
          <w:szCs w:val="22"/>
        </w:rPr>
      </w:pPr>
      <w:r w:rsidRPr="00240266">
        <w:rPr>
          <w:rFonts w:eastAsia="Times New Roman" w:cs="Times New Roman"/>
          <w:sz w:val="22"/>
          <w:szCs w:val="22"/>
        </w:rPr>
        <w:t>4.</w:t>
      </w:r>
      <w:r w:rsidRPr="00240266">
        <w:rPr>
          <w:rFonts w:eastAsia="Times New Roman" w:cs="Times New Roman"/>
          <w:sz w:val="22"/>
          <w:szCs w:val="22"/>
        </w:rPr>
        <w:tab/>
      </w:r>
      <w:r w:rsidRPr="00240266">
        <w:rPr>
          <w:rFonts w:eastAsia="Times New Roman" w:cs="Times New Roman"/>
          <w:b/>
          <w:bCs/>
          <w:sz w:val="22"/>
          <w:szCs w:val="22"/>
        </w:rPr>
        <w:t>Szczegółowy zakres przedmiotu umowy obejmujący wymagania dotyczące przedmiotu umowy oraz szacunkowe ilości pojazdów określa zapytanie ofertowe</w:t>
      </w:r>
      <w:r w:rsidR="00044091" w:rsidRPr="00240266">
        <w:rPr>
          <w:rFonts w:eastAsia="Times New Roman" w:cs="Times New Roman"/>
          <w:b/>
          <w:bCs/>
          <w:sz w:val="22"/>
          <w:szCs w:val="22"/>
        </w:rPr>
        <w:t xml:space="preserve">, które stanowi załącznik nr 2 do </w:t>
      </w:r>
      <w:r w:rsidR="00240266" w:rsidRPr="00240266">
        <w:rPr>
          <w:rFonts w:eastAsia="Times New Roman" w:cs="Times New Roman"/>
          <w:b/>
          <w:bCs/>
          <w:sz w:val="22"/>
          <w:szCs w:val="22"/>
        </w:rPr>
        <w:t>u</w:t>
      </w:r>
      <w:r w:rsidR="00044091" w:rsidRPr="00240266">
        <w:rPr>
          <w:rFonts w:eastAsia="Times New Roman" w:cs="Times New Roman"/>
          <w:b/>
          <w:bCs/>
          <w:sz w:val="22"/>
          <w:szCs w:val="22"/>
        </w:rPr>
        <w:t>mowy</w:t>
      </w:r>
      <w:r w:rsidRPr="00240266">
        <w:rPr>
          <w:rFonts w:eastAsia="Times New Roman" w:cs="Times New Roman"/>
          <w:b/>
          <w:bCs/>
          <w:sz w:val="22"/>
          <w:szCs w:val="22"/>
        </w:rPr>
        <w:t>.</w:t>
      </w:r>
    </w:p>
    <w:p w14:paraId="4ADE3CA0" w14:textId="7777777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Wykonawca ma obowiązek zabezpieczyć pojazdy i rzeczy w nich przechowywane przed uszkodzeniem, kradzieżą oraz w przypadku pojazdów z uszkodzeniami powypadkowymi – przed działaniem warunków atmosferycznych.</w:t>
      </w:r>
    </w:p>
    <w:p w14:paraId="4AC8A057" w14:textId="7777777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Wykonawca podczas realizacji przedmiotu umowy ponosi pełną odpowiedzialność za szkody wyrządzone osobom trzecim.</w:t>
      </w:r>
    </w:p>
    <w:p w14:paraId="0DBBF7C2" w14:textId="7777777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Wykonawca ponosi pełną odpowiedzialność materialną za uszkodzenie, całkowite zniszczenie lub utratę pojazdu przechowywanego na parkingu strzeżonym.</w:t>
      </w:r>
    </w:p>
    <w:p w14:paraId="6F2DCE18" w14:textId="77777777" w:rsidR="00240266" w:rsidRPr="00240266" w:rsidRDefault="00240266" w:rsidP="0024026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Wykonawca zobowiązuje się do posiadania ubezpieczenia OC z tytułu prowadzenia działalności gospodarczej na kwotę</w:t>
      </w:r>
      <w:r w:rsidRPr="00240266">
        <w:rPr>
          <w:rFonts w:cs="Times New Roman"/>
          <w:b/>
          <w:sz w:val="22"/>
          <w:szCs w:val="22"/>
        </w:rPr>
        <w:t xml:space="preserve"> co najmniej stanowiącą równowartość wynagrodzenia, o którym mowa w § 4</w:t>
      </w:r>
      <w:r w:rsidRPr="00240266">
        <w:rPr>
          <w:rFonts w:cs="Times New Roman"/>
          <w:sz w:val="22"/>
          <w:szCs w:val="22"/>
        </w:rPr>
        <w:t>, ważnego przez cały okres realizacji przedmiotu umowy.</w:t>
      </w:r>
    </w:p>
    <w:p w14:paraId="4B48537F" w14:textId="77777777" w:rsidR="00240266" w:rsidRPr="00240266" w:rsidRDefault="00240266" w:rsidP="0024026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lastRenderedPageBreak/>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30B814D1" w14:textId="7EBF9D67" w:rsidR="00240266" w:rsidRPr="00240266" w:rsidRDefault="00240266" w:rsidP="00240266">
      <w:pPr>
        <w:pStyle w:val="Konspekt"/>
        <w:numPr>
          <w:ilvl w:val="0"/>
          <w:numId w:val="5"/>
        </w:numPr>
        <w:spacing w:line="276" w:lineRule="auto"/>
        <w:ind w:left="426" w:hanging="426"/>
        <w:rPr>
          <w:sz w:val="22"/>
          <w:szCs w:val="22"/>
        </w:rPr>
      </w:pPr>
      <w:r w:rsidRPr="00240266">
        <w:rPr>
          <w:sz w:val="22"/>
          <w:szCs w:val="22"/>
        </w:rPr>
        <w:t xml:space="preserve">Wykonawca jest zobowiązany w terminie 7 dni od dnia podpisania umowy, do przedłożenia Zamawiającemu dowodu potwierdzającego, że Wykonawca jest ubezpieczony w zakresie określonym w ust. 8,  a także przedłoży niezwłocznie do wglądu, na każde żądanie Zamawiającego, dokumenty ubezpieczeniowe wraz z potwierdzeniem opłacenia składki. </w:t>
      </w:r>
    </w:p>
    <w:p w14:paraId="21035C10" w14:textId="77777777" w:rsidR="00240266" w:rsidRPr="00240266" w:rsidRDefault="00240266" w:rsidP="0024026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hanging="426"/>
        <w:jc w:val="both"/>
        <w:rPr>
          <w:rFonts w:cs="Times New Roman"/>
          <w:sz w:val="22"/>
          <w:szCs w:val="22"/>
        </w:rPr>
      </w:pPr>
      <w:r w:rsidRPr="00240266">
        <w:rPr>
          <w:rFonts w:cs="Times New Roman"/>
          <w:sz w:val="22"/>
          <w:szCs w:val="22"/>
        </w:rPr>
        <w:t>Wykonawca ponosi pełn</w:t>
      </w:r>
      <w:r w:rsidRPr="00240266">
        <w:rPr>
          <w:rFonts w:cs="Times New Roman"/>
          <w:b/>
          <w:bCs/>
          <w:sz w:val="22"/>
          <w:szCs w:val="22"/>
        </w:rPr>
        <w:t xml:space="preserve">ą </w:t>
      </w:r>
      <w:r w:rsidRPr="00240266">
        <w:rPr>
          <w:rFonts w:cs="Times New Roman"/>
          <w:sz w:val="22"/>
          <w:szCs w:val="22"/>
        </w:rPr>
        <w:t xml:space="preserve">odpowiedzialność cywilną wobec osób trzecich za wszelkie szkody oraz następstwa nieszczęśliwych wypadków powstałe w wyniku działań lub zaniechań przy realizacji przedmiotu umowy, w szczególności za ewentualne skutki nieszczęśliwych wypadków zaistniałych w związku z realizacją przedmiotu umowy. </w:t>
      </w:r>
    </w:p>
    <w:p w14:paraId="0623E471" w14:textId="1FD00AAD" w:rsidR="00F81F0C" w:rsidRPr="00591F51" w:rsidRDefault="00591F51"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jc w:val="both"/>
        <w:rPr>
          <w:rFonts w:cs="Times New Roman"/>
          <w:sz w:val="22"/>
          <w:szCs w:val="22"/>
        </w:rPr>
      </w:pPr>
      <w:r w:rsidRPr="00591F51">
        <w:rPr>
          <w:rFonts w:cs="Times New Roman"/>
          <w:sz w:val="22"/>
          <w:szCs w:val="22"/>
        </w:rPr>
        <w:t>Pojazd</w:t>
      </w:r>
      <w:r w:rsidRPr="00591F51">
        <w:rPr>
          <w:rFonts w:cs="Times New Roman"/>
          <w:sz w:val="22"/>
          <w:szCs w:val="22"/>
        </w:rPr>
        <w:t xml:space="preserve"> wydaje się po zgłoszeniu się osoby uprawnionej do jego odbioru</w:t>
      </w:r>
      <w:r>
        <w:rPr>
          <w:rFonts w:cs="Times New Roman"/>
          <w:sz w:val="22"/>
          <w:szCs w:val="22"/>
        </w:rPr>
        <w:t>.</w:t>
      </w:r>
    </w:p>
    <w:p w14:paraId="29FF7D46" w14:textId="5167B89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jc w:val="both"/>
        <w:rPr>
          <w:rFonts w:eastAsia="Times New Roman" w:cs="Times New Roman"/>
          <w:sz w:val="22"/>
          <w:szCs w:val="22"/>
        </w:rPr>
      </w:pPr>
      <w:r w:rsidRPr="00240266">
        <w:rPr>
          <w:rFonts w:eastAsia="Times New Roman" w:cs="Times New Roman"/>
          <w:sz w:val="22"/>
          <w:szCs w:val="22"/>
        </w:rPr>
        <w:t>Wykonawca ma obowiązek udostępnić parking w celu przeprowadzenia przez Zamawiającego kontroli</w:t>
      </w:r>
      <w:r w:rsidR="00240266" w:rsidRPr="00240266">
        <w:rPr>
          <w:rFonts w:eastAsia="Times New Roman" w:cs="Times New Roman"/>
          <w:sz w:val="22"/>
          <w:szCs w:val="22"/>
        </w:rPr>
        <w:t>.</w:t>
      </w:r>
    </w:p>
    <w:p w14:paraId="49759F13" w14:textId="77777777" w:rsidR="00F81F0C" w:rsidRPr="00240266" w:rsidRDefault="002B465B" w:rsidP="00240266">
      <w:pPr>
        <w:pStyle w:val="Akapitzlist"/>
        <w:widowControl/>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Upoważniony pracownik Zamawiającego uprawniony jest w szczególności do:</w:t>
      </w:r>
    </w:p>
    <w:p w14:paraId="40648208" w14:textId="1806703B" w:rsidR="00F81F0C" w:rsidRPr="00240266" w:rsidRDefault="002B465B" w:rsidP="00240266">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993" w:hanging="567"/>
        <w:jc w:val="both"/>
        <w:rPr>
          <w:rFonts w:eastAsia="Times New Roman" w:cs="Times New Roman"/>
          <w:sz w:val="22"/>
          <w:szCs w:val="22"/>
        </w:rPr>
      </w:pPr>
      <w:r w:rsidRPr="00240266">
        <w:rPr>
          <w:rFonts w:eastAsia="Times New Roman" w:cs="Times New Roman"/>
          <w:sz w:val="22"/>
          <w:szCs w:val="22"/>
        </w:rPr>
        <w:t xml:space="preserve">sprawowania nadzoru i przeprowadzenia kontroli w zakresie ilości, jakości </w:t>
      </w:r>
      <w:r w:rsidRPr="00240266">
        <w:rPr>
          <w:rFonts w:eastAsia="Times New Roman" w:cs="Times New Roman"/>
          <w:sz w:val="22"/>
          <w:szCs w:val="22"/>
        </w:rPr>
        <w:br/>
        <w:t xml:space="preserve">świadczonych usług dotyczących przechowywania pojazdów, </w:t>
      </w:r>
    </w:p>
    <w:p w14:paraId="6ADD367C" w14:textId="77777777" w:rsidR="00F81F0C" w:rsidRPr="00240266" w:rsidRDefault="002B465B" w:rsidP="00240266">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993" w:hanging="567"/>
        <w:jc w:val="both"/>
        <w:rPr>
          <w:rFonts w:eastAsia="Times New Roman" w:cs="Times New Roman"/>
          <w:sz w:val="22"/>
          <w:szCs w:val="22"/>
        </w:rPr>
      </w:pPr>
      <w:r w:rsidRPr="00240266">
        <w:rPr>
          <w:rFonts w:eastAsia="Times New Roman" w:cs="Times New Roman"/>
          <w:sz w:val="22"/>
          <w:szCs w:val="22"/>
        </w:rPr>
        <w:t>przeprowadzenia kontroli warunków techniczno-organizacyjnych parkingu,</w:t>
      </w:r>
    </w:p>
    <w:p w14:paraId="43801B1F" w14:textId="77777777" w:rsidR="00F81F0C" w:rsidRPr="00240266" w:rsidRDefault="002B465B" w:rsidP="00240266">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993" w:hanging="567"/>
        <w:jc w:val="both"/>
        <w:rPr>
          <w:rFonts w:eastAsia="Times New Roman" w:cs="Times New Roman"/>
          <w:sz w:val="22"/>
          <w:szCs w:val="22"/>
        </w:rPr>
      </w:pPr>
      <w:r w:rsidRPr="00240266">
        <w:rPr>
          <w:rFonts w:eastAsia="Times New Roman" w:cs="Times New Roman"/>
          <w:sz w:val="22"/>
          <w:szCs w:val="22"/>
        </w:rPr>
        <w:t>kontroli następujących dokumentów:</w:t>
      </w:r>
    </w:p>
    <w:p w14:paraId="249D59A4" w14:textId="77777777" w:rsidR="00F81F0C" w:rsidRPr="00240266" w:rsidRDefault="002B465B" w:rsidP="00240266">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wykonanych dyspozycji przechowywania usuniętych pojazdów,</w:t>
      </w:r>
    </w:p>
    <w:p w14:paraId="4384B933" w14:textId="77777777" w:rsidR="00F81F0C" w:rsidRPr="00240266" w:rsidRDefault="002B465B" w:rsidP="00240266">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aktualnej polisy ubezpieczeniowej,</w:t>
      </w:r>
    </w:p>
    <w:p w14:paraId="55C1C473" w14:textId="77777777" w:rsidR="00F81F0C" w:rsidRPr="00240266" w:rsidRDefault="002B465B" w:rsidP="00240266">
      <w:pPr>
        <w:pStyle w:val="Akapitzlist"/>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dokumentów ewidencjonujących czas przechowywania pojazdów na parkingu</w:t>
      </w:r>
      <w:r w:rsidR="005133DD" w:rsidRPr="00240266">
        <w:rPr>
          <w:rFonts w:eastAsia="Times New Roman" w:cs="Times New Roman"/>
          <w:sz w:val="22"/>
          <w:szCs w:val="22"/>
        </w:rPr>
        <w:t>.</w:t>
      </w:r>
    </w:p>
    <w:p w14:paraId="059A5156" w14:textId="77777777" w:rsidR="005133DD" w:rsidRPr="00240266" w:rsidRDefault="005133DD" w:rsidP="00240266">
      <w:pPr>
        <w:pStyle w:val="Akapitzlist"/>
        <w:widowControl/>
        <w:pBdr>
          <w:top w:val="none" w:sz="0" w:space="0" w:color="auto"/>
          <w:left w:val="none" w:sz="0" w:space="0" w:color="auto"/>
          <w:bottom w:val="none" w:sz="0" w:space="0" w:color="auto"/>
          <w:right w:val="none" w:sz="0" w:space="0" w:color="auto"/>
          <w:between w:val="none" w:sz="0" w:space="0" w:color="auto"/>
        </w:pBdr>
        <w:spacing w:line="276" w:lineRule="auto"/>
        <w:ind w:left="1713"/>
        <w:jc w:val="both"/>
        <w:rPr>
          <w:rFonts w:eastAsia="Times New Roman" w:cs="Times New Roman"/>
          <w:sz w:val="22"/>
          <w:szCs w:val="22"/>
        </w:rPr>
      </w:pPr>
    </w:p>
    <w:p w14:paraId="0C2F16C1"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2</w:t>
      </w:r>
    </w:p>
    <w:p w14:paraId="05889AAC" w14:textId="77777777" w:rsidR="00F81F0C" w:rsidRPr="00240266" w:rsidRDefault="002B465B" w:rsidP="00240266">
      <w:pPr>
        <w:spacing w:line="276" w:lineRule="auto"/>
        <w:jc w:val="center"/>
        <w:rPr>
          <w:rFonts w:cs="Times New Roman"/>
          <w:b/>
          <w:bCs/>
          <w:sz w:val="22"/>
          <w:szCs w:val="22"/>
        </w:rPr>
      </w:pPr>
      <w:r w:rsidRPr="00240266">
        <w:rPr>
          <w:rFonts w:eastAsia="Times New Roman" w:cs="Times New Roman"/>
          <w:b/>
          <w:bCs/>
          <w:sz w:val="22"/>
          <w:szCs w:val="22"/>
        </w:rPr>
        <w:t>Termin wykonania umowy</w:t>
      </w:r>
    </w:p>
    <w:p w14:paraId="3A4C574E" w14:textId="77777777" w:rsidR="00044091" w:rsidRPr="00240266" w:rsidRDefault="00044091" w:rsidP="00240266">
      <w:pPr>
        <w:spacing w:line="276" w:lineRule="auto"/>
        <w:ind w:left="75"/>
        <w:jc w:val="both"/>
        <w:rPr>
          <w:rFonts w:eastAsia="Times New Roman" w:cs="Times New Roman"/>
          <w:color w:val="000000"/>
          <w:sz w:val="22"/>
          <w:szCs w:val="22"/>
        </w:rPr>
      </w:pPr>
      <w:r w:rsidRPr="00240266">
        <w:rPr>
          <w:rFonts w:eastAsia="Times New Roman" w:cs="Times New Roman"/>
          <w:color w:val="000000"/>
          <w:sz w:val="22"/>
          <w:szCs w:val="22"/>
        </w:rPr>
        <w:t>Ustala się termin wykonania przedmiotu umowy na okres 12 miesięcy – od 1 stycznia 2024 roku do 31 grudnia 2024 roku.</w:t>
      </w:r>
    </w:p>
    <w:p w14:paraId="445FA1B2" w14:textId="77777777" w:rsidR="00F81F0C" w:rsidRPr="00240266" w:rsidRDefault="00F81F0C" w:rsidP="00240266">
      <w:pPr>
        <w:spacing w:line="276" w:lineRule="auto"/>
        <w:jc w:val="both"/>
        <w:rPr>
          <w:rFonts w:eastAsia="Times New Roman" w:cs="Times New Roman"/>
          <w:sz w:val="22"/>
          <w:szCs w:val="22"/>
        </w:rPr>
      </w:pPr>
    </w:p>
    <w:p w14:paraId="23CB0FA5"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3</w:t>
      </w:r>
    </w:p>
    <w:p w14:paraId="4023E896"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Osoby upoważnione do kontaktu w sprawach związanych z realizacja umowy</w:t>
      </w:r>
    </w:p>
    <w:p w14:paraId="3CB30329" w14:textId="77777777" w:rsidR="00044091" w:rsidRPr="00240266" w:rsidRDefault="00044091" w:rsidP="00240266">
      <w:pPr>
        <w:widowControl/>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eastAsia="Times New Roman" w:cs="Times New Roman"/>
          <w:sz w:val="22"/>
          <w:szCs w:val="22"/>
        </w:rPr>
      </w:pPr>
      <w:r w:rsidRPr="00240266">
        <w:rPr>
          <w:rFonts w:cs="Times New Roman"/>
          <w:sz w:val="22"/>
          <w:szCs w:val="22"/>
        </w:rPr>
        <w:t>W sprawach związanych z realizacją niniejszej umowy w imieniu Zamawiającego wskazuje się do kontaktu:</w:t>
      </w:r>
    </w:p>
    <w:p w14:paraId="297ED5F8" w14:textId="7F771374"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w:t>
      </w:r>
      <w:r w:rsidRPr="00240266">
        <w:rPr>
          <w:rFonts w:eastAsia="Times New Roman" w:cs="Times New Roman"/>
          <w:sz w:val="22"/>
          <w:szCs w:val="22"/>
        </w:rPr>
        <w:tab/>
      </w:r>
      <w:r w:rsidR="00044091" w:rsidRPr="00240266">
        <w:rPr>
          <w:rFonts w:eastAsia="Times New Roman" w:cs="Times New Roman"/>
          <w:sz w:val="22"/>
          <w:szCs w:val="22"/>
        </w:rPr>
        <w:t xml:space="preserve">Pana </w:t>
      </w:r>
      <w:r w:rsidRPr="00240266">
        <w:rPr>
          <w:rFonts w:eastAsia="Times New Roman" w:cs="Times New Roman"/>
          <w:sz w:val="22"/>
          <w:szCs w:val="22"/>
        </w:rPr>
        <w:t>Piotr</w:t>
      </w:r>
      <w:r w:rsidR="00044091" w:rsidRPr="00240266">
        <w:rPr>
          <w:rFonts w:eastAsia="Times New Roman" w:cs="Times New Roman"/>
          <w:sz w:val="22"/>
          <w:szCs w:val="22"/>
        </w:rPr>
        <w:t>a</w:t>
      </w:r>
      <w:r w:rsidRPr="00240266">
        <w:rPr>
          <w:rFonts w:eastAsia="Times New Roman" w:cs="Times New Roman"/>
          <w:sz w:val="22"/>
          <w:szCs w:val="22"/>
        </w:rPr>
        <w:t xml:space="preserve"> </w:t>
      </w:r>
      <w:proofErr w:type="spellStart"/>
      <w:r w:rsidRPr="00240266">
        <w:rPr>
          <w:rFonts w:eastAsia="Times New Roman" w:cs="Times New Roman"/>
          <w:sz w:val="22"/>
          <w:szCs w:val="22"/>
        </w:rPr>
        <w:t>Goździelewski</w:t>
      </w:r>
      <w:r w:rsidR="00044091" w:rsidRPr="00240266">
        <w:rPr>
          <w:rFonts w:eastAsia="Times New Roman" w:cs="Times New Roman"/>
          <w:sz w:val="22"/>
          <w:szCs w:val="22"/>
        </w:rPr>
        <w:t>ego</w:t>
      </w:r>
      <w:proofErr w:type="spellEnd"/>
      <w:r w:rsidR="00A31A3D" w:rsidRPr="00240266">
        <w:rPr>
          <w:rFonts w:eastAsia="Times New Roman" w:cs="Times New Roman"/>
          <w:sz w:val="22"/>
          <w:szCs w:val="22"/>
        </w:rPr>
        <w:t xml:space="preserve"> – </w:t>
      </w:r>
      <w:r w:rsidR="00240266" w:rsidRPr="00240266">
        <w:rPr>
          <w:rFonts w:eastAsia="Times New Roman" w:cs="Times New Roman"/>
          <w:sz w:val="22"/>
          <w:szCs w:val="22"/>
        </w:rPr>
        <w:t>i</w:t>
      </w:r>
      <w:r w:rsidR="00A31A3D" w:rsidRPr="00240266">
        <w:rPr>
          <w:rFonts w:eastAsia="Times New Roman" w:cs="Times New Roman"/>
          <w:sz w:val="22"/>
          <w:szCs w:val="22"/>
        </w:rPr>
        <w:t>nspektor</w:t>
      </w:r>
      <w:r w:rsidR="00044091" w:rsidRPr="00240266">
        <w:rPr>
          <w:rFonts w:eastAsia="Times New Roman" w:cs="Times New Roman"/>
          <w:sz w:val="22"/>
          <w:szCs w:val="22"/>
        </w:rPr>
        <w:t>a</w:t>
      </w:r>
      <w:r w:rsidR="00A31A3D" w:rsidRPr="00240266">
        <w:rPr>
          <w:rFonts w:eastAsia="Times New Roman" w:cs="Times New Roman"/>
          <w:sz w:val="22"/>
          <w:szCs w:val="22"/>
        </w:rPr>
        <w:t xml:space="preserve"> w Wydziale Bezpieczeństwa i Transportu Publicznego</w:t>
      </w:r>
      <w:r w:rsidRPr="00240266">
        <w:rPr>
          <w:rFonts w:eastAsia="Times New Roman" w:cs="Times New Roman"/>
          <w:sz w:val="22"/>
          <w:szCs w:val="22"/>
        </w:rPr>
        <w:t xml:space="preserve">, telefon do kontaktu: 52 56 83 177, e-mail: piotr.g@csw.pl </w:t>
      </w:r>
    </w:p>
    <w:p w14:paraId="01E35BCC"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Osobą wyznaczoną przez Wykonawcę do kontaktu w/s wykonania zamówienia będzie:</w:t>
      </w:r>
    </w:p>
    <w:p w14:paraId="0A454647"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w:t>
      </w:r>
      <w:r w:rsidRPr="00240266">
        <w:rPr>
          <w:rFonts w:eastAsia="Times New Roman" w:cs="Times New Roman"/>
          <w:sz w:val="22"/>
          <w:szCs w:val="22"/>
        </w:rPr>
        <w:tab/>
        <w:t>_______________________</w:t>
      </w:r>
    </w:p>
    <w:p w14:paraId="1EA5C8DF"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telefon do kontaktu: _____________,</w:t>
      </w:r>
    </w:p>
    <w:p w14:paraId="5917CA86" w14:textId="77777777" w:rsidR="00F81F0C" w:rsidRPr="00240266" w:rsidRDefault="002B465B" w:rsidP="00240266">
      <w:pPr>
        <w:spacing w:line="276" w:lineRule="auto"/>
        <w:jc w:val="both"/>
        <w:rPr>
          <w:rFonts w:eastAsia="Times New Roman" w:cs="Times New Roman"/>
          <w:sz w:val="22"/>
          <w:szCs w:val="22"/>
        </w:rPr>
      </w:pPr>
      <w:r w:rsidRPr="00240266">
        <w:rPr>
          <w:rFonts w:eastAsia="Times New Roman" w:cs="Times New Roman"/>
          <w:sz w:val="22"/>
          <w:szCs w:val="22"/>
        </w:rPr>
        <w:t xml:space="preserve">e-mail: _______________________ </w:t>
      </w:r>
    </w:p>
    <w:p w14:paraId="00C15821" w14:textId="77777777" w:rsidR="00F81F0C" w:rsidRPr="00240266" w:rsidRDefault="00F81F0C" w:rsidP="00240266">
      <w:pPr>
        <w:spacing w:line="276" w:lineRule="auto"/>
        <w:jc w:val="center"/>
        <w:rPr>
          <w:rFonts w:eastAsia="Times New Roman" w:cs="Times New Roman"/>
          <w:b/>
          <w:bCs/>
          <w:sz w:val="22"/>
          <w:szCs w:val="22"/>
        </w:rPr>
      </w:pPr>
    </w:p>
    <w:p w14:paraId="145E92E7"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4</w:t>
      </w:r>
    </w:p>
    <w:p w14:paraId="0B366224"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Wysokość wynagrodzenia</w:t>
      </w:r>
    </w:p>
    <w:p w14:paraId="405FC33A" w14:textId="77777777" w:rsidR="00F81F0C" w:rsidRPr="00240266" w:rsidRDefault="002B465B" w:rsidP="00240266">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 xml:space="preserve">Wynagrodzenie za wykonane usługi płatne będzie za miesiąc kalendarzowy i stanowić będzie iloczyn cen jednostkowych określonych w ust.2, ilości przechowywanych pojazdów oraz dni ich przechowywania. </w:t>
      </w:r>
    </w:p>
    <w:p w14:paraId="34D1567C" w14:textId="77777777" w:rsidR="00F81F0C" w:rsidRPr="00240266" w:rsidRDefault="002B465B" w:rsidP="00240266">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Ceny jednostkowe wraz z podatkiem od towarów i usług (VAT) za jedną dobę przechowywania pojazdu usuniętego z drogi w Powiecie Świeckim na parkingu strzeżonym zgodnie z ofertą Wykonawcy wynoszą:</w:t>
      </w:r>
    </w:p>
    <w:p w14:paraId="5DEF9D13" w14:textId="77777777"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rower lub motorower – </w:t>
      </w:r>
    </w:p>
    <w:p w14:paraId="4C69CD6D" w14:textId="77777777" w:rsidR="00B6725E" w:rsidRPr="00240266" w:rsidRDefault="00B6725E"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hulajnoga el. lub urządzenie transportu osobistego –</w:t>
      </w:r>
    </w:p>
    <w:p w14:paraId="11FA9B2D" w14:textId="77777777" w:rsidR="00F81F0C" w:rsidRPr="00240266" w:rsidRDefault="00B6725E"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motocykl –</w:t>
      </w:r>
    </w:p>
    <w:p w14:paraId="561FD940" w14:textId="77777777"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lastRenderedPageBreak/>
        <w:t xml:space="preserve">pojazd o dopuszczalnej masie całkowitej do 3,5 t – </w:t>
      </w:r>
    </w:p>
    <w:p w14:paraId="1EDE462B" w14:textId="77777777" w:rsidR="00B6725E" w:rsidRPr="00240266" w:rsidRDefault="00B6725E"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cs="Times New Roman"/>
          <w:sz w:val="22"/>
          <w:szCs w:val="22"/>
          <w:lang w:eastAsia="ar-SA"/>
        </w:rPr>
        <w:t>pojazd o dopuszczalnej masie całkowitej do 3,5t usunięte z terenu powiatu w okresie do 31.12.2021 r. -</w:t>
      </w:r>
    </w:p>
    <w:p w14:paraId="503691E6" w14:textId="77777777"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pojazd o </w:t>
      </w:r>
      <w:proofErr w:type="spellStart"/>
      <w:r w:rsidRPr="00240266">
        <w:rPr>
          <w:rFonts w:eastAsia="Times New Roman" w:cs="Times New Roman"/>
          <w:sz w:val="22"/>
          <w:szCs w:val="22"/>
        </w:rPr>
        <w:t>dmc</w:t>
      </w:r>
      <w:proofErr w:type="spellEnd"/>
      <w:r w:rsidRPr="00240266">
        <w:rPr>
          <w:rFonts w:eastAsia="Times New Roman" w:cs="Times New Roman"/>
          <w:sz w:val="22"/>
          <w:szCs w:val="22"/>
        </w:rPr>
        <w:t xml:space="preserve"> od 3,5 t do 7,5 t – </w:t>
      </w:r>
    </w:p>
    <w:p w14:paraId="5887F9D2" w14:textId="77777777"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pojazd o </w:t>
      </w:r>
      <w:proofErr w:type="spellStart"/>
      <w:r w:rsidRPr="00240266">
        <w:rPr>
          <w:rFonts w:eastAsia="Times New Roman" w:cs="Times New Roman"/>
          <w:sz w:val="22"/>
          <w:szCs w:val="22"/>
        </w:rPr>
        <w:t>dmc</w:t>
      </w:r>
      <w:proofErr w:type="spellEnd"/>
      <w:r w:rsidRPr="00240266">
        <w:rPr>
          <w:rFonts w:eastAsia="Times New Roman" w:cs="Times New Roman"/>
          <w:sz w:val="22"/>
          <w:szCs w:val="22"/>
        </w:rPr>
        <w:t xml:space="preserve"> od 7,5 t do 16 t – </w:t>
      </w:r>
    </w:p>
    <w:p w14:paraId="7387E240" w14:textId="77777777" w:rsidR="00F81F0C" w:rsidRPr="00240266" w:rsidRDefault="002B465B" w:rsidP="00240266">
      <w:pPr>
        <w:widowControl/>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567" w:hanging="283"/>
        <w:jc w:val="both"/>
        <w:rPr>
          <w:rFonts w:eastAsia="Times New Roman" w:cs="Times New Roman"/>
          <w:sz w:val="22"/>
          <w:szCs w:val="22"/>
        </w:rPr>
      </w:pPr>
      <w:r w:rsidRPr="00240266">
        <w:rPr>
          <w:rFonts w:eastAsia="Times New Roman" w:cs="Times New Roman"/>
          <w:sz w:val="22"/>
          <w:szCs w:val="22"/>
        </w:rPr>
        <w:t xml:space="preserve">pojazd o </w:t>
      </w:r>
      <w:proofErr w:type="spellStart"/>
      <w:r w:rsidRPr="00240266">
        <w:rPr>
          <w:rFonts w:eastAsia="Times New Roman" w:cs="Times New Roman"/>
          <w:sz w:val="22"/>
          <w:szCs w:val="22"/>
        </w:rPr>
        <w:t>dmc</w:t>
      </w:r>
      <w:proofErr w:type="spellEnd"/>
      <w:r w:rsidRPr="00240266">
        <w:rPr>
          <w:rFonts w:eastAsia="Times New Roman" w:cs="Times New Roman"/>
          <w:sz w:val="22"/>
          <w:szCs w:val="22"/>
        </w:rPr>
        <w:t xml:space="preserve"> powyżej 16 t – </w:t>
      </w:r>
    </w:p>
    <w:p w14:paraId="3EFF9FD8" w14:textId="77777777" w:rsidR="00F81F0C" w:rsidRPr="00240266" w:rsidRDefault="002B465B" w:rsidP="00240266">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 xml:space="preserve">Przewidywane ilości przechowywanych pojazdów przyjęte w ofercie Wykonawcy dla poszczególnych rodzajów (kategorii) pojazdów mogą ulec zwiększeniu lub zmniejszeniu, przy czym zmiany tej ilości nie mogą skutkować zwiększeniem lub zmniejszeniem wartości stawek jednostkowych za przechowanie pojazdów. </w:t>
      </w:r>
    </w:p>
    <w:p w14:paraId="6FA3FF34" w14:textId="77777777" w:rsidR="00F81F0C" w:rsidRPr="00240266" w:rsidRDefault="00F81F0C" w:rsidP="00240266">
      <w:pPr>
        <w:spacing w:line="276" w:lineRule="auto"/>
        <w:ind w:left="75"/>
        <w:jc w:val="center"/>
        <w:rPr>
          <w:rFonts w:eastAsia="Times New Roman" w:cs="Times New Roman"/>
          <w:b/>
          <w:bCs/>
          <w:sz w:val="22"/>
          <w:szCs w:val="22"/>
        </w:rPr>
      </w:pPr>
    </w:p>
    <w:p w14:paraId="018250A6"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5</w:t>
      </w:r>
    </w:p>
    <w:p w14:paraId="7F5CB35D"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Warunki płatności</w:t>
      </w:r>
    </w:p>
    <w:p w14:paraId="2259E66E" w14:textId="4C08F628"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t xml:space="preserve">Rozliczenie za świadczone usługi będzie się odbywało fakturami wystawionymi w okresach miesięcznych, do 7 dnia miesiąca za miesiąc </w:t>
      </w:r>
      <w:r w:rsidR="00A4255C" w:rsidRPr="00240266">
        <w:rPr>
          <w:rFonts w:eastAsia="Times New Roman" w:cs="Times New Roman"/>
          <w:sz w:val="22"/>
          <w:szCs w:val="22"/>
        </w:rPr>
        <w:t>poprzedni</w:t>
      </w:r>
      <w:r w:rsidRPr="00240266">
        <w:rPr>
          <w:rFonts w:eastAsia="Times New Roman" w:cs="Times New Roman"/>
          <w:sz w:val="22"/>
          <w:szCs w:val="22"/>
        </w:rPr>
        <w:t>, z zastosowaniem cen jednostkowych za poszczególne rodzaje przechowywanych pojazdów określonych w § 4 ust. 2 umowy</w:t>
      </w:r>
      <w:r w:rsidR="00240266" w:rsidRPr="00240266">
        <w:rPr>
          <w:rFonts w:eastAsia="Times New Roman" w:cs="Times New Roman"/>
          <w:sz w:val="22"/>
          <w:szCs w:val="22"/>
        </w:rPr>
        <w:t>.</w:t>
      </w:r>
    </w:p>
    <w:p w14:paraId="6DE9E1B3"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Termin zapłaty ustala się na 30 dni od daty otrzymania faktury VAT za realizację zamówienia.</w:t>
      </w:r>
    </w:p>
    <w:p w14:paraId="408484C4"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 xml:space="preserve">Zamawiający umożliwia przyjęcie ustrukturyzowanej faktury elektronicznej wystawianej </w:t>
      </w:r>
      <w:r w:rsidRPr="00240266">
        <w:rPr>
          <w:rFonts w:eastAsia="Times New Roman" w:cs="Times New Roman"/>
          <w:sz w:val="22"/>
          <w:szCs w:val="22"/>
        </w:rPr>
        <w:br/>
        <w:t>w ramach realizacji zamówienia publicznego poprzez Platformę PEF: https://efaktura.gov.pl/ pod adresem PEF 559-16-98-086.</w:t>
      </w:r>
    </w:p>
    <w:p w14:paraId="36E62D0B" w14:textId="77777777" w:rsidR="00F81F0C" w:rsidRPr="00240266" w:rsidRDefault="002B465B" w:rsidP="00240266">
      <w:pPr>
        <w:tabs>
          <w:tab w:val="left" w:pos="426"/>
        </w:tabs>
        <w:spacing w:line="276" w:lineRule="auto"/>
        <w:contextualSpacing/>
        <w:jc w:val="both"/>
        <w:rPr>
          <w:rFonts w:cs="Times New Roman"/>
          <w:sz w:val="22"/>
          <w:szCs w:val="22"/>
        </w:rPr>
      </w:pPr>
      <w:r w:rsidRPr="00240266">
        <w:rPr>
          <w:rFonts w:eastAsia="Times New Roman" w:cs="Times New Roman"/>
          <w:sz w:val="22"/>
          <w:szCs w:val="22"/>
        </w:rPr>
        <w:t>4.</w:t>
      </w:r>
      <w:r w:rsidRPr="00240266">
        <w:rPr>
          <w:rFonts w:eastAsia="Times New Roman" w:cs="Times New Roman"/>
          <w:sz w:val="22"/>
          <w:szCs w:val="22"/>
        </w:rPr>
        <w:tab/>
      </w:r>
      <w:r w:rsidRPr="00240266">
        <w:rPr>
          <w:rFonts w:cs="Times New Roman"/>
          <w:sz w:val="22"/>
          <w:szCs w:val="22"/>
        </w:rPr>
        <w:t>Faktura wystawiona przez Wykonawcę winna zawierać następujące dane:</w:t>
      </w:r>
    </w:p>
    <w:p w14:paraId="32040983" w14:textId="400C74D9" w:rsidR="00F81F0C" w:rsidRPr="00240266" w:rsidRDefault="002B465B" w:rsidP="00240266">
      <w:pPr>
        <w:widowControl/>
        <w:spacing w:line="276" w:lineRule="auto"/>
        <w:jc w:val="both"/>
        <w:rPr>
          <w:rFonts w:eastAsia="Calibri" w:cs="Times New Roman"/>
          <w:bCs/>
          <w:sz w:val="22"/>
          <w:szCs w:val="22"/>
          <w:lang w:eastAsia="en-US" w:bidi="ar-SA"/>
        </w:rPr>
      </w:pPr>
      <w:r w:rsidRPr="00240266">
        <w:rPr>
          <w:rFonts w:eastAsia="Calibri" w:cs="Times New Roman"/>
          <w:bCs/>
          <w:sz w:val="22"/>
          <w:szCs w:val="22"/>
          <w:lang w:eastAsia="en-US" w:bidi="ar-SA"/>
        </w:rPr>
        <w:t xml:space="preserve">        1)</w:t>
      </w:r>
      <w:r w:rsidR="00044091" w:rsidRPr="00240266">
        <w:rPr>
          <w:rFonts w:eastAsia="Calibri" w:cs="Times New Roman"/>
          <w:bCs/>
          <w:sz w:val="22"/>
          <w:szCs w:val="22"/>
          <w:lang w:eastAsia="en-US" w:bidi="ar-SA"/>
        </w:rPr>
        <w:t xml:space="preserve"> </w:t>
      </w:r>
      <w:r w:rsidRPr="00240266">
        <w:rPr>
          <w:rFonts w:eastAsia="Calibri" w:cs="Times New Roman"/>
          <w:bCs/>
          <w:sz w:val="22"/>
          <w:szCs w:val="22"/>
          <w:lang w:eastAsia="en-US" w:bidi="ar-SA"/>
        </w:rPr>
        <w:t xml:space="preserve">nabywca: Powiat Świecki,  </w:t>
      </w:r>
      <w:r w:rsidRPr="00240266">
        <w:rPr>
          <w:rFonts w:eastAsia="Calibri" w:cs="Times New Roman"/>
          <w:sz w:val="22"/>
          <w:szCs w:val="22"/>
          <w:lang w:eastAsia="en-US" w:bidi="ar-SA"/>
        </w:rPr>
        <w:t xml:space="preserve">ul. Gen. Józefa Hallera 9, 86-100 Świecie, </w:t>
      </w:r>
      <w:r w:rsidRPr="00240266">
        <w:rPr>
          <w:rFonts w:eastAsia="Calibri" w:cs="Times New Roman"/>
          <w:bCs/>
          <w:sz w:val="22"/>
          <w:szCs w:val="22"/>
          <w:lang w:eastAsia="en-US" w:bidi="ar-SA"/>
        </w:rPr>
        <w:t>NIP  559-187-68-20,</w:t>
      </w:r>
    </w:p>
    <w:p w14:paraId="5FEDB4D0" w14:textId="38EB80E0" w:rsidR="00F81F0C" w:rsidRPr="00240266" w:rsidRDefault="002B465B" w:rsidP="00240266">
      <w:pPr>
        <w:widowControl/>
        <w:spacing w:line="276" w:lineRule="auto"/>
        <w:ind w:firstLine="426"/>
        <w:jc w:val="both"/>
        <w:rPr>
          <w:rFonts w:eastAsia="Calibri" w:cs="Times New Roman"/>
          <w:b/>
          <w:bCs/>
          <w:sz w:val="22"/>
          <w:szCs w:val="22"/>
          <w:lang w:eastAsia="en-US" w:bidi="ar-SA"/>
        </w:rPr>
      </w:pPr>
      <w:r w:rsidRPr="00240266">
        <w:rPr>
          <w:rFonts w:eastAsia="Calibri" w:cs="Times New Roman"/>
          <w:bCs/>
          <w:sz w:val="22"/>
          <w:szCs w:val="22"/>
          <w:lang w:eastAsia="en-US" w:bidi="ar-SA"/>
        </w:rPr>
        <w:t>2) odbiorca: Starostwo Powiatowe w Świeciu,</w:t>
      </w:r>
      <w:r w:rsidR="00044091" w:rsidRPr="00240266">
        <w:rPr>
          <w:rFonts w:eastAsia="Calibri" w:cs="Times New Roman"/>
          <w:bCs/>
          <w:sz w:val="22"/>
          <w:szCs w:val="22"/>
          <w:lang w:eastAsia="en-US" w:bidi="ar-SA"/>
        </w:rPr>
        <w:t xml:space="preserve"> </w:t>
      </w:r>
      <w:r w:rsidRPr="00240266">
        <w:rPr>
          <w:rFonts w:eastAsia="Calibri" w:cs="Times New Roman"/>
          <w:sz w:val="22"/>
          <w:szCs w:val="22"/>
          <w:lang w:eastAsia="en-US" w:bidi="ar-SA"/>
        </w:rPr>
        <w:t>ul. Gen. Józefa Hallera 9, 86-100 Świecie.</w:t>
      </w:r>
    </w:p>
    <w:p w14:paraId="3D3E81AE" w14:textId="1A9AF58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 xml:space="preserve">5.  Rozliczenie płatności nastąpi za pośrednictwem mechanizmu podzielonej płatności. Wskazany </w:t>
      </w:r>
      <w:r w:rsidRPr="00240266">
        <w:rPr>
          <w:rFonts w:eastAsia="Times New Roman" w:cs="Times New Roman"/>
          <w:sz w:val="22"/>
          <w:szCs w:val="22"/>
        </w:rPr>
        <w:br/>
        <w:t xml:space="preserve">na fakturze numer rachunku bankowego będzie numerem właściwym dla dokonania rozliczeń </w:t>
      </w:r>
      <w:r w:rsidRPr="00240266">
        <w:rPr>
          <w:rFonts w:eastAsia="Times New Roman" w:cs="Times New Roman"/>
          <w:sz w:val="22"/>
          <w:szCs w:val="22"/>
        </w:rPr>
        <w:br/>
        <w:t xml:space="preserve">na zasadach podzielonej płatności zgodnie z przepisami ustawy z dnia 11 marca 2004 r. o podatku od towarów i usług </w:t>
      </w:r>
      <w:r w:rsidR="000D4032" w:rsidRPr="00240266">
        <w:rPr>
          <w:rFonts w:eastAsia="Times New Roman" w:cs="Times New Roman"/>
          <w:sz w:val="22"/>
          <w:szCs w:val="22"/>
        </w:rPr>
        <w:t>(Dz. U. z 202</w:t>
      </w:r>
      <w:r w:rsidR="00240266" w:rsidRPr="00240266">
        <w:rPr>
          <w:rFonts w:eastAsia="Times New Roman" w:cs="Times New Roman"/>
          <w:sz w:val="22"/>
          <w:szCs w:val="22"/>
        </w:rPr>
        <w:t>3</w:t>
      </w:r>
      <w:r w:rsidR="000D4032" w:rsidRPr="00240266">
        <w:rPr>
          <w:rFonts w:eastAsia="Times New Roman" w:cs="Times New Roman"/>
          <w:sz w:val="22"/>
          <w:szCs w:val="22"/>
        </w:rPr>
        <w:t xml:space="preserve"> r. poz. </w:t>
      </w:r>
      <w:r w:rsidR="00240266" w:rsidRPr="00240266">
        <w:rPr>
          <w:rFonts w:eastAsia="Times New Roman" w:cs="Times New Roman"/>
          <w:sz w:val="22"/>
          <w:szCs w:val="22"/>
        </w:rPr>
        <w:t>1570</w:t>
      </w:r>
      <w:r w:rsidR="000D4032" w:rsidRPr="00240266">
        <w:rPr>
          <w:rFonts w:eastAsia="Times New Roman" w:cs="Times New Roman"/>
          <w:sz w:val="22"/>
          <w:szCs w:val="22"/>
        </w:rPr>
        <w:t xml:space="preserve"> z </w:t>
      </w:r>
      <w:proofErr w:type="spellStart"/>
      <w:r w:rsidR="000D4032" w:rsidRPr="00240266">
        <w:rPr>
          <w:rFonts w:eastAsia="Times New Roman" w:cs="Times New Roman"/>
          <w:sz w:val="22"/>
          <w:szCs w:val="22"/>
        </w:rPr>
        <w:t>późn</w:t>
      </w:r>
      <w:proofErr w:type="spellEnd"/>
      <w:r w:rsidR="000D4032" w:rsidRPr="00240266">
        <w:rPr>
          <w:rFonts w:eastAsia="Times New Roman" w:cs="Times New Roman"/>
          <w:sz w:val="22"/>
          <w:szCs w:val="22"/>
        </w:rPr>
        <w:t>. zm.).</w:t>
      </w:r>
    </w:p>
    <w:p w14:paraId="2201BC31"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6.     Za datę płatności  przyjmuje się dzień obciążenia rachunku bankowego Zamawiającego.</w:t>
      </w:r>
    </w:p>
    <w:p w14:paraId="2B38444F" w14:textId="77777777" w:rsidR="00F81F0C" w:rsidRPr="00240266" w:rsidRDefault="00F81F0C" w:rsidP="00240266">
      <w:pPr>
        <w:spacing w:line="276" w:lineRule="auto"/>
        <w:jc w:val="both"/>
        <w:rPr>
          <w:rFonts w:eastAsia="Times New Roman" w:cs="Times New Roman"/>
          <w:sz w:val="22"/>
          <w:szCs w:val="22"/>
        </w:rPr>
      </w:pPr>
    </w:p>
    <w:p w14:paraId="28A16058"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6</w:t>
      </w:r>
    </w:p>
    <w:p w14:paraId="51F9DB0C"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Kary umowne</w:t>
      </w:r>
    </w:p>
    <w:p w14:paraId="79553558" w14:textId="77777777" w:rsidR="00F81F0C" w:rsidRPr="00240266" w:rsidRDefault="002B465B" w:rsidP="00240266">
      <w:pPr>
        <w:widowControl/>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eastAsia="Times New Roman" w:cs="Times New Roman"/>
          <w:sz w:val="22"/>
          <w:szCs w:val="22"/>
        </w:rPr>
      </w:pPr>
      <w:r w:rsidRPr="00240266">
        <w:rPr>
          <w:rFonts w:eastAsia="Times New Roman" w:cs="Times New Roman"/>
          <w:sz w:val="22"/>
          <w:szCs w:val="22"/>
        </w:rPr>
        <w:t>Wykonawca zapłaci Zamawiającemu karę umowną z tytułu nienależytego wykonania umowy w</w:t>
      </w:r>
      <w:r w:rsidR="005133DD" w:rsidRPr="00240266">
        <w:rPr>
          <w:rFonts w:eastAsia="Times New Roman" w:cs="Times New Roman"/>
          <w:sz w:val="22"/>
          <w:szCs w:val="22"/>
        </w:rPr>
        <w:t> </w:t>
      </w:r>
      <w:r w:rsidRPr="00240266">
        <w:rPr>
          <w:rFonts w:eastAsia="Times New Roman" w:cs="Times New Roman"/>
          <w:sz w:val="22"/>
          <w:szCs w:val="22"/>
        </w:rPr>
        <w:t xml:space="preserve">następujących przypadkach: </w:t>
      </w:r>
    </w:p>
    <w:p w14:paraId="54EC76F1"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za nieprawidłowe zabezpieczenie przechowywanych pojazdów z uszkodzeniami powypadkowymi – w wysokości 1000,00 zł za każdy stwierdzony przypadek,</w:t>
      </w:r>
    </w:p>
    <w:p w14:paraId="0E9BCCB4"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 xml:space="preserve">za odmowę przyjęcia na parking strzeżony pojazdu przywiezionego przez podmiot uprawniony </w:t>
      </w:r>
      <w:r w:rsidRPr="00240266">
        <w:rPr>
          <w:rFonts w:eastAsia="Times New Roman" w:cs="Times New Roman"/>
          <w:sz w:val="22"/>
          <w:szCs w:val="22"/>
        </w:rPr>
        <w:br/>
        <w:t>do usuwania pojazdów z dróg publicznych - w wysokości 1000,00 zł za każdy stwierdzony przypadek,</w:t>
      </w:r>
    </w:p>
    <w:p w14:paraId="0A08BE01"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 xml:space="preserve">za oczekiwanie podmiotu uprawnionego do usuwania pojazdów z dróg publicznych </w:t>
      </w:r>
      <w:r w:rsidRPr="00240266">
        <w:rPr>
          <w:rFonts w:eastAsia="Times New Roman" w:cs="Times New Roman"/>
          <w:sz w:val="22"/>
          <w:szCs w:val="22"/>
        </w:rPr>
        <w:br/>
        <w:t>na przyjęcie pojazdu na parking strzeżony powyżej 30 minut – 1000</w:t>
      </w:r>
      <w:r w:rsidR="004B77D5" w:rsidRPr="00240266">
        <w:rPr>
          <w:rFonts w:eastAsia="Times New Roman" w:cs="Times New Roman"/>
          <w:sz w:val="22"/>
          <w:szCs w:val="22"/>
        </w:rPr>
        <w:t>,00</w:t>
      </w:r>
      <w:r w:rsidRPr="00240266">
        <w:rPr>
          <w:rFonts w:eastAsia="Times New Roman" w:cs="Times New Roman"/>
          <w:sz w:val="22"/>
          <w:szCs w:val="22"/>
        </w:rPr>
        <w:t xml:space="preserve"> zł za każdy stwierdzony przypadek, </w:t>
      </w:r>
    </w:p>
    <w:p w14:paraId="0C6DF113"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za faktyczne zaprzestanie wykonywania umowy przez Wykonawcę poprzez odmowę przyjmowania pojazdów na parking strzeżony – w wysokości</w:t>
      </w:r>
      <w:r w:rsidR="004B77D5" w:rsidRPr="00240266">
        <w:rPr>
          <w:rFonts w:eastAsia="Times New Roman" w:cs="Times New Roman"/>
          <w:sz w:val="22"/>
          <w:szCs w:val="22"/>
        </w:rPr>
        <w:t xml:space="preserve"> 5000,00</w:t>
      </w:r>
      <w:r w:rsidRPr="00240266">
        <w:rPr>
          <w:rFonts w:eastAsia="Times New Roman" w:cs="Times New Roman"/>
          <w:sz w:val="22"/>
          <w:szCs w:val="22"/>
        </w:rPr>
        <w:t xml:space="preserve"> zł, </w:t>
      </w:r>
    </w:p>
    <w:p w14:paraId="70C62F08" w14:textId="77777777" w:rsidR="00F81F0C" w:rsidRPr="00240266" w:rsidRDefault="002B465B" w:rsidP="00240266">
      <w:pPr>
        <w:widowControl/>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 xml:space="preserve">za uniemożliwienie wykonania czynności kontrolnych, o których mowa w § </w:t>
      </w:r>
      <w:r w:rsidR="00A31A3D" w:rsidRPr="00240266">
        <w:rPr>
          <w:rFonts w:eastAsia="Times New Roman" w:cs="Times New Roman"/>
          <w:sz w:val="22"/>
          <w:szCs w:val="22"/>
        </w:rPr>
        <w:t xml:space="preserve">1 ust. </w:t>
      </w:r>
      <w:r w:rsidR="005133DD" w:rsidRPr="00240266">
        <w:rPr>
          <w:rFonts w:eastAsia="Times New Roman" w:cs="Times New Roman"/>
          <w:sz w:val="22"/>
          <w:szCs w:val="22"/>
        </w:rPr>
        <w:t xml:space="preserve">10 oraz ust. </w:t>
      </w:r>
      <w:r w:rsidR="00A31A3D" w:rsidRPr="00240266">
        <w:rPr>
          <w:rFonts w:eastAsia="Times New Roman" w:cs="Times New Roman"/>
          <w:sz w:val="22"/>
          <w:szCs w:val="22"/>
        </w:rPr>
        <w:t>11</w:t>
      </w:r>
      <w:r w:rsidRPr="00240266">
        <w:rPr>
          <w:rFonts w:eastAsia="Times New Roman" w:cs="Times New Roman"/>
          <w:sz w:val="22"/>
          <w:szCs w:val="22"/>
        </w:rPr>
        <w:t xml:space="preserve"> umowy – w wysokości 1.000 zł za każdy stwierdzony przypadek.</w:t>
      </w:r>
    </w:p>
    <w:p w14:paraId="7E072A88" w14:textId="77777777" w:rsidR="00F81F0C" w:rsidRPr="00240266" w:rsidRDefault="002B465B" w:rsidP="00240266">
      <w:pPr>
        <w:spacing w:line="276" w:lineRule="auto"/>
        <w:ind w:left="426" w:hanging="424"/>
        <w:rPr>
          <w:rFonts w:eastAsia="Times New Roman" w:cs="Times New Roman"/>
          <w:sz w:val="22"/>
          <w:szCs w:val="22"/>
        </w:rPr>
      </w:pPr>
      <w:r w:rsidRPr="00240266">
        <w:rPr>
          <w:rFonts w:eastAsia="Times New Roman" w:cs="Times New Roman"/>
          <w:sz w:val="22"/>
          <w:szCs w:val="22"/>
        </w:rPr>
        <w:t xml:space="preserve">2.    Zamawiający zastrzega sobie prawo do żądania odszkodowania uzupełniającego, gdyby wysokość </w:t>
      </w:r>
      <w:r w:rsidRPr="00240266">
        <w:rPr>
          <w:rFonts w:eastAsia="Times New Roman" w:cs="Times New Roman"/>
          <w:sz w:val="22"/>
          <w:szCs w:val="22"/>
        </w:rPr>
        <w:lastRenderedPageBreak/>
        <w:t>poniesionej szkody przewyższała wysokość kar umownych.</w:t>
      </w:r>
    </w:p>
    <w:p w14:paraId="73F7A182" w14:textId="77EAA9FB"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W razie naliczenia kar umownych Zamawiający będzie upoważniony do potrącenia ich kwoty z faktury Wykonawcy</w:t>
      </w:r>
      <w:r w:rsidR="00240266" w:rsidRPr="00240266">
        <w:rPr>
          <w:rFonts w:eastAsia="Times New Roman" w:cs="Times New Roman"/>
          <w:sz w:val="22"/>
          <w:szCs w:val="22"/>
        </w:rPr>
        <w:t>, na co Wykonawca wyraża zgodę.</w:t>
      </w:r>
    </w:p>
    <w:p w14:paraId="7DFBED09" w14:textId="77777777" w:rsidR="00F81F0C" w:rsidRPr="00240266" w:rsidRDefault="002B465B" w:rsidP="00240266">
      <w:pPr>
        <w:spacing w:line="276" w:lineRule="auto"/>
        <w:ind w:left="426" w:hanging="424"/>
        <w:jc w:val="both"/>
        <w:rPr>
          <w:rFonts w:eastAsia="Times New Roman" w:cs="Times New Roman"/>
          <w:sz w:val="22"/>
          <w:szCs w:val="22"/>
        </w:rPr>
      </w:pPr>
      <w:r w:rsidRPr="00240266">
        <w:rPr>
          <w:rFonts w:eastAsia="Times New Roman" w:cs="Times New Roman"/>
          <w:sz w:val="22"/>
          <w:szCs w:val="22"/>
        </w:rPr>
        <w:t xml:space="preserve">4.    Wykonawca nie ponosi odpowiedzialności finansowej za błędne decyzje wydane przez organy uprawnione do kierowania pojazdów na parking strzeżony. </w:t>
      </w:r>
    </w:p>
    <w:p w14:paraId="44C1795E" w14:textId="77777777" w:rsidR="00F81F0C" w:rsidRPr="00240266" w:rsidRDefault="00F81F0C" w:rsidP="00240266">
      <w:pPr>
        <w:spacing w:line="276" w:lineRule="auto"/>
        <w:rPr>
          <w:rFonts w:eastAsia="Times New Roman" w:cs="Times New Roman"/>
          <w:b/>
          <w:bCs/>
          <w:sz w:val="22"/>
          <w:szCs w:val="22"/>
        </w:rPr>
      </w:pPr>
    </w:p>
    <w:p w14:paraId="4D59D1CE"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8</w:t>
      </w:r>
    </w:p>
    <w:p w14:paraId="09D2B0B1"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xml:space="preserve">Zmiany umowy </w:t>
      </w:r>
    </w:p>
    <w:p w14:paraId="72D13C81" w14:textId="77777777" w:rsidR="005133DD"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Zakazana jest istotna zmiana postanowień zawartej umowy, z zastrzeżeniem ust. 2.</w:t>
      </w:r>
    </w:p>
    <w:p w14:paraId="600B28A2" w14:textId="234F610D" w:rsidR="00F81F0C"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Dopuszczaln</w:t>
      </w:r>
      <w:r w:rsidR="00240266" w:rsidRPr="00240266">
        <w:rPr>
          <w:rFonts w:cs="Times New Roman"/>
          <w:sz w:val="22"/>
          <w:szCs w:val="22"/>
        </w:rPr>
        <w:t>a</w:t>
      </w:r>
      <w:r w:rsidRPr="00240266">
        <w:rPr>
          <w:rFonts w:cs="Times New Roman"/>
          <w:sz w:val="22"/>
          <w:szCs w:val="22"/>
        </w:rPr>
        <w:t xml:space="preserve"> </w:t>
      </w:r>
      <w:r w:rsidR="00240266" w:rsidRPr="00240266">
        <w:rPr>
          <w:rFonts w:cs="Times New Roman"/>
          <w:sz w:val="22"/>
          <w:szCs w:val="22"/>
        </w:rPr>
        <w:t>jest</w:t>
      </w:r>
      <w:r w:rsidRPr="00240266">
        <w:rPr>
          <w:rFonts w:cs="Times New Roman"/>
          <w:sz w:val="22"/>
          <w:szCs w:val="22"/>
        </w:rPr>
        <w:t xml:space="preserve"> zmian</w:t>
      </w:r>
      <w:r w:rsidR="00240266" w:rsidRPr="00240266">
        <w:rPr>
          <w:rFonts w:cs="Times New Roman"/>
          <w:sz w:val="22"/>
          <w:szCs w:val="22"/>
        </w:rPr>
        <w:t>a</w:t>
      </w:r>
      <w:r w:rsidRPr="00240266">
        <w:rPr>
          <w:rFonts w:cs="Times New Roman"/>
          <w:sz w:val="22"/>
          <w:szCs w:val="22"/>
        </w:rPr>
        <w:t xml:space="preserve"> treści umowy</w:t>
      </w:r>
      <w:r w:rsidR="005133DD" w:rsidRPr="00240266">
        <w:rPr>
          <w:rFonts w:cs="Times New Roman"/>
          <w:sz w:val="22"/>
          <w:szCs w:val="22"/>
        </w:rPr>
        <w:t xml:space="preserve">, </w:t>
      </w:r>
      <w:r w:rsidRPr="00240266">
        <w:rPr>
          <w:rFonts w:cs="Times New Roman"/>
          <w:sz w:val="22"/>
          <w:szCs w:val="22"/>
        </w:rPr>
        <w:t>gdy nastąpi zmiana powszechnie obowiązujących przepisów prawa w zakresie mającym wpływ na realizację przedmiotu umowy</w:t>
      </w:r>
      <w:r w:rsidR="005133DD" w:rsidRPr="00240266">
        <w:rPr>
          <w:rFonts w:cs="Times New Roman"/>
          <w:sz w:val="22"/>
          <w:szCs w:val="22"/>
        </w:rPr>
        <w:t>.</w:t>
      </w:r>
    </w:p>
    <w:p w14:paraId="2722ADCA" w14:textId="77777777" w:rsidR="00F81F0C" w:rsidRPr="00240266" w:rsidRDefault="002B465B"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jc w:val="both"/>
        <w:rPr>
          <w:rFonts w:cs="Times New Roman"/>
          <w:sz w:val="22"/>
          <w:szCs w:val="22"/>
        </w:rPr>
      </w:pPr>
      <w:r w:rsidRPr="00240266">
        <w:rPr>
          <w:rFonts w:cs="Times New Roman"/>
          <w:sz w:val="22"/>
          <w:szCs w:val="22"/>
        </w:rPr>
        <w:t>Zmiany umowy przewidziane w ust. 2 dopuszczalne są na następujących warunkach:</w:t>
      </w:r>
    </w:p>
    <w:p w14:paraId="7871D72D" w14:textId="77777777" w:rsidR="00F81F0C" w:rsidRPr="00240266" w:rsidRDefault="002B465B" w:rsidP="00240266">
      <w:pPr>
        <w:pStyle w:val="Akapitzlist"/>
        <w:widowControl/>
        <w:numPr>
          <w:ilvl w:val="1"/>
          <w:numId w:val="2"/>
        </w:numPr>
        <w:pBdr>
          <w:top w:val="none" w:sz="0" w:space="0" w:color="auto"/>
          <w:left w:val="none" w:sz="0" w:space="0" w:color="auto"/>
          <w:bottom w:val="none" w:sz="0" w:space="0" w:color="auto"/>
          <w:right w:val="none" w:sz="0" w:space="0" w:color="auto"/>
          <w:between w:val="none" w:sz="0" w:space="0" w:color="auto"/>
        </w:pBdr>
        <w:spacing w:line="276" w:lineRule="auto"/>
        <w:ind w:left="1276" w:hanging="567"/>
        <w:jc w:val="both"/>
        <w:rPr>
          <w:rFonts w:cs="Times New Roman"/>
          <w:sz w:val="22"/>
          <w:szCs w:val="22"/>
        </w:rPr>
      </w:pPr>
      <w:r w:rsidRPr="00240266">
        <w:rPr>
          <w:rFonts w:cs="Times New Roman"/>
          <w:sz w:val="22"/>
          <w:szCs w:val="22"/>
        </w:rPr>
        <w:t>zmniejszenie zakresu przedmiotu umowy w granicach uzasadnionego interesu Zmawiającego,</w:t>
      </w:r>
    </w:p>
    <w:p w14:paraId="4258CD69" w14:textId="77777777" w:rsidR="00F81F0C" w:rsidRPr="00240266" w:rsidRDefault="002B465B" w:rsidP="00240266">
      <w:pPr>
        <w:pStyle w:val="Akapitzlist"/>
        <w:widowControl/>
        <w:numPr>
          <w:ilvl w:val="1"/>
          <w:numId w:val="2"/>
        </w:numPr>
        <w:pBdr>
          <w:top w:val="none" w:sz="0" w:space="0" w:color="auto"/>
          <w:left w:val="none" w:sz="0" w:space="0" w:color="auto"/>
          <w:bottom w:val="none" w:sz="0" w:space="0" w:color="auto"/>
          <w:right w:val="none" w:sz="0" w:space="0" w:color="auto"/>
          <w:between w:val="none" w:sz="0" w:space="0" w:color="auto"/>
        </w:pBdr>
        <w:spacing w:line="276" w:lineRule="auto"/>
        <w:ind w:left="1276" w:hanging="567"/>
        <w:jc w:val="both"/>
        <w:rPr>
          <w:rFonts w:cs="Times New Roman"/>
          <w:sz w:val="22"/>
          <w:szCs w:val="22"/>
        </w:rPr>
      </w:pPr>
      <w:r w:rsidRPr="00240266">
        <w:rPr>
          <w:rFonts w:cs="Times New Roman"/>
          <w:sz w:val="22"/>
          <w:szCs w:val="22"/>
        </w:rPr>
        <w:t>w zakresie niepowodującym zwiększenia wynagrodzenia Wykonawcy określonego w niniejszej umowie,</w:t>
      </w:r>
    </w:p>
    <w:p w14:paraId="4EDB532A" w14:textId="77777777" w:rsidR="00923BBA" w:rsidRPr="00240266" w:rsidRDefault="00923BBA" w:rsidP="00240266">
      <w:pPr>
        <w:pStyle w:val="Akapitzlist"/>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cs="Times New Roman"/>
          <w:sz w:val="22"/>
          <w:szCs w:val="22"/>
        </w:rPr>
      </w:pPr>
      <w:r w:rsidRPr="00240266">
        <w:rPr>
          <w:rStyle w:val="docdata"/>
          <w:rFonts w:cs="Times New Roman"/>
          <w:sz w:val="22"/>
          <w:szCs w:val="22"/>
        </w:rPr>
        <w:t>Wszelkie zmiany niniejszej umowy wymagają zgody obu stron wyrażonej w formie pisemnego aneksu do umowy pod rygorem nieważności.</w:t>
      </w:r>
    </w:p>
    <w:p w14:paraId="4F124C65" w14:textId="77777777" w:rsidR="00F81F0C" w:rsidRPr="00240266" w:rsidRDefault="00F81F0C" w:rsidP="00240266">
      <w:pPr>
        <w:spacing w:line="276" w:lineRule="auto"/>
        <w:ind w:left="426" w:hanging="424"/>
        <w:rPr>
          <w:rFonts w:eastAsia="Times New Roman" w:cs="Times New Roman"/>
          <w:b/>
          <w:bCs/>
          <w:sz w:val="22"/>
          <w:szCs w:val="22"/>
        </w:rPr>
      </w:pPr>
    </w:p>
    <w:p w14:paraId="0C09AC3D"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9</w:t>
      </w:r>
    </w:p>
    <w:p w14:paraId="6A216910" w14:textId="77777777" w:rsidR="00F81F0C" w:rsidRPr="00240266" w:rsidRDefault="002B465B" w:rsidP="00240266">
      <w:pPr>
        <w:spacing w:line="276" w:lineRule="auto"/>
        <w:ind w:left="75"/>
        <w:jc w:val="center"/>
        <w:rPr>
          <w:rFonts w:eastAsia="Times New Roman" w:cs="Times New Roman"/>
          <w:b/>
          <w:bCs/>
          <w:sz w:val="22"/>
          <w:szCs w:val="22"/>
        </w:rPr>
      </w:pPr>
      <w:r w:rsidRPr="00240266">
        <w:rPr>
          <w:rFonts w:eastAsia="Times New Roman" w:cs="Times New Roman"/>
          <w:b/>
          <w:bCs/>
          <w:sz w:val="22"/>
          <w:szCs w:val="22"/>
        </w:rPr>
        <w:t xml:space="preserve">Odstąpienie od umowy </w:t>
      </w:r>
    </w:p>
    <w:p w14:paraId="1EC880E7" w14:textId="67E402B5"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t xml:space="preserve">W przypadku, gdy Wykonawca w sposób rażący nie wywiązuje się z </w:t>
      </w:r>
      <w:r w:rsidR="00240266" w:rsidRPr="00240266">
        <w:rPr>
          <w:rFonts w:eastAsia="Times New Roman" w:cs="Times New Roman"/>
          <w:sz w:val="22"/>
          <w:szCs w:val="22"/>
        </w:rPr>
        <w:t xml:space="preserve">postanowień </w:t>
      </w:r>
      <w:r w:rsidRPr="00240266">
        <w:rPr>
          <w:rFonts w:eastAsia="Times New Roman" w:cs="Times New Roman"/>
          <w:sz w:val="22"/>
          <w:szCs w:val="22"/>
        </w:rPr>
        <w:t>określonych w umowie Zamawiający może odstąpić od umowy.</w:t>
      </w:r>
    </w:p>
    <w:p w14:paraId="0D05DB96" w14:textId="77777777"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2.</w:t>
      </w:r>
      <w:r w:rsidRPr="00240266">
        <w:rPr>
          <w:rFonts w:eastAsia="Times New Roman" w:cs="Times New Roman"/>
          <w:sz w:val="22"/>
          <w:szCs w:val="22"/>
        </w:rPr>
        <w:tab/>
        <w:t>Odstąpienie od umowy, o którym mowa w ust. 1, winno nastąpić w formie pisemnej pod rygorem nieważności, powinno zawierać uzasadnienie oraz nastąpić w terminie 30 dni od dnia powzięcia wiadomości o zdarzeniu stanowiącym podstawę do odstąpienia.</w:t>
      </w:r>
    </w:p>
    <w:p w14:paraId="34C5CFC7" w14:textId="77777777" w:rsidR="00F81F0C" w:rsidRPr="00240266" w:rsidRDefault="002B465B" w:rsidP="00240266">
      <w:pPr>
        <w:spacing w:line="276" w:lineRule="auto"/>
        <w:ind w:left="284" w:hanging="284"/>
        <w:jc w:val="both"/>
        <w:rPr>
          <w:rFonts w:eastAsia="Times New Roman" w:cs="Times New Roman"/>
          <w:sz w:val="22"/>
          <w:szCs w:val="22"/>
        </w:rPr>
      </w:pPr>
      <w:r w:rsidRPr="00240266">
        <w:rPr>
          <w:rFonts w:eastAsia="Times New Roman" w:cs="Times New Roman"/>
          <w:sz w:val="22"/>
          <w:szCs w:val="22"/>
        </w:rPr>
        <w:t>3.</w:t>
      </w:r>
      <w:r w:rsidRPr="00240266">
        <w:rPr>
          <w:rFonts w:eastAsia="Times New Roman" w:cs="Times New Roman"/>
          <w:sz w:val="22"/>
          <w:szCs w:val="22"/>
        </w:rPr>
        <w:tab/>
        <w:t>W razie wystąpienia istotnej zmiany okoliczności  powodującej, że wykonanie umowy nie leży w interesie publicznym, czego nie można było przewidzieć w chwili  zawarcia umowy, Zamawiający może odstąpić od umowy w terminie 30 dni od dnia powzięcia wiadomości o powyższych okolicznościach. Wykonawca w takim przypadku może żądać jedynie wynagrodzenia należnego mu z tytułu wykonania części umowy.</w:t>
      </w:r>
    </w:p>
    <w:p w14:paraId="579CF842" w14:textId="77777777" w:rsidR="00044091" w:rsidRPr="00240266" w:rsidRDefault="00044091" w:rsidP="00240266">
      <w:pPr>
        <w:spacing w:line="276" w:lineRule="auto"/>
        <w:ind w:left="284" w:hanging="284"/>
        <w:jc w:val="both"/>
        <w:rPr>
          <w:rFonts w:eastAsia="Times New Roman" w:cs="Times New Roman"/>
          <w:sz w:val="22"/>
          <w:szCs w:val="22"/>
        </w:rPr>
      </w:pPr>
    </w:p>
    <w:p w14:paraId="1AF09CA4" w14:textId="77777777" w:rsidR="00044091" w:rsidRPr="00240266" w:rsidRDefault="00044091" w:rsidP="00240266">
      <w:pPr>
        <w:tabs>
          <w:tab w:val="left" w:pos="284"/>
        </w:tabs>
        <w:spacing w:line="276" w:lineRule="auto"/>
        <w:jc w:val="center"/>
        <w:rPr>
          <w:rFonts w:eastAsia="Times New Roman" w:cs="Times New Roman"/>
          <w:b/>
          <w:sz w:val="22"/>
          <w:szCs w:val="22"/>
        </w:rPr>
      </w:pPr>
      <w:r w:rsidRPr="00240266">
        <w:rPr>
          <w:rFonts w:eastAsia="Times New Roman" w:cs="Times New Roman"/>
          <w:b/>
          <w:sz w:val="22"/>
          <w:szCs w:val="22"/>
        </w:rPr>
        <w:t>§ 10</w:t>
      </w:r>
    </w:p>
    <w:p w14:paraId="1BB6105A" w14:textId="77777777" w:rsidR="00044091" w:rsidRPr="00240266" w:rsidRDefault="00044091" w:rsidP="0024026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Times New Roman" w:cs="Times New Roman"/>
          <w:b/>
          <w:sz w:val="22"/>
          <w:szCs w:val="22"/>
        </w:rPr>
      </w:pPr>
      <w:r w:rsidRPr="00240266">
        <w:rPr>
          <w:rFonts w:eastAsia="Times New Roman" w:cs="Times New Roman"/>
          <w:b/>
          <w:sz w:val="22"/>
          <w:szCs w:val="22"/>
        </w:rPr>
        <w:t>Klauzula waloryzacyjna</w:t>
      </w:r>
    </w:p>
    <w:p w14:paraId="329E1F31"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Zamawiający dopuszcza również zmianę w przypadku zmiany ceny materiałów lub kosztów związanych z realizacją przedmiotu umowy. Poziom zmiany ceny materiałów lub kosztów związanych z realizacją przedmiotu umowy uprawniający strony umowy do żądania zmiany wynagrodzenia ustala się na co najmniej 15% w stosunku do poziomu cen tych samych materiałów lub kosztów z dnia zawarcia umowy. Początkowy termin ustalenia zmiany wynagrodzenia ustala się na dzień zaistnienia przesłanki w postaci wzrostu wynagrodzenia ceny materiałów lub kosztów związanych z realizacją przedmiotu umowy o co najmniej 15%.</w:t>
      </w:r>
    </w:p>
    <w:p w14:paraId="771F741D"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przypadku zaistnienia przesłanki będącej podstawą zmiany wynagrodzenia, Wykonawca może zwrócić się w formie pisemnej do Zamawiającego o zmianę wynagrodzenia nie wcześniej niż po upływie 6 miesięcy licząc od dnia zawarcia umowy, przy czym zmiana wynagrodzenia nie może być dokonywana częściej niż co sześć miesięcy.</w:t>
      </w:r>
    </w:p>
    <w:p w14:paraId="0CB66A29" w14:textId="3148B69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 xml:space="preserve">Wysokość zmiany wynagrodzenia będzie ustalona w oparciu o średni wskaźnik cen towarów i usług ogłaszany w komunikacie Prezesa Głównego Urzędu Statystycznego za okres dwóch ostatnich </w:t>
      </w:r>
      <w:r w:rsidRPr="00240266">
        <w:rPr>
          <w:rFonts w:eastAsia="Times New Roman" w:cs="Times New Roman"/>
          <w:sz w:val="22"/>
          <w:szCs w:val="22"/>
        </w:rPr>
        <w:lastRenderedPageBreak/>
        <w:t>kwartałów poprzedzających dzień złożenia wniosku. Maksymalna łączna wartość zmiany wynagrodzenia, jaką dopuszcza Zamawiający w efekcie zastosowania postanowień o zasadach wprowadzenia zmian wysokości wynagrodzenia stanowi 10% wynagrodzenia brutto, wskazanego w formularzu ofertowym, który stanowi załącznik nr 1 do umowy.</w:t>
      </w:r>
    </w:p>
    <w:p w14:paraId="4D13507B"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celu zmiany wynagrodzenia, o którym mowa w ust. 1, Wykonawca winien zwrócić się do Zamawiającego z pisemnym wnioskiem o zmianę wynagrodzenia. Do wniosku należy dołączyć:</w:t>
      </w:r>
    </w:p>
    <w:p w14:paraId="79035140" w14:textId="77777777" w:rsidR="00044091" w:rsidRPr="00240266" w:rsidRDefault="00044091"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ind w:left="851" w:hanging="425"/>
        <w:jc w:val="both"/>
        <w:rPr>
          <w:rFonts w:eastAsia="Times New Roman" w:cs="Times New Roman"/>
          <w:sz w:val="22"/>
          <w:szCs w:val="22"/>
        </w:rPr>
      </w:pPr>
      <w:r w:rsidRPr="00240266">
        <w:rPr>
          <w:rFonts w:eastAsia="Times New Roman" w:cs="Times New Roman"/>
          <w:sz w:val="22"/>
          <w:szCs w:val="22"/>
        </w:rPr>
        <w:t>szczegółowy opis i wyliczenie wpływu zmian na cenę jednostkową, określoną w załączniku Nr 1 do umowy, wraz ze wskazaniem terminu ich zaistnienia;</w:t>
      </w:r>
    </w:p>
    <w:p w14:paraId="0F510AE6" w14:textId="77777777" w:rsidR="00044091" w:rsidRPr="00240266" w:rsidRDefault="00044091"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ind w:left="851" w:hanging="425"/>
        <w:jc w:val="both"/>
        <w:rPr>
          <w:rFonts w:eastAsia="Times New Roman" w:cs="Times New Roman"/>
          <w:sz w:val="22"/>
          <w:szCs w:val="22"/>
        </w:rPr>
      </w:pPr>
      <w:r w:rsidRPr="00240266">
        <w:rPr>
          <w:rFonts w:eastAsia="Times New Roman" w:cs="Times New Roman"/>
          <w:sz w:val="22"/>
          <w:szCs w:val="22"/>
        </w:rPr>
        <w:t>dowody na to, że wyliczona do wniosku wartość materiałów i innych kosztów nie obejmuje kosztów materiałów, usług i dostaw zakontraktowanych lub nabytych przed okresem objętym wnioskiem;</w:t>
      </w:r>
    </w:p>
    <w:p w14:paraId="331BDCC4" w14:textId="77777777" w:rsidR="00044091" w:rsidRPr="00240266" w:rsidRDefault="00044091"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dowody na to, że wzrost kosztów materiałów, dostaw lub usług ma wpływ na koszty realizacji przedmiotu umowy. Zamawiający zastrzega sobie prawo do żądania od Wykonawcy dodatkowych wyjaśnień odnośnie wyliczonych kosztów oraz weryfikacji wyliczeń dokonanych przez Wykonawcę we własnym zakresie.</w:t>
      </w:r>
    </w:p>
    <w:p w14:paraId="67E7FD39" w14:textId="77777777" w:rsidR="00240266" w:rsidRPr="00240266" w:rsidRDefault="00240266"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W przypadku, gdy Wykonawca realizuje przedmiot umowy z pomocą Podwykonawców, w sytuacji zmiany wynagrodzenia opisanej w ust. 1-3 niniejszego paragrafu, Wykonawca zobowiązany jest do zmiany wynagrodzenia przysługującego podwykonawcy, z którym zawarł umowę, w zakresie odpowiadającym zmianom cen materiałów lub kosztów dotyczących zobowiązania wykonawcy, jeżeli łącznie spełnione są następujące warunki:</w:t>
      </w:r>
    </w:p>
    <w:p w14:paraId="0960EC31" w14:textId="77777777" w:rsidR="00240266" w:rsidRPr="00240266" w:rsidRDefault="00240266"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przedmiotem umowy są usługi,</w:t>
      </w:r>
    </w:p>
    <w:p w14:paraId="578B1FB5" w14:textId="553FBDCB" w:rsidR="00240266" w:rsidRPr="00240266" w:rsidRDefault="00240266" w:rsidP="00240266">
      <w:pPr>
        <w:widowControl/>
        <w:numPr>
          <w:ilvl w:val="1"/>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imes New Roman" w:cs="Times New Roman"/>
          <w:sz w:val="22"/>
          <w:szCs w:val="22"/>
        </w:rPr>
      </w:pPr>
      <w:r w:rsidRPr="00240266">
        <w:rPr>
          <w:rFonts w:eastAsia="Times New Roman" w:cs="Times New Roman"/>
          <w:sz w:val="22"/>
          <w:szCs w:val="22"/>
        </w:rPr>
        <w:t>okres obowiązywania umowy przekracza 6 miesięcy.</w:t>
      </w:r>
    </w:p>
    <w:p w14:paraId="65B62AAA" w14:textId="778E6C3E" w:rsidR="00240266" w:rsidRPr="00240266" w:rsidRDefault="00240266" w:rsidP="00240266">
      <w:pPr>
        <w:widowControl/>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eastAsia="Times New Roman" w:cs="Times New Roman"/>
          <w:sz w:val="22"/>
          <w:szCs w:val="22"/>
        </w:rPr>
      </w:pPr>
      <w:r w:rsidRPr="00240266">
        <w:rPr>
          <w:rFonts w:eastAsia="Times New Roman" w:cs="Times New Roman"/>
          <w:sz w:val="22"/>
          <w:szCs w:val="22"/>
        </w:rPr>
        <w:t>Zamawiającemu przysługuje prawo wystąpienia do Wykonawcy z wnioskiem o zmianę wynagrodzenia w przypadku obniżenia cen materiałów lub kosztów związanych z realizacją zamówienia o co najmniej 15% w stosunku do poziomu cen tych samych materiałów lub kosztów z dnia zawarcia umowy. Zastosowanie mają zapisy ust. 1-5 niniejszego paragrafu.</w:t>
      </w:r>
    </w:p>
    <w:p w14:paraId="4EF1226B" w14:textId="77777777" w:rsidR="00044091" w:rsidRPr="00240266" w:rsidRDefault="00044091" w:rsidP="00240266">
      <w:pPr>
        <w:spacing w:line="276" w:lineRule="auto"/>
        <w:jc w:val="both"/>
        <w:rPr>
          <w:rFonts w:eastAsia="Times New Roman" w:cs="Times New Roman"/>
          <w:sz w:val="22"/>
          <w:szCs w:val="22"/>
        </w:rPr>
      </w:pPr>
    </w:p>
    <w:p w14:paraId="35AAD626" w14:textId="34B7FF48"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 1</w:t>
      </w:r>
      <w:r w:rsidR="00044091" w:rsidRPr="00240266">
        <w:rPr>
          <w:rFonts w:eastAsia="Times New Roman" w:cs="Times New Roman"/>
          <w:b/>
          <w:bCs/>
          <w:sz w:val="22"/>
          <w:szCs w:val="22"/>
        </w:rPr>
        <w:t>1</w:t>
      </w:r>
    </w:p>
    <w:p w14:paraId="75E64F56" w14:textId="77777777" w:rsidR="00F81F0C" w:rsidRPr="00240266" w:rsidRDefault="002B465B" w:rsidP="00240266">
      <w:pPr>
        <w:spacing w:line="276" w:lineRule="auto"/>
        <w:jc w:val="center"/>
        <w:rPr>
          <w:rFonts w:eastAsia="Times New Roman" w:cs="Times New Roman"/>
          <w:b/>
          <w:bCs/>
          <w:sz w:val="22"/>
          <w:szCs w:val="22"/>
        </w:rPr>
      </w:pPr>
      <w:r w:rsidRPr="00240266">
        <w:rPr>
          <w:rFonts w:eastAsia="Times New Roman" w:cs="Times New Roman"/>
          <w:b/>
          <w:bCs/>
          <w:sz w:val="22"/>
          <w:szCs w:val="22"/>
        </w:rPr>
        <w:t>Postanowienia końcowe</w:t>
      </w:r>
    </w:p>
    <w:p w14:paraId="1F7E86C9" w14:textId="77777777" w:rsidR="00F81F0C" w:rsidRPr="00240266" w:rsidRDefault="002B465B" w:rsidP="00240266">
      <w:pPr>
        <w:spacing w:line="276" w:lineRule="auto"/>
        <w:ind w:left="284" w:hanging="282"/>
        <w:jc w:val="both"/>
        <w:rPr>
          <w:rFonts w:cs="Times New Roman"/>
          <w:sz w:val="22"/>
          <w:szCs w:val="22"/>
        </w:rPr>
      </w:pPr>
      <w:r w:rsidRPr="00240266">
        <w:rPr>
          <w:rFonts w:eastAsia="Times New Roman" w:cs="Times New Roman"/>
          <w:sz w:val="22"/>
          <w:szCs w:val="22"/>
        </w:rPr>
        <w:t>1.</w:t>
      </w:r>
      <w:r w:rsidRPr="00240266">
        <w:rPr>
          <w:rFonts w:eastAsia="Times New Roman" w:cs="Times New Roman"/>
          <w:sz w:val="22"/>
          <w:szCs w:val="22"/>
        </w:rPr>
        <w:tab/>
      </w:r>
      <w:r w:rsidRPr="00240266">
        <w:rPr>
          <w:rFonts w:cs="Times New Roman"/>
          <w:sz w:val="22"/>
          <w:szCs w:val="22"/>
        </w:rPr>
        <w:t>Wszelkie spory wynikające z niniejszej umowy będzie rozstrzygał sąd właściwy dla siedziby Zamawiającego.</w:t>
      </w:r>
    </w:p>
    <w:p w14:paraId="5405A044" w14:textId="77777777" w:rsidR="00F81F0C" w:rsidRPr="00240266" w:rsidRDefault="002B465B" w:rsidP="00240266">
      <w:pPr>
        <w:spacing w:line="276" w:lineRule="auto"/>
        <w:ind w:left="284" w:hanging="282"/>
        <w:jc w:val="both"/>
        <w:rPr>
          <w:rFonts w:cs="Times New Roman"/>
          <w:sz w:val="22"/>
          <w:szCs w:val="22"/>
        </w:rPr>
      </w:pPr>
      <w:r w:rsidRPr="00240266">
        <w:rPr>
          <w:rFonts w:cs="Times New Roman"/>
          <w:sz w:val="22"/>
          <w:szCs w:val="22"/>
        </w:rPr>
        <w:t>2.</w:t>
      </w:r>
      <w:r w:rsidRPr="00240266">
        <w:rPr>
          <w:rFonts w:cs="Times New Roman"/>
          <w:sz w:val="22"/>
          <w:szCs w:val="22"/>
        </w:rPr>
        <w:tab/>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Wykonawcy pod rygorem skutków prawnych wynikających z zaniechania, w tym do uznania za doręczoną korespondencję skierowaną na ostatni adres podany przez Wykonawcę. </w:t>
      </w:r>
    </w:p>
    <w:p w14:paraId="76E222F9" w14:textId="77777777" w:rsidR="00F81F0C" w:rsidRPr="00240266" w:rsidRDefault="002B465B" w:rsidP="00240266">
      <w:pPr>
        <w:spacing w:line="276" w:lineRule="auto"/>
        <w:ind w:left="284" w:hanging="282"/>
        <w:jc w:val="both"/>
        <w:rPr>
          <w:rFonts w:cs="Times New Roman"/>
          <w:sz w:val="22"/>
          <w:szCs w:val="22"/>
        </w:rPr>
      </w:pPr>
      <w:r w:rsidRPr="00240266">
        <w:rPr>
          <w:rFonts w:cs="Times New Roman"/>
          <w:sz w:val="22"/>
          <w:szCs w:val="22"/>
        </w:rPr>
        <w:t>3.</w:t>
      </w:r>
      <w:r w:rsidRPr="00240266">
        <w:rPr>
          <w:rFonts w:cs="Times New Roman"/>
          <w:sz w:val="22"/>
          <w:szCs w:val="22"/>
        </w:rPr>
        <w:tab/>
        <w:t>W sprawach nieuregulowanych niniejszą umową będą miały zastosowanie przepisy Kodeksu cywilnego.</w:t>
      </w:r>
    </w:p>
    <w:p w14:paraId="5C64953A" w14:textId="77777777" w:rsidR="00F81F0C" w:rsidRPr="00240266" w:rsidRDefault="002B465B" w:rsidP="00240266">
      <w:pPr>
        <w:spacing w:line="276" w:lineRule="auto"/>
        <w:ind w:left="284" w:hanging="282"/>
        <w:jc w:val="both"/>
        <w:rPr>
          <w:rFonts w:eastAsia="Times New Roman" w:cs="Times New Roman"/>
          <w:sz w:val="22"/>
          <w:szCs w:val="22"/>
        </w:rPr>
      </w:pPr>
      <w:r w:rsidRPr="00240266">
        <w:rPr>
          <w:rFonts w:cs="Times New Roman"/>
          <w:sz w:val="22"/>
          <w:szCs w:val="22"/>
        </w:rPr>
        <w:t>4. Umowa została sporządzona w dwóch jednobrzmiących egzemplarzach, po jednym dla każdej ze stron.</w:t>
      </w:r>
    </w:p>
    <w:p w14:paraId="19BDCC22" w14:textId="77777777" w:rsidR="00F81F0C" w:rsidRPr="00240266" w:rsidRDefault="00F81F0C" w:rsidP="00240266">
      <w:pPr>
        <w:spacing w:line="276" w:lineRule="auto"/>
        <w:ind w:left="426" w:hanging="425"/>
        <w:jc w:val="both"/>
        <w:rPr>
          <w:rFonts w:eastAsia="Times New Roman" w:cs="Times New Roman"/>
          <w:sz w:val="22"/>
          <w:szCs w:val="22"/>
        </w:rPr>
      </w:pPr>
    </w:p>
    <w:p w14:paraId="1DC868CE" w14:textId="77777777" w:rsidR="00F81F0C" w:rsidRPr="00240266" w:rsidRDefault="00F81F0C" w:rsidP="00240266">
      <w:pPr>
        <w:spacing w:line="276" w:lineRule="auto"/>
        <w:jc w:val="both"/>
        <w:rPr>
          <w:rFonts w:eastAsia="Times New Roman" w:cs="Times New Roman"/>
          <w:sz w:val="22"/>
          <w:szCs w:val="22"/>
        </w:rPr>
      </w:pPr>
    </w:p>
    <w:p w14:paraId="2C695658" w14:textId="09015892" w:rsidR="00F81F0C" w:rsidRPr="00240266" w:rsidRDefault="002B465B" w:rsidP="00240266">
      <w:pPr>
        <w:tabs>
          <w:tab w:val="right" w:pos="9214"/>
        </w:tabs>
        <w:spacing w:line="276" w:lineRule="auto"/>
        <w:ind w:left="426"/>
        <w:jc w:val="both"/>
        <w:rPr>
          <w:rFonts w:eastAsia="Times New Roman" w:cs="Times New Roman"/>
          <w:sz w:val="22"/>
          <w:szCs w:val="22"/>
        </w:rPr>
      </w:pPr>
      <w:r w:rsidRPr="00240266">
        <w:rPr>
          <w:rFonts w:eastAsia="Times New Roman" w:cs="Times New Roman"/>
          <w:sz w:val="22"/>
          <w:szCs w:val="22"/>
        </w:rPr>
        <w:t xml:space="preserve">         ......................................                              </w:t>
      </w:r>
      <w:r w:rsidR="00044091" w:rsidRPr="00240266">
        <w:rPr>
          <w:rFonts w:eastAsia="Times New Roman" w:cs="Times New Roman"/>
          <w:sz w:val="22"/>
          <w:szCs w:val="22"/>
        </w:rPr>
        <w:t xml:space="preserve">            </w:t>
      </w:r>
      <w:r w:rsidRPr="00240266">
        <w:rPr>
          <w:rFonts w:eastAsia="Times New Roman" w:cs="Times New Roman"/>
          <w:sz w:val="22"/>
          <w:szCs w:val="22"/>
        </w:rPr>
        <w:t xml:space="preserve">                                  ......................................</w:t>
      </w:r>
    </w:p>
    <w:p w14:paraId="03EDE46C" w14:textId="6AD08C47" w:rsidR="00F81F0C" w:rsidRPr="00240266" w:rsidRDefault="002B465B" w:rsidP="00240266">
      <w:pPr>
        <w:tabs>
          <w:tab w:val="right" w:pos="9214"/>
        </w:tabs>
        <w:spacing w:line="276" w:lineRule="auto"/>
        <w:ind w:left="426"/>
        <w:jc w:val="both"/>
        <w:rPr>
          <w:rFonts w:eastAsia="Times New Roman" w:cs="Times New Roman"/>
          <w:sz w:val="22"/>
          <w:szCs w:val="22"/>
        </w:rPr>
      </w:pPr>
      <w:r w:rsidRPr="00240266">
        <w:rPr>
          <w:rFonts w:eastAsia="Times New Roman" w:cs="Times New Roman"/>
          <w:sz w:val="22"/>
          <w:szCs w:val="22"/>
        </w:rPr>
        <w:t xml:space="preserve">            Zamawiający                                                                                                      Wykonawca</w:t>
      </w:r>
    </w:p>
    <w:sectPr w:rsidR="00F81F0C" w:rsidRPr="00240266" w:rsidSect="00CD5EC8">
      <w:headerReference w:type="default" r:id="rId7"/>
      <w:pgSz w:w="11906" w:h="16838"/>
      <w:pgMar w:top="1544" w:right="1134" w:bottom="1693"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64A7" w14:textId="77777777" w:rsidR="00740821" w:rsidRDefault="00740821">
      <w:r>
        <w:separator/>
      </w:r>
    </w:p>
  </w:endnote>
  <w:endnote w:type="continuationSeparator" w:id="0">
    <w:p w14:paraId="5E4F94A7" w14:textId="77777777" w:rsidR="00740821" w:rsidRDefault="0074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Malgun Gothic"/>
    <w:panose1 w:val="020B0602040502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A119" w14:textId="77777777" w:rsidR="00740821" w:rsidRDefault="00740821">
      <w:r>
        <w:separator/>
      </w:r>
    </w:p>
  </w:footnote>
  <w:footnote w:type="continuationSeparator" w:id="0">
    <w:p w14:paraId="54C82656" w14:textId="77777777" w:rsidR="00740821" w:rsidRDefault="0074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D809" w14:textId="77777777" w:rsidR="00F81F0C" w:rsidRDefault="007930DF">
    <w:pPr>
      <w:pStyle w:val="Nagwek"/>
      <w:jc w:val="right"/>
      <w:rPr>
        <w:i/>
        <w:iCs/>
        <w:sz w:val="16"/>
        <w:szCs w:val="16"/>
      </w:rPr>
    </w:pPr>
    <w:r>
      <w:rPr>
        <w:i/>
        <w:iCs/>
        <w:sz w:val="16"/>
        <w:szCs w:val="16"/>
      </w:rPr>
      <w:t>Załącznik nr 4a do Zapytania ofertowego</w:t>
    </w:r>
  </w:p>
  <w:p w14:paraId="3CAB88DE" w14:textId="77777777" w:rsidR="007930DF" w:rsidRDefault="007930DF" w:rsidP="007930DF">
    <w:pPr>
      <w:pStyle w:val="Nagwek"/>
      <w:tabs>
        <w:tab w:val="center" w:pos="4819"/>
        <w:tab w:val="right" w:pos="9638"/>
      </w:tabs>
      <w:jc w:val="right"/>
      <w:rPr>
        <w:i/>
        <w:iCs/>
        <w:sz w:val="16"/>
        <w:szCs w:val="16"/>
      </w:rPr>
    </w:pPr>
    <w:r>
      <w:rPr>
        <w:i/>
        <w:iCs/>
        <w:sz w:val="16"/>
        <w:szCs w:val="16"/>
      </w:rPr>
      <w:tab/>
    </w:r>
    <w:r>
      <w:rPr>
        <w:i/>
        <w:iCs/>
        <w:sz w:val="16"/>
        <w:szCs w:val="16"/>
      </w:rPr>
      <w:tab/>
      <w:t>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FC2"/>
    <w:multiLevelType w:val="hybridMultilevel"/>
    <w:tmpl w:val="734CC792"/>
    <w:lvl w:ilvl="0" w:tplc="D4ECE0D2">
      <w:start w:val="1"/>
      <w:numFmt w:val="decimal"/>
      <w:lvlText w:val="%1)"/>
      <w:lvlJc w:val="left"/>
      <w:pPr>
        <w:ind w:left="720" w:hanging="360"/>
      </w:pPr>
      <w:rPr>
        <w:sz w:val="18"/>
        <w:szCs w:val="18"/>
      </w:rPr>
    </w:lvl>
    <w:lvl w:ilvl="1" w:tplc="6672808A">
      <w:start w:val="1"/>
      <w:numFmt w:val="lowerLetter"/>
      <w:lvlText w:val="%2."/>
      <w:lvlJc w:val="left"/>
      <w:pPr>
        <w:ind w:left="1440" w:hanging="360"/>
      </w:pPr>
    </w:lvl>
    <w:lvl w:ilvl="2" w:tplc="C75A3A22">
      <w:start w:val="1"/>
      <w:numFmt w:val="lowerRoman"/>
      <w:lvlText w:val="%3."/>
      <w:lvlJc w:val="right"/>
      <w:pPr>
        <w:ind w:left="2160" w:hanging="180"/>
      </w:pPr>
    </w:lvl>
    <w:lvl w:ilvl="3" w:tplc="A7A2A682">
      <w:start w:val="1"/>
      <w:numFmt w:val="decimal"/>
      <w:lvlText w:val="%4."/>
      <w:lvlJc w:val="left"/>
      <w:pPr>
        <w:ind w:left="2880" w:hanging="360"/>
      </w:pPr>
    </w:lvl>
    <w:lvl w:ilvl="4" w:tplc="66B494E2">
      <w:start w:val="1"/>
      <w:numFmt w:val="lowerLetter"/>
      <w:lvlText w:val="%5."/>
      <w:lvlJc w:val="left"/>
      <w:pPr>
        <w:ind w:left="3600" w:hanging="360"/>
      </w:pPr>
    </w:lvl>
    <w:lvl w:ilvl="5" w:tplc="3092B856">
      <w:start w:val="1"/>
      <w:numFmt w:val="lowerRoman"/>
      <w:lvlText w:val="%6."/>
      <w:lvlJc w:val="right"/>
      <w:pPr>
        <w:ind w:left="4320" w:hanging="180"/>
      </w:pPr>
    </w:lvl>
    <w:lvl w:ilvl="6" w:tplc="5C98D178">
      <w:start w:val="1"/>
      <w:numFmt w:val="decimal"/>
      <w:lvlText w:val="%7."/>
      <w:lvlJc w:val="left"/>
      <w:pPr>
        <w:ind w:left="5040" w:hanging="360"/>
      </w:pPr>
    </w:lvl>
    <w:lvl w:ilvl="7" w:tplc="795067E6">
      <w:start w:val="1"/>
      <w:numFmt w:val="lowerLetter"/>
      <w:lvlText w:val="%8."/>
      <w:lvlJc w:val="left"/>
      <w:pPr>
        <w:ind w:left="5760" w:hanging="360"/>
      </w:pPr>
    </w:lvl>
    <w:lvl w:ilvl="8" w:tplc="3DD2F2C6">
      <w:start w:val="1"/>
      <w:numFmt w:val="lowerRoman"/>
      <w:lvlText w:val="%9."/>
      <w:lvlJc w:val="right"/>
      <w:pPr>
        <w:ind w:left="6480" w:hanging="180"/>
      </w:pPr>
    </w:lvl>
  </w:abstractNum>
  <w:abstractNum w:abstractNumId="1" w15:restartNumberingAfterBreak="0">
    <w:nsid w:val="18581F36"/>
    <w:multiLevelType w:val="hybridMultilevel"/>
    <w:tmpl w:val="FE3CD460"/>
    <w:lvl w:ilvl="0" w:tplc="1192699E">
      <w:start w:val="1"/>
      <w:numFmt w:val="decimal"/>
      <w:lvlText w:val="%1."/>
      <w:lvlJc w:val="left"/>
      <w:pPr>
        <w:ind w:left="720" w:hanging="358"/>
      </w:pPr>
    </w:lvl>
    <w:lvl w:ilvl="1" w:tplc="433CDCC0">
      <w:start w:val="1"/>
      <w:numFmt w:val="lowerLetter"/>
      <w:lvlText w:val="%2."/>
      <w:lvlJc w:val="left"/>
      <w:pPr>
        <w:ind w:left="1440" w:hanging="358"/>
      </w:pPr>
    </w:lvl>
    <w:lvl w:ilvl="2" w:tplc="46E29CD4">
      <w:start w:val="1"/>
      <w:numFmt w:val="lowerRoman"/>
      <w:lvlText w:val="%3."/>
      <w:lvlJc w:val="right"/>
      <w:pPr>
        <w:ind w:left="2160" w:hanging="178"/>
      </w:pPr>
    </w:lvl>
    <w:lvl w:ilvl="3" w:tplc="078E5582">
      <w:start w:val="1"/>
      <w:numFmt w:val="decimal"/>
      <w:lvlText w:val="%4."/>
      <w:lvlJc w:val="left"/>
      <w:pPr>
        <w:ind w:left="2880" w:hanging="358"/>
      </w:pPr>
    </w:lvl>
    <w:lvl w:ilvl="4" w:tplc="BE52F226">
      <w:start w:val="1"/>
      <w:numFmt w:val="lowerLetter"/>
      <w:lvlText w:val="%5."/>
      <w:lvlJc w:val="left"/>
      <w:pPr>
        <w:ind w:left="3600" w:hanging="358"/>
      </w:pPr>
    </w:lvl>
    <w:lvl w:ilvl="5" w:tplc="2FB80CB0">
      <w:start w:val="1"/>
      <w:numFmt w:val="lowerRoman"/>
      <w:lvlText w:val="%6."/>
      <w:lvlJc w:val="right"/>
      <w:pPr>
        <w:ind w:left="4320" w:hanging="178"/>
      </w:pPr>
    </w:lvl>
    <w:lvl w:ilvl="6" w:tplc="231A2122">
      <w:start w:val="1"/>
      <w:numFmt w:val="decimal"/>
      <w:lvlText w:val="%7."/>
      <w:lvlJc w:val="left"/>
      <w:pPr>
        <w:ind w:left="5040" w:hanging="358"/>
      </w:pPr>
    </w:lvl>
    <w:lvl w:ilvl="7" w:tplc="5C48C81C">
      <w:start w:val="1"/>
      <w:numFmt w:val="lowerLetter"/>
      <w:lvlText w:val="%8."/>
      <w:lvlJc w:val="left"/>
      <w:pPr>
        <w:ind w:left="5760" w:hanging="358"/>
      </w:pPr>
    </w:lvl>
    <w:lvl w:ilvl="8" w:tplc="66C86DD8">
      <w:start w:val="1"/>
      <w:numFmt w:val="lowerRoman"/>
      <w:lvlText w:val="%9."/>
      <w:lvlJc w:val="right"/>
      <w:pPr>
        <w:ind w:left="6480" w:hanging="178"/>
      </w:pPr>
    </w:lvl>
  </w:abstractNum>
  <w:abstractNum w:abstractNumId="2" w15:restartNumberingAfterBreak="0">
    <w:nsid w:val="197A264D"/>
    <w:multiLevelType w:val="hybridMultilevel"/>
    <w:tmpl w:val="F92E26CC"/>
    <w:lvl w:ilvl="0" w:tplc="CFA2052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F9E2B76"/>
    <w:multiLevelType w:val="hybridMultilevel"/>
    <w:tmpl w:val="1A966178"/>
    <w:lvl w:ilvl="0" w:tplc="CD0E05EE">
      <w:start w:val="1"/>
      <w:numFmt w:val="lowerLetter"/>
      <w:lvlText w:val="%1)"/>
      <w:lvlJc w:val="left"/>
      <w:pPr>
        <w:ind w:left="720" w:hanging="360"/>
      </w:pPr>
    </w:lvl>
    <w:lvl w:ilvl="1" w:tplc="F6CA4414">
      <w:start w:val="1"/>
      <w:numFmt w:val="lowerLetter"/>
      <w:lvlText w:val="%2."/>
      <w:lvlJc w:val="left"/>
      <w:pPr>
        <w:ind w:left="1440" w:hanging="360"/>
      </w:pPr>
    </w:lvl>
    <w:lvl w:ilvl="2" w:tplc="4328CB26">
      <w:start w:val="1"/>
      <w:numFmt w:val="lowerRoman"/>
      <w:lvlText w:val="%3."/>
      <w:lvlJc w:val="right"/>
      <w:pPr>
        <w:ind w:left="2160" w:hanging="180"/>
      </w:pPr>
    </w:lvl>
    <w:lvl w:ilvl="3" w:tplc="1F567DDA">
      <w:start w:val="1"/>
      <w:numFmt w:val="decimal"/>
      <w:lvlText w:val="%4."/>
      <w:lvlJc w:val="left"/>
      <w:pPr>
        <w:ind w:left="2880" w:hanging="360"/>
      </w:pPr>
    </w:lvl>
    <w:lvl w:ilvl="4" w:tplc="7B7CE0BE">
      <w:start w:val="1"/>
      <w:numFmt w:val="lowerLetter"/>
      <w:lvlText w:val="%5."/>
      <w:lvlJc w:val="left"/>
      <w:pPr>
        <w:ind w:left="3600" w:hanging="360"/>
      </w:pPr>
    </w:lvl>
    <w:lvl w:ilvl="5" w:tplc="6A4A287A">
      <w:start w:val="1"/>
      <w:numFmt w:val="lowerRoman"/>
      <w:lvlText w:val="%6."/>
      <w:lvlJc w:val="right"/>
      <w:pPr>
        <w:ind w:left="4320" w:hanging="180"/>
      </w:pPr>
    </w:lvl>
    <w:lvl w:ilvl="6" w:tplc="29C25720">
      <w:start w:val="1"/>
      <w:numFmt w:val="decimal"/>
      <w:lvlText w:val="%7."/>
      <w:lvlJc w:val="left"/>
      <w:pPr>
        <w:ind w:left="5040" w:hanging="360"/>
      </w:pPr>
    </w:lvl>
    <w:lvl w:ilvl="7" w:tplc="CCC66C6A">
      <w:start w:val="1"/>
      <w:numFmt w:val="lowerLetter"/>
      <w:lvlText w:val="%8."/>
      <w:lvlJc w:val="left"/>
      <w:pPr>
        <w:ind w:left="5760" w:hanging="360"/>
      </w:pPr>
    </w:lvl>
    <w:lvl w:ilvl="8" w:tplc="8534BFD4">
      <w:start w:val="1"/>
      <w:numFmt w:val="lowerRoman"/>
      <w:lvlText w:val="%9."/>
      <w:lvlJc w:val="right"/>
      <w:pPr>
        <w:ind w:left="6480" w:hanging="180"/>
      </w:pPr>
    </w:lvl>
  </w:abstractNum>
  <w:abstractNum w:abstractNumId="4" w15:restartNumberingAfterBreak="0">
    <w:nsid w:val="22FE24F6"/>
    <w:multiLevelType w:val="hybridMultilevel"/>
    <w:tmpl w:val="6360C796"/>
    <w:lvl w:ilvl="0" w:tplc="6644BDF2">
      <w:start w:val="3"/>
      <w:numFmt w:val="decimal"/>
      <w:lvlText w:val="%1."/>
      <w:lvlJc w:val="left"/>
      <w:pPr>
        <w:ind w:left="720" w:hanging="360"/>
      </w:pPr>
      <w:rPr>
        <w:rFonts w:hint="default"/>
      </w:rPr>
    </w:lvl>
    <w:lvl w:ilvl="1" w:tplc="A7888E5A">
      <w:start w:val="1"/>
      <w:numFmt w:val="lowerLetter"/>
      <w:lvlText w:val="%2."/>
      <w:lvlJc w:val="left"/>
      <w:pPr>
        <w:ind w:left="1440" w:hanging="360"/>
      </w:pPr>
    </w:lvl>
    <w:lvl w:ilvl="2" w:tplc="88048C2E">
      <w:start w:val="1"/>
      <w:numFmt w:val="lowerRoman"/>
      <w:lvlText w:val="%3."/>
      <w:lvlJc w:val="right"/>
      <w:pPr>
        <w:ind w:left="2160" w:hanging="180"/>
      </w:pPr>
    </w:lvl>
    <w:lvl w:ilvl="3" w:tplc="4014A40A">
      <w:start w:val="1"/>
      <w:numFmt w:val="decimal"/>
      <w:lvlText w:val="%4."/>
      <w:lvlJc w:val="left"/>
      <w:pPr>
        <w:ind w:left="2880" w:hanging="360"/>
      </w:pPr>
    </w:lvl>
    <w:lvl w:ilvl="4" w:tplc="90FCAC88">
      <w:start w:val="1"/>
      <w:numFmt w:val="lowerLetter"/>
      <w:lvlText w:val="%5."/>
      <w:lvlJc w:val="left"/>
      <w:pPr>
        <w:ind w:left="3600" w:hanging="360"/>
      </w:pPr>
    </w:lvl>
    <w:lvl w:ilvl="5" w:tplc="51BCEF40">
      <w:start w:val="1"/>
      <w:numFmt w:val="lowerRoman"/>
      <w:lvlText w:val="%6."/>
      <w:lvlJc w:val="right"/>
      <w:pPr>
        <w:ind w:left="4320" w:hanging="180"/>
      </w:pPr>
    </w:lvl>
    <w:lvl w:ilvl="6" w:tplc="1A9AFD9E">
      <w:start w:val="1"/>
      <w:numFmt w:val="decimal"/>
      <w:lvlText w:val="%7."/>
      <w:lvlJc w:val="left"/>
      <w:pPr>
        <w:ind w:left="5040" w:hanging="360"/>
      </w:pPr>
    </w:lvl>
    <w:lvl w:ilvl="7" w:tplc="53C645B8">
      <w:start w:val="1"/>
      <w:numFmt w:val="lowerLetter"/>
      <w:lvlText w:val="%8."/>
      <w:lvlJc w:val="left"/>
      <w:pPr>
        <w:ind w:left="5760" w:hanging="360"/>
      </w:pPr>
    </w:lvl>
    <w:lvl w:ilvl="8" w:tplc="1494E256">
      <w:start w:val="1"/>
      <w:numFmt w:val="lowerRoman"/>
      <w:lvlText w:val="%9."/>
      <w:lvlJc w:val="right"/>
      <w:pPr>
        <w:ind w:left="6480" w:hanging="180"/>
      </w:pPr>
    </w:lvl>
  </w:abstractNum>
  <w:abstractNum w:abstractNumId="5" w15:restartNumberingAfterBreak="0">
    <w:nsid w:val="31277015"/>
    <w:multiLevelType w:val="hybridMultilevel"/>
    <w:tmpl w:val="70829C8C"/>
    <w:lvl w:ilvl="0" w:tplc="4F943C74">
      <w:start w:val="1"/>
      <w:numFmt w:val="decimal"/>
      <w:lvlText w:val="%1."/>
      <w:lvlJc w:val="left"/>
      <w:pPr>
        <w:ind w:left="720" w:hanging="360"/>
      </w:pPr>
    </w:lvl>
    <w:lvl w:ilvl="1" w:tplc="A2C4A474">
      <w:start w:val="1"/>
      <w:numFmt w:val="lowerLetter"/>
      <w:lvlText w:val="%2."/>
      <w:lvlJc w:val="left"/>
      <w:pPr>
        <w:ind w:left="1440" w:hanging="360"/>
      </w:pPr>
    </w:lvl>
    <w:lvl w:ilvl="2" w:tplc="8498256C">
      <w:start w:val="1"/>
      <w:numFmt w:val="lowerRoman"/>
      <w:lvlText w:val="%3."/>
      <w:lvlJc w:val="right"/>
      <w:pPr>
        <w:ind w:left="2160" w:hanging="180"/>
      </w:pPr>
    </w:lvl>
    <w:lvl w:ilvl="3" w:tplc="128A88C2">
      <w:start w:val="1"/>
      <w:numFmt w:val="decimal"/>
      <w:lvlText w:val="%4."/>
      <w:lvlJc w:val="left"/>
      <w:pPr>
        <w:ind w:left="2880" w:hanging="360"/>
      </w:pPr>
    </w:lvl>
    <w:lvl w:ilvl="4" w:tplc="F368A136">
      <w:start w:val="1"/>
      <w:numFmt w:val="lowerLetter"/>
      <w:lvlText w:val="%5."/>
      <w:lvlJc w:val="left"/>
      <w:pPr>
        <w:ind w:left="3600" w:hanging="360"/>
      </w:pPr>
    </w:lvl>
    <w:lvl w:ilvl="5" w:tplc="33FC989E">
      <w:start w:val="1"/>
      <w:numFmt w:val="lowerRoman"/>
      <w:lvlText w:val="%6."/>
      <w:lvlJc w:val="right"/>
      <w:pPr>
        <w:ind w:left="4320" w:hanging="180"/>
      </w:pPr>
    </w:lvl>
    <w:lvl w:ilvl="6" w:tplc="560225F0">
      <w:start w:val="1"/>
      <w:numFmt w:val="decimal"/>
      <w:lvlText w:val="%7."/>
      <w:lvlJc w:val="left"/>
      <w:pPr>
        <w:ind w:left="5040" w:hanging="360"/>
      </w:pPr>
    </w:lvl>
    <w:lvl w:ilvl="7" w:tplc="E0361AEC">
      <w:start w:val="1"/>
      <w:numFmt w:val="lowerLetter"/>
      <w:lvlText w:val="%8."/>
      <w:lvlJc w:val="left"/>
      <w:pPr>
        <w:ind w:left="5760" w:hanging="360"/>
      </w:pPr>
    </w:lvl>
    <w:lvl w:ilvl="8" w:tplc="28F48726">
      <w:start w:val="1"/>
      <w:numFmt w:val="lowerRoman"/>
      <w:lvlText w:val="%9."/>
      <w:lvlJc w:val="right"/>
      <w:pPr>
        <w:ind w:left="6480" w:hanging="180"/>
      </w:pPr>
    </w:lvl>
  </w:abstractNum>
  <w:abstractNum w:abstractNumId="6" w15:restartNumberingAfterBreak="0">
    <w:nsid w:val="352B6FF6"/>
    <w:multiLevelType w:val="hybridMultilevel"/>
    <w:tmpl w:val="07FE06D8"/>
    <w:lvl w:ilvl="0" w:tplc="85708D80">
      <w:start w:val="1"/>
      <w:numFmt w:val="decimal"/>
      <w:lvlText w:val="%1."/>
      <w:lvlJc w:val="left"/>
      <w:pPr>
        <w:ind w:left="502" w:hanging="360"/>
      </w:pPr>
    </w:lvl>
    <w:lvl w:ilvl="1" w:tplc="11403DEE">
      <w:start w:val="1"/>
      <w:numFmt w:val="decimal"/>
      <w:lvlText w:val="%2)"/>
      <w:lvlJc w:val="left"/>
      <w:pPr>
        <w:ind w:left="1070" w:hanging="360"/>
      </w:pPr>
      <w:rPr>
        <w:rFonts w:ascii="Times New Roman" w:eastAsia="Times New Roman" w:hAnsi="Times New Roman" w:cs="Times New Roman" w:hint="default"/>
      </w:rPr>
    </w:lvl>
    <w:lvl w:ilvl="2" w:tplc="0778F096">
      <w:start w:val="1"/>
      <w:numFmt w:val="lowerRoman"/>
      <w:lvlText w:val="%3."/>
      <w:lvlJc w:val="right"/>
      <w:pPr>
        <w:ind w:left="2160" w:hanging="180"/>
      </w:pPr>
    </w:lvl>
    <w:lvl w:ilvl="3" w:tplc="379CE5BA">
      <w:start w:val="1"/>
      <w:numFmt w:val="decimal"/>
      <w:lvlText w:val="%4."/>
      <w:lvlJc w:val="left"/>
      <w:pPr>
        <w:ind w:left="2880" w:hanging="360"/>
      </w:pPr>
    </w:lvl>
    <w:lvl w:ilvl="4" w:tplc="CA28EBBA">
      <w:start w:val="1"/>
      <w:numFmt w:val="lowerLetter"/>
      <w:lvlText w:val="%5."/>
      <w:lvlJc w:val="left"/>
      <w:pPr>
        <w:ind w:left="3600" w:hanging="360"/>
      </w:pPr>
    </w:lvl>
    <w:lvl w:ilvl="5" w:tplc="00866B72">
      <w:start w:val="1"/>
      <w:numFmt w:val="lowerRoman"/>
      <w:lvlText w:val="%6."/>
      <w:lvlJc w:val="right"/>
      <w:pPr>
        <w:ind w:left="4320" w:hanging="180"/>
      </w:pPr>
    </w:lvl>
    <w:lvl w:ilvl="6" w:tplc="7446030C">
      <w:start w:val="1"/>
      <w:numFmt w:val="decimal"/>
      <w:lvlText w:val="%7."/>
      <w:lvlJc w:val="left"/>
      <w:pPr>
        <w:ind w:left="5040" w:hanging="360"/>
      </w:pPr>
    </w:lvl>
    <w:lvl w:ilvl="7" w:tplc="284C33C0">
      <w:start w:val="1"/>
      <w:numFmt w:val="lowerLetter"/>
      <w:lvlText w:val="%8."/>
      <w:lvlJc w:val="left"/>
      <w:pPr>
        <w:ind w:left="5760" w:hanging="360"/>
      </w:pPr>
    </w:lvl>
    <w:lvl w:ilvl="8" w:tplc="C930CC9A">
      <w:start w:val="1"/>
      <w:numFmt w:val="lowerRoman"/>
      <w:lvlText w:val="%9."/>
      <w:lvlJc w:val="right"/>
      <w:pPr>
        <w:ind w:left="6480" w:hanging="180"/>
      </w:pPr>
    </w:lvl>
  </w:abstractNum>
  <w:abstractNum w:abstractNumId="7" w15:restartNumberingAfterBreak="0">
    <w:nsid w:val="367D11D6"/>
    <w:multiLevelType w:val="hybridMultilevel"/>
    <w:tmpl w:val="CBAC2BAE"/>
    <w:lvl w:ilvl="0" w:tplc="295859F6">
      <w:start w:val="1"/>
      <w:numFmt w:val="decimal"/>
      <w:lvlText w:val="%1."/>
      <w:lvlJc w:val="left"/>
      <w:pPr>
        <w:ind w:left="502" w:hanging="360"/>
      </w:pPr>
    </w:lvl>
    <w:lvl w:ilvl="1" w:tplc="A920A30A">
      <w:start w:val="1"/>
      <w:numFmt w:val="decimal"/>
      <w:lvlText w:val="%2)"/>
      <w:lvlJc w:val="left"/>
      <w:pPr>
        <w:ind w:left="1070" w:hanging="360"/>
      </w:pPr>
      <w:rPr>
        <w:rFonts w:ascii="Times New Roman" w:eastAsia="Times New Roman" w:hAnsi="Times New Roman" w:cs="Times New Roman" w:hint="default"/>
      </w:rPr>
    </w:lvl>
    <w:lvl w:ilvl="2" w:tplc="5994E750">
      <w:start w:val="1"/>
      <w:numFmt w:val="lowerRoman"/>
      <w:lvlText w:val="%3."/>
      <w:lvlJc w:val="right"/>
      <w:pPr>
        <w:ind w:left="2160" w:hanging="180"/>
      </w:pPr>
    </w:lvl>
    <w:lvl w:ilvl="3" w:tplc="7E261098">
      <w:start w:val="1"/>
      <w:numFmt w:val="decimal"/>
      <w:lvlText w:val="%4."/>
      <w:lvlJc w:val="left"/>
      <w:pPr>
        <w:ind w:left="2880" w:hanging="360"/>
      </w:pPr>
    </w:lvl>
    <w:lvl w:ilvl="4" w:tplc="0BD0A854">
      <w:start w:val="1"/>
      <w:numFmt w:val="lowerLetter"/>
      <w:lvlText w:val="%5."/>
      <w:lvlJc w:val="left"/>
      <w:pPr>
        <w:ind w:left="3600" w:hanging="360"/>
      </w:pPr>
    </w:lvl>
    <w:lvl w:ilvl="5" w:tplc="18D4EE70">
      <w:start w:val="1"/>
      <w:numFmt w:val="lowerRoman"/>
      <w:lvlText w:val="%6."/>
      <w:lvlJc w:val="right"/>
      <w:pPr>
        <w:ind w:left="4320" w:hanging="180"/>
      </w:pPr>
    </w:lvl>
    <w:lvl w:ilvl="6" w:tplc="E6F4CC94">
      <w:start w:val="1"/>
      <w:numFmt w:val="decimal"/>
      <w:lvlText w:val="%7."/>
      <w:lvlJc w:val="left"/>
      <w:pPr>
        <w:ind w:left="5040" w:hanging="360"/>
      </w:pPr>
    </w:lvl>
    <w:lvl w:ilvl="7" w:tplc="F88A644A">
      <w:start w:val="1"/>
      <w:numFmt w:val="lowerLetter"/>
      <w:lvlText w:val="%8."/>
      <w:lvlJc w:val="left"/>
      <w:pPr>
        <w:ind w:left="5760" w:hanging="360"/>
      </w:pPr>
    </w:lvl>
    <w:lvl w:ilvl="8" w:tplc="CB0C4886">
      <w:start w:val="1"/>
      <w:numFmt w:val="lowerRoman"/>
      <w:lvlText w:val="%9."/>
      <w:lvlJc w:val="right"/>
      <w:pPr>
        <w:ind w:left="6480" w:hanging="180"/>
      </w:pPr>
    </w:lvl>
  </w:abstractNum>
  <w:abstractNum w:abstractNumId="8" w15:restartNumberingAfterBreak="0">
    <w:nsid w:val="46F44CE8"/>
    <w:multiLevelType w:val="hybridMultilevel"/>
    <w:tmpl w:val="62B648AC"/>
    <w:lvl w:ilvl="0" w:tplc="51AA5FAE">
      <w:start w:val="4"/>
      <w:numFmt w:val="decimal"/>
      <w:lvlText w:val="%1."/>
      <w:lvlJc w:val="left"/>
      <w:pPr>
        <w:ind w:left="720" w:hanging="360"/>
      </w:pPr>
      <w:rPr>
        <w:rFonts w:hint="default"/>
      </w:rPr>
    </w:lvl>
    <w:lvl w:ilvl="1" w:tplc="F2069266">
      <w:start w:val="1"/>
      <w:numFmt w:val="lowerLetter"/>
      <w:lvlText w:val="%2."/>
      <w:lvlJc w:val="left"/>
      <w:pPr>
        <w:ind w:left="1440" w:hanging="360"/>
      </w:pPr>
    </w:lvl>
    <w:lvl w:ilvl="2" w:tplc="E5B4B170">
      <w:start w:val="1"/>
      <w:numFmt w:val="lowerRoman"/>
      <w:lvlText w:val="%3."/>
      <w:lvlJc w:val="right"/>
      <w:pPr>
        <w:ind w:left="2160" w:hanging="180"/>
      </w:pPr>
    </w:lvl>
    <w:lvl w:ilvl="3" w:tplc="B74A3D84">
      <w:start w:val="1"/>
      <w:numFmt w:val="decimal"/>
      <w:lvlText w:val="%4."/>
      <w:lvlJc w:val="left"/>
      <w:pPr>
        <w:ind w:left="2880" w:hanging="360"/>
      </w:pPr>
    </w:lvl>
    <w:lvl w:ilvl="4" w:tplc="6262A856">
      <w:start w:val="1"/>
      <w:numFmt w:val="lowerLetter"/>
      <w:lvlText w:val="%5."/>
      <w:lvlJc w:val="left"/>
      <w:pPr>
        <w:ind w:left="3600" w:hanging="360"/>
      </w:pPr>
    </w:lvl>
    <w:lvl w:ilvl="5" w:tplc="5A2264D8">
      <w:start w:val="1"/>
      <w:numFmt w:val="lowerRoman"/>
      <w:lvlText w:val="%6."/>
      <w:lvlJc w:val="right"/>
      <w:pPr>
        <w:ind w:left="4320" w:hanging="180"/>
      </w:pPr>
    </w:lvl>
    <w:lvl w:ilvl="6" w:tplc="3C8AC7F2">
      <w:start w:val="1"/>
      <w:numFmt w:val="decimal"/>
      <w:lvlText w:val="%7."/>
      <w:lvlJc w:val="left"/>
      <w:pPr>
        <w:ind w:left="5040" w:hanging="360"/>
      </w:pPr>
    </w:lvl>
    <w:lvl w:ilvl="7" w:tplc="04D47B20">
      <w:start w:val="1"/>
      <w:numFmt w:val="lowerLetter"/>
      <w:lvlText w:val="%8."/>
      <w:lvlJc w:val="left"/>
      <w:pPr>
        <w:ind w:left="5760" w:hanging="360"/>
      </w:pPr>
    </w:lvl>
    <w:lvl w:ilvl="8" w:tplc="F6C20AE4">
      <w:start w:val="1"/>
      <w:numFmt w:val="lowerRoman"/>
      <w:lvlText w:val="%9."/>
      <w:lvlJc w:val="right"/>
      <w:pPr>
        <w:ind w:left="6480" w:hanging="180"/>
      </w:pPr>
    </w:lvl>
  </w:abstractNum>
  <w:abstractNum w:abstractNumId="9" w15:restartNumberingAfterBreak="0">
    <w:nsid w:val="4C99405A"/>
    <w:multiLevelType w:val="hybridMultilevel"/>
    <w:tmpl w:val="F794AB22"/>
    <w:lvl w:ilvl="0" w:tplc="ACA48C64">
      <w:start w:val="1"/>
      <w:numFmt w:val="decimal"/>
      <w:lvlText w:val="%1."/>
      <w:lvlJc w:val="left"/>
      <w:pPr>
        <w:ind w:left="720" w:hanging="360"/>
      </w:pPr>
    </w:lvl>
    <w:lvl w:ilvl="1" w:tplc="552A820A">
      <w:start w:val="1"/>
      <w:numFmt w:val="lowerLetter"/>
      <w:lvlText w:val="%2."/>
      <w:lvlJc w:val="left"/>
      <w:pPr>
        <w:ind w:left="1440" w:hanging="360"/>
      </w:pPr>
    </w:lvl>
    <w:lvl w:ilvl="2" w:tplc="4EC086BC">
      <w:start w:val="1"/>
      <w:numFmt w:val="lowerRoman"/>
      <w:lvlText w:val="%3."/>
      <w:lvlJc w:val="right"/>
      <w:pPr>
        <w:ind w:left="2160" w:hanging="180"/>
      </w:pPr>
    </w:lvl>
    <w:lvl w:ilvl="3" w:tplc="662C3F82">
      <w:start w:val="1"/>
      <w:numFmt w:val="decimal"/>
      <w:lvlText w:val="%4."/>
      <w:lvlJc w:val="left"/>
      <w:pPr>
        <w:ind w:left="2880" w:hanging="360"/>
      </w:pPr>
    </w:lvl>
    <w:lvl w:ilvl="4" w:tplc="C8027C0E">
      <w:start w:val="1"/>
      <w:numFmt w:val="lowerLetter"/>
      <w:lvlText w:val="%5."/>
      <w:lvlJc w:val="left"/>
      <w:pPr>
        <w:ind w:left="3600" w:hanging="360"/>
      </w:pPr>
    </w:lvl>
    <w:lvl w:ilvl="5" w:tplc="ADC6046C">
      <w:start w:val="1"/>
      <w:numFmt w:val="lowerRoman"/>
      <w:lvlText w:val="%6."/>
      <w:lvlJc w:val="right"/>
      <w:pPr>
        <w:ind w:left="4320" w:hanging="180"/>
      </w:pPr>
    </w:lvl>
    <w:lvl w:ilvl="6" w:tplc="23643BAA">
      <w:start w:val="1"/>
      <w:numFmt w:val="decimal"/>
      <w:lvlText w:val="%7."/>
      <w:lvlJc w:val="left"/>
      <w:pPr>
        <w:ind w:left="5040" w:hanging="360"/>
      </w:pPr>
    </w:lvl>
    <w:lvl w:ilvl="7" w:tplc="3622FDE6">
      <w:start w:val="1"/>
      <w:numFmt w:val="lowerLetter"/>
      <w:lvlText w:val="%8."/>
      <w:lvlJc w:val="left"/>
      <w:pPr>
        <w:ind w:left="5760" w:hanging="360"/>
      </w:pPr>
    </w:lvl>
    <w:lvl w:ilvl="8" w:tplc="EB720EDA">
      <w:start w:val="1"/>
      <w:numFmt w:val="lowerRoman"/>
      <w:lvlText w:val="%9."/>
      <w:lvlJc w:val="right"/>
      <w:pPr>
        <w:ind w:left="6480" w:hanging="180"/>
      </w:pPr>
    </w:lvl>
  </w:abstractNum>
  <w:abstractNum w:abstractNumId="10" w15:restartNumberingAfterBreak="0">
    <w:nsid w:val="4EE86BFB"/>
    <w:multiLevelType w:val="hybridMultilevel"/>
    <w:tmpl w:val="89527656"/>
    <w:lvl w:ilvl="0" w:tplc="593A8F86">
      <w:start w:val="5"/>
      <w:numFmt w:val="decimal"/>
      <w:lvlText w:val="%1."/>
      <w:lvlJc w:val="left"/>
      <w:pPr>
        <w:ind w:left="720" w:hanging="360"/>
      </w:pPr>
      <w:rPr>
        <w:rFonts w:hint="default"/>
      </w:rPr>
    </w:lvl>
    <w:lvl w:ilvl="1" w:tplc="805483FC">
      <w:start w:val="1"/>
      <w:numFmt w:val="lowerLetter"/>
      <w:lvlText w:val="%2."/>
      <w:lvlJc w:val="left"/>
      <w:pPr>
        <w:ind w:left="1440" w:hanging="360"/>
      </w:pPr>
    </w:lvl>
    <w:lvl w:ilvl="2" w:tplc="EDCAFF04">
      <w:start w:val="1"/>
      <w:numFmt w:val="lowerRoman"/>
      <w:lvlText w:val="%3."/>
      <w:lvlJc w:val="right"/>
      <w:pPr>
        <w:ind w:left="2160" w:hanging="180"/>
      </w:pPr>
    </w:lvl>
    <w:lvl w:ilvl="3" w:tplc="E78EB9EC">
      <w:start w:val="1"/>
      <w:numFmt w:val="decimal"/>
      <w:lvlText w:val="%4."/>
      <w:lvlJc w:val="left"/>
      <w:pPr>
        <w:ind w:left="2880" w:hanging="360"/>
      </w:pPr>
    </w:lvl>
    <w:lvl w:ilvl="4" w:tplc="3E327976">
      <w:start w:val="1"/>
      <w:numFmt w:val="lowerLetter"/>
      <w:lvlText w:val="%5."/>
      <w:lvlJc w:val="left"/>
      <w:pPr>
        <w:ind w:left="3600" w:hanging="360"/>
      </w:pPr>
    </w:lvl>
    <w:lvl w:ilvl="5" w:tplc="035C61C0">
      <w:start w:val="1"/>
      <w:numFmt w:val="lowerRoman"/>
      <w:lvlText w:val="%6."/>
      <w:lvlJc w:val="right"/>
      <w:pPr>
        <w:ind w:left="4320" w:hanging="180"/>
      </w:pPr>
    </w:lvl>
    <w:lvl w:ilvl="6" w:tplc="66AE8530">
      <w:start w:val="1"/>
      <w:numFmt w:val="decimal"/>
      <w:lvlText w:val="%7."/>
      <w:lvlJc w:val="left"/>
      <w:pPr>
        <w:ind w:left="5040" w:hanging="360"/>
      </w:pPr>
    </w:lvl>
    <w:lvl w:ilvl="7" w:tplc="F0B4C398">
      <w:start w:val="1"/>
      <w:numFmt w:val="lowerLetter"/>
      <w:lvlText w:val="%8."/>
      <w:lvlJc w:val="left"/>
      <w:pPr>
        <w:ind w:left="5760" w:hanging="360"/>
      </w:pPr>
    </w:lvl>
    <w:lvl w:ilvl="8" w:tplc="1220C8B2">
      <w:start w:val="1"/>
      <w:numFmt w:val="lowerRoman"/>
      <w:lvlText w:val="%9."/>
      <w:lvlJc w:val="right"/>
      <w:pPr>
        <w:ind w:left="6480" w:hanging="180"/>
      </w:pPr>
    </w:lvl>
  </w:abstractNum>
  <w:abstractNum w:abstractNumId="11" w15:restartNumberingAfterBreak="0">
    <w:nsid w:val="53773532"/>
    <w:multiLevelType w:val="hybridMultilevel"/>
    <w:tmpl w:val="01A80946"/>
    <w:lvl w:ilvl="0" w:tplc="3BF2288C">
      <w:start w:val="5"/>
      <w:numFmt w:val="decimal"/>
      <w:lvlText w:val="%1."/>
      <w:lvlJc w:val="left"/>
      <w:pPr>
        <w:ind w:left="720" w:hanging="360"/>
      </w:pPr>
      <w:rPr>
        <w:rFonts w:hint="default"/>
      </w:rPr>
    </w:lvl>
    <w:lvl w:ilvl="1" w:tplc="F1B8E99A">
      <w:start w:val="1"/>
      <w:numFmt w:val="lowerLetter"/>
      <w:lvlText w:val="%2."/>
      <w:lvlJc w:val="left"/>
      <w:pPr>
        <w:ind w:left="1440" w:hanging="360"/>
      </w:pPr>
    </w:lvl>
    <w:lvl w:ilvl="2" w:tplc="6B88C820">
      <w:start w:val="1"/>
      <w:numFmt w:val="lowerRoman"/>
      <w:lvlText w:val="%3."/>
      <w:lvlJc w:val="right"/>
      <w:pPr>
        <w:ind w:left="2160" w:hanging="180"/>
      </w:pPr>
    </w:lvl>
    <w:lvl w:ilvl="3" w:tplc="F7CCDA2A">
      <w:start w:val="1"/>
      <w:numFmt w:val="decimal"/>
      <w:lvlText w:val="%4."/>
      <w:lvlJc w:val="left"/>
      <w:pPr>
        <w:ind w:left="2880" w:hanging="360"/>
      </w:pPr>
    </w:lvl>
    <w:lvl w:ilvl="4" w:tplc="0C64CA74">
      <w:start w:val="1"/>
      <w:numFmt w:val="lowerLetter"/>
      <w:lvlText w:val="%5."/>
      <w:lvlJc w:val="left"/>
      <w:pPr>
        <w:ind w:left="3600" w:hanging="360"/>
      </w:pPr>
    </w:lvl>
    <w:lvl w:ilvl="5" w:tplc="392A7982">
      <w:start w:val="1"/>
      <w:numFmt w:val="lowerRoman"/>
      <w:lvlText w:val="%6."/>
      <w:lvlJc w:val="right"/>
      <w:pPr>
        <w:ind w:left="4320" w:hanging="180"/>
      </w:pPr>
    </w:lvl>
    <w:lvl w:ilvl="6" w:tplc="F7B8D87E">
      <w:start w:val="1"/>
      <w:numFmt w:val="decimal"/>
      <w:lvlText w:val="%7."/>
      <w:lvlJc w:val="left"/>
      <w:pPr>
        <w:ind w:left="5040" w:hanging="360"/>
      </w:pPr>
    </w:lvl>
    <w:lvl w:ilvl="7" w:tplc="E95E815E">
      <w:start w:val="1"/>
      <w:numFmt w:val="lowerLetter"/>
      <w:lvlText w:val="%8."/>
      <w:lvlJc w:val="left"/>
      <w:pPr>
        <w:ind w:left="5760" w:hanging="360"/>
      </w:pPr>
    </w:lvl>
    <w:lvl w:ilvl="8" w:tplc="56E05DC8">
      <w:start w:val="1"/>
      <w:numFmt w:val="lowerRoman"/>
      <w:lvlText w:val="%9."/>
      <w:lvlJc w:val="right"/>
      <w:pPr>
        <w:ind w:left="6480" w:hanging="180"/>
      </w:pPr>
    </w:lvl>
  </w:abstractNum>
  <w:abstractNum w:abstractNumId="12" w15:restartNumberingAfterBreak="0">
    <w:nsid w:val="53885784"/>
    <w:multiLevelType w:val="hybridMultilevel"/>
    <w:tmpl w:val="30A453B4"/>
    <w:lvl w:ilvl="0" w:tplc="9962B96E">
      <w:start w:val="1"/>
      <w:numFmt w:val="decimal"/>
      <w:lvlText w:val="%1."/>
      <w:lvlJc w:val="left"/>
      <w:pPr>
        <w:ind w:left="437" w:hanging="360"/>
      </w:pPr>
      <w:rPr>
        <w:rFonts w:ascii="Times New Roman" w:hAnsi="Times New Roman" w:hint="default"/>
        <w:b w:val="0"/>
      </w:rPr>
    </w:lvl>
    <w:lvl w:ilvl="1" w:tplc="28A49482">
      <w:start w:val="1"/>
      <w:numFmt w:val="lowerLetter"/>
      <w:lvlText w:val="%2."/>
      <w:lvlJc w:val="left"/>
      <w:pPr>
        <w:ind w:left="1157" w:hanging="360"/>
      </w:pPr>
    </w:lvl>
    <w:lvl w:ilvl="2" w:tplc="E6D88D9C">
      <w:start w:val="1"/>
      <w:numFmt w:val="lowerRoman"/>
      <w:lvlText w:val="%3."/>
      <w:lvlJc w:val="right"/>
      <w:pPr>
        <w:ind w:left="1877" w:hanging="180"/>
      </w:pPr>
    </w:lvl>
    <w:lvl w:ilvl="3" w:tplc="FF2C0588">
      <w:start w:val="1"/>
      <w:numFmt w:val="decimal"/>
      <w:lvlText w:val="%4."/>
      <w:lvlJc w:val="left"/>
      <w:pPr>
        <w:ind w:left="2597" w:hanging="360"/>
      </w:pPr>
    </w:lvl>
    <w:lvl w:ilvl="4" w:tplc="87F4031A">
      <w:start w:val="1"/>
      <w:numFmt w:val="lowerLetter"/>
      <w:lvlText w:val="%5."/>
      <w:lvlJc w:val="left"/>
      <w:pPr>
        <w:ind w:left="3317" w:hanging="360"/>
      </w:pPr>
    </w:lvl>
    <w:lvl w:ilvl="5" w:tplc="7564D8AE">
      <w:start w:val="1"/>
      <w:numFmt w:val="lowerRoman"/>
      <w:lvlText w:val="%6."/>
      <w:lvlJc w:val="right"/>
      <w:pPr>
        <w:ind w:left="4037" w:hanging="180"/>
      </w:pPr>
    </w:lvl>
    <w:lvl w:ilvl="6" w:tplc="10A26616">
      <w:start w:val="1"/>
      <w:numFmt w:val="decimal"/>
      <w:lvlText w:val="%7."/>
      <w:lvlJc w:val="left"/>
      <w:pPr>
        <w:ind w:left="4757" w:hanging="360"/>
      </w:pPr>
    </w:lvl>
    <w:lvl w:ilvl="7" w:tplc="B7C6B892">
      <w:start w:val="1"/>
      <w:numFmt w:val="lowerLetter"/>
      <w:lvlText w:val="%8."/>
      <w:lvlJc w:val="left"/>
      <w:pPr>
        <w:ind w:left="5477" w:hanging="360"/>
      </w:pPr>
    </w:lvl>
    <w:lvl w:ilvl="8" w:tplc="303A76BE">
      <w:start w:val="1"/>
      <w:numFmt w:val="lowerRoman"/>
      <w:lvlText w:val="%9."/>
      <w:lvlJc w:val="right"/>
      <w:pPr>
        <w:ind w:left="6197" w:hanging="180"/>
      </w:pPr>
    </w:lvl>
  </w:abstractNum>
  <w:abstractNum w:abstractNumId="13" w15:restartNumberingAfterBreak="0">
    <w:nsid w:val="5B510838"/>
    <w:multiLevelType w:val="hybridMultilevel"/>
    <w:tmpl w:val="1076F78C"/>
    <w:lvl w:ilvl="0" w:tplc="4DA88130">
      <w:start w:val="1"/>
      <w:numFmt w:val="decimal"/>
      <w:lvlText w:val="%1)"/>
      <w:lvlJc w:val="left"/>
      <w:pPr>
        <w:ind w:left="720" w:hanging="360"/>
      </w:pPr>
    </w:lvl>
    <w:lvl w:ilvl="1" w:tplc="847887CE">
      <w:start w:val="1"/>
      <w:numFmt w:val="lowerLetter"/>
      <w:lvlText w:val="%2."/>
      <w:lvlJc w:val="left"/>
      <w:pPr>
        <w:ind w:left="1440" w:hanging="360"/>
      </w:pPr>
    </w:lvl>
    <w:lvl w:ilvl="2" w:tplc="567E82DC">
      <w:start w:val="1"/>
      <w:numFmt w:val="lowerRoman"/>
      <w:lvlText w:val="%3."/>
      <w:lvlJc w:val="right"/>
      <w:pPr>
        <w:ind w:left="2160" w:hanging="180"/>
      </w:pPr>
    </w:lvl>
    <w:lvl w:ilvl="3" w:tplc="A9465ACE">
      <w:start w:val="1"/>
      <w:numFmt w:val="decimal"/>
      <w:lvlText w:val="%4."/>
      <w:lvlJc w:val="left"/>
      <w:pPr>
        <w:ind w:left="2880" w:hanging="360"/>
      </w:pPr>
    </w:lvl>
    <w:lvl w:ilvl="4" w:tplc="259C36F2">
      <w:start w:val="1"/>
      <w:numFmt w:val="lowerLetter"/>
      <w:lvlText w:val="%5."/>
      <w:lvlJc w:val="left"/>
      <w:pPr>
        <w:ind w:left="3600" w:hanging="360"/>
      </w:pPr>
    </w:lvl>
    <w:lvl w:ilvl="5" w:tplc="30360B1C">
      <w:start w:val="1"/>
      <w:numFmt w:val="lowerRoman"/>
      <w:lvlText w:val="%6."/>
      <w:lvlJc w:val="right"/>
      <w:pPr>
        <w:ind w:left="4320" w:hanging="180"/>
      </w:pPr>
    </w:lvl>
    <w:lvl w:ilvl="6" w:tplc="947CE64E">
      <w:start w:val="1"/>
      <w:numFmt w:val="decimal"/>
      <w:lvlText w:val="%7."/>
      <w:lvlJc w:val="left"/>
      <w:pPr>
        <w:ind w:left="5040" w:hanging="360"/>
      </w:pPr>
    </w:lvl>
    <w:lvl w:ilvl="7" w:tplc="CFE64858">
      <w:start w:val="1"/>
      <w:numFmt w:val="lowerLetter"/>
      <w:lvlText w:val="%8."/>
      <w:lvlJc w:val="left"/>
      <w:pPr>
        <w:ind w:left="5760" w:hanging="360"/>
      </w:pPr>
    </w:lvl>
    <w:lvl w:ilvl="8" w:tplc="C2223DF6">
      <w:start w:val="1"/>
      <w:numFmt w:val="lowerRoman"/>
      <w:lvlText w:val="%9."/>
      <w:lvlJc w:val="right"/>
      <w:pPr>
        <w:ind w:left="6480" w:hanging="180"/>
      </w:pPr>
    </w:lvl>
  </w:abstractNum>
  <w:abstractNum w:abstractNumId="14" w15:restartNumberingAfterBreak="0">
    <w:nsid w:val="66FB04B3"/>
    <w:multiLevelType w:val="multilevel"/>
    <w:tmpl w:val="1722D150"/>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15" w15:restartNumberingAfterBreak="0">
    <w:nsid w:val="6B83505F"/>
    <w:multiLevelType w:val="hybridMultilevel"/>
    <w:tmpl w:val="F2148962"/>
    <w:lvl w:ilvl="0" w:tplc="04150011">
      <w:start w:val="1"/>
      <w:numFmt w:val="decimal"/>
      <w:lvlText w:val="%1)"/>
      <w:lvlJc w:val="left"/>
      <w:pPr>
        <w:ind w:left="720" w:hanging="360"/>
      </w:pPr>
      <w:rPr>
        <w:color w:val="000000" w:themeColor="text1"/>
      </w:rPr>
    </w:lvl>
    <w:lvl w:ilvl="1" w:tplc="B35C4E6A">
      <w:start w:val="1"/>
      <w:numFmt w:val="lowerLetter"/>
      <w:lvlText w:val="%2."/>
      <w:lvlJc w:val="left"/>
      <w:pPr>
        <w:ind w:left="1440" w:hanging="360"/>
      </w:pPr>
    </w:lvl>
    <w:lvl w:ilvl="2" w:tplc="A510F89C">
      <w:start w:val="1"/>
      <w:numFmt w:val="lowerRoman"/>
      <w:lvlText w:val="%3."/>
      <w:lvlJc w:val="right"/>
      <w:pPr>
        <w:ind w:left="2160" w:hanging="180"/>
      </w:pPr>
    </w:lvl>
    <w:lvl w:ilvl="3" w:tplc="353CCAA2">
      <w:start w:val="1"/>
      <w:numFmt w:val="decimal"/>
      <w:lvlText w:val="%4."/>
      <w:lvlJc w:val="left"/>
      <w:pPr>
        <w:ind w:left="2880" w:hanging="360"/>
      </w:pPr>
    </w:lvl>
    <w:lvl w:ilvl="4" w:tplc="31BC636A">
      <w:start w:val="1"/>
      <w:numFmt w:val="lowerLetter"/>
      <w:lvlText w:val="%5."/>
      <w:lvlJc w:val="left"/>
      <w:pPr>
        <w:ind w:left="3600" w:hanging="360"/>
      </w:pPr>
    </w:lvl>
    <w:lvl w:ilvl="5" w:tplc="2FEE3D20">
      <w:start w:val="1"/>
      <w:numFmt w:val="lowerRoman"/>
      <w:lvlText w:val="%6."/>
      <w:lvlJc w:val="right"/>
      <w:pPr>
        <w:ind w:left="4320" w:hanging="180"/>
      </w:pPr>
    </w:lvl>
    <w:lvl w:ilvl="6" w:tplc="6F08EA5E">
      <w:start w:val="1"/>
      <w:numFmt w:val="decimal"/>
      <w:lvlText w:val="%7."/>
      <w:lvlJc w:val="left"/>
      <w:pPr>
        <w:ind w:left="5040" w:hanging="360"/>
      </w:pPr>
    </w:lvl>
    <w:lvl w:ilvl="7" w:tplc="B358E2A0">
      <w:start w:val="1"/>
      <w:numFmt w:val="lowerLetter"/>
      <w:lvlText w:val="%8."/>
      <w:lvlJc w:val="left"/>
      <w:pPr>
        <w:ind w:left="5760" w:hanging="360"/>
      </w:pPr>
    </w:lvl>
    <w:lvl w:ilvl="8" w:tplc="BA8878E6">
      <w:start w:val="1"/>
      <w:numFmt w:val="lowerRoman"/>
      <w:lvlText w:val="%9."/>
      <w:lvlJc w:val="right"/>
      <w:pPr>
        <w:ind w:left="6480" w:hanging="180"/>
      </w:pPr>
    </w:lvl>
  </w:abstractNum>
  <w:abstractNum w:abstractNumId="16" w15:restartNumberingAfterBreak="0">
    <w:nsid w:val="6D536269"/>
    <w:multiLevelType w:val="hybridMultilevel"/>
    <w:tmpl w:val="267A8E18"/>
    <w:lvl w:ilvl="0" w:tplc="A4FA8070">
      <w:start w:val="1"/>
      <w:numFmt w:val="decimal"/>
      <w:lvlText w:val="%1."/>
      <w:lvlJc w:val="left"/>
      <w:pPr>
        <w:ind w:left="720" w:hanging="360"/>
      </w:pPr>
    </w:lvl>
    <w:lvl w:ilvl="1" w:tplc="BCF6ABF8">
      <w:start w:val="1"/>
      <w:numFmt w:val="decimal"/>
      <w:lvlText w:val="%2)"/>
      <w:lvlJc w:val="left"/>
      <w:pPr>
        <w:ind w:left="1770" w:hanging="690"/>
      </w:pPr>
      <w:rPr>
        <w:rFonts w:hint="default"/>
      </w:rPr>
    </w:lvl>
    <w:lvl w:ilvl="2" w:tplc="FF64549C">
      <w:start w:val="1"/>
      <w:numFmt w:val="lowerRoman"/>
      <w:lvlText w:val="%3."/>
      <w:lvlJc w:val="right"/>
      <w:pPr>
        <w:ind w:left="2160" w:hanging="180"/>
      </w:pPr>
    </w:lvl>
    <w:lvl w:ilvl="3" w:tplc="5F68AC38">
      <w:start w:val="1"/>
      <w:numFmt w:val="decimal"/>
      <w:lvlText w:val="%4."/>
      <w:lvlJc w:val="left"/>
      <w:pPr>
        <w:ind w:left="2880" w:hanging="360"/>
      </w:pPr>
    </w:lvl>
    <w:lvl w:ilvl="4" w:tplc="6E3A40AE">
      <w:start w:val="1"/>
      <w:numFmt w:val="lowerLetter"/>
      <w:lvlText w:val="%5."/>
      <w:lvlJc w:val="left"/>
      <w:pPr>
        <w:ind w:left="3600" w:hanging="360"/>
      </w:pPr>
    </w:lvl>
    <w:lvl w:ilvl="5" w:tplc="A378AD82">
      <w:start w:val="1"/>
      <w:numFmt w:val="lowerRoman"/>
      <w:lvlText w:val="%6."/>
      <w:lvlJc w:val="right"/>
      <w:pPr>
        <w:ind w:left="4320" w:hanging="180"/>
      </w:pPr>
    </w:lvl>
    <w:lvl w:ilvl="6" w:tplc="F8380E6E">
      <w:start w:val="1"/>
      <w:numFmt w:val="decimal"/>
      <w:lvlText w:val="%7."/>
      <w:lvlJc w:val="left"/>
      <w:pPr>
        <w:ind w:left="5040" w:hanging="360"/>
      </w:pPr>
    </w:lvl>
    <w:lvl w:ilvl="7" w:tplc="EA149F38">
      <w:start w:val="1"/>
      <w:numFmt w:val="lowerLetter"/>
      <w:lvlText w:val="%8."/>
      <w:lvlJc w:val="left"/>
      <w:pPr>
        <w:ind w:left="5760" w:hanging="360"/>
      </w:pPr>
    </w:lvl>
    <w:lvl w:ilvl="8" w:tplc="9A48290A">
      <w:start w:val="1"/>
      <w:numFmt w:val="lowerRoman"/>
      <w:lvlText w:val="%9."/>
      <w:lvlJc w:val="right"/>
      <w:pPr>
        <w:ind w:left="6480" w:hanging="180"/>
      </w:pPr>
    </w:lvl>
  </w:abstractNum>
  <w:abstractNum w:abstractNumId="17" w15:restartNumberingAfterBreak="0">
    <w:nsid w:val="71326D24"/>
    <w:multiLevelType w:val="hybridMultilevel"/>
    <w:tmpl w:val="B178F036"/>
    <w:lvl w:ilvl="0" w:tplc="D812A340">
      <w:start w:val="1"/>
      <w:numFmt w:val="bullet"/>
      <w:lvlText w:val=""/>
      <w:lvlJc w:val="left"/>
      <w:pPr>
        <w:ind w:left="1713" w:hanging="360"/>
      </w:pPr>
      <w:rPr>
        <w:rFonts w:ascii="Symbol" w:hAnsi="Symbol" w:hint="default"/>
      </w:rPr>
    </w:lvl>
    <w:lvl w:ilvl="1" w:tplc="7F6A62A2">
      <w:start w:val="1"/>
      <w:numFmt w:val="bullet"/>
      <w:lvlText w:val="o"/>
      <w:lvlJc w:val="left"/>
      <w:pPr>
        <w:ind w:left="2433" w:hanging="360"/>
      </w:pPr>
      <w:rPr>
        <w:rFonts w:ascii="Courier New" w:hAnsi="Courier New" w:cs="Courier New" w:hint="default"/>
      </w:rPr>
    </w:lvl>
    <w:lvl w:ilvl="2" w:tplc="58AE60F8">
      <w:start w:val="1"/>
      <w:numFmt w:val="bullet"/>
      <w:lvlText w:val=""/>
      <w:lvlJc w:val="left"/>
      <w:pPr>
        <w:ind w:left="3153" w:hanging="360"/>
      </w:pPr>
      <w:rPr>
        <w:rFonts w:ascii="Wingdings" w:hAnsi="Wingdings" w:hint="default"/>
      </w:rPr>
    </w:lvl>
    <w:lvl w:ilvl="3" w:tplc="8190E394">
      <w:start w:val="1"/>
      <w:numFmt w:val="bullet"/>
      <w:lvlText w:val=""/>
      <w:lvlJc w:val="left"/>
      <w:pPr>
        <w:ind w:left="3873" w:hanging="360"/>
      </w:pPr>
      <w:rPr>
        <w:rFonts w:ascii="Symbol" w:hAnsi="Symbol" w:hint="default"/>
      </w:rPr>
    </w:lvl>
    <w:lvl w:ilvl="4" w:tplc="42F04E2A">
      <w:start w:val="1"/>
      <w:numFmt w:val="bullet"/>
      <w:lvlText w:val="o"/>
      <w:lvlJc w:val="left"/>
      <w:pPr>
        <w:ind w:left="4593" w:hanging="360"/>
      </w:pPr>
      <w:rPr>
        <w:rFonts w:ascii="Courier New" w:hAnsi="Courier New" w:cs="Courier New" w:hint="default"/>
      </w:rPr>
    </w:lvl>
    <w:lvl w:ilvl="5" w:tplc="2474FEC6">
      <w:start w:val="1"/>
      <w:numFmt w:val="bullet"/>
      <w:lvlText w:val=""/>
      <w:lvlJc w:val="left"/>
      <w:pPr>
        <w:ind w:left="5313" w:hanging="360"/>
      </w:pPr>
      <w:rPr>
        <w:rFonts w:ascii="Wingdings" w:hAnsi="Wingdings" w:hint="default"/>
      </w:rPr>
    </w:lvl>
    <w:lvl w:ilvl="6" w:tplc="7578FC0E">
      <w:start w:val="1"/>
      <w:numFmt w:val="bullet"/>
      <w:lvlText w:val=""/>
      <w:lvlJc w:val="left"/>
      <w:pPr>
        <w:ind w:left="6033" w:hanging="360"/>
      </w:pPr>
      <w:rPr>
        <w:rFonts w:ascii="Symbol" w:hAnsi="Symbol" w:hint="default"/>
      </w:rPr>
    </w:lvl>
    <w:lvl w:ilvl="7" w:tplc="29A29BA6">
      <w:start w:val="1"/>
      <w:numFmt w:val="bullet"/>
      <w:lvlText w:val="o"/>
      <w:lvlJc w:val="left"/>
      <w:pPr>
        <w:ind w:left="6753" w:hanging="360"/>
      </w:pPr>
      <w:rPr>
        <w:rFonts w:ascii="Courier New" w:hAnsi="Courier New" w:cs="Courier New" w:hint="default"/>
      </w:rPr>
    </w:lvl>
    <w:lvl w:ilvl="8" w:tplc="C31CB49A">
      <w:start w:val="1"/>
      <w:numFmt w:val="bullet"/>
      <w:lvlText w:val=""/>
      <w:lvlJc w:val="left"/>
      <w:pPr>
        <w:ind w:left="7473" w:hanging="360"/>
      </w:pPr>
      <w:rPr>
        <w:rFonts w:ascii="Wingdings" w:hAnsi="Wingdings" w:hint="default"/>
      </w:rPr>
    </w:lvl>
  </w:abstractNum>
  <w:abstractNum w:abstractNumId="18" w15:restartNumberingAfterBreak="0">
    <w:nsid w:val="75D423BE"/>
    <w:multiLevelType w:val="hybridMultilevel"/>
    <w:tmpl w:val="BCC682CA"/>
    <w:lvl w:ilvl="0" w:tplc="F9643832">
      <w:start w:val="1"/>
      <w:numFmt w:val="decimal"/>
      <w:lvlText w:val="%1)"/>
      <w:lvlJc w:val="left"/>
      <w:pPr>
        <w:ind w:left="720" w:hanging="360"/>
      </w:pPr>
      <w:rPr>
        <w:b w:val="0"/>
      </w:rPr>
    </w:lvl>
    <w:lvl w:ilvl="1" w:tplc="1FD45950">
      <w:start w:val="1"/>
      <w:numFmt w:val="lowerLetter"/>
      <w:lvlText w:val="%2)"/>
      <w:lvlJc w:val="left"/>
      <w:pPr>
        <w:ind w:left="1440" w:hanging="360"/>
      </w:pPr>
      <w:rPr>
        <w:rFonts w:hint="default"/>
      </w:rPr>
    </w:lvl>
    <w:lvl w:ilvl="2" w:tplc="DD383A80">
      <w:start w:val="1"/>
      <w:numFmt w:val="lowerRoman"/>
      <w:lvlText w:val="%3."/>
      <w:lvlJc w:val="right"/>
      <w:pPr>
        <w:ind w:left="2160" w:hanging="180"/>
      </w:pPr>
    </w:lvl>
    <w:lvl w:ilvl="3" w:tplc="9C74AD60">
      <w:start w:val="1"/>
      <w:numFmt w:val="decimal"/>
      <w:lvlText w:val="%4."/>
      <w:lvlJc w:val="left"/>
      <w:pPr>
        <w:ind w:left="2880" w:hanging="360"/>
      </w:pPr>
    </w:lvl>
    <w:lvl w:ilvl="4" w:tplc="D5BC4B8C">
      <w:start w:val="1"/>
      <w:numFmt w:val="lowerLetter"/>
      <w:lvlText w:val="%5."/>
      <w:lvlJc w:val="left"/>
      <w:pPr>
        <w:ind w:left="3600" w:hanging="360"/>
      </w:pPr>
    </w:lvl>
    <w:lvl w:ilvl="5" w:tplc="9B5E154E">
      <w:start w:val="1"/>
      <w:numFmt w:val="lowerRoman"/>
      <w:lvlText w:val="%6."/>
      <w:lvlJc w:val="right"/>
      <w:pPr>
        <w:ind w:left="4320" w:hanging="180"/>
      </w:pPr>
    </w:lvl>
    <w:lvl w:ilvl="6" w:tplc="99A24044">
      <w:start w:val="1"/>
      <w:numFmt w:val="decimal"/>
      <w:lvlText w:val="%7."/>
      <w:lvlJc w:val="left"/>
      <w:pPr>
        <w:ind w:left="5040" w:hanging="360"/>
      </w:pPr>
    </w:lvl>
    <w:lvl w:ilvl="7" w:tplc="CB761434">
      <w:start w:val="1"/>
      <w:numFmt w:val="lowerLetter"/>
      <w:lvlText w:val="%8."/>
      <w:lvlJc w:val="left"/>
      <w:pPr>
        <w:ind w:left="5760" w:hanging="360"/>
      </w:pPr>
    </w:lvl>
    <w:lvl w:ilvl="8" w:tplc="55B8E0A0">
      <w:start w:val="1"/>
      <w:numFmt w:val="lowerRoman"/>
      <w:lvlText w:val="%9."/>
      <w:lvlJc w:val="right"/>
      <w:pPr>
        <w:ind w:left="6480" w:hanging="180"/>
      </w:pPr>
    </w:lvl>
  </w:abstractNum>
  <w:abstractNum w:abstractNumId="19" w15:restartNumberingAfterBreak="0">
    <w:nsid w:val="7916040F"/>
    <w:multiLevelType w:val="hybridMultilevel"/>
    <w:tmpl w:val="EA70629A"/>
    <w:lvl w:ilvl="0" w:tplc="4B60FAB2">
      <w:start w:val="1"/>
      <w:numFmt w:val="decimal"/>
      <w:lvlText w:val="%1."/>
      <w:lvlJc w:val="left"/>
      <w:pPr>
        <w:ind w:left="720" w:hanging="360"/>
      </w:pPr>
    </w:lvl>
    <w:lvl w:ilvl="1" w:tplc="19DC4DCC">
      <w:start w:val="1"/>
      <w:numFmt w:val="lowerLetter"/>
      <w:lvlText w:val="%2."/>
      <w:lvlJc w:val="left"/>
      <w:pPr>
        <w:ind w:left="1440" w:hanging="360"/>
      </w:pPr>
    </w:lvl>
    <w:lvl w:ilvl="2" w:tplc="2070F11C">
      <w:start w:val="1"/>
      <w:numFmt w:val="lowerRoman"/>
      <w:lvlText w:val="%3."/>
      <w:lvlJc w:val="right"/>
      <w:pPr>
        <w:ind w:left="2160" w:hanging="180"/>
      </w:pPr>
    </w:lvl>
    <w:lvl w:ilvl="3" w:tplc="4062548A">
      <w:start w:val="1"/>
      <w:numFmt w:val="decimal"/>
      <w:lvlText w:val="%4."/>
      <w:lvlJc w:val="left"/>
      <w:pPr>
        <w:ind w:left="2880" w:hanging="360"/>
      </w:pPr>
    </w:lvl>
    <w:lvl w:ilvl="4" w:tplc="B252A4F6">
      <w:start w:val="1"/>
      <w:numFmt w:val="lowerLetter"/>
      <w:lvlText w:val="%5."/>
      <w:lvlJc w:val="left"/>
      <w:pPr>
        <w:ind w:left="3600" w:hanging="360"/>
      </w:pPr>
    </w:lvl>
    <w:lvl w:ilvl="5" w:tplc="E91C6F9E">
      <w:start w:val="1"/>
      <w:numFmt w:val="lowerRoman"/>
      <w:lvlText w:val="%6."/>
      <w:lvlJc w:val="right"/>
      <w:pPr>
        <w:ind w:left="4320" w:hanging="180"/>
      </w:pPr>
    </w:lvl>
    <w:lvl w:ilvl="6" w:tplc="805EFBFE">
      <w:start w:val="1"/>
      <w:numFmt w:val="decimal"/>
      <w:lvlText w:val="%7."/>
      <w:lvlJc w:val="left"/>
      <w:pPr>
        <w:ind w:left="5040" w:hanging="360"/>
      </w:pPr>
    </w:lvl>
    <w:lvl w:ilvl="7" w:tplc="D5803A0E">
      <w:start w:val="1"/>
      <w:numFmt w:val="lowerLetter"/>
      <w:lvlText w:val="%8."/>
      <w:lvlJc w:val="left"/>
      <w:pPr>
        <w:ind w:left="5760" w:hanging="360"/>
      </w:pPr>
    </w:lvl>
    <w:lvl w:ilvl="8" w:tplc="B5588988">
      <w:start w:val="1"/>
      <w:numFmt w:val="lowerRoman"/>
      <w:lvlText w:val="%9."/>
      <w:lvlJc w:val="right"/>
      <w:pPr>
        <w:ind w:left="6480" w:hanging="180"/>
      </w:pPr>
    </w:lvl>
  </w:abstractNum>
  <w:abstractNum w:abstractNumId="20" w15:restartNumberingAfterBreak="0">
    <w:nsid w:val="7E985338"/>
    <w:multiLevelType w:val="multilevel"/>
    <w:tmpl w:val="976C8BFA"/>
    <w:lvl w:ilvl="0">
      <w:start w:val="1"/>
      <w:numFmt w:val="decimal"/>
      <w:pStyle w:val="Konspekt"/>
      <w:lvlText w:val="%1."/>
      <w:lvlJc w:val="left"/>
      <w:pPr>
        <w:tabs>
          <w:tab w:val="num" w:pos="540"/>
        </w:tabs>
        <w:ind w:left="540" w:hanging="360"/>
      </w:pPr>
      <w:rPr>
        <w:rFonts w:ascii="Arial" w:hAnsi="Arial" w:cs="Arial"/>
        <w:sz w:val="22"/>
        <w:szCs w:val="22"/>
      </w:rPr>
    </w:lvl>
    <w:lvl w:ilvl="1">
      <w:start w:val="1"/>
      <w:numFmt w:val="decimal"/>
      <w:lvlText w:val="%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283000597">
    <w:abstractNumId w:val="1"/>
  </w:num>
  <w:num w:numId="2" w16cid:durableId="1384521665">
    <w:abstractNumId w:val="16"/>
  </w:num>
  <w:num w:numId="3" w16cid:durableId="32393551">
    <w:abstractNumId w:val="12"/>
  </w:num>
  <w:num w:numId="4" w16cid:durableId="1309750933">
    <w:abstractNumId w:val="18"/>
  </w:num>
  <w:num w:numId="5" w16cid:durableId="141624322">
    <w:abstractNumId w:val="10"/>
  </w:num>
  <w:num w:numId="6" w16cid:durableId="1499692881">
    <w:abstractNumId w:val="5"/>
  </w:num>
  <w:num w:numId="7" w16cid:durableId="864517192">
    <w:abstractNumId w:val="0"/>
  </w:num>
  <w:num w:numId="8" w16cid:durableId="1185054232">
    <w:abstractNumId w:val="3"/>
  </w:num>
  <w:num w:numId="9" w16cid:durableId="1876773578">
    <w:abstractNumId w:val="17"/>
  </w:num>
  <w:num w:numId="10" w16cid:durableId="675109658">
    <w:abstractNumId w:val="9"/>
  </w:num>
  <w:num w:numId="11" w16cid:durableId="899361983">
    <w:abstractNumId w:val="13"/>
  </w:num>
  <w:num w:numId="12" w16cid:durableId="1681002664">
    <w:abstractNumId w:val="8"/>
  </w:num>
  <w:num w:numId="13" w16cid:durableId="787429068">
    <w:abstractNumId w:val="19"/>
  </w:num>
  <w:num w:numId="14" w16cid:durableId="383257494">
    <w:abstractNumId w:val="15"/>
  </w:num>
  <w:num w:numId="15" w16cid:durableId="1768228789">
    <w:abstractNumId w:val="4"/>
  </w:num>
  <w:num w:numId="16" w16cid:durableId="582419427">
    <w:abstractNumId w:val="11"/>
  </w:num>
  <w:num w:numId="17" w16cid:durableId="1505826009">
    <w:abstractNumId w:val="14"/>
  </w:num>
  <w:num w:numId="18" w16cid:durableId="1098987335">
    <w:abstractNumId w:val="6"/>
  </w:num>
  <w:num w:numId="19" w16cid:durableId="696852598">
    <w:abstractNumId w:val="2"/>
  </w:num>
  <w:num w:numId="20" w16cid:durableId="1746953223">
    <w:abstractNumId w:val="20"/>
  </w:num>
  <w:num w:numId="21" w16cid:durableId="336034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F0C"/>
    <w:rsid w:val="00036586"/>
    <w:rsid w:val="00044091"/>
    <w:rsid w:val="000D4032"/>
    <w:rsid w:val="000D70BB"/>
    <w:rsid w:val="00240266"/>
    <w:rsid w:val="002B465B"/>
    <w:rsid w:val="002D704D"/>
    <w:rsid w:val="0034447E"/>
    <w:rsid w:val="004B77D5"/>
    <w:rsid w:val="005133DD"/>
    <w:rsid w:val="00591F51"/>
    <w:rsid w:val="005A4949"/>
    <w:rsid w:val="00613213"/>
    <w:rsid w:val="00740821"/>
    <w:rsid w:val="007930DF"/>
    <w:rsid w:val="007B3C97"/>
    <w:rsid w:val="008E4507"/>
    <w:rsid w:val="00923BBA"/>
    <w:rsid w:val="00A31A3D"/>
    <w:rsid w:val="00A4255C"/>
    <w:rsid w:val="00B40579"/>
    <w:rsid w:val="00B65482"/>
    <w:rsid w:val="00B6725E"/>
    <w:rsid w:val="00BC6CA3"/>
    <w:rsid w:val="00CD5EC8"/>
    <w:rsid w:val="00F41463"/>
    <w:rsid w:val="00F81F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CCEC"/>
  <w15:docId w15:val="{649EEC9D-8F22-4547-AA82-6AF9AA2B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EC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Lucida Sans"/>
      <w:sz w:val="24"/>
      <w:szCs w:val="24"/>
      <w:lang w:eastAsia="hi-IN" w:bidi="hi-IN"/>
    </w:rPr>
  </w:style>
  <w:style w:type="paragraph" w:styleId="Nagwek1">
    <w:name w:val="heading 1"/>
    <w:basedOn w:val="Normalny"/>
    <w:next w:val="Normalny"/>
    <w:link w:val="Nagwek1Znak"/>
    <w:uiPriority w:val="9"/>
    <w:qFormat/>
    <w:rsid w:val="00CD5EC8"/>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rsid w:val="00CD5EC8"/>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rsid w:val="00CD5EC8"/>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rsid w:val="00CD5EC8"/>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rsid w:val="00CD5EC8"/>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rsid w:val="00CD5EC8"/>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rsid w:val="00CD5EC8"/>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rsid w:val="00CD5EC8"/>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rsid w:val="00CD5EC8"/>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EC8"/>
    <w:rPr>
      <w:rFonts w:ascii="Arial" w:eastAsia="Arial" w:hAnsi="Arial" w:cs="Arial"/>
      <w:sz w:val="40"/>
      <w:szCs w:val="40"/>
    </w:rPr>
  </w:style>
  <w:style w:type="character" w:customStyle="1" w:styleId="Nagwek2Znak">
    <w:name w:val="Nagłówek 2 Znak"/>
    <w:basedOn w:val="Domylnaczcionkaakapitu"/>
    <w:link w:val="Nagwek2"/>
    <w:uiPriority w:val="9"/>
    <w:rsid w:val="00CD5EC8"/>
    <w:rPr>
      <w:rFonts w:ascii="Arial" w:eastAsia="Arial" w:hAnsi="Arial" w:cs="Arial"/>
      <w:sz w:val="34"/>
    </w:rPr>
  </w:style>
  <w:style w:type="character" w:customStyle="1" w:styleId="Nagwek3Znak">
    <w:name w:val="Nagłówek 3 Znak"/>
    <w:basedOn w:val="Domylnaczcionkaakapitu"/>
    <w:link w:val="Nagwek3"/>
    <w:uiPriority w:val="9"/>
    <w:rsid w:val="00CD5EC8"/>
    <w:rPr>
      <w:rFonts w:ascii="Arial" w:eastAsia="Arial" w:hAnsi="Arial" w:cs="Arial"/>
      <w:sz w:val="30"/>
      <w:szCs w:val="30"/>
    </w:rPr>
  </w:style>
  <w:style w:type="character" w:customStyle="1" w:styleId="Nagwek4Znak">
    <w:name w:val="Nagłówek 4 Znak"/>
    <w:basedOn w:val="Domylnaczcionkaakapitu"/>
    <w:link w:val="Nagwek4"/>
    <w:uiPriority w:val="9"/>
    <w:rsid w:val="00CD5EC8"/>
    <w:rPr>
      <w:rFonts w:ascii="Arial" w:eastAsia="Arial" w:hAnsi="Arial" w:cs="Arial"/>
      <w:b/>
      <w:bCs/>
      <w:sz w:val="26"/>
      <w:szCs w:val="26"/>
    </w:rPr>
  </w:style>
  <w:style w:type="character" w:customStyle="1" w:styleId="Nagwek5Znak">
    <w:name w:val="Nagłówek 5 Znak"/>
    <w:basedOn w:val="Domylnaczcionkaakapitu"/>
    <w:link w:val="Nagwek5"/>
    <w:uiPriority w:val="9"/>
    <w:rsid w:val="00CD5EC8"/>
    <w:rPr>
      <w:rFonts w:ascii="Arial" w:eastAsia="Arial" w:hAnsi="Arial" w:cs="Arial"/>
      <w:b/>
      <w:bCs/>
      <w:sz w:val="24"/>
      <w:szCs w:val="24"/>
    </w:rPr>
  </w:style>
  <w:style w:type="character" w:customStyle="1" w:styleId="Nagwek6Znak">
    <w:name w:val="Nagłówek 6 Znak"/>
    <w:basedOn w:val="Domylnaczcionkaakapitu"/>
    <w:link w:val="Nagwek6"/>
    <w:uiPriority w:val="9"/>
    <w:rsid w:val="00CD5EC8"/>
    <w:rPr>
      <w:rFonts w:ascii="Arial" w:eastAsia="Arial" w:hAnsi="Arial" w:cs="Arial"/>
      <w:b/>
      <w:bCs/>
      <w:sz w:val="22"/>
      <w:szCs w:val="22"/>
    </w:rPr>
  </w:style>
  <w:style w:type="character" w:customStyle="1" w:styleId="Nagwek7Znak">
    <w:name w:val="Nagłówek 7 Znak"/>
    <w:basedOn w:val="Domylnaczcionkaakapitu"/>
    <w:link w:val="Nagwek7"/>
    <w:uiPriority w:val="9"/>
    <w:rsid w:val="00CD5EC8"/>
    <w:rPr>
      <w:rFonts w:ascii="Arial" w:eastAsia="Arial" w:hAnsi="Arial" w:cs="Arial"/>
      <w:b/>
      <w:bCs/>
      <w:i/>
      <w:iCs/>
      <w:sz w:val="22"/>
      <w:szCs w:val="22"/>
    </w:rPr>
  </w:style>
  <w:style w:type="character" w:customStyle="1" w:styleId="Nagwek8Znak">
    <w:name w:val="Nagłówek 8 Znak"/>
    <w:basedOn w:val="Domylnaczcionkaakapitu"/>
    <w:link w:val="Nagwek8"/>
    <w:uiPriority w:val="9"/>
    <w:rsid w:val="00CD5EC8"/>
    <w:rPr>
      <w:rFonts w:ascii="Arial" w:eastAsia="Arial" w:hAnsi="Arial" w:cs="Arial"/>
      <w:i/>
      <w:iCs/>
      <w:sz w:val="22"/>
      <w:szCs w:val="22"/>
    </w:rPr>
  </w:style>
  <w:style w:type="character" w:customStyle="1" w:styleId="Nagwek9Znak">
    <w:name w:val="Nagłówek 9 Znak"/>
    <w:basedOn w:val="Domylnaczcionkaakapitu"/>
    <w:link w:val="Nagwek9"/>
    <w:uiPriority w:val="9"/>
    <w:rsid w:val="00CD5EC8"/>
    <w:rPr>
      <w:rFonts w:ascii="Arial" w:eastAsia="Arial" w:hAnsi="Arial" w:cs="Arial"/>
      <w:i/>
      <w:iCs/>
      <w:sz w:val="21"/>
      <w:szCs w:val="21"/>
    </w:rPr>
  </w:style>
  <w:style w:type="paragraph" w:styleId="Bezodstpw">
    <w:name w:val="No Spacing"/>
    <w:uiPriority w:val="1"/>
    <w:qFormat/>
    <w:rsid w:val="00CD5EC8"/>
    <w:pPr>
      <w:spacing w:after="0" w:line="240" w:lineRule="auto"/>
    </w:pPr>
  </w:style>
  <w:style w:type="paragraph" w:styleId="Tytu">
    <w:name w:val="Title"/>
    <w:basedOn w:val="Normalny"/>
    <w:next w:val="Normalny"/>
    <w:link w:val="TytuZnak"/>
    <w:uiPriority w:val="10"/>
    <w:qFormat/>
    <w:rsid w:val="00CD5EC8"/>
    <w:pPr>
      <w:spacing w:before="300" w:after="200"/>
      <w:contextualSpacing/>
    </w:pPr>
    <w:rPr>
      <w:sz w:val="48"/>
      <w:szCs w:val="48"/>
    </w:rPr>
  </w:style>
  <w:style w:type="character" w:customStyle="1" w:styleId="TytuZnak">
    <w:name w:val="Tytuł Znak"/>
    <w:basedOn w:val="Domylnaczcionkaakapitu"/>
    <w:link w:val="Tytu"/>
    <w:uiPriority w:val="10"/>
    <w:rsid w:val="00CD5EC8"/>
    <w:rPr>
      <w:sz w:val="48"/>
      <w:szCs w:val="48"/>
    </w:rPr>
  </w:style>
  <w:style w:type="paragraph" w:styleId="Podtytu">
    <w:name w:val="Subtitle"/>
    <w:basedOn w:val="Normalny"/>
    <w:next w:val="Normalny"/>
    <w:link w:val="PodtytuZnak"/>
    <w:uiPriority w:val="11"/>
    <w:qFormat/>
    <w:rsid w:val="00CD5EC8"/>
    <w:pPr>
      <w:spacing w:before="200" w:after="200"/>
    </w:pPr>
  </w:style>
  <w:style w:type="character" w:customStyle="1" w:styleId="PodtytuZnak">
    <w:name w:val="Podtytuł Znak"/>
    <w:basedOn w:val="Domylnaczcionkaakapitu"/>
    <w:link w:val="Podtytu"/>
    <w:uiPriority w:val="11"/>
    <w:rsid w:val="00CD5EC8"/>
    <w:rPr>
      <w:sz w:val="24"/>
      <w:szCs w:val="24"/>
    </w:rPr>
  </w:style>
  <w:style w:type="paragraph" w:styleId="Cytat">
    <w:name w:val="Quote"/>
    <w:basedOn w:val="Normalny"/>
    <w:next w:val="Normalny"/>
    <w:link w:val="CytatZnak"/>
    <w:uiPriority w:val="29"/>
    <w:qFormat/>
    <w:rsid w:val="00CD5EC8"/>
    <w:pPr>
      <w:ind w:left="720" w:right="720"/>
    </w:pPr>
    <w:rPr>
      <w:i/>
    </w:rPr>
  </w:style>
  <w:style w:type="character" w:customStyle="1" w:styleId="CytatZnak">
    <w:name w:val="Cytat Znak"/>
    <w:link w:val="Cytat"/>
    <w:uiPriority w:val="29"/>
    <w:rsid w:val="00CD5EC8"/>
    <w:rPr>
      <w:i/>
    </w:rPr>
  </w:style>
  <w:style w:type="paragraph" w:styleId="Cytatintensywny">
    <w:name w:val="Intense Quote"/>
    <w:basedOn w:val="Normalny"/>
    <w:next w:val="Normalny"/>
    <w:link w:val="CytatintensywnyZnak"/>
    <w:uiPriority w:val="30"/>
    <w:qFormat/>
    <w:rsid w:val="00CD5EC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sid w:val="00CD5EC8"/>
    <w:rPr>
      <w:i/>
    </w:rPr>
  </w:style>
  <w:style w:type="character" w:customStyle="1" w:styleId="HeaderChar">
    <w:name w:val="Header Char"/>
    <w:basedOn w:val="Domylnaczcionkaakapitu"/>
    <w:uiPriority w:val="99"/>
    <w:rsid w:val="00CD5EC8"/>
  </w:style>
  <w:style w:type="character" w:customStyle="1" w:styleId="FooterChar">
    <w:name w:val="Footer Char"/>
    <w:basedOn w:val="Domylnaczcionkaakapitu"/>
    <w:uiPriority w:val="99"/>
    <w:rsid w:val="00CD5EC8"/>
  </w:style>
  <w:style w:type="paragraph" w:styleId="Legenda">
    <w:name w:val="caption"/>
    <w:basedOn w:val="Normalny"/>
    <w:next w:val="Normalny"/>
    <w:uiPriority w:val="35"/>
    <w:semiHidden/>
    <w:unhideWhenUsed/>
    <w:qFormat/>
    <w:rsid w:val="00CD5EC8"/>
    <w:pPr>
      <w:spacing w:line="276" w:lineRule="auto"/>
    </w:pPr>
    <w:rPr>
      <w:b/>
      <w:bCs/>
      <w:color w:val="4472C4" w:themeColor="accent1"/>
      <w:sz w:val="18"/>
      <w:szCs w:val="18"/>
    </w:rPr>
  </w:style>
  <w:style w:type="character" w:customStyle="1" w:styleId="CaptionChar">
    <w:name w:val="Caption Char"/>
    <w:uiPriority w:val="99"/>
    <w:rsid w:val="00CD5EC8"/>
  </w:style>
  <w:style w:type="table" w:styleId="Tabela-Siatka">
    <w:name w:val="Table Grid"/>
    <w:basedOn w:val="Standardowy"/>
    <w:uiPriority w:val="59"/>
    <w:rsid w:val="00CD5E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CD5EC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CD5EC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Zwykatabela21">
    <w:name w:val="Zwykła tabela 21"/>
    <w:basedOn w:val="Standardowy"/>
    <w:uiPriority w:val="59"/>
    <w:rsid w:val="00CD5EC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CD5EC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41">
    <w:name w:val="Zwykła tabela 41"/>
    <w:basedOn w:val="Standardowy"/>
    <w:uiPriority w:val="99"/>
    <w:rsid w:val="00CD5EC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Zwykatabela51">
    <w:name w:val="Zwykła tabela 51"/>
    <w:basedOn w:val="Standardowy"/>
    <w:uiPriority w:val="99"/>
    <w:rsid w:val="00CD5EC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atki1jasna1">
    <w:name w:val="Tabela siatki 1 — jasna1"/>
    <w:basedOn w:val="Standardowy"/>
    <w:uiPriority w:val="99"/>
    <w:rsid w:val="00CD5EC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CD5EC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rsid w:val="00CD5EC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rsid w:val="00CD5EC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rsid w:val="00CD5EC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rsid w:val="00CD5EC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rsid w:val="00CD5EC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rsid w:val="00CD5EC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rsid w:val="00CD5EC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rsid w:val="00CD5EC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rsid w:val="00CD5EC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rsid w:val="00CD5EC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rsid w:val="00CD5EC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rsid w:val="00CD5EC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31">
    <w:name w:val="Tabela siatki 31"/>
    <w:basedOn w:val="Standardowy"/>
    <w:uiPriority w:val="99"/>
    <w:rsid w:val="00CD5EC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rsid w:val="00CD5EC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rsid w:val="00CD5EC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rsid w:val="00CD5EC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rsid w:val="00CD5EC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rsid w:val="00CD5EC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rsid w:val="00CD5EC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41">
    <w:name w:val="Tabela siatki 41"/>
    <w:basedOn w:val="Standardowy"/>
    <w:uiPriority w:val="59"/>
    <w:rsid w:val="00CD5EC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rsid w:val="00CD5EC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rsid w:val="00CD5EC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rsid w:val="00CD5EC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rsid w:val="00CD5EC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rsid w:val="00CD5EC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rsid w:val="00CD5EC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siatki5ciemna1">
    <w:name w:val="Tabela siatki 5 — ciemna1"/>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rsid w:val="00CD5EC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siatki6kolorowa1">
    <w:name w:val="Tabela siatki 6 — kolorowa1"/>
    <w:basedOn w:val="Standardowy"/>
    <w:uiPriority w:val="99"/>
    <w:rsid w:val="00CD5EC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CD5EC8"/>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rsid w:val="00CD5EC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rsid w:val="00CD5EC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rsid w:val="00CD5EC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rsid w:val="00CD5EC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rsid w:val="00CD5E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elasiatki7kolorowa1">
    <w:name w:val="Tabela siatki 7 — kolorowa1"/>
    <w:basedOn w:val="Standardowy"/>
    <w:uiPriority w:val="99"/>
    <w:rsid w:val="00CD5EC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CD5EC8"/>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rsid w:val="00CD5EC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rsid w:val="00CD5EC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rsid w:val="00CD5EC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rsid w:val="00CD5EC8"/>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rsid w:val="00CD5EC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rsid w:val="00CD5EC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listy21">
    <w:name w:val="Tabela listy 21"/>
    <w:basedOn w:val="Standardowy"/>
    <w:uiPriority w:val="99"/>
    <w:rsid w:val="00CD5EC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rsid w:val="00CD5EC8"/>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rsid w:val="00CD5EC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rsid w:val="00CD5EC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rsid w:val="00CD5EC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rsid w:val="00CD5EC8"/>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rsid w:val="00CD5EC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listy31">
    <w:name w:val="Tabela listy 31"/>
    <w:basedOn w:val="Standardowy"/>
    <w:uiPriority w:val="99"/>
    <w:rsid w:val="00CD5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CD5E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rsid w:val="00CD5EC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rsid w:val="00CD5EC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rsid w:val="00CD5EC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rsid w:val="00CD5EC8"/>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rsid w:val="00CD5EC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rsid w:val="00CD5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rsid w:val="00CD5EC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rsid w:val="00CD5EC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rsid w:val="00CD5EC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rsid w:val="00CD5EC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rsid w:val="00CD5EC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rsid w:val="00CD5EC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listy5ciemna1">
    <w:name w:val="Tabela listy 5 — ciemna1"/>
    <w:basedOn w:val="Standardowy"/>
    <w:uiPriority w:val="99"/>
    <w:rsid w:val="00CD5EC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rsid w:val="00CD5EC8"/>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rsid w:val="00CD5EC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rsid w:val="00CD5EC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rsid w:val="00CD5EC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rsid w:val="00CD5EC8"/>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rsid w:val="00CD5EC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listy6kolorowa1">
    <w:name w:val="Tabela listy 6 — kolorowa1"/>
    <w:basedOn w:val="Standardowy"/>
    <w:uiPriority w:val="99"/>
    <w:rsid w:val="00CD5E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CD5EC8"/>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rsid w:val="00CD5EC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rsid w:val="00CD5EC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rsid w:val="00CD5EC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rsid w:val="00CD5EC8"/>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rsid w:val="00CD5EC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rsid w:val="00CD5EC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CD5EC8"/>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rsid w:val="00CD5EC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rsid w:val="00CD5EC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rsid w:val="00CD5EC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rsid w:val="00CD5EC8"/>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rsid w:val="00CD5EC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rsid w:val="00CD5EC8"/>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rsid w:val="00CD5EC8"/>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rsid w:val="00CD5EC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CD5EC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rsid w:val="00CD5EC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rsid w:val="00CD5EC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rsid w:val="00CD5EC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rsid w:val="00CD5EC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rsid w:val="00CD5EC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rsid w:val="00CD5EC8"/>
    <w:pPr>
      <w:spacing w:after="40"/>
    </w:pPr>
    <w:rPr>
      <w:sz w:val="18"/>
    </w:rPr>
  </w:style>
  <w:style w:type="character" w:customStyle="1" w:styleId="TekstprzypisudolnegoZnak">
    <w:name w:val="Tekst przypisu dolnego Znak"/>
    <w:link w:val="Tekstprzypisudolnego"/>
    <w:uiPriority w:val="99"/>
    <w:rsid w:val="00CD5EC8"/>
    <w:rPr>
      <w:sz w:val="18"/>
    </w:rPr>
  </w:style>
  <w:style w:type="character" w:styleId="Odwoanieprzypisudolnego">
    <w:name w:val="footnote reference"/>
    <w:basedOn w:val="Domylnaczcionkaakapitu"/>
    <w:uiPriority w:val="99"/>
    <w:unhideWhenUsed/>
    <w:rsid w:val="00CD5EC8"/>
    <w:rPr>
      <w:vertAlign w:val="superscript"/>
    </w:rPr>
  </w:style>
  <w:style w:type="paragraph" w:styleId="Tekstprzypisukocowego">
    <w:name w:val="endnote text"/>
    <w:basedOn w:val="Normalny"/>
    <w:link w:val="TekstprzypisukocowegoZnak"/>
    <w:uiPriority w:val="99"/>
    <w:semiHidden/>
    <w:unhideWhenUsed/>
    <w:rsid w:val="00CD5EC8"/>
    <w:rPr>
      <w:sz w:val="20"/>
    </w:rPr>
  </w:style>
  <w:style w:type="character" w:customStyle="1" w:styleId="TekstprzypisukocowegoZnak">
    <w:name w:val="Tekst przypisu końcowego Znak"/>
    <w:link w:val="Tekstprzypisukocowego"/>
    <w:uiPriority w:val="99"/>
    <w:rsid w:val="00CD5EC8"/>
    <w:rPr>
      <w:sz w:val="20"/>
    </w:rPr>
  </w:style>
  <w:style w:type="character" w:styleId="Odwoanieprzypisukocowego">
    <w:name w:val="endnote reference"/>
    <w:basedOn w:val="Domylnaczcionkaakapitu"/>
    <w:uiPriority w:val="99"/>
    <w:semiHidden/>
    <w:unhideWhenUsed/>
    <w:rsid w:val="00CD5EC8"/>
    <w:rPr>
      <w:vertAlign w:val="superscript"/>
    </w:rPr>
  </w:style>
  <w:style w:type="paragraph" w:styleId="Spistreci1">
    <w:name w:val="toc 1"/>
    <w:basedOn w:val="Normalny"/>
    <w:next w:val="Normalny"/>
    <w:uiPriority w:val="39"/>
    <w:unhideWhenUsed/>
    <w:rsid w:val="00CD5EC8"/>
    <w:pPr>
      <w:spacing w:after="57"/>
    </w:pPr>
  </w:style>
  <w:style w:type="paragraph" w:styleId="Spistreci2">
    <w:name w:val="toc 2"/>
    <w:basedOn w:val="Normalny"/>
    <w:next w:val="Normalny"/>
    <w:uiPriority w:val="39"/>
    <w:unhideWhenUsed/>
    <w:rsid w:val="00CD5EC8"/>
    <w:pPr>
      <w:spacing w:after="57"/>
      <w:ind w:left="283"/>
    </w:pPr>
  </w:style>
  <w:style w:type="paragraph" w:styleId="Spistreci3">
    <w:name w:val="toc 3"/>
    <w:basedOn w:val="Normalny"/>
    <w:next w:val="Normalny"/>
    <w:uiPriority w:val="39"/>
    <w:unhideWhenUsed/>
    <w:rsid w:val="00CD5EC8"/>
    <w:pPr>
      <w:spacing w:after="57"/>
      <w:ind w:left="567"/>
    </w:pPr>
  </w:style>
  <w:style w:type="paragraph" w:styleId="Spistreci4">
    <w:name w:val="toc 4"/>
    <w:basedOn w:val="Normalny"/>
    <w:next w:val="Normalny"/>
    <w:uiPriority w:val="39"/>
    <w:unhideWhenUsed/>
    <w:rsid w:val="00CD5EC8"/>
    <w:pPr>
      <w:spacing w:after="57"/>
      <w:ind w:left="850"/>
    </w:pPr>
  </w:style>
  <w:style w:type="paragraph" w:styleId="Spistreci5">
    <w:name w:val="toc 5"/>
    <w:basedOn w:val="Normalny"/>
    <w:next w:val="Normalny"/>
    <w:uiPriority w:val="39"/>
    <w:unhideWhenUsed/>
    <w:rsid w:val="00CD5EC8"/>
    <w:pPr>
      <w:spacing w:after="57"/>
      <w:ind w:left="1134"/>
    </w:pPr>
  </w:style>
  <w:style w:type="paragraph" w:styleId="Spistreci6">
    <w:name w:val="toc 6"/>
    <w:basedOn w:val="Normalny"/>
    <w:next w:val="Normalny"/>
    <w:uiPriority w:val="39"/>
    <w:unhideWhenUsed/>
    <w:rsid w:val="00CD5EC8"/>
    <w:pPr>
      <w:spacing w:after="57"/>
      <w:ind w:left="1417"/>
    </w:pPr>
  </w:style>
  <w:style w:type="paragraph" w:styleId="Spistreci7">
    <w:name w:val="toc 7"/>
    <w:basedOn w:val="Normalny"/>
    <w:next w:val="Normalny"/>
    <w:uiPriority w:val="39"/>
    <w:unhideWhenUsed/>
    <w:rsid w:val="00CD5EC8"/>
    <w:pPr>
      <w:spacing w:after="57"/>
      <w:ind w:left="1701"/>
    </w:pPr>
  </w:style>
  <w:style w:type="paragraph" w:styleId="Spistreci8">
    <w:name w:val="toc 8"/>
    <w:basedOn w:val="Normalny"/>
    <w:next w:val="Normalny"/>
    <w:uiPriority w:val="39"/>
    <w:unhideWhenUsed/>
    <w:rsid w:val="00CD5EC8"/>
    <w:pPr>
      <w:spacing w:after="57"/>
      <w:ind w:left="1984"/>
    </w:pPr>
  </w:style>
  <w:style w:type="paragraph" w:styleId="Spistreci9">
    <w:name w:val="toc 9"/>
    <w:basedOn w:val="Normalny"/>
    <w:next w:val="Normalny"/>
    <w:uiPriority w:val="39"/>
    <w:unhideWhenUsed/>
    <w:rsid w:val="00CD5EC8"/>
    <w:pPr>
      <w:spacing w:after="57"/>
      <w:ind w:left="2268"/>
    </w:pPr>
  </w:style>
  <w:style w:type="paragraph" w:styleId="Nagwekspisutreci">
    <w:name w:val="TOC Heading"/>
    <w:uiPriority w:val="39"/>
    <w:unhideWhenUsed/>
    <w:rsid w:val="00CD5EC8"/>
  </w:style>
  <w:style w:type="paragraph" w:styleId="Spisilustracji">
    <w:name w:val="table of figures"/>
    <w:basedOn w:val="Normalny"/>
    <w:next w:val="Normalny"/>
    <w:uiPriority w:val="99"/>
    <w:unhideWhenUsed/>
    <w:rsid w:val="00CD5EC8"/>
  </w:style>
  <w:style w:type="paragraph" w:styleId="Akapitzlist">
    <w:name w:val="List Paragraph"/>
    <w:aliases w:val="L1,Numerowanie,2 heading,A_wyliczenie,K-P_odwolanie,Akapit z listą5,maz_wyliczenie,opis dzialania,Puce tableau,T_SZ_List Paragraph,normalny tekst,Akapit z listą BS,Kolorowa lista — akcent 11,Akapit z listą1,Signature,Odstavec"/>
    <w:basedOn w:val="Normalny"/>
    <w:link w:val="AkapitzlistZnak"/>
    <w:uiPriority w:val="34"/>
    <w:qFormat/>
    <w:rsid w:val="00CD5EC8"/>
    <w:pPr>
      <w:ind w:left="720"/>
      <w:contextualSpacing/>
    </w:pPr>
    <w:rPr>
      <w:rFonts w:cs="Mangal"/>
      <w:szCs w:val="21"/>
    </w:rPr>
  </w:style>
  <w:style w:type="paragraph" w:styleId="Nagwek">
    <w:name w:val="header"/>
    <w:basedOn w:val="Normalny"/>
    <w:link w:val="NagwekZnak"/>
    <w:uiPriority w:val="99"/>
    <w:unhideWhenUsed/>
    <w:rsid w:val="00CD5EC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D5EC8"/>
    <w:rPr>
      <w:rFonts w:ascii="Times New Roman" w:eastAsia="SimSun" w:hAnsi="Times New Roman" w:cs="Mangal"/>
      <w:sz w:val="24"/>
      <w:szCs w:val="21"/>
      <w:lang w:eastAsia="hi-IN" w:bidi="hi-IN"/>
    </w:rPr>
  </w:style>
  <w:style w:type="paragraph" w:styleId="Stopka">
    <w:name w:val="footer"/>
    <w:basedOn w:val="Normalny"/>
    <w:link w:val="StopkaZnak"/>
    <w:uiPriority w:val="99"/>
    <w:unhideWhenUsed/>
    <w:rsid w:val="00CD5EC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D5EC8"/>
    <w:rPr>
      <w:rFonts w:ascii="Times New Roman" w:eastAsia="SimSun" w:hAnsi="Times New Roman" w:cs="Mangal"/>
      <w:sz w:val="24"/>
      <w:szCs w:val="21"/>
      <w:lang w:eastAsia="hi-IN" w:bidi="hi-IN"/>
    </w:rPr>
  </w:style>
  <w:style w:type="character" w:styleId="Hipercze">
    <w:name w:val="Hyperlink"/>
    <w:basedOn w:val="Domylnaczcionkaakapitu"/>
    <w:uiPriority w:val="99"/>
    <w:unhideWhenUsed/>
    <w:rsid w:val="00CD5EC8"/>
    <w:rPr>
      <w:color w:val="0563C1" w:themeColor="hyperlink"/>
      <w:u w:val="single"/>
    </w:rPr>
  </w:style>
  <w:style w:type="character" w:customStyle="1" w:styleId="Nierozpoznanawzmianka1">
    <w:name w:val="Nierozpoznana wzmianka1"/>
    <w:basedOn w:val="Domylnaczcionkaakapitu"/>
    <w:uiPriority w:val="99"/>
    <w:semiHidden/>
    <w:unhideWhenUsed/>
    <w:rsid w:val="00CD5EC8"/>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Puce tableau Znak,T_SZ_List Paragraph Znak,normalny tekst Znak,Akapit z listą BS Znak"/>
    <w:link w:val="Akapitzlist"/>
    <w:uiPriority w:val="34"/>
    <w:qFormat/>
    <w:rsid w:val="00CD5EC8"/>
    <w:rPr>
      <w:rFonts w:ascii="Times New Roman" w:eastAsia="SimSun" w:hAnsi="Times New Roman" w:cs="Mangal"/>
      <w:sz w:val="24"/>
      <w:szCs w:val="21"/>
      <w:lang w:eastAsia="hi-IN" w:bidi="hi-IN"/>
    </w:rPr>
  </w:style>
  <w:style w:type="character" w:customStyle="1" w:styleId="docdata">
    <w:name w:val="docdata"/>
    <w:aliases w:val="docy,v5,2995,bqiaagaaeyqcaaagiaiaaapzbaaabf0iaaaaaaaaaaaaaaaaaaaaaaaaaaaaaaaaaaaaaaaaaaaaaaaaaaaaaaaaaaaaaaaaaaaaaaaaaaaaaaaaaaaaaaaaaaaaaaaaaaaaaaaaaaaaaaaaaaaaaaaaaaaaaaaaaaaaaaaaaaaaaaaaaaaaaaaaaaaaaaaaaaaaaaaaaaaaaaaaaaaaaaaaaaaaaaaaaaaaaaaa"/>
    <w:basedOn w:val="Domylnaczcionkaakapitu"/>
    <w:rsid w:val="00923BBA"/>
  </w:style>
  <w:style w:type="paragraph" w:customStyle="1" w:styleId="Konspekt">
    <w:name w:val="Konspekt"/>
    <w:basedOn w:val="Normalny"/>
    <w:rsid w:val="00240266"/>
    <w:pPr>
      <w:widowControl/>
      <w:numPr>
        <w:numId w:val="20"/>
      </w:numPr>
      <w:pBdr>
        <w:top w:val="none" w:sz="0" w:space="0" w:color="auto"/>
        <w:left w:val="none" w:sz="0" w:space="0" w:color="auto"/>
        <w:bottom w:val="none" w:sz="0" w:space="0" w:color="auto"/>
        <w:right w:val="none" w:sz="0" w:space="0" w:color="auto"/>
        <w:between w:val="none" w:sz="0" w:space="0" w:color="auto"/>
      </w:pBdr>
      <w:jc w:val="both"/>
    </w:pPr>
    <w:rPr>
      <w:rFonts w:eastAsia="Times New Roman" w:cs="Times New Roman"/>
      <w:lang w:eastAsia="ar-SA" w:bidi="ar-SA"/>
    </w:rPr>
  </w:style>
  <w:style w:type="paragraph" w:styleId="NormalnyWeb">
    <w:name w:val="Normal (Web)"/>
    <w:basedOn w:val="Normalny"/>
    <w:uiPriority w:val="99"/>
    <w:unhideWhenUsed/>
    <w:rsid w:val="00240266"/>
    <w:pPr>
      <w:pBdr>
        <w:top w:val="none" w:sz="0" w:space="0" w:color="auto"/>
        <w:left w:val="none" w:sz="0" w:space="0" w:color="auto"/>
        <w:bottom w:val="none" w:sz="0" w:space="0" w:color="auto"/>
        <w:right w:val="none" w:sz="0" w:space="0" w:color="auto"/>
        <w:between w:val="none" w:sz="0" w:space="0" w:color="auto"/>
      </w:pBdr>
      <w:spacing w:before="280" w:after="280"/>
    </w:pPr>
    <w:rPr>
      <w:rFonts w:ascii="Arial Unicode MS" w:eastAsia="Times New Roman" w:hAnsi="Arial Unicode MS"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1993</Words>
  <Characters>11962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Borzemska</dc:creator>
  <cp:keywords/>
  <dc:description/>
  <cp:lastModifiedBy>Agata Kotwica</cp:lastModifiedBy>
  <cp:revision>11</cp:revision>
  <cp:lastPrinted>2023-12-08T12:01:00Z</cp:lastPrinted>
  <dcterms:created xsi:type="dcterms:W3CDTF">2022-12-20T07:49:00Z</dcterms:created>
  <dcterms:modified xsi:type="dcterms:W3CDTF">2023-12-11T12:01:00Z</dcterms:modified>
</cp:coreProperties>
</file>