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84" w:rsidRPr="00D13DF8" w:rsidRDefault="00C76984" w:rsidP="00C76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3DF8">
        <w:rPr>
          <w:rFonts w:ascii="Arial" w:hAnsi="Arial" w:cs="Arial"/>
          <w:b/>
          <w:bCs/>
          <w:color w:val="000000"/>
        </w:rPr>
        <w:t>SZCZEGÓŁOWY OPIS PRZEDMIOTU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13DF8">
        <w:rPr>
          <w:rFonts w:ascii="Arial" w:hAnsi="Arial" w:cs="Arial"/>
          <w:b/>
          <w:bCs/>
          <w:color w:val="000000"/>
        </w:rPr>
        <w:t>ZAMÓWIENIA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D13DF8" w:rsidRPr="00242683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91"/>
        <w:gridCol w:w="2125"/>
        <w:gridCol w:w="2125"/>
      </w:tblGrid>
      <w:tr w:rsidR="00D13DF8" w:rsidRPr="00242683" w:rsidTr="00D13DF8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Pr="00242683" w:rsidRDefault="00D13DF8" w:rsidP="00C7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Pr="00242683" w:rsidRDefault="00D13DF8" w:rsidP="00D1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Pr="00242683" w:rsidRDefault="00D13DF8" w:rsidP="00D1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F8" w:rsidRPr="00242683" w:rsidRDefault="00D13DF8" w:rsidP="00D13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268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</w:tr>
      <w:tr w:rsidR="00FF1AF3" w:rsidRPr="00242683" w:rsidTr="0016633D">
        <w:trPr>
          <w:trHeight w:val="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1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1AF3" w:rsidRPr="00242683" w:rsidTr="00950DF6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mydło kostka 100g.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szt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1500</w:t>
            </w:r>
          </w:p>
        </w:tc>
      </w:tr>
      <w:tr w:rsidR="00FF1AF3" w:rsidRPr="00242683" w:rsidTr="00950DF6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krem do rąk pojemność 50-200 ml.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szt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600</w:t>
            </w:r>
          </w:p>
        </w:tc>
      </w:tr>
      <w:tr w:rsidR="00FF1AF3" w:rsidRPr="00242683" w:rsidTr="00950DF6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pasta do rąk 500g.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szt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416</w:t>
            </w:r>
          </w:p>
        </w:tc>
      </w:tr>
      <w:tr w:rsidR="00FF1AF3" w:rsidRPr="00242683" w:rsidTr="005F6160">
        <w:trPr>
          <w:trHeight w:val="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2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1AF3" w:rsidRPr="00242683" w:rsidTr="00950DF6">
        <w:trPr>
          <w:trHeight w:val="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kulki mole opak. po 20 szt.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opak.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1998</w:t>
            </w:r>
          </w:p>
        </w:tc>
      </w:tr>
      <w:tr w:rsidR="00FF1AF3" w:rsidRPr="00242683" w:rsidTr="004E01CD">
        <w:trPr>
          <w:trHeight w:val="93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3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1AF3" w:rsidRPr="00242683" w:rsidTr="00950DF6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 xml:space="preserve">pasta do obuwia specjalnego- wosk  kolor brązowy po 125 ml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szt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330</w:t>
            </w:r>
          </w:p>
        </w:tc>
      </w:tr>
      <w:tr w:rsidR="00FF1AF3" w:rsidRPr="00242683" w:rsidTr="001D6577">
        <w:trPr>
          <w:trHeight w:val="20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4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1AF3" w:rsidRPr="00242683" w:rsidTr="00950DF6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pasta do obuwia samopołyskowa 50 ml w puszce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opak.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200</w:t>
            </w:r>
          </w:p>
        </w:tc>
      </w:tr>
      <w:tr w:rsidR="00FF1AF3" w:rsidRPr="00242683" w:rsidTr="007C56DE">
        <w:trPr>
          <w:trHeight w:val="208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zadanie nr 5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1AF3" w:rsidRPr="00242683" w:rsidTr="00950DF6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3" w:rsidRPr="00FF1AF3" w:rsidRDefault="00FF1AF3" w:rsidP="00FF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środek do dezynfekcji  obuwia ze spryskiwaczem  300-500 ml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opak.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3" w:rsidRPr="00FF1AF3" w:rsidRDefault="00FF1AF3" w:rsidP="00FF1AF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F1AF3">
              <w:rPr>
                <w:rFonts w:ascii="Arial" w:hAnsi="Arial" w:cs="Arial"/>
                <w:color w:val="002060"/>
                <w:sz w:val="24"/>
                <w:szCs w:val="24"/>
              </w:rPr>
              <w:t>100</w:t>
            </w:r>
          </w:p>
        </w:tc>
      </w:tr>
    </w:tbl>
    <w:p w:rsidR="007B29E3" w:rsidRDefault="007B29E3" w:rsidP="007B29E3">
      <w:pPr>
        <w:pStyle w:val="Standard"/>
        <w:rPr>
          <w:rFonts w:ascii="Arial" w:hAnsi="Arial" w:cs="Arial"/>
          <w:b/>
          <w:bCs/>
        </w:rPr>
      </w:pPr>
    </w:p>
    <w:p w:rsidR="007B29E3" w:rsidRDefault="007B29E3" w:rsidP="007B29E3">
      <w:pPr>
        <w:pStyle w:val="Standard"/>
        <w:rPr>
          <w:rFonts w:ascii="Arial" w:hAnsi="Arial" w:cs="Arial"/>
          <w:b/>
          <w:bCs/>
        </w:rPr>
      </w:pPr>
    </w:p>
    <w:p w:rsidR="00FF1AF3" w:rsidRDefault="00FF1AF3" w:rsidP="007B29E3">
      <w:pPr>
        <w:pStyle w:val="Standard"/>
        <w:rPr>
          <w:rFonts w:ascii="Arial" w:hAnsi="Arial" w:cs="Arial"/>
          <w:b/>
          <w:bCs/>
        </w:rPr>
      </w:pPr>
    </w:p>
    <w:p w:rsidR="00FF1AF3" w:rsidRDefault="00FF1AF3" w:rsidP="007B29E3">
      <w:pPr>
        <w:pStyle w:val="Standard"/>
        <w:rPr>
          <w:rFonts w:ascii="Arial" w:hAnsi="Arial" w:cs="Arial"/>
          <w:b/>
          <w:bCs/>
        </w:rPr>
      </w:pPr>
    </w:p>
    <w:p w:rsidR="007B29E3" w:rsidRDefault="007B29E3" w:rsidP="007B29E3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OGÓLNE:</w:t>
      </w:r>
    </w:p>
    <w:p w:rsidR="007B29E3" w:rsidRPr="00CF2564" w:rsidRDefault="007B29E3" w:rsidP="007B29E3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 xml:space="preserve">1. Przedstawić </w:t>
      </w:r>
      <w:r w:rsidR="000B5763">
        <w:rPr>
          <w:rFonts w:ascii="Arial" w:hAnsi="Arial" w:cs="Arial"/>
        </w:rPr>
        <w:t>najkrótszy termin dostawy (do 21</w:t>
      </w:r>
      <w:r w:rsidRPr="00CF2564">
        <w:rPr>
          <w:rFonts w:ascii="Arial" w:hAnsi="Arial" w:cs="Arial"/>
        </w:rPr>
        <w:t xml:space="preserve"> dni od daty złożenia zamówienia).</w:t>
      </w:r>
    </w:p>
    <w:p w:rsidR="007B29E3" w:rsidRPr="00CF2564" w:rsidRDefault="007B29E3" w:rsidP="007B29E3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>2. Odroc</w:t>
      </w:r>
      <w:r w:rsidR="000B5763">
        <w:rPr>
          <w:rFonts w:ascii="Arial" w:hAnsi="Arial" w:cs="Arial"/>
        </w:rPr>
        <w:t>zony termin płatności minimum 28</w:t>
      </w:r>
      <w:r w:rsidRPr="00CF2564">
        <w:rPr>
          <w:rFonts w:ascii="Arial" w:hAnsi="Arial" w:cs="Arial"/>
        </w:rPr>
        <w:t xml:space="preserve"> dni od daty odbioru towaru i otrzymania faktury.</w:t>
      </w:r>
    </w:p>
    <w:p w:rsidR="007B29E3" w:rsidRPr="00CF2564" w:rsidRDefault="007B29E3" w:rsidP="007B29E3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>3. Koszty dostawy do siedziby zamawiającego tj. ul. Jana Ostroroga 35, 01-163  Warszawa ponosi Wykonawca.</w:t>
      </w:r>
    </w:p>
    <w:p w:rsidR="007B29E3" w:rsidRPr="00CF2564" w:rsidRDefault="007B29E3" w:rsidP="007B29E3">
      <w:pPr>
        <w:pStyle w:val="Standard"/>
        <w:jc w:val="both"/>
        <w:rPr>
          <w:rFonts w:ascii="Arial" w:hAnsi="Arial" w:cs="Arial"/>
        </w:rPr>
      </w:pPr>
      <w:r w:rsidRPr="00CF2564">
        <w:rPr>
          <w:rFonts w:ascii="Arial" w:hAnsi="Arial" w:cs="Arial"/>
        </w:rPr>
        <w:t>4. Zamawiający zastrzega sobie możliwość zwiększenia lub zmniejszenia zamówienia w zależności od przedstawionej oferty na produkty.</w:t>
      </w:r>
    </w:p>
    <w:p w:rsidR="00D13DF8" w:rsidRPr="00CF2564" w:rsidRDefault="007B29E3" w:rsidP="007B29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F2564">
        <w:rPr>
          <w:rFonts w:ascii="Arial" w:hAnsi="Arial" w:cs="Arial"/>
          <w:sz w:val="24"/>
          <w:szCs w:val="24"/>
        </w:rPr>
        <w:t>5. Wszystkie produkty muszą być przebadane dermatologicznie,  posiadać niezbędne dopuszczenia do sprzedaży na terenie UE.</w:t>
      </w:r>
      <w:r w:rsidRPr="00CF2564">
        <w:rPr>
          <w:rFonts w:ascii="Arial" w:hAnsi="Arial" w:cs="Arial"/>
          <w:b/>
          <w:sz w:val="24"/>
          <w:szCs w:val="24"/>
        </w:rPr>
        <w:t xml:space="preserve">  </w:t>
      </w:r>
    </w:p>
    <w:p w:rsidR="00D13DF8" w:rsidRPr="00CF2564" w:rsidRDefault="00D13DF8" w:rsidP="00D13DF8">
      <w:pPr>
        <w:pStyle w:val="Default"/>
      </w:pPr>
    </w:p>
    <w:p w:rsidR="00D13DF8" w:rsidRPr="00CF2564" w:rsidRDefault="00D13DF8" w:rsidP="00D13DF8">
      <w:pPr>
        <w:pStyle w:val="Default"/>
      </w:pPr>
      <w:r w:rsidRPr="00CF2564">
        <w:rPr>
          <w:b/>
          <w:bCs/>
        </w:rPr>
        <w:t>MYDŁO  –KOSTKA W OPAKOWANIACH 100 G–ŚRODEK PREFEROWANY</w:t>
      </w:r>
      <w:r w:rsidR="00354D56" w:rsidRPr="00CF2564">
        <w:rPr>
          <w:b/>
          <w:bCs/>
        </w:rPr>
        <w:t xml:space="preserve"> </w:t>
      </w:r>
      <w:r w:rsidRPr="00CF2564">
        <w:rPr>
          <w:b/>
          <w:bCs/>
        </w:rPr>
        <w:t xml:space="preserve">LUKSJA </w:t>
      </w:r>
      <w:r w:rsidR="00C834F5" w:rsidRPr="00CF2564">
        <w:rPr>
          <w:b/>
          <w:bCs/>
        </w:rPr>
        <w:t>CREAMY</w:t>
      </w:r>
    </w:p>
    <w:p w:rsidR="00D13DF8" w:rsidRPr="00CF2564" w:rsidRDefault="00D13DF8" w:rsidP="00D13DF8">
      <w:pPr>
        <w:pStyle w:val="Default"/>
      </w:pPr>
      <w:r w:rsidRPr="00CF2564">
        <w:rPr>
          <w:b/>
          <w:bCs/>
        </w:rPr>
        <w:t xml:space="preserve">1. Zakres </w:t>
      </w:r>
    </w:p>
    <w:p w:rsidR="00D13DF8" w:rsidRPr="00CF2564" w:rsidRDefault="00D13DF8" w:rsidP="00D13DF8">
      <w:pPr>
        <w:pStyle w:val="Default"/>
      </w:pPr>
      <w:r w:rsidRPr="00CF2564">
        <w:t>Niniejszym opisem przedmiotu zamówienia objęto wyma</w:t>
      </w:r>
      <w:r w:rsidR="00354D56" w:rsidRPr="00CF2564">
        <w:t>gania dla mydła w kostce LUKSJA</w:t>
      </w:r>
      <w:r w:rsidR="008C0393" w:rsidRPr="00CF2564">
        <w:t xml:space="preserve"> z dodatkiem kremu</w:t>
      </w:r>
      <w:r w:rsidRPr="00CF2564">
        <w:t xml:space="preserve">, w opakowaniach 100 g lub produktu równoważnego, spełniającego poniższe wymagania o równych lub lepszych parametrach jakościowych i użytkowych. </w:t>
      </w:r>
    </w:p>
    <w:p w:rsidR="00D13DF8" w:rsidRPr="00CF2564" w:rsidRDefault="00D13DF8" w:rsidP="00D13DF8">
      <w:pPr>
        <w:pStyle w:val="Default"/>
      </w:pPr>
      <w:r w:rsidRPr="00CF2564">
        <w:t>Za produkt równoważny uważa się wyrób całkowicie odpowiadający podanym poniżej wymaganiom w zakresie wszystkich wymaganych p</w:t>
      </w:r>
      <w:r w:rsidR="003310A4" w:rsidRPr="00CF2564">
        <w:t xml:space="preserve">arametrów. </w:t>
      </w:r>
    </w:p>
    <w:p w:rsidR="00D13DF8" w:rsidRPr="00CF2564" w:rsidRDefault="00D13DF8" w:rsidP="00D13DF8">
      <w:pPr>
        <w:pStyle w:val="Default"/>
        <w:spacing w:after="34"/>
      </w:pPr>
      <w:r w:rsidRPr="00CF2564">
        <w:rPr>
          <w:b/>
          <w:bCs/>
        </w:rPr>
        <w:t xml:space="preserve">2. Wymagania </w:t>
      </w:r>
    </w:p>
    <w:p w:rsidR="00D13DF8" w:rsidRPr="00CF2564" w:rsidRDefault="003310A4" w:rsidP="00D13DF8">
      <w:pPr>
        <w:pStyle w:val="Default"/>
        <w:spacing w:after="34"/>
      </w:pPr>
      <w:r w:rsidRPr="00CF2564">
        <w:t xml:space="preserve">- </w:t>
      </w:r>
      <w:r w:rsidR="00D13DF8" w:rsidRPr="00CF2564">
        <w:t>pielęgnacyjne mydło w kostce ze składnika</w:t>
      </w:r>
      <w:r w:rsidRPr="00CF2564">
        <w:t xml:space="preserve"> </w:t>
      </w:r>
      <w:r w:rsidR="00354D56" w:rsidRPr="00CF2564">
        <w:t>k</w:t>
      </w:r>
      <w:r w:rsidR="00D13DF8" w:rsidRPr="00CF2564">
        <w:t>remu,</w:t>
      </w:r>
    </w:p>
    <w:p w:rsidR="00D13DF8" w:rsidRPr="00CF2564" w:rsidRDefault="003310A4" w:rsidP="00D13DF8">
      <w:pPr>
        <w:pStyle w:val="Default"/>
        <w:spacing w:after="34"/>
      </w:pPr>
      <w:r w:rsidRPr="00CF2564">
        <w:t xml:space="preserve">- </w:t>
      </w:r>
      <w:r w:rsidR="00D13DF8" w:rsidRPr="00CF2564">
        <w:t>o właściwościach nawilżających,</w:t>
      </w:r>
    </w:p>
    <w:p w:rsidR="00D13DF8" w:rsidRPr="00CF2564" w:rsidRDefault="003310A4" w:rsidP="00D13DF8">
      <w:pPr>
        <w:pStyle w:val="Default"/>
        <w:spacing w:after="34"/>
      </w:pPr>
      <w:r w:rsidRPr="00CF2564">
        <w:t xml:space="preserve">- </w:t>
      </w:r>
      <w:r w:rsidR="00D13DF8" w:rsidRPr="00CF2564">
        <w:t>o subtelnym i przyjemnym zapachu</w:t>
      </w:r>
      <w:r w:rsidRPr="00CF2564">
        <w:t xml:space="preserve"> </w:t>
      </w:r>
      <w:r w:rsidR="00D13DF8" w:rsidRPr="00CF2564">
        <w:t>pozostającym na skórze,</w:t>
      </w:r>
    </w:p>
    <w:p w:rsidR="00D13DF8" w:rsidRPr="00CF2564" w:rsidRDefault="003310A4" w:rsidP="00D13DF8">
      <w:pPr>
        <w:pStyle w:val="Default"/>
        <w:spacing w:after="34"/>
      </w:pPr>
      <w:r w:rsidRPr="00CF2564">
        <w:t xml:space="preserve">- </w:t>
      </w:r>
      <w:r w:rsidR="00D13DF8" w:rsidRPr="00CF2564">
        <w:t>nadające się zarówno jako mydło do mycia rąk, twarzy jak i całego ciała,</w:t>
      </w:r>
    </w:p>
    <w:p w:rsidR="00354D56" w:rsidRPr="00CF2564" w:rsidRDefault="003310A4" w:rsidP="004A5551">
      <w:pPr>
        <w:pStyle w:val="Default"/>
        <w:spacing w:after="34"/>
      </w:pPr>
      <w:r w:rsidRPr="00CF2564">
        <w:t xml:space="preserve">- </w:t>
      </w:r>
      <w:r w:rsidR="00D13DF8" w:rsidRPr="00CF2564">
        <w:t>niepowodujące wysuszania i podrażnień naskórka,</w:t>
      </w:r>
    </w:p>
    <w:p w:rsidR="00D13DF8" w:rsidRPr="00CF2564" w:rsidRDefault="00D13DF8" w:rsidP="00D13DF8">
      <w:pPr>
        <w:pStyle w:val="Default"/>
        <w:spacing w:after="34"/>
      </w:pPr>
      <w:r w:rsidRPr="00CF2564">
        <w:rPr>
          <w:b/>
          <w:bCs/>
        </w:rPr>
        <w:t xml:space="preserve">3. Trwałość </w:t>
      </w:r>
    </w:p>
    <w:p w:rsidR="00D13DF8" w:rsidRPr="00CF2564" w:rsidRDefault="00354D56" w:rsidP="00D13DF8">
      <w:pPr>
        <w:pStyle w:val="Default"/>
      </w:pPr>
      <w:r w:rsidRPr="00CF2564">
        <w:t xml:space="preserve">- nie krótsza </w:t>
      </w:r>
      <w:r w:rsidR="003310A4" w:rsidRPr="00CF2564">
        <w:t xml:space="preserve">niż 24 miesiące </w:t>
      </w:r>
      <w:r w:rsidR="006E2A65" w:rsidRPr="00CF2564">
        <w:t>od daty dostawy</w:t>
      </w:r>
    </w:p>
    <w:p w:rsidR="006E2A65" w:rsidRPr="00CF2564" w:rsidRDefault="006E2A65" w:rsidP="006E2A65">
      <w:pPr>
        <w:pStyle w:val="Default"/>
      </w:pPr>
      <w:r w:rsidRPr="00CF2564">
        <w:rPr>
          <w:b/>
        </w:rPr>
        <w:t>4. Pakowanie, znakowanie, przechowywanie</w:t>
      </w:r>
      <w:r w:rsidRPr="00CF2564">
        <w:t>.</w:t>
      </w:r>
    </w:p>
    <w:p w:rsidR="00A56FBD" w:rsidRPr="00CF2564" w:rsidRDefault="006E2A65" w:rsidP="007B29E3">
      <w:pPr>
        <w:pStyle w:val="Default"/>
        <w:spacing w:after="34"/>
      </w:pPr>
      <w:r w:rsidRPr="00CF2564">
        <w:t>-- opakowanie jednostkowe: kostka (100g) w jednostkowym opakowaniu, w opakowan</w:t>
      </w:r>
      <w:r w:rsidR="007B29E3" w:rsidRPr="00CF2564">
        <w:t>iu zbiorczym- kartonowe pudełko</w:t>
      </w:r>
    </w:p>
    <w:p w:rsidR="00D13DF8" w:rsidRPr="00CF2564" w:rsidRDefault="00D13DF8" w:rsidP="00D13DF8">
      <w:pPr>
        <w:pStyle w:val="Default"/>
      </w:pPr>
      <w:r w:rsidRPr="00CF2564">
        <w:rPr>
          <w:b/>
          <w:bCs/>
        </w:rPr>
        <w:t>ŚRODEK DO MYCIA RĄK W OPAKOWANIACH  500 ML</w:t>
      </w:r>
    </w:p>
    <w:p w:rsidR="00D13DF8" w:rsidRPr="00CF2564" w:rsidRDefault="00D13DF8" w:rsidP="00D13DF8">
      <w:pPr>
        <w:pStyle w:val="Default"/>
      </w:pPr>
      <w:r w:rsidRPr="00CF2564">
        <w:rPr>
          <w:b/>
          <w:bCs/>
        </w:rPr>
        <w:t xml:space="preserve">1. Zakres </w:t>
      </w:r>
    </w:p>
    <w:p w:rsidR="00D13DF8" w:rsidRPr="00CF2564" w:rsidRDefault="00D13DF8" w:rsidP="00D13DF8">
      <w:pPr>
        <w:pStyle w:val="Default"/>
      </w:pPr>
      <w:r w:rsidRPr="00CF2564">
        <w:t xml:space="preserve">Niniejszym opisem przedmiotu zamówienia objęto wymagania dla środka do mycia rąk, spełniającego poniższe wymagania o równych lub lepszych parametrach jakościowych i użytkowych. </w:t>
      </w:r>
    </w:p>
    <w:p w:rsidR="00D13DF8" w:rsidRPr="00CF2564" w:rsidRDefault="00D13DF8" w:rsidP="00D13DF8">
      <w:pPr>
        <w:pStyle w:val="Default"/>
        <w:spacing w:after="24"/>
      </w:pPr>
      <w:r w:rsidRPr="00CF2564">
        <w:rPr>
          <w:b/>
          <w:bCs/>
        </w:rPr>
        <w:t xml:space="preserve">2. </w:t>
      </w:r>
      <w:r w:rsidRPr="00CF2564">
        <w:t>Wymagania</w:t>
      </w:r>
    </w:p>
    <w:p w:rsidR="00D13DF8" w:rsidRPr="00CF2564" w:rsidRDefault="003310A4" w:rsidP="00D13DF8">
      <w:pPr>
        <w:pStyle w:val="Default"/>
        <w:spacing w:after="24"/>
      </w:pPr>
      <w:r w:rsidRPr="00CF2564">
        <w:t xml:space="preserve">- </w:t>
      </w:r>
      <w:r w:rsidR="00D13DF8" w:rsidRPr="00CF2564">
        <w:t>środek do silnie zabrudzonych rąk w postaci gęstej pasty z delikatnym syntetycznym ścierniwem,</w:t>
      </w:r>
      <w:r w:rsidRPr="00CF2564">
        <w:t xml:space="preserve"> </w:t>
      </w:r>
      <w:r w:rsidR="00D13DF8" w:rsidRPr="00CF2564">
        <w:t>poprawiającym mechaniczną skuteczność mycia,</w:t>
      </w:r>
    </w:p>
    <w:p w:rsidR="00D13DF8" w:rsidRPr="00CF2564" w:rsidRDefault="003310A4" w:rsidP="00D13DF8">
      <w:pPr>
        <w:pStyle w:val="Default"/>
        <w:spacing w:after="24"/>
      </w:pPr>
      <w:r w:rsidRPr="00CF2564">
        <w:t xml:space="preserve">- </w:t>
      </w:r>
      <w:r w:rsidR="00D13DF8" w:rsidRPr="00CF2564">
        <w:t>o przyjemnym świeżym zapachu,</w:t>
      </w:r>
    </w:p>
    <w:p w:rsidR="00D13DF8" w:rsidRPr="00CF2564" w:rsidRDefault="003310A4" w:rsidP="00D13DF8">
      <w:pPr>
        <w:pStyle w:val="Default"/>
        <w:spacing w:after="24"/>
      </w:pPr>
      <w:r w:rsidRPr="00CF2564">
        <w:t xml:space="preserve">- </w:t>
      </w:r>
      <w:r w:rsidR="00D13DF8" w:rsidRPr="00CF2564">
        <w:t>posiadający dużą skuteczność w usuwaniu plam ze smarów, sadzy, farby, asfaltu, tłuszczy, pyłów,</w:t>
      </w:r>
      <w:r w:rsidRPr="00CF2564">
        <w:t xml:space="preserve"> </w:t>
      </w:r>
      <w:r w:rsidR="00D13DF8" w:rsidRPr="00CF2564">
        <w:t>rdzy,</w:t>
      </w:r>
      <w:r w:rsidRPr="00CF2564">
        <w:t xml:space="preserve"> </w:t>
      </w:r>
      <w:r w:rsidR="004459DB" w:rsidRPr="00CF2564">
        <w:t>lakierów</w:t>
      </w:r>
      <w:r w:rsidR="00D13DF8" w:rsidRPr="00CF2564">
        <w:t xml:space="preserve"> itp.</w:t>
      </w:r>
    </w:p>
    <w:p w:rsidR="00D13DF8" w:rsidRPr="00CF2564" w:rsidRDefault="004459DB" w:rsidP="00D13DF8">
      <w:pPr>
        <w:pStyle w:val="Default"/>
        <w:spacing w:after="24"/>
      </w:pPr>
      <w:r w:rsidRPr="00CF2564">
        <w:t xml:space="preserve">- </w:t>
      </w:r>
      <w:r w:rsidR="00D13DF8" w:rsidRPr="00CF2564">
        <w:t>chroniący skórę przed nadmiernym wysuszeniem</w:t>
      </w:r>
      <w:r w:rsidRPr="00CF2564">
        <w:t xml:space="preserve"> </w:t>
      </w:r>
      <w:r w:rsidR="00D13DF8" w:rsidRPr="00CF2564">
        <w:t>i podrażnieniami,</w:t>
      </w:r>
    </w:p>
    <w:p w:rsidR="00D13DF8" w:rsidRPr="00CF2564" w:rsidRDefault="004459DB" w:rsidP="00D13DF8">
      <w:pPr>
        <w:pStyle w:val="Default"/>
        <w:spacing w:after="24"/>
      </w:pPr>
      <w:r w:rsidRPr="00CF2564">
        <w:t xml:space="preserve">- </w:t>
      </w:r>
      <w:r w:rsidR="00D13DF8" w:rsidRPr="00CF2564">
        <w:t>niepowodujący zatykania elementów kanalizacji,</w:t>
      </w:r>
    </w:p>
    <w:p w:rsidR="00D13DF8" w:rsidRPr="00CF2564" w:rsidRDefault="004459DB" w:rsidP="00D13DF8">
      <w:pPr>
        <w:pStyle w:val="Default"/>
        <w:spacing w:after="24"/>
      </w:pPr>
      <w:r w:rsidRPr="00CF2564">
        <w:t xml:space="preserve">- </w:t>
      </w:r>
      <w:r w:rsidR="00CF2564" w:rsidRPr="00CF2564">
        <w:t>o naturalnym PH</w:t>
      </w:r>
      <w:r w:rsidR="00D13DF8" w:rsidRPr="00CF2564">
        <w:t>,</w:t>
      </w:r>
    </w:p>
    <w:p w:rsidR="00D13DF8" w:rsidRPr="00CF2564" w:rsidRDefault="004459DB" w:rsidP="00D13DF8">
      <w:pPr>
        <w:pStyle w:val="Default"/>
        <w:spacing w:after="24"/>
      </w:pPr>
      <w:r w:rsidRPr="00CF2564">
        <w:t xml:space="preserve">- </w:t>
      </w:r>
      <w:r w:rsidR="00D13DF8" w:rsidRPr="00CF2564">
        <w:t>ulegający biodegradacji,</w:t>
      </w:r>
    </w:p>
    <w:p w:rsidR="00D13DF8" w:rsidRPr="00CF2564" w:rsidRDefault="004459DB" w:rsidP="00D13DF8">
      <w:pPr>
        <w:pStyle w:val="Default"/>
        <w:spacing w:after="24"/>
      </w:pPr>
      <w:r w:rsidRPr="00CF2564">
        <w:t xml:space="preserve">- </w:t>
      </w:r>
      <w:r w:rsidR="00D13DF8" w:rsidRPr="00CF2564">
        <w:t>opakowanie</w:t>
      </w:r>
      <w:r w:rsidRPr="00CF2564">
        <w:t xml:space="preserve"> </w:t>
      </w:r>
      <w:r w:rsidR="00D13DF8" w:rsidRPr="00CF2564">
        <w:t>jednostkowe: plastikowe–zamykane, o pojemności</w:t>
      </w:r>
      <w:r w:rsidRPr="00CF2564">
        <w:t xml:space="preserve"> </w:t>
      </w:r>
      <w:r w:rsidR="00D13DF8" w:rsidRPr="00CF2564">
        <w:t>500 ml.</w:t>
      </w:r>
    </w:p>
    <w:p w:rsidR="00D13DF8" w:rsidRPr="00CF2564" w:rsidRDefault="00D13DF8" w:rsidP="00D13DF8">
      <w:pPr>
        <w:pStyle w:val="Default"/>
        <w:spacing w:after="24"/>
      </w:pPr>
      <w:r w:rsidRPr="00CF2564">
        <w:rPr>
          <w:b/>
          <w:bCs/>
        </w:rPr>
        <w:lastRenderedPageBreak/>
        <w:t xml:space="preserve">3. Trwałość </w:t>
      </w:r>
    </w:p>
    <w:p w:rsidR="00D13DF8" w:rsidRPr="00CF2564" w:rsidRDefault="004459DB" w:rsidP="00D13DF8">
      <w:pPr>
        <w:pStyle w:val="Default"/>
        <w:spacing w:after="24"/>
      </w:pPr>
      <w:r w:rsidRPr="00CF2564">
        <w:t>- nie krótsza  niż 24</w:t>
      </w:r>
      <w:r w:rsidR="00D13DF8" w:rsidRPr="00CF2564">
        <w:t xml:space="preserve"> miesiące od daty dostawy.</w:t>
      </w:r>
    </w:p>
    <w:p w:rsidR="00D13DF8" w:rsidRPr="00CF2564" w:rsidRDefault="00D13DF8" w:rsidP="00D13DF8">
      <w:pPr>
        <w:pStyle w:val="Default"/>
        <w:spacing w:after="24"/>
      </w:pPr>
      <w:r w:rsidRPr="00CF2564">
        <w:rPr>
          <w:b/>
          <w:bCs/>
        </w:rPr>
        <w:t xml:space="preserve">4. Pakowanie, znakowanie, przechowywanie </w:t>
      </w:r>
    </w:p>
    <w:p w:rsidR="00D13DF8" w:rsidRPr="00CF2564" w:rsidRDefault="004459DB" w:rsidP="00D13DF8">
      <w:pPr>
        <w:pStyle w:val="Default"/>
      </w:pPr>
      <w:r w:rsidRPr="00CF2564">
        <w:t xml:space="preserve">- </w:t>
      </w:r>
      <w:r w:rsidR="00D13DF8" w:rsidRPr="00CF2564">
        <w:t xml:space="preserve">w opakowaniach zbiorczych: karton lub zgrzewka foliowa. </w:t>
      </w:r>
    </w:p>
    <w:p w:rsidR="00D13DF8" w:rsidRPr="00CF2564" w:rsidRDefault="00D13DF8" w:rsidP="00D13DF8">
      <w:pPr>
        <w:pStyle w:val="Default"/>
      </w:pPr>
    </w:p>
    <w:p w:rsidR="004459DB" w:rsidRPr="00CF2564" w:rsidRDefault="004459D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hAnsi="Arial" w:cs="Arial"/>
          <w:b/>
          <w:color w:val="000000"/>
          <w:sz w:val="24"/>
          <w:szCs w:val="24"/>
        </w:rPr>
        <w:t xml:space="preserve">KREM  DO RĄK </w:t>
      </w:r>
      <w:r w:rsidR="00D13DF8" w:rsidRPr="00CF2564">
        <w:rPr>
          <w:rFonts w:ascii="Arial" w:hAnsi="Arial" w:cs="Arial"/>
          <w:b/>
          <w:color w:val="000000"/>
          <w:sz w:val="24"/>
          <w:szCs w:val="24"/>
        </w:rPr>
        <w:t>W</w:t>
      </w:r>
      <w:r w:rsidRPr="00CF2564">
        <w:rPr>
          <w:rFonts w:ascii="Arial" w:hAnsi="Arial" w:cs="Arial"/>
          <w:b/>
          <w:color w:val="000000"/>
          <w:sz w:val="24"/>
          <w:szCs w:val="24"/>
        </w:rPr>
        <w:t xml:space="preserve"> OPAKOWANIACH </w:t>
      </w:r>
      <w:r w:rsidR="000B5763">
        <w:rPr>
          <w:rFonts w:ascii="Arial" w:hAnsi="Arial" w:cs="Arial"/>
          <w:b/>
          <w:color w:val="000000"/>
          <w:sz w:val="24"/>
          <w:szCs w:val="24"/>
        </w:rPr>
        <w:t xml:space="preserve"> 5</w:t>
      </w:r>
      <w:r w:rsidR="00D13DF8" w:rsidRPr="00CF2564">
        <w:rPr>
          <w:rFonts w:ascii="Arial" w:hAnsi="Arial" w:cs="Arial"/>
          <w:b/>
          <w:color w:val="000000"/>
          <w:sz w:val="24"/>
          <w:szCs w:val="24"/>
        </w:rPr>
        <w:t>0</w:t>
      </w:r>
      <w:r w:rsidR="000B5763">
        <w:rPr>
          <w:rFonts w:ascii="Arial" w:hAnsi="Arial" w:cs="Arial"/>
          <w:b/>
          <w:color w:val="000000"/>
          <w:sz w:val="24"/>
          <w:szCs w:val="24"/>
        </w:rPr>
        <w:t>-200</w:t>
      </w:r>
      <w:r w:rsidR="00D13DF8" w:rsidRPr="00CF2564">
        <w:rPr>
          <w:rFonts w:ascii="Arial" w:hAnsi="Arial" w:cs="Arial"/>
          <w:b/>
          <w:color w:val="000000"/>
          <w:sz w:val="24"/>
          <w:szCs w:val="24"/>
        </w:rPr>
        <w:t xml:space="preserve"> ML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 xml:space="preserve"> </w:t>
      </w:r>
      <w:r w:rsidR="00D13DF8" w:rsidRPr="00CF2564">
        <w:rPr>
          <w:rFonts w:ascii="Arial" w:hAnsi="Arial" w:cs="Arial"/>
          <w:sz w:val="24"/>
          <w:szCs w:val="24"/>
        </w:rPr>
        <w:t xml:space="preserve">– </w:t>
      </w:r>
      <w:r w:rsidR="00D13DF8" w:rsidRPr="00CF2564">
        <w:rPr>
          <w:rFonts w:ascii="Arial" w:hAnsi="Arial" w:cs="Arial"/>
          <w:b/>
          <w:bCs/>
          <w:sz w:val="24"/>
          <w:szCs w:val="24"/>
        </w:rPr>
        <w:t xml:space="preserve">ŚRODEK PREFEROWANY </w:t>
      </w:r>
      <w:r w:rsidR="00D13DF8" w:rsidRPr="00CF2564">
        <w:rPr>
          <w:rFonts w:ascii="Arial" w:hAnsi="Arial" w:cs="Arial"/>
          <w:b/>
          <w:color w:val="000000"/>
          <w:sz w:val="24"/>
          <w:szCs w:val="24"/>
        </w:rPr>
        <w:t xml:space="preserve">LINEA </w:t>
      </w:r>
      <w:r w:rsidRPr="00CF2564">
        <w:rPr>
          <w:rFonts w:ascii="Arial" w:hAnsi="Arial" w:cs="Arial"/>
          <w:b/>
          <w:color w:val="000000"/>
          <w:sz w:val="24"/>
          <w:szCs w:val="24"/>
        </w:rPr>
        <w:t>VIT</w:t>
      </w:r>
      <w:r w:rsidR="00F32550" w:rsidRPr="00CF2564">
        <w:rPr>
          <w:rFonts w:ascii="Arial" w:hAnsi="Arial" w:cs="Arial"/>
          <w:b/>
          <w:color w:val="000000"/>
          <w:sz w:val="24"/>
          <w:szCs w:val="24"/>
        </w:rPr>
        <w:t xml:space="preserve"> 100ML</w:t>
      </w:r>
      <w:r w:rsidR="00F32550" w:rsidRPr="00CF2564">
        <w:rPr>
          <w:rFonts w:ascii="Arial" w:hAnsi="Arial" w:cs="Arial"/>
          <w:color w:val="000000"/>
          <w:sz w:val="24"/>
          <w:szCs w:val="24"/>
        </w:rPr>
        <w:t>.</w:t>
      </w:r>
    </w:p>
    <w:p w:rsidR="00D13DF8" w:rsidRPr="00CF2564" w:rsidRDefault="004459D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>1. Zakres</w:t>
      </w:r>
    </w:p>
    <w:p w:rsidR="00D13DF8" w:rsidRPr="00CF2564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hAnsi="Arial" w:cs="Arial"/>
          <w:color w:val="000000"/>
          <w:sz w:val="24"/>
          <w:szCs w:val="24"/>
        </w:rPr>
        <w:t xml:space="preserve">Niniejszym opisem przedmiotu zamówienia objęto wymagania dla kremu </w:t>
      </w:r>
      <w:r w:rsidR="004459DB" w:rsidRPr="00CF2564">
        <w:rPr>
          <w:rFonts w:ascii="Arial" w:hAnsi="Arial" w:cs="Arial"/>
          <w:color w:val="000000"/>
          <w:sz w:val="24"/>
          <w:szCs w:val="24"/>
        </w:rPr>
        <w:t>do rąk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, </w:t>
      </w:r>
      <w:r w:rsidR="004459DB" w:rsidRPr="00CF2564">
        <w:rPr>
          <w:rFonts w:ascii="Arial" w:hAnsi="Arial" w:cs="Arial"/>
          <w:color w:val="000000"/>
          <w:sz w:val="24"/>
          <w:szCs w:val="24"/>
        </w:rPr>
        <w:t>Linea VIT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 w opakowaniach 100 ml lub produktu równoważnego, spełniającego poniższe wymagania o równych lub lepszych parametrach jakościowych i użytkowych.</w:t>
      </w:r>
    </w:p>
    <w:p w:rsidR="00D13DF8" w:rsidRPr="00CF2564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hAnsi="Arial" w:cs="Arial"/>
          <w:color w:val="000000"/>
          <w:sz w:val="24"/>
          <w:szCs w:val="24"/>
        </w:rPr>
        <w:t>Za produkt równoważny uważa się wyrób całkowicie odpowiadający podanym poniżej wymaganiom w zakresie wszystkich wymaganych parametrów.</w:t>
      </w:r>
    </w:p>
    <w:p w:rsidR="004459DB" w:rsidRPr="00CF2564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2. Wymagania </w:t>
      </w:r>
    </w:p>
    <w:p w:rsidR="00D13DF8" w:rsidRPr="00CF2564" w:rsidRDefault="004459D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eastAsia="SymbolMT" w:hAnsi="Arial" w:cs="Arial"/>
          <w:color w:val="000000"/>
          <w:sz w:val="24"/>
          <w:szCs w:val="24"/>
        </w:rPr>
        <w:t>-</w:t>
      </w:r>
      <w:r w:rsidR="00D13DF8" w:rsidRPr="00CF2564">
        <w:rPr>
          <w:rFonts w:ascii="Arial" w:eastAsia="SymbolMT" w:hAnsi="Arial" w:cs="Arial"/>
          <w:color w:val="000000"/>
          <w:sz w:val="24"/>
          <w:szCs w:val="24"/>
        </w:rPr>
        <w:t xml:space="preserve"> </w:t>
      </w:r>
      <w:r w:rsidR="00354D56" w:rsidRPr="00CF2564">
        <w:rPr>
          <w:rFonts w:ascii="Arial" w:hAnsi="Arial" w:cs="Arial"/>
          <w:color w:val="000000"/>
          <w:sz w:val="24"/>
          <w:szCs w:val="24"/>
        </w:rPr>
        <w:t>hipoalergiczny krem do pielęgnacji rąk o  przyjemnym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 xml:space="preserve"> zapachu</w:t>
      </w:r>
      <w:r w:rsidR="00D13DF8" w:rsidRPr="00CF2564">
        <w:rPr>
          <w:rFonts w:ascii="Arial" w:hAnsi="Arial" w:cs="Arial"/>
          <w:color w:val="C1C1C1"/>
          <w:sz w:val="24"/>
          <w:szCs w:val="24"/>
        </w:rPr>
        <w:t>,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>,</w:t>
      </w:r>
    </w:p>
    <w:p w:rsidR="00D13DF8" w:rsidRPr="00CF2564" w:rsidRDefault="004459D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="004A5551" w:rsidRPr="00CF2564">
        <w:rPr>
          <w:rFonts w:ascii="Arial" w:eastAsia="SymbolMT" w:hAnsi="Arial" w:cs="Arial"/>
          <w:color w:val="000000"/>
          <w:sz w:val="24"/>
          <w:szCs w:val="24"/>
        </w:rPr>
        <w:t xml:space="preserve"> przeznaczony do codziennej ochrony i pielęgnacji rąk,</w:t>
      </w:r>
    </w:p>
    <w:p w:rsidR="00D13DF8" w:rsidRPr="00CF2564" w:rsidRDefault="004459D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="004A5551" w:rsidRPr="00CF2564">
        <w:rPr>
          <w:rFonts w:ascii="Arial" w:eastAsia="SymbolMT" w:hAnsi="Arial" w:cs="Arial"/>
          <w:color w:val="000000"/>
          <w:sz w:val="24"/>
          <w:szCs w:val="24"/>
        </w:rPr>
        <w:t>nadaje skórze gładkość i elastyczność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>,</w:t>
      </w:r>
    </w:p>
    <w:p w:rsidR="00D13DF8" w:rsidRPr="00CF2564" w:rsidRDefault="004459D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="004A5551" w:rsidRPr="00CF2564">
        <w:rPr>
          <w:rFonts w:ascii="Arial" w:eastAsia="SymbolMT" w:hAnsi="Arial" w:cs="Arial"/>
          <w:color w:val="000000"/>
          <w:sz w:val="24"/>
          <w:szCs w:val="24"/>
        </w:rPr>
        <w:t>może zawierać wyciągi z owoców cytrusowych, witaminy A+E, prowitaminy B5 ,</w:t>
      </w:r>
      <w:r w:rsidR="00E061A1" w:rsidRPr="00CF2564">
        <w:rPr>
          <w:rFonts w:ascii="Arial" w:eastAsia="SymbolMT" w:hAnsi="Arial" w:cs="Arial"/>
          <w:color w:val="000000"/>
          <w:sz w:val="24"/>
          <w:szCs w:val="24"/>
        </w:rPr>
        <w:t>silikon, lanolinę I</w:t>
      </w:r>
      <w:r w:rsidR="004A5551" w:rsidRPr="00CF2564">
        <w:rPr>
          <w:rFonts w:ascii="Arial" w:eastAsia="SymbolMT" w:hAnsi="Arial" w:cs="Arial"/>
          <w:color w:val="000000"/>
          <w:sz w:val="24"/>
          <w:szCs w:val="24"/>
        </w:rPr>
        <w:t xml:space="preserve"> alantolinę 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>,</w:t>
      </w:r>
    </w:p>
    <w:p w:rsidR="004A5551" w:rsidRPr="00CF2564" w:rsidRDefault="004A5551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hAnsi="Arial" w:cs="Arial"/>
          <w:color w:val="000000"/>
          <w:sz w:val="24"/>
          <w:szCs w:val="24"/>
        </w:rPr>
        <w:t>- chroniący skórę przed nadmiernym wysuszeniem,</w:t>
      </w:r>
    </w:p>
    <w:p w:rsidR="00D13DF8" w:rsidRPr="00CF2564" w:rsidRDefault="004459D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="00AC400A" w:rsidRPr="00CF2564">
        <w:rPr>
          <w:rFonts w:ascii="Arial" w:hAnsi="Arial" w:cs="Arial"/>
          <w:color w:val="000000"/>
          <w:sz w:val="24"/>
          <w:szCs w:val="24"/>
        </w:rPr>
        <w:t xml:space="preserve">opakowanie 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 xml:space="preserve">jednostkowe: </w:t>
      </w:r>
      <w:r w:rsidR="00AC400A" w:rsidRPr="00CF2564">
        <w:rPr>
          <w:rFonts w:ascii="Arial" w:hAnsi="Arial" w:cs="Arial"/>
          <w:color w:val="000000"/>
          <w:sz w:val="24"/>
          <w:szCs w:val="24"/>
        </w:rPr>
        <w:t>plasti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>ko</w:t>
      </w:r>
      <w:r w:rsidR="00AC400A" w:rsidRPr="00CF2564">
        <w:rPr>
          <w:rFonts w:ascii="Arial" w:hAnsi="Arial" w:cs="Arial"/>
          <w:color w:val="000000"/>
          <w:sz w:val="24"/>
          <w:szCs w:val="24"/>
        </w:rPr>
        <w:t>w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 xml:space="preserve">a tuba z zakrętką o pojemności </w:t>
      </w:r>
      <w:r w:rsidR="000B5763">
        <w:rPr>
          <w:rFonts w:ascii="Arial" w:hAnsi="Arial" w:cs="Arial"/>
          <w:color w:val="000000"/>
          <w:sz w:val="24"/>
          <w:szCs w:val="24"/>
        </w:rPr>
        <w:t xml:space="preserve"> od 50 do 2</w:t>
      </w:r>
      <w:r w:rsidR="00AC400A" w:rsidRPr="00CF2564">
        <w:rPr>
          <w:rFonts w:ascii="Arial" w:hAnsi="Arial" w:cs="Arial"/>
          <w:color w:val="000000"/>
          <w:sz w:val="24"/>
          <w:szCs w:val="24"/>
        </w:rPr>
        <w:t>00 ml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>.</w:t>
      </w:r>
    </w:p>
    <w:p w:rsidR="004459DB" w:rsidRPr="00CF2564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>3. Trwałość</w:t>
      </w:r>
    </w:p>
    <w:p w:rsidR="004459DB" w:rsidRPr="00CF2564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459DB"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="004459DB" w:rsidRPr="00CF2564">
        <w:rPr>
          <w:rFonts w:ascii="Arial" w:hAnsi="Arial" w:cs="Arial"/>
          <w:color w:val="000000"/>
          <w:sz w:val="24"/>
          <w:szCs w:val="24"/>
        </w:rPr>
        <w:t xml:space="preserve">nie krótsza </w:t>
      </w:r>
      <w:r w:rsidR="00AC400A" w:rsidRPr="00CF2564">
        <w:rPr>
          <w:rFonts w:ascii="Arial" w:hAnsi="Arial" w:cs="Arial"/>
          <w:color w:val="000000"/>
          <w:sz w:val="24"/>
          <w:szCs w:val="24"/>
        </w:rPr>
        <w:t>niż 24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 miesiące od daty dostawy</w:t>
      </w:r>
      <w:r w:rsidR="004459DB" w:rsidRPr="00CF2564">
        <w:rPr>
          <w:rFonts w:ascii="Arial" w:hAnsi="Arial" w:cs="Arial"/>
          <w:color w:val="000000"/>
          <w:sz w:val="24"/>
          <w:szCs w:val="24"/>
        </w:rPr>
        <w:t>;</w:t>
      </w:r>
    </w:p>
    <w:p w:rsidR="00AC400A" w:rsidRPr="00CF2564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4. Pakowanie, znakowanie, przechowywanie </w:t>
      </w:r>
    </w:p>
    <w:p w:rsidR="00D13DF8" w:rsidRPr="00CF2564" w:rsidRDefault="00AC400A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w 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>opa</w:t>
      </w:r>
      <w:r w:rsidRPr="00CF2564">
        <w:rPr>
          <w:rFonts w:ascii="Arial" w:hAnsi="Arial" w:cs="Arial"/>
          <w:color w:val="000000"/>
          <w:sz w:val="24"/>
          <w:szCs w:val="24"/>
        </w:rPr>
        <w:t>kowaniach zbiorczych: karton</w:t>
      </w:r>
      <w:r w:rsidR="00D13DF8" w:rsidRPr="00CF2564">
        <w:rPr>
          <w:rFonts w:ascii="Arial" w:hAnsi="Arial" w:cs="Arial"/>
          <w:color w:val="000000"/>
          <w:sz w:val="24"/>
          <w:szCs w:val="24"/>
        </w:rPr>
        <w:t>.</w:t>
      </w:r>
    </w:p>
    <w:p w:rsidR="00D13DF8" w:rsidRDefault="00D13DF8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4DFB" w:rsidRDefault="008A4DF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A4DFB" w:rsidRPr="00CF2564" w:rsidRDefault="008A4DFB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322AA" w:rsidRDefault="004322AA" w:rsidP="004322AA">
      <w:pPr>
        <w:pStyle w:val="Akapitzlist"/>
        <w:rPr>
          <w:rFonts w:ascii="Arial" w:hAnsi="Arial" w:cs="Arial"/>
          <w:b/>
          <w:sz w:val="24"/>
          <w:szCs w:val="24"/>
        </w:rPr>
      </w:pPr>
      <w:r w:rsidRPr="00034BDD">
        <w:rPr>
          <w:rFonts w:ascii="Arial" w:hAnsi="Arial" w:cs="Arial"/>
          <w:b/>
          <w:sz w:val="24"/>
          <w:szCs w:val="24"/>
        </w:rPr>
        <w:t xml:space="preserve">PASTA DO OBUWIA SPECJALNEGO - WOSK  IMPREGNUJĄCY DO SKÓRY LICOWEJ KOLOR BRĄZOWY, POJEMNOŚĆ 125 ML-  PREFEROWANY WOSK IMPREGNACYJNY NIKWAX.  </w:t>
      </w:r>
    </w:p>
    <w:p w:rsidR="004322AA" w:rsidRPr="004322AA" w:rsidRDefault="004322AA" w:rsidP="004322AA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Zakres </w:t>
      </w:r>
    </w:p>
    <w:p w:rsidR="004322AA" w:rsidRPr="004322AA" w:rsidRDefault="004322AA" w:rsidP="004322AA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Niniejszym opisem przedmiotu zamówienia objęto wymagania dla </w:t>
      </w:r>
      <w:r w:rsidRPr="004322AA">
        <w:rPr>
          <w:rFonts w:ascii="Arial" w:hAnsi="Arial" w:cs="Arial"/>
          <w:sz w:val="24"/>
          <w:szCs w:val="24"/>
        </w:rPr>
        <w:t>wosk</w:t>
      </w:r>
      <w:r>
        <w:rPr>
          <w:rFonts w:ascii="Arial" w:hAnsi="Arial" w:cs="Arial"/>
          <w:sz w:val="24"/>
          <w:szCs w:val="24"/>
        </w:rPr>
        <w:t>u</w:t>
      </w:r>
      <w:r w:rsidRPr="004322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4322AA">
        <w:rPr>
          <w:rFonts w:ascii="Arial" w:hAnsi="Arial" w:cs="Arial"/>
          <w:sz w:val="24"/>
          <w:szCs w:val="24"/>
        </w:rPr>
        <w:t>impregnujący do skóry licowej kolor brązowy, pojemność 125 ml-  preferowany wosk impregnacyjny nikwax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 lub produktu równoważnego, spełniającego poniższe wymagania o równych lub lepszych parametrach jakościowych i użytkowych.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2AA">
        <w:rPr>
          <w:rFonts w:ascii="Arial" w:hAnsi="Arial" w:cs="Arial"/>
          <w:color w:val="000000"/>
          <w:sz w:val="24"/>
          <w:szCs w:val="24"/>
        </w:rPr>
        <w:t>Za produkt równoważny uważa się wyrób całkowicie odpowiadający podanym poniżej wymaganiom w zakresie wszystkich wymaganych parametrów</w:t>
      </w:r>
    </w:p>
    <w:p w:rsidR="004322AA" w:rsidRPr="00CF2564" w:rsidRDefault="004322AA" w:rsidP="00432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2. Wymagania </w:t>
      </w:r>
    </w:p>
    <w:p w:rsidR="004322AA" w:rsidRPr="004322AA" w:rsidRDefault="004322AA" w:rsidP="004322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          </w:t>
      </w:r>
      <w:r w:rsidRPr="004322AA">
        <w:rPr>
          <w:rFonts w:ascii="Arial" w:eastAsiaTheme="minorEastAsia" w:hAnsi="Arial" w:cs="Arial"/>
          <w:sz w:val="24"/>
          <w:szCs w:val="24"/>
          <w:lang w:eastAsia="pl-PL"/>
        </w:rPr>
        <w:t xml:space="preserve">- </w:t>
      </w:r>
      <w:r w:rsidRPr="004322AA">
        <w:rPr>
          <w:rFonts w:ascii="Arial" w:hAnsi="Arial" w:cs="Arial"/>
          <w:sz w:val="24"/>
          <w:szCs w:val="24"/>
        </w:rPr>
        <w:t>aplikator w gąbce,</w:t>
      </w:r>
    </w:p>
    <w:p w:rsidR="004322AA" w:rsidRPr="004322AA" w:rsidRDefault="004322AA" w:rsidP="004322AA">
      <w:pPr>
        <w:spacing w:after="0"/>
        <w:rPr>
          <w:rFonts w:ascii="Arial" w:hAnsi="Arial" w:cs="Arial"/>
          <w:sz w:val="24"/>
          <w:szCs w:val="24"/>
        </w:rPr>
      </w:pPr>
      <w:r w:rsidRPr="004322AA">
        <w:rPr>
          <w:rFonts w:ascii="Arial" w:hAnsi="Arial" w:cs="Arial"/>
          <w:sz w:val="24"/>
          <w:szCs w:val="24"/>
        </w:rPr>
        <w:t xml:space="preserve">           -  pojemność 125 ml.</w:t>
      </w:r>
    </w:p>
    <w:p w:rsidR="004322AA" w:rsidRPr="00CF2564" w:rsidRDefault="004322AA" w:rsidP="00432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>3. Trwałość</w:t>
      </w:r>
    </w:p>
    <w:p w:rsidR="004322AA" w:rsidRDefault="004322AA" w:rsidP="00432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322AA">
        <w:rPr>
          <w:rFonts w:ascii="Arial" w:hAnsi="Arial" w:cs="Arial"/>
          <w:sz w:val="24"/>
          <w:szCs w:val="24"/>
        </w:rPr>
        <w:t xml:space="preserve">- nie krótsza </w:t>
      </w:r>
      <w:r>
        <w:rPr>
          <w:rFonts w:ascii="Arial" w:hAnsi="Arial" w:cs="Arial"/>
          <w:sz w:val="24"/>
          <w:szCs w:val="24"/>
        </w:rPr>
        <w:t>niż 24 miesiące od daty dostawy.</w:t>
      </w:r>
    </w:p>
    <w:p w:rsidR="004322AA" w:rsidRPr="00CF2564" w:rsidRDefault="004322AA" w:rsidP="00432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4. Pakowanie, znakowanie, przechowywanie </w:t>
      </w:r>
    </w:p>
    <w:p w:rsidR="004322AA" w:rsidRPr="00CF2564" w:rsidRDefault="004322AA" w:rsidP="00432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ymbolMT" w:hAnsi="Arial" w:cs="Arial"/>
          <w:color w:val="000000"/>
          <w:sz w:val="24"/>
          <w:szCs w:val="24"/>
        </w:rPr>
        <w:t xml:space="preserve">          </w:t>
      </w:r>
      <w:r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Pr="00CF2564">
        <w:rPr>
          <w:rFonts w:ascii="Arial" w:hAnsi="Arial" w:cs="Arial"/>
          <w:color w:val="000000"/>
          <w:sz w:val="24"/>
          <w:szCs w:val="24"/>
        </w:rPr>
        <w:t>w opakowaniach zbiorczych: karton.</w:t>
      </w:r>
    </w:p>
    <w:p w:rsidR="004322AA" w:rsidRPr="004322AA" w:rsidRDefault="004322AA" w:rsidP="004322AA">
      <w:pPr>
        <w:rPr>
          <w:rFonts w:ascii="Arial" w:hAnsi="Arial" w:cs="Arial"/>
          <w:color w:val="000000"/>
          <w:sz w:val="24"/>
          <w:szCs w:val="24"/>
        </w:rPr>
      </w:pPr>
    </w:p>
    <w:p w:rsidR="004322AA" w:rsidRDefault="004322AA" w:rsidP="004322AA">
      <w:pPr>
        <w:pStyle w:val="Akapitzlist"/>
        <w:rPr>
          <w:rFonts w:ascii="Arial" w:hAnsi="Arial" w:cs="Arial"/>
          <w:b/>
          <w:sz w:val="24"/>
          <w:szCs w:val="24"/>
        </w:rPr>
      </w:pPr>
      <w:r w:rsidRPr="00034BDD">
        <w:rPr>
          <w:rFonts w:ascii="Arial" w:hAnsi="Arial" w:cs="Arial"/>
          <w:b/>
          <w:sz w:val="24"/>
          <w:szCs w:val="24"/>
        </w:rPr>
        <w:t>KULKI NA MOLE ODZIEŻOWE W OPAK. PO 20 SZT. PREFEROWANY  BROS.</w:t>
      </w:r>
    </w:p>
    <w:p w:rsidR="004322AA" w:rsidRPr="004322AA" w:rsidRDefault="004322AA" w:rsidP="004322AA">
      <w:pPr>
        <w:pStyle w:val="Akapitzlist"/>
        <w:rPr>
          <w:rFonts w:ascii="Arial" w:hAnsi="Arial" w:cs="Arial"/>
          <w:color w:val="000000"/>
          <w:sz w:val="24"/>
          <w:szCs w:val="24"/>
        </w:rPr>
      </w:pPr>
      <w:r w:rsidRPr="00034B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Zakres </w:t>
      </w:r>
    </w:p>
    <w:p w:rsidR="004322AA" w:rsidRPr="004322AA" w:rsidRDefault="004322AA" w:rsidP="004322AA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B27F53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Niniejszym opisem przedmiotu zamówienia objęto wymagania dla </w:t>
      </w:r>
      <w:r>
        <w:rPr>
          <w:rFonts w:ascii="Arial" w:hAnsi="Arial" w:cs="Arial"/>
          <w:sz w:val="24"/>
          <w:szCs w:val="24"/>
        </w:rPr>
        <w:t xml:space="preserve">kulek na mole w opakowaniach po 20 szt., </w:t>
      </w:r>
      <w:r w:rsidRPr="004322AA">
        <w:rPr>
          <w:rFonts w:ascii="Arial" w:hAnsi="Arial" w:cs="Arial"/>
          <w:sz w:val="24"/>
          <w:szCs w:val="24"/>
        </w:rPr>
        <w:t>-  prefe</w:t>
      </w:r>
      <w:r>
        <w:rPr>
          <w:rFonts w:ascii="Arial" w:hAnsi="Arial" w:cs="Arial"/>
          <w:sz w:val="24"/>
          <w:szCs w:val="24"/>
        </w:rPr>
        <w:t>rowane kulki BROS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 lub produktu równoważnego, spełniającego poniższe wymagania o równych lub lepszych parametrach jakościowych i użytkowych.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2AA">
        <w:rPr>
          <w:rFonts w:ascii="Arial" w:hAnsi="Arial" w:cs="Arial"/>
          <w:color w:val="000000"/>
          <w:sz w:val="24"/>
          <w:szCs w:val="24"/>
        </w:rPr>
        <w:t>Za produkt równoważny uważa się wyrób całkowicie odpowiadający podanym poniżej wymaganiom w zakresie wszystkich wymaganych parametrów</w:t>
      </w:r>
    </w:p>
    <w:p w:rsidR="004322AA" w:rsidRPr="00CF2564" w:rsidRDefault="004322AA" w:rsidP="00432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2. Wymagania </w:t>
      </w:r>
    </w:p>
    <w:p w:rsidR="00B27F53" w:rsidRPr="00034BDD" w:rsidRDefault="00B27F53" w:rsidP="00B27F53">
      <w:pPr>
        <w:pStyle w:val="Akapitzli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B27F53">
        <w:rPr>
          <w:rFonts w:ascii="Arial" w:hAnsi="Arial" w:cs="Arial"/>
          <w:sz w:val="24"/>
          <w:szCs w:val="24"/>
        </w:rPr>
        <w:t>każda kulka umieszczona jest w osobnej, perforowanej saszetce.</w:t>
      </w:r>
      <w:r w:rsidRPr="00034BDD">
        <w:rPr>
          <w:rFonts w:ascii="Arial" w:hAnsi="Arial" w:cs="Arial"/>
          <w:b/>
          <w:sz w:val="24"/>
          <w:szCs w:val="24"/>
        </w:rPr>
        <w:t xml:space="preserve">  </w:t>
      </w:r>
    </w:p>
    <w:p w:rsidR="004322AA" w:rsidRPr="00CF2564" w:rsidRDefault="004322AA" w:rsidP="00B27F5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>3. Trwałość</w:t>
      </w:r>
    </w:p>
    <w:p w:rsidR="004322AA" w:rsidRDefault="004322AA" w:rsidP="004322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322AA">
        <w:rPr>
          <w:rFonts w:ascii="Arial" w:hAnsi="Arial" w:cs="Arial"/>
          <w:sz w:val="24"/>
          <w:szCs w:val="24"/>
        </w:rPr>
        <w:t xml:space="preserve">- nie krótsza </w:t>
      </w:r>
      <w:r>
        <w:rPr>
          <w:rFonts w:ascii="Arial" w:hAnsi="Arial" w:cs="Arial"/>
          <w:sz w:val="24"/>
          <w:szCs w:val="24"/>
        </w:rPr>
        <w:t>niż 24 miesiące od daty dostawy.</w:t>
      </w:r>
    </w:p>
    <w:p w:rsidR="004322AA" w:rsidRPr="00CF2564" w:rsidRDefault="004322AA" w:rsidP="00432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4. Pakowanie, znakowanie, przechowywanie </w:t>
      </w:r>
    </w:p>
    <w:p w:rsidR="004322AA" w:rsidRPr="00CF2564" w:rsidRDefault="004322AA" w:rsidP="00432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ymbolMT" w:hAnsi="Arial" w:cs="Arial"/>
          <w:color w:val="000000"/>
          <w:sz w:val="24"/>
          <w:szCs w:val="24"/>
        </w:rPr>
        <w:t xml:space="preserve">          </w:t>
      </w:r>
      <w:r w:rsidRPr="00CF2564"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Pr="00CF2564">
        <w:rPr>
          <w:rFonts w:ascii="Arial" w:hAnsi="Arial" w:cs="Arial"/>
          <w:color w:val="000000"/>
          <w:sz w:val="24"/>
          <w:szCs w:val="24"/>
        </w:rPr>
        <w:t>w opakowaniach zbiorczych: karton.</w:t>
      </w:r>
    </w:p>
    <w:p w:rsidR="00A56FBD" w:rsidRDefault="00A56FBD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27F53" w:rsidRPr="004322AA" w:rsidRDefault="00B27F53" w:rsidP="00B27F53">
      <w:pPr>
        <w:rPr>
          <w:rFonts w:ascii="Arial" w:hAnsi="Arial" w:cs="Arial"/>
          <w:color w:val="000000"/>
          <w:sz w:val="24"/>
          <w:szCs w:val="24"/>
        </w:rPr>
      </w:pPr>
    </w:p>
    <w:p w:rsidR="00B27F53" w:rsidRPr="00B27F53" w:rsidRDefault="00B27F53" w:rsidP="00B27F53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</w:t>
      </w:r>
      <w:r w:rsidRPr="00B27F53">
        <w:rPr>
          <w:rFonts w:ascii="Arial" w:hAnsi="Arial" w:cs="Arial"/>
          <w:b/>
          <w:color w:val="002060"/>
          <w:sz w:val="24"/>
          <w:szCs w:val="24"/>
        </w:rPr>
        <w:t>PASTA DO OBUWIA SAMOPOŁYSKOWA 50 ML W PUSZCE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PREFEROWANA KIWI</w:t>
      </w:r>
    </w:p>
    <w:p w:rsidR="00B27F53" w:rsidRPr="004322AA" w:rsidRDefault="00B27F53" w:rsidP="00B27F53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034B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Zakres </w:t>
      </w:r>
    </w:p>
    <w:p w:rsidR="00B27F53" w:rsidRPr="00B27F53" w:rsidRDefault="00B27F53" w:rsidP="00B27F53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Niniejszym opisem przedmiotu zamówienia objęto wymagania </w:t>
      </w:r>
      <w:r w:rsidRPr="00B27F53">
        <w:rPr>
          <w:rFonts w:ascii="Arial" w:hAnsi="Arial" w:cs="Arial"/>
          <w:color w:val="000000"/>
          <w:sz w:val="24"/>
          <w:szCs w:val="24"/>
        </w:rPr>
        <w:t xml:space="preserve">dla </w:t>
      </w:r>
      <w:r w:rsidRPr="00B27F53">
        <w:rPr>
          <w:rFonts w:ascii="Arial" w:hAnsi="Arial" w:cs="Arial"/>
          <w:color w:val="002060"/>
          <w:sz w:val="24"/>
          <w:szCs w:val="24"/>
        </w:rPr>
        <w:t xml:space="preserve">pasty do obuwia samopołyskowa 50 ml </w:t>
      </w:r>
      <w:r>
        <w:rPr>
          <w:rFonts w:ascii="Arial" w:hAnsi="Arial" w:cs="Arial"/>
          <w:color w:val="002060"/>
          <w:sz w:val="24"/>
          <w:szCs w:val="24"/>
        </w:rPr>
        <w:t xml:space="preserve">kolor czarny </w:t>
      </w:r>
      <w:r w:rsidRPr="00B27F53">
        <w:rPr>
          <w:rFonts w:ascii="Arial" w:hAnsi="Arial" w:cs="Arial"/>
          <w:color w:val="002060"/>
          <w:sz w:val="24"/>
          <w:szCs w:val="24"/>
        </w:rPr>
        <w:t>w puszce KIWI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r w:rsidRPr="00CF2564">
        <w:rPr>
          <w:rFonts w:ascii="Arial" w:hAnsi="Arial" w:cs="Arial"/>
          <w:color w:val="000000"/>
          <w:sz w:val="24"/>
          <w:szCs w:val="24"/>
        </w:rPr>
        <w:t>lub produktu równoważnego, spełniającego poniższe wymagania o równych lub lepszych parametrach jakościowych i użytkowych.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2AA">
        <w:rPr>
          <w:rFonts w:ascii="Arial" w:hAnsi="Arial" w:cs="Arial"/>
          <w:color w:val="000000"/>
          <w:sz w:val="24"/>
          <w:szCs w:val="24"/>
        </w:rPr>
        <w:t>Za produkt równoważny uważa się wyrób całkowicie odpowiadający podanym poniżej wymaganiom w zakresie wszystkich wymaganych parametrów</w:t>
      </w:r>
    </w:p>
    <w:p w:rsidR="00B27F53" w:rsidRPr="00CF2564" w:rsidRDefault="00B27F53" w:rsidP="00B2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2. Wymagania </w:t>
      </w:r>
    </w:p>
    <w:p w:rsidR="00E74EBA" w:rsidRPr="00E74EBA" w:rsidRDefault="00E74EBA" w:rsidP="00E74EBA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E74EBA">
        <w:rPr>
          <w:rFonts w:ascii="Arial" w:hAnsi="Arial" w:cs="Arial"/>
          <w:color w:val="000000"/>
        </w:rPr>
        <w:t>wodoodporna, wysokopołyskowa pastado konserwacji obuwia,</w:t>
      </w:r>
    </w:p>
    <w:p w:rsidR="00E74EBA" w:rsidRPr="00E74EBA" w:rsidRDefault="00E74EBA" w:rsidP="00E74EBA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E74EBA">
        <w:rPr>
          <w:rFonts w:ascii="Arial" w:hAnsi="Arial" w:cs="Arial"/>
          <w:color w:val="000000"/>
        </w:rPr>
        <w:t>posiadającasilne właściwości ochronne, odżywcze i nabłyszczające,</w:t>
      </w:r>
    </w:p>
    <w:p w:rsidR="00E74EBA" w:rsidRPr="00E74EBA" w:rsidRDefault="00E74EBA" w:rsidP="00E74EBA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E74EBA">
        <w:rPr>
          <w:rFonts w:ascii="Arial" w:hAnsi="Arial" w:cs="Arial"/>
          <w:color w:val="000000"/>
        </w:rPr>
        <w:t>barwa: czarna,</w:t>
      </w:r>
    </w:p>
    <w:p w:rsidR="00E74EBA" w:rsidRPr="00E74EBA" w:rsidRDefault="00E74EBA" w:rsidP="00E74EBA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E74EBA">
        <w:rPr>
          <w:rFonts w:ascii="Arial" w:hAnsi="Arial" w:cs="Arial"/>
          <w:color w:val="000000"/>
        </w:rPr>
        <w:t xml:space="preserve"> opakowanie</w:t>
      </w:r>
      <w:r>
        <w:rPr>
          <w:rFonts w:ascii="Arial" w:hAnsi="Arial" w:cs="Arial"/>
          <w:color w:val="000000"/>
        </w:rPr>
        <w:t xml:space="preserve"> </w:t>
      </w:r>
      <w:r w:rsidRPr="00E74EBA">
        <w:rPr>
          <w:rFonts w:ascii="Arial" w:hAnsi="Arial" w:cs="Arial"/>
          <w:color w:val="000000"/>
        </w:rPr>
        <w:t>jednostkowe: puszka</w:t>
      </w:r>
      <w:r>
        <w:rPr>
          <w:rFonts w:ascii="Arial" w:hAnsi="Arial" w:cs="Arial"/>
          <w:color w:val="000000"/>
        </w:rPr>
        <w:t xml:space="preserve"> </w:t>
      </w:r>
      <w:r w:rsidRPr="00E74EBA">
        <w:rPr>
          <w:rFonts w:ascii="Arial" w:hAnsi="Arial" w:cs="Arial"/>
          <w:color w:val="000000"/>
        </w:rPr>
        <w:t>metalowao pojemności</w:t>
      </w:r>
      <w:r>
        <w:rPr>
          <w:rFonts w:ascii="Arial" w:hAnsi="Arial" w:cs="Arial"/>
          <w:color w:val="000000"/>
        </w:rPr>
        <w:t xml:space="preserve"> </w:t>
      </w:r>
      <w:r w:rsidRPr="00E74EBA">
        <w:rPr>
          <w:rFonts w:ascii="Arial" w:hAnsi="Arial" w:cs="Arial"/>
          <w:color w:val="000000"/>
        </w:rPr>
        <w:t>50 ml otwierana</w:t>
      </w:r>
      <w:r>
        <w:rPr>
          <w:rFonts w:ascii="Arial" w:hAnsi="Arial" w:cs="Arial"/>
          <w:color w:val="000000"/>
        </w:rPr>
        <w:t xml:space="preserve"> </w:t>
      </w:r>
      <w:r w:rsidRPr="00E74EBA">
        <w:rPr>
          <w:rFonts w:ascii="Arial" w:hAnsi="Arial" w:cs="Arial"/>
          <w:color w:val="000000"/>
        </w:rPr>
        <w:t>za pomocą metalowego pokrętła w kształcie „motylka”.</w:t>
      </w:r>
    </w:p>
    <w:p w:rsidR="00E74EBA" w:rsidRPr="00034BDD" w:rsidRDefault="00E74EBA" w:rsidP="00B27F53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:rsidR="00B27F53" w:rsidRPr="00CF2564" w:rsidRDefault="00B27F53" w:rsidP="00B27F5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>3. Trwałość</w:t>
      </w:r>
    </w:p>
    <w:p w:rsidR="00B27F53" w:rsidRDefault="00B27F53" w:rsidP="00B27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322AA">
        <w:rPr>
          <w:rFonts w:ascii="Arial" w:hAnsi="Arial" w:cs="Arial"/>
          <w:sz w:val="24"/>
          <w:szCs w:val="24"/>
        </w:rPr>
        <w:t xml:space="preserve">- nie krótsza </w:t>
      </w:r>
      <w:r>
        <w:rPr>
          <w:rFonts w:ascii="Arial" w:hAnsi="Arial" w:cs="Arial"/>
          <w:sz w:val="24"/>
          <w:szCs w:val="24"/>
        </w:rPr>
        <w:t>niż 24 miesiące od daty dostawy.</w:t>
      </w:r>
    </w:p>
    <w:p w:rsidR="00E74EBA" w:rsidRDefault="00E74EBA" w:rsidP="00B27F53">
      <w:pPr>
        <w:rPr>
          <w:rFonts w:ascii="Arial" w:hAnsi="Arial" w:cs="Arial"/>
          <w:sz w:val="24"/>
          <w:szCs w:val="24"/>
        </w:rPr>
      </w:pPr>
    </w:p>
    <w:p w:rsidR="00E74EBA" w:rsidRPr="00E74EBA" w:rsidRDefault="00E74EBA" w:rsidP="00E74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4EBA" w:rsidRPr="00E74EBA" w:rsidRDefault="00E74EBA" w:rsidP="00E74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EB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7F53" w:rsidRPr="00B27F53" w:rsidRDefault="00B27F53" w:rsidP="00B27F53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PREPARAT DO DEZYNFEKCJI OBUWIA ZE SPRZYSKIWACZEM</w:t>
      </w:r>
      <w:r w:rsidR="00684091">
        <w:rPr>
          <w:rFonts w:ascii="Arial" w:hAnsi="Arial" w:cs="Arial"/>
          <w:b/>
          <w:color w:val="002060"/>
          <w:sz w:val="24"/>
          <w:szCs w:val="24"/>
        </w:rPr>
        <w:t xml:space="preserve">  POJEMNOŚC OD 300 DO 500ML.    PREFEROWANY SEPTOSAL 450 ML</w:t>
      </w:r>
    </w:p>
    <w:p w:rsidR="00B27F53" w:rsidRPr="004322AA" w:rsidRDefault="00B27F53" w:rsidP="00B27F53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034BDD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Zakres </w:t>
      </w:r>
    </w:p>
    <w:p w:rsidR="00B27F53" w:rsidRPr="00B27F53" w:rsidRDefault="00B27F53" w:rsidP="00684091">
      <w:pPr>
        <w:ind w:left="426" w:hanging="284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CF2564">
        <w:rPr>
          <w:rFonts w:ascii="Arial" w:hAnsi="Arial" w:cs="Arial"/>
          <w:color w:val="000000"/>
          <w:sz w:val="24"/>
          <w:szCs w:val="24"/>
        </w:rPr>
        <w:t xml:space="preserve">Niniejszym opisem przedmiotu zamówienia objęto wymagania </w:t>
      </w:r>
      <w:r w:rsidRPr="00B27F53">
        <w:rPr>
          <w:rFonts w:ascii="Arial" w:hAnsi="Arial" w:cs="Arial"/>
          <w:color w:val="000000"/>
          <w:sz w:val="24"/>
          <w:szCs w:val="24"/>
        </w:rPr>
        <w:t xml:space="preserve">dla </w:t>
      </w:r>
      <w:r w:rsidR="00684091" w:rsidRPr="00684091">
        <w:rPr>
          <w:rFonts w:ascii="Arial" w:hAnsi="Arial" w:cs="Arial"/>
          <w:color w:val="002060"/>
          <w:sz w:val="24"/>
          <w:szCs w:val="24"/>
        </w:rPr>
        <w:t>prepar</w:t>
      </w:r>
      <w:r w:rsidR="00684091">
        <w:rPr>
          <w:rFonts w:ascii="Arial" w:hAnsi="Arial" w:cs="Arial"/>
          <w:color w:val="002060"/>
          <w:sz w:val="24"/>
          <w:szCs w:val="24"/>
        </w:rPr>
        <w:t>at do   dezynfekcji obuwia ze spryskiwaczem  pojemność od 300 do 500ml., preferowany S</w:t>
      </w:r>
      <w:r w:rsidR="00684091" w:rsidRPr="00684091">
        <w:rPr>
          <w:rFonts w:ascii="Arial" w:hAnsi="Arial" w:cs="Arial"/>
          <w:color w:val="002060"/>
          <w:sz w:val="24"/>
          <w:szCs w:val="24"/>
        </w:rPr>
        <w:t xml:space="preserve">eptosal 450 ml  </w:t>
      </w:r>
      <w:r w:rsidR="00684091" w:rsidRPr="00684091">
        <w:rPr>
          <w:rFonts w:ascii="Arial" w:hAnsi="Arial" w:cs="Arial"/>
          <w:color w:val="000000"/>
          <w:sz w:val="24"/>
          <w:szCs w:val="24"/>
        </w:rPr>
        <w:t>lub produktu równoważnego,</w:t>
      </w:r>
      <w:r w:rsidR="00684091" w:rsidRPr="00CF25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2564">
        <w:rPr>
          <w:rFonts w:ascii="Arial" w:hAnsi="Arial" w:cs="Arial"/>
          <w:color w:val="000000"/>
          <w:sz w:val="24"/>
          <w:szCs w:val="24"/>
        </w:rPr>
        <w:t>spełniającego poniższe wymagania o równych lub lepszych parametrach jakościowych i użytkowych.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322AA">
        <w:rPr>
          <w:rFonts w:ascii="Arial" w:hAnsi="Arial" w:cs="Arial"/>
          <w:color w:val="000000"/>
          <w:sz w:val="24"/>
          <w:szCs w:val="24"/>
        </w:rPr>
        <w:t>Za produkt równoważny uważa się wyrób całkowicie odpowiadający podanym poniżej wymaganiom w zakresie wszystkich wymaganych parametrów</w:t>
      </w:r>
    </w:p>
    <w:p w:rsidR="00B27F53" w:rsidRPr="00CF2564" w:rsidRDefault="00B27F53" w:rsidP="00B27F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 xml:space="preserve">2. Wymagania </w:t>
      </w:r>
    </w:p>
    <w:p w:rsidR="00684091" w:rsidRDefault="00B27F53" w:rsidP="00B27F5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684091">
        <w:rPr>
          <w:rFonts w:ascii="Arial" w:hAnsi="Arial" w:cs="Arial"/>
          <w:sz w:val="24"/>
          <w:szCs w:val="24"/>
        </w:rPr>
        <w:t xml:space="preserve">preparat </w:t>
      </w:r>
      <w:r w:rsidR="00FF1AF3">
        <w:rPr>
          <w:rFonts w:ascii="Arial" w:hAnsi="Arial" w:cs="Arial"/>
          <w:sz w:val="24"/>
          <w:szCs w:val="24"/>
        </w:rPr>
        <w:t xml:space="preserve">antybakteryjny i przeciwgrzybiczny, </w:t>
      </w:r>
      <w:r w:rsidR="00684091">
        <w:rPr>
          <w:rFonts w:ascii="Arial" w:hAnsi="Arial" w:cs="Arial"/>
          <w:sz w:val="24"/>
          <w:szCs w:val="24"/>
        </w:rPr>
        <w:t>likwiduje nieprzyjemny z</w:t>
      </w:r>
      <w:r w:rsidR="00361B96">
        <w:rPr>
          <w:rFonts w:ascii="Arial" w:hAnsi="Arial" w:cs="Arial"/>
          <w:sz w:val="24"/>
          <w:szCs w:val="24"/>
        </w:rPr>
        <w:t>apach i odświeża wnętrze obuwia w postaci przezroczystej cieczy</w:t>
      </w:r>
    </w:p>
    <w:p w:rsidR="00B27F53" w:rsidRPr="00684091" w:rsidRDefault="00684091" w:rsidP="00B27F5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684091">
        <w:rPr>
          <w:rFonts w:ascii="Arial" w:hAnsi="Arial" w:cs="Arial"/>
          <w:sz w:val="24"/>
          <w:szCs w:val="24"/>
        </w:rPr>
        <w:t>nie wywołuje odczynów alergicznych</w:t>
      </w:r>
      <w:r w:rsidR="00B27F53" w:rsidRPr="00684091">
        <w:rPr>
          <w:rFonts w:ascii="Arial" w:hAnsi="Arial" w:cs="Arial"/>
          <w:sz w:val="24"/>
          <w:szCs w:val="24"/>
        </w:rPr>
        <w:t xml:space="preserve"> </w:t>
      </w:r>
    </w:p>
    <w:p w:rsidR="00B27F53" w:rsidRDefault="00B27F53" w:rsidP="00684091">
      <w:pPr>
        <w:pStyle w:val="Akapitzli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61B96">
        <w:rPr>
          <w:rFonts w:ascii="Arial" w:hAnsi="Arial" w:cs="Arial"/>
          <w:color w:val="000000"/>
          <w:sz w:val="24"/>
          <w:szCs w:val="24"/>
        </w:rPr>
        <w:t xml:space="preserve">stosowanie </w:t>
      </w:r>
      <w:r>
        <w:rPr>
          <w:rFonts w:ascii="Arial" w:hAnsi="Arial" w:cs="Arial"/>
          <w:color w:val="000000"/>
          <w:sz w:val="24"/>
          <w:szCs w:val="24"/>
        </w:rPr>
        <w:t>do skóry naturalnej</w:t>
      </w:r>
      <w:r w:rsidR="00361B96">
        <w:rPr>
          <w:rFonts w:ascii="Arial" w:hAnsi="Arial" w:cs="Arial"/>
          <w:color w:val="000000"/>
          <w:sz w:val="24"/>
          <w:szCs w:val="24"/>
        </w:rPr>
        <w:t xml:space="preserve"> (obuwie)</w:t>
      </w:r>
    </w:p>
    <w:p w:rsidR="00361B96" w:rsidRPr="00361B96" w:rsidRDefault="00361B96" w:rsidP="00361B96">
      <w:pPr>
        <w:pStyle w:val="Akapitzli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361B96">
        <w:rPr>
          <w:rFonts w:ascii="Arial" w:hAnsi="Arial" w:cs="Arial"/>
          <w:color w:val="000000"/>
        </w:rPr>
        <w:t>posiadający niezbędne dopuszczenia do obrotu produktem biobójczym,</w:t>
      </w:r>
      <w:bookmarkStart w:id="0" w:name="_GoBack"/>
      <w:bookmarkEnd w:id="0"/>
    </w:p>
    <w:p w:rsidR="00B27F53" w:rsidRPr="00CF2564" w:rsidRDefault="00B27F53" w:rsidP="00B27F53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Pr="00CF2564">
        <w:rPr>
          <w:rFonts w:ascii="Arial" w:hAnsi="Arial" w:cs="Arial"/>
          <w:b/>
          <w:bCs/>
          <w:color w:val="000000"/>
          <w:sz w:val="24"/>
          <w:szCs w:val="24"/>
        </w:rPr>
        <w:t>3. Trwałość</w:t>
      </w:r>
    </w:p>
    <w:p w:rsidR="00B27F53" w:rsidRDefault="00B27F53" w:rsidP="00B27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322AA">
        <w:rPr>
          <w:rFonts w:ascii="Arial" w:hAnsi="Arial" w:cs="Arial"/>
          <w:sz w:val="24"/>
          <w:szCs w:val="24"/>
        </w:rPr>
        <w:t xml:space="preserve">- nie krótsza </w:t>
      </w:r>
      <w:r>
        <w:rPr>
          <w:rFonts w:ascii="Arial" w:hAnsi="Arial" w:cs="Arial"/>
          <w:sz w:val="24"/>
          <w:szCs w:val="24"/>
        </w:rPr>
        <w:t>niż 24 miesiące od daty dostawy.</w:t>
      </w:r>
    </w:p>
    <w:p w:rsidR="00B27F53" w:rsidRPr="00CF2564" w:rsidRDefault="00B27F53" w:rsidP="00D13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B27F53" w:rsidRPr="00CF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24" w:rsidRDefault="00173D24" w:rsidP="00D13DF8">
      <w:pPr>
        <w:spacing w:after="0" w:line="240" w:lineRule="auto"/>
      </w:pPr>
      <w:r>
        <w:separator/>
      </w:r>
    </w:p>
  </w:endnote>
  <w:endnote w:type="continuationSeparator" w:id="0">
    <w:p w:rsidR="00173D24" w:rsidRDefault="00173D24" w:rsidP="00D1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24" w:rsidRDefault="00173D24" w:rsidP="00D13DF8">
      <w:pPr>
        <w:spacing w:after="0" w:line="240" w:lineRule="auto"/>
      </w:pPr>
      <w:r>
        <w:separator/>
      </w:r>
    </w:p>
  </w:footnote>
  <w:footnote w:type="continuationSeparator" w:id="0">
    <w:p w:rsidR="00173D24" w:rsidRDefault="00173D24" w:rsidP="00D1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DF6"/>
    <w:multiLevelType w:val="hybridMultilevel"/>
    <w:tmpl w:val="F20C7FE6"/>
    <w:lvl w:ilvl="0" w:tplc="BDE484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B6547"/>
    <w:multiLevelType w:val="multilevel"/>
    <w:tmpl w:val="5D32CD2E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164A"/>
    <w:multiLevelType w:val="hybridMultilevel"/>
    <w:tmpl w:val="F20C7FE6"/>
    <w:lvl w:ilvl="0" w:tplc="BDE484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25CE0"/>
    <w:multiLevelType w:val="hybridMultilevel"/>
    <w:tmpl w:val="6E00662C"/>
    <w:lvl w:ilvl="0" w:tplc="356CCEF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E762D"/>
    <w:multiLevelType w:val="hybridMultilevel"/>
    <w:tmpl w:val="6E00662C"/>
    <w:lvl w:ilvl="0" w:tplc="356CCEF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B7976"/>
    <w:multiLevelType w:val="hybridMultilevel"/>
    <w:tmpl w:val="6E00662C"/>
    <w:lvl w:ilvl="0" w:tplc="356CCEF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8"/>
    <w:rsid w:val="00076138"/>
    <w:rsid w:val="000B5763"/>
    <w:rsid w:val="001121AF"/>
    <w:rsid w:val="00173D24"/>
    <w:rsid w:val="00242683"/>
    <w:rsid w:val="002569A5"/>
    <w:rsid w:val="002A022E"/>
    <w:rsid w:val="003310A4"/>
    <w:rsid w:val="00354D56"/>
    <w:rsid w:val="00361B96"/>
    <w:rsid w:val="004322AA"/>
    <w:rsid w:val="004459DB"/>
    <w:rsid w:val="004A5551"/>
    <w:rsid w:val="004C1E35"/>
    <w:rsid w:val="004E6E2D"/>
    <w:rsid w:val="00567EE1"/>
    <w:rsid w:val="00684091"/>
    <w:rsid w:val="006C7CA4"/>
    <w:rsid w:val="006E2A65"/>
    <w:rsid w:val="0073539C"/>
    <w:rsid w:val="0078302A"/>
    <w:rsid w:val="007B29E3"/>
    <w:rsid w:val="007C137B"/>
    <w:rsid w:val="007F4E78"/>
    <w:rsid w:val="008463C0"/>
    <w:rsid w:val="008A4DFB"/>
    <w:rsid w:val="008C0393"/>
    <w:rsid w:val="00941772"/>
    <w:rsid w:val="00A56FBD"/>
    <w:rsid w:val="00A711E1"/>
    <w:rsid w:val="00AC400A"/>
    <w:rsid w:val="00B27F53"/>
    <w:rsid w:val="00BE638C"/>
    <w:rsid w:val="00C738E4"/>
    <w:rsid w:val="00C76984"/>
    <w:rsid w:val="00C834F5"/>
    <w:rsid w:val="00CF2564"/>
    <w:rsid w:val="00D13DF8"/>
    <w:rsid w:val="00D73615"/>
    <w:rsid w:val="00D91B55"/>
    <w:rsid w:val="00DD0A77"/>
    <w:rsid w:val="00E061A1"/>
    <w:rsid w:val="00E74EBA"/>
    <w:rsid w:val="00F32550"/>
    <w:rsid w:val="00F67D0B"/>
    <w:rsid w:val="00F857DE"/>
    <w:rsid w:val="00FC3A4F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F35FC"/>
  <w15:chartTrackingRefBased/>
  <w15:docId w15:val="{44DE4EB9-DC85-477C-820E-4A72A97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DF8"/>
  </w:style>
  <w:style w:type="paragraph" w:styleId="Stopka">
    <w:name w:val="footer"/>
    <w:basedOn w:val="Normalny"/>
    <w:link w:val="StopkaZnak"/>
    <w:uiPriority w:val="99"/>
    <w:unhideWhenUsed/>
    <w:rsid w:val="00D1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DF8"/>
  </w:style>
  <w:style w:type="paragraph" w:customStyle="1" w:styleId="Default">
    <w:name w:val="Default"/>
    <w:rsid w:val="00D13D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7B29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322A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4322A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896F3B-2EA0-4525-839A-F330029519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23</cp:revision>
  <cp:lastPrinted>2022-07-28T12:59:00Z</cp:lastPrinted>
  <dcterms:created xsi:type="dcterms:W3CDTF">2021-05-25T11:54:00Z</dcterms:created>
  <dcterms:modified xsi:type="dcterms:W3CDTF">2022-07-29T06:00:00Z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b6bd6b6d-fb98-4510-990c-92445449da06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