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cznik nr </w:t>
      </w:r>
      <w:r w:rsidR="00DE045F">
        <w:rPr>
          <w:rFonts w:ascii="Times New Roman" w:eastAsia="Times New Roman" w:hAnsi="Times New Roman" w:cs="Times New Roman"/>
          <w:b/>
          <w:kern w:val="1"/>
          <w:lang w:val="en-GB" w:eastAsia="ar-SA"/>
        </w:rPr>
        <w:t>5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4D7B46" w:rsidRDefault="004D7B46" w:rsidP="004D7B46">
      <w:pPr>
        <w:pStyle w:val="Akapitzlist"/>
        <w:numPr>
          <w:ilvl w:val="3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 w:cs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hAnsi="Times New Roman" w:cs="Times New Roman"/>
          <w:lang w:eastAsia="pl-PL"/>
        </w:rPr>
        <w:t xml:space="preserve">dalej „RODO”, informujemy, że: </w:t>
      </w:r>
    </w:p>
    <w:p w:rsidR="007A01A1" w:rsidRDefault="004D7B46" w:rsidP="007A01A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</w:rPr>
        <w:t xml:space="preserve">Przedsiębiorstwo Wodociągów i Kanalizacji Sp. z o.o.   w Gdyni </w:t>
      </w: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  <w:b/>
          <w:bCs/>
        </w:rPr>
        <w:t xml:space="preserve"> ul. Witomińska 29, 81-311 Gdynia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tel.: +48 58 6687 311; fax.: +48 58 6687 200, e-mail: </w:t>
      </w:r>
      <w:hyperlink r:id="rId8" w:history="1">
        <w:r>
          <w:rPr>
            <w:rStyle w:val="Hipercze"/>
            <w:rFonts w:ascii="Times New Roman" w:hAnsi="Times New Roman" w:cs="Times New Roman"/>
          </w:rPr>
          <w:t>biuro@pewik.gdynia.pl</w:t>
        </w:r>
      </w:hyperlink>
      <w:r>
        <w:rPr>
          <w:rFonts w:ascii="Times New Roman" w:hAnsi="Times New Roman" w:cs="Times New Roman"/>
        </w:rPr>
        <w:t>;</w:t>
      </w:r>
    </w:p>
    <w:p w:rsidR="007A01A1" w:rsidRDefault="004D7B46" w:rsidP="007A01A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7A01A1">
        <w:rPr>
          <w:rFonts w:ascii="Times New Roman" w:hAnsi="Times New Roman" w:cs="Times New Roman"/>
          <w:lang w:eastAsia="pl-PL"/>
        </w:rPr>
        <w:t xml:space="preserve">w sprawach związanych z Pani/Pana danymi proszę kontaktować się z Inspektorem Ochrony Danych, </w:t>
      </w:r>
      <w:bookmarkStart w:id="0" w:name="_GoBack"/>
      <w:bookmarkEnd w:id="0"/>
      <w:r w:rsidRPr="007A01A1">
        <w:rPr>
          <w:rFonts w:ascii="Times New Roman" w:hAnsi="Times New Roman" w:cs="Times New Roman"/>
          <w:lang w:eastAsia="pl-PL"/>
        </w:rPr>
        <w:t xml:space="preserve">pocztą elektroniczną na adres e-mail </w:t>
      </w:r>
      <w:hyperlink r:id="rId9" w:history="1">
        <w:r w:rsidRPr="007A01A1">
          <w:rPr>
            <w:rStyle w:val="Hipercze"/>
            <w:rFonts w:ascii="Times New Roman" w:hAnsi="Times New Roman" w:cs="Times New Roman"/>
            <w:lang w:eastAsia="pl-PL"/>
          </w:rPr>
          <w:t>iodo@pewik.gdynia.pl</w:t>
        </w:r>
      </w:hyperlink>
      <w:r w:rsidRPr="007A01A1">
        <w:rPr>
          <w:rFonts w:ascii="Times New Roman" w:hAnsi="Times New Roman" w:cs="Times New Roman"/>
          <w:lang w:eastAsia="pl-PL"/>
        </w:rPr>
        <w:t>;</w:t>
      </w:r>
    </w:p>
    <w:p w:rsidR="007A01A1" w:rsidRDefault="004D7B46" w:rsidP="007A01A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7A01A1">
        <w:rPr>
          <w:rFonts w:ascii="Times New Roman" w:hAnsi="Times New Roman" w:cs="Times New Roman"/>
          <w:lang w:eastAsia="pl-PL"/>
        </w:rPr>
        <w:t xml:space="preserve">Pani/Pana dane osobowe przetwarzane będą na podstawie art. 6 ust. 1 lit. c RODO w związku z postanowieniami </w:t>
      </w:r>
      <w:r w:rsidRPr="007A01A1">
        <w:rPr>
          <w:rFonts w:ascii="Times New Roman" w:hAnsi="Times New Roman" w:cs="Times New Roman"/>
          <w:i/>
          <w:iCs/>
          <w:lang w:eastAsia="pl-PL"/>
        </w:rPr>
        <w:t>Regulaminu udzielania zamówień przez PEWIK GDYNIA Sp. z o.o.</w:t>
      </w:r>
      <w:r w:rsidRPr="007A01A1">
        <w:rPr>
          <w:rFonts w:ascii="Times New Roman" w:hAnsi="Times New Roman" w:cs="Times New Roman"/>
          <w:lang w:eastAsia="pl-PL"/>
        </w:rPr>
        <w:t xml:space="preserve"> w celu prowadzenia </w:t>
      </w:r>
      <w:r w:rsidRPr="007A01A1">
        <w:rPr>
          <w:rFonts w:ascii="Times New Roman" w:hAnsi="Times New Roman" w:cs="Times New Roman"/>
        </w:rPr>
        <w:t xml:space="preserve">postępowania o udzielenie zamówienia publicznego oraz zawarcia umowy </w:t>
      </w:r>
      <w:r>
        <w:t xml:space="preserve">- </w:t>
      </w:r>
      <w:r w:rsidRPr="007A01A1">
        <w:rPr>
          <w:rFonts w:ascii="Times New Roman" w:hAnsi="Times New Roman" w:cs="Times New Roman"/>
        </w:rPr>
        <w:t xml:space="preserve">nr sprawy </w:t>
      </w:r>
      <w:r w:rsidRPr="007A01A1">
        <w:rPr>
          <w:rFonts w:ascii="Times New Roman" w:hAnsi="Times New Roman" w:cs="Times New Roman"/>
          <w:b/>
        </w:rPr>
        <w:t>ZP/3</w:t>
      </w:r>
      <w:r w:rsidR="007A01A1" w:rsidRPr="007A01A1">
        <w:rPr>
          <w:rFonts w:ascii="Times New Roman" w:hAnsi="Times New Roman" w:cs="Times New Roman"/>
          <w:b/>
        </w:rPr>
        <w:t>0</w:t>
      </w:r>
      <w:r w:rsidRPr="007A01A1">
        <w:rPr>
          <w:rFonts w:ascii="Times New Roman" w:hAnsi="Times New Roman" w:cs="Times New Roman"/>
          <w:b/>
        </w:rPr>
        <w:t>/202</w:t>
      </w:r>
      <w:r w:rsidR="007A01A1" w:rsidRPr="007A01A1">
        <w:rPr>
          <w:rFonts w:ascii="Times New Roman" w:hAnsi="Times New Roman" w:cs="Times New Roman"/>
          <w:b/>
        </w:rPr>
        <w:t>3</w:t>
      </w:r>
      <w:r w:rsidRPr="007A01A1">
        <w:rPr>
          <w:rFonts w:ascii="Times New Roman" w:hAnsi="Times New Roman" w:cs="Times New Roman"/>
          <w:b/>
        </w:rPr>
        <w:t xml:space="preserve"> na </w:t>
      </w:r>
      <w:r w:rsidR="007A01A1" w:rsidRPr="007A01A1">
        <w:rPr>
          <w:rFonts w:ascii="Times New Roman" w:hAnsi="Times New Roman" w:cs="Times New Roman"/>
          <w:b/>
        </w:rPr>
        <w:t xml:space="preserve">dostawę samochodu </w:t>
      </w:r>
      <w:r w:rsidR="008175CE">
        <w:rPr>
          <w:rFonts w:ascii="Times New Roman" w:hAnsi="Times New Roman" w:cs="Times New Roman"/>
          <w:b/>
        </w:rPr>
        <w:t>dostawczego z napęd</w:t>
      </w:r>
      <w:r w:rsidR="007A01A1" w:rsidRPr="007A01A1">
        <w:rPr>
          <w:rFonts w:ascii="Times New Roman" w:hAnsi="Times New Roman" w:cs="Times New Roman"/>
          <w:b/>
        </w:rPr>
        <w:t>e</w:t>
      </w:r>
      <w:r w:rsidR="008175CE">
        <w:rPr>
          <w:rFonts w:ascii="Times New Roman" w:hAnsi="Times New Roman" w:cs="Times New Roman"/>
          <w:b/>
        </w:rPr>
        <w:t>m</w:t>
      </w:r>
      <w:r w:rsidR="007A01A1" w:rsidRPr="007A01A1">
        <w:rPr>
          <w:rFonts w:ascii="Times New Roman" w:hAnsi="Times New Roman" w:cs="Times New Roman"/>
          <w:b/>
        </w:rPr>
        <w:t xml:space="preserve"> elektrycznym</w:t>
      </w:r>
      <w:r w:rsidRPr="007A01A1">
        <w:rPr>
          <w:rFonts w:ascii="Times New Roman" w:hAnsi="Times New Roman" w:cs="Times New Roman"/>
        </w:rPr>
        <w:t xml:space="preserve">, a podstawą prawną ich przetwarzania jest obowiązek prawny stosowania sformalizowanych procedur udzielania zamówień publicznych spoczywający na Zamawiającym; </w:t>
      </w:r>
    </w:p>
    <w:p w:rsidR="004D7B46" w:rsidRPr="007A01A1" w:rsidRDefault="004D7B46" w:rsidP="007A01A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7A01A1">
        <w:rPr>
          <w:rFonts w:ascii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ustawy Pzp;  </w:t>
      </w:r>
    </w:p>
    <w:p w:rsidR="004D7B46" w:rsidRDefault="004D7B46" w:rsidP="004D7B4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będą przetwarzane przez okres współpracy oraz po jej zakończeniu przez okres jaki przewidują to przepisy prawa, w tym przepisy o archiwizacji oraz ustawy o rachunkowości</w:t>
      </w:r>
    </w:p>
    <w:p w:rsidR="004D7B46" w:rsidRDefault="004D7B46" w:rsidP="004D7B4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 o udzielenie zamówienia publicznego; konsekwencje niepodania określonych danych wynikają z ustawy Pzp;  </w:t>
      </w:r>
    </w:p>
    <w:p w:rsidR="004D7B46" w:rsidRDefault="004D7B46" w:rsidP="004D7B4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4D7B46" w:rsidRDefault="004D7B46" w:rsidP="004D7B4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posiada Pani/Pan:</w:t>
      </w:r>
    </w:p>
    <w:p w:rsidR="004D7B46" w:rsidRDefault="004D7B46" w:rsidP="004D7B4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4D7B46" w:rsidRDefault="004D7B46" w:rsidP="004D7B4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4D7B46" w:rsidRDefault="004D7B46" w:rsidP="004D7B4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  </w:t>
      </w:r>
    </w:p>
    <w:p w:rsidR="004D7B46" w:rsidRDefault="004D7B46" w:rsidP="004D7B4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D7B46" w:rsidRDefault="004D7B46" w:rsidP="004D7B4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nie przysługuje Pani/Panu:</w:t>
      </w:r>
    </w:p>
    <w:p w:rsidR="004D7B46" w:rsidRDefault="004D7B46" w:rsidP="004D7B4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4D7B46" w:rsidRDefault="004D7B46" w:rsidP="004D7B46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4D7B46" w:rsidRDefault="004D7B46" w:rsidP="004D7B4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D6C4E" w:rsidRPr="004D7B46" w:rsidRDefault="004D7B46" w:rsidP="00CD6C4E">
      <w:pPr>
        <w:pStyle w:val="Akapitzlist"/>
        <w:numPr>
          <w:ilvl w:val="3"/>
          <w:numId w:val="11"/>
        </w:numPr>
        <w:spacing w:before="60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</w:rPr>
        <w:t>Jednocześnie Zamawiający przypomina o ciążącym na Pani/Panu obowiązku informacyjnym wynikającym z art. 14 RODO względem osób fizycznych, których dane przekazane zostaną Zamawiającemu w związku z prowadzonym postępowaniem i które Zamawiający pośrednio pozyska od Wykonawcy biorącego udział w postępowaniu, chyba że ma zastosowanie co najmniej jedno z wyłączeń, o których mowa w art. 14 ust. 5 RODO.</w:t>
      </w:r>
    </w:p>
    <w:sectPr w:rsidR="00CD6C4E" w:rsidRPr="004D7B46" w:rsidSect="004D7B46">
      <w:headerReference w:type="default" r:id="rId10"/>
      <w:footerReference w:type="default" r:id="rId11"/>
      <w:pgSz w:w="11905" w:h="16837"/>
      <w:pgMar w:top="738" w:right="850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AA" w:rsidRDefault="00B109AA" w:rsidP="004B566C">
      <w:pPr>
        <w:spacing w:after="0" w:line="240" w:lineRule="auto"/>
      </w:pPr>
      <w:r>
        <w:separator/>
      </w:r>
    </w:p>
  </w:endnote>
  <w:end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8175CE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091E05">
    <w:pPr>
      <w:rPr>
        <w:rFonts w:ascii="Times New Roman" w:hAnsi="Times New Roman" w:cs="Times New Roman"/>
        <w:b/>
      </w:rPr>
    </w:pPr>
    <w:r w:rsidRPr="00091E05">
      <w:rPr>
        <w:rFonts w:ascii="Times New Roman" w:hAnsi="Times New Roman" w:cs="Times New Roman"/>
        <w:b/>
      </w:rPr>
      <w:t>ZP/</w:t>
    </w:r>
    <w:r w:rsidR="004D7B46">
      <w:rPr>
        <w:rFonts w:ascii="Times New Roman" w:hAnsi="Times New Roman" w:cs="Times New Roman"/>
        <w:b/>
      </w:rPr>
      <w:t>3</w:t>
    </w:r>
    <w:r w:rsidR="00122A5B">
      <w:rPr>
        <w:rFonts w:ascii="Times New Roman" w:hAnsi="Times New Roman" w:cs="Times New Roman"/>
        <w:b/>
      </w:rPr>
      <w:t>0</w:t>
    </w:r>
    <w:r w:rsidR="00D83AD8">
      <w:rPr>
        <w:rFonts w:ascii="Times New Roman" w:hAnsi="Times New Roman" w:cs="Times New Roman"/>
        <w:b/>
      </w:rPr>
      <w:t>/20</w:t>
    </w:r>
    <w:r w:rsidR="00A1747F">
      <w:rPr>
        <w:rFonts w:ascii="Times New Roman" w:hAnsi="Times New Roman" w:cs="Times New Roman"/>
        <w:b/>
      </w:rPr>
      <w:t>2</w:t>
    </w:r>
    <w:r w:rsidR="00122A5B">
      <w:rPr>
        <w:rFonts w:ascii="Times New Roman" w:hAnsi="Times New Roman" w:cs="Times New Roman"/>
        <w:b/>
      </w:rPr>
      <w:t xml:space="preserve">3           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AA" w:rsidRDefault="00B109AA" w:rsidP="004B566C">
      <w:pPr>
        <w:spacing w:after="0" w:line="240" w:lineRule="auto"/>
      </w:pPr>
      <w:r>
        <w:separator/>
      </w:r>
    </w:p>
  </w:footnote>
  <w:foot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8175CE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8175CE">
    <w:pPr>
      <w:pStyle w:val="Nagwek"/>
      <w:jc w:val="center"/>
      <w:rPr>
        <w:lang w:val="pl-PL"/>
      </w:rPr>
    </w:pPr>
  </w:p>
  <w:p w:rsidR="003F4CA1" w:rsidRDefault="008175CE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048F1AAF"/>
    <w:multiLevelType w:val="hybridMultilevel"/>
    <w:tmpl w:val="A450333A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98045A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03CE6CAE"/>
    <w:lvl w:ilvl="0" w:tplc="AC863C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700BB"/>
    <w:multiLevelType w:val="hybridMultilevel"/>
    <w:tmpl w:val="5A804554"/>
    <w:lvl w:ilvl="0" w:tplc="0F72E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5086C"/>
    <w:rsid w:val="000556C3"/>
    <w:rsid w:val="00077B74"/>
    <w:rsid w:val="00082B2B"/>
    <w:rsid w:val="00091E05"/>
    <w:rsid w:val="000C3337"/>
    <w:rsid w:val="00103B89"/>
    <w:rsid w:val="001203A8"/>
    <w:rsid w:val="00122A5B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A32B5"/>
    <w:rsid w:val="002A5B54"/>
    <w:rsid w:val="002E017C"/>
    <w:rsid w:val="002E2109"/>
    <w:rsid w:val="002E4A2A"/>
    <w:rsid w:val="00304250"/>
    <w:rsid w:val="003120F5"/>
    <w:rsid w:val="00343A28"/>
    <w:rsid w:val="00374330"/>
    <w:rsid w:val="00382B8C"/>
    <w:rsid w:val="003B4062"/>
    <w:rsid w:val="003C64FD"/>
    <w:rsid w:val="003D6706"/>
    <w:rsid w:val="00422183"/>
    <w:rsid w:val="004B03CA"/>
    <w:rsid w:val="004B566C"/>
    <w:rsid w:val="004C1C72"/>
    <w:rsid w:val="004D7B46"/>
    <w:rsid w:val="004F11A4"/>
    <w:rsid w:val="00527FB1"/>
    <w:rsid w:val="005562BD"/>
    <w:rsid w:val="005651B4"/>
    <w:rsid w:val="00573CB5"/>
    <w:rsid w:val="00587C77"/>
    <w:rsid w:val="005A4843"/>
    <w:rsid w:val="005A59EB"/>
    <w:rsid w:val="005C176F"/>
    <w:rsid w:val="005C1E7C"/>
    <w:rsid w:val="005C59A7"/>
    <w:rsid w:val="006129BD"/>
    <w:rsid w:val="00614EA7"/>
    <w:rsid w:val="006923CE"/>
    <w:rsid w:val="00695C74"/>
    <w:rsid w:val="0069751F"/>
    <w:rsid w:val="006B6A30"/>
    <w:rsid w:val="006C6511"/>
    <w:rsid w:val="006E74FC"/>
    <w:rsid w:val="007148C4"/>
    <w:rsid w:val="0075514A"/>
    <w:rsid w:val="007679FF"/>
    <w:rsid w:val="00781492"/>
    <w:rsid w:val="007A01A1"/>
    <w:rsid w:val="007D1CA8"/>
    <w:rsid w:val="007E2C02"/>
    <w:rsid w:val="007E4497"/>
    <w:rsid w:val="0081151C"/>
    <w:rsid w:val="008175CE"/>
    <w:rsid w:val="00832AEF"/>
    <w:rsid w:val="00856361"/>
    <w:rsid w:val="008717E1"/>
    <w:rsid w:val="00872CD6"/>
    <w:rsid w:val="008D3D97"/>
    <w:rsid w:val="008F4333"/>
    <w:rsid w:val="008F53E3"/>
    <w:rsid w:val="009045C9"/>
    <w:rsid w:val="009238E5"/>
    <w:rsid w:val="00933EE3"/>
    <w:rsid w:val="00951295"/>
    <w:rsid w:val="00960453"/>
    <w:rsid w:val="00962382"/>
    <w:rsid w:val="009765A1"/>
    <w:rsid w:val="009C1F42"/>
    <w:rsid w:val="009E6408"/>
    <w:rsid w:val="00A026D5"/>
    <w:rsid w:val="00A071F4"/>
    <w:rsid w:val="00A1747F"/>
    <w:rsid w:val="00A20868"/>
    <w:rsid w:val="00A57F59"/>
    <w:rsid w:val="00A7739F"/>
    <w:rsid w:val="00A931A7"/>
    <w:rsid w:val="00AB6911"/>
    <w:rsid w:val="00B109AA"/>
    <w:rsid w:val="00B53750"/>
    <w:rsid w:val="00B674DF"/>
    <w:rsid w:val="00B775EB"/>
    <w:rsid w:val="00BB7EED"/>
    <w:rsid w:val="00BC1F67"/>
    <w:rsid w:val="00BD1105"/>
    <w:rsid w:val="00C421CE"/>
    <w:rsid w:val="00C764A9"/>
    <w:rsid w:val="00CA5C26"/>
    <w:rsid w:val="00CC38BB"/>
    <w:rsid w:val="00CD504C"/>
    <w:rsid w:val="00CD6C4E"/>
    <w:rsid w:val="00CE21C6"/>
    <w:rsid w:val="00D079A8"/>
    <w:rsid w:val="00D47C62"/>
    <w:rsid w:val="00D5108B"/>
    <w:rsid w:val="00D63B40"/>
    <w:rsid w:val="00D67673"/>
    <w:rsid w:val="00D83AD8"/>
    <w:rsid w:val="00DC292A"/>
    <w:rsid w:val="00DE045F"/>
    <w:rsid w:val="00DF4AD2"/>
    <w:rsid w:val="00E04005"/>
    <w:rsid w:val="00E367DC"/>
    <w:rsid w:val="00E517CA"/>
    <w:rsid w:val="00E62EC0"/>
    <w:rsid w:val="00E77A9E"/>
    <w:rsid w:val="00E81BFD"/>
    <w:rsid w:val="00EF2C3A"/>
    <w:rsid w:val="00EF44BF"/>
    <w:rsid w:val="00F14013"/>
    <w:rsid w:val="00F23CAE"/>
    <w:rsid w:val="00F305B9"/>
    <w:rsid w:val="00F44C19"/>
    <w:rsid w:val="00F46A92"/>
    <w:rsid w:val="00F5174D"/>
    <w:rsid w:val="00F57C9C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F76450F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aliases w:val="Numerowanie,Akapit z listą BS,Kolorowa lista — akcent 11,List Paragraph2,List Paragraph21,Bullet List Paragraph,lp1"/>
    <w:basedOn w:val="Normalny"/>
    <w:link w:val="AkapitzlistZnak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  <w:style w:type="character" w:styleId="Hipercze">
    <w:name w:val="Hyperlink"/>
    <w:uiPriority w:val="99"/>
    <w:rsid w:val="004D7B46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List Paragraph2 Znak,List Paragraph21 Znak,Bullet List Paragraph Znak,lp1 Znak"/>
    <w:basedOn w:val="Domylnaczcionkaakapitu"/>
    <w:link w:val="Akapitzlist"/>
    <w:uiPriority w:val="34"/>
    <w:locked/>
    <w:rsid w:val="004D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wik.gdy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pewik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669D-A9D8-4F00-A38F-9D767928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[ZZ] Monika Wójcik</cp:lastModifiedBy>
  <cp:revision>18</cp:revision>
  <cp:lastPrinted>2019-07-31T09:05:00Z</cp:lastPrinted>
  <dcterms:created xsi:type="dcterms:W3CDTF">2019-10-08T06:33:00Z</dcterms:created>
  <dcterms:modified xsi:type="dcterms:W3CDTF">2023-08-04T06:28:00Z</dcterms:modified>
</cp:coreProperties>
</file>