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8D" w:rsidRPr="007B1A9D" w:rsidRDefault="00BB288D" w:rsidP="00854BB6">
      <w:pPr>
        <w:spacing w:before="24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BB288D" w:rsidRPr="007B1A9D" w:rsidRDefault="00BB288D" w:rsidP="003359AB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65131F" w:rsidRDefault="0065131F" w:rsidP="003359AB">
      <w:pPr>
        <w:spacing w:after="120"/>
        <w:jc w:val="center"/>
        <w:rPr>
          <w:rFonts w:ascii="Arial" w:hAnsi="Arial" w:cs="Arial"/>
          <w:b/>
          <w:bCs/>
          <w:iCs/>
          <w:u w:val="single"/>
        </w:rPr>
      </w:pPr>
      <w:r w:rsidRPr="00B65F9B">
        <w:rPr>
          <w:rFonts w:ascii="Arial" w:hAnsi="Arial" w:cs="Arial"/>
          <w:b/>
          <w:u w:val="single"/>
        </w:rPr>
        <w:t xml:space="preserve">CZĘŚĆ 1 </w:t>
      </w:r>
      <w:r w:rsidR="00D86C09">
        <w:rPr>
          <w:rFonts w:ascii="Arial" w:hAnsi="Arial" w:cs="Arial"/>
          <w:b/>
          <w:u w:val="single"/>
        </w:rPr>
        <w:t>–</w:t>
      </w:r>
      <w:r w:rsidRPr="00B65F9B">
        <w:rPr>
          <w:rFonts w:ascii="Arial" w:hAnsi="Arial" w:cs="Arial"/>
          <w:b/>
          <w:u w:val="single"/>
        </w:rPr>
        <w:t xml:space="preserve"> </w:t>
      </w:r>
      <w:r w:rsidR="003359AB" w:rsidRPr="003359AB">
        <w:rPr>
          <w:rFonts w:ascii="Arial" w:hAnsi="Arial" w:cs="Arial"/>
          <w:b/>
          <w:bCs/>
          <w:iCs/>
          <w:u w:val="single"/>
        </w:rPr>
        <w:t>Szybkie testy diagnostyczne oraz odczynniki proste do analityki ogólnej</w:t>
      </w:r>
    </w:p>
    <w:tbl>
      <w:tblPr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4959"/>
        <w:gridCol w:w="1408"/>
        <w:gridCol w:w="728"/>
        <w:gridCol w:w="763"/>
        <w:gridCol w:w="1095"/>
        <w:gridCol w:w="1021"/>
        <w:gridCol w:w="607"/>
        <w:gridCol w:w="1238"/>
        <w:gridCol w:w="1159"/>
        <w:gridCol w:w="1835"/>
      </w:tblGrid>
      <w:tr w:rsidR="003359AB" w:rsidRPr="00D24C56" w:rsidTr="00D50739">
        <w:trPr>
          <w:trHeight w:val="755"/>
          <w:jc w:val="center"/>
        </w:trPr>
        <w:tc>
          <w:tcPr>
            <w:tcW w:w="574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4959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hAnsi="Arial" w:cs="Arial"/>
                <w:sz w:val="22"/>
                <w:szCs w:val="22"/>
              </w:rPr>
              <w:t>Nazwa asortymentu</w:t>
            </w:r>
          </w:p>
        </w:tc>
        <w:tc>
          <w:tcPr>
            <w:tcW w:w="1408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C56">
              <w:rPr>
                <w:rFonts w:ascii="Arial" w:hAnsi="Arial" w:cs="Arial"/>
                <w:sz w:val="22"/>
                <w:szCs w:val="22"/>
              </w:rPr>
              <w:t>Nr pozycji katalogowej</w:t>
            </w:r>
          </w:p>
        </w:tc>
        <w:tc>
          <w:tcPr>
            <w:tcW w:w="728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double"/>
              </w:rPr>
            </w:pPr>
            <w:r w:rsidRPr="00D24C56">
              <w:rPr>
                <w:rFonts w:ascii="Arial" w:hAnsi="Arial" w:cs="Arial"/>
                <w:sz w:val="22"/>
                <w:szCs w:val="22"/>
              </w:rPr>
              <w:t>Jedn. Miary</w:t>
            </w:r>
          </w:p>
        </w:tc>
        <w:tc>
          <w:tcPr>
            <w:tcW w:w="763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Ilość</w:t>
            </w:r>
          </w:p>
        </w:tc>
        <w:tc>
          <w:tcPr>
            <w:tcW w:w="1095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Cena</w:t>
            </w:r>
          </w:p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jedn. Netto</w:t>
            </w:r>
          </w:p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(zł)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Wartość netto</w:t>
            </w:r>
          </w:p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(zł)</w:t>
            </w:r>
          </w:p>
        </w:tc>
        <w:tc>
          <w:tcPr>
            <w:tcW w:w="607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VAT</w:t>
            </w:r>
          </w:p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(%)</w:t>
            </w:r>
          </w:p>
        </w:tc>
        <w:tc>
          <w:tcPr>
            <w:tcW w:w="1238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Wartość VAT</w:t>
            </w:r>
          </w:p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(zł)</w:t>
            </w:r>
          </w:p>
        </w:tc>
        <w:tc>
          <w:tcPr>
            <w:tcW w:w="1159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Wartość brutto (zł)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Wielkość opakowania jednostkowego*</w:t>
            </w: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E21">
              <w:rPr>
                <w:rFonts w:ascii="Arial" w:hAnsi="Arial" w:cs="Arial"/>
                <w:color w:val="000000"/>
                <w:sz w:val="22"/>
                <w:szCs w:val="22"/>
              </w:rPr>
              <w:t xml:space="preserve">Białko  CRP - </w:t>
            </w:r>
            <w:r w:rsidRPr="00E5055B">
              <w:rPr>
                <w:rFonts w:ascii="Arial" w:hAnsi="Arial" w:cs="Arial"/>
                <w:color w:val="000000"/>
                <w:sz w:val="22"/>
                <w:szCs w:val="22"/>
              </w:rPr>
              <w:t xml:space="preserve">test lateksowy  </w:t>
            </w:r>
            <w:r w:rsidRPr="00816E21">
              <w:rPr>
                <w:rFonts w:ascii="Arial" w:hAnsi="Arial" w:cs="Arial"/>
                <w:color w:val="000000"/>
                <w:sz w:val="22"/>
                <w:szCs w:val="22"/>
              </w:rPr>
              <w:t>- zestaw zawierający kontrole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D24C56">
              <w:rPr>
                <w:rFonts w:ascii="Arial" w:hAnsi="Arial" w:cs="Arial"/>
                <w:sz w:val="22"/>
                <w:szCs w:val="22"/>
              </w:rPr>
              <w:t>ozn</w:t>
            </w:r>
            <w:proofErr w:type="spellEnd"/>
            <w:r w:rsidRPr="00D24C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/>
              <w:rPr>
                <w:rFonts w:ascii="Arial" w:hAnsi="Arial" w:cs="Arial"/>
                <w:sz w:val="22"/>
                <w:szCs w:val="22"/>
              </w:rPr>
            </w:pPr>
            <w:r w:rsidRPr="00D24C56">
              <w:rPr>
                <w:rFonts w:ascii="Arial" w:hAnsi="Arial" w:cs="Arial"/>
                <w:sz w:val="22"/>
                <w:szCs w:val="22"/>
              </w:rPr>
              <w:t>Czynnik reumatoidalny RF – test lateksowy, zestaw zawierający kontrole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D24C56">
              <w:rPr>
                <w:rFonts w:ascii="Arial" w:hAnsi="Arial" w:cs="Arial"/>
                <w:sz w:val="22"/>
                <w:szCs w:val="22"/>
              </w:rPr>
              <w:t>ozn</w:t>
            </w:r>
            <w:proofErr w:type="spellEnd"/>
            <w:r w:rsidRPr="00D24C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 w:right="85"/>
              <w:rPr>
                <w:rFonts w:ascii="Arial" w:hAnsi="Arial" w:cs="Arial"/>
                <w:sz w:val="22"/>
                <w:szCs w:val="22"/>
              </w:rPr>
            </w:pPr>
            <w:r w:rsidRPr="00816E21">
              <w:rPr>
                <w:rFonts w:ascii="Arial" w:hAnsi="Arial" w:cs="Arial"/>
                <w:sz w:val="22"/>
                <w:szCs w:val="22"/>
              </w:rPr>
              <w:t xml:space="preserve">Test </w:t>
            </w:r>
            <w:proofErr w:type="spellStart"/>
            <w:r w:rsidRPr="00816E21">
              <w:rPr>
                <w:rFonts w:ascii="Arial" w:hAnsi="Arial" w:cs="Arial"/>
                <w:sz w:val="22"/>
                <w:szCs w:val="22"/>
              </w:rPr>
              <w:t>immunochromatograficzny</w:t>
            </w:r>
            <w:proofErr w:type="spellEnd"/>
            <w:r w:rsidRPr="00816E21">
              <w:rPr>
                <w:rFonts w:ascii="Arial" w:hAnsi="Arial" w:cs="Arial"/>
                <w:sz w:val="22"/>
                <w:szCs w:val="22"/>
              </w:rPr>
              <w:t xml:space="preserve">  kasetkowy  do </w:t>
            </w:r>
            <w:proofErr w:type="spellStart"/>
            <w:r w:rsidRPr="00816E21">
              <w:rPr>
                <w:rFonts w:ascii="Arial" w:hAnsi="Arial" w:cs="Arial"/>
                <w:sz w:val="22"/>
                <w:szCs w:val="22"/>
              </w:rPr>
              <w:t>ozn</w:t>
            </w:r>
            <w:proofErr w:type="spellEnd"/>
            <w:r w:rsidRPr="00816E21">
              <w:rPr>
                <w:rFonts w:ascii="Arial" w:hAnsi="Arial" w:cs="Arial"/>
                <w:sz w:val="22"/>
                <w:szCs w:val="22"/>
              </w:rPr>
              <w:t>. krwi utajonej w kale, bez specjalnej diety, zestaw zawierający kontrole.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hAnsi="Arial" w:cs="Arial"/>
                <w:sz w:val="22"/>
                <w:szCs w:val="22"/>
              </w:rPr>
              <w:t>test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 w:right="85"/>
              <w:rPr>
                <w:rFonts w:ascii="Arial" w:hAnsi="Arial" w:cs="Arial"/>
                <w:sz w:val="22"/>
                <w:szCs w:val="22"/>
              </w:rPr>
            </w:pPr>
            <w:r w:rsidRPr="00816E21">
              <w:rPr>
                <w:rFonts w:ascii="Arial" w:hAnsi="Arial" w:cs="Arial"/>
                <w:sz w:val="22"/>
                <w:szCs w:val="22"/>
              </w:rPr>
              <w:t xml:space="preserve">Test kasetkowy do </w:t>
            </w:r>
            <w:proofErr w:type="spellStart"/>
            <w:r w:rsidRPr="00816E21">
              <w:rPr>
                <w:rFonts w:ascii="Arial" w:hAnsi="Arial" w:cs="Arial"/>
                <w:sz w:val="22"/>
                <w:szCs w:val="22"/>
              </w:rPr>
              <w:t>ozn</w:t>
            </w:r>
            <w:proofErr w:type="spellEnd"/>
            <w:r w:rsidRPr="00816E21">
              <w:rPr>
                <w:rFonts w:ascii="Arial" w:hAnsi="Arial" w:cs="Arial"/>
                <w:sz w:val="22"/>
                <w:szCs w:val="22"/>
              </w:rPr>
              <w:t xml:space="preserve">. Antygenu H. </w:t>
            </w:r>
            <w:proofErr w:type="spellStart"/>
            <w:r w:rsidRPr="00816E21">
              <w:rPr>
                <w:rFonts w:ascii="Arial" w:hAnsi="Arial" w:cs="Arial"/>
                <w:sz w:val="22"/>
                <w:szCs w:val="22"/>
              </w:rPr>
              <w:t>Pylori</w:t>
            </w:r>
            <w:proofErr w:type="spellEnd"/>
            <w:r w:rsidRPr="00816E21">
              <w:rPr>
                <w:rFonts w:ascii="Arial" w:hAnsi="Arial" w:cs="Arial"/>
                <w:sz w:val="22"/>
                <w:szCs w:val="22"/>
              </w:rPr>
              <w:t xml:space="preserve"> w kale z aplikatorem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4C56">
              <w:rPr>
                <w:rFonts w:ascii="Arial" w:hAnsi="Arial" w:cs="Arial"/>
                <w:sz w:val="22"/>
                <w:szCs w:val="22"/>
              </w:rPr>
              <w:t>test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/>
              <w:rPr>
                <w:rFonts w:ascii="Arial" w:hAnsi="Arial" w:cs="Arial"/>
                <w:sz w:val="22"/>
                <w:szCs w:val="22"/>
              </w:rPr>
            </w:pPr>
            <w:r w:rsidRPr="00816E21">
              <w:rPr>
                <w:rFonts w:ascii="Arial" w:hAnsi="Arial" w:cs="Arial"/>
                <w:sz w:val="22"/>
                <w:szCs w:val="22"/>
              </w:rPr>
              <w:t>Test ciążowy w moczu, (szybki test  kasetkowy)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hAnsi="Arial" w:cs="Arial"/>
                <w:sz w:val="22"/>
                <w:szCs w:val="22"/>
              </w:rPr>
              <w:t>test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/>
              <w:rPr>
                <w:rFonts w:ascii="Arial" w:hAnsi="Arial" w:cs="Arial"/>
                <w:sz w:val="22"/>
                <w:szCs w:val="22"/>
              </w:rPr>
            </w:pPr>
            <w:r w:rsidRPr="00816E21">
              <w:rPr>
                <w:rFonts w:ascii="Arial" w:hAnsi="Arial" w:cs="Arial"/>
                <w:sz w:val="22"/>
                <w:szCs w:val="22"/>
              </w:rPr>
              <w:t>Antystreptolizyna O (ASO) test lateksowy, zestaw zawierający kontrole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D24C56">
              <w:rPr>
                <w:rFonts w:ascii="Arial" w:hAnsi="Arial" w:cs="Arial"/>
                <w:sz w:val="22"/>
                <w:szCs w:val="22"/>
              </w:rPr>
              <w:t>ozn</w:t>
            </w:r>
            <w:proofErr w:type="spellEnd"/>
            <w:r w:rsidRPr="00D24C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/>
              <w:rPr>
                <w:rFonts w:ascii="Arial" w:hAnsi="Arial" w:cs="Arial"/>
                <w:sz w:val="22"/>
                <w:szCs w:val="22"/>
              </w:rPr>
            </w:pPr>
            <w:r w:rsidRPr="00816E21">
              <w:rPr>
                <w:rFonts w:ascii="Arial" w:hAnsi="Arial" w:cs="Arial"/>
                <w:sz w:val="22"/>
                <w:szCs w:val="22"/>
              </w:rPr>
              <w:t xml:space="preserve">Czynnik reumatoidalny – </w:t>
            </w:r>
            <w:proofErr w:type="spellStart"/>
            <w:r w:rsidRPr="00816E21">
              <w:rPr>
                <w:rFonts w:ascii="Arial" w:hAnsi="Arial" w:cs="Arial"/>
                <w:sz w:val="22"/>
                <w:szCs w:val="22"/>
              </w:rPr>
              <w:t>Waaler</w:t>
            </w:r>
            <w:proofErr w:type="spellEnd"/>
            <w:r w:rsidRPr="00816E2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816E21">
              <w:rPr>
                <w:rFonts w:ascii="Arial" w:hAnsi="Arial" w:cs="Arial"/>
                <w:sz w:val="22"/>
                <w:szCs w:val="22"/>
              </w:rPr>
              <w:t>Rose</w:t>
            </w:r>
            <w:proofErr w:type="spellEnd"/>
            <w:r w:rsidRPr="00816E21">
              <w:rPr>
                <w:rFonts w:ascii="Arial" w:hAnsi="Arial" w:cs="Arial"/>
                <w:sz w:val="22"/>
                <w:szCs w:val="22"/>
              </w:rPr>
              <w:t>,  zestaw zawierający kontrole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D24C56">
              <w:rPr>
                <w:rFonts w:ascii="Arial" w:hAnsi="Arial" w:cs="Arial"/>
                <w:sz w:val="22"/>
                <w:szCs w:val="22"/>
              </w:rPr>
              <w:t>ozn</w:t>
            </w:r>
            <w:proofErr w:type="spellEnd"/>
            <w:r w:rsidRPr="00D24C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/>
              <w:rPr>
                <w:rFonts w:ascii="Arial" w:hAnsi="Arial" w:cs="Arial"/>
                <w:sz w:val="22"/>
                <w:szCs w:val="22"/>
              </w:rPr>
            </w:pPr>
            <w:r w:rsidRPr="00816E21">
              <w:rPr>
                <w:rFonts w:ascii="Arial" w:hAnsi="Arial" w:cs="Arial"/>
                <w:sz w:val="22"/>
                <w:szCs w:val="22"/>
              </w:rPr>
              <w:t xml:space="preserve">Antygen </w:t>
            </w:r>
            <w:proofErr w:type="spellStart"/>
            <w:r w:rsidRPr="00816E21">
              <w:rPr>
                <w:rFonts w:ascii="Arial" w:hAnsi="Arial" w:cs="Arial"/>
                <w:sz w:val="22"/>
                <w:szCs w:val="22"/>
              </w:rPr>
              <w:t>kardiolipinowy</w:t>
            </w:r>
            <w:proofErr w:type="spellEnd"/>
            <w:r w:rsidRPr="00816E21">
              <w:rPr>
                <w:rFonts w:ascii="Arial" w:hAnsi="Arial" w:cs="Arial"/>
                <w:sz w:val="22"/>
                <w:szCs w:val="22"/>
              </w:rPr>
              <w:t xml:space="preserve"> USR (RPR Carbon), zestaw zawierający kontrole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D24C56">
              <w:rPr>
                <w:rFonts w:ascii="Arial" w:hAnsi="Arial" w:cs="Arial"/>
                <w:sz w:val="22"/>
                <w:szCs w:val="22"/>
              </w:rPr>
              <w:t>ozn</w:t>
            </w:r>
            <w:proofErr w:type="spellEnd"/>
            <w:r w:rsidRPr="00D24C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250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816E21">
              <w:rPr>
                <w:rFonts w:ascii="Arial" w:eastAsia="Arial Unicode MS" w:hAnsi="Arial" w:cs="Arial"/>
                <w:sz w:val="22"/>
                <w:szCs w:val="22"/>
              </w:rPr>
              <w:t>Troponina</w:t>
            </w:r>
            <w:proofErr w:type="spellEnd"/>
            <w:r w:rsidRPr="00816E21">
              <w:rPr>
                <w:rFonts w:ascii="Arial" w:eastAsia="Arial Unicode MS" w:hAnsi="Arial" w:cs="Arial"/>
                <w:sz w:val="22"/>
                <w:szCs w:val="22"/>
              </w:rPr>
              <w:t xml:space="preserve"> I półilościowo - kasetkowy szybki test półilościowy do oznaczania </w:t>
            </w:r>
            <w:proofErr w:type="spellStart"/>
            <w:r w:rsidRPr="00816E21">
              <w:rPr>
                <w:rFonts w:ascii="Arial" w:eastAsia="Arial Unicode MS" w:hAnsi="Arial" w:cs="Arial"/>
                <w:sz w:val="22"/>
                <w:szCs w:val="22"/>
              </w:rPr>
              <w:t>Troponiny</w:t>
            </w:r>
            <w:proofErr w:type="spellEnd"/>
            <w:r w:rsidRPr="00816E21">
              <w:rPr>
                <w:rFonts w:ascii="Arial" w:eastAsia="Arial Unicode MS" w:hAnsi="Arial" w:cs="Arial"/>
                <w:sz w:val="22"/>
                <w:szCs w:val="22"/>
              </w:rPr>
              <w:t xml:space="preserve"> I we krwi pełnej lub w surowicy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test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4C56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4959" w:type="dxa"/>
            <w:vAlign w:val="center"/>
          </w:tcPr>
          <w:p w:rsidR="003359AB" w:rsidRPr="00D24C56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816E21">
              <w:rPr>
                <w:rFonts w:ascii="Arial" w:eastAsia="Arial Unicode MS" w:hAnsi="Arial" w:cs="Arial"/>
                <w:sz w:val="22"/>
                <w:szCs w:val="22"/>
              </w:rPr>
              <w:t>Test kasetkowy do wykrycia antygenu Giardia Lamblia w kale z aplikatorem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24C56">
              <w:rPr>
                <w:rFonts w:ascii="Arial" w:eastAsia="Arial Unicode MS" w:hAnsi="Arial" w:cs="Arial"/>
                <w:sz w:val="22"/>
                <w:szCs w:val="22"/>
              </w:rPr>
              <w:t>test</w:t>
            </w:r>
          </w:p>
        </w:tc>
        <w:tc>
          <w:tcPr>
            <w:tcW w:w="763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4959" w:type="dxa"/>
            <w:vAlign w:val="center"/>
          </w:tcPr>
          <w:p w:rsidR="003359AB" w:rsidRPr="00816E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816E21">
              <w:rPr>
                <w:rFonts w:ascii="Arial" w:eastAsia="Arial Unicode MS" w:hAnsi="Arial" w:cs="Arial"/>
                <w:sz w:val="22"/>
                <w:szCs w:val="22"/>
              </w:rPr>
              <w:t>Kontrola pozytywna do testu kasetkowego giardia lamblia - antygen w kale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szt.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4959" w:type="dxa"/>
            <w:vAlign w:val="center"/>
          </w:tcPr>
          <w:p w:rsidR="003359AB" w:rsidRPr="00816E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816E21">
              <w:rPr>
                <w:rFonts w:ascii="Arial" w:eastAsia="Arial Unicode MS" w:hAnsi="Arial" w:cs="Arial"/>
                <w:sz w:val="22"/>
                <w:szCs w:val="22"/>
              </w:rPr>
              <w:t>Kontrola pozytywna do testu kasetkowego H.PYLORI AG w kale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F5B2F">
              <w:rPr>
                <w:rFonts w:ascii="Arial" w:eastAsia="Arial Unicode MS" w:hAnsi="Arial" w:cs="Arial"/>
                <w:sz w:val="22"/>
                <w:szCs w:val="22"/>
              </w:rPr>
              <w:t>szt.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4959" w:type="dxa"/>
            <w:vAlign w:val="center"/>
          </w:tcPr>
          <w:p w:rsidR="003359AB" w:rsidRPr="00816E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816E21">
              <w:rPr>
                <w:rFonts w:ascii="Arial" w:eastAsia="Arial Unicode MS" w:hAnsi="Arial" w:cs="Arial"/>
                <w:sz w:val="22"/>
                <w:szCs w:val="22"/>
              </w:rPr>
              <w:t xml:space="preserve">Test kasetkowy do wykrycia Clostridium </w:t>
            </w:r>
            <w:proofErr w:type="spellStart"/>
            <w:r w:rsidRPr="00816E21">
              <w:rPr>
                <w:rFonts w:ascii="Arial" w:eastAsia="Arial Unicode MS" w:hAnsi="Arial" w:cs="Arial"/>
                <w:sz w:val="22"/>
                <w:szCs w:val="22"/>
              </w:rPr>
              <w:t>difficile</w:t>
            </w:r>
            <w:proofErr w:type="spellEnd"/>
            <w:r w:rsidRPr="00816E21">
              <w:rPr>
                <w:rFonts w:ascii="Arial" w:eastAsia="Arial Unicode MS" w:hAnsi="Arial" w:cs="Arial"/>
                <w:sz w:val="22"/>
                <w:szCs w:val="22"/>
              </w:rPr>
              <w:t xml:space="preserve"> GDH w kale z aplikatorem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F5B2F">
              <w:rPr>
                <w:rFonts w:ascii="Arial" w:eastAsia="Arial Unicode MS" w:hAnsi="Arial" w:cs="Arial"/>
                <w:sz w:val="22"/>
                <w:szCs w:val="22"/>
              </w:rPr>
              <w:t>szt.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4959" w:type="dxa"/>
            <w:vAlign w:val="center"/>
          </w:tcPr>
          <w:p w:rsidR="003359AB" w:rsidRPr="00816E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816E21">
              <w:rPr>
                <w:rFonts w:ascii="Arial" w:eastAsia="Arial Unicode MS" w:hAnsi="Arial" w:cs="Arial"/>
                <w:sz w:val="22"/>
                <w:szCs w:val="22"/>
              </w:rPr>
              <w:t xml:space="preserve">Test kasetkowy do wykrycia Clostridium </w:t>
            </w:r>
            <w:proofErr w:type="spellStart"/>
            <w:r w:rsidRPr="00816E21">
              <w:rPr>
                <w:rFonts w:ascii="Arial" w:eastAsia="Arial Unicode MS" w:hAnsi="Arial" w:cs="Arial"/>
                <w:sz w:val="22"/>
                <w:szCs w:val="22"/>
              </w:rPr>
              <w:t>difficile</w:t>
            </w:r>
            <w:proofErr w:type="spellEnd"/>
            <w:r w:rsidRPr="00816E21">
              <w:rPr>
                <w:rFonts w:ascii="Arial" w:eastAsia="Arial Unicode MS" w:hAnsi="Arial" w:cs="Arial"/>
                <w:sz w:val="22"/>
                <w:szCs w:val="22"/>
              </w:rPr>
              <w:t xml:space="preserve"> toksyny A+B w kale z aplikatorem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F5B2F">
              <w:rPr>
                <w:rFonts w:ascii="Arial" w:eastAsia="Arial Unicode MS" w:hAnsi="Arial" w:cs="Arial"/>
                <w:sz w:val="22"/>
                <w:szCs w:val="22"/>
              </w:rPr>
              <w:t>szt.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4959" w:type="dxa"/>
            <w:vAlign w:val="center"/>
          </w:tcPr>
          <w:p w:rsidR="003359AB" w:rsidRPr="00816E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Kontrola pozytywna do testu kasetkowego Clostridium 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difficile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 GDH w kale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F5B2F">
              <w:rPr>
                <w:rFonts w:ascii="Arial" w:eastAsia="Arial Unicode MS" w:hAnsi="Arial" w:cs="Arial"/>
                <w:sz w:val="22"/>
                <w:szCs w:val="22"/>
              </w:rPr>
              <w:t>szt.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16.</w:t>
            </w:r>
          </w:p>
        </w:tc>
        <w:tc>
          <w:tcPr>
            <w:tcW w:w="4959" w:type="dxa"/>
            <w:vAlign w:val="center"/>
          </w:tcPr>
          <w:p w:rsidR="003359AB" w:rsidRPr="00816E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Kontrola pozytywna do testu kasetkowego Clostridium 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difficile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Tox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. A w kale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F5B2F">
              <w:rPr>
                <w:rFonts w:ascii="Arial" w:eastAsia="Arial Unicode MS" w:hAnsi="Arial" w:cs="Arial"/>
                <w:sz w:val="22"/>
                <w:szCs w:val="22"/>
              </w:rPr>
              <w:t>szt.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</w:t>
            </w:r>
          </w:p>
        </w:tc>
        <w:tc>
          <w:tcPr>
            <w:tcW w:w="4959" w:type="dxa"/>
            <w:vAlign w:val="center"/>
          </w:tcPr>
          <w:p w:rsidR="003359AB" w:rsidRPr="00816E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Kontrola pozytywna do testu kasetkowego Clostridium 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difficile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Tox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. B w kale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F5B2F">
              <w:rPr>
                <w:rFonts w:ascii="Arial" w:eastAsia="Arial Unicode MS" w:hAnsi="Arial" w:cs="Arial"/>
                <w:sz w:val="22"/>
                <w:szCs w:val="22"/>
              </w:rPr>
              <w:t>szt.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18.</w:t>
            </w:r>
          </w:p>
        </w:tc>
        <w:tc>
          <w:tcPr>
            <w:tcW w:w="4959" w:type="dxa"/>
            <w:vAlign w:val="center"/>
          </w:tcPr>
          <w:p w:rsidR="003359AB" w:rsidRPr="007961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Test kasetkowy do wykrycia antygenu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Campylobacter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w kale z aplikatorem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Pr="00EF5B2F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test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19.</w:t>
            </w:r>
          </w:p>
        </w:tc>
        <w:tc>
          <w:tcPr>
            <w:tcW w:w="4959" w:type="dxa"/>
            <w:vAlign w:val="center"/>
          </w:tcPr>
          <w:p w:rsidR="003359AB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6D7C7D">
              <w:rPr>
                <w:rFonts w:ascii="Arial" w:eastAsia="Arial Unicode MS" w:hAnsi="Arial" w:cs="Arial"/>
                <w:sz w:val="22"/>
                <w:szCs w:val="22"/>
              </w:rPr>
              <w:t>Kontrola pozytywna do testu kasetkowego</w:t>
            </w:r>
            <w:r>
              <w:t xml:space="preserve"> </w:t>
            </w:r>
            <w:proofErr w:type="spellStart"/>
            <w:r w:rsidRPr="006D7C7D">
              <w:rPr>
                <w:rFonts w:ascii="Arial" w:eastAsia="Arial Unicode MS" w:hAnsi="Arial" w:cs="Arial"/>
                <w:sz w:val="22"/>
                <w:szCs w:val="22"/>
              </w:rPr>
              <w:t>Campylobacter</w:t>
            </w:r>
            <w:proofErr w:type="spellEnd"/>
            <w:r w:rsidRPr="006D7C7D">
              <w:rPr>
                <w:rFonts w:ascii="Arial" w:eastAsia="Arial Unicode MS" w:hAnsi="Arial" w:cs="Arial"/>
                <w:sz w:val="22"/>
                <w:szCs w:val="22"/>
              </w:rPr>
              <w:t xml:space="preserve"> w kale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F5B2F">
              <w:rPr>
                <w:rFonts w:ascii="Arial" w:eastAsia="Arial Unicode MS" w:hAnsi="Arial" w:cs="Arial"/>
                <w:sz w:val="22"/>
                <w:szCs w:val="22"/>
              </w:rPr>
              <w:t>szt.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20.</w:t>
            </w:r>
          </w:p>
        </w:tc>
        <w:tc>
          <w:tcPr>
            <w:tcW w:w="4959" w:type="dxa"/>
            <w:vAlign w:val="center"/>
          </w:tcPr>
          <w:p w:rsidR="003359AB" w:rsidRPr="006D7C7D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6D7C7D">
              <w:rPr>
                <w:rFonts w:ascii="Arial" w:eastAsia="Arial Unicode MS" w:hAnsi="Arial" w:cs="Arial"/>
                <w:sz w:val="22"/>
                <w:szCs w:val="22"/>
              </w:rPr>
              <w:t xml:space="preserve">Wersenian </w:t>
            </w:r>
            <w:proofErr w:type="spellStart"/>
            <w:r w:rsidRPr="006D7C7D">
              <w:rPr>
                <w:rFonts w:ascii="Arial" w:eastAsia="Arial Unicode MS" w:hAnsi="Arial" w:cs="Arial"/>
                <w:sz w:val="22"/>
                <w:szCs w:val="22"/>
              </w:rPr>
              <w:t>tripotasowy</w:t>
            </w:r>
            <w:proofErr w:type="spellEnd"/>
            <w:r w:rsidRPr="006D7C7D">
              <w:rPr>
                <w:rFonts w:ascii="Arial" w:eastAsia="Arial Unicode MS" w:hAnsi="Arial" w:cs="Arial"/>
                <w:sz w:val="22"/>
                <w:szCs w:val="22"/>
              </w:rPr>
              <w:t xml:space="preserve"> K3  EDTA 15%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</w:t>
            </w:r>
          </w:p>
        </w:tc>
        <w:tc>
          <w:tcPr>
            <w:tcW w:w="4959" w:type="dxa"/>
            <w:vAlign w:val="center"/>
          </w:tcPr>
          <w:p w:rsidR="003359AB" w:rsidRPr="006D7C7D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6D7C7D">
              <w:rPr>
                <w:rFonts w:ascii="Arial" w:eastAsia="Arial Unicode MS" w:hAnsi="Arial" w:cs="Arial"/>
                <w:sz w:val="22"/>
                <w:szCs w:val="22"/>
              </w:rPr>
              <w:t xml:space="preserve">Barwnik May - </w:t>
            </w:r>
            <w:proofErr w:type="spellStart"/>
            <w:r w:rsidRPr="006D7C7D">
              <w:rPr>
                <w:rFonts w:ascii="Arial" w:eastAsia="Arial Unicode MS" w:hAnsi="Arial" w:cs="Arial"/>
                <w:sz w:val="22"/>
                <w:szCs w:val="22"/>
              </w:rPr>
              <w:t>Grünwalda</w:t>
            </w:r>
            <w:proofErr w:type="spellEnd"/>
            <w:r w:rsidRPr="006D7C7D">
              <w:rPr>
                <w:rFonts w:ascii="Arial" w:eastAsia="Arial Unicode MS" w:hAnsi="Arial" w:cs="Arial"/>
                <w:sz w:val="22"/>
                <w:szCs w:val="22"/>
              </w:rPr>
              <w:t xml:space="preserve"> (max. wielkość op. </w:t>
            </w:r>
          </w:p>
          <w:p w:rsidR="003359AB" w:rsidRPr="006D7C7D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6D7C7D">
              <w:rPr>
                <w:rFonts w:ascii="Arial" w:eastAsia="Arial Unicode MS" w:hAnsi="Arial" w:cs="Arial"/>
                <w:sz w:val="22"/>
                <w:szCs w:val="22"/>
              </w:rPr>
              <w:t>1 000 ml)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4000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22.</w:t>
            </w:r>
          </w:p>
        </w:tc>
        <w:tc>
          <w:tcPr>
            <w:tcW w:w="4959" w:type="dxa"/>
            <w:vAlign w:val="center"/>
          </w:tcPr>
          <w:p w:rsidR="003359AB" w:rsidRPr="007961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Barwnik 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Giemsy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 (max. Wielkość op. 500 ml)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23.</w:t>
            </w:r>
          </w:p>
        </w:tc>
        <w:tc>
          <w:tcPr>
            <w:tcW w:w="4959" w:type="dxa"/>
            <w:vAlign w:val="center"/>
          </w:tcPr>
          <w:p w:rsidR="003359AB" w:rsidRPr="007961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Odczynnik Rosina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24.</w:t>
            </w:r>
          </w:p>
        </w:tc>
        <w:tc>
          <w:tcPr>
            <w:tcW w:w="4959" w:type="dxa"/>
            <w:vAlign w:val="center"/>
          </w:tcPr>
          <w:p w:rsidR="003359AB" w:rsidRPr="007961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Barwnik do retykulocytów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25.</w:t>
            </w:r>
          </w:p>
        </w:tc>
        <w:tc>
          <w:tcPr>
            <w:tcW w:w="4959" w:type="dxa"/>
            <w:vAlign w:val="center"/>
          </w:tcPr>
          <w:p w:rsidR="003359AB" w:rsidRPr="007961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Płyn do liczenia trombocytów (krwinek płytkowych) met. komorową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26.</w:t>
            </w:r>
          </w:p>
        </w:tc>
        <w:tc>
          <w:tcPr>
            <w:tcW w:w="4959" w:type="dxa"/>
            <w:vAlign w:val="center"/>
          </w:tcPr>
          <w:p w:rsidR="003359AB" w:rsidRPr="007961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Kwas 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trójchlorooctowy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 5 %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27.</w:t>
            </w:r>
          </w:p>
        </w:tc>
        <w:tc>
          <w:tcPr>
            <w:tcW w:w="4959" w:type="dxa"/>
            <w:vAlign w:val="center"/>
          </w:tcPr>
          <w:p w:rsidR="003359AB" w:rsidRPr="007961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A1728E">
              <w:rPr>
                <w:rFonts w:ascii="Arial" w:eastAsia="Arial Unicode MS" w:hAnsi="Arial" w:cs="Arial"/>
                <w:sz w:val="22"/>
                <w:szCs w:val="22"/>
              </w:rPr>
              <w:t xml:space="preserve">Odczynnik </w:t>
            </w:r>
            <w:proofErr w:type="spellStart"/>
            <w:r w:rsidRPr="00A1728E">
              <w:rPr>
                <w:rFonts w:ascii="Arial" w:eastAsia="Arial Unicode MS" w:hAnsi="Arial" w:cs="Arial"/>
                <w:sz w:val="22"/>
                <w:szCs w:val="22"/>
              </w:rPr>
              <w:t>Türka</w:t>
            </w:r>
            <w:proofErr w:type="spellEnd"/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28.</w:t>
            </w:r>
          </w:p>
        </w:tc>
        <w:tc>
          <w:tcPr>
            <w:tcW w:w="4959" w:type="dxa"/>
            <w:vAlign w:val="center"/>
          </w:tcPr>
          <w:p w:rsidR="003359AB" w:rsidRPr="007961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Kwas 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sulfosalicylowy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 (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odcz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  <w:proofErr w:type="spellStart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Mc</w:t>
            </w:r>
            <w:proofErr w:type="spellEnd"/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 Williama - do jakościowego  wykrywania białka w moczu)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29.</w:t>
            </w:r>
          </w:p>
        </w:tc>
        <w:tc>
          <w:tcPr>
            <w:tcW w:w="4959" w:type="dxa"/>
            <w:vAlign w:val="center"/>
          </w:tcPr>
          <w:p w:rsidR="003359AB" w:rsidRPr="00816E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 xml:space="preserve">Odczynnik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E</w:t>
            </w: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hrlicha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30.</w:t>
            </w:r>
          </w:p>
        </w:tc>
        <w:tc>
          <w:tcPr>
            <w:tcW w:w="4959" w:type="dxa"/>
            <w:vAlign w:val="center"/>
          </w:tcPr>
          <w:p w:rsidR="003359AB" w:rsidRPr="007961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796121">
              <w:rPr>
                <w:rFonts w:ascii="Arial" w:eastAsia="Arial Unicode MS" w:hAnsi="Arial" w:cs="Arial"/>
                <w:sz w:val="22"/>
                <w:szCs w:val="22"/>
              </w:rPr>
              <w:t>Cytrynian sodowy 3.8%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24C56" w:rsidTr="00D50739">
        <w:trPr>
          <w:trHeight w:val="276"/>
          <w:jc w:val="center"/>
        </w:trPr>
        <w:tc>
          <w:tcPr>
            <w:tcW w:w="574" w:type="dxa"/>
            <w:vAlign w:val="center"/>
          </w:tcPr>
          <w:p w:rsidR="003359AB" w:rsidRPr="00D24C56" w:rsidRDefault="003359AB" w:rsidP="00D507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3359AB" w:rsidRPr="00816E21" w:rsidRDefault="003359AB" w:rsidP="00D50739">
            <w:pPr>
              <w:ind w:left="66" w:right="85"/>
              <w:rPr>
                <w:rFonts w:ascii="Arial" w:eastAsia="Arial Unicode MS" w:hAnsi="Arial" w:cs="Arial"/>
                <w:sz w:val="22"/>
                <w:szCs w:val="22"/>
              </w:rPr>
            </w:pPr>
            <w:r w:rsidRPr="00C35DDD">
              <w:rPr>
                <w:rFonts w:ascii="Arial" w:eastAsia="Arial Unicode MS" w:hAnsi="Arial" w:cs="Arial"/>
                <w:sz w:val="22"/>
                <w:szCs w:val="22"/>
              </w:rPr>
              <w:t>Olejek immersyjny o gęstości optycznej 1,515-1,517</w:t>
            </w:r>
          </w:p>
        </w:tc>
        <w:tc>
          <w:tcPr>
            <w:tcW w:w="140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3359AB" w:rsidRDefault="003359AB" w:rsidP="00D50739">
            <w:pPr>
              <w:jc w:val="center"/>
            </w:pPr>
            <w:r w:rsidRPr="00EC6E30">
              <w:rPr>
                <w:rFonts w:ascii="Arial" w:eastAsia="Arial Unicode MS" w:hAnsi="Arial" w:cs="Arial"/>
                <w:sz w:val="22"/>
                <w:szCs w:val="22"/>
              </w:rPr>
              <w:t>ml</w:t>
            </w:r>
          </w:p>
        </w:tc>
        <w:tc>
          <w:tcPr>
            <w:tcW w:w="763" w:type="dxa"/>
            <w:vAlign w:val="center"/>
          </w:tcPr>
          <w:p w:rsidR="003359AB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D24C56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901257" w:rsidTr="00D50739">
        <w:trPr>
          <w:cantSplit/>
          <w:trHeight w:val="356"/>
          <w:jc w:val="center"/>
        </w:trPr>
        <w:tc>
          <w:tcPr>
            <w:tcW w:w="9527" w:type="dxa"/>
            <w:gridSpan w:val="6"/>
            <w:vAlign w:val="center"/>
          </w:tcPr>
          <w:p w:rsidR="003359AB" w:rsidRPr="00901257" w:rsidRDefault="003359AB" w:rsidP="00D5073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1257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021" w:type="dxa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E6E6E6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257">
              <w:rPr>
                <w:rFonts w:ascii="Arial" w:hAnsi="Arial" w:cs="Arial"/>
                <w:b/>
                <w:sz w:val="22"/>
                <w:szCs w:val="22"/>
              </w:rPr>
              <w:t>------------------</w:t>
            </w:r>
          </w:p>
        </w:tc>
      </w:tr>
    </w:tbl>
    <w:p w:rsidR="003359AB" w:rsidRDefault="003359AB" w:rsidP="003359AB">
      <w:pPr>
        <w:spacing w:after="360"/>
        <w:jc w:val="both"/>
        <w:rPr>
          <w:rFonts w:ascii="Arial" w:hAnsi="Arial" w:cs="Arial"/>
        </w:rPr>
      </w:pPr>
      <w:r w:rsidRPr="00B65E82">
        <w:rPr>
          <w:rFonts w:ascii="Arial" w:hAnsi="Arial" w:cs="Arial"/>
        </w:rPr>
        <w:lastRenderedPageBreak/>
        <w:t>* Informacje zawarte w powyższej kolumnie będą traktowane jako informacje dodatkowe i nie będą miały wpływu na ocenę składanej oferty</w:t>
      </w:r>
      <w:r>
        <w:rPr>
          <w:rFonts w:ascii="Arial" w:hAnsi="Arial" w:cs="Arial"/>
        </w:rPr>
        <w:t>, za wyjątkiem pozycji 21 i 22.</w:t>
      </w:r>
    </w:p>
    <w:p w:rsidR="003359AB" w:rsidRDefault="003359AB" w:rsidP="003359AB">
      <w:pPr>
        <w:spacing w:after="360"/>
        <w:jc w:val="both"/>
        <w:rPr>
          <w:rFonts w:ascii="Arial" w:hAnsi="Arial" w:cs="Arial"/>
        </w:rPr>
      </w:pPr>
    </w:p>
    <w:p w:rsidR="003359AB" w:rsidRPr="00471EAA" w:rsidRDefault="003359AB" w:rsidP="003359AB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3359AB" w:rsidRPr="00471EAA" w:rsidRDefault="003359AB" w:rsidP="003359AB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3359AB" w:rsidRPr="00471EAA" w:rsidRDefault="003359AB" w:rsidP="003359AB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3359AB" w:rsidRPr="00471EAA" w:rsidRDefault="003359AB" w:rsidP="003359AB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0"/>
    <w:p w:rsidR="00854BB6" w:rsidRPr="007B1A9D" w:rsidRDefault="00070283" w:rsidP="00854BB6">
      <w:p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59AB" w:rsidRPr="007B1A9D" w:rsidRDefault="003359AB" w:rsidP="003359AB">
      <w:pPr>
        <w:spacing w:before="48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lastRenderedPageBreak/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</w:t>
      </w:r>
      <w:bookmarkStart w:id="1" w:name="_GoBack"/>
      <w:bookmarkEnd w:id="1"/>
      <w:r w:rsidRPr="007B1A9D">
        <w:rPr>
          <w:rFonts w:ascii="Arial" w:hAnsi="Arial" w:cs="Arial"/>
        </w:rPr>
        <w:t>..</w:t>
      </w:r>
    </w:p>
    <w:p w:rsidR="003359AB" w:rsidRPr="007B1A9D" w:rsidRDefault="003359AB" w:rsidP="003359AB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070283" w:rsidRPr="00854BB6" w:rsidRDefault="00070283" w:rsidP="00854BB6">
      <w:pPr>
        <w:pStyle w:val="trescogloszenia"/>
        <w:overflowPunct/>
        <w:autoSpaceDE/>
        <w:autoSpaceDN/>
        <w:adjustRightInd/>
        <w:spacing w:after="120" w:line="360" w:lineRule="auto"/>
        <w:ind w:left="709"/>
        <w:jc w:val="center"/>
        <w:rPr>
          <w:rFonts w:ascii="Arial" w:hAnsi="Arial" w:cs="Arial"/>
          <w:b/>
          <w:bCs/>
          <w:iCs/>
          <w:sz w:val="24"/>
          <w:u w:val="single"/>
        </w:rPr>
      </w:pPr>
      <w:r w:rsidRPr="00854BB6">
        <w:rPr>
          <w:rFonts w:ascii="Arial" w:hAnsi="Arial" w:cs="Arial"/>
          <w:b/>
          <w:sz w:val="24"/>
          <w:u w:val="single"/>
        </w:rPr>
        <w:t xml:space="preserve">CZĘŚĆ 2 – </w:t>
      </w:r>
      <w:r w:rsidR="003359AB" w:rsidRPr="003359AB">
        <w:rPr>
          <w:rFonts w:ascii="Arial" w:hAnsi="Arial" w:cs="Arial"/>
          <w:b/>
          <w:bCs/>
          <w:iCs/>
          <w:sz w:val="24"/>
          <w:u w:val="single"/>
        </w:rPr>
        <w:t>Odczynniki do analizatora hematologicznego MYTHIC 18</w:t>
      </w: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5228"/>
        <w:gridCol w:w="1324"/>
        <w:gridCol w:w="733"/>
        <w:gridCol w:w="803"/>
        <w:gridCol w:w="1000"/>
        <w:gridCol w:w="1113"/>
        <w:gridCol w:w="619"/>
        <w:gridCol w:w="1293"/>
        <w:gridCol w:w="1180"/>
        <w:gridCol w:w="1723"/>
      </w:tblGrid>
      <w:tr w:rsidR="003359AB" w:rsidRPr="00DD28F1" w:rsidTr="003359AB">
        <w:trPr>
          <w:trHeight w:val="882"/>
          <w:jc w:val="center"/>
        </w:trPr>
        <w:tc>
          <w:tcPr>
            <w:tcW w:w="521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5228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hAnsi="Arial" w:cs="Arial"/>
                <w:sz w:val="22"/>
                <w:szCs w:val="22"/>
              </w:rPr>
              <w:t>Nazwa asortymentu</w:t>
            </w:r>
          </w:p>
        </w:tc>
        <w:tc>
          <w:tcPr>
            <w:tcW w:w="1324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8F1">
              <w:rPr>
                <w:rFonts w:ascii="Arial" w:hAnsi="Arial" w:cs="Arial"/>
                <w:sz w:val="22"/>
                <w:szCs w:val="22"/>
              </w:rPr>
              <w:t>Nr pozycji katalogowej</w:t>
            </w:r>
          </w:p>
        </w:tc>
        <w:tc>
          <w:tcPr>
            <w:tcW w:w="733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double"/>
              </w:rPr>
            </w:pPr>
            <w:r w:rsidRPr="00DD28F1">
              <w:rPr>
                <w:rFonts w:ascii="Arial" w:hAnsi="Arial" w:cs="Arial"/>
                <w:sz w:val="22"/>
                <w:szCs w:val="22"/>
              </w:rPr>
              <w:t>Jedn. Miary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Ilość</w:t>
            </w:r>
          </w:p>
        </w:tc>
        <w:tc>
          <w:tcPr>
            <w:tcW w:w="996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Cena</w:t>
            </w:r>
          </w:p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jedn. Netto (zł)</w:t>
            </w:r>
          </w:p>
        </w:tc>
        <w:tc>
          <w:tcPr>
            <w:tcW w:w="1113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Wartość netto</w:t>
            </w:r>
          </w:p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(zł)</w:t>
            </w:r>
          </w:p>
        </w:tc>
        <w:tc>
          <w:tcPr>
            <w:tcW w:w="619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VAT</w:t>
            </w:r>
          </w:p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(%)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Wartość VAT</w:t>
            </w:r>
          </w:p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(zł)</w:t>
            </w:r>
          </w:p>
        </w:tc>
        <w:tc>
          <w:tcPr>
            <w:tcW w:w="1180" w:type="dxa"/>
            <w:shd w:val="clear" w:color="auto" w:fill="E0E0E0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Wartość brutto (zł)</w:t>
            </w:r>
          </w:p>
        </w:tc>
        <w:tc>
          <w:tcPr>
            <w:tcW w:w="1723" w:type="dxa"/>
            <w:shd w:val="clear" w:color="auto" w:fill="E6E6E6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Wielkość opakowania jednostkowego*</w:t>
            </w:r>
          </w:p>
        </w:tc>
      </w:tr>
      <w:tr w:rsidR="003359AB" w:rsidRPr="00DD28F1" w:rsidTr="003359AB">
        <w:trPr>
          <w:trHeight w:val="444"/>
          <w:jc w:val="center"/>
        </w:trPr>
        <w:tc>
          <w:tcPr>
            <w:tcW w:w="521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D28F1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228" w:type="dxa"/>
            <w:vAlign w:val="center"/>
          </w:tcPr>
          <w:p w:rsidR="003359AB" w:rsidRPr="00DD28F1" w:rsidRDefault="003359AB" w:rsidP="00D50739">
            <w:pPr>
              <w:ind w:left="103" w:right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Odczynnik roboczy (maks. wielkość opakowania 10 l)</w:t>
            </w:r>
          </w:p>
        </w:tc>
        <w:tc>
          <w:tcPr>
            <w:tcW w:w="1324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litr</w:t>
            </w:r>
          </w:p>
        </w:tc>
        <w:tc>
          <w:tcPr>
            <w:tcW w:w="80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</w:p>
        </w:tc>
        <w:tc>
          <w:tcPr>
            <w:tcW w:w="996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E6E6E6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D28F1" w:rsidTr="003359AB">
        <w:trPr>
          <w:trHeight w:val="444"/>
          <w:jc w:val="center"/>
        </w:trPr>
        <w:tc>
          <w:tcPr>
            <w:tcW w:w="521" w:type="dxa"/>
            <w:vAlign w:val="center"/>
          </w:tcPr>
          <w:p w:rsidR="003359AB" w:rsidRPr="00DD28F1" w:rsidRDefault="003359AB" w:rsidP="00D507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D28F1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228" w:type="dxa"/>
            <w:vAlign w:val="center"/>
          </w:tcPr>
          <w:p w:rsidR="003359AB" w:rsidRPr="00DD28F1" w:rsidRDefault="003359AB" w:rsidP="00D50739">
            <w:pPr>
              <w:ind w:left="103" w:right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 xml:space="preserve">Odczynnik płucząco – myjący </w:t>
            </w:r>
          </w:p>
        </w:tc>
        <w:tc>
          <w:tcPr>
            <w:tcW w:w="1324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litr</w:t>
            </w:r>
          </w:p>
        </w:tc>
        <w:tc>
          <w:tcPr>
            <w:tcW w:w="80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E6E6E6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D28F1" w:rsidTr="003359AB">
        <w:trPr>
          <w:trHeight w:val="444"/>
          <w:jc w:val="center"/>
        </w:trPr>
        <w:tc>
          <w:tcPr>
            <w:tcW w:w="521" w:type="dxa"/>
            <w:vAlign w:val="center"/>
          </w:tcPr>
          <w:p w:rsidR="003359AB" w:rsidRPr="00DD28F1" w:rsidRDefault="003359AB" w:rsidP="00D507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D28F1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228" w:type="dxa"/>
            <w:vAlign w:val="center"/>
          </w:tcPr>
          <w:p w:rsidR="003359AB" w:rsidRPr="00DD28F1" w:rsidRDefault="003359AB" w:rsidP="00D50739">
            <w:pPr>
              <w:ind w:left="103" w:right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Lizat</w:t>
            </w:r>
            <w:proofErr w:type="spellEnd"/>
            <w:r w:rsidRPr="00DD28F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bezcyjankowy</w:t>
            </w:r>
            <w:proofErr w:type="spellEnd"/>
          </w:p>
        </w:tc>
        <w:tc>
          <w:tcPr>
            <w:tcW w:w="1324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litr</w:t>
            </w:r>
          </w:p>
        </w:tc>
        <w:tc>
          <w:tcPr>
            <w:tcW w:w="80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E6E6E6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DD28F1" w:rsidTr="003359AB">
        <w:trPr>
          <w:trHeight w:val="444"/>
          <w:jc w:val="center"/>
        </w:trPr>
        <w:tc>
          <w:tcPr>
            <w:tcW w:w="521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D28F1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228" w:type="dxa"/>
            <w:vAlign w:val="center"/>
          </w:tcPr>
          <w:p w:rsidR="003359AB" w:rsidRPr="00DD28F1" w:rsidRDefault="003359AB" w:rsidP="00D50739">
            <w:pPr>
              <w:ind w:left="103"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8F1">
              <w:rPr>
                <w:rFonts w:ascii="Arial" w:hAnsi="Arial" w:cs="Arial"/>
                <w:sz w:val="22"/>
                <w:szCs w:val="22"/>
              </w:rPr>
              <w:t>Płyn myjący</w:t>
            </w:r>
          </w:p>
        </w:tc>
        <w:tc>
          <w:tcPr>
            <w:tcW w:w="1324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D28F1">
              <w:rPr>
                <w:rFonts w:ascii="Arial" w:eastAsia="Arial Unicode MS" w:hAnsi="Arial" w:cs="Arial"/>
                <w:sz w:val="22"/>
                <w:szCs w:val="22"/>
              </w:rPr>
              <w:t>litr</w:t>
            </w:r>
          </w:p>
        </w:tc>
        <w:tc>
          <w:tcPr>
            <w:tcW w:w="80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0,5</w:t>
            </w:r>
          </w:p>
        </w:tc>
        <w:tc>
          <w:tcPr>
            <w:tcW w:w="996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E6E6E6"/>
            <w:vAlign w:val="center"/>
          </w:tcPr>
          <w:p w:rsidR="003359AB" w:rsidRPr="00DD28F1" w:rsidRDefault="003359AB" w:rsidP="00D507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9AB" w:rsidRPr="00901257" w:rsidTr="003359AB">
        <w:trPr>
          <w:cantSplit/>
          <w:trHeight w:val="613"/>
          <w:jc w:val="center"/>
        </w:trPr>
        <w:tc>
          <w:tcPr>
            <w:tcW w:w="9609" w:type="dxa"/>
            <w:gridSpan w:val="6"/>
            <w:vAlign w:val="center"/>
          </w:tcPr>
          <w:p w:rsidR="003359AB" w:rsidRPr="00901257" w:rsidRDefault="003359AB" w:rsidP="00D5073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1257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113" w:type="dxa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E6E6E6"/>
            <w:vAlign w:val="center"/>
          </w:tcPr>
          <w:p w:rsidR="003359AB" w:rsidRPr="00901257" w:rsidRDefault="003359AB" w:rsidP="00D507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257">
              <w:rPr>
                <w:rFonts w:ascii="Arial" w:hAnsi="Arial" w:cs="Arial"/>
                <w:b/>
                <w:sz w:val="22"/>
                <w:szCs w:val="22"/>
              </w:rPr>
              <w:t>-----------------</w:t>
            </w:r>
          </w:p>
        </w:tc>
      </w:tr>
    </w:tbl>
    <w:p w:rsidR="003359AB" w:rsidRPr="00EA39DD" w:rsidRDefault="003359AB" w:rsidP="003359AB">
      <w:pPr>
        <w:spacing w:before="120"/>
        <w:rPr>
          <w:rFonts w:ascii="Arial" w:hAnsi="Arial" w:cs="Arial"/>
        </w:rPr>
      </w:pPr>
      <w:r w:rsidRPr="000D6833">
        <w:rPr>
          <w:rFonts w:ascii="Arial" w:hAnsi="Arial" w:cs="Arial"/>
        </w:rPr>
        <w:t>* Informacje zawarte w powyższej kolumnie będą traktowane jako informacje dodatkowe i nie będą miały wpływu na ocenę składanej oferty</w:t>
      </w:r>
      <w:r>
        <w:rPr>
          <w:rFonts w:ascii="Arial" w:hAnsi="Arial" w:cs="Arial"/>
        </w:rPr>
        <w:t>, za wyjątkiem pozycji 1.</w:t>
      </w:r>
    </w:p>
    <w:p w:rsidR="003359AB" w:rsidRPr="00471EAA" w:rsidRDefault="003359AB" w:rsidP="003359AB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3359AB" w:rsidRPr="00471EAA" w:rsidRDefault="003359AB" w:rsidP="003359AB">
      <w:pPr>
        <w:numPr>
          <w:ilvl w:val="0"/>
          <w:numId w:val="14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3359AB" w:rsidRPr="00471EAA" w:rsidRDefault="003359AB" w:rsidP="003359AB">
      <w:pPr>
        <w:numPr>
          <w:ilvl w:val="0"/>
          <w:numId w:val="14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3359AB" w:rsidRPr="00471EAA" w:rsidRDefault="003359AB" w:rsidP="003359AB">
      <w:pPr>
        <w:numPr>
          <w:ilvl w:val="0"/>
          <w:numId w:val="14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p w:rsidR="00795DCA" w:rsidRPr="00854BB6" w:rsidRDefault="00795DCA" w:rsidP="003359AB">
      <w:pPr>
        <w:spacing w:before="240" w:after="240" w:line="480" w:lineRule="auto"/>
        <w:rPr>
          <w:rFonts w:ascii="Arial" w:hAnsi="Arial" w:cs="Arial"/>
          <w:b/>
          <w:i/>
        </w:rPr>
      </w:pPr>
    </w:p>
    <w:sectPr w:rsidR="00795DCA" w:rsidRPr="00854BB6" w:rsidSect="00854BB6">
      <w:headerReference w:type="default" r:id="rId8"/>
      <w:footerReference w:type="even" r:id="rId9"/>
      <w:footerReference w:type="default" r:id="rId10"/>
      <w:pgSz w:w="16838" w:h="11906" w:orient="landscape" w:code="9"/>
      <w:pgMar w:top="360" w:right="851" w:bottom="360" w:left="851" w:header="425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F8" w:rsidRDefault="001039F8">
      <w:r>
        <w:separator/>
      </w:r>
    </w:p>
  </w:endnote>
  <w:endnote w:type="continuationSeparator" w:id="0">
    <w:p w:rsidR="001039F8" w:rsidRDefault="0010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E" w:rsidRDefault="009113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3AE" w:rsidRDefault="009113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E" w:rsidRPr="00854BB6" w:rsidRDefault="00ED3ED1" w:rsidP="00854BB6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854BB6">
      <w:rPr>
        <w:rFonts w:ascii="Arial" w:hAnsi="Arial" w:cs="Arial"/>
      </w:rPr>
      <w:fldChar w:fldCharType="begin"/>
    </w:r>
    <w:r w:rsidRPr="00854BB6">
      <w:rPr>
        <w:rFonts w:ascii="Arial" w:hAnsi="Arial" w:cs="Arial"/>
      </w:rPr>
      <w:instrText>PAGE   \* MERGEFORMAT</w:instrText>
    </w:r>
    <w:r w:rsidRPr="00854BB6">
      <w:rPr>
        <w:rFonts w:ascii="Arial" w:hAnsi="Arial" w:cs="Arial"/>
      </w:rPr>
      <w:fldChar w:fldCharType="separate"/>
    </w:r>
    <w:r w:rsidR="00A75CF2">
      <w:rPr>
        <w:rFonts w:ascii="Arial" w:hAnsi="Arial" w:cs="Arial"/>
        <w:noProof/>
      </w:rPr>
      <w:t>4</w:t>
    </w:r>
    <w:r w:rsidRPr="00854BB6">
      <w:rPr>
        <w:rFonts w:ascii="Arial" w:hAnsi="Arial" w:cs="Arial"/>
      </w:rPr>
      <w:fldChar w:fldCharType="end"/>
    </w:r>
    <w:r w:rsidR="0061493F" w:rsidRPr="00854BB6">
      <w:rPr>
        <w:rFonts w:ascii="Arial" w:hAnsi="Arial" w:cs="Arial"/>
      </w:rPr>
      <w:t>/4</w:t>
    </w:r>
    <w:r w:rsidRPr="00854BB6">
      <w:rPr>
        <w:rFonts w:ascii="Arial" w:hAnsi="Arial" w:cs="Arial"/>
      </w:rPr>
      <w:t xml:space="preserve"> | </w:t>
    </w:r>
    <w:r w:rsidRPr="00854BB6">
      <w:rPr>
        <w:rFonts w:ascii="Arial" w:hAnsi="Arial" w:cs="Arial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F8" w:rsidRDefault="001039F8">
      <w:r>
        <w:separator/>
      </w:r>
    </w:p>
  </w:footnote>
  <w:footnote w:type="continuationSeparator" w:id="0">
    <w:p w:rsidR="001039F8" w:rsidRDefault="00103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B6" w:rsidRPr="0065131F" w:rsidRDefault="00854BB6" w:rsidP="00854BB6">
    <w:pPr>
      <w:pStyle w:val="trescogloszenia"/>
      <w:overflowPunct/>
      <w:autoSpaceDE/>
      <w:autoSpaceDN/>
      <w:adjustRightInd/>
      <w:spacing w:line="360" w:lineRule="auto"/>
      <w:ind w:left="709"/>
      <w:jc w:val="center"/>
      <w:rPr>
        <w:rFonts w:ascii="Arial" w:hAnsi="Arial" w:cs="Arial"/>
        <w:b/>
        <w:sz w:val="28"/>
        <w:szCs w:val="23"/>
      </w:rPr>
    </w:pPr>
    <w:r w:rsidRPr="0065131F">
      <w:rPr>
        <w:rFonts w:ascii="Arial" w:hAnsi="Arial" w:cs="Arial"/>
        <w:b/>
        <w:sz w:val="28"/>
        <w:szCs w:val="23"/>
        <w:u w:val="single"/>
      </w:rPr>
      <w:t>FORMULARZ ASORTYMENTOWO-CENOWY</w:t>
    </w:r>
  </w:p>
  <w:p w:rsidR="00854BB6" w:rsidRPr="00B65F9B" w:rsidRDefault="003359AB" w:rsidP="00854BB6">
    <w:pPr>
      <w:ind w:firstLine="3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</w:t>
    </w:r>
    <w:r w:rsidR="00854BB6" w:rsidRPr="00B65F9B">
      <w:rPr>
        <w:rFonts w:ascii="Arial" w:hAnsi="Arial" w:cs="Arial"/>
        <w:b/>
      </w:rPr>
      <w:t>/DEG/A</w:t>
    </w:r>
    <w:r>
      <w:rPr>
        <w:rFonts w:ascii="Arial" w:hAnsi="Arial" w:cs="Arial"/>
        <w:b/>
      </w:rPr>
      <w:t>S</w:t>
    </w:r>
    <w:r w:rsidR="00854BB6" w:rsidRPr="00B65F9B">
      <w:rPr>
        <w:rFonts w:ascii="Arial" w:hAnsi="Arial" w:cs="Arial"/>
        <w:b/>
      </w:rPr>
      <w:t>/202</w:t>
    </w:r>
    <w:r w:rsidR="00854BB6">
      <w:rPr>
        <w:rFonts w:ascii="Arial" w:hAnsi="Arial" w:cs="Arial"/>
        <w:b/>
      </w:rPr>
      <w:t>4</w:t>
    </w:r>
  </w:p>
  <w:p w:rsidR="006235D2" w:rsidRPr="00854BB6" w:rsidRDefault="003359AB" w:rsidP="003359AB">
    <w:pPr>
      <w:spacing w:after="240"/>
      <w:jc w:val="center"/>
      <w:rPr>
        <w:rFonts w:ascii="Arial" w:hAnsi="Arial" w:cs="Arial"/>
        <w:b/>
      </w:rPr>
    </w:pPr>
    <w:r w:rsidRPr="003359AB">
      <w:rPr>
        <w:rFonts w:ascii="Arial" w:hAnsi="Arial" w:cs="Arial"/>
        <w:b/>
      </w:rPr>
      <w:t>Dostawa odczynników laboratoryjnych dla potrzeb SP ZOZ Szpitala Psychiatrycznego w Toszku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1180"/>
    <w:multiLevelType w:val="hybridMultilevel"/>
    <w:tmpl w:val="011A80C8"/>
    <w:lvl w:ilvl="0" w:tplc="4FD29E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30F"/>
    <w:multiLevelType w:val="hybridMultilevel"/>
    <w:tmpl w:val="498CD2EE"/>
    <w:lvl w:ilvl="0" w:tplc="05F49C62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414C0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C3322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C162FE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E46143"/>
    <w:multiLevelType w:val="hybridMultilevel"/>
    <w:tmpl w:val="498CD2EE"/>
    <w:lvl w:ilvl="0" w:tplc="05F49C62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24740"/>
    <w:multiLevelType w:val="hybridMultilevel"/>
    <w:tmpl w:val="498CD2EE"/>
    <w:lvl w:ilvl="0" w:tplc="05F49C62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02C63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B743AA"/>
    <w:multiLevelType w:val="hybridMultilevel"/>
    <w:tmpl w:val="BA6693FE"/>
    <w:lvl w:ilvl="0" w:tplc="FE7475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27957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546723"/>
    <w:multiLevelType w:val="hybridMultilevel"/>
    <w:tmpl w:val="498CD2EE"/>
    <w:lvl w:ilvl="0" w:tplc="05F49C62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F4AAE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C7B4E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22"/>
    <w:rsid w:val="00032F9A"/>
    <w:rsid w:val="0005019E"/>
    <w:rsid w:val="00070283"/>
    <w:rsid w:val="000A2204"/>
    <w:rsid w:val="000B1D4A"/>
    <w:rsid w:val="000B6622"/>
    <w:rsid w:val="000D1A23"/>
    <w:rsid w:val="001039F8"/>
    <w:rsid w:val="00113978"/>
    <w:rsid w:val="00150D7E"/>
    <w:rsid w:val="001A0BBA"/>
    <w:rsid w:val="001B1FD7"/>
    <w:rsid w:val="001C25D9"/>
    <w:rsid w:val="001F17EE"/>
    <w:rsid w:val="00205669"/>
    <w:rsid w:val="002240D6"/>
    <w:rsid w:val="002247D6"/>
    <w:rsid w:val="002260A2"/>
    <w:rsid w:val="00250A5C"/>
    <w:rsid w:val="00260142"/>
    <w:rsid w:val="002849D8"/>
    <w:rsid w:val="00290C34"/>
    <w:rsid w:val="002A4181"/>
    <w:rsid w:val="002B0605"/>
    <w:rsid w:val="002B3D58"/>
    <w:rsid w:val="003009CA"/>
    <w:rsid w:val="00304E08"/>
    <w:rsid w:val="003359AB"/>
    <w:rsid w:val="003752FA"/>
    <w:rsid w:val="003A26D1"/>
    <w:rsid w:val="003C037F"/>
    <w:rsid w:val="003E21BA"/>
    <w:rsid w:val="004975F0"/>
    <w:rsid w:val="004D1F8C"/>
    <w:rsid w:val="00526F39"/>
    <w:rsid w:val="00533ABA"/>
    <w:rsid w:val="00535573"/>
    <w:rsid w:val="00541EA4"/>
    <w:rsid w:val="00583A21"/>
    <w:rsid w:val="00592B2E"/>
    <w:rsid w:val="005C524B"/>
    <w:rsid w:val="005F60CB"/>
    <w:rsid w:val="0061493F"/>
    <w:rsid w:val="00622346"/>
    <w:rsid w:val="006235D2"/>
    <w:rsid w:val="006507E0"/>
    <w:rsid w:val="0065131F"/>
    <w:rsid w:val="0069777C"/>
    <w:rsid w:val="006B5DBF"/>
    <w:rsid w:val="006B6120"/>
    <w:rsid w:val="006F21D8"/>
    <w:rsid w:val="007220BB"/>
    <w:rsid w:val="00751319"/>
    <w:rsid w:val="00753050"/>
    <w:rsid w:val="00770602"/>
    <w:rsid w:val="00772EAF"/>
    <w:rsid w:val="00786972"/>
    <w:rsid w:val="00795657"/>
    <w:rsid w:val="00795DCA"/>
    <w:rsid w:val="007A65E8"/>
    <w:rsid w:val="007A72E7"/>
    <w:rsid w:val="007B183F"/>
    <w:rsid w:val="007B60FA"/>
    <w:rsid w:val="007D2074"/>
    <w:rsid w:val="007F28C0"/>
    <w:rsid w:val="00802708"/>
    <w:rsid w:val="008106E1"/>
    <w:rsid w:val="008140F6"/>
    <w:rsid w:val="00844B3D"/>
    <w:rsid w:val="00852B67"/>
    <w:rsid w:val="00854BB6"/>
    <w:rsid w:val="00883955"/>
    <w:rsid w:val="00892841"/>
    <w:rsid w:val="008A25F8"/>
    <w:rsid w:val="008D2C77"/>
    <w:rsid w:val="008D7E4E"/>
    <w:rsid w:val="008E34B1"/>
    <w:rsid w:val="008E44D4"/>
    <w:rsid w:val="008F1662"/>
    <w:rsid w:val="00904BE2"/>
    <w:rsid w:val="009113AE"/>
    <w:rsid w:val="009472C8"/>
    <w:rsid w:val="00967EB6"/>
    <w:rsid w:val="00973BC2"/>
    <w:rsid w:val="00994E6A"/>
    <w:rsid w:val="009B50F7"/>
    <w:rsid w:val="009C730B"/>
    <w:rsid w:val="009D723D"/>
    <w:rsid w:val="009E5DEA"/>
    <w:rsid w:val="009F4D60"/>
    <w:rsid w:val="00A2661A"/>
    <w:rsid w:val="00A41727"/>
    <w:rsid w:val="00A53450"/>
    <w:rsid w:val="00A61150"/>
    <w:rsid w:val="00A727AA"/>
    <w:rsid w:val="00A748CC"/>
    <w:rsid w:val="00A75CF2"/>
    <w:rsid w:val="00A768F0"/>
    <w:rsid w:val="00A83038"/>
    <w:rsid w:val="00A833D2"/>
    <w:rsid w:val="00A8383E"/>
    <w:rsid w:val="00AA500C"/>
    <w:rsid w:val="00AB0BD5"/>
    <w:rsid w:val="00AD124F"/>
    <w:rsid w:val="00AD29D0"/>
    <w:rsid w:val="00B15192"/>
    <w:rsid w:val="00B40F9F"/>
    <w:rsid w:val="00B530D8"/>
    <w:rsid w:val="00B65818"/>
    <w:rsid w:val="00B65F9B"/>
    <w:rsid w:val="00BB288D"/>
    <w:rsid w:val="00BE26DD"/>
    <w:rsid w:val="00C4405A"/>
    <w:rsid w:val="00C454B8"/>
    <w:rsid w:val="00C5417A"/>
    <w:rsid w:val="00C63755"/>
    <w:rsid w:val="00C70587"/>
    <w:rsid w:val="00C74742"/>
    <w:rsid w:val="00C85CC4"/>
    <w:rsid w:val="00CC0212"/>
    <w:rsid w:val="00CC18A6"/>
    <w:rsid w:val="00CC47AE"/>
    <w:rsid w:val="00CC685D"/>
    <w:rsid w:val="00CD6F5B"/>
    <w:rsid w:val="00D75254"/>
    <w:rsid w:val="00D86C09"/>
    <w:rsid w:val="00DA7944"/>
    <w:rsid w:val="00DB7016"/>
    <w:rsid w:val="00DE6FC0"/>
    <w:rsid w:val="00DF63C0"/>
    <w:rsid w:val="00E127F5"/>
    <w:rsid w:val="00E324A6"/>
    <w:rsid w:val="00E50692"/>
    <w:rsid w:val="00E5544F"/>
    <w:rsid w:val="00EB5474"/>
    <w:rsid w:val="00EB673B"/>
    <w:rsid w:val="00ED3ED1"/>
    <w:rsid w:val="00EE2944"/>
    <w:rsid w:val="00EE7DC4"/>
    <w:rsid w:val="00F270F3"/>
    <w:rsid w:val="00F9672A"/>
    <w:rsid w:val="00FA324B"/>
    <w:rsid w:val="00FC1BA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61BB017-D50C-4037-9C05-95EEF53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BB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664"/>
      <w:outlineLvl w:val="0"/>
    </w:pPr>
    <w:rPr>
      <w:rFonts w:eastAsia="Arial Unicode MS"/>
      <w:b/>
      <w:bCs/>
      <w:sz w:val="23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3"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sz w:val="23"/>
    </w:rPr>
  </w:style>
  <w:style w:type="paragraph" w:customStyle="1" w:styleId="Tekstpodstawowy21">
    <w:name w:val="Tekst podstawowy 21"/>
    <w:basedOn w:val="Normalny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opopis">
    <w:name w:val="op_opis"/>
    <w:basedOn w:val="Domylnaczcionkaakapitu"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semiHidden/>
    <w:pPr>
      <w:jc w:val="center"/>
    </w:pPr>
  </w:style>
  <w:style w:type="paragraph" w:customStyle="1" w:styleId="trescogloszenia">
    <w:name w:val="tresc_ogloszenia"/>
    <w:basedOn w:val="Normalny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A26D1"/>
  </w:style>
  <w:style w:type="character" w:customStyle="1" w:styleId="TekstdymkaZnak">
    <w:name w:val="Tekst dymka Znak"/>
    <w:link w:val="Tekstdymka"/>
    <w:uiPriority w:val="99"/>
    <w:semiHidden/>
    <w:rsid w:val="006F21D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D3ED1"/>
    <w:rPr>
      <w:sz w:val="24"/>
      <w:szCs w:val="24"/>
    </w:rPr>
  </w:style>
  <w:style w:type="paragraph" w:customStyle="1" w:styleId="Tekstpodstawowy22">
    <w:name w:val="Tekst podstawowy 22"/>
    <w:basedOn w:val="Normalny"/>
    <w:rsid w:val="00B65F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8A3A-5BBD-4E5A-89BF-3A379572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634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str</vt:lpstr>
    </vt:vector>
  </TitlesOfParts>
  <Company>Szpital_Psychiatryczny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str</dc:title>
  <dc:subject/>
  <dc:creator>zamówienia_publiczne</dc:creator>
  <cp:keywords/>
  <dc:description/>
  <cp:lastModifiedBy>Anna Skandy</cp:lastModifiedBy>
  <cp:revision>3</cp:revision>
  <cp:lastPrinted>2024-01-23T12:49:00Z</cp:lastPrinted>
  <dcterms:created xsi:type="dcterms:W3CDTF">2024-05-17T11:40:00Z</dcterms:created>
  <dcterms:modified xsi:type="dcterms:W3CDTF">2024-05-17T11:50:00Z</dcterms:modified>
</cp:coreProperties>
</file>