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8F6ED" w14:textId="77777777" w:rsidR="00B456FD" w:rsidRDefault="000277AC" w:rsidP="000277AC">
      <w:pPr>
        <w:widowControl w:val="0"/>
        <w:tabs>
          <w:tab w:val="left" w:pos="567"/>
        </w:tabs>
        <w:spacing w:after="0" w:line="276" w:lineRule="auto"/>
        <w:ind w:right="5244"/>
        <w:rPr>
          <w:rFonts w:eastAsia="Times New Roman" w:cstheme="minorHAnsi"/>
          <w:b/>
          <w:spacing w:val="20"/>
          <w:lang w:eastAsia="pl-PL"/>
        </w:rPr>
      </w:pPr>
      <w:r>
        <w:rPr>
          <w:rFonts w:eastAsia="Times New Roman" w:cstheme="minorHAnsi"/>
          <w:b/>
          <w:spacing w:val="20"/>
          <w:lang w:eastAsia="pl-PL"/>
        </w:rPr>
        <w:tab/>
      </w:r>
    </w:p>
    <w:p w14:paraId="1C459AE5" w14:textId="77777777" w:rsidR="00B456FD" w:rsidRPr="003658EE" w:rsidRDefault="00B456FD" w:rsidP="000277AC">
      <w:pPr>
        <w:widowControl w:val="0"/>
        <w:tabs>
          <w:tab w:val="left" w:pos="567"/>
        </w:tabs>
        <w:spacing w:after="0" w:line="276" w:lineRule="auto"/>
        <w:ind w:right="5244"/>
        <w:rPr>
          <w:rFonts w:ascii="Arial" w:eastAsia="Times New Roman" w:hAnsi="Arial" w:cs="Arial"/>
          <w:b/>
          <w:spacing w:val="20"/>
          <w:lang w:eastAsia="pl-PL"/>
        </w:rPr>
      </w:pPr>
    </w:p>
    <w:p w14:paraId="355410E5" w14:textId="77777777" w:rsidR="00B102C9" w:rsidRDefault="00B102C9" w:rsidP="00CC0D89">
      <w:pPr>
        <w:pStyle w:val="tytu"/>
        <w:spacing w:before="0" w:after="0" w:line="276" w:lineRule="auto"/>
        <w:rPr>
          <w:rFonts w:ascii="Arial" w:hAnsi="Arial" w:cs="Arial"/>
          <w:sz w:val="32"/>
          <w:szCs w:val="20"/>
        </w:rPr>
      </w:pPr>
    </w:p>
    <w:p w14:paraId="7518E287" w14:textId="77777777" w:rsidR="00B102C9" w:rsidRDefault="00B102C9" w:rsidP="00CC0D89">
      <w:pPr>
        <w:pStyle w:val="tytu"/>
        <w:spacing w:before="0" w:after="0" w:line="276" w:lineRule="auto"/>
        <w:rPr>
          <w:rFonts w:ascii="Arial" w:hAnsi="Arial" w:cs="Arial"/>
          <w:sz w:val="32"/>
          <w:szCs w:val="20"/>
        </w:rPr>
      </w:pPr>
    </w:p>
    <w:p w14:paraId="56B73DDE" w14:textId="77777777" w:rsidR="00CC0D89" w:rsidRPr="00B102C9" w:rsidRDefault="00CC0D89" w:rsidP="00CC0D89">
      <w:pPr>
        <w:pStyle w:val="tytu"/>
        <w:spacing w:before="0" w:after="0" w:line="276" w:lineRule="auto"/>
        <w:rPr>
          <w:rFonts w:ascii="Arial" w:hAnsi="Arial" w:cs="Arial"/>
          <w:sz w:val="36"/>
          <w:szCs w:val="20"/>
        </w:rPr>
      </w:pPr>
      <w:r w:rsidRPr="00B102C9">
        <w:rPr>
          <w:rFonts w:ascii="Arial" w:hAnsi="Arial" w:cs="Arial"/>
          <w:sz w:val="36"/>
          <w:szCs w:val="20"/>
        </w:rPr>
        <w:t xml:space="preserve">SPECYFIKACJA WARUNKÓW ZAMÓWIENIA </w:t>
      </w:r>
    </w:p>
    <w:p w14:paraId="4ECD4BFC" w14:textId="77777777" w:rsidR="00CC0D89" w:rsidRPr="00B102C9" w:rsidRDefault="00CC0D89" w:rsidP="00CC0D89">
      <w:pPr>
        <w:pStyle w:val="tytu"/>
        <w:spacing w:before="0" w:after="0" w:line="276" w:lineRule="auto"/>
        <w:rPr>
          <w:rFonts w:ascii="Arial" w:hAnsi="Arial" w:cs="Arial"/>
          <w:sz w:val="36"/>
          <w:szCs w:val="20"/>
        </w:rPr>
      </w:pPr>
      <w:r w:rsidRPr="00B102C9">
        <w:rPr>
          <w:rFonts w:ascii="Arial" w:hAnsi="Arial" w:cs="Arial"/>
          <w:sz w:val="36"/>
          <w:szCs w:val="20"/>
        </w:rPr>
        <w:t>(SWZ)</w:t>
      </w:r>
    </w:p>
    <w:p w14:paraId="34E8D053" w14:textId="77777777" w:rsidR="00CC0D89" w:rsidRPr="000C1157" w:rsidRDefault="000C1157" w:rsidP="00CC0D89">
      <w:pPr>
        <w:pStyle w:val="tytu"/>
        <w:spacing w:before="0" w:after="0" w:line="276" w:lineRule="auto"/>
        <w:rPr>
          <w:rFonts w:ascii="Arial" w:hAnsi="Arial" w:cs="Arial"/>
          <w:sz w:val="32"/>
          <w:szCs w:val="20"/>
        </w:rPr>
      </w:pPr>
      <w:r w:rsidRPr="000C1157">
        <w:rPr>
          <w:rFonts w:ascii="Arial" w:hAnsi="Arial" w:cs="Arial"/>
          <w:sz w:val="28"/>
          <w:szCs w:val="20"/>
        </w:rPr>
        <w:t>w postępowaniu pn.:</w:t>
      </w:r>
    </w:p>
    <w:p w14:paraId="628CC875" w14:textId="77777777" w:rsidR="00CC0D89" w:rsidRPr="000C1157" w:rsidRDefault="00CC0D89" w:rsidP="00CC0D89">
      <w:pPr>
        <w:pStyle w:val="Zwykytekst"/>
        <w:spacing w:line="276" w:lineRule="auto"/>
        <w:jc w:val="center"/>
        <w:rPr>
          <w:rFonts w:ascii="Arial" w:hAnsi="Arial" w:cs="Arial"/>
          <w:b/>
          <w:sz w:val="20"/>
          <w:szCs w:val="20"/>
        </w:rPr>
      </w:pPr>
    </w:p>
    <w:p w14:paraId="4DF31535" w14:textId="77777777" w:rsidR="00CC0D89" w:rsidRPr="000C1157" w:rsidRDefault="000C1157" w:rsidP="00CC0D89">
      <w:pPr>
        <w:pStyle w:val="tytu"/>
        <w:spacing w:before="0" w:after="0" w:line="276" w:lineRule="auto"/>
        <w:rPr>
          <w:rFonts w:ascii="Arial" w:hAnsi="Arial" w:cs="Arial"/>
          <w:szCs w:val="20"/>
        </w:rPr>
      </w:pPr>
      <w:r w:rsidRPr="000C1157">
        <w:rPr>
          <w:rFonts w:ascii="Arial" w:hAnsi="Arial" w:cs="Arial"/>
          <w:color w:val="000000"/>
          <w:szCs w:val="20"/>
        </w:rPr>
        <w:t>Wykonanie przeglądu trzeciego poziomu utrzymania (P3) w 4 (słownie: czterech) elektrycznych zespołach trakcyjnych 40WEa użytkowanych przez spółkę „Koleje Małopolskie</w:t>
      </w:r>
      <w:r w:rsidR="00B102C9">
        <w:rPr>
          <w:rFonts w:ascii="Arial" w:hAnsi="Arial" w:cs="Arial"/>
          <w:color w:val="000000"/>
          <w:szCs w:val="20"/>
        </w:rPr>
        <w:t>” S</w:t>
      </w:r>
      <w:r w:rsidRPr="000C1157">
        <w:rPr>
          <w:rFonts w:ascii="Arial" w:hAnsi="Arial" w:cs="Arial"/>
          <w:color w:val="000000"/>
          <w:szCs w:val="20"/>
        </w:rPr>
        <w:t>p. z o.o</w:t>
      </w:r>
    </w:p>
    <w:p w14:paraId="018170E4" w14:textId="77777777" w:rsidR="000C1157" w:rsidRDefault="000C1157" w:rsidP="00CC0D89">
      <w:pPr>
        <w:pStyle w:val="tytu"/>
        <w:spacing w:before="0" w:after="0" w:line="276" w:lineRule="auto"/>
        <w:rPr>
          <w:rFonts w:ascii="Arial" w:hAnsi="Arial" w:cs="Arial"/>
          <w:b w:val="0"/>
          <w:spacing w:val="20"/>
          <w:sz w:val="20"/>
          <w:szCs w:val="20"/>
        </w:rPr>
      </w:pPr>
    </w:p>
    <w:p w14:paraId="5DD49E1D" w14:textId="77777777" w:rsidR="00CC0D89" w:rsidRPr="00C727F9" w:rsidRDefault="00CC0D89" w:rsidP="00CC0D89">
      <w:pPr>
        <w:pStyle w:val="tytu"/>
        <w:spacing w:before="0" w:after="0" w:line="276" w:lineRule="auto"/>
        <w:rPr>
          <w:rFonts w:ascii="Arial" w:hAnsi="Arial" w:cs="Arial"/>
          <w:b w:val="0"/>
          <w:spacing w:val="20"/>
          <w:sz w:val="20"/>
          <w:szCs w:val="20"/>
        </w:rPr>
      </w:pPr>
      <w:r w:rsidRPr="00C727F9">
        <w:rPr>
          <w:rFonts w:ascii="Arial" w:hAnsi="Arial" w:cs="Arial"/>
          <w:b w:val="0"/>
          <w:spacing w:val="20"/>
          <w:sz w:val="20"/>
          <w:szCs w:val="20"/>
        </w:rPr>
        <w:t xml:space="preserve">ZAMÓWIENIE SEKTOROWE </w:t>
      </w:r>
    </w:p>
    <w:p w14:paraId="40C29CB9" w14:textId="77777777" w:rsidR="00CC0D89" w:rsidRPr="00C727F9" w:rsidRDefault="00CC0D89" w:rsidP="000C1157">
      <w:pPr>
        <w:pStyle w:val="tytu"/>
        <w:spacing w:before="0" w:after="0" w:line="276" w:lineRule="auto"/>
        <w:rPr>
          <w:rFonts w:ascii="Arial" w:hAnsi="Arial" w:cs="Arial"/>
          <w:b w:val="0"/>
          <w:spacing w:val="20"/>
          <w:sz w:val="20"/>
          <w:szCs w:val="20"/>
        </w:rPr>
      </w:pPr>
      <w:r w:rsidRPr="00C727F9">
        <w:rPr>
          <w:rFonts w:ascii="Arial" w:hAnsi="Arial" w:cs="Arial"/>
          <w:b w:val="0"/>
          <w:spacing w:val="20"/>
          <w:sz w:val="20"/>
          <w:szCs w:val="20"/>
        </w:rPr>
        <w:t xml:space="preserve">O WARTOŚCI POWYŻEJ PROGU UNIJNEGO </w:t>
      </w:r>
      <w:r w:rsidRPr="00C727F9">
        <w:rPr>
          <w:rFonts w:ascii="Arial" w:hAnsi="Arial" w:cs="Arial"/>
          <w:b w:val="0"/>
          <w:sz w:val="20"/>
          <w:szCs w:val="20"/>
        </w:rPr>
        <w:t xml:space="preserve"> </w:t>
      </w:r>
    </w:p>
    <w:p w14:paraId="05033084" w14:textId="77777777" w:rsidR="00CC0D89" w:rsidRPr="00C727F9" w:rsidRDefault="00CC0D89" w:rsidP="00CC0D89">
      <w:pPr>
        <w:pStyle w:val="tytu"/>
        <w:spacing w:before="0" w:after="0" w:line="276" w:lineRule="auto"/>
        <w:jc w:val="left"/>
        <w:rPr>
          <w:rFonts w:ascii="Arial" w:hAnsi="Arial" w:cs="Arial"/>
          <w:b w:val="0"/>
          <w:sz w:val="20"/>
          <w:szCs w:val="20"/>
        </w:rPr>
      </w:pPr>
    </w:p>
    <w:p w14:paraId="6668DA1E" w14:textId="77777777" w:rsidR="00CC0D89" w:rsidRPr="00C727F9" w:rsidRDefault="00CC0D89" w:rsidP="00CC0D89">
      <w:pPr>
        <w:pStyle w:val="tyt"/>
        <w:spacing w:before="0" w:after="0" w:line="276" w:lineRule="auto"/>
        <w:rPr>
          <w:rFonts w:ascii="Arial" w:hAnsi="Arial" w:cs="Arial"/>
          <w:b w:val="0"/>
          <w:sz w:val="20"/>
          <w:szCs w:val="20"/>
        </w:rPr>
      </w:pPr>
      <w:r w:rsidRPr="00C727F9">
        <w:rPr>
          <w:rFonts w:ascii="Arial" w:hAnsi="Arial" w:cs="Arial"/>
          <w:b w:val="0"/>
          <w:sz w:val="20"/>
          <w:szCs w:val="20"/>
        </w:rPr>
        <w:t xml:space="preserve">Postępowanie o udzielenie zamówienia sektorowego prowadzone jest w trybie </w:t>
      </w:r>
    </w:p>
    <w:p w14:paraId="5F84AA81" w14:textId="77777777" w:rsidR="00CC0D89" w:rsidRPr="00C727F9" w:rsidRDefault="00CC0D89" w:rsidP="00CC0D89">
      <w:pPr>
        <w:pStyle w:val="tyt"/>
        <w:spacing w:before="0" w:after="0" w:line="276" w:lineRule="auto"/>
        <w:rPr>
          <w:rFonts w:ascii="Arial" w:hAnsi="Arial" w:cs="Arial"/>
          <w:i/>
          <w:sz w:val="20"/>
          <w:szCs w:val="20"/>
        </w:rPr>
      </w:pPr>
      <w:r w:rsidRPr="00C727F9">
        <w:rPr>
          <w:rFonts w:ascii="Arial" w:hAnsi="Arial" w:cs="Arial"/>
          <w:i/>
          <w:sz w:val="20"/>
          <w:szCs w:val="20"/>
        </w:rPr>
        <w:t>przetargu nieograniczonego</w:t>
      </w:r>
    </w:p>
    <w:p w14:paraId="7F8E0F7F" w14:textId="77777777" w:rsidR="00CC0D89" w:rsidRPr="00C727F9" w:rsidRDefault="00CC0D89" w:rsidP="00CC0D89">
      <w:pPr>
        <w:pStyle w:val="tyt"/>
        <w:spacing w:before="0" w:after="0" w:line="276" w:lineRule="auto"/>
        <w:rPr>
          <w:rFonts w:ascii="Arial" w:hAnsi="Arial" w:cs="Arial"/>
          <w:sz w:val="20"/>
          <w:szCs w:val="20"/>
        </w:rPr>
      </w:pPr>
    </w:p>
    <w:p w14:paraId="07F565EA" w14:textId="77777777" w:rsidR="00CC0D89" w:rsidRPr="00C727F9" w:rsidRDefault="00CC0D89" w:rsidP="00CC0D89">
      <w:pPr>
        <w:pStyle w:val="tyt"/>
        <w:spacing w:before="0" w:after="0" w:line="276" w:lineRule="auto"/>
        <w:rPr>
          <w:rFonts w:ascii="Arial" w:hAnsi="Arial" w:cs="Arial"/>
          <w:b w:val="0"/>
          <w:sz w:val="20"/>
          <w:szCs w:val="20"/>
        </w:rPr>
      </w:pPr>
      <w:r w:rsidRPr="00C727F9">
        <w:rPr>
          <w:rFonts w:ascii="Arial" w:hAnsi="Arial" w:cs="Arial"/>
          <w:b w:val="0"/>
          <w:sz w:val="20"/>
          <w:szCs w:val="20"/>
        </w:rPr>
        <w:t>na podstawie przepisów ustawy z dnia 11 września 2019 r. Prawo zamówień publicznych</w:t>
      </w:r>
    </w:p>
    <w:p w14:paraId="6C536F56" w14:textId="77777777" w:rsidR="00CC0D89" w:rsidRPr="00C727F9" w:rsidRDefault="00CC0D89" w:rsidP="00CC0D89">
      <w:pPr>
        <w:pStyle w:val="tyt"/>
        <w:spacing w:before="0" w:after="0" w:line="276" w:lineRule="auto"/>
        <w:rPr>
          <w:rFonts w:ascii="Arial" w:hAnsi="Arial" w:cs="Arial"/>
          <w:b w:val="0"/>
          <w:sz w:val="20"/>
          <w:szCs w:val="20"/>
        </w:rPr>
      </w:pPr>
      <w:r w:rsidRPr="00C727F9">
        <w:rPr>
          <w:rFonts w:ascii="Arial" w:hAnsi="Arial" w:cs="Arial"/>
          <w:b w:val="0"/>
          <w:sz w:val="20"/>
          <w:szCs w:val="20"/>
        </w:rPr>
        <w:t xml:space="preserve"> (tekst jednolity Dz.U. z 2019, poz.2019 z późn. zm.). </w:t>
      </w:r>
    </w:p>
    <w:p w14:paraId="57E33253" w14:textId="77777777" w:rsidR="00CC0D89" w:rsidRPr="00C727F9" w:rsidRDefault="00CC0D89" w:rsidP="00CC0D89">
      <w:pPr>
        <w:spacing w:after="0" w:line="276" w:lineRule="auto"/>
        <w:rPr>
          <w:rFonts w:ascii="Arial" w:hAnsi="Arial" w:cs="Arial"/>
          <w:b/>
          <w:sz w:val="20"/>
          <w:szCs w:val="20"/>
        </w:rPr>
      </w:pPr>
      <w:r w:rsidRPr="00C727F9">
        <w:rPr>
          <w:rFonts w:ascii="Arial" w:hAnsi="Arial" w:cs="Arial"/>
          <w:sz w:val="20"/>
          <w:szCs w:val="20"/>
        </w:rPr>
        <w:t> </w:t>
      </w:r>
      <w:r w:rsidRPr="00C727F9">
        <w:rPr>
          <w:rFonts w:ascii="Arial" w:hAnsi="Arial" w:cs="Arial"/>
          <w:b/>
          <w:sz w:val="20"/>
          <w:szCs w:val="20"/>
        </w:rPr>
        <w:tab/>
      </w:r>
    </w:p>
    <w:p w14:paraId="420E6C33" w14:textId="77777777" w:rsidR="00CC0D89" w:rsidRPr="00C727F9" w:rsidRDefault="00CC0D89" w:rsidP="00CC0D89">
      <w:pPr>
        <w:pStyle w:val="tytu"/>
        <w:spacing w:before="0" w:after="0" w:line="276" w:lineRule="auto"/>
        <w:rPr>
          <w:rFonts w:ascii="Arial" w:hAnsi="Arial" w:cs="Arial"/>
          <w:sz w:val="20"/>
          <w:szCs w:val="20"/>
        </w:rPr>
      </w:pPr>
      <w:r w:rsidRPr="00C727F9">
        <w:rPr>
          <w:rFonts w:ascii="Arial" w:hAnsi="Arial" w:cs="Arial"/>
          <w:b w:val="0"/>
          <w:sz w:val="20"/>
          <w:szCs w:val="20"/>
        </w:rPr>
        <w:t xml:space="preserve">Znak sprawy: </w:t>
      </w:r>
      <w:r w:rsidR="00B102C9">
        <w:rPr>
          <w:rFonts w:ascii="Arial" w:hAnsi="Arial" w:cs="Arial"/>
          <w:sz w:val="20"/>
          <w:szCs w:val="20"/>
        </w:rPr>
        <w:t>DZ/251/10/2021</w:t>
      </w:r>
    </w:p>
    <w:p w14:paraId="3E59B665" w14:textId="77777777" w:rsidR="00CC0D89" w:rsidRPr="00C727F9" w:rsidRDefault="00CC0D89" w:rsidP="00CC0D89">
      <w:pPr>
        <w:pStyle w:val="tytu"/>
        <w:spacing w:before="0" w:after="0" w:line="276" w:lineRule="auto"/>
        <w:rPr>
          <w:rFonts w:ascii="Arial" w:hAnsi="Arial" w:cs="Arial"/>
          <w:sz w:val="20"/>
          <w:szCs w:val="20"/>
        </w:rPr>
      </w:pPr>
    </w:p>
    <w:p w14:paraId="12B720AD" w14:textId="77777777" w:rsidR="00CC0D89" w:rsidRPr="00C727F9" w:rsidRDefault="00CC0D89" w:rsidP="00CC0D89">
      <w:pPr>
        <w:spacing w:after="0" w:line="276" w:lineRule="auto"/>
        <w:jc w:val="center"/>
        <w:rPr>
          <w:rFonts w:ascii="Arial" w:hAnsi="Arial" w:cs="Arial"/>
          <w:bCs/>
          <w:sz w:val="20"/>
          <w:szCs w:val="20"/>
        </w:rPr>
      </w:pPr>
    </w:p>
    <w:p w14:paraId="166D5A7A" w14:textId="77777777" w:rsidR="00CC0D89" w:rsidRPr="00C727F9" w:rsidRDefault="00CC0D89" w:rsidP="00CC0D89">
      <w:pPr>
        <w:pStyle w:val="tytu"/>
        <w:spacing w:before="0" w:after="0" w:line="276" w:lineRule="auto"/>
        <w:rPr>
          <w:rFonts w:ascii="Arial" w:hAnsi="Arial" w:cs="Arial"/>
          <w:sz w:val="20"/>
          <w:szCs w:val="20"/>
        </w:rPr>
      </w:pPr>
    </w:p>
    <w:p w14:paraId="7C34B4B0" w14:textId="77777777" w:rsidR="00B102C9" w:rsidRDefault="00B102C9" w:rsidP="00B102C9">
      <w:pPr>
        <w:spacing w:after="60"/>
        <w:contextualSpacing/>
        <w:rPr>
          <w:rFonts w:ascii="Arial" w:hAnsi="Arial" w:cs="Arial"/>
          <w:sz w:val="20"/>
          <w:szCs w:val="20"/>
          <w:u w:val="single"/>
          <w:lang w:bidi="en-US"/>
        </w:rPr>
      </w:pPr>
    </w:p>
    <w:p w14:paraId="0D04B0E3" w14:textId="77777777" w:rsidR="00B102C9" w:rsidRDefault="00B102C9" w:rsidP="00B102C9">
      <w:pPr>
        <w:spacing w:after="60"/>
        <w:contextualSpacing/>
        <w:rPr>
          <w:rFonts w:ascii="Arial" w:hAnsi="Arial" w:cs="Arial"/>
          <w:sz w:val="20"/>
          <w:szCs w:val="20"/>
          <w:u w:val="single"/>
          <w:lang w:bidi="en-US"/>
        </w:rPr>
      </w:pPr>
    </w:p>
    <w:p w14:paraId="0802AC24" w14:textId="77777777" w:rsidR="00B102C9" w:rsidRDefault="00B102C9" w:rsidP="00B102C9">
      <w:pPr>
        <w:spacing w:after="60"/>
        <w:contextualSpacing/>
        <w:rPr>
          <w:rFonts w:ascii="Arial" w:hAnsi="Arial" w:cs="Arial"/>
          <w:sz w:val="20"/>
          <w:szCs w:val="20"/>
          <w:u w:val="single"/>
          <w:lang w:bidi="en-US"/>
        </w:rPr>
      </w:pPr>
    </w:p>
    <w:p w14:paraId="699292FA" w14:textId="77777777" w:rsidR="00B102C9" w:rsidRDefault="00B102C9" w:rsidP="00B102C9">
      <w:pPr>
        <w:spacing w:after="60"/>
        <w:contextualSpacing/>
        <w:rPr>
          <w:rFonts w:ascii="Arial" w:hAnsi="Arial" w:cs="Arial"/>
          <w:sz w:val="20"/>
          <w:szCs w:val="20"/>
          <w:u w:val="single"/>
          <w:lang w:bidi="en-US"/>
        </w:rPr>
      </w:pPr>
    </w:p>
    <w:p w14:paraId="371D7FF9" w14:textId="77777777" w:rsidR="00B102C9" w:rsidRDefault="00B102C9" w:rsidP="00B102C9">
      <w:pPr>
        <w:spacing w:after="60"/>
        <w:contextualSpacing/>
        <w:rPr>
          <w:rFonts w:ascii="Arial" w:hAnsi="Arial" w:cs="Arial"/>
          <w:sz w:val="20"/>
          <w:szCs w:val="20"/>
          <w:u w:val="single"/>
          <w:lang w:bidi="en-US"/>
        </w:rPr>
      </w:pPr>
    </w:p>
    <w:p w14:paraId="01C356AB" w14:textId="77777777" w:rsidR="00B102C9" w:rsidRDefault="00B102C9" w:rsidP="00B102C9">
      <w:pPr>
        <w:spacing w:after="60"/>
        <w:contextualSpacing/>
        <w:rPr>
          <w:rFonts w:ascii="Arial" w:hAnsi="Arial" w:cs="Arial"/>
          <w:sz w:val="20"/>
          <w:szCs w:val="20"/>
          <w:u w:val="single"/>
          <w:lang w:bidi="en-US"/>
        </w:rPr>
      </w:pPr>
    </w:p>
    <w:p w14:paraId="3DE07E1E" w14:textId="77777777" w:rsidR="00B102C9" w:rsidRDefault="00B102C9" w:rsidP="00B102C9">
      <w:pPr>
        <w:spacing w:after="60"/>
        <w:contextualSpacing/>
        <w:rPr>
          <w:rFonts w:ascii="Arial" w:hAnsi="Arial" w:cs="Arial"/>
          <w:sz w:val="20"/>
          <w:szCs w:val="20"/>
          <w:u w:val="single"/>
          <w:lang w:bidi="en-US"/>
        </w:rPr>
      </w:pPr>
    </w:p>
    <w:p w14:paraId="68530DE1" w14:textId="77777777" w:rsidR="00B102C9" w:rsidRDefault="00B102C9" w:rsidP="00B102C9">
      <w:pPr>
        <w:spacing w:after="60"/>
        <w:contextualSpacing/>
        <w:rPr>
          <w:rFonts w:ascii="Arial" w:hAnsi="Arial" w:cs="Arial"/>
          <w:sz w:val="20"/>
          <w:szCs w:val="20"/>
          <w:u w:val="single"/>
          <w:lang w:bidi="en-US"/>
        </w:rPr>
      </w:pPr>
    </w:p>
    <w:p w14:paraId="55485E6F" w14:textId="77777777" w:rsidR="00B102C9" w:rsidRDefault="00B102C9" w:rsidP="00B102C9">
      <w:pPr>
        <w:spacing w:after="60"/>
        <w:contextualSpacing/>
        <w:rPr>
          <w:rFonts w:ascii="Arial" w:hAnsi="Arial" w:cs="Arial"/>
          <w:sz w:val="20"/>
          <w:szCs w:val="20"/>
          <w:u w:val="single"/>
          <w:lang w:bidi="en-US"/>
        </w:rPr>
      </w:pPr>
    </w:p>
    <w:p w14:paraId="545B9F2A" w14:textId="77777777" w:rsidR="00B102C9" w:rsidRPr="003658EE" w:rsidRDefault="00B102C9" w:rsidP="00B102C9">
      <w:pPr>
        <w:spacing w:after="60"/>
        <w:contextualSpacing/>
        <w:rPr>
          <w:rFonts w:ascii="Arial" w:hAnsi="Arial" w:cs="Arial"/>
          <w:sz w:val="20"/>
          <w:szCs w:val="20"/>
          <w:lang w:bidi="en-US"/>
        </w:rPr>
      </w:pPr>
      <w:r w:rsidRPr="003658EE">
        <w:rPr>
          <w:rFonts w:ascii="Arial" w:hAnsi="Arial" w:cs="Arial"/>
          <w:sz w:val="20"/>
          <w:szCs w:val="20"/>
          <w:u w:val="single"/>
          <w:lang w:bidi="en-US"/>
        </w:rPr>
        <w:t>Zamawiający</w:t>
      </w:r>
      <w:r w:rsidRPr="003658EE">
        <w:rPr>
          <w:rFonts w:ascii="Arial" w:hAnsi="Arial" w:cs="Arial"/>
          <w:sz w:val="20"/>
          <w:szCs w:val="20"/>
          <w:lang w:bidi="en-US"/>
        </w:rPr>
        <w:t>:</w:t>
      </w:r>
    </w:p>
    <w:p w14:paraId="59F5FC1A" w14:textId="77777777" w:rsidR="00B102C9" w:rsidRPr="003658EE" w:rsidRDefault="00B102C9" w:rsidP="00B102C9">
      <w:pPr>
        <w:spacing w:after="0"/>
        <w:rPr>
          <w:rFonts w:ascii="Arial" w:hAnsi="Arial" w:cs="Arial"/>
          <w:sz w:val="20"/>
          <w:szCs w:val="16"/>
        </w:rPr>
      </w:pPr>
      <w:r>
        <w:rPr>
          <w:rFonts w:ascii="Arial" w:hAnsi="Arial" w:cs="Arial"/>
          <w:sz w:val="20"/>
          <w:szCs w:val="16"/>
        </w:rPr>
        <w:t>„Koleje Małopolskie”  S</w:t>
      </w:r>
      <w:r w:rsidRPr="003658EE">
        <w:rPr>
          <w:rFonts w:ascii="Arial" w:hAnsi="Arial" w:cs="Arial"/>
          <w:sz w:val="20"/>
          <w:szCs w:val="16"/>
        </w:rPr>
        <w:t xml:space="preserve">p. z o.o. </w:t>
      </w:r>
    </w:p>
    <w:p w14:paraId="4CD55639" w14:textId="77777777" w:rsidR="00B102C9" w:rsidRPr="003658EE" w:rsidRDefault="00B102C9" w:rsidP="00B102C9">
      <w:pPr>
        <w:spacing w:after="0"/>
        <w:rPr>
          <w:rFonts w:ascii="Arial" w:hAnsi="Arial" w:cs="Arial"/>
          <w:sz w:val="20"/>
          <w:szCs w:val="16"/>
        </w:rPr>
      </w:pPr>
      <w:r w:rsidRPr="003658EE">
        <w:rPr>
          <w:rFonts w:ascii="Arial" w:hAnsi="Arial" w:cs="Arial"/>
          <w:sz w:val="20"/>
          <w:szCs w:val="16"/>
        </w:rPr>
        <w:t>30-017 Kraków, ul. Racławicka 56/416</w:t>
      </w:r>
    </w:p>
    <w:p w14:paraId="2F59AE50" w14:textId="77777777" w:rsidR="00B102C9" w:rsidRPr="003658EE" w:rsidRDefault="00B102C9" w:rsidP="00B102C9">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14:paraId="1E80F23B" w14:textId="77777777" w:rsidR="00B102C9" w:rsidRPr="003658EE" w:rsidRDefault="00B102C9" w:rsidP="00B102C9">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 Kraków, ul. Wodna 2</w:t>
      </w:r>
      <w:r>
        <w:rPr>
          <w:rFonts w:ascii="Arial" w:hAnsi="Arial" w:cs="Arial"/>
          <w:b/>
          <w:sz w:val="20"/>
          <w:szCs w:val="20"/>
          <w:lang w:bidi="en-US"/>
        </w:rPr>
        <w:tab/>
      </w:r>
    </w:p>
    <w:p w14:paraId="53D979A1" w14:textId="77777777" w:rsidR="00B102C9" w:rsidRPr="003658EE" w:rsidRDefault="00B102C9" w:rsidP="00B102C9">
      <w:pPr>
        <w:spacing w:after="60"/>
        <w:contextualSpacing/>
        <w:rPr>
          <w:rFonts w:ascii="Arial" w:hAnsi="Arial" w:cs="Arial"/>
          <w:b/>
          <w:sz w:val="20"/>
          <w:szCs w:val="20"/>
          <w:lang w:bidi="en-US"/>
        </w:rPr>
      </w:pPr>
      <w:r w:rsidRPr="003658EE">
        <w:rPr>
          <w:rFonts w:ascii="Arial" w:hAnsi="Arial" w:cs="Arial"/>
          <w:b/>
          <w:sz w:val="20"/>
          <w:szCs w:val="20"/>
          <w:lang w:bidi="en-US"/>
        </w:rPr>
        <w:t xml:space="preserve">– Departament </w:t>
      </w:r>
      <w:r>
        <w:rPr>
          <w:rFonts w:ascii="Arial" w:hAnsi="Arial" w:cs="Arial"/>
          <w:b/>
          <w:sz w:val="20"/>
          <w:szCs w:val="20"/>
          <w:lang w:bidi="en-US"/>
        </w:rPr>
        <w:t>Zamówień</w:t>
      </w:r>
    </w:p>
    <w:p w14:paraId="591BF82B" w14:textId="77777777" w:rsidR="00B102C9" w:rsidRPr="003658EE" w:rsidRDefault="00B102C9" w:rsidP="00B102C9">
      <w:pPr>
        <w:spacing w:after="60"/>
        <w:contextualSpacing/>
        <w:rPr>
          <w:rFonts w:ascii="Arial" w:hAnsi="Arial" w:cs="Arial"/>
          <w:b/>
          <w:sz w:val="20"/>
          <w:szCs w:val="20"/>
          <w:lang w:bidi="en-US"/>
        </w:rPr>
      </w:pPr>
    </w:p>
    <w:p w14:paraId="210C6BEE" w14:textId="77777777" w:rsidR="00B102C9" w:rsidRPr="003658EE" w:rsidRDefault="00B102C9" w:rsidP="00B102C9">
      <w:pPr>
        <w:spacing w:after="60"/>
        <w:contextualSpacing/>
        <w:rPr>
          <w:rFonts w:ascii="Arial" w:hAnsi="Arial" w:cs="Arial"/>
          <w:sz w:val="20"/>
          <w:szCs w:val="20"/>
          <w:lang w:val="de-AT"/>
        </w:rPr>
      </w:pPr>
      <w:r w:rsidRPr="003658EE">
        <w:rPr>
          <w:rFonts w:ascii="Arial" w:hAnsi="Arial" w:cs="Arial"/>
          <w:b/>
          <w:sz w:val="20"/>
          <w:szCs w:val="20"/>
          <w:lang w:bidi="en-US"/>
        </w:rPr>
        <w:t xml:space="preserve">e-mail: </w:t>
      </w:r>
      <w:r>
        <w:rPr>
          <w:rFonts w:ascii="Arial" w:hAnsi="Arial" w:cs="Arial"/>
          <w:b/>
          <w:sz w:val="20"/>
          <w:szCs w:val="20"/>
          <w:lang w:bidi="en-US"/>
        </w:rPr>
        <w:t>zamowienia@kolejemalopolskie.com.pl</w:t>
      </w:r>
    </w:p>
    <w:p w14:paraId="749548EC" w14:textId="77777777" w:rsidR="00CC0D89" w:rsidRPr="00C727F9" w:rsidRDefault="00CC0D89" w:rsidP="00CC0D89">
      <w:pPr>
        <w:spacing w:after="80" w:line="276" w:lineRule="auto"/>
        <w:jc w:val="both"/>
        <w:rPr>
          <w:rFonts w:ascii="Arial" w:hAnsi="Arial" w:cs="Arial"/>
          <w:color w:val="000000"/>
          <w:sz w:val="20"/>
          <w:szCs w:val="20"/>
          <w:lang w:val="de-DE"/>
        </w:rPr>
      </w:pPr>
    </w:p>
    <w:p w14:paraId="1E1B802B" w14:textId="77777777" w:rsidR="00CC0D89" w:rsidRPr="00C727F9" w:rsidRDefault="00CC0D89" w:rsidP="00CC0D89">
      <w:pPr>
        <w:spacing w:after="80" w:line="276" w:lineRule="auto"/>
        <w:jc w:val="both"/>
        <w:rPr>
          <w:rFonts w:ascii="Arial" w:hAnsi="Arial" w:cs="Arial"/>
          <w:color w:val="000000"/>
          <w:sz w:val="20"/>
          <w:szCs w:val="20"/>
          <w:lang w:val="de-DE"/>
        </w:rPr>
      </w:pPr>
    </w:p>
    <w:p w14:paraId="2010C3F8" w14:textId="77777777" w:rsidR="00CC0D89" w:rsidRDefault="00CC0D89" w:rsidP="00CC0D89">
      <w:pPr>
        <w:spacing w:after="80" w:line="276" w:lineRule="auto"/>
        <w:rPr>
          <w:rFonts w:ascii="Arial" w:hAnsi="Arial" w:cs="Arial"/>
          <w:sz w:val="20"/>
          <w:szCs w:val="20"/>
          <w:lang w:val="de-DE"/>
        </w:rPr>
      </w:pPr>
    </w:p>
    <w:p w14:paraId="3E3ACC79" w14:textId="77777777" w:rsidR="00CC0D89" w:rsidRDefault="00CC0D89" w:rsidP="00CC0D89">
      <w:pPr>
        <w:spacing w:after="80" w:line="276" w:lineRule="auto"/>
        <w:rPr>
          <w:rFonts w:ascii="Arial" w:hAnsi="Arial" w:cs="Arial"/>
          <w:sz w:val="20"/>
          <w:szCs w:val="20"/>
          <w:lang w:val="de-DE"/>
        </w:rPr>
      </w:pPr>
    </w:p>
    <w:p w14:paraId="70C30D74" w14:textId="77777777" w:rsidR="00CC0D89" w:rsidRPr="00C727F9" w:rsidRDefault="00CC0D89" w:rsidP="00CC0D89">
      <w:pPr>
        <w:spacing w:after="80" w:line="276" w:lineRule="auto"/>
        <w:rPr>
          <w:rFonts w:ascii="Arial" w:hAnsi="Arial" w:cs="Arial"/>
          <w:sz w:val="20"/>
          <w:szCs w:val="20"/>
          <w:lang w:val="de-DE"/>
        </w:rPr>
      </w:pPr>
    </w:p>
    <w:p w14:paraId="05E810A2" w14:textId="77777777" w:rsidR="00CC0D89" w:rsidRPr="00C727F9" w:rsidRDefault="00CC0D89" w:rsidP="00CC0D89">
      <w:pPr>
        <w:pStyle w:val="Zwykytekst"/>
        <w:tabs>
          <w:tab w:val="left" w:pos="6915"/>
        </w:tabs>
        <w:spacing w:after="80" w:line="276" w:lineRule="auto"/>
        <w:jc w:val="both"/>
        <w:rPr>
          <w:rFonts w:ascii="Arial" w:hAnsi="Arial" w:cs="Arial"/>
        </w:rPr>
      </w:pPr>
      <w:bookmarkStart w:id="0" w:name="_Toc433558969"/>
      <w:bookmarkStart w:id="1" w:name="_Toc433981544"/>
    </w:p>
    <w:p w14:paraId="32D2C323" w14:textId="77777777" w:rsidR="00B102C9" w:rsidRDefault="00B102C9" w:rsidP="00B102C9">
      <w:pPr>
        <w:pStyle w:val="Spistreci1"/>
        <w:spacing w:before="0" w:after="0" w:line="360" w:lineRule="auto"/>
        <w:jc w:val="both"/>
        <w:rPr>
          <w:color w:val="000000" w:themeColor="text1"/>
          <w:sz w:val="18"/>
          <w:szCs w:val="20"/>
        </w:rPr>
      </w:pPr>
    </w:p>
    <w:p w14:paraId="5A94D69A" w14:textId="77777777" w:rsidR="00B102C9" w:rsidRPr="00B102C9" w:rsidRDefault="00B102C9" w:rsidP="00B102C9">
      <w:pPr>
        <w:pStyle w:val="Spistreci1"/>
        <w:spacing w:before="0" w:after="0" w:line="360" w:lineRule="auto"/>
        <w:jc w:val="both"/>
        <w:rPr>
          <w:b/>
          <w:color w:val="000000" w:themeColor="text1"/>
          <w:sz w:val="18"/>
          <w:szCs w:val="20"/>
          <w:lang w:val="pl-PL"/>
        </w:rPr>
      </w:pPr>
      <w:r w:rsidRPr="00B102C9">
        <w:rPr>
          <w:b/>
          <w:color w:val="000000" w:themeColor="text1"/>
          <w:sz w:val="18"/>
          <w:szCs w:val="20"/>
          <w:lang w:val="pl-PL"/>
        </w:rPr>
        <w:t>SPIS TREŚCI:</w:t>
      </w:r>
    </w:p>
    <w:p w14:paraId="1AF9B753" w14:textId="77777777" w:rsidR="00B102C9" w:rsidRPr="00AD7822" w:rsidRDefault="005508B1" w:rsidP="00AD7822">
      <w:pPr>
        <w:pStyle w:val="Spistreci1"/>
        <w:spacing w:before="0" w:after="0" w:line="360" w:lineRule="auto"/>
        <w:jc w:val="both"/>
        <w:rPr>
          <w:rFonts w:eastAsiaTheme="minorEastAsia"/>
          <w:b/>
          <w:color w:val="000000" w:themeColor="text1"/>
          <w:sz w:val="18"/>
          <w:szCs w:val="18"/>
        </w:rPr>
      </w:pPr>
      <w:hyperlink w:anchor="_Toc63324903" w:history="1">
        <w:r w:rsidR="00B102C9" w:rsidRPr="00AD7822">
          <w:rPr>
            <w:rStyle w:val="Hipercze"/>
            <w:rFonts w:eastAsia="Verdana"/>
            <w:color w:val="000000" w:themeColor="text1"/>
            <w:sz w:val="18"/>
            <w:szCs w:val="18"/>
            <w:u w:val="none"/>
          </w:rPr>
          <w:t>Rozdział I - INFORMACJE OGÓLNE</w:t>
        </w:r>
        <w:r w:rsidR="00B102C9" w:rsidRPr="00AD7822">
          <w:rPr>
            <w:webHidden/>
            <w:color w:val="000000" w:themeColor="text1"/>
            <w:sz w:val="18"/>
            <w:szCs w:val="18"/>
          </w:rPr>
          <w:tab/>
        </w:r>
        <w:r w:rsidR="001C1898" w:rsidRPr="00AD7822">
          <w:rPr>
            <w:webHidden/>
            <w:color w:val="000000" w:themeColor="text1"/>
            <w:sz w:val="18"/>
            <w:szCs w:val="18"/>
            <w:lang w:val="pl-PL"/>
          </w:rPr>
          <w:t>4</w:t>
        </w:r>
      </w:hyperlink>
    </w:p>
    <w:p w14:paraId="78FABBC6" w14:textId="77777777" w:rsidR="00B102C9" w:rsidRPr="00AD7822" w:rsidRDefault="005508B1" w:rsidP="00AD7822">
      <w:pPr>
        <w:pStyle w:val="Spistreci1"/>
        <w:spacing w:before="0" w:after="0" w:line="360" w:lineRule="auto"/>
        <w:jc w:val="both"/>
        <w:rPr>
          <w:color w:val="000000" w:themeColor="text1"/>
          <w:sz w:val="18"/>
          <w:szCs w:val="18"/>
          <w:lang w:val="pl-PL"/>
        </w:rPr>
      </w:pPr>
      <w:hyperlink w:anchor="_Toc63324904" w:history="1">
        <w:r w:rsidR="00B102C9" w:rsidRPr="00AD7822">
          <w:rPr>
            <w:rStyle w:val="Hipercze"/>
            <w:rFonts w:eastAsia="Verdana"/>
            <w:color w:val="000000" w:themeColor="text1"/>
            <w:sz w:val="18"/>
            <w:szCs w:val="18"/>
            <w:u w:val="none"/>
          </w:rPr>
          <w:t>Rozdział II – OPIS PRZEDMIOTU ZAMÓWIENIA</w:t>
        </w:r>
        <w:r w:rsidR="00B102C9" w:rsidRPr="00AD7822">
          <w:rPr>
            <w:webHidden/>
            <w:color w:val="000000" w:themeColor="text1"/>
            <w:sz w:val="18"/>
            <w:szCs w:val="18"/>
          </w:rPr>
          <w:tab/>
        </w:r>
      </w:hyperlink>
      <w:r w:rsidR="001C1898" w:rsidRPr="00AD7822">
        <w:rPr>
          <w:color w:val="000000" w:themeColor="text1"/>
          <w:sz w:val="18"/>
          <w:szCs w:val="18"/>
          <w:lang w:val="pl-PL"/>
        </w:rPr>
        <w:t>5</w:t>
      </w:r>
    </w:p>
    <w:p w14:paraId="460285DA" w14:textId="77777777" w:rsidR="00AD7822" w:rsidRPr="00AD7822" w:rsidRDefault="00AD7822" w:rsidP="00AD7822">
      <w:pPr>
        <w:pStyle w:val="Default"/>
        <w:spacing w:line="360" w:lineRule="auto"/>
        <w:rPr>
          <w:rFonts w:ascii="Arial" w:eastAsiaTheme="minorEastAsia" w:hAnsi="Arial" w:cs="Arial"/>
          <w:sz w:val="18"/>
          <w:szCs w:val="18"/>
        </w:rPr>
      </w:pPr>
      <w:r w:rsidRPr="00AD7822">
        <w:rPr>
          <w:rFonts w:ascii="Arial" w:eastAsiaTheme="minorEastAsia" w:hAnsi="Arial" w:cs="Arial"/>
          <w:sz w:val="18"/>
          <w:szCs w:val="18"/>
        </w:rPr>
        <w:t>ROZDZIAŁ</w:t>
      </w:r>
      <w:r>
        <w:rPr>
          <w:rFonts w:ascii="Arial" w:eastAsiaTheme="minorEastAsia" w:hAnsi="Arial" w:cs="Arial"/>
          <w:sz w:val="18"/>
          <w:szCs w:val="18"/>
        </w:rPr>
        <w:t xml:space="preserve"> </w:t>
      </w:r>
      <w:r w:rsidRPr="00AD7822">
        <w:rPr>
          <w:rFonts w:ascii="Arial" w:eastAsiaTheme="minorEastAsia" w:hAnsi="Arial" w:cs="Arial"/>
          <w:sz w:val="18"/>
          <w:szCs w:val="18"/>
        </w:rPr>
        <w:t>III – ZATRUDNIENIE NA PODSTAWIE STOSUNKU PRACY……………………………………………..………</w:t>
      </w:r>
      <w:r>
        <w:rPr>
          <w:rFonts w:ascii="Arial" w:eastAsiaTheme="minorEastAsia" w:hAnsi="Arial" w:cs="Arial"/>
          <w:sz w:val="18"/>
          <w:szCs w:val="18"/>
        </w:rPr>
        <w:t>..</w:t>
      </w:r>
      <w:r w:rsidRPr="00AD7822">
        <w:rPr>
          <w:rFonts w:ascii="Arial" w:eastAsiaTheme="minorEastAsia" w:hAnsi="Arial" w:cs="Arial"/>
          <w:sz w:val="18"/>
          <w:szCs w:val="18"/>
        </w:rPr>
        <w:t>.</w:t>
      </w:r>
      <w:r>
        <w:rPr>
          <w:rFonts w:ascii="Arial" w:eastAsiaTheme="minorEastAsia" w:hAnsi="Arial" w:cs="Arial"/>
          <w:sz w:val="18"/>
          <w:szCs w:val="18"/>
        </w:rPr>
        <w:t>7</w:t>
      </w:r>
    </w:p>
    <w:p w14:paraId="69D5DDD3" w14:textId="77777777" w:rsidR="00B102C9" w:rsidRPr="00AD7822"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05" w:history="1">
        <w:r w:rsidR="00AD7822">
          <w:rPr>
            <w:rStyle w:val="Hipercze"/>
            <w:rFonts w:eastAsia="Verdana"/>
            <w:color w:val="000000" w:themeColor="text1"/>
            <w:sz w:val="18"/>
            <w:szCs w:val="18"/>
            <w:u w:val="none"/>
          </w:rPr>
          <w:t>Rozdział iv</w:t>
        </w:r>
        <w:r w:rsidR="00B102C9" w:rsidRPr="00AD7822">
          <w:rPr>
            <w:rStyle w:val="Hipercze"/>
            <w:rFonts w:eastAsia="Verdana"/>
            <w:color w:val="000000" w:themeColor="text1"/>
            <w:sz w:val="18"/>
            <w:szCs w:val="18"/>
            <w:u w:val="none"/>
          </w:rPr>
          <w:t xml:space="preserve"> – WADIUM</w:t>
        </w:r>
        <w:r w:rsidR="00B102C9" w:rsidRPr="00AD7822">
          <w:rPr>
            <w:webHidden/>
            <w:color w:val="000000" w:themeColor="text1"/>
            <w:sz w:val="18"/>
            <w:szCs w:val="18"/>
          </w:rPr>
          <w:tab/>
        </w:r>
      </w:hyperlink>
      <w:r w:rsidR="00AD7822" w:rsidRPr="00AD7822">
        <w:rPr>
          <w:color w:val="000000" w:themeColor="text1"/>
          <w:sz w:val="18"/>
          <w:szCs w:val="18"/>
          <w:lang w:val="pl-PL"/>
        </w:rPr>
        <w:t>…………..</w:t>
      </w:r>
      <w:r w:rsidR="00AD7822">
        <w:rPr>
          <w:color w:val="000000" w:themeColor="text1"/>
          <w:sz w:val="18"/>
          <w:szCs w:val="18"/>
          <w:lang w:val="pl-PL"/>
        </w:rPr>
        <w:t>8</w:t>
      </w:r>
    </w:p>
    <w:p w14:paraId="4CABDB7E" w14:textId="77777777" w:rsidR="00B102C9" w:rsidRPr="00AD7822"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06" w:history="1">
        <w:r w:rsidR="00AD7822">
          <w:rPr>
            <w:rStyle w:val="Hipercze"/>
            <w:rFonts w:eastAsia="Verdana"/>
            <w:color w:val="000000" w:themeColor="text1"/>
            <w:sz w:val="18"/>
            <w:szCs w:val="18"/>
            <w:u w:val="none"/>
          </w:rPr>
          <w:t xml:space="preserve">Rozdział </w:t>
        </w:r>
        <w:r w:rsidR="00B102C9" w:rsidRPr="00AD7822">
          <w:rPr>
            <w:rStyle w:val="Hipercze"/>
            <w:rFonts w:eastAsia="Verdana"/>
            <w:color w:val="000000" w:themeColor="text1"/>
            <w:sz w:val="18"/>
            <w:szCs w:val="18"/>
            <w:u w:val="none"/>
          </w:rPr>
          <w:t>V – PRZEDMIOTOWE ŚRODKI DOWODOWE</w:t>
        </w:r>
        <w:r w:rsidR="00B102C9" w:rsidRPr="00AD7822">
          <w:rPr>
            <w:webHidden/>
            <w:color w:val="000000" w:themeColor="text1"/>
            <w:sz w:val="18"/>
            <w:szCs w:val="18"/>
          </w:rPr>
          <w:tab/>
        </w:r>
      </w:hyperlink>
      <w:r w:rsidR="00AD7822">
        <w:rPr>
          <w:color w:val="000000" w:themeColor="text1"/>
          <w:sz w:val="18"/>
          <w:szCs w:val="18"/>
          <w:lang w:val="pl-PL"/>
        </w:rPr>
        <w:t>10</w:t>
      </w:r>
    </w:p>
    <w:p w14:paraId="78104391" w14:textId="77777777" w:rsidR="00B102C9" w:rsidRPr="00AD7822"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07" w:history="1">
        <w:r w:rsidR="00B102C9" w:rsidRPr="00AD7822">
          <w:rPr>
            <w:rStyle w:val="Hipercze"/>
            <w:rFonts w:eastAsia="Verdana"/>
            <w:color w:val="000000" w:themeColor="text1"/>
            <w:sz w:val="18"/>
            <w:szCs w:val="18"/>
            <w:u w:val="none"/>
          </w:rPr>
          <w:t>Rozdział V</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 xml:space="preserve"> – TERMIN WYKONANIA ZAMÓWIENIA</w:t>
        </w:r>
        <w:r w:rsidR="00B102C9" w:rsidRPr="00AD7822">
          <w:rPr>
            <w:webHidden/>
            <w:color w:val="000000" w:themeColor="text1"/>
            <w:sz w:val="18"/>
            <w:szCs w:val="18"/>
          </w:rPr>
          <w:tab/>
        </w:r>
      </w:hyperlink>
      <w:r w:rsidR="001C1898" w:rsidRPr="00AD7822">
        <w:rPr>
          <w:color w:val="000000" w:themeColor="text1"/>
          <w:sz w:val="18"/>
          <w:szCs w:val="18"/>
          <w:lang w:val="pl-PL"/>
        </w:rPr>
        <w:t>10</w:t>
      </w:r>
    </w:p>
    <w:p w14:paraId="22FD06DE" w14:textId="359C05F9" w:rsidR="00B102C9" w:rsidRPr="00AD7822"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08" w:history="1">
        <w:r w:rsidR="00B102C9" w:rsidRPr="00AD7822">
          <w:rPr>
            <w:rStyle w:val="Hipercze"/>
            <w:rFonts w:eastAsia="Verdana"/>
            <w:color w:val="000000" w:themeColor="text1"/>
            <w:sz w:val="18"/>
            <w:szCs w:val="18"/>
            <w:u w:val="none"/>
          </w:rPr>
          <w:t>Rozdział VI</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 xml:space="preserve"> – PODSTAWY WYKLUCZENIA WYKONAWCY</w:t>
        </w:r>
        <w:r w:rsidR="00B102C9" w:rsidRPr="00AD7822">
          <w:rPr>
            <w:webHidden/>
            <w:color w:val="000000" w:themeColor="text1"/>
            <w:sz w:val="18"/>
            <w:szCs w:val="18"/>
          </w:rPr>
          <w:tab/>
        </w:r>
      </w:hyperlink>
      <w:r w:rsidR="001C1898" w:rsidRPr="00AD7822">
        <w:rPr>
          <w:color w:val="000000" w:themeColor="text1"/>
          <w:sz w:val="18"/>
          <w:szCs w:val="18"/>
          <w:lang w:val="pl-PL"/>
        </w:rPr>
        <w:t>1</w:t>
      </w:r>
      <w:r>
        <w:rPr>
          <w:color w:val="000000" w:themeColor="text1"/>
          <w:sz w:val="18"/>
          <w:szCs w:val="18"/>
          <w:lang w:val="pl-PL"/>
        </w:rPr>
        <w:t>1</w:t>
      </w:r>
    </w:p>
    <w:p w14:paraId="5FFD296B" w14:textId="3CEC8B55" w:rsidR="00B102C9" w:rsidRPr="00AD7822"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09" w:history="1">
        <w:r w:rsidR="00B102C9" w:rsidRPr="00AD7822">
          <w:rPr>
            <w:rStyle w:val="Hipercze"/>
            <w:rFonts w:eastAsia="Verdana"/>
            <w:color w:val="000000" w:themeColor="text1"/>
            <w:sz w:val="18"/>
            <w:szCs w:val="18"/>
            <w:u w:val="none"/>
          </w:rPr>
          <w:t>Rozdział VI</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I – WARUNKI UDZIAŁU W POSTĘPOWANIU</w:t>
        </w:r>
        <w:bookmarkStart w:id="2" w:name="_GoBack"/>
        <w:bookmarkEnd w:id="2"/>
        <w:r w:rsidR="00B102C9" w:rsidRPr="00AD7822">
          <w:rPr>
            <w:webHidden/>
            <w:color w:val="000000" w:themeColor="text1"/>
            <w:sz w:val="18"/>
            <w:szCs w:val="18"/>
          </w:rPr>
          <w:tab/>
        </w:r>
      </w:hyperlink>
      <w:r w:rsidR="00D2260C">
        <w:rPr>
          <w:color w:val="000000" w:themeColor="text1"/>
          <w:sz w:val="18"/>
          <w:szCs w:val="18"/>
          <w:lang w:val="pl-PL"/>
        </w:rPr>
        <w:t>1</w:t>
      </w:r>
      <w:r>
        <w:rPr>
          <w:color w:val="000000" w:themeColor="text1"/>
          <w:sz w:val="18"/>
          <w:szCs w:val="18"/>
          <w:lang w:val="pl-PL"/>
        </w:rPr>
        <w:t>3</w:t>
      </w:r>
    </w:p>
    <w:p w14:paraId="0E2AE59C"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10" w:history="1">
        <w:r w:rsidR="00AD7822">
          <w:rPr>
            <w:rStyle w:val="Hipercze"/>
            <w:rFonts w:eastAsia="Verdana"/>
            <w:color w:val="000000" w:themeColor="text1"/>
            <w:sz w:val="18"/>
            <w:szCs w:val="18"/>
            <w:u w:val="none"/>
          </w:rPr>
          <w:t>Rozdział ix</w:t>
        </w:r>
        <w:r w:rsidR="00B102C9" w:rsidRPr="00AD7822">
          <w:rPr>
            <w:rStyle w:val="Hipercze"/>
            <w:rFonts w:eastAsia="Verdana"/>
            <w:color w:val="000000" w:themeColor="text1"/>
            <w:sz w:val="18"/>
            <w:szCs w:val="18"/>
            <w:u w:val="none"/>
          </w:rPr>
          <w:t xml:space="preserve"> – WYKONAWCY WSPÓLNIE UBIEGAJĄCY SIĘ O UDZIELENIE ZAMÓWIENIA. ZASOBY INNYCH PODMIOTÓW. PODWYKONAWCY.</w:t>
        </w:r>
        <w:r w:rsidR="00B102C9" w:rsidRPr="00AD7822">
          <w:rPr>
            <w:webHidden/>
            <w:color w:val="000000" w:themeColor="text1"/>
            <w:sz w:val="18"/>
            <w:szCs w:val="18"/>
          </w:rPr>
          <w:tab/>
        </w:r>
      </w:hyperlink>
      <w:r w:rsidR="00D2260C">
        <w:rPr>
          <w:color w:val="000000" w:themeColor="text1"/>
          <w:sz w:val="18"/>
          <w:szCs w:val="18"/>
          <w:lang w:val="pl-PL"/>
        </w:rPr>
        <w:t>13</w:t>
      </w:r>
    </w:p>
    <w:p w14:paraId="1EB74F31" w14:textId="65A23CF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11" w:history="1">
        <w:r w:rsidR="00AD7822">
          <w:rPr>
            <w:rStyle w:val="Hipercze"/>
            <w:rFonts w:eastAsia="Verdana"/>
            <w:color w:val="000000" w:themeColor="text1"/>
            <w:sz w:val="18"/>
            <w:szCs w:val="18"/>
            <w:u w:val="none"/>
          </w:rPr>
          <w:t xml:space="preserve">Rozdział </w:t>
        </w:r>
        <w:r w:rsidR="00B102C9" w:rsidRPr="00AD7822">
          <w:rPr>
            <w:rStyle w:val="Hipercze"/>
            <w:rFonts w:eastAsia="Verdana"/>
            <w:color w:val="000000" w:themeColor="text1"/>
            <w:sz w:val="18"/>
            <w:szCs w:val="18"/>
            <w:u w:val="none"/>
          </w:rPr>
          <w:t>X – OSWIADCZENIE, O KTÓRYM MOWA W ART. 125 UST. 1 PZP</w:t>
        </w:r>
        <w:r w:rsidR="00B102C9" w:rsidRPr="00AD7822">
          <w:rPr>
            <w:webHidden/>
            <w:color w:val="000000" w:themeColor="text1"/>
            <w:sz w:val="18"/>
            <w:szCs w:val="18"/>
          </w:rPr>
          <w:tab/>
        </w:r>
      </w:hyperlink>
      <w:r w:rsidR="00D2260C">
        <w:rPr>
          <w:color w:val="000000" w:themeColor="text1"/>
          <w:sz w:val="18"/>
          <w:szCs w:val="18"/>
          <w:lang w:val="pl-PL"/>
        </w:rPr>
        <w:t>1</w:t>
      </w:r>
      <w:r>
        <w:rPr>
          <w:color w:val="000000" w:themeColor="text1"/>
          <w:sz w:val="18"/>
          <w:szCs w:val="18"/>
          <w:lang w:val="pl-PL"/>
        </w:rPr>
        <w:t>5</w:t>
      </w:r>
    </w:p>
    <w:p w14:paraId="7965C325"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12" w:history="1">
        <w:r w:rsidR="00B102C9" w:rsidRPr="00AD7822">
          <w:rPr>
            <w:rStyle w:val="Hipercze"/>
            <w:rFonts w:eastAsia="Verdana"/>
            <w:color w:val="000000" w:themeColor="text1"/>
            <w:sz w:val="18"/>
            <w:szCs w:val="18"/>
            <w:u w:val="none"/>
          </w:rPr>
          <w:t>Rozdział X</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 xml:space="preserve"> – WYKAZ PODMIOTOWYCH ŚRODKÓW DOWODOWYCH</w:t>
        </w:r>
        <w:r w:rsidR="00B102C9" w:rsidRPr="00AD7822">
          <w:rPr>
            <w:webHidden/>
            <w:color w:val="000000" w:themeColor="text1"/>
            <w:sz w:val="18"/>
            <w:szCs w:val="18"/>
          </w:rPr>
          <w:tab/>
        </w:r>
      </w:hyperlink>
      <w:r w:rsidR="00D2260C">
        <w:rPr>
          <w:color w:val="000000" w:themeColor="text1"/>
          <w:sz w:val="18"/>
          <w:szCs w:val="18"/>
          <w:lang w:val="pl-PL"/>
        </w:rPr>
        <w:t>15</w:t>
      </w:r>
    </w:p>
    <w:p w14:paraId="4FFC530F"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13" w:history="1">
        <w:r w:rsidR="00AD7822">
          <w:rPr>
            <w:rStyle w:val="Hipercze"/>
            <w:rFonts w:eastAsia="Verdana"/>
            <w:color w:val="000000" w:themeColor="text1"/>
            <w:sz w:val="18"/>
            <w:szCs w:val="18"/>
            <w:u w:val="none"/>
          </w:rPr>
          <w:t xml:space="preserve">ROZDZIAŁ </w:t>
        </w:r>
        <w:r w:rsidR="00B102C9" w:rsidRPr="00AD7822">
          <w:rPr>
            <w:rStyle w:val="Hipercze"/>
            <w:rFonts w:eastAsia="Verdana"/>
            <w:color w:val="000000" w:themeColor="text1"/>
            <w:sz w:val="18"/>
            <w:szCs w:val="18"/>
            <w:u w:val="none"/>
          </w:rPr>
          <w:t>X</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I – INFORMACJE O ŚRODKACH KOMUNIKACJI ELEKTRONICZNEJ ORAZ WYMAGANIACH TECHNICZNYCH I ORGANIZACYJNYCH SPORZĄDZANIA, WYSYŁANIA I ODBIERANIA KORESPONDENCJI ELEKTRONICZNEJ</w:t>
        </w:r>
        <w:r w:rsidR="00B102C9" w:rsidRPr="00AD7822">
          <w:rPr>
            <w:webHidden/>
            <w:color w:val="000000" w:themeColor="text1"/>
            <w:sz w:val="18"/>
            <w:szCs w:val="18"/>
          </w:rPr>
          <w:tab/>
        </w:r>
      </w:hyperlink>
      <w:r w:rsidR="00D2260C">
        <w:rPr>
          <w:color w:val="000000" w:themeColor="text1"/>
          <w:sz w:val="18"/>
          <w:szCs w:val="18"/>
          <w:lang w:val="pl-PL"/>
        </w:rPr>
        <w:t>17</w:t>
      </w:r>
    </w:p>
    <w:p w14:paraId="1E0B4097"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14" w:history="1">
        <w:r w:rsidR="00B102C9" w:rsidRPr="00AD7822">
          <w:rPr>
            <w:rStyle w:val="Hipercze"/>
            <w:rFonts w:eastAsia="Verdana"/>
            <w:color w:val="000000" w:themeColor="text1"/>
            <w:sz w:val="18"/>
            <w:szCs w:val="18"/>
            <w:u w:val="none"/>
          </w:rPr>
          <w:t>ROZDZIAŁ XI</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I– INFORMACJE O SPOSOBIE KOMUNIKOWANIA SIĘ ZAMAWIAJĄCEGO Z WYKONAWCAMI W INNY SPOSÓB NIŻ UŻYCIE ŚRODKÓW KOMUNIKACJI ELEKTRONICZNEJ ORAZ WSKAZANIE OSÓB UPRAWNIONYCH DO KOMUNIKOWANIA SIĘ Z WYKONAWCAMI</w:t>
        </w:r>
        <w:r w:rsidR="00B102C9" w:rsidRPr="00AD7822">
          <w:rPr>
            <w:webHidden/>
            <w:color w:val="000000" w:themeColor="text1"/>
            <w:sz w:val="18"/>
            <w:szCs w:val="18"/>
          </w:rPr>
          <w:tab/>
        </w:r>
      </w:hyperlink>
      <w:r w:rsidR="00D2260C">
        <w:rPr>
          <w:color w:val="000000" w:themeColor="text1"/>
          <w:sz w:val="18"/>
          <w:szCs w:val="18"/>
          <w:lang w:val="pl-PL"/>
        </w:rPr>
        <w:t>21</w:t>
      </w:r>
    </w:p>
    <w:p w14:paraId="30B9A80A"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15" w:history="1">
        <w:r w:rsidR="00AD7822">
          <w:rPr>
            <w:rStyle w:val="Hipercze"/>
            <w:rFonts w:eastAsia="Verdana"/>
            <w:color w:val="000000" w:themeColor="text1"/>
            <w:sz w:val="18"/>
            <w:szCs w:val="18"/>
            <w:u w:val="none"/>
          </w:rPr>
          <w:t xml:space="preserve">ROZDZIAŁ Xiv </w:t>
        </w:r>
        <w:r w:rsidR="00B102C9" w:rsidRPr="00AD7822">
          <w:rPr>
            <w:rStyle w:val="Hipercze"/>
            <w:rFonts w:eastAsia="Verdana"/>
            <w:color w:val="000000" w:themeColor="text1"/>
            <w:sz w:val="18"/>
            <w:szCs w:val="18"/>
            <w:u w:val="none"/>
          </w:rPr>
          <w:t>– TERMIN ZWIĄZANIA OFERTĄ</w:t>
        </w:r>
        <w:r w:rsidR="00B102C9" w:rsidRPr="00AD7822">
          <w:rPr>
            <w:webHidden/>
            <w:color w:val="000000" w:themeColor="text1"/>
            <w:sz w:val="18"/>
            <w:szCs w:val="18"/>
          </w:rPr>
          <w:tab/>
        </w:r>
      </w:hyperlink>
      <w:r w:rsidR="00D2260C">
        <w:rPr>
          <w:color w:val="000000" w:themeColor="text1"/>
          <w:sz w:val="18"/>
          <w:szCs w:val="18"/>
          <w:lang w:val="pl-PL"/>
        </w:rPr>
        <w:t>22</w:t>
      </w:r>
    </w:p>
    <w:p w14:paraId="5D705089"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16" w:history="1">
        <w:r w:rsidR="00AD7822">
          <w:rPr>
            <w:rStyle w:val="Hipercze"/>
            <w:rFonts w:eastAsia="Verdana"/>
            <w:color w:val="000000" w:themeColor="text1"/>
            <w:sz w:val="18"/>
            <w:szCs w:val="18"/>
            <w:u w:val="none"/>
          </w:rPr>
          <w:t>ROZDZIAŁ X</w:t>
        </w:r>
        <w:r w:rsidR="00B102C9" w:rsidRPr="00AD7822">
          <w:rPr>
            <w:rStyle w:val="Hipercze"/>
            <w:rFonts w:eastAsia="Verdana"/>
            <w:color w:val="000000" w:themeColor="text1"/>
            <w:sz w:val="18"/>
            <w:szCs w:val="18"/>
            <w:u w:val="none"/>
          </w:rPr>
          <w:t>V – OPIS SPOSOBU PRZYGOTOWANIA I SKŁADANIA OFERT</w:t>
        </w:r>
        <w:r w:rsidR="00B102C9" w:rsidRPr="00AD7822">
          <w:rPr>
            <w:webHidden/>
            <w:color w:val="000000" w:themeColor="text1"/>
            <w:sz w:val="18"/>
            <w:szCs w:val="18"/>
          </w:rPr>
          <w:tab/>
        </w:r>
      </w:hyperlink>
      <w:r w:rsidR="00D2260C">
        <w:rPr>
          <w:color w:val="000000" w:themeColor="text1"/>
          <w:sz w:val="18"/>
          <w:szCs w:val="18"/>
          <w:lang w:val="pl-PL"/>
        </w:rPr>
        <w:t>22</w:t>
      </w:r>
    </w:p>
    <w:p w14:paraId="38CE8DDB"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17" w:history="1">
        <w:r w:rsidR="00B102C9" w:rsidRPr="00AD7822">
          <w:rPr>
            <w:rStyle w:val="Hipercze"/>
            <w:rFonts w:eastAsia="Verdana"/>
            <w:color w:val="000000" w:themeColor="text1"/>
            <w:sz w:val="18"/>
            <w:szCs w:val="18"/>
            <w:u w:val="none"/>
          </w:rPr>
          <w:t>ROZDZIAŁ XV</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 xml:space="preserve"> – TERMIN SKŁADANIA OFERT</w:t>
        </w:r>
        <w:r w:rsidR="00B102C9" w:rsidRPr="00AD7822">
          <w:rPr>
            <w:webHidden/>
            <w:color w:val="000000" w:themeColor="text1"/>
            <w:sz w:val="18"/>
            <w:szCs w:val="18"/>
          </w:rPr>
          <w:tab/>
        </w:r>
      </w:hyperlink>
      <w:r w:rsidR="00D2260C">
        <w:rPr>
          <w:color w:val="000000" w:themeColor="text1"/>
          <w:sz w:val="18"/>
          <w:szCs w:val="18"/>
          <w:lang w:val="pl-PL"/>
        </w:rPr>
        <w:t>23</w:t>
      </w:r>
    </w:p>
    <w:p w14:paraId="6724EE96"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18" w:history="1">
        <w:r w:rsidR="00B102C9" w:rsidRPr="00AD7822">
          <w:rPr>
            <w:rStyle w:val="Hipercze"/>
            <w:rFonts w:eastAsia="Verdana"/>
            <w:color w:val="000000" w:themeColor="text1"/>
            <w:sz w:val="18"/>
            <w:szCs w:val="18"/>
            <w:u w:val="none"/>
          </w:rPr>
          <w:t>ROZDZIAŁ XVI</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 xml:space="preserve"> – SPOSÓB OBLICZENIA CENY</w:t>
        </w:r>
        <w:r w:rsidR="00B102C9" w:rsidRPr="00AD7822">
          <w:rPr>
            <w:webHidden/>
            <w:color w:val="000000" w:themeColor="text1"/>
            <w:sz w:val="18"/>
            <w:szCs w:val="18"/>
          </w:rPr>
          <w:tab/>
        </w:r>
      </w:hyperlink>
      <w:r w:rsidR="00D2260C">
        <w:rPr>
          <w:color w:val="000000" w:themeColor="text1"/>
          <w:sz w:val="18"/>
          <w:szCs w:val="18"/>
          <w:lang w:val="pl-PL"/>
        </w:rPr>
        <w:t>23</w:t>
      </w:r>
    </w:p>
    <w:p w14:paraId="0EE1DD24"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19" w:history="1">
        <w:r w:rsidR="00B102C9" w:rsidRPr="00AD7822">
          <w:rPr>
            <w:rStyle w:val="Hipercze"/>
            <w:rFonts w:eastAsia="Verdana"/>
            <w:color w:val="000000" w:themeColor="text1"/>
            <w:sz w:val="18"/>
            <w:szCs w:val="18"/>
            <w:u w:val="none"/>
          </w:rPr>
          <w:t>ROZDZIAŁ XVI</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I – OPIS KRYTERIÓW OCENY OFERT WRAZ Z PODANIEM WAG TYCH KRYTERIÓW I SPOSOBU OCENY OFERT</w:t>
        </w:r>
        <w:r w:rsidR="00B102C9" w:rsidRPr="00AD7822">
          <w:rPr>
            <w:webHidden/>
            <w:color w:val="000000" w:themeColor="text1"/>
            <w:sz w:val="18"/>
            <w:szCs w:val="18"/>
          </w:rPr>
          <w:tab/>
        </w:r>
      </w:hyperlink>
      <w:r w:rsidR="00D2260C">
        <w:rPr>
          <w:color w:val="000000" w:themeColor="text1"/>
          <w:sz w:val="18"/>
          <w:szCs w:val="18"/>
          <w:lang w:val="pl-PL"/>
        </w:rPr>
        <w:t>24</w:t>
      </w:r>
    </w:p>
    <w:p w14:paraId="09ED7018"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20" w:history="1">
        <w:r w:rsidR="00AD7822">
          <w:rPr>
            <w:rStyle w:val="Hipercze"/>
            <w:rFonts w:eastAsia="Verdana"/>
            <w:color w:val="000000" w:themeColor="text1"/>
            <w:sz w:val="18"/>
            <w:szCs w:val="18"/>
            <w:u w:val="none"/>
          </w:rPr>
          <w:t>ROZDZIAŁ Xi</w:t>
        </w:r>
        <w:r w:rsidR="00AD7822">
          <w:rPr>
            <w:rStyle w:val="Hipercze"/>
            <w:rFonts w:eastAsia="Verdana"/>
            <w:color w:val="000000" w:themeColor="text1"/>
            <w:sz w:val="18"/>
            <w:szCs w:val="18"/>
            <w:u w:val="none"/>
            <w:lang w:val="pl-PL"/>
          </w:rPr>
          <w:t>x</w:t>
        </w:r>
        <w:r w:rsidR="00B102C9" w:rsidRPr="00AD7822">
          <w:rPr>
            <w:rStyle w:val="Hipercze"/>
            <w:rFonts w:eastAsia="Verdana"/>
            <w:color w:val="000000" w:themeColor="text1"/>
            <w:sz w:val="18"/>
            <w:szCs w:val="18"/>
            <w:u w:val="none"/>
          </w:rPr>
          <w:t xml:space="preserve"> – INFORMACJE O FORMALNOŚCIACH, JAKIE MUSZĄ ZOSTAĆ DOPEŁNIONE PO WYBORZE OFERTY W CELU ZAWARCIA UMOWY W SPRAWIE ZAMÓWIENIA PUBLICZNEGO</w:t>
        </w:r>
        <w:r w:rsidR="00B102C9" w:rsidRPr="00AD7822">
          <w:rPr>
            <w:webHidden/>
            <w:color w:val="000000" w:themeColor="text1"/>
            <w:sz w:val="18"/>
            <w:szCs w:val="18"/>
          </w:rPr>
          <w:tab/>
        </w:r>
      </w:hyperlink>
      <w:r w:rsidR="00D2260C">
        <w:rPr>
          <w:color w:val="000000" w:themeColor="text1"/>
          <w:sz w:val="18"/>
          <w:szCs w:val="18"/>
          <w:lang w:val="pl-PL"/>
        </w:rPr>
        <w:t>25</w:t>
      </w:r>
    </w:p>
    <w:p w14:paraId="74F1FD2A"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21" w:history="1">
        <w:r w:rsidR="00AD7822">
          <w:rPr>
            <w:rStyle w:val="Hipercze"/>
            <w:rFonts w:eastAsia="Verdana"/>
            <w:color w:val="000000" w:themeColor="text1"/>
            <w:sz w:val="18"/>
            <w:szCs w:val="18"/>
            <w:u w:val="none"/>
          </w:rPr>
          <w:t>ROZDZIAŁ X</w:t>
        </w:r>
        <w:r w:rsidR="00B102C9" w:rsidRPr="00AD7822">
          <w:rPr>
            <w:rStyle w:val="Hipercze"/>
            <w:rFonts w:eastAsia="Verdana"/>
            <w:color w:val="000000" w:themeColor="text1"/>
            <w:sz w:val="18"/>
            <w:szCs w:val="18"/>
            <w:u w:val="none"/>
          </w:rPr>
          <w:t>X – PROJEKTOWANE POSTANOWIENIA UMOWY W SPRAWIE ZAMÓWIENIA PUBLICZNEGO, KTÓRE ZOSTANĄ WPROWADZONE DO UMOWY W SPRAWIE ZAMÓWIENIA PUBLICZNEGO</w:t>
        </w:r>
        <w:r w:rsidR="00B102C9" w:rsidRPr="00AD7822">
          <w:rPr>
            <w:webHidden/>
            <w:color w:val="000000" w:themeColor="text1"/>
            <w:sz w:val="18"/>
            <w:szCs w:val="18"/>
          </w:rPr>
          <w:tab/>
        </w:r>
      </w:hyperlink>
      <w:r w:rsidR="00D2260C">
        <w:rPr>
          <w:color w:val="000000" w:themeColor="text1"/>
          <w:sz w:val="18"/>
          <w:szCs w:val="18"/>
          <w:lang w:val="pl-PL"/>
        </w:rPr>
        <w:t>26</w:t>
      </w:r>
    </w:p>
    <w:p w14:paraId="028A3A29"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22" w:history="1">
        <w:r w:rsidR="00B102C9" w:rsidRPr="00AD7822">
          <w:rPr>
            <w:rStyle w:val="Hipercze"/>
            <w:rFonts w:eastAsia="Verdana"/>
            <w:color w:val="000000" w:themeColor="text1"/>
            <w:sz w:val="18"/>
            <w:szCs w:val="18"/>
            <w:u w:val="none"/>
          </w:rPr>
          <w:t>ROZDZIAŁ XX</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 xml:space="preserve"> – POUCZENIE O ŚRODKACH OCHRONY PRAWNEJ PRZYSŁUGUJĄCYCH WYKONAWCY</w:t>
        </w:r>
        <w:r w:rsidR="00B102C9" w:rsidRPr="00AD7822">
          <w:rPr>
            <w:webHidden/>
            <w:color w:val="000000" w:themeColor="text1"/>
            <w:sz w:val="18"/>
            <w:szCs w:val="18"/>
          </w:rPr>
          <w:tab/>
        </w:r>
      </w:hyperlink>
      <w:r w:rsidR="00D2260C">
        <w:rPr>
          <w:color w:val="000000" w:themeColor="text1"/>
          <w:sz w:val="18"/>
          <w:szCs w:val="18"/>
          <w:lang w:val="pl-PL"/>
        </w:rPr>
        <w:t>26</w:t>
      </w:r>
    </w:p>
    <w:p w14:paraId="0BE5DACA" w14:textId="77777777" w:rsidR="00B102C9" w:rsidRPr="00D2260C" w:rsidRDefault="005508B1" w:rsidP="00AD7822">
      <w:pPr>
        <w:pStyle w:val="Spistreci1"/>
        <w:spacing w:before="0" w:after="0" w:line="360" w:lineRule="auto"/>
        <w:jc w:val="both"/>
        <w:rPr>
          <w:rFonts w:eastAsiaTheme="minorEastAsia"/>
          <w:b/>
          <w:color w:val="000000" w:themeColor="text1"/>
          <w:sz w:val="18"/>
          <w:szCs w:val="18"/>
          <w:lang w:val="pl-PL"/>
        </w:rPr>
      </w:pPr>
      <w:hyperlink w:anchor="_Toc63324923" w:history="1">
        <w:r w:rsidR="00B102C9" w:rsidRPr="00AD7822">
          <w:rPr>
            <w:rStyle w:val="Hipercze"/>
            <w:rFonts w:eastAsia="Verdana"/>
            <w:color w:val="000000" w:themeColor="text1"/>
            <w:sz w:val="18"/>
            <w:szCs w:val="18"/>
            <w:u w:val="none"/>
          </w:rPr>
          <w:t>ROZDZIAŁ XX</w:t>
        </w:r>
        <w:r w:rsidR="00AD7822">
          <w:rPr>
            <w:rStyle w:val="Hipercze"/>
            <w:rFonts w:eastAsia="Verdana"/>
            <w:color w:val="000000" w:themeColor="text1"/>
            <w:sz w:val="18"/>
            <w:szCs w:val="18"/>
            <w:u w:val="none"/>
            <w:lang w:val="pl-PL"/>
          </w:rPr>
          <w:t>i</w:t>
        </w:r>
        <w:r w:rsidR="00B102C9" w:rsidRPr="00AD7822">
          <w:rPr>
            <w:rStyle w:val="Hipercze"/>
            <w:rFonts w:eastAsia="Verdana"/>
            <w:color w:val="000000" w:themeColor="text1"/>
            <w:sz w:val="18"/>
            <w:szCs w:val="18"/>
            <w:u w:val="none"/>
          </w:rPr>
          <w:t>I – ZABEZPIECZENIA NALEŻYTEGO WYKONANIA UMOWY</w:t>
        </w:r>
        <w:r w:rsidR="00B102C9" w:rsidRPr="00AD7822">
          <w:rPr>
            <w:webHidden/>
            <w:color w:val="000000" w:themeColor="text1"/>
            <w:sz w:val="18"/>
            <w:szCs w:val="18"/>
          </w:rPr>
          <w:tab/>
        </w:r>
      </w:hyperlink>
      <w:r w:rsidR="00D2260C">
        <w:rPr>
          <w:color w:val="000000" w:themeColor="text1"/>
          <w:sz w:val="18"/>
          <w:szCs w:val="18"/>
          <w:lang w:val="pl-PL"/>
        </w:rPr>
        <w:t>27</w:t>
      </w:r>
    </w:p>
    <w:p w14:paraId="0C072B17" w14:textId="77777777" w:rsidR="00CC0D89" w:rsidRPr="00C727F9" w:rsidRDefault="00CC0D89" w:rsidP="00CC0D89">
      <w:pPr>
        <w:pStyle w:val="Zwykytekst"/>
        <w:tabs>
          <w:tab w:val="left" w:pos="6915"/>
        </w:tabs>
        <w:spacing w:after="80" w:line="276" w:lineRule="auto"/>
        <w:jc w:val="both"/>
        <w:rPr>
          <w:rFonts w:ascii="Arial" w:hAnsi="Arial" w:cs="Arial"/>
          <w:highlight w:val="yellow"/>
        </w:rPr>
      </w:pPr>
    </w:p>
    <w:p w14:paraId="0A0CC234" w14:textId="77777777" w:rsidR="00CC0D89" w:rsidRPr="00C727F9" w:rsidRDefault="00CC0D89" w:rsidP="00CC0D89">
      <w:pPr>
        <w:pStyle w:val="Zwykytekst"/>
        <w:tabs>
          <w:tab w:val="left" w:pos="6915"/>
        </w:tabs>
        <w:spacing w:after="80" w:line="276" w:lineRule="auto"/>
        <w:jc w:val="both"/>
        <w:rPr>
          <w:rFonts w:ascii="Arial" w:hAnsi="Arial" w:cs="Arial"/>
          <w:highlight w:val="yellow"/>
        </w:rPr>
      </w:pPr>
    </w:p>
    <w:p w14:paraId="2682F998" w14:textId="77777777" w:rsidR="00CC0D89" w:rsidRPr="00C727F9" w:rsidRDefault="00CC0D89" w:rsidP="00CC0D89">
      <w:pPr>
        <w:pStyle w:val="Zwykytekst"/>
        <w:tabs>
          <w:tab w:val="left" w:pos="6915"/>
        </w:tabs>
        <w:spacing w:after="80" w:line="276" w:lineRule="auto"/>
        <w:jc w:val="both"/>
        <w:rPr>
          <w:rFonts w:ascii="Arial" w:hAnsi="Arial" w:cs="Arial"/>
          <w:highlight w:val="yellow"/>
        </w:rPr>
      </w:pPr>
    </w:p>
    <w:p w14:paraId="09AE11B5" w14:textId="77777777" w:rsidR="00CC0D89" w:rsidRPr="00C727F9" w:rsidRDefault="00CC0D89" w:rsidP="00CC0D89">
      <w:pPr>
        <w:pStyle w:val="Zwykytekst"/>
        <w:tabs>
          <w:tab w:val="left" w:pos="6915"/>
        </w:tabs>
        <w:spacing w:after="80" w:line="276" w:lineRule="auto"/>
        <w:jc w:val="both"/>
        <w:rPr>
          <w:rFonts w:ascii="Arial" w:hAnsi="Arial" w:cs="Arial"/>
          <w:highlight w:val="yellow"/>
        </w:rPr>
      </w:pPr>
    </w:p>
    <w:p w14:paraId="75E9FAA5" w14:textId="77777777" w:rsidR="00CC0D89" w:rsidRPr="00C727F9" w:rsidRDefault="00CC0D89" w:rsidP="00CC0D89">
      <w:pPr>
        <w:pStyle w:val="Zwykytekst"/>
        <w:tabs>
          <w:tab w:val="left" w:pos="6915"/>
        </w:tabs>
        <w:spacing w:after="80" w:line="276" w:lineRule="auto"/>
        <w:jc w:val="both"/>
        <w:rPr>
          <w:rFonts w:ascii="Arial" w:hAnsi="Arial" w:cs="Arial"/>
          <w:highlight w:val="yellow"/>
        </w:rPr>
      </w:pPr>
    </w:p>
    <w:p w14:paraId="2C4182BE" w14:textId="77777777" w:rsidR="00CC0D89" w:rsidRDefault="00CC0D89" w:rsidP="00CC0D89">
      <w:pPr>
        <w:pStyle w:val="Zwykytekst"/>
        <w:tabs>
          <w:tab w:val="left" w:pos="6915"/>
        </w:tabs>
        <w:spacing w:after="80" w:line="276" w:lineRule="auto"/>
        <w:jc w:val="both"/>
        <w:rPr>
          <w:rFonts w:ascii="Arial" w:hAnsi="Arial" w:cs="Arial"/>
          <w:highlight w:val="yellow"/>
        </w:rPr>
      </w:pPr>
    </w:p>
    <w:p w14:paraId="68417961" w14:textId="77777777" w:rsidR="00B102C9" w:rsidRDefault="00B102C9" w:rsidP="00CC0D89">
      <w:pPr>
        <w:pStyle w:val="Zwykytekst"/>
        <w:tabs>
          <w:tab w:val="left" w:pos="6915"/>
        </w:tabs>
        <w:spacing w:after="80" w:line="276" w:lineRule="auto"/>
        <w:jc w:val="both"/>
        <w:rPr>
          <w:rFonts w:ascii="Arial" w:hAnsi="Arial" w:cs="Arial"/>
          <w:highlight w:val="yellow"/>
        </w:rPr>
      </w:pPr>
    </w:p>
    <w:p w14:paraId="32DA6D95" w14:textId="77777777" w:rsidR="00B102C9" w:rsidRDefault="00B102C9" w:rsidP="00CC0D89">
      <w:pPr>
        <w:pStyle w:val="Zwykytekst"/>
        <w:tabs>
          <w:tab w:val="left" w:pos="6915"/>
        </w:tabs>
        <w:spacing w:after="80" w:line="276" w:lineRule="auto"/>
        <w:jc w:val="both"/>
        <w:rPr>
          <w:rFonts w:ascii="Arial" w:hAnsi="Arial" w:cs="Arial"/>
          <w:highlight w:val="yellow"/>
        </w:rPr>
      </w:pPr>
    </w:p>
    <w:p w14:paraId="00AAC3D3" w14:textId="77777777" w:rsidR="00B102C9" w:rsidRPr="00C727F9" w:rsidRDefault="00B102C9" w:rsidP="00CC0D89">
      <w:pPr>
        <w:pStyle w:val="Zwykytekst"/>
        <w:tabs>
          <w:tab w:val="left" w:pos="6915"/>
        </w:tabs>
        <w:spacing w:after="80" w:line="276" w:lineRule="auto"/>
        <w:jc w:val="both"/>
        <w:rPr>
          <w:rFonts w:ascii="Arial" w:hAnsi="Arial" w:cs="Arial"/>
          <w:highlight w:val="yellow"/>
        </w:rPr>
      </w:pPr>
    </w:p>
    <w:p w14:paraId="32272F33" w14:textId="77777777" w:rsidR="00CC0D89" w:rsidRPr="00C727F9" w:rsidRDefault="00CC0D89" w:rsidP="00CC0D89">
      <w:pPr>
        <w:pStyle w:val="Zwykytekst"/>
        <w:tabs>
          <w:tab w:val="left" w:pos="6915"/>
        </w:tabs>
        <w:spacing w:after="80" w:line="276" w:lineRule="auto"/>
        <w:jc w:val="both"/>
        <w:rPr>
          <w:rFonts w:ascii="Arial" w:hAnsi="Arial" w:cs="Arial"/>
        </w:rPr>
      </w:pPr>
      <w:r w:rsidRPr="00C727F9">
        <w:rPr>
          <w:rFonts w:ascii="Arial" w:hAnsi="Arial" w:cs="Arial"/>
        </w:rPr>
        <w:lastRenderedPageBreak/>
        <w:t>Załącznikami do SWZ są:</w:t>
      </w:r>
      <w:bookmarkEnd w:id="0"/>
      <w:bookmarkEnd w:id="1"/>
    </w:p>
    <w:p w14:paraId="244A7E30" w14:textId="77777777" w:rsidR="00CC0D89" w:rsidRPr="00C727F9" w:rsidRDefault="00CC0D89" w:rsidP="00CC0D89">
      <w:pPr>
        <w:pStyle w:val="Zwykytekst"/>
        <w:tabs>
          <w:tab w:val="left" w:pos="6915"/>
        </w:tabs>
        <w:spacing w:after="80"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7089"/>
      </w:tblGrid>
      <w:tr w:rsidR="00CC0D89" w:rsidRPr="00C727F9" w14:paraId="5895CCC8" w14:textId="77777777" w:rsidTr="00E827D2">
        <w:trPr>
          <w:trHeight w:val="1527"/>
        </w:trPr>
        <w:tc>
          <w:tcPr>
            <w:tcW w:w="2641" w:type="dxa"/>
            <w:vAlign w:val="center"/>
          </w:tcPr>
          <w:p w14:paraId="58D7C16E" w14:textId="77777777" w:rsidR="00CC0D89" w:rsidRPr="00B102C9"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B102C9">
              <w:rPr>
                <w:rFonts w:ascii="Arial" w:hAnsi="Arial" w:cs="Arial"/>
                <w:color w:val="000000" w:themeColor="text1"/>
                <w:sz w:val="20"/>
                <w:szCs w:val="20"/>
              </w:rPr>
              <w:t>Załącznik nr 1</w:t>
            </w:r>
          </w:p>
        </w:tc>
        <w:tc>
          <w:tcPr>
            <w:tcW w:w="7089" w:type="dxa"/>
            <w:vAlign w:val="center"/>
          </w:tcPr>
          <w:p w14:paraId="68246DD1" w14:textId="77777777" w:rsidR="00CC0D89" w:rsidRPr="00B102C9" w:rsidRDefault="00CC0D89" w:rsidP="000C1157">
            <w:pPr>
              <w:shd w:val="clear" w:color="auto" w:fill="FFFFFF"/>
              <w:spacing w:after="80" w:line="276" w:lineRule="auto"/>
              <w:rPr>
                <w:rFonts w:ascii="Arial" w:hAnsi="Arial" w:cs="Arial"/>
                <w:bCs/>
                <w:color w:val="000000" w:themeColor="text1"/>
                <w:sz w:val="20"/>
                <w:szCs w:val="20"/>
              </w:rPr>
            </w:pPr>
            <w:r w:rsidRPr="00B102C9">
              <w:rPr>
                <w:rFonts w:ascii="Arial" w:eastAsia="Calibri" w:hAnsi="Arial" w:cs="Arial"/>
                <w:color w:val="000000" w:themeColor="text1"/>
                <w:sz w:val="20"/>
                <w:szCs w:val="20"/>
              </w:rPr>
              <w:t>wzór formularza oferty</w:t>
            </w:r>
          </w:p>
        </w:tc>
      </w:tr>
      <w:tr w:rsidR="00CC0D89" w:rsidRPr="00C727F9" w14:paraId="5144B920" w14:textId="77777777" w:rsidTr="00E827D2">
        <w:trPr>
          <w:trHeight w:val="1474"/>
        </w:trPr>
        <w:tc>
          <w:tcPr>
            <w:tcW w:w="2641" w:type="dxa"/>
            <w:vAlign w:val="center"/>
          </w:tcPr>
          <w:p w14:paraId="05DDF70A" w14:textId="77777777" w:rsidR="00CC0D89" w:rsidRPr="00B102C9"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u w:val="single"/>
              </w:rPr>
            </w:pPr>
            <w:r w:rsidRPr="00B102C9">
              <w:rPr>
                <w:rFonts w:ascii="Arial" w:hAnsi="Arial" w:cs="Arial"/>
                <w:color w:val="000000" w:themeColor="text1"/>
                <w:sz w:val="20"/>
                <w:szCs w:val="20"/>
              </w:rPr>
              <w:t>Załącznik nr 2</w:t>
            </w:r>
          </w:p>
        </w:tc>
        <w:tc>
          <w:tcPr>
            <w:tcW w:w="7089" w:type="dxa"/>
            <w:vAlign w:val="center"/>
          </w:tcPr>
          <w:p w14:paraId="2F5B0111" w14:textId="77777777" w:rsidR="00CC0D89" w:rsidRPr="00B102C9" w:rsidRDefault="00CC0D89" w:rsidP="000C1157">
            <w:pPr>
              <w:shd w:val="clear" w:color="auto" w:fill="FFFFFF"/>
              <w:spacing w:after="80" w:line="276" w:lineRule="auto"/>
              <w:rPr>
                <w:rFonts w:ascii="Arial" w:hAnsi="Arial" w:cs="Arial"/>
                <w:color w:val="000000" w:themeColor="text1"/>
                <w:sz w:val="20"/>
                <w:szCs w:val="20"/>
              </w:rPr>
            </w:pPr>
            <w:r w:rsidRPr="00B102C9">
              <w:rPr>
                <w:rFonts w:ascii="Arial" w:eastAsia="Calibri" w:hAnsi="Arial" w:cs="Arial"/>
                <w:color w:val="000000" w:themeColor="text1"/>
                <w:sz w:val="20"/>
                <w:szCs w:val="20"/>
              </w:rPr>
              <w:t>wzór</w:t>
            </w:r>
            <w:r w:rsidR="0059075A">
              <w:rPr>
                <w:rFonts w:ascii="Arial" w:eastAsia="Calibri" w:hAnsi="Arial" w:cs="Arial"/>
                <w:color w:val="000000" w:themeColor="text1"/>
                <w:sz w:val="20"/>
                <w:szCs w:val="20"/>
              </w:rPr>
              <w:t xml:space="preserve"> oświadczenia własnego JEDZ</w:t>
            </w:r>
          </w:p>
        </w:tc>
      </w:tr>
      <w:tr w:rsidR="00CC0D89" w:rsidRPr="00C727F9" w14:paraId="5DD2CFE9" w14:textId="77777777" w:rsidTr="00E827D2">
        <w:trPr>
          <w:trHeight w:val="1527"/>
        </w:trPr>
        <w:tc>
          <w:tcPr>
            <w:tcW w:w="2641" w:type="dxa"/>
            <w:vAlign w:val="center"/>
          </w:tcPr>
          <w:p w14:paraId="547ED332" w14:textId="77777777" w:rsidR="00CC0D89" w:rsidRPr="00B102C9"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B102C9">
              <w:rPr>
                <w:rFonts w:ascii="Arial" w:hAnsi="Arial" w:cs="Arial"/>
                <w:color w:val="000000" w:themeColor="text1"/>
                <w:sz w:val="20"/>
                <w:szCs w:val="20"/>
              </w:rPr>
              <w:t>Załącznik nr 3</w:t>
            </w:r>
          </w:p>
        </w:tc>
        <w:tc>
          <w:tcPr>
            <w:tcW w:w="7089" w:type="dxa"/>
            <w:vAlign w:val="center"/>
          </w:tcPr>
          <w:p w14:paraId="20790573" w14:textId="77777777" w:rsidR="00CC0D89" w:rsidRPr="00B102C9" w:rsidRDefault="00CC0D89" w:rsidP="0059075A">
            <w:pPr>
              <w:shd w:val="clear" w:color="auto" w:fill="FFFFFF"/>
              <w:spacing w:after="80" w:line="276" w:lineRule="auto"/>
              <w:rPr>
                <w:rFonts w:ascii="Arial" w:hAnsi="Arial" w:cs="Arial"/>
                <w:color w:val="000000" w:themeColor="text1"/>
                <w:sz w:val="20"/>
                <w:szCs w:val="20"/>
              </w:rPr>
            </w:pPr>
            <w:r w:rsidRPr="00B102C9">
              <w:rPr>
                <w:rFonts w:ascii="Arial" w:eastAsia="Calibri" w:hAnsi="Arial" w:cs="Arial"/>
                <w:color w:val="000000" w:themeColor="text1"/>
                <w:sz w:val="20"/>
                <w:szCs w:val="20"/>
              </w:rPr>
              <w:t xml:space="preserve">wzór wykazu </w:t>
            </w:r>
            <w:r w:rsidR="0059075A">
              <w:rPr>
                <w:rFonts w:ascii="Arial" w:eastAsia="Calibri" w:hAnsi="Arial" w:cs="Arial"/>
                <w:color w:val="000000" w:themeColor="text1"/>
                <w:sz w:val="20"/>
                <w:szCs w:val="20"/>
              </w:rPr>
              <w:t>usług</w:t>
            </w:r>
          </w:p>
        </w:tc>
      </w:tr>
      <w:tr w:rsidR="00CC0D89" w:rsidRPr="00C727F9" w14:paraId="045E3F67" w14:textId="77777777" w:rsidTr="00E827D2">
        <w:trPr>
          <w:trHeight w:val="1474"/>
        </w:trPr>
        <w:tc>
          <w:tcPr>
            <w:tcW w:w="2641" w:type="dxa"/>
            <w:vAlign w:val="center"/>
          </w:tcPr>
          <w:p w14:paraId="7B7F1441" w14:textId="77777777" w:rsidR="00CC0D89" w:rsidRPr="00B102C9"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B102C9">
              <w:rPr>
                <w:rFonts w:ascii="Arial" w:hAnsi="Arial" w:cs="Arial"/>
                <w:color w:val="000000" w:themeColor="text1"/>
                <w:sz w:val="20"/>
                <w:szCs w:val="20"/>
              </w:rPr>
              <w:t>Załącznik nr 4</w:t>
            </w:r>
          </w:p>
        </w:tc>
        <w:tc>
          <w:tcPr>
            <w:tcW w:w="7089" w:type="dxa"/>
            <w:vAlign w:val="center"/>
          </w:tcPr>
          <w:p w14:paraId="5538F00E" w14:textId="77777777" w:rsidR="00CC0D89" w:rsidRPr="00B102C9" w:rsidRDefault="00CC0D89" w:rsidP="000C1157">
            <w:pPr>
              <w:shd w:val="clear" w:color="auto" w:fill="FFFFFF"/>
              <w:spacing w:after="80" w:line="276" w:lineRule="auto"/>
              <w:rPr>
                <w:rFonts w:ascii="Arial" w:hAnsi="Arial" w:cs="Arial"/>
                <w:color w:val="000000" w:themeColor="text1"/>
                <w:sz w:val="20"/>
                <w:szCs w:val="20"/>
              </w:rPr>
            </w:pPr>
            <w:r w:rsidRPr="00B102C9">
              <w:rPr>
                <w:rFonts w:ascii="Arial" w:eastAsia="Calibri" w:hAnsi="Arial" w:cs="Arial"/>
                <w:color w:val="000000" w:themeColor="text1"/>
                <w:sz w:val="20"/>
                <w:szCs w:val="20"/>
              </w:rPr>
              <w:t>projektowane postanowienia umowy</w:t>
            </w:r>
          </w:p>
        </w:tc>
      </w:tr>
      <w:tr w:rsidR="00CC0D89" w:rsidRPr="00C727F9" w14:paraId="41EB1F48" w14:textId="77777777" w:rsidTr="00E827D2">
        <w:trPr>
          <w:trHeight w:val="1527"/>
        </w:trPr>
        <w:tc>
          <w:tcPr>
            <w:tcW w:w="2641" w:type="dxa"/>
            <w:vAlign w:val="center"/>
          </w:tcPr>
          <w:p w14:paraId="2EB2FEA1" w14:textId="77777777" w:rsidR="00CC0D89" w:rsidRPr="00B102C9"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B102C9">
              <w:rPr>
                <w:rFonts w:ascii="Arial" w:hAnsi="Arial" w:cs="Arial"/>
                <w:color w:val="000000" w:themeColor="text1"/>
                <w:sz w:val="20"/>
                <w:szCs w:val="20"/>
              </w:rPr>
              <w:t>Załącznik nr 5</w:t>
            </w:r>
          </w:p>
        </w:tc>
        <w:tc>
          <w:tcPr>
            <w:tcW w:w="7089" w:type="dxa"/>
            <w:vAlign w:val="center"/>
          </w:tcPr>
          <w:p w14:paraId="23DF2069" w14:textId="77777777" w:rsidR="00CC0D89" w:rsidRPr="00B102C9" w:rsidRDefault="00CC0D89" w:rsidP="000C1157">
            <w:pPr>
              <w:shd w:val="clear" w:color="auto" w:fill="FFFFFF"/>
              <w:spacing w:after="80" w:line="276" w:lineRule="auto"/>
              <w:rPr>
                <w:rFonts w:ascii="Arial" w:hAnsi="Arial" w:cs="Arial"/>
                <w:color w:val="000000" w:themeColor="text1"/>
                <w:sz w:val="20"/>
                <w:szCs w:val="20"/>
              </w:rPr>
            </w:pPr>
            <w:r w:rsidRPr="00B102C9">
              <w:rPr>
                <w:rFonts w:ascii="Arial" w:eastAsia="Calibri" w:hAnsi="Arial" w:cs="Arial"/>
                <w:color w:val="000000" w:themeColor="text1"/>
                <w:sz w:val="20"/>
                <w:szCs w:val="20"/>
              </w:rPr>
              <w:t>wzór informacji dot. przynależności do grupy kapitałowej</w:t>
            </w:r>
          </w:p>
        </w:tc>
      </w:tr>
      <w:tr w:rsidR="00CC0D89" w:rsidRPr="00C727F9" w14:paraId="49533C3C" w14:textId="77777777" w:rsidTr="00E827D2">
        <w:trPr>
          <w:trHeight w:val="1474"/>
        </w:trPr>
        <w:tc>
          <w:tcPr>
            <w:tcW w:w="2641" w:type="dxa"/>
            <w:vAlign w:val="center"/>
          </w:tcPr>
          <w:p w14:paraId="741BDD67" w14:textId="77777777" w:rsidR="00CC0D89" w:rsidRPr="00B102C9" w:rsidRDefault="0059075A" w:rsidP="000C1157">
            <w:pPr>
              <w:pStyle w:val="ust"/>
              <w:shd w:val="clear" w:color="auto" w:fill="FFFFFF"/>
              <w:spacing w:before="0" w:after="80" w:line="276" w:lineRule="auto"/>
              <w:ind w:left="0" w:firstLine="0"/>
              <w:jc w:val="left"/>
              <w:rPr>
                <w:rFonts w:ascii="Arial" w:hAnsi="Arial" w:cs="Arial"/>
                <w:color w:val="000000" w:themeColor="text1"/>
                <w:sz w:val="20"/>
                <w:szCs w:val="20"/>
                <w:u w:val="single"/>
              </w:rPr>
            </w:pPr>
            <w:r>
              <w:rPr>
                <w:rFonts w:ascii="Arial" w:hAnsi="Arial" w:cs="Arial"/>
                <w:color w:val="000000" w:themeColor="text1"/>
                <w:sz w:val="20"/>
                <w:szCs w:val="20"/>
              </w:rPr>
              <w:t>Załącznik nr 6</w:t>
            </w:r>
          </w:p>
        </w:tc>
        <w:tc>
          <w:tcPr>
            <w:tcW w:w="7089" w:type="dxa"/>
            <w:vAlign w:val="center"/>
          </w:tcPr>
          <w:p w14:paraId="6C09A6DC" w14:textId="77777777" w:rsidR="00CC0D89" w:rsidRPr="00B102C9" w:rsidRDefault="00CC0D89" w:rsidP="000C1157">
            <w:pPr>
              <w:shd w:val="clear" w:color="auto" w:fill="FFFFFF"/>
              <w:spacing w:after="80" w:line="276" w:lineRule="auto"/>
              <w:rPr>
                <w:rFonts w:ascii="Arial" w:hAnsi="Arial" w:cs="Arial"/>
                <w:color w:val="000000" w:themeColor="text1"/>
                <w:sz w:val="20"/>
                <w:szCs w:val="20"/>
              </w:rPr>
            </w:pPr>
            <w:r w:rsidRPr="00B102C9">
              <w:rPr>
                <w:rFonts w:ascii="Arial" w:eastAsia="Calibri" w:hAnsi="Arial" w:cs="Arial"/>
                <w:color w:val="000000" w:themeColor="text1"/>
                <w:sz w:val="20"/>
                <w:szCs w:val="20"/>
              </w:rPr>
              <w:t>wzór zobowiązania podmiotu udostępniającego zasoby</w:t>
            </w:r>
          </w:p>
        </w:tc>
      </w:tr>
      <w:tr w:rsidR="005508B1" w:rsidRPr="00C727F9" w14:paraId="6BD753BE" w14:textId="77777777" w:rsidTr="00E827D2">
        <w:trPr>
          <w:trHeight w:val="1474"/>
        </w:trPr>
        <w:tc>
          <w:tcPr>
            <w:tcW w:w="2641" w:type="dxa"/>
            <w:vAlign w:val="center"/>
          </w:tcPr>
          <w:p w14:paraId="46679F4A" w14:textId="3EB49EA7" w:rsidR="005508B1" w:rsidRDefault="005508B1"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t xml:space="preserve">Załącznik nr 7 </w:t>
            </w:r>
          </w:p>
        </w:tc>
        <w:tc>
          <w:tcPr>
            <w:tcW w:w="7089" w:type="dxa"/>
            <w:vAlign w:val="center"/>
          </w:tcPr>
          <w:p w14:paraId="1056C52F" w14:textId="0DE969B6" w:rsidR="005508B1" w:rsidRPr="00B102C9" w:rsidRDefault="005508B1" w:rsidP="000C1157">
            <w:pPr>
              <w:shd w:val="clear" w:color="auto" w:fill="FFFFFF"/>
              <w:spacing w:after="80" w:line="276" w:lineRule="auto"/>
              <w:rPr>
                <w:rFonts w:ascii="Arial" w:eastAsia="Calibri" w:hAnsi="Arial" w:cs="Arial"/>
                <w:color w:val="000000" w:themeColor="text1"/>
                <w:sz w:val="20"/>
                <w:szCs w:val="20"/>
              </w:rPr>
            </w:pPr>
            <w:r>
              <w:rPr>
                <w:rFonts w:ascii="Arial" w:eastAsia="Calibri" w:hAnsi="Arial" w:cs="Arial"/>
                <w:color w:val="000000" w:themeColor="text1"/>
                <w:sz w:val="20"/>
                <w:szCs w:val="20"/>
              </w:rPr>
              <w:t>Opis przedmiotu zamówienia</w:t>
            </w:r>
          </w:p>
        </w:tc>
      </w:tr>
    </w:tbl>
    <w:p w14:paraId="193A9C72" w14:textId="77777777" w:rsidR="00CC0D89" w:rsidRPr="00C727F9" w:rsidRDefault="00CC0D89" w:rsidP="00CC0D89">
      <w:pPr>
        <w:pStyle w:val="Zwykytekst1"/>
        <w:pageBreakBefore/>
        <w:spacing w:after="80" w:line="276" w:lineRule="auto"/>
        <w:jc w:val="both"/>
        <w:rPr>
          <w:rFonts w:ascii="Arial" w:hAnsi="Arial" w:cs="Arial"/>
          <w:sz w:val="20"/>
          <w:szCs w:val="20"/>
        </w:rPr>
      </w:pPr>
    </w:p>
    <w:tbl>
      <w:tblPr>
        <w:tblW w:w="10035" w:type="dxa"/>
        <w:tblInd w:w="108" w:type="dxa"/>
        <w:tblLayout w:type="fixed"/>
        <w:tblLook w:val="0000" w:firstRow="0" w:lastRow="0" w:firstColumn="0" w:lastColumn="0" w:noHBand="0" w:noVBand="0"/>
      </w:tblPr>
      <w:tblGrid>
        <w:gridCol w:w="10035"/>
      </w:tblGrid>
      <w:tr w:rsidR="00CC0D89" w:rsidRPr="00C727F9" w14:paraId="6AE4B264" w14:textId="77777777" w:rsidTr="000C1157">
        <w:tc>
          <w:tcPr>
            <w:tcW w:w="10035" w:type="dxa"/>
            <w:tcBorders>
              <w:top w:val="single" w:sz="4" w:space="0" w:color="000000"/>
              <w:left w:val="single" w:sz="4" w:space="0" w:color="000000"/>
              <w:bottom w:val="single" w:sz="4" w:space="0" w:color="000000"/>
              <w:right w:val="single" w:sz="4" w:space="0" w:color="000000"/>
            </w:tcBorders>
            <w:shd w:val="clear" w:color="auto" w:fill="F2F2F2"/>
          </w:tcPr>
          <w:p w14:paraId="7890824D" w14:textId="77777777" w:rsidR="00CC0D89" w:rsidRPr="00C727F9" w:rsidRDefault="00CC0D89" w:rsidP="000C1157">
            <w:pPr>
              <w:pStyle w:val="Nagwek1"/>
              <w:spacing w:before="0" w:after="80"/>
              <w:rPr>
                <w:rFonts w:ascii="Arial" w:hAnsi="Arial" w:cs="Arial"/>
                <w:sz w:val="20"/>
                <w:szCs w:val="20"/>
              </w:rPr>
            </w:pPr>
            <w:r w:rsidRPr="00C727F9">
              <w:rPr>
                <w:rFonts w:ascii="Arial" w:hAnsi="Arial" w:cs="Arial"/>
                <w:b/>
                <w:bCs/>
                <w:sz w:val="20"/>
                <w:szCs w:val="20"/>
              </w:rPr>
              <w:tab/>
            </w:r>
          </w:p>
          <w:p w14:paraId="5AE3A959" w14:textId="77777777" w:rsidR="00CC0D89" w:rsidRPr="00C727F9" w:rsidRDefault="00CC0D89" w:rsidP="000C1157">
            <w:pPr>
              <w:pStyle w:val="Nagwek1"/>
              <w:spacing w:before="0" w:after="80"/>
              <w:rPr>
                <w:rFonts w:ascii="Arial" w:hAnsi="Arial" w:cs="Arial"/>
                <w:sz w:val="20"/>
                <w:szCs w:val="20"/>
              </w:rPr>
            </w:pPr>
            <w:bookmarkStart w:id="3" w:name="_Toc21082154"/>
            <w:bookmarkStart w:id="4" w:name="_Toc63324903"/>
            <w:r w:rsidRPr="00C727F9">
              <w:rPr>
                <w:rFonts w:ascii="Arial" w:hAnsi="Arial" w:cs="Arial"/>
                <w:b/>
                <w:color w:val="000000"/>
                <w:sz w:val="20"/>
                <w:szCs w:val="20"/>
              </w:rPr>
              <w:t>Rozdział</w:t>
            </w:r>
            <w:r w:rsidRPr="00C727F9">
              <w:rPr>
                <w:rFonts w:ascii="Arial" w:hAnsi="Arial" w:cs="Arial"/>
                <w:sz w:val="20"/>
                <w:szCs w:val="20"/>
              </w:rPr>
              <w:t xml:space="preserve"> </w:t>
            </w:r>
            <w:r w:rsidRPr="00C727F9">
              <w:rPr>
                <w:rFonts w:ascii="Arial" w:hAnsi="Arial" w:cs="Arial"/>
                <w:b/>
                <w:color w:val="000000"/>
                <w:sz w:val="20"/>
                <w:szCs w:val="20"/>
              </w:rPr>
              <w:t>I</w:t>
            </w:r>
            <w:r w:rsidRPr="00C727F9">
              <w:rPr>
                <w:rFonts w:ascii="Arial" w:hAnsi="Arial" w:cs="Arial"/>
                <w:sz w:val="20"/>
                <w:szCs w:val="20"/>
              </w:rPr>
              <w:t xml:space="preserve"> </w:t>
            </w:r>
            <w:r w:rsidRPr="00C727F9">
              <w:rPr>
                <w:rFonts w:ascii="Arial" w:hAnsi="Arial" w:cs="Arial"/>
                <w:b/>
                <w:color w:val="000000"/>
                <w:sz w:val="20"/>
                <w:szCs w:val="20"/>
              </w:rPr>
              <w:t>-</w:t>
            </w:r>
            <w:r w:rsidRPr="00C727F9">
              <w:rPr>
                <w:rFonts w:ascii="Arial" w:hAnsi="Arial" w:cs="Arial"/>
                <w:sz w:val="20"/>
                <w:szCs w:val="20"/>
              </w:rPr>
              <w:t xml:space="preserve"> </w:t>
            </w:r>
            <w:r w:rsidRPr="00C727F9">
              <w:rPr>
                <w:rFonts w:ascii="Arial" w:hAnsi="Arial" w:cs="Arial"/>
                <w:b/>
                <w:color w:val="000000"/>
                <w:sz w:val="20"/>
                <w:szCs w:val="20"/>
              </w:rPr>
              <w:t>INFORMACJE</w:t>
            </w:r>
            <w:r w:rsidRPr="00C727F9">
              <w:rPr>
                <w:rFonts w:ascii="Arial" w:hAnsi="Arial" w:cs="Arial"/>
                <w:sz w:val="20"/>
                <w:szCs w:val="20"/>
              </w:rPr>
              <w:t xml:space="preserve"> </w:t>
            </w:r>
            <w:r w:rsidRPr="00C727F9">
              <w:rPr>
                <w:rFonts w:ascii="Arial" w:hAnsi="Arial" w:cs="Arial"/>
                <w:b/>
                <w:color w:val="000000"/>
                <w:sz w:val="20"/>
                <w:szCs w:val="20"/>
              </w:rPr>
              <w:t>OGÓLNE</w:t>
            </w:r>
            <w:bookmarkEnd w:id="3"/>
            <w:bookmarkEnd w:id="4"/>
            <w:r w:rsidRPr="00C727F9">
              <w:rPr>
                <w:rFonts w:ascii="Arial" w:hAnsi="Arial" w:cs="Arial"/>
                <w:sz w:val="20"/>
                <w:szCs w:val="20"/>
              </w:rPr>
              <w:t xml:space="preserve"> </w:t>
            </w:r>
          </w:p>
        </w:tc>
      </w:tr>
    </w:tbl>
    <w:p w14:paraId="629C9838" w14:textId="77777777" w:rsidR="00CC0D89" w:rsidRPr="00C727F9" w:rsidRDefault="00CC0D89" w:rsidP="00CC0D89">
      <w:pPr>
        <w:pStyle w:val="SIWZ"/>
        <w:spacing w:after="80" w:line="276" w:lineRule="auto"/>
        <w:ind w:left="426"/>
        <w:rPr>
          <w:rFonts w:ascii="Arial" w:hAnsi="Arial" w:cs="Arial"/>
          <w:bCs/>
          <w:sz w:val="20"/>
          <w:szCs w:val="20"/>
        </w:rPr>
      </w:pPr>
    </w:p>
    <w:p w14:paraId="2C8879C8" w14:textId="77777777" w:rsidR="00B102C9" w:rsidRPr="00B102C9" w:rsidRDefault="00CC0D89" w:rsidP="00B102C9">
      <w:pPr>
        <w:pStyle w:val="SIWZ"/>
        <w:numPr>
          <w:ilvl w:val="0"/>
          <w:numId w:val="8"/>
        </w:numPr>
        <w:spacing w:after="80" w:line="276" w:lineRule="auto"/>
        <w:ind w:left="426" w:hanging="426"/>
        <w:rPr>
          <w:rFonts w:ascii="Arial" w:hAnsi="Arial" w:cs="Arial"/>
          <w:bCs/>
          <w:sz w:val="20"/>
          <w:szCs w:val="20"/>
        </w:rPr>
      </w:pPr>
      <w:r w:rsidRPr="00C727F9">
        <w:rPr>
          <w:rFonts w:ascii="Arial" w:hAnsi="Arial" w:cs="Arial"/>
          <w:sz w:val="20"/>
          <w:szCs w:val="20"/>
        </w:rPr>
        <w:t>ZAMAWIAJĄCY</w:t>
      </w:r>
    </w:p>
    <w:p w14:paraId="0AB4B48B" w14:textId="77777777" w:rsidR="00B102C9" w:rsidRPr="00B102C9" w:rsidRDefault="00B102C9" w:rsidP="00B102C9">
      <w:pPr>
        <w:pStyle w:val="SIWZ"/>
        <w:spacing w:line="276" w:lineRule="auto"/>
        <w:ind w:left="426"/>
        <w:jc w:val="both"/>
        <w:rPr>
          <w:rFonts w:ascii="Arial" w:hAnsi="Arial" w:cs="Arial"/>
          <w:b w:val="0"/>
          <w:bCs/>
          <w:sz w:val="20"/>
          <w:szCs w:val="20"/>
        </w:rPr>
      </w:pPr>
      <w:r w:rsidRPr="00B102C9">
        <w:rPr>
          <w:rFonts w:ascii="Arial" w:hAnsi="Arial" w:cs="Arial"/>
          <w:b w:val="0"/>
          <w:color w:val="000000" w:themeColor="text1"/>
          <w:sz w:val="20"/>
          <w:szCs w:val="20"/>
        </w:rPr>
        <w:t xml:space="preserve">„Koleje Małopolskie”  Sp. z o.o. </w:t>
      </w:r>
    </w:p>
    <w:p w14:paraId="517EE587" w14:textId="77777777" w:rsidR="00B102C9" w:rsidRPr="00B102C9" w:rsidRDefault="00B102C9" w:rsidP="00B102C9">
      <w:pPr>
        <w:pStyle w:val="Akapitzlist"/>
        <w:spacing w:after="0" w:line="276" w:lineRule="auto"/>
        <w:ind w:left="360"/>
        <w:jc w:val="both"/>
        <w:rPr>
          <w:rFonts w:ascii="Arial" w:hAnsi="Arial" w:cs="Arial"/>
          <w:color w:val="000000" w:themeColor="text1"/>
          <w:sz w:val="20"/>
          <w:szCs w:val="20"/>
        </w:rPr>
      </w:pPr>
      <w:r w:rsidRPr="00B102C9">
        <w:rPr>
          <w:rFonts w:ascii="Arial" w:hAnsi="Arial" w:cs="Arial"/>
          <w:color w:val="000000" w:themeColor="text1"/>
          <w:sz w:val="20"/>
          <w:szCs w:val="20"/>
        </w:rPr>
        <w:t xml:space="preserve"> 30-017 Kraków, ul. Racławicka 56/416</w:t>
      </w:r>
    </w:p>
    <w:p w14:paraId="0C384C41" w14:textId="77777777" w:rsidR="00B102C9" w:rsidRPr="00B102C9" w:rsidRDefault="00B102C9" w:rsidP="00B102C9">
      <w:pPr>
        <w:pStyle w:val="Akapitzlist"/>
        <w:spacing w:after="60" w:line="276" w:lineRule="auto"/>
        <w:ind w:left="360"/>
        <w:jc w:val="both"/>
        <w:rPr>
          <w:rFonts w:ascii="Arial" w:hAnsi="Arial" w:cs="Arial"/>
          <w:color w:val="000000" w:themeColor="text1"/>
          <w:sz w:val="20"/>
          <w:szCs w:val="20"/>
          <w:lang w:bidi="en-US"/>
        </w:rPr>
      </w:pPr>
      <w:r w:rsidRPr="00B102C9">
        <w:rPr>
          <w:rFonts w:ascii="Arial" w:hAnsi="Arial" w:cs="Arial"/>
          <w:color w:val="000000" w:themeColor="text1"/>
          <w:sz w:val="20"/>
          <w:szCs w:val="20"/>
          <w:lang w:bidi="en-US"/>
        </w:rPr>
        <w:t xml:space="preserve"> Adres do korespondencji: </w:t>
      </w:r>
    </w:p>
    <w:p w14:paraId="66D215C7" w14:textId="77777777" w:rsidR="00B102C9" w:rsidRPr="00B102C9" w:rsidRDefault="00B102C9" w:rsidP="00B102C9">
      <w:pPr>
        <w:pStyle w:val="Akapitzlist"/>
        <w:spacing w:after="60" w:line="276" w:lineRule="auto"/>
        <w:ind w:left="360"/>
        <w:jc w:val="both"/>
        <w:rPr>
          <w:rFonts w:ascii="Arial" w:hAnsi="Arial" w:cs="Arial"/>
          <w:b/>
          <w:color w:val="000000" w:themeColor="text1"/>
          <w:sz w:val="20"/>
          <w:szCs w:val="20"/>
          <w:lang w:bidi="en-US"/>
        </w:rPr>
      </w:pPr>
      <w:r w:rsidRPr="00B102C9">
        <w:rPr>
          <w:rFonts w:ascii="Arial" w:hAnsi="Arial" w:cs="Arial"/>
          <w:color w:val="000000" w:themeColor="text1"/>
          <w:sz w:val="20"/>
          <w:szCs w:val="20"/>
          <w:lang w:bidi="en-US"/>
        </w:rPr>
        <w:t xml:space="preserve"> </w:t>
      </w:r>
      <w:r w:rsidRPr="00B102C9">
        <w:rPr>
          <w:rFonts w:ascii="Arial" w:hAnsi="Arial" w:cs="Arial"/>
          <w:b/>
          <w:color w:val="000000" w:themeColor="text1"/>
          <w:sz w:val="20"/>
          <w:szCs w:val="20"/>
          <w:lang w:bidi="en-US"/>
        </w:rPr>
        <w:t>30-556 Kraków, ul. Wodna 2</w:t>
      </w:r>
    </w:p>
    <w:p w14:paraId="249A6E07" w14:textId="77777777" w:rsidR="00B102C9" w:rsidRPr="00B102C9" w:rsidRDefault="00B102C9" w:rsidP="00B102C9">
      <w:pPr>
        <w:pStyle w:val="Akapitzlist"/>
        <w:spacing w:after="60" w:line="276" w:lineRule="auto"/>
        <w:ind w:left="360"/>
        <w:jc w:val="both"/>
        <w:rPr>
          <w:rFonts w:ascii="Arial" w:hAnsi="Arial" w:cs="Arial"/>
          <w:b/>
          <w:color w:val="000000" w:themeColor="text1"/>
          <w:sz w:val="20"/>
          <w:szCs w:val="20"/>
          <w:lang w:bidi="en-US"/>
        </w:rPr>
      </w:pPr>
      <w:r w:rsidRPr="00B102C9">
        <w:rPr>
          <w:rFonts w:ascii="Arial" w:hAnsi="Arial" w:cs="Arial"/>
          <w:b/>
          <w:color w:val="000000" w:themeColor="text1"/>
          <w:sz w:val="20"/>
          <w:szCs w:val="20"/>
          <w:lang w:bidi="en-US"/>
        </w:rPr>
        <w:t xml:space="preserve"> Departament Zamówień</w:t>
      </w:r>
    </w:p>
    <w:p w14:paraId="537BCA40" w14:textId="77777777" w:rsidR="00B102C9" w:rsidRPr="00B102C9" w:rsidRDefault="00B102C9" w:rsidP="00B102C9">
      <w:pPr>
        <w:spacing w:after="60" w:line="276" w:lineRule="auto"/>
        <w:ind w:left="360"/>
        <w:contextualSpacing/>
        <w:jc w:val="both"/>
        <w:rPr>
          <w:rFonts w:ascii="Arial" w:hAnsi="Arial" w:cs="Arial"/>
          <w:b/>
          <w:color w:val="000000" w:themeColor="text1"/>
          <w:sz w:val="20"/>
          <w:szCs w:val="20"/>
          <w:lang w:bidi="en-US"/>
        </w:rPr>
      </w:pPr>
      <w:r w:rsidRPr="00B102C9">
        <w:rPr>
          <w:rFonts w:ascii="Arial" w:hAnsi="Arial" w:cs="Arial"/>
          <w:b/>
          <w:color w:val="000000" w:themeColor="text1"/>
          <w:sz w:val="20"/>
          <w:szCs w:val="20"/>
          <w:lang w:bidi="en-US"/>
        </w:rPr>
        <w:t xml:space="preserve"> e-mail: </w:t>
      </w:r>
      <w:r w:rsidRPr="00B102C9">
        <w:rPr>
          <w:rFonts w:ascii="Arial" w:hAnsi="Arial" w:cs="Arial"/>
          <w:b/>
          <w:color w:val="000000" w:themeColor="text1"/>
          <w:sz w:val="20"/>
          <w:szCs w:val="20"/>
        </w:rPr>
        <w:t>zamowienia@kolejemalopolskie.com.pl</w:t>
      </w:r>
    </w:p>
    <w:p w14:paraId="4F0ACC92" w14:textId="77777777" w:rsidR="00B102C9" w:rsidRPr="00B102C9" w:rsidRDefault="00B102C9" w:rsidP="00B102C9">
      <w:pPr>
        <w:spacing w:after="60" w:line="276" w:lineRule="auto"/>
        <w:ind w:left="360"/>
        <w:contextualSpacing/>
        <w:jc w:val="both"/>
        <w:rPr>
          <w:rFonts w:ascii="Arial" w:hAnsi="Arial" w:cs="Arial"/>
          <w:b/>
          <w:color w:val="000000" w:themeColor="text1"/>
          <w:sz w:val="20"/>
          <w:szCs w:val="20"/>
          <w:lang w:val="en-US"/>
        </w:rPr>
      </w:pPr>
      <w:r w:rsidRPr="00B102C9">
        <w:rPr>
          <w:rFonts w:ascii="Arial" w:hAnsi="Arial" w:cs="Arial"/>
          <w:b/>
          <w:color w:val="000000" w:themeColor="text1"/>
          <w:sz w:val="20"/>
          <w:szCs w:val="20"/>
          <w:lang w:bidi="en-US"/>
        </w:rPr>
        <w:t xml:space="preserve"> </w:t>
      </w:r>
      <w:r w:rsidRPr="00B102C9">
        <w:rPr>
          <w:rFonts w:ascii="Arial" w:hAnsi="Arial" w:cs="Arial"/>
          <w:b/>
          <w:color w:val="000000" w:themeColor="text1"/>
          <w:sz w:val="20"/>
          <w:szCs w:val="20"/>
        </w:rPr>
        <w:t xml:space="preserve">platforma zakupowa Zamawiającego </w:t>
      </w:r>
      <w:hyperlink r:id="rId8" w:history="1">
        <w:r w:rsidRPr="00B102C9">
          <w:rPr>
            <w:rStyle w:val="Hipercze"/>
            <w:rFonts w:ascii="Arial" w:hAnsi="Arial" w:cs="Arial"/>
            <w:b/>
            <w:color w:val="000000" w:themeColor="text1"/>
            <w:sz w:val="20"/>
            <w:szCs w:val="20"/>
            <w:u w:val="none"/>
          </w:rPr>
          <w:t>https://platformazakupowa.pl/pn/kolejemalopolskie</w:t>
        </w:r>
      </w:hyperlink>
      <w:hyperlink r:id="rId9" w:history="1"/>
    </w:p>
    <w:p w14:paraId="6C56D647" w14:textId="77777777" w:rsidR="00B102C9" w:rsidRPr="00B102C9" w:rsidRDefault="00B102C9" w:rsidP="00B102C9">
      <w:pPr>
        <w:spacing w:after="0" w:line="276" w:lineRule="auto"/>
        <w:ind w:left="360" w:hanging="510"/>
        <w:jc w:val="both"/>
        <w:rPr>
          <w:rFonts w:ascii="Arial" w:hAnsi="Arial" w:cs="Arial"/>
          <w:b/>
          <w:color w:val="000000" w:themeColor="text1"/>
          <w:sz w:val="20"/>
          <w:szCs w:val="20"/>
        </w:rPr>
      </w:pPr>
      <w:r w:rsidRPr="00B102C9">
        <w:rPr>
          <w:rFonts w:ascii="Arial" w:hAnsi="Arial" w:cs="Arial"/>
          <w:b/>
          <w:color w:val="000000" w:themeColor="text1"/>
          <w:sz w:val="20"/>
          <w:szCs w:val="20"/>
        </w:rPr>
        <w:t xml:space="preserve">           </w:t>
      </w:r>
    </w:p>
    <w:p w14:paraId="5A674872" w14:textId="77777777" w:rsidR="00B102C9" w:rsidRPr="00B102C9" w:rsidRDefault="00B102C9" w:rsidP="00B102C9">
      <w:pPr>
        <w:spacing w:after="0" w:line="276" w:lineRule="auto"/>
        <w:ind w:left="360" w:hanging="510"/>
        <w:jc w:val="both"/>
        <w:rPr>
          <w:rFonts w:ascii="Arial" w:hAnsi="Arial" w:cs="Arial"/>
          <w:bCs/>
          <w:color w:val="000000" w:themeColor="text1"/>
          <w:sz w:val="20"/>
          <w:szCs w:val="20"/>
        </w:rPr>
      </w:pPr>
      <w:r w:rsidRPr="00B102C9">
        <w:rPr>
          <w:rFonts w:ascii="Arial" w:hAnsi="Arial" w:cs="Arial"/>
          <w:b/>
          <w:color w:val="000000" w:themeColor="text1"/>
          <w:sz w:val="20"/>
          <w:szCs w:val="20"/>
        </w:rPr>
        <w:t xml:space="preserve">         </w:t>
      </w:r>
      <w:r w:rsidRPr="00B102C9">
        <w:rPr>
          <w:rFonts w:ascii="Arial" w:hAnsi="Arial" w:cs="Arial"/>
          <w:color w:val="000000" w:themeColor="text1"/>
          <w:sz w:val="20"/>
          <w:szCs w:val="20"/>
        </w:rPr>
        <w:t>„Koleje Małopolskie” Sp. z o.o. z siedzibą w Krakowie,</w:t>
      </w:r>
      <w:r w:rsidRPr="00B102C9">
        <w:rPr>
          <w:rFonts w:ascii="Arial" w:hAnsi="Arial" w:cs="Arial"/>
          <w:b/>
          <w:color w:val="000000" w:themeColor="text1"/>
          <w:sz w:val="20"/>
          <w:szCs w:val="20"/>
        </w:rPr>
        <w:t xml:space="preserve"> </w:t>
      </w:r>
      <w:r w:rsidRPr="00B102C9">
        <w:rPr>
          <w:rFonts w:ascii="Arial" w:hAnsi="Arial" w:cs="Arial"/>
          <w:bCs/>
          <w:color w:val="000000" w:themeColor="text1"/>
          <w:sz w:val="20"/>
          <w:szCs w:val="20"/>
        </w:rPr>
        <w:t>30-017 Kraków ul. Racławicka 56/416, wpisana do rejestru przedsiębiorców Krajowego Rejestru Sądowego, prowadzonego przez Sąd Rejonowy dla Krakowa           - Śródmieścia w Krakowie, XI Wydział Gospodarczy Krajowego Rejestru Sądowego pod numerem KRS 0000500799, kapitał zakładowy: 58 818 000,00 złotych, REGON 123034972, NIP: 6772379445.</w:t>
      </w:r>
    </w:p>
    <w:p w14:paraId="4753118F" w14:textId="77777777" w:rsidR="00B102C9" w:rsidRPr="007C7BC6" w:rsidRDefault="00B102C9" w:rsidP="00B102C9">
      <w:pPr>
        <w:spacing w:after="0" w:line="276" w:lineRule="auto"/>
        <w:ind w:hanging="510"/>
        <w:jc w:val="both"/>
        <w:rPr>
          <w:rFonts w:ascii="Arial" w:hAnsi="Arial" w:cs="Arial"/>
          <w:bCs/>
          <w:sz w:val="20"/>
          <w:szCs w:val="20"/>
        </w:rPr>
      </w:pPr>
    </w:p>
    <w:p w14:paraId="58D5741D" w14:textId="77777777" w:rsidR="00CC0D89" w:rsidRPr="00C727F9" w:rsidRDefault="00CC0D89" w:rsidP="004F6708">
      <w:pPr>
        <w:pStyle w:val="SIWZ"/>
        <w:numPr>
          <w:ilvl w:val="0"/>
          <w:numId w:val="8"/>
        </w:numPr>
        <w:spacing w:after="80" w:line="276" w:lineRule="auto"/>
        <w:rPr>
          <w:rFonts w:ascii="Arial" w:hAnsi="Arial" w:cs="Arial"/>
          <w:color w:val="000000"/>
          <w:sz w:val="20"/>
          <w:szCs w:val="20"/>
        </w:rPr>
      </w:pPr>
      <w:r w:rsidRPr="00C727F9">
        <w:rPr>
          <w:rFonts w:ascii="Arial" w:hAnsi="Arial" w:cs="Arial"/>
          <w:sz w:val="20"/>
          <w:szCs w:val="20"/>
        </w:rPr>
        <w:t>DEFINICJE</w:t>
      </w:r>
    </w:p>
    <w:p w14:paraId="0FD45C39" w14:textId="77777777" w:rsidR="00CC0D89" w:rsidRPr="00B102C9" w:rsidRDefault="00CC0D89" w:rsidP="00CC0D89">
      <w:pPr>
        <w:autoSpaceDE w:val="0"/>
        <w:spacing w:after="80" w:line="276" w:lineRule="auto"/>
        <w:ind w:left="284"/>
        <w:jc w:val="both"/>
        <w:rPr>
          <w:rFonts w:ascii="Arial" w:hAnsi="Arial" w:cs="Arial"/>
          <w:b/>
          <w:bCs/>
          <w:color w:val="000000" w:themeColor="text1"/>
          <w:sz w:val="20"/>
          <w:szCs w:val="20"/>
        </w:rPr>
      </w:pPr>
      <w:r w:rsidRPr="00B102C9">
        <w:rPr>
          <w:rFonts w:ascii="Arial" w:hAnsi="Arial" w:cs="Arial"/>
          <w:color w:val="000000" w:themeColor="text1"/>
          <w:sz w:val="20"/>
          <w:szCs w:val="20"/>
        </w:rPr>
        <w:t xml:space="preserve">Ilekroć w niniejszym dokumencie użyte jest pojęcie: </w:t>
      </w:r>
    </w:p>
    <w:p w14:paraId="60E2A875" w14:textId="77777777" w:rsidR="00CC0D89" w:rsidRPr="00B102C9" w:rsidRDefault="00CC0D89" w:rsidP="004F6708">
      <w:pPr>
        <w:numPr>
          <w:ilvl w:val="0"/>
          <w:numId w:val="1"/>
        </w:numPr>
        <w:tabs>
          <w:tab w:val="left" w:pos="-851"/>
        </w:tabs>
        <w:suppressAutoHyphens/>
        <w:autoSpaceDE w:val="0"/>
        <w:spacing w:after="80" w:line="276" w:lineRule="auto"/>
        <w:ind w:left="720"/>
        <w:jc w:val="both"/>
        <w:rPr>
          <w:rFonts w:ascii="Arial" w:hAnsi="Arial" w:cs="Arial"/>
          <w:b/>
          <w:bCs/>
          <w:color w:val="000000" w:themeColor="text1"/>
          <w:sz w:val="20"/>
          <w:szCs w:val="20"/>
        </w:rPr>
      </w:pPr>
      <w:r w:rsidRPr="00B102C9">
        <w:rPr>
          <w:rFonts w:ascii="Arial" w:hAnsi="Arial" w:cs="Arial"/>
          <w:b/>
          <w:bCs/>
          <w:color w:val="000000" w:themeColor="text1"/>
          <w:sz w:val="20"/>
          <w:szCs w:val="20"/>
        </w:rPr>
        <w:t xml:space="preserve">Dokument elektroniczny, </w:t>
      </w:r>
      <w:r w:rsidRPr="00B102C9">
        <w:rPr>
          <w:rFonts w:ascii="Arial" w:hAnsi="Arial" w:cs="Arial"/>
          <w:bCs/>
          <w:color w:val="000000" w:themeColor="text1"/>
          <w:sz w:val="20"/>
          <w:szCs w:val="20"/>
        </w:rPr>
        <w:t>należy przez to rozumieć dokument elektroniczny opisany w §10 Rozporządzenia w sprawie środków komunikacji elektronicznej tj. dokument</w:t>
      </w:r>
      <w:r w:rsidRPr="00B102C9">
        <w:rPr>
          <w:rFonts w:ascii="Arial" w:hAnsi="Arial" w:cs="Arial"/>
          <w:b/>
          <w:bCs/>
          <w:color w:val="000000" w:themeColor="text1"/>
          <w:sz w:val="20"/>
          <w:szCs w:val="20"/>
        </w:rPr>
        <w:t xml:space="preserve"> </w:t>
      </w:r>
      <w:r w:rsidRPr="00B102C9">
        <w:rPr>
          <w:rFonts w:ascii="Arial" w:hAnsi="Arial" w:cs="Arial"/>
          <w:color w:val="000000" w:themeColor="text1"/>
          <w:sz w:val="20"/>
          <w:szCs w:val="20"/>
        </w:rPr>
        <w:t xml:space="preserve">utrwalony w sposób umożliwiający jego wielokrotne odczytanie, zapisanie i powielenie, a także przekazanie przy użyciu środków komunikacji elektronicznej lub na informatycznym nośniku danych; dokument </w:t>
      </w:r>
      <w:r w:rsidRPr="00B102C9">
        <w:rPr>
          <w:rFonts w:ascii="Arial" w:hAnsi="Arial" w:cs="Arial"/>
          <w:color w:val="000000" w:themeColor="text1"/>
          <w:sz w:val="20"/>
          <w:szCs w:val="20"/>
          <w:lang w:eastAsia="pl-PL"/>
        </w:rPr>
        <w:t>umożliwiający</w:t>
      </w:r>
      <w:r w:rsidRPr="00B102C9">
        <w:rPr>
          <w:rFonts w:ascii="Arial" w:eastAsia="Times New Roman" w:hAnsi="Arial" w:cs="Arial"/>
          <w:color w:val="000000" w:themeColor="text1"/>
          <w:sz w:val="20"/>
          <w:szCs w:val="20"/>
          <w:lang w:eastAsia="pl-PL"/>
        </w:rPr>
        <w:t xml:space="preserve"> prezentację treści w postaci elektronicznej, w szczególności przez wyświetlenie tej treści na monitorze ekranowym;</w:t>
      </w:r>
      <w:r w:rsidRPr="00B102C9">
        <w:rPr>
          <w:rFonts w:ascii="Arial" w:hAnsi="Arial" w:cs="Arial"/>
          <w:color w:val="000000" w:themeColor="text1"/>
          <w:sz w:val="20"/>
          <w:szCs w:val="20"/>
          <w:lang w:eastAsia="pl-PL"/>
        </w:rPr>
        <w:t xml:space="preserve"> dokument </w:t>
      </w:r>
      <w:r w:rsidRPr="00B102C9">
        <w:rPr>
          <w:rFonts w:ascii="Arial" w:eastAsia="Times New Roman" w:hAnsi="Arial" w:cs="Arial"/>
          <w:color w:val="000000" w:themeColor="text1"/>
          <w:sz w:val="20"/>
          <w:szCs w:val="20"/>
          <w:lang w:eastAsia="ar-SA"/>
        </w:rPr>
        <w:t>umożliwia</w:t>
      </w:r>
      <w:r w:rsidRPr="00B102C9">
        <w:rPr>
          <w:rFonts w:ascii="Arial" w:hAnsi="Arial" w:cs="Arial"/>
          <w:color w:val="000000" w:themeColor="text1"/>
          <w:sz w:val="20"/>
          <w:szCs w:val="20"/>
        </w:rPr>
        <w:t xml:space="preserve">jący </w:t>
      </w:r>
      <w:r w:rsidRPr="00B102C9">
        <w:rPr>
          <w:rFonts w:ascii="Arial" w:eastAsia="Times New Roman" w:hAnsi="Arial" w:cs="Arial"/>
          <w:color w:val="000000" w:themeColor="text1"/>
          <w:sz w:val="20"/>
          <w:szCs w:val="20"/>
          <w:lang w:eastAsia="pl-PL"/>
        </w:rPr>
        <w:t>prezentację treści w postaci papierowej, w szczególności za pomocą wydruku;</w:t>
      </w:r>
      <w:r w:rsidRPr="00B102C9">
        <w:rPr>
          <w:rFonts w:ascii="Arial" w:hAnsi="Arial" w:cs="Arial"/>
          <w:color w:val="000000" w:themeColor="text1"/>
          <w:sz w:val="20"/>
          <w:szCs w:val="20"/>
          <w:lang w:eastAsia="pl-PL"/>
        </w:rPr>
        <w:t xml:space="preserve"> dokument </w:t>
      </w:r>
      <w:r w:rsidRPr="00B102C9">
        <w:rPr>
          <w:rFonts w:ascii="Arial" w:hAnsi="Arial" w:cs="Arial"/>
          <w:color w:val="000000" w:themeColor="text1"/>
          <w:sz w:val="20"/>
          <w:szCs w:val="20"/>
        </w:rPr>
        <w:t xml:space="preserve">zawierający </w:t>
      </w:r>
      <w:r w:rsidRPr="00B102C9">
        <w:rPr>
          <w:rFonts w:ascii="Arial" w:eastAsia="Times New Roman" w:hAnsi="Arial" w:cs="Arial"/>
          <w:color w:val="000000" w:themeColor="text1"/>
          <w:sz w:val="20"/>
          <w:szCs w:val="20"/>
          <w:lang w:eastAsia="pl-PL"/>
        </w:rPr>
        <w:t>dane w układzie niepozostawiającym wątpliwości co do treści i kontekstu zapisanych informacji.</w:t>
      </w:r>
    </w:p>
    <w:p w14:paraId="726581B8" w14:textId="77777777" w:rsidR="00CC0D89" w:rsidRPr="00B102C9" w:rsidRDefault="00CC0D89" w:rsidP="004F6708">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themeColor="text1"/>
          <w:sz w:val="20"/>
          <w:szCs w:val="20"/>
        </w:rPr>
      </w:pPr>
      <w:r w:rsidRPr="00B102C9">
        <w:rPr>
          <w:rFonts w:ascii="Arial" w:hAnsi="Arial" w:cs="Arial"/>
          <w:b/>
          <w:color w:val="000000" w:themeColor="text1"/>
          <w:sz w:val="20"/>
          <w:szCs w:val="20"/>
          <w:shd w:val="clear" w:color="auto" w:fill="FFFFFF"/>
        </w:rPr>
        <w:t>Dokumenty zam</w:t>
      </w:r>
      <w:r w:rsidRPr="00B102C9">
        <w:rPr>
          <w:rFonts w:ascii="Arial" w:hAnsi="Arial" w:cs="Arial" w:hint="eastAsia"/>
          <w:b/>
          <w:color w:val="000000" w:themeColor="text1"/>
          <w:sz w:val="20"/>
          <w:szCs w:val="20"/>
          <w:shd w:val="clear" w:color="auto" w:fill="FFFFFF"/>
        </w:rPr>
        <w:t>ó</w:t>
      </w:r>
      <w:r w:rsidRPr="00B102C9">
        <w:rPr>
          <w:rFonts w:ascii="Arial" w:hAnsi="Arial" w:cs="Arial"/>
          <w:b/>
          <w:color w:val="000000" w:themeColor="text1"/>
          <w:sz w:val="20"/>
          <w:szCs w:val="20"/>
          <w:shd w:val="clear" w:color="auto" w:fill="FFFFFF"/>
        </w:rPr>
        <w:t>wienia</w:t>
      </w:r>
      <w:r w:rsidR="0026489C" w:rsidRPr="0026489C">
        <w:rPr>
          <w:rFonts w:ascii="Arial" w:hAnsi="Arial" w:cs="Arial"/>
          <w:b/>
          <w:color w:val="000000" w:themeColor="text1"/>
          <w:sz w:val="20"/>
          <w:szCs w:val="20"/>
          <w:shd w:val="clear" w:color="auto" w:fill="FFFFFF"/>
        </w:rPr>
        <w:t>,</w:t>
      </w:r>
      <w:r w:rsidR="0026489C">
        <w:rPr>
          <w:rFonts w:ascii="Arial" w:hAnsi="Arial" w:cs="Arial"/>
          <w:color w:val="000000" w:themeColor="text1"/>
          <w:sz w:val="20"/>
          <w:szCs w:val="20"/>
          <w:shd w:val="clear" w:color="auto" w:fill="FFFFFF"/>
        </w:rPr>
        <w:t xml:space="preserve"> </w:t>
      </w:r>
      <w:r w:rsidRPr="00B102C9">
        <w:rPr>
          <w:rFonts w:ascii="Arial" w:hAnsi="Arial" w:cs="Arial"/>
          <w:color w:val="000000" w:themeColor="text1"/>
          <w:sz w:val="20"/>
          <w:szCs w:val="20"/>
          <w:shd w:val="clear" w:color="auto" w:fill="FFFFFF"/>
        </w:rPr>
        <w:t xml:space="preserve"> nale</w:t>
      </w:r>
      <w:r w:rsidRPr="00B102C9">
        <w:rPr>
          <w:rFonts w:ascii="Arial" w:hAnsi="Arial" w:cs="Arial" w:hint="eastAsia"/>
          <w:color w:val="000000" w:themeColor="text1"/>
          <w:sz w:val="20"/>
          <w:szCs w:val="20"/>
          <w:shd w:val="clear" w:color="auto" w:fill="FFFFFF"/>
        </w:rPr>
        <w:t>ż</w:t>
      </w:r>
      <w:r w:rsidRPr="00B102C9">
        <w:rPr>
          <w:rFonts w:ascii="Arial" w:hAnsi="Arial" w:cs="Arial"/>
          <w:color w:val="000000" w:themeColor="text1"/>
          <w:sz w:val="20"/>
          <w:szCs w:val="20"/>
          <w:shd w:val="clear" w:color="auto" w:fill="FFFFFF"/>
        </w:rPr>
        <w:t>y przez to rozumie</w:t>
      </w:r>
      <w:r w:rsidRPr="00B102C9">
        <w:rPr>
          <w:rFonts w:ascii="Arial" w:hAnsi="Arial" w:cs="Arial" w:hint="eastAsia"/>
          <w:color w:val="000000" w:themeColor="text1"/>
          <w:sz w:val="20"/>
          <w:szCs w:val="20"/>
          <w:shd w:val="clear" w:color="auto" w:fill="FFFFFF"/>
        </w:rPr>
        <w:t>ć</w:t>
      </w:r>
      <w:r w:rsidRPr="00B102C9">
        <w:rPr>
          <w:rFonts w:ascii="Arial" w:hAnsi="Arial" w:cs="Arial"/>
          <w:color w:val="000000" w:themeColor="text1"/>
          <w:sz w:val="20"/>
          <w:szCs w:val="20"/>
          <w:shd w:val="clear" w:color="auto" w:fill="FFFFFF"/>
        </w:rPr>
        <w:t xml:space="preserve"> dokumenty sporz</w:t>
      </w:r>
      <w:r w:rsidRPr="00B102C9">
        <w:rPr>
          <w:rFonts w:ascii="Arial" w:hAnsi="Arial" w:cs="Arial" w:hint="eastAsia"/>
          <w:color w:val="000000" w:themeColor="text1"/>
          <w:sz w:val="20"/>
          <w:szCs w:val="20"/>
          <w:shd w:val="clear" w:color="auto" w:fill="FFFFFF"/>
        </w:rPr>
        <w:t>ą</w:t>
      </w:r>
      <w:r w:rsidRPr="00B102C9">
        <w:rPr>
          <w:rFonts w:ascii="Arial" w:hAnsi="Arial" w:cs="Arial"/>
          <w:color w:val="000000" w:themeColor="text1"/>
          <w:sz w:val="20"/>
          <w:szCs w:val="20"/>
          <w:shd w:val="clear" w:color="auto" w:fill="FFFFFF"/>
        </w:rPr>
        <w:t>dzone przez Zamawiaj</w:t>
      </w:r>
      <w:r w:rsidRPr="00B102C9">
        <w:rPr>
          <w:rFonts w:ascii="Arial" w:hAnsi="Arial" w:cs="Arial" w:hint="eastAsia"/>
          <w:color w:val="000000" w:themeColor="text1"/>
          <w:sz w:val="20"/>
          <w:szCs w:val="20"/>
          <w:shd w:val="clear" w:color="auto" w:fill="FFFFFF"/>
        </w:rPr>
        <w:t>ą</w:t>
      </w:r>
      <w:r w:rsidRPr="00B102C9">
        <w:rPr>
          <w:rFonts w:ascii="Arial" w:hAnsi="Arial" w:cs="Arial"/>
          <w:color w:val="000000" w:themeColor="text1"/>
          <w:sz w:val="20"/>
          <w:szCs w:val="20"/>
          <w:shd w:val="clear" w:color="auto" w:fill="FFFFFF"/>
        </w:rPr>
        <w:t>cego lub dokumenty, do kt</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rych Zamawiaj</w:t>
      </w:r>
      <w:r w:rsidRPr="00B102C9">
        <w:rPr>
          <w:rFonts w:ascii="Arial" w:hAnsi="Arial" w:cs="Arial" w:hint="eastAsia"/>
          <w:color w:val="000000" w:themeColor="text1"/>
          <w:sz w:val="20"/>
          <w:szCs w:val="20"/>
          <w:shd w:val="clear" w:color="auto" w:fill="FFFFFF"/>
        </w:rPr>
        <w:t>ą</w:t>
      </w:r>
      <w:r w:rsidRPr="00B102C9">
        <w:rPr>
          <w:rFonts w:ascii="Arial" w:hAnsi="Arial" w:cs="Arial"/>
          <w:color w:val="000000" w:themeColor="text1"/>
          <w:sz w:val="20"/>
          <w:szCs w:val="20"/>
          <w:shd w:val="clear" w:color="auto" w:fill="FFFFFF"/>
        </w:rPr>
        <w:t>cy odwo</w:t>
      </w:r>
      <w:r w:rsidRPr="00B102C9">
        <w:rPr>
          <w:rFonts w:ascii="Arial" w:hAnsi="Arial" w:cs="Arial" w:hint="eastAsia"/>
          <w:color w:val="000000" w:themeColor="text1"/>
          <w:sz w:val="20"/>
          <w:szCs w:val="20"/>
          <w:shd w:val="clear" w:color="auto" w:fill="FFFFFF"/>
        </w:rPr>
        <w:t>ł</w:t>
      </w:r>
      <w:r w:rsidRPr="00B102C9">
        <w:rPr>
          <w:rFonts w:ascii="Arial" w:hAnsi="Arial" w:cs="Arial"/>
          <w:color w:val="000000" w:themeColor="text1"/>
          <w:sz w:val="20"/>
          <w:szCs w:val="20"/>
          <w:shd w:val="clear" w:color="auto" w:fill="FFFFFF"/>
        </w:rPr>
        <w:t>uje si</w:t>
      </w:r>
      <w:r w:rsidRPr="00B102C9">
        <w:rPr>
          <w:rFonts w:ascii="Arial" w:hAnsi="Arial" w:cs="Arial" w:hint="eastAsia"/>
          <w:color w:val="000000" w:themeColor="text1"/>
          <w:sz w:val="20"/>
          <w:szCs w:val="20"/>
          <w:shd w:val="clear" w:color="auto" w:fill="FFFFFF"/>
        </w:rPr>
        <w:t>ę</w:t>
      </w:r>
      <w:r w:rsidRPr="00B102C9">
        <w:rPr>
          <w:rFonts w:ascii="Arial" w:hAnsi="Arial" w:cs="Arial"/>
          <w:color w:val="000000" w:themeColor="text1"/>
          <w:sz w:val="20"/>
          <w:szCs w:val="20"/>
          <w:shd w:val="clear" w:color="auto" w:fill="FFFFFF"/>
        </w:rPr>
        <w:t>, inne ni</w:t>
      </w:r>
      <w:r w:rsidRPr="00B102C9">
        <w:rPr>
          <w:rFonts w:ascii="Arial" w:hAnsi="Arial" w:cs="Arial" w:hint="eastAsia"/>
          <w:color w:val="000000" w:themeColor="text1"/>
          <w:sz w:val="20"/>
          <w:szCs w:val="20"/>
          <w:shd w:val="clear" w:color="auto" w:fill="FFFFFF"/>
        </w:rPr>
        <w:t>ż</w:t>
      </w:r>
      <w:r w:rsidRPr="00B102C9">
        <w:rPr>
          <w:rFonts w:ascii="Arial" w:hAnsi="Arial" w:cs="Arial"/>
          <w:color w:val="000000" w:themeColor="text1"/>
          <w:sz w:val="20"/>
          <w:szCs w:val="20"/>
          <w:shd w:val="clear" w:color="auto" w:fill="FFFFFF"/>
        </w:rPr>
        <w:t xml:space="preserve"> og</w:t>
      </w:r>
      <w:r w:rsidRPr="00B102C9">
        <w:rPr>
          <w:rFonts w:ascii="Arial" w:hAnsi="Arial" w:cs="Arial" w:hint="eastAsia"/>
          <w:color w:val="000000" w:themeColor="text1"/>
          <w:sz w:val="20"/>
          <w:szCs w:val="20"/>
          <w:shd w:val="clear" w:color="auto" w:fill="FFFFFF"/>
        </w:rPr>
        <w:t>ł</w:t>
      </w:r>
      <w:r w:rsidRPr="00B102C9">
        <w:rPr>
          <w:rFonts w:ascii="Arial" w:hAnsi="Arial" w:cs="Arial"/>
          <w:color w:val="000000" w:themeColor="text1"/>
          <w:sz w:val="20"/>
          <w:szCs w:val="20"/>
          <w:shd w:val="clear" w:color="auto" w:fill="FFFFFF"/>
        </w:rPr>
        <w:t>oszenie, s</w:t>
      </w:r>
      <w:r w:rsidRPr="00B102C9">
        <w:rPr>
          <w:rFonts w:ascii="Arial" w:hAnsi="Arial" w:cs="Arial" w:hint="eastAsia"/>
          <w:color w:val="000000" w:themeColor="text1"/>
          <w:sz w:val="20"/>
          <w:szCs w:val="20"/>
          <w:shd w:val="clear" w:color="auto" w:fill="FFFFFF"/>
        </w:rPr>
        <w:t>ł</w:t>
      </w:r>
      <w:r w:rsidRPr="00B102C9">
        <w:rPr>
          <w:rFonts w:ascii="Arial" w:hAnsi="Arial" w:cs="Arial"/>
          <w:color w:val="000000" w:themeColor="text1"/>
          <w:sz w:val="20"/>
          <w:szCs w:val="20"/>
          <w:shd w:val="clear" w:color="auto" w:fill="FFFFFF"/>
        </w:rPr>
        <w:t>u</w:t>
      </w:r>
      <w:r w:rsidRPr="00B102C9">
        <w:rPr>
          <w:rFonts w:ascii="Arial" w:hAnsi="Arial" w:cs="Arial" w:hint="eastAsia"/>
          <w:color w:val="000000" w:themeColor="text1"/>
          <w:sz w:val="20"/>
          <w:szCs w:val="20"/>
          <w:shd w:val="clear" w:color="auto" w:fill="FFFFFF"/>
        </w:rPr>
        <w:t>żą</w:t>
      </w:r>
      <w:r w:rsidRPr="00B102C9">
        <w:rPr>
          <w:rFonts w:ascii="Arial" w:hAnsi="Arial" w:cs="Arial"/>
          <w:color w:val="000000" w:themeColor="text1"/>
          <w:sz w:val="20"/>
          <w:szCs w:val="20"/>
          <w:shd w:val="clear" w:color="auto" w:fill="FFFFFF"/>
        </w:rPr>
        <w:t>ce do okre</w:t>
      </w:r>
      <w:r w:rsidRPr="00B102C9">
        <w:rPr>
          <w:rFonts w:ascii="Arial" w:hAnsi="Arial" w:cs="Arial" w:hint="eastAsia"/>
          <w:color w:val="000000" w:themeColor="text1"/>
          <w:sz w:val="20"/>
          <w:szCs w:val="20"/>
          <w:shd w:val="clear" w:color="auto" w:fill="FFFFFF"/>
        </w:rPr>
        <w:t>ś</w:t>
      </w:r>
      <w:r w:rsidRPr="00B102C9">
        <w:rPr>
          <w:rFonts w:ascii="Arial" w:hAnsi="Arial" w:cs="Arial"/>
          <w:color w:val="000000" w:themeColor="text1"/>
          <w:sz w:val="20"/>
          <w:szCs w:val="20"/>
          <w:shd w:val="clear" w:color="auto" w:fill="FFFFFF"/>
        </w:rPr>
        <w:t>lenia lub opisania warunk</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 zam</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wienia, w tym specyfikacja warunk</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 zam</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wienia wraz z za</w:t>
      </w:r>
      <w:r w:rsidRPr="00B102C9">
        <w:rPr>
          <w:rFonts w:ascii="Arial" w:hAnsi="Arial" w:cs="Arial" w:hint="eastAsia"/>
          <w:color w:val="000000" w:themeColor="text1"/>
          <w:sz w:val="20"/>
          <w:szCs w:val="20"/>
          <w:shd w:val="clear" w:color="auto" w:fill="FFFFFF"/>
        </w:rPr>
        <w:t>łą</w:t>
      </w:r>
      <w:r w:rsidRPr="00B102C9">
        <w:rPr>
          <w:rFonts w:ascii="Arial" w:hAnsi="Arial" w:cs="Arial"/>
          <w:color w:val="000000" w:themeColor="text1"/>
          <w:sz w:val="20"/>
          <w:szCs w:val="20"/>
          <w:shd w:val="clear" w:color="auto" w:fill="FFFFFF"/>
        </w:rPr>
        <w:t>cznikami oraz zmianami i wyja</w:t>
      </w:r>
      <w:r w:rsidRPr="00B102C9">
        <w:rPr>
          <w:rFonts w:ascii="Arial" w:hAnsi="Arial" w:cs="Arial" w:hint="eastAsia"/>
          <w:color w:val="000000" w:themeColor="text1"/>
          <w:sz w:val="20"/>
          <w:szCs w:val="20"/>
          <w:shd w:val="clear" w:color="auto" w:fill="FFFFFF"/>
        </w:rPr>
        <w:t>ś</w:t>
      </w:r>
      <w:r w:rsidRPr="00B102C9">
        <w:rPr>
          <w:rFonts w:ascii="Arial" w:hAnsi="Arial" w:cs="Arial"/>
          <w:color w:val="000000" w:themeColor="text1"/>
          <w:sz w:val="20"/>
          <w:szCs w:val="20"/>
          <w:shd w:val="clear" w:color="auto" w:fill="FFFFFF"/>
        </w:rPr>
        <w:t>nieniami udzielonymi w toku prowadzonego post</w:t>
      </w:r>
      <w:r w:rsidRPr="00B102C9">
        <w:rPr>
          <w:rFonts w:ascii="Arial" w:hAnsi="Arial" w:cs="Arial" w:hint="eastAsia"/>
          <w:color w:val="000000" w:themeColor="text1"/>
          <w:sz w:val="20"/>
          <w:szCs w:val="20"/>
          <w:shd w:val="clear" w:color="auto" w:fill="FFFFFF"/>
        </w:rPr>
        <w:t>ę</w:t>
      </w:r>
      <w:r w:rsidRPr="00B102C9">
        <w:rPr>
          <w:rFonts w:ascii="Arial" w:hAnsi="Arial" w:cs="Arial"/>
          <w:color w:val="000000" w:themeColor="text1"/>
          <w:sz w:val="20"/>
          <w:szCs w:val="20"/>
          <w:shd w:val="clear" w:color="auto" w:fill="FFFFFF"/>
        </w:rPr>
        <w:t>powania.</w:t>
      </w:r>
    </w:p>
    <w:p w14:paraId="3B2E5B4B" w14:textId="77777777" w:rsidR="0026489C" w:rsidRDefault="0026489C" w:rsidP="0026489C">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Pr>
          <w:rFonts w:ascii="Arial" w:hAnsi="Arial" w:cs="Arial"/>
          <w:b/>
          <w:bCs/>
          <w:color w:val="000000"/>
          <w:sz w:val="20"/>
          <w:szCs w:val="20"/>
        </w:rPr>
        <w:t>JEDZ</w:t>
      </w:r>
      <w:r w:rsidR="00CC0D89" w:rsidRPr="00C727F9">
        <w:rPr>
          <w:rFonts w:ascii="Arial" w:hAnsi="Arial" w:cs="Arial"/>
          <w:b/>
          <w:bCs/>
          <w:color w:val="000000"/>
          <w:sz w:val="20"/>
          <w:szCs w:val="20"/>
        </w:rPr>
        <w:t xml:space="preserve">, </w:t>
      </w:r>
      <w:r w:rsidR="00CC0D89" w:rsidRPr="00C727F9">
        <w:rPr>
          <w:rFonts w:ascii="Arial" w:hAnsi="Arial" w:cs="Arial"/>
          <w:bCs/>
          <w:color w:val="000000"/>
          <w:sz w:val="20"/>
          <w:szCs w:val="20"/>
        </w:rPr>
        <w:t>należy przez to rozumieć jednolity europejski dokument zamówienia według wzoru standardowego formularza określonego</w:t>
      </w:r>
      <w:r w:rsidR="00CC0D89" w:rsidRPr="00C727F9">
        <w:rPr>
          <w:rFonts w:ascii="Arial" w:hAnsi="Arial" w:cs="Arial"/>
          <w:b/>
          <w:bCs/>
          <w:color w:val="000000"/>
          <w:sz w:val="20"/>
          <w:szCs w:val="20"/>
        </w:rPr>
        <w:t xml:space="preserve"> </w:t>
      </w:r>
      <w:r w:rsidR="00CC0D89" w:rsidRPr="00C727F9">
        <w:rPr>
          <w:rFonts w:ascii="Arial" w:hAnsi="Arial" w:cs="Arial"/>
          <w:sz w:val="20"/>
          <w:szCs w:val="20"/>
        </w:rPr>
        <w:t>w</w:t>
      </w:r>
      <w:r w:rsidR="00CC0D89" w:rsidRPr="0026489C">
        <w:rPr>
          <w:rFonts w:ascii="Arial" w:hAnsi="Arial" w:cs="Arial"/>
          <w:color w:val="000000" w:themeColor="text1"/>
          <w:sz w:val="18"/>
          <w:szCs w:val="20"/>
        </w:rPr>
        <w:t xml:space="preserve"> </w:t>
      </w:r>
      <w:hyperlink w:anchor="/document/68595443?cm=DOCUMENT" w:tgtFrame="_blank" w:history="1">
        <w:r w:rsidR="00CC0D89" w:rsidRPr="0026489C">
          <w:rPr>
            <w:rStyle w:val="Hipercze"/>
            <w:rFonts w:ascii="Arial" w:hAnsi="Arial" w:cs="Arial"/>
            <w:color w:val="000000" w:themeColor="text1"/>
            <w:sz w:val="20"/>
            <w:u w:val="none"/>
          </w:rPr>
          <w:t>rozporządzeniu</w:t>
        </w:r>
      </w:hyperlink>
      <w:r w:rsidR="00CC0D89" w:rsidRPr="00C727F9">
        <w:rPr>
          <w:rFonts w:ascii="Arial" w:hAnsi="Arial" w:cs="Arial"/>
          <w:sz w:val="20"/>
          <w:szCs w:val="20"/>
        </w:rPr>
        <w:t xml:space="preserve"> wykonawczym Komisji (UE) 2016/7 z dnia 5 stycznia 2016 r. ustanawiającym standardowy formularz jednolitego europejskiego dokumentu zamówienia (Dz. Urz. UE L 3 z 06.01.2016, str. 16).</w:t>
      </w:r>
    </w:p>
    <w:p w14:paraId="7C711200" w14:textId="77777777" w:rsidR="0026489C" w:rsidRDefault="00CC0D89" w:rsidP="0026489C">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sidRPr="0026489C">
        <w:rPr>
          <w:rFonts w:ascii="Arial" w:hAnsi="Arial" w:cs="Arial"/>
          <w:b/>
          <w:bCs/>
          <w:color w:val="000000"/>
          <w:sz w:val="20"/>
          <w:szCs w:val="20"/>
        </w:rPr>
        <w:t>Platforma zakupowa (Platforma),</w:t>
      </w:r>
      <w:r w:rsidRPr="0026489C">
        <w:rPr>
          <w:rFonts w:ascii="Arial" w:hAnsi="Arial" w:cs="Arial"/>
          <w:bCs/>
          <w:color w:val="000000"/>
          <w:sz w:val="20"/>
          <w:szCs w:val="20"/>
        </w:rPr>
        <w:t xml:space="preserve"> </w:t>
      </w:r>
      <w:r w:rsidR="0026489C" w:rsidRPr="0026489C">
        <w:rPr>
          <w:rFonts w:ascii="Arial" w:hAnsi="Arial" w:cs="Arial"/>
          <w:sz w:val="20"/>
          <w:szCs w:val="20"/>
        </w:rPr>
        <w:t xml:space="preserve">serwis internetowy prowadzony przez operatora platformy platformazakupowa.pl zarządzany przez administratora systemu Open Nexus Sp. z o.o. oraz użytkowany przez Zamawiającego w ramach, którego dochodzi do udzielania zamówień publicznych w rozumieniu przepisów ustawy Pzp oraz elektronicznej komunikacji. </w:t>
      </w:r>
      <w:r w:rsidR="0026489C" w:rsidRPr="0026489C">
        <w:rPr>
          <w:rFonts w:ascii="Arial" w:hAnsi="Arial" w:cs="Arial"/>
          <w:color w:val="000000"/>
          <w:sz w:val="20"/>
          <w:szCs w:val="20"/>
        </w:rPr>
        <w:t xml:space="preserve">Platforma dostępna jest pod adresem </w:t>
      </w:r>
      <w:hyperlink r:id="rId10" w:history="1">
        <w:r w:rsidR="0026489C" w:rsidRPr="0026489C">
          <w:rPr>
            <w:rStyle w:val="Hipercze"/>
            <w:rFonts w:ascii="Arial" w:hAnsi="Arial" w:cs="Arial"/>
            <w:sz w:val="20"/>
          </w:rPr>
          <w:t>https://platformazakupowa.pl/pn/kolejemalopolskie</w:t>
        </w:r>
      </w:hyperlink>
      <w:r w:rsidR="0026489C">
        <w:rPr>
          <w:rFonts w:ascii="Arial" w:hAnsi="Arial" w:cs="Arial"/>
          <w:sz w:val="20"/>
        </w:rPr>
        <w:t>.</w:t>
      </w:r>
      <w:hyperlink r:id="rId11" w:history="1"/>
    </w:p>
    <w:p w14:paraId="18CC8E53" w14:textId="77777777" w:rsidR="0026489C" w:rsidRPr="0026489C" w:rsidRDefault="0026489C" w:rsidP="0026489C">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sidRPr="0026489C">
        <w:rPr>
          <w:rFonts w:ascii="Arial" w:hAnsi="Arial" w:cs="Arial"/>
          <w:b/>
          <w:bCs/>
          <w:color w:val="000000"/>
          <w:sz w:val="20"/>
          <w:szCs w:val="20"/>
        </w:rPr>
        <w:t xml:space="preserve">Instrukcje udziału w postępowaniu </w:t>
      </w:r>
      <w:r w:rsidRPr="0026489C">
        <w:rPr>
          <w:rFonts w:ascii="Arial" w:hAnsi="Arial" w:cs="Arial"/>
          <w:bCs/>
          <w:color w:val="000000"/>
          <w:sz w:val="20"/>
          <w:szCs w:val="20"/>
        </w:rPr>
        <w:t xml:space="preserve">należy przez to rozumieć wszelkie wymagania, instrukcje, zalecenia związane z technicznym użytkowaniem platformy, dostępne pod adresem </w:t>
      </w:r>
      <w:hyperlink r:id="rId12" w:history="1">
        <w:r w:rsidRPr="0026489C">
          <w:rPr>
            <w:rStyle w:val="Hipercze"/>
            <w:rFonts w:ascii="Arial" w:hAnsi="Arial" w:cs="Arial"/>
            <w:sz w:val="20"/>
            <w:lang w:eastAsia="pl-PL"/>
          </w:rPr>
          <w:t>https://platformazakupowa.pl/strona/45-instrukcje</w:t>
        </w:r>
      </w:hyperlink>
      <w:r w:rsidRPr="0026489C">
        <w:rPr>
          <w:rFonts w:ascii="Arial" w:eastAsia="Garamond" w:hAnsi="Arial" w:cs="Arial"/>
          <w:color w:val="0563C1" w:themeColor="hyperlink"/>
          <w:sz w:val="20"/>
          <w:u w:val="single"/>
          <w:lang w:eastAsia="pl-PL"/>
        </w:rPr>
        <w:t>.</w:t>
      </w:r>
    </w:p>
    <w:p w14:paraId="7A7CD799" w14:textId="77777777" w:rsidR="00CC0D89" w:rsidRPr="0026489C" w:rsidRDefault="00CC0D89" w:rsidP="0026489C">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sidRPr="0026489C">
        <w:rPr>
          <w:rFonts w:ascii="Arial" w:hAnsi="Arial" w:cs="Arial"/>
          <w:b/>
          <w:bCs/>
          <w:color w:val="000000"/>
          <w:sz w:val="20"/>
          <w:szCs w:val="20"/>
        </w:rPr>
        <w:t xml:space="preserve">Postępowanie, </w:t>
      </w:r>
      <w:r w:rsidRPr="0026489C">
        <w:rPr>
          <w:rFonts w:ascii="Arial" w:hAnsi="Arial" w:cs="Arial"/>
          <w:color w:val="000000"/>
          <w:sz w:val="20"/>
          <w:szCs w:val="20"/>
        </w:rPr>
        <w:t xml:space="preserve">rozumieć przez to należy niniejsze postępowanie, znak sprawy: </w:t>
      </w:r>
      <w:r w:rsidR="0026489C" w:rsidRPr="0026489C">
        <w:rPr>
          <w:rFonts w:ascii="Arial" w:hAnsi="Arial" w:cs="Arial"/>
          <w:sz w:val="20"/>
          <w:szCs w:val="20"/>
        </w:rPr>
        <w:t>DZ/251/10/2021</w:t>
      </w:r>
    </w:p>
    <w:p w14:paraId="2267F36F" w14:textId="77777777" w:rsidR="00CC0D89" w:rsidRPr="00C727F9" w:rsidRDefault="00CC0D89" w:rsidP="004F6708">
      <w:pPr>
        <w:numPr>
          <w:ilvl w:val="0"/>
          <w:numId w:val="1"/>
        </w:numPr>
        <w:tabs>
          <w:tab w:val="left" w:pos="-851"/>
        </w:tabs>
        <w:suppressAutoHyphens/>
        <w:autoSpaceDE w:val="0"/>
        <w:spacing w:after="80" w:line="276" w:lineRule="auto"/>
        <w:ind w:left="720"/>
        <w:jc w:val="both"/>
        <w:rPr>
          <w:rFonts w:ascii="Arial" w:hAnsi="Arial" w:cs="Arial"/>
          <w:bCs/>
          <w:color w:val="000000"/>
          <w:sz w:val="20"/>
          <w:szCs w:val="20"/>
        </w:rPr>
      </w:pPr>
      <w:r w:rsidRPr="00C727F9">
        <w:rPr>
          <w:rFonts w:ascii="Arial" w:hAnsi="Arial" w:cs="Arial"/>
          <w:b/>
          <w:bCs/>
          <w:color w:val="000000"/>
          <w:sz w:val="20"/>
          <w:szCs w:val="20"/>
        </w:rPr>
        <w:lastRenderedPageBreak/>
        <w:t>Rozporządzenie w sprawie dokumentów</w:t>
      </w:r>
      <w:r w:rsidRPr="00C727F9">
        <w:rPr>
          <w:rFonts w:ascii="Arial" w:hAnsi="Arial" w:cs="Arial"/>
          <w:bCs/>
          <w:color w:val="000000"/>
          <w:sz w:val="20"/>
          <w:szCs w:val="20"/>
        </w:rPr>
        <w:t>, rozumieć przez to należy rozporządzenie Ministra Rozwoju, Pracy i Technologii z dnia 23.12.2020 r. w sprawie podmiotowych środków dowodowych oraz innych dokumentów lub oświadczeń, jakich może żądać zamawiający od wykonawcy (Dz. U. z 2020, poz. 2415)</w:t>
      </w:r>
      <w:r>
        <w:rPr>
          <w:rFonts w:ascii="Arial" w:hAnsi="Arial" w:cs="Arial"/>
          <w:bCs/>
          <w:color w:val="000000"/>
          <w:sz w:val="20"/>
          <w:szCs w:val="20"/>
        </w:rPr>
        <w:t>.</w:t>
      </w:r>
    </w:p>
    <w:p w14:paraId="08F29DB4" w14:textId="77777777" w:rsidR="00CC0D89" w:rsidRPr="00C727F9" w:rsidRDefault="00CC0D89" w:rsidP="004F6708">
      <w:pPr>
        <w:numPr>
          <w:ilvl w:val="0"/>
          <w:numId w:val="1"/>
        </w:numPr>
        <w:tabs>
          <w:tab w:val="left" w:pos="-851"/>
        </w:tabs>
        <w:suppressAutoHyphens/>
        <w:autoSpaceDE w:val="0"/>
        <w:spacing w:after="80" w:line="276" w:lineRule="auto"/>
        <w:ind w:left="720"/>
        <w:jc w:val="both"/>
        <w:rPr>
          <w:rFonts w:ascii="Arial" w:hAnsi="Arial" w:cs="Arial"/>
          <w:bCs/>
          <w:color w:val="000000"/>
          <w:sz w:val="20"/>
          <w:szCs w:val="20"/>
        </w:rPr>
      </w:pPr>
      <w:r w:rsidRPr="00C727F9">
        <w:rPr>
          <w:rFonts w:ascii="Arial" w:hAnsi="Arial" w:cs="Arial"/>
          <w:b/>
          <w:bCs/>
          <w:color w:val="000000"/>
          <w:sz w:val="20"/>
          <w:szCs w:val="20"/>
        </w:rPr>
        <w:t xml:space="preserve">Rozporządzenie w sprawie środków komunikacji elektronicznej, </w:t>
      </w:r>
      <w:r w:rsidRPr="00C727F9">
        <w:rPr>
          <w:rFonts w:ascii="Arial" w:hAnsi="Arial" w:cs="Arial"/>
          <w:bCs/>
          <w:color w:val="000000"/>
          <w:sz w:val="20"/>
          <w:szCs w:val="20"/>
        </w:rPr>
        <w:t>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Pr>
          <w:rFonts w:ascii="Arial" w:hAnsi="Arial" w:cs="Arial"/>
          <w:bCs/>
          <w:color w:val="000000"/>
          <w:sz w:val="20"/>
          <w:szCs w:val="20"/>
        </w:rPr>
        <w:t>.</w:t>
      </w:r>
    </w:p>
    <w:p w14:paraId="5E98B497" w14:textId="77777777" w:rsidR="00CC0D89" w:rsidRPr="00C727F9" w:rsidRDefault="00CC0D89" w:rsidP="004F6708">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sidRPr="00C727F9">
        <w:rPr>
          <w:rFonts w:ascii="Arial" w:hAnsi="Arial" w:cs="Arial"/>
          <w:b/>
          <w:bCs/>
          <w:color w:val="000000"/>
          <w:sz w:val="20"/>
          <w:szCs w:val="20"/>
        </w:rPr>
        <w:t>SWZ</w:t>
      </w:r>
      <w:r w:rsidRPr="00C727F9">
        <w:rPr>
          <w:rFonts w:ascii="Arial" w:hAnsi="Arial" w:cs="Arial"/>
          <w:color w:val="000000"/>
          <w:sz w:val="20"/>
          <w:szCs w:val="20"/>
        </w:rPr>
        <w:t>, rozumieć przez to należy niniejszą specyfikację warunków zamówienia wraz z załącznikami</w:t>
      </w:r>
      <w:r>
        <w:rPr>
          <w:rFonts w:ascii="Arial" w:hAnsi="Arial" w:cs="Arial"/>
          <w:color w:val="000000"/>
          <w:sz w:val="20"/>
          <w:szCs w:val="20"/>
        </w:rPr>
        <w:t>.</w:t>
      </w:r>
    </w:p>
    <w:p w14:paraId="2354F985" w14:textId="77777777" w:rsidR="00CC0D89" w:rsidRPr="00C727F9" w:rsidRDefault="00CC0D89" w:rsidP="004F6708">
      <w:pPr>
        <w:numPr>
          <w:ilvl w:val="0"/>
          <w:numId w:val="1"/>
        </w:numPr>
        <w:shd w:val="clear" w:color="auto" w:fill="FFFFFF"/>
        <w:tabs>
          <w:tab w:val="left" w:pos="-851"/>
        </w:tabs>
        <w:suppressAutoHyphens/>
        <w:autoSpaceDE w:val="0"/>
        <w:spacing w:after="80" w:line="276" w:lineRule="auto"/>
        <w:ind w:left="720"/>
        <w:jc w:val="both"/>
        <w:rPr>
          <w:rFonts w:ascii="Arial" w:hAnsi="Arial" w:cs="Arial"/>
          <w:b/>
          <w:sz w:val="20"/>
          <w:szCs w:val="20"/>
          <w:shd w:val="clear" w:color="auto" w:fill="00FF00"/>
        </w:rPr>
      </w:pPr>
      <w:r w:rsidRPr="00C727F9">
        <w:rPr>
          <w:rFonts w:ascii="Arial" w:hAnsi="Arial" w:cs="Arial"/>
          <w:b/>
          <w:bCs/>
          <w:color w:val="000000"/>
          <w:sz w:val="20"/>
          <w:szCs w:val="20"/>
        </w:rPr>
        <w:t>ustawa Pzp</w:t>
      </w:r>
      <w:r w:rsidRPr="00C727F9">
        <w:rPr>
          <w:rFonts w:ascii="Arial" w:hAnsi="Arial" w:cs="Arial"/>
          <w:color w:val="000000"/>
          <w:sz w:val="20"/>
          <w:szCs w:val="20"/>
        </w:rPr>
        <w:t xml:space="preserve">, rozumieć przez to należy ustawę z dnia </w:t>
      </w:r>
      <w:r w:rsidRPr="00C727F9">
        <w:rPr>
          <w:rFonts w:ascii="Arial" w:hAnsi="Arial" w:cs="Arial"/>
          <w:sz w:val="20"/>
          <w:szCs w:val="20"/>
        </w:rPr>
        <w:t>11.09.2019 r. Prawo zamówień publicznych (Dz.U. z 2019, poz.2019 z późn. zm.).</w:t>
      </w:r>
    </w:p>
    <w:p w14:paraId="0DF5360A" w14:textId="77777777" w:rsidR="0026489C" w:rsidRPr="0026489C" w:rsidRDefault="00CC0D89" w:rsidP="0026489C">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20"/>
          <w:szCs w:val="20"/>
        </w:rPr>
      </w:pPr>
      <w:r w:rsidRPr="00C727F9">
        <w:rPr>
          <w:rFonts w:ascii="Arial" w:hAnsi="Arial" w:cs="Arial"/>
          <w:b/>
          <w:bCs/>
          <w:color w:val="000000"/>
          <w:sz w:val="20"/>
          <w:szCs w:val="20"/>
        </w:rPr>
        <w:t xml:space="preserve">UZP, </w:t>
      </w:r>
      <w:r w:rsidRPr="00C727F9">
        <w:rPr>
          <w:rFonts w:ascii="Arial" w:hAnsi="Arial" w:cs="Arial"/>
          <w:color w:val="000000"/>
          <w:sz w:val="20"/>
          <w:szCs w:val="20"/>
        </w:rPr>
        <w:t xml:space="preserve">rozumieć przez to należy </w:t>
      </w:r>
      <w:r w:rsidRPr="00C727F9">
        <w:rPr>
          <w:rFonts w:ascii="Arial" w:hAnsi="Arial" w:cs="Arial"/>
          <w:bCs/>
          <w:color w:val="000000"/>
          <w:sz w:val="20"/>
          <w:szCs w:val="20"/>
        </w:rPr>
        <w:t>Urząd Zamówień Publicznych</w:t>
      </w:r>
      <w:r>
        <w:rPr>
          <w:rFonts w:ascii="Arial" w:hAnsi="Arial" w:cs="Arial"/>
          <w:bCs/>
          <w:color w:val="000000"/>
          <w:sz w:val="20"/>
          <w:szCs w:val="20"/>
        </w:rPr>
        <w:t>.</w:t>
      </w:r>
    </w:p>
    <w:p w14:paraId="1326E57E" w14:textId="77777777" w:rsidR="00505549" w:rsidRDefault="0026489C" w:rsidP="00505549">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20"/>
          <w:szCs w:val="20"/>
        </w:rPr>
      </w:pPr>
      <w:r w:rsidRPr="0026489C">
        <w:rPr>
          <w:rFonts w:ascii="Arial" w:hAnsi="Arial" w:cs="Arial"/>
          <w:b/>
          <w:bCs/>
          <w:color w:val="000000"/>
          <w:sz w:val="20"/>
          <w:szCs w:val="20"/>
        </w:rPr>
        <w:t xml:space="preserve">DSU, </w:t>
      </w:r>
      <w:r w:rsidRPr="0026489C">
        <w:rPr>
          <w:rFonts w:ascii="Arial" w:hAnsi="Arial" w:cs="Arial"/>
          <w:bCs/>
          <w:color w:val="000000"/>
          <w:sz w:val="20"/>
          <w:szCs w:val="20"/>
        </w:rPr>
        <w:t xml:space="preserve">rozumieć przez to należy </w:t>
      </w:r>
      <w:r>
        <w:rPr>
          <w:rFonts w:ascii="Arial" w:hAnsi="Arial" w:cs="Arial"/>
          <w:bCs/>
          <w:color w:val="000000"/>
          <w:sz w:val="20"/>
          <w:szCs w:val="20"/>
        </w:rPr>
        <w:t>Dokumentację Systemu Utrzymania.</w:t>
      </w:r>
    </w:p>
    <w:p w14:paraId="563ECDAB" w14:textId="77777777" w:rsidR="00505549" w:rsidRPr="00505549" w:rsidRDefault="00505549" w:rsidP="00505549">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18"/>
          <w:szCs w:val="20"/>
        </w:rPr>
      </w:pPr>
      <w:r w:rsidRPr="00505549">
        <w:rPr>
          <w:rFonts w:ascii="Arial" w:hAnsi="Arial" w:cs="Arial"/>
          <w:b/>
          <w:sz w:val="20"/>
        </w:rPr>
        <w:t>Pojazd</w:t>
      </w:r>
      <w:r w:rsidRPr="00505549">
        <w:rPr>
          <w:rFonts w:ascii="Arial" w:hAnsi="Arial" w:cs="Arial"/>
          <w:sz w:val="20"/>
        </w:rPr>
        <w:t xml:space="preserve"> </w:t>
      </w:r>
      <w:r>
        <w:rPr>
          <w:rFonts w:ascii="Arial" w:hAnsi="Arial" w:cs="Arial"/>
          <w:sz w:val="20"/>
        </w:rPr>
        <w:t>rozumieć przez to należy</w:t>
      </w:r>
      <w:r w:rsidRPr="00505549">
        <w:rPr>
          <w:rFonts w:ascii="Arial" w:hAnsi="Arial" w:cs="Arial"/>
          <w:sz w:val="20"/>
        </w:rPr>
        <w:t xml:space="preserve"> jeden z Pojazdów, których mowa w </w:t>
      </w:r>
      <w:r>
        <w:rPr>
          <w:rFonts w:ascii="Arial" w:hAnsi="Arial" w:cs="Arial"/>
          <w:sz w:val="20"/>
        </w:rPr>
        <w:t>rozdz. II SWZ ust. 2 pkt 2.1.</w:t>
      </w:r>
    </w:p>
    <w:p w14:paraId="4264EA1E" w14:textId="77777777" w:rsidR="0026489C" w:rsidRPr="009533E2" w:rsidRDefault="0026489C" w:rsidP="0026489C">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20"/>
          <w:szCs w:val="20"/>
        </w:rPr>
      </w:pPr>
      <w:r w:rsidRPr="0026489C">
        <w:rPr>
          <w:rFonts w:ascii="Arial" w:hAnsi="Arial" w:cs="Arial"/>
          <w:b/>
          <w:sz w:val="20"/>
          <w:szCs w:val="20"/>
        </w:rPr>
        <w:t xml:space="preserve">EZT lub Pojazd </w:t>
      </w:r>
      <w:r w:rsidRPr="0026489C">
        <w:rPr>
          <w:rFonts w:ascii="Arial" w:hAnsi="Arial" w:cs="Arial"/>
          <w:sz w:val="20"/>
          <w:szCs w:val="20"/>
        </w:rPr>
        <w:t>rozumieć przez to należ</w:t>
      </w:r>
      <w:r>
        <w:rPr>
          <w:rFonts w:ascii="Arial" w:hAnsi="Arial" w:cs="Arial"/>
          <w:sz w:val="20"/>
          <w:szCs w:val="20"/>
        </w:rPr>
        <w:t>y elektryczne zespoły trakcyjne.</w:t>
      </w:r>
    </w:p>
    <w:p w14:paraId="3476684D" w14:textId="77777777" w:rsidR="00CC0D89" w:rsidRPr="009533E2" w:rsidRDefault="009533E2" w:rsidP="009533E2">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20"/>
          <w:szCs w:val="20"/>
        </w:rPr>
      </w:pPr>
      <w:r>
        <w:rPr>
          <w:rFonts w:ascii="Arial" w:hAnsi="Arial" w:cs="Arial"/>
          <w:b/>
          <w:sz w:val="20"/>
          <w:szCs w:val="20"/>
        </w:rPr>
        <w:t xml:space="preserve">Dni Robocze </w:t>
      </w:r>
      <w:r w:rsidRPr="009533E2">
        <w:rPr>
          <w:rFonts w:ascii="Arial" w:hAnsi="Arial" w:cs="Arial"/>
          <w:sz w:val="20"/>
          <w:szCs w:val="20"/>
        </w:rPr>
        <w:t>rozumieć przez to należy</w:t>
      </w:r>
      <w:r>
        <w:rPr>
          <w:rFonts w:ascii="Arial" w:hAnsi="Arial" w:cs="Arial"/>
          <w:b/>
          <w:sz w:val="20"/>
          <w:szCs w:val="20"/>
        </w:rPr>
        <w:t xml:space="preserve"> </w:t>
      </w:r>
      <w:r w:rsidRPr="009533E2">
        <w:rPr>
          <w:rFonts w:ascii="Arial" w:hAnsi="Arial" w:cs="Arial"/>
          <w:sz w:val="20"/>
        </w:rPr>
        <w:t>dni kalendarzowe za wyjątkiem sobót i dni ustawowo wolnych od pracy określonych w powszechnie obowiązujących przepisach prawa, w szczególności w ustawie z dnia 18 stycznia 1951 r. o dniach wolnych od pracy (Dz.U. z 2020 r. poz. 1920 ze zm.</w:t>
      </w:r>
      <w:r>
        <w:rPr>
          <w:rFonts w:ascii="Arial" w:hAnsi="Arial" w:cs="Arial"/>
          <w:sz w:val="20"/>
        </w:rPr>
        <w:t>).</w:t>
      </w:r>
    </w:p>
    <w:p w14:paraId="3D8C1EED" w14:textId="77777777" w:rsidR="00CC0D89" w:rsidRPr="00C727F9" w:rsidRDefault="00CC0D89" w:rsidP="004F6708">
      <w:pPr>
        <w:pStyle w:val="SIWZ"/>
        <w:numPr>
          <w:ilvl w:val="0"/>
          <w:numId w:val="8"/>
        </w:numPr>
        <w:spacing w:after="80" w:line="276" w:lineRule="auto"/>
        <w:rPr>
          <w:rFonts w:ascii="Arial" w:hAnsi="Arial" w:cs="Arial"/>
          <w:sz w:val="20"/>
          <w:szCs w:val="20"/>
        </w:rPr>
      </w:pPr>
      <w:r w:rsidRPr="00C727F9">
        <w:rPr>
          <w:rFonts w:ascii="Arial" w:hAnsi="Arial" w:cs="Arial"/>
          <w:sz w:val="20"/>
          <w:szCs w:val="20"/>
        </w:rPr>
        <w:t>TRYB ZAMÓWIENIA</w:t>
      </w:r>
    </w:p>
    <w:p w14:paraId="438B327A" w14:textId="77777777" w:rsidR="00CC0D89" w:rsidRPr="00C727F9" w:rsidRDefault="00CC0D89" w:rsidP="004F6708">
      <w:pPr>
        <w:pStyle w:val="SIWZ"/>
        <w:numPr>
          <w:ilvl w:val="0"/>
          <w:numId w:val="9"/>
        </w:numPr>
        <w:spacing w:after="80" w:line="276" w:lineRule="auto"/>
        <w:ind w:left="851" w:hanging="426"/>
        <w:jc w:val="both"/>
        <w:rPr>
          <w:rFonts w:ascii="Arial" w:hAnsi="Arial" w:cs="Arial"/>
          <w:b w:val="0"/>
          <w:sz w:val="20"/>
          <w:szCs w:val="20"/>
          <w:lang w:val="pl-PL"/>
        </w:rPr>
      </w:pPr>
      <w:r w:rsidRPr="00C727F9">
        <w:rPr>
          <w:rFonts w:ascii="Arial" w:hAnsi="Arial" w:cs="Arial"/>
          <w:b w:val="0"/>
          <w:sz w:val="20"/>
          <w:szCs w:val="20"/>
          <w:lang w:val="pl-PL"/>
        </w:rPr>
        <w:t xml:space="preserve">Postępowanie prowadzone jest w trybie </w:t>
      </w:r>
      <w:r w:rsidRPr="00C727F9">
        <w:rPr>
          <w:rFonts w:ascii="Arial" w:hAnsi="Arial" w:cs="Arial"/>
          <w:sz w:val="20"/>
          <w:szCs w:val="20"/>
          <w:lang w:val="pl-PL"/>
        </w:rPr>
        <w:t>przetargu nieograniczonego</w:t>
      </w:r>
      <w:r w:rsidRPr="00C727F9">
        <w:rPr>
          <w:rFonts w:ascii="Arial" w:hAnsi="Arial" w:cs="Arial"/>
          <w:b w:val="0"/>
          <w:sz w:val="20"/>
          <w:szCs w:val="20"/>
          <w:lang w:val="pl-PL"/>
        </w:rPr>
        <w:t xml:space="preserve"> zgodnie z przepisami ustawy Pzp.</w:t>
      </w:r>
    </w:p>
    <w:p w14:paraId="4E1C5DFE" w14:textId="77777777" w:rsidR="00CC0D89" w:rsidRPr="00C727F9" w:rsidRDefault="00CC0D89" w:rsidP="004F6708">
      <w:pPr>
        <w:pStyle w:val="SIWZ"/>
        <w:numPr>
          <w:ilvl w:val="0"/>
          <w:numId w:val="9"/>
        </w:numPr>
        <w:spacing w:after="80" w:line="276" w:lineRule="auto"/>
        <w:ind w:left="851" w:hanging="426"/>
        <w:jc w:val="both"/>
        <w:rPr>
          <w:rFonts w:ascii="Arial" w:hAnsi="Arial" w:cs="Arial"/>
          <w:b w:val="0"/>
          <w:sz w:val="20"/>
          <w:szCs w:val="20"/>
          <w:lang w:val="pl-PL"/>
        </w:rPr>
      </w:pPr>
      <w:r w:rsidRPr="00C727F9">
        <w:rPr>
          <w:rFonts w:ascii="Arial" w:hAnsi="Arial" w:cs="Arial"/>
          <w:b w:val="0"/>
          <w:sz w:val="20"/>
          <w:szCs w:val="20"/>
        </w:rPr>
        <w:t>W sprawach nie ujętych w niniejszej SWZ mają zastosowanie przepisy ustawy Pzp.</w:t>
      </w:r>
    </w:p>
    <w:p w14:paraId="314EB3CA" w14:textId="77777777" w:rsidR="00CC0D89" w:rsidRPr="00C727F9" w:rsidRDefault="00CC0D89" w:rsidP="004F6708">
      <w:pPr>
        <w:pStyle w:val="SIWZ"/>
        <w:numPr>
          <w:ilvl w:val="0"/>
          <w:numId w:val="9"/>
        </w:numPr>
        <w:spacing w:after="80" w:line="276" w:lineRule="auto"/>
        <w:ind w:left="851" w:hanging="426"/>
        <w:jc w:val="both"/>
        <w:rPr>
          <w:rFonts w:ascii="Arial" w:hAnsi="Arial" w:cs="Arial"/>
          <w:b w:val="0"/>
          <w:sz w:val="20"/>
          <w:szCs w:val="20"/>
          <w:lang w:val="pl-PL"/>
        </w:rPr>
      </w:pPr>
      <w:r w:rsidRPr="00C727F9">
        <w:rPr>
          <w:rFonts w:ascii="Arial" w:hAnsi="Arial" w:cs="Arial"/>
          <w:b w:val="0"/>
          <w:sz w:val="20"/>
          <w:szCs w:val="20"/>
          <w:lang w:val="pl-PL"/>
        </w:rPr>
        <w:t xml:space="preserve">Zamawiający jest zamawiającym sektorowym w rozumieniu art. 5 ust. 1 pkt 1 ustawy Pzp, prowadzącym działalność sektorową w zakresie </w:t>
      </w:r>
      <w:r w:rsidRPr="00C727F9">
        <w:rPr>
          <w:rFonts w:ascii="Arial" w:hAnsi="Arial" w:cs="Arial"/>
          <w:b w:val="0"/>
          <w:sz w:val="20"/>
          <w:szCs w:val="20"/>
        </w:rPr>
        <w:t xml:space="preserve">usług transportowych, polegającą na udostępnianiu lub obsłudze sieci przeznaczonych do świadczenia usług publicznych w zakresie transportu </w:t>
      </w:r>
      <w:r w:rsidR="00FA512D">
        <w:rPr>
          <w:rFonts w:ascii="Arial" w:hAnsi="Arial" w:cs="Arial"/>
          <w:b w:val="0"/>
          <w:sz w:val="20"/>
          <w:szCs w:val="20"/>
          <w:lang w:val="pl-PL"/>
        </w:rPr>
        <w:t>kolejowego.</w:t>
      </w:r>
    </w:p>
    <w:p w14:paraId="3354100B" w14:textId="77777777" w:rsidR="00CC0D89" w:rsidRPr="00C727F9" w:rsidRDefault="00CC0D89" w:rsidP="004F6708">
      <w:pPr>
        <w:pStyle w:val="SIWZ"/>
        <w:numPr>
          <w:ilvl w:val="0"/>
          <w:numId w:val="9"/>
        </w:numPr>
        <w:spacing w:after="80" w:line="276" w:lineRule="auto"/>
        <w:ind w:left="851" w:hanging="426"/>
        <w:jc w:val="both"/>
        <w:rPr>
          <w:rFonts w:ascii="Arial" w:hAnsi="Arial" w:cs="Arial"/>
          <w:sz w:val="20"/>
          <w:szCs w:val="20"/>
        </w:rPr>
      </w:pPr>
      <w:r w:rsidRPr="00C727F9">
        <w:rPr>
          <w:rFonts w:ascii="Arial" w:hAnsi="Arial" w:cs="Arial"/>
          <w:b w:val="0"/>
          <w:sz w:val="20"/>
          <w:szCs w:val="20"/>
        </w:rPr>
        <w:t>Zamawiający nie przewiduje zawarcia umowy ramowej.</w:t>
      </w:r>
    </w:p>
    <w:p w14:paraId="3AF850A9" w14:textId="77777777" w:rsidR="00CC0D89" w:rsidRPr="00C727F9" w:rsidRDefault="00CC0D89" w:rsidP="004F6708">
      <w:pPr>
        <w:pStyle w:val="SIWZ"/>
        <w:numPr>
          <w:ilvl w:val="0"/>
          <w:numId w:val="9"/>
        </w:numPr>
        <w:spacing w:after="80" w:line="276" w:lineRule="auto"/>
        <w:ind w:left="851" w:hanging="426"/>
        <w:jc w:val="both"/>
        <w:rPr>
          <w:rFonts w:ascii="Arial" w:hAnsi="Arial" w:cs="Arial"/>
          <w:sz w:val="20"/>
          <w:szCs w:val="20"/>
        </w:rPr>
      </w:pPr>
      <w:r w:rsidRPr="00C727F9">
        <w:rPr>
          <w:rFonts w:ascii="Arial" w:hAnsi="Arial" w:cs="Arial"/>
          <w:b w:val="0"/>
          <w:sz w:val="20"/>
          <w:szCs w:val="20"/>
          <w:lang w:val="pl-PL"/>
        </w:rPr>
        <w:t>Zamawiający nie przewiduje wyboru najkorzystniejszej oferty z zastosowaniem aukcji elektronicznej.</w:t>
      </w:r>
    </w:p>
    <w:p w14:paraId="633B34FD" w14:textId="77777777" w:rsidR="00CC0D89" w:rsidRPr="00505549" w:rsidRDefault="00CC0D89" w:rsidP="00CC0D89">
      <w:pPr>
        <w:pStyle w:val="SIWZ"/>
        <w:numPr>
          <w:ilvl w:val="0"/>
          <w:numId w:val="9"/>
        </w:numPr>
        <w:spacing w:after="80" w:line="276" w:lineRule="auto"/>
        <w:ind w:left="851" w:hanging="426"/>
        <w:jc w:val="both"/>
        <w:rPr>
          <w:rFonts w:ascii="Arial" w:hAnsi="Arial" w:cs="Arial"/>
          <w:sz w:val="20"/>
          <w:szCs w:val="20"/>
        </w:rPr>
      </w:pPr>
      <w:r w:rsidRPr="00C727F9">
        <w:rPr>
          <w:rFonts w:ascii="Arial" w:hAnsi="Arial" w:cs="Arial"/>
          <w:b w:val="0"/>
          <w:sz w:val="20"/>
          <w:szCs w:val="20"/>
          <w:lang w:val="pl-PL"/>
        </w:rPr>
        <w:t>Zamawiający nie przewiduj</w:t>
      </w:r>
      <w:r>
        <w:rPr>
          <w:rFonts w:ascii="Arial" w:hAnsi="Arial" w:cs="Arial"/>
          <w:b w:val="0"/>
          <w:sz w:val="20"/>
          <w:szCs w:val="20"/>
          <w:lang w:val="pl-PL"/>
        </w:rPr>
        <w:t>e zwrotu kosztów udziału w postę</w:t>
      </w:r>
      <w:r w:rsidRPr="00C727F9">
        <w:rPr>
          <w:rFonts w:ascii="Arial" w:hAnsi="Arial" w:cs="Arial"/>
          <w:b w:val="0"/>
          <w:sz w:val="20"/>
          <w:szCs w:val="20"/>
          <w:lang w:val="pl-PL"/>
        </w:rPr>
        <w:t>powaniu.</w:t>
      </w:r>
    </w:p>
    <w:tbl>
      <w:tblPr>
        <w:tblW w:w="9959" w:type="dxa"/>
        <w:tblInd w:w="108" w:type="dxa"/>
        <w:tblLayout w:type="fixed"/>
        <w:tblLook w:val="0000" w:firstRow="0" w:lastRow="0" w:firstColumn="0" w:lastColumn="0" w:noHBand="0" w:noVBand="0"/>
      </w:tblPr>
      <w:tblGrid>
        <w:gridCol w:w="9959"/>
      </w:tblGrid>
      <w:tr w:rsidR="00CC0D89" w:rsidRPr="00C727F9" w14:paraId="6BD5D78A"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716CC6B1" w14:textId="77777777" w:rsidR="00CC0D89" w:rsidRPr="00C727F9" w:rsidRDefault="00CC0D89" w:rsidP="000C1157">
            <w:pPr>
              <w:pStyle w:val="Nagwek1"/>
              <w:spacing w:before="0" w:after="80"/>
              <w:rPr>
                <w:rFonts w:ascii="Arial" w:hAnsi="Arial" w:cs="Arial"/>
                <w:b/>
                <w:color w:val="000000"/>
                <w:sz w:val="20"/>
                <w:szCs w:val="20"/>
              </w:rPr>
            </w:pPr>
            <w:bookmarkStart w:id="5" w:name="_Toc21082155"/>
          </w:p>
          <w:p w14:paraId="750F6D02" w14:textId="77777777" w:rsidR="001D04CC" w:rsidRPr="00C727F9" w:rsidRDefault="00CC0D89" w:rsidP="000C1157">
            <w:pPr>
              <w:pStyle w:val="Nagwek1"/>
              <w:spacing w:before="0" w:after="80"/>
              <w:rPr>
                <w:rFonts w:ascii="Arial" w:hAnsi="Arial" w:cs="Arial"/>
                <w:b/>
                <w:color w:val="000000"/>
                <w:sz w:val="20"/>
                <w:szCs w:val="20"/>
              </w:rPr>
            </w:pPr>
            <w:bookmarkStart w:id="6" w:name="_Toc63324904"/>
            <w:r w:rsidRPr="00C727F9">
              <w:rPr>
                <w:rFonts w:ascii="Arial" w:hAnsi="Arial" w:cs="Arial"/>
                <w:b/>
                <w:color w:val="000000"/>
                <w:sz w:val="20"/>
                <w:szCs w:val="20"/>
              </w:rPr>
              <w:t>Rozdział II – OPIS PRZEDMIOTU ZAMÓWIENIA</w:t>
            </w:r>
            <w:bookmarkEnd w:id="5"/>
            <w:bookmarkEnd w:id="6"/>
            <w:r w:rsidRPr="00C727F9">
              <w:rPr>
                <w:rFonts w:ascii="Arial" w:hAnsi="Arial" w:cs="Arial"/>
                <w:b/>
                <w:color w:val="000000"/>
                <w:sz w:val="20"/>
                <w:szCs w:val="20"/>
              </w:rPr>
              <w:t xml:space="preserve"> </w:t>
            </w:r>
          </w:p>
        </w:tc>
      </w:tr>
    </w:tbl>
    <w:p w14:paraId="05BAC60B" w14:textId="77777777" w:rsidR="00CC0D89" w:rsidRPr="00C727F9" w:rsidRDefault="00CC0D89" w:rsidP="00124FE3">
      <w:pPr>
        <w:pStyle w:val="SIWZ"/>
        <w:spacing w:after="80" w:line="276" w:lineRule="auto"/>
        <w:rPr>
          <w:rFonts w:ascii="Arial" w:hAnsi="Arial" w:cs="Arial"/>
          <w:b w:val="0"/>
          <w:color w:val="000000"/>
          <w:sz w:val="20"/>
          <w:szCs w:val="20"/>
        </w:rPr>
      </w:pPr>
    </w:p>
    <w:p w14:paraId="694C3FAD" w14:textId="77777777" w:rsidR="00CC0D89" w:rsidRPr="00C727F9" w:rsidRDefault="00CC0D89" w:rsidP="00CD791A">
      <w:pPr>
        <w:pStyle w:val="SIWZ"/>
        <w:numPr>
          <w:ilvl w:val="0"/>
          <w:numId w:val="45"/>
        </w:numPr>
        <w:suppressAutoHyphens w:val="0"/>
        <w:spacing w:after="80" w:line="276" w:lineRule="auto"/>
        <w:ind w:left="426"/>
        <w:rPr>
          <w:rFonts w:ascii="Arial" w:hAnsi="Arial" w:cs="Arial"/>
          <w:sz w:val="20"/>
          <w:szCs w:val="20"/>
        </w:rPr>
      </w:pPr>
      <w:r w:rsidRPr="00C727F9">
        <w:rPr>
          <w:rFonts w:ascii="Arial" w:hAnsi="Arial" w:cs="Arial"/>
          <w:sz w:val="20"/>
          <w:szCs w:val="20"/>
        </w:rPr>
        <w:t>KOD WSPÓLNEGO SŁOWNIKA ZAMÓWIEŃ (CPV)</w:t>
      </w:r>
      <w:r w:rsidRPr="00C727F9">
        <w:rPr>
          <w:rFonts w:ascii="Arial" w:hAnsi="Arial" w:cs="Arial"/>
          <w:sz w:val="20"/>
          <w:szCs w:val="20"/>
          <w:lang w:val="pl-PL"/>
        </w:rPr>
        <w:t xml:space="preserve">: </w:t>
      </w:r>
    </w:p>
    <w:p w14:paraId="2D33CC15" w14:textId="77777777" w:rsidR="00CC0D89" w:rsidRPr="00FA512D" w:rsidRDefault="00FA512D" w:rsidP="00FA512D">
      <w:pPr>
        <w:pStyle w:val="SIWZ"/>
        <w:suppressAutoHyphens w:val="0"/>
        <w:spacing w:after="80" w:line="276" w:lineRule="auto"/>
        <w:rPr>
          <w:rFonts w:ascii="Arial" w:hAnsi="Arial" w:cs="Arial"/>
          <w:b w:val="0"/>
          <w:sz w:val="20"/>
          <w:szCs w:val="20"/>
          <w:lang w:val="pl-PL"/>
        </w:rPr>
      </w:pPr>
      <w:r>
        <w:rPr>
          <w:rFonts w:ascii="Arial" w:hAnsi="Arial" w:cs="Arial"/>
          <w:b w:val="0"/>
          <w:sz w:val="20"/>
          <w:szCs w:val="20"/>
          <w:lang w:val="pl-PL"/>
        </w:rPr>
        <w:t xml:space="preserve">       </w:t>
      </w:r>
      <w:r w:rsidR="00CC0D89" w:rsidRPr="00C727F9">
        <w:rPr>
          <w:rFonts w:ascii="Arial" w:hAnsi="Arial" w:cs="Arial"/>
          <w:b w:val="0"/>
          <w:sz w:val="20"/>
          <w:szCs w:val="20"/>
          <w:lang w:val="pl-PL"/>
        </w:rPr>
        <w:t xml:space="preserve">Główny </w:t>
      </w:r>
      <w:r w:rsidR="00CC0D89" w:rsidRPr="00C727F9">
        <w:rPr>
          <w:rFonts w:ascii="Arial" w:hAnsi="Arial" w:cs="Arial"/>
          <w:b w:val="0"/>
          <w:sz w:val="20"/>
          <w:szCs w:val="20"/>
        </w:rPr>
        <w:t xml:space="preserve">kod CPV : </w:t>
      </w:r>
      <w:r>
        <w:rPr>
          <w:rFonts w:ascii="Arial" w:hAnsi="Arial" w:cs="Arial"/>
          <w:b w:val="0"/>
          <w:sz w:val="20"/>
          <w:szCs w:val="20"/>
          <w:lang w:val="pl-PL"/>
        </w:rPr>
        <w:t>50222000 (Usługi w zakresie napraw i konserwacji taboru kolejowego)</w:t>
      </w:r>
    </w:p>
    <w:p w14:paraId="3728FB40" w14:textId="77777777" w:rsidR="00CC0D89" w:rsidRPr="00C727F9" w:rsidRDefault="00CC0D89" w:rsidP="00CD791A">
      <w:pPr>
        <w:pStyle w:val="SIWZ"/>
        <w:numPr>
          <w:ilvl w:val="0"/>
          <w:numId w:val="45"/>
        </w:numPr>
        <w:suppressAutoHyphens w:val="0"/>
        <w:spacing w:after="80" w:line="276" w:lineRule="auto"/>
        <w:ind w:left="417"/>
        <w:rPr>
          <w:rFonts w:ascii="Arial" w:hAnsi="Arial" w:cs="Arial"/>
          <w:sz w:val="20"/>
          <w:szCs w:val="20"/>
        </w:rPr>
      </w:pPr>
      <w:r w:rsidRPr="00C727F9">
        <w:rPr>
          <w:rFonts w:ascii="Arial" w:hAnsi="Arial" w:cs="Arial"/>
          <w:sz w:val="20"/>
          <w:szCs w:val="20"/>
        </w:rPr>
        <w:t>OPIS PRZEDMIOTU ZAMÓWIENIA</w:t>
      </w:r>
    </w:p>
    <w:p w14:paraId="3A3B93E0" w14:textId="3AE864D6" w:rsidR="009533E2" w:rsidRPr="009533E2" w:rsidRDefault="009533E2" w:rsidP="00CD791A">
      <w:pPr>
        <w:pStyle w:val="Akapitzlist"/>
        <w:numPr>
          <w:ilvl w:val="1"/>
          <w:numId w:val="45"/>
        </w:numPr>
        <w:tabs>
          <w:tab w:val="left" w:pos="426"/>
        </w:tabs>
        <w:suppressAutoHyphens/>
        <w:spacing w:after="0" w:line="276" w:lineRule="auto"/>
        <w:jc w:val="both"/>
        <w:rPr>
          <w:rFonts w:ascii="Arial" w:eastAsia="Calibri" w:hAnsi="Arial" w:cs="Arial"/>
          <w:sz w:val="20"/>
          <w:lang w:eastAsia="ar-SA"/>
        </w:rPr>
      </w:pPr>
      <w:r w:rsidRPr="009533E2">
        <w:rPr>
          <w:rFonts w:ascii="Arial" w:hAnsi="Arial" w:cs="Arial"/>
          <w:sz w:val="20"/>
          <w:lang w:eastAsia="ar-SA"/>
        </w:rPr>
        <w:t xml:space="preserve">Zamawiający zleca Wykonawcy, a Wykonawca zobowiązuje się wykonać przegląd 3 poziomu utrzymania (P3) na </w:t>
      </w:r>
      <w:r w:rsidRPr="009533E2">
        <w:rPr>
          <w:rFonts w:ascii="Arial" w:hAnsi="Arial" w:cs="Arial"/>
          <w:sz w:val="20"/>
        </w:rPr>
        <w:t xml:space="preserve">4 (słownie: czterech) elektrycznych zespołach trakcyjnych serii 40WEa: 40WEa-004, 40WEa-006, 40WEa-007, 40WEa-008, </w:t>
      </w:r>
      <w:r w:rsidRPr="009533E2">
        <w:rPr>
          <w:rFonts w:ascii="Arial" w:hAnsi="Arial" w:cs="Arial"/>
          <w:sz w:val="20"/>
          <w:lang w:eastAsia="ar-SA"/>
        </w:rPr>
        <w:t xml:space="preserve">zgodnie z Dokumentacją Systemu Utrzymania nr DSU 40WE 0130-1, </w:t>
      </w:r>
      <w:r w:rsidRPr="0089648A">
        <w:rPr>
          <w:rFonts w:ascii="Arial" w:hAnsi="Arial" w:cs="Arial"/>
          <w:b/>
          <w:sz w:val="20"/>
          <w:lang w:eastAsia="ar-SA"/>
        </w:rPr>
        <w:t>na zasadach określonych w</w:t>
      </w:r>
      <w:r w:rsidR="0089648A" w:rsidRPr="0089648A">
        <w:rPr>
          <w:rFonts w:ascii="Arial" w:hAnsi="Arial" w:cs="Arial"/>
          <w:b/>
          <w:sz w:val="20"/>
          <w:lang w:eastAsia="ar-SA"/>
        </w:rPr>
        <w:t xml:space="preserve"> </w:t>
      </w:r>
      <w:r w:rsidR="005C2912">
        <w:rPr>
          <w:rFonts w:ascii="Arial" w:hAnsi="Arial" w:cs="Arial"/>
          <w:b/>
          <w:sz w:val="20"/>
          <w:lang w:eastAsia="ar-SA"/>
        </w:rPr>
        <w:t>projektowanych postanowieniach umowy oraz o</w:t>
      </w:r>
      <w:r w:rsidRPr="0089648A">
        <w:rPr>
          <w:rFonts w:ascii="Arial" w:hAnsi="Arial" w:cs="Arial"/>
          <w:b/>
          <w:sz w:val="20"/>
          <w:lang w:eastAsia="ar-SA"/>
        </w:rPr>
        <w:t>pi</w:t>
      </w:r>
      <w:r w:rsidR="005C2912">
        <w:rPr>
          <w:rFonts w:ascii="Arial" w:hAnsi="Arial" w:cs="Arial"/>
          <w:b/>
          <w:sz w:val="20"/>
          <w:lang w:eastAsia="ar-SA"/>
        </w:rPr>
        <w:t>sie przedmiotu z</w:t>
      </w:r>
      <w:r w:rsidRPr="0089648A">
        <w:rPr>
          <w:rFonts w:ascii="Arial" w:hAnsi="Arial" w:cs="Arial"/>
          <w:b/>
          <w:sz w:val="20"/>
          <w:lang w:eastAsia="ar-SA"/>
        </w:rPr>
        <w:t xml:space="preserve">amówienia, który stanowi załącznik nr </w:t>
      </w:r>
      <w:r w:rsidR="005508B1">
        <w:rPr>
          <w:rFonts w:ascii="Arial" w:hAnsi="Arial" w:cs="Arial"/>
          <w:b/>
          <w:sz w:val="20"/>
          <w:lang w:eastAsia="ar-SA"/>
        </w:rPr>
        <w:t>7</w:t>
      </w:r>
      <w:r w:rsidRPr="0089648A">
        <w:rPr>
          <w:rFonts w:ascii="Arial" w:hAnsi="Arial" w:cs="Arial"/>
          <w:b/>
          <w:sz w:val="20"/>
          <w:lang w:eastAsia="ar-SA"/>
        </w:rPr>
        <w:t xml:space="preserve"> do SWZ.</w:t>
      </w:r>
    </w:p>
    <w:p w14:paraId="1AA4D91C" w14:textId="77777777" w:rsidR="009533E2" w:rsidRDefault="009533E2" w:rsidP="00CD791A">
      <w:pPr>
        <w:pStyle w:val="Akapitzlist"/>
        <w:numPr>
          <w:ilvl w:val="1"/>
          <w:numId w:val="45"/>
        </w:numPr>
        <w:tabs>
          <w:tab w:val="left" w:pos="426"/>
        </w:tabs>
        <w:suppressAutoHyphens/>
        <w:spacing w:after="0" w:line="276" w:lineRule="auto"/>
        <w:jc w:val="both"/>
        <w:rPr>
          <w:rFonts w:ascii="Arial" w:eastAsia="Calibri" w:hAnsi="Arial" w:cs="Arial"/>
          <w:sz w:val="20"/>
          <w:lang w:eastAsia="ar-SA"/>
        </w:rPr>
      </w:pPr>
      <w:r w:rsidRPr="009533E2">
        <w:rPr>
          <w:rFonts w:ascii="Arial" w:eastAsia="Calibri" w:hAnsi="Arial" w:cs="Arial"/>
          <w:sz w:val="20"/>
          <w:lang w:eastAsia="ar-SA"/>
        </w:rPr>
        <w:t>U</w:t>
      </w:r>
      <w:r>
        <w:rPr>
          <w:rFonts w:ascii="Arial" w:eastAsia="Calibri" w:hAnsi="Arial" w:cs="Arial"/>
          <w:sz w:val="20"/>
          <w:lang w:eastAsia="ar-SA"/>
        </w:rPr>
        <w:t>żytkownikiem wskazanych w pkt 2.1.</w:t>
      </w:r>
      <w:r w:rsidRPr="009533E2">
        <w:rPr>
          <w:rFonts w:ascii="Arial" w:eastAsia="Calibri" w:hAnsi="Arial" w:cs="Arial"/>
          <w:sz w:val="20"/>
          <w:lang w:eastAsia="ar-SA"/>
        </w:rPr>
        <w:t xml:space="preserve"> Pojazdów na dzień zawarcia Umowy jest Spółka „Koleje Małopolskie” sp. z o. o. wykonująca przewozy kolejowe na podstawie Umowy o świadczenie usług publicznych w zakresie kolejowych przewozów pasażerskich na terenie województwa małopolskiego.</w:t>
      </w:r>
    </w:p>
    <w:p w14:paraId="4129CDC1" w14:textId="200AA636" w:rsidR="0089648A" w:rsidRPr="0089648A" w:rsidRDefault="009533E2" w:rsidP="00091D71">
      <w:pPr>
        <w:pStyle w:val="Akapitzlist"/>
        <w:numPr>
          <w:ilvl w:val="1"/>
          <w:numId w:val="45"/>
        </w:numPr>
        <w:tabs>
          <w:tab w:val="left" w:pos="426"/>
        </w:tabs>
        <w:suppressAutoHyphens/>
        <w:spacing w:after="0" w:line="276" w:lineRule="auto"/>
        <w:jc w:val="both"/>
        <w:rPr>
          <w:rFonts w:ascii="Arial" w:eastAsia="Calibri" w:hAnsi="Arial" w:cs="Arial"/>
          <w:sz w:val="20"/>
          <w:lang w:eastAsia="ar-SA"/>
        </w:rPr>
      </w:pPr>
      <w:r w:rsidRPr="009533E2">
        <w:rPr>
          <w:rFonts w:ascii="Arial" w:hAnsi="Arial" w:cs="Arial"/>
          <w:sz w:val="20"/>
        </w:rPr>
        <w:lastRenderedPageBreak/>
        <w:t>W przypadku wystąpienia konieczności wykonania na Pojazdach prac dodatkowych, wykraczających poza stały zakres przeglądu P3 lub konieczności uzupełnienia braków na Pojeździe, Wykonawca zgłasza powyższe Zamawiającemu w terminie do 3 Dni Roboczych od dnia protokolarnego przekazania Pojazdu Wykonawcy, wskazując rodzaj prac, proponowany termin ich realizacji</w:t>
      </w:r>
      <w:r w:rsidR="00091D71">
        <w:rPr>
          <w:rFonts w:ascii="Arial" w:hAnsi="Arial" w:cs="Arial"/>
          <w:sz w:val="20"/>
        </w:rPr>
        <w:t xml:space="preserve">, </w:t>
      </w:r>
      <w:r w:rsidR="00091D71" w:rsidRPr="00091D71">
        <w:rPr>
          <w:rFonts w:ascii="Arial" w:hAnsi="Arial" w:cs="Arial"/>
          <w:sz w:val="20"/>
        </w:rPr>
        <w:t>warunki gwarancji</w:t>
      </w:r>
      <w:r w:rsidRPr="009533E2">
        <w:rPr>
          <w:rFonts w:ascii="Arial" w:hAnsi="Arial" w:cs="Arial"/>
          <w:sz w:val="20"/>
        </w:rPr>
        <w:t xml:space="preserve"> oraz szczegółowy kosztorys, w formie wiadomość e-mail na adres ma</w:t>
      </w:r>
      <w:r>
        <w:rPr>
          <w:rFonts w:ascii="Arial" w:hAnsi="Arial" w:cs="Arial"/>
          <w:sz w:val="20"/>
        </w:rPr>
        <w:t xml:space="preserve">ilowy Zamawiającego wskazany w </w:t>
      </w:r>
      <w:r w:rsidR="005C2912">
        <w:rPr>
          <w:rFonts w:ascii="Arial" w:hAnsi="Arial" w:cs="Arial"/>
          <w:sz w:val="20"/>
        </w:rPr>
        <w:t>projektowanych postanowieniach umowy</w:t>
      </w:r>
      <w:r w:rsidRPr="009533E2">
        <w:rPr>
          <w:rFonts w:ascii="Arial" w:hAnsi="Arial" w:cs="Arial"/>
          <w:sz w:val="20"/>
        </w:rPr>
        <w:t xml:space="preserve">. Zamawiający podejmuje decyzję o wykonaniu przez Wykonawcę wskazanych prac dodatkowych w terminie 2 Dni Roboczych, od przekazania przez Wykonawcę kosztorysu (odmowa albo akceptacja) w formie pisemnej lub akceptacji mailowej na adres mailowy Wykonawcy wskazany w </w:t>
      </w:r>
      <w:r w:rsidR="005C2912">
        <w:rPr>
          <w:rFonts w:ascii="Arial" w:hAnsi="Arial" w:cs="Arial"/>
          <w:sz w:val="20"/>
        </w:rPr>
        <w:t>projektowanych postanowieniach umowy</w:t>
      </w:r>
      <w:r w:rsidRPr="009533E2">
        <w:rPr>
          <w:rFonts w:ascii="Arial" w:hAnsi="Arial" w:cs="Arial"/>
          <w:sz w:val="20"/>
        </w:rPr>
        <w:t xml:space="preserve">. </w:t>
      </w:r>
      <w:r w:rsidR="00091D71" w:rsidRPr="00091D71">
        <w:rPr>
          <w:rFonts w:ascii="Arial" w:hAnsi="Arial" w:cs="Arial"/>
          <w:sz w:val="20"/>
        </w:rPr>
        <w:t>Akceptacja przekazana przez Zamawiającego jest jednoznaczna ze zleceniem prac dodatkowych i rozpoczęciem terminu ich wykonywania, natomiast zamówienie procedowane równolegle zostanie wysłane Wykonawcy odrębnie</w:t>
      </w:r>
      <w:r w:rsidRPr="009533E2">
        <w:rPr>
          <w:rFonts w:ascii="Arial" w:hAnsi="Arial" w:cs="Arial"/>
          <w:sz w:val="20"/>
        </w:rPr>
        <w:t>.</w:t>
      </w:r>
    </w:p>
    <w:p w14:paraId="7BC742FF" w14:textId="77777777" w:rsidR="0089648A" w:rsidRPr="0089648A" w:rsidRDefault="009533E2" w:rsidP="00CD791A">
      <w:pPr>
        <w:pStyle w:val="Akapitzlist"/>
        <w:numPr>
          <w:ilvl w:val="1"/>
          <w:numId w:val="45"/>
        </w:numPr>
        <w:tabs>
          <w:tab w:val="left" w:pos="426"/>
        </w:tabs>
        <w:suppressAutoHyphens/>
        <w:spacing w:after="0" w:line="276" w:lineRule="auto"/>
        <w:jc w:val="both"/>
        <w:rPr>
          <w:rFonts w:ascii="Arial" w:eastAsia="Calibri" w:hAnsi="Arial" w:cs="Arial"/>
          <w:sz w:val="20"/>
          <w:lang w:eastAsia="ar-SA"/>
        </w:rPr>
      </w:pPr>
      <w:r w:rsidRPr="0089648A">
        <w:rPr>
          <w:rFonts w:ascii="Arial" w:hAnsi="Arial" w:cs="Arial"/>
          <w:sz w:val="20"/>
        </w:rPr>
        <w:t>Pod pojęciem „braki” rozumie się brakujące według dokumentacji konstrukcyjnej Pojazdu części, podzespoły, zespoły, elementy konstrukcyjne i elementy wyposażenia Pojazdu, których wykaz ustala się komisyjnie z udziałem obu Stron, w trakcie przyjęcia Pojazdu do przeglądu lub w trakcie weryfikacji po demontażu podzespołów na stanowiskach naprawczych.</w:t>
      </w:r>
    </w:p>
    <w:p w14:paraId="26622155" w14:textId="77777777" w:rsidR="00AB31C8" w:rsidRPr="005508B1" w:rsidRDefault="00AB31C8" w:rsidP="00CD791A">
      <w:pPr>
        <w:pStyle w:val="Akapitzlist"/>
        <w:numPr>
          <w:ilvl w:val="1"/>
          <w:numId w:val="45"/>
        </w:numPr>
        <w:tabs>
          <w:tab w:val="left" w:pos="426"/>
        </w:tabs>
        <w:suppressAutoHyphens/>
        <w:spacing w:after="0" w:line="276" w:lineRule="auto"/>
        <w:jc w:val="both"/>
        <w:rPr>
          <w:rFonts w:ascii="Arial" w:eastAsia="Calibri" w:hAnsi="Arial" w:cs="Arial"/>
          <w:sz w:val="20"/>
          <w:lang w:eastAsia="ar-SA"/>
        </w:rPr>
      </w:pPr>
      <w:r w:rsidRPr="00035477">
        <w:rPr>
          <w:rFonts w:ascii="Arial" w:eastAsia="Calibri" w:hAnsi="Arial" w:cs="Arial"/>
          <w:sz w:val="20"/>
          <w:szCs w:val="20"/>
          <w:lang w:eastAsia="ar-SA"/>
        </w:rPr>
        <w:t xml:space="preserve">Wykonawca zobowiązuje się </w:t>
      </w:r>
      <w:r w:rsidRPr="00035477">
        <w:rPr>
          <w:rFonts w:ascii="Arial" w:hAnsi="Arial" w:cs="Arial"/>
          <w:sz w:val="20"/>
          <w:szCs w:val="20"/>
        </w:rPr>
        <w:t xml:space="preserve">ramach wynagrodzenia określonego w § 8 </w:t>
      </w:r>
      <w:r>
        <w:rPr>
          <w:rFonts w:ascii="Arial" w:hAnsi="Arial" w:cs="Arial"/>
          <w:sz w:val="20"/>
          <w:szCs w:val="20"/>
        </w:rPr>
        <w:t xml:space="preserve">ust. 1 projektowanych postanowień umownych </w:t>
      </w:r>
      <w:r w:rsidRPr="00035477">
        <w:rPr>
          <w:rFonts w:ascii="Arial" w:eastAsia="Calibri" w:hAnsi="Arial" w:cs="Arial"/>
          <w:sz w:val="20"/>
          <w:szCs w:val="20"/>
          <w:lang w:eastAsia="ar-SA"/>
        </w:rPr>
        <w:t xml:space="preserve">do zapewnienia materiałów eksploatacyjnych do wykonania </w:t>
      </w:r>
      <w:r w:rsidRPr="00035477">
        <w:rPr>
          <w:rFonts w:ascii="Arial" w:hAnsi="Arial" w:cs="Arial"/>
          <w:sz w:val="20"/>
          <w:szCs w:val="20"/>
        </w:rPr>
        <w:t xml:space="preserve">trzeciego poziomu utrzymania (P3) Pojazdów objętych </w:t>
      </w:r>
      <w:r>
        <w:rPr>
          <w:rFonts w:ascii="Arial" w:hAnsi="Arial" w:cs="Arial"/>
          <w:sz w:val="20"/>
          <w:szCs w:val="20"/>
        </w:rPr>
        <w:t>zamówieniem.</w:t>
      </w:r>
    </w:p>
    <w:p w14:paraId="1DA5748D" w14:textId="77777777" w:rsidR="0089648A" w:rsidRPr="0089648A" w:rsidRDefault="009533E2" w:rsidP="00CD791A">
      <w:pPr>
        <w:pStyle w:val="Akapitzlist"/>
        <w:numPr>
          <w:ilvl w:val="1"/>
          <w:numId w:val="45"/>
        </w:numPr>
        <w:tabs>
          <w:tab w:val="left" w:pos="426"/>
        </w:tabs>
        <w:suppressAutoHyphens/>
        <w:spacing w:after="0" w:line="276" w:lineRule="auto"/>
        <w:jc w:val="both"/>
        <w:rPr>
          <w:rFonts w:ascii="Arial" w:eastAsia="Calibri" w:hAnsi="Arial" w:cs="Arial"/>
          <w:sz w:val="20"/>
          <w:lang w:eastAsia="ar-SA"/>
        </w:rPr>
      </w:pPr>
      <w:r w:rsidRPr="0089648A">
        <w:rPr>
          <w:rFonts w:ascii="Arial" w:hAnsi="Arial" w:cs="Arial"/>
          <w:bCs/>
          <w:sz w:val="20"/>
        </w:rPr>
        <w:t>Wszelkie działania podejmowane przez Wykonawcę w</w:t>
      </w:r>
      <w:r w:rsidR="00D11BC0">
        <w:rPr>
          <w:rFonts w:ascii="Arial" w:hAnsi="Arial" w:cs="Arial"/>
          <w:bCs/>
          <w:sz w:val="20"/>
        </w:rPr>
        <w:t xml:space="preserve"> związku z realizacją niniejszego</w:t>
      </w:r>
      <w:r w:rsidRPr="0089648A">
        <w:rPr>
          <w:rFonts w:ascii="Arial" w:hAnsi="Arial" w:cs="Arial"/>
          <w:bCs/>
          <w:sz w:val="20"/>
        </w:rPr>
        <w:t xml:space="preserve"> </w:t>
      </w:r>
      <w:r w:rsidR="00D11BC0">
        <w:rPr>
          <w:rFonts w:ascii="Arial" w:hAnsi="Arial" w:cs="Arial"/>
          <w:bCs/>
          <w:sz w:val="20"/>
        </w:rPr>
        <w:t>przedmiotu zamówienia</w:t>
      </w:r>
      <w:r w:rsidRPr="0089648A">
        <w:rPr>
          <w:rFonts w:ascii="Arial" w:hAnsi="Arial" w:cs="Arial"/>
          <w:bCs/>
          <w:sz w:val="20"/>
        </w:rPr>
        <w:t xml:space="preserve"> nie mogą spowodować utraty obowiązującej gwarancji wystawionej przez producenta Pojazdów.</w:t>
      </w:r>
    </w:p>
    <w:p w14:paraId="6F750150" w14:textId="77777777" w:rsidR="0089648A" w:rsidRPr="0089648A" w:rsidRDefault="0089648A" w:rsidP="00CD791A">
      <w:pPr>
        <w:pStyle w:val="Akapitzlist"/>
        <w:numPr>
          <w:ilvl w:val="1"/>
          <w:numId w:val="45"/>
        </w:numPr>
        <w:tabs>
          <w:tab w:val="left" w:pos="426"/>
        </w:tabs>
        <w:suppressAutoHyphens/>
        <w:spacing w:after="0" w:line="276" w:lineRule="auto"/>
        <w:jc w:val="both"/>
        <w:rPr>
          <w:rFonts w:ascii="Arial" w:eastAsia="Calibri" w:hAnsi="Arial" w:cs="Arial"/>
          <w:sz w:val="20"/>
          <w:szCs w:val="20"/>
          <w:lang w:eastAsia="ar-SA"/>
        </w:rPr>
      </w:pPr>
      <w:r w:rsidRPr="0089648A">
        <w:rPr>
          <w:rFonts w:ascii="Arial" w:hAnsi="Arial" w:cs="Arial"/>
          <w:sz w:val="20"/>
        </w:rPr>
        <w:t xml:space="preserve">Wykonawca wykona przedmiot </w:t>
      </w:r>
      <w:r w:rsidR="00D11BC0">
        <w:rPr>
          <w:rFonts w:ascii="Arial" w:hAnsi="Arial" w:cs="Arial"/>
          <w:sz w:val="20"/>
        </w:rPr>
        <w:t>zamówienia</w:t>
      </w:r>
      <w:r w:rsidRPr="0089648A">
        <w:rPr>
          <w:rFonts w:ascii="Arial" w:hAnsi="Arial" w:cs="Arial"/>
          <w:sz w:val="20"/>
        </w:rPr>
        <w:t xml:space="preserve"> na terenie miasta  Kraków, z zastrzeżeniem, iż w wyjątkowych przypadkach Zamawiający na wniosek Wykonawcy może</w:t>
      </w:r>
      <w:r w:rsidR="00D11BC0">
        <w:rPr>
          <w:rFonts w:ascii="Arial" w:hAnsi="Arial" w:cs="Arial"/>
          <w:sz w:val="20"/>
        </w:rPr>
        <w:t xml:space="preserve"> dopuścić wykonanie przedmiotu zamówienia</w:t>
      </w:r>
      <w:r w:rsidRPr="0089648A">
        <w:rPr>
          <w:rFonts w:ascii="Arial" w:hAnsi="Arial" w:cs="Arial"/>
          <w:sz w:val="20"/>
        </w:rPr>
        <w:t xml:space="preserve"> w innej lokalizacji niż miasto Kraków, w szczególności, gdy wykonanie przedmiotu </w:t>
      </w:r>
      <w:r w:rsidR="00D11BC0">
        <w:rPr>
          <w:rFonts w:ascii="Arial" w:hAnsi="Arial" w:cs="Arial"/>
          <w:sz w:val="20"/>
        </w:rPr>
        <w:t>zamówienia</w:t>
      </w:r>
      <w:r w:rsidRPr="0089648A">
        <w:rPr>
          <w:rFonts w:ascii="Arial" w:hAnsi="Arial" w:cs="Arial"/>
          <w:sz w:val="20"/>
        </w:rPr>
        <w:t xml:space="preserve"> nie jest możliwe w danej lokalizacji z przyczyn o obiektywnym charakterze lub gdy zmiana lokalizacji spowoduje przyspieszenie terminu realizacji przedmiotu </w:t>
      </w:r>
      <w:r w:rsidR="00D11BC0">
        <w:rPr>
          <w:rFonts w:ascii="Arial" w:hAnsi="Arial" w:cs="Arial"/>
          <w:sz w:val="20"/>
        </w:rPr>
        <w:t>zamówienia</w:t>
      </w:r>
      <w:r w:rsidRPr="0089648A">
        <w:rPr>
          <w:rFonts w:ascii="Arial" w:hAnsi="Arial" w:cs="Arial"/>
          <w:sz w:val="20"/>
        </w:rPr>
        <w:t xml:space="preserve">. Zgoda Zamawiającego na odstępstwo wymaga zachowania formy pisemnej w formie wiadomości e-mail, pod rygorem </w:t>
      </w:r>
      <w:r w:rsidRPr="0089648A">
        <w:rPr>
          <w:rFonts w:ascii="Arial" w:hAnsi="Arial" w:cs="Arial"/>
          <w:sz w:val="20"/>
          <w:szCs w:val="20"/>
        </w:rPr>
        <w:t>nieważności.</w:t>
      </w:r>
    </w:p>
    <w:p w14:paraId="76C04DD3" w14:textId="77777777" w:rsidR="0089648A" w:rsidRPr="0089648A" w:rsidRDefault="0089648A" w:rsidP="00CD791A">
      <w:pPr>
        <w:pStyle w:val="Akapitzlist"/>
        <w:numPr>
          <w:ilvl w:val="1"/>
          <w:numId w:val="45"/>
        </w:numPr>
        <w:tabs>
          <w:tab w:val="left" w:pos="426"/>
        </w:tabs>
        <w:suppressAutoHyphens/>
        <w:spacing w:after="0" w:line="276" w:lineRule="auto"/>
        <w:jc w:val="both"/>
        <w:rPr>
          <w:rFonts w:ascii="Arial" w:eastAsia="Calibri" w:hAnsi="Arial" w:cs="Arial"/>
          <w:sz w:val="20"/>
          <w:szCs w:val="20"/>
          <w:lang w:eastAsia="ar-SA"/>
        </w:rPr>
      </w:pPr>
      <w:r w:rsidRPr="0089648A">
        <w:rPr>
          <w:rFonts w:ascii="Arial" w:hAnsi="Arial" w:cs="Arial"/>
          <w:sz w:val="20"/>
          <w:szCs w:val="20"/>
        </w:rPr>
        <w:t>Koszty drużyny pociągowej oraz przejazdu Pojazdów na terenie miasta Krakowa ponosi Zamawiający.</w:t>
      </w:r>
    </w:p>
    <w:p w14:paraId="4A7689EB" w14:textId="77777777" w:rsidR="0089648A" w:rsidRPr="0089648A" w:rsidRDefault="0089648A" w:rsidP="00CD791A">
      <w:pPr>
        <w:pStyle w:val="Akapitzlist"/>
        <w:numPr>
          <w:ilvl w:val="1"/>
          <w:numId w:val="45"/>
        </w:numPr>
        <w:tabs>
          <w:tab w:val="left" w:pos="426"/>
        </w:tabs>
        <w:suppressAutoHyphens/>
        <w:spacing w:after="0" w:line="276" w:lineRule="auto"/>
        <w:jc w:val="both"/>
        <w:rPr>
          <w:rFonts w:ascii="Arial" w:eastAsia="Calibri" w:hAnsi="Arial" w:cs="Arial"/>
          <w:sz w:val="20"/>
          <w:szCs w:val="20"/>
          <w:lang w:eastAsia="ar-SA"/>
        </w:rPr>
      </w:pPr>
      <w:r w:rsidRPr="0089648A">
        <w:rPr>
          <w:rFonts w:ascii="Arial" w:hAnsi="Arial" w:cs="Arial"/>
          <w:sz w:val="20"/>
          <w:szCs w:val="20"/>
        </w:rPr>
        <w:t>Koszty drużyny pociągowej oraz przejazdu Pojazdów do miejsca realizacji przedmiotu Umowy  innego niż miasto Kraków  ponosi Wykonawca.</w:t>
      </w:r>
    </w:p>
    <w:p w14:paraId="4095D65C" w14:textId="77777777" w:rsidR="008F74E5" w:rsidRPr="008F74E5" w:rsidRDefault="0089648A" w:rsidP="00CD791A">
      <w:pPr>
        <w:pStyle w:val="Akapitzlist"/>
        <w:numPr>
          <w:ilvl w:val="1"/>
          <w:numId w:val="45"/>
        </w:numPr>
        <w:tabs>
          <w:tab w:val="left" w:pos="426"/>
        </w:tabs>
        <w:suppressAutoHyphens/>
        <w:spacing w:after="0" w:line="276" w:lineRule="auto"/>
        <w:jc w:val="both"/>
        <w:rPr>
          <w:rFonts w:ascii="Arial" w:eastAsia="Calibri" w:hAnsi="Arial" w:cs="Arial"/>
          <w:sz w:val="20"/>
          <w:szCs w:val="20"/>
          <w:lang w:eastAsia="ar-SA"/>
        </w:rPr>
      </w:pPr>
      <w:r w:rsidRPr="0089648A">
        <w:rPr>
          <w:rFonts w:ascii="Arial" w:hAnsi="Arial" w:cs="Arial"/>
          <w:sz w:val="20"/>
          <w:szCs w:val="20"/>
        </w:rPr>
        <w:t xml:space="preserve">Koszty dostępu do infrastruktury (OIU), w którym będzie wykonywany przedmiot </w:t>
      </w:r>
      <w:r w:rsidR="00D11BC0">
        <w:rPr>
          <w:rFonts w:ascii="Arial" w:hAnsi="Arial" w:cs="Arial"/>
          <w:sz w:val="20"/>
          <w:szCs w:val="20"/>
        </w:rPr>
        <w:t>zamówienia</w:t>
      </w:r>
      <w:r w:rsidRPr="0089648A">
        <w:rPr>
          <w:rFonts w:ascii="Arial" w:hAnsi="Arial" w:cs="Arial"/>
          <w:sz w:val="20"/>
          <w:szCs w:val="20"/>
        </w:rPr>
        <w:t xml:space="preserve"> oraz koszty mediów, w szczególności wody, energii elektrycznej ponosi Wykonawca w ramach wynagrodzenia określonego w </w:t>
      </w:r>
      <w:r w:rsidR="00D11BC0">
        <w:rPr>
          <w:rFonts w:ascii="Arial" w:hAnsi="Arial" w:cs="Arial"/>
          <w:sz w:val="20"/>
        </w:rPr>
        <w:t>projektowanych postanowieniach umowy</w:t>
      </w:r>
      <w:r w:rsidR="00D11BC0" w:rsidRPr="009533E2">
        <w:rPr>
          <w:rFonts w:ascii="Arial" w:hAnsi="Arial" w:cs="Arial"/>
          <w:sz w:val="20"/>
        </w:rPr>
        <w:t>.</w:t>
      </w:r>
    </w:p>
    <w:p w14:paraId="4F4D6708" w14:textId="45209F24" w:rsidR="00505549" w:rsidRPr="00505549" w:rsidRDefault="008F74E5" w:rsidP="00CD791A">
      <w:pPr>
        <w:pStyle w:val="Akapitzlist"/>
        <w:numPr>
          <w:ilvl w:val="1"/>
          <w:numId w:val="45"/>
        </w:numPr>
        <w:tabs>
          <w:tab w:val="left" w:pos="426"/>
        </w:tabs>
        <w:suppressAutoHyphens/>
        <w:spacing w:after="0" w:line="276" w:lineRule="auto"/>
        <w:jc w:val="both"/>
        <w:rPr>
          <w:rFonts w:ascii="Arial" w:eastAsia="Calibri" w:hAnsi="Arial" w:cs="Arial"/>
          <w:sz w:val="20"/>
          <w:szCs w:val="20"/>
          <w:lang w:eastAsia="ar-SA"/>
        </w:rPr>
      </w:pPr>
      <w:r>
        <w:rPr>
          <w:rFonts w:ascii="Arial" w:hAnsi="Arial" w:cs="Arial"/>
          <w:sz w:val="20"/>
          <w:szCs w:val="20"/>
        </w:rPr>
        <w:t xml:space="preserve">W przypadku wystąpienia w SWZ oraz jej załącznikach znaków towarowych, norm, aprobat, specyfikacji technicznych i systemów odniesienia produkty można zastąpić równoważnymi. Za rozwiązanie równoważne Zamawiający uzna takie rozwiązania, które umożliwią uzyskanie efektu założonego przez Zamawiającego za pomocą innych rozwiązań technicznych. Za rozwiązania równoważne nie można uznać rozwiązania identycznego (tożsamego), a jedynie takie, które w porównywalnych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w:t>
      </w:r>
      <w:r w:rsidR="006218BA">
        <w:rPr>
          <w:rFonts w:ascii="Arial" w:hAnsi="Arial" w:cs="Arial"/>
          <w:sz w:val="20"/>
          <w:szCs w:val="20"/>
        </w:rPr>
        <w:t xml:space="preserve">rozumie wymagania towarów zawarte w ogólnie dostępnych źródłach, katalogach, stronach internetowych producentów itp. Operowanie przykładowymi nazwami producenta ma jedynie na celu doprecyzowanie poziomu oczekiwań Zamawiającego w stosunku do określonego rozwiązania. Zamawiający informuje, że ilekroć w SWZ </w:t>
      </w:r>
      <w:r w:rsidR="005508B1">
        <w:rPr>
          <w:rFonts w:ascii="Arial" w:hAnsi="Arial" w:cs="Arial"/>
          <w:sz w:val="20"/>
          <w:szCs w:val="20"/>
        </w:rPr>
        <w:t xml:space="preserve">  </w:t>
      </w:r>
      <w:r w:rsidR="006218BA">
        <w:rPr>
          <w:rFonts w:ascii="Arial" w:hAnsi="Arial" w:cs="Arial"/>
          <w:sz w:val="20"/>
          <w:szCs w:val="20"/>
        </w:rPr>
        <w:t xml:space="preserve">(i załącznikach) zostało wskazane pochodzenie (marka, znak towarowy, producent, dostawca) materiałów lub wskazano normy, aprobaty, specyfikacje techniczne bądź systemy odniesienia </w:t>
      </w:r>
      <w:r w:rsidR="006218BA">
        <w:rPr>
          <w:rFonts w:ascii="Arial" w:hAnsi="Arial" w:cs="Arial"/>
          <w:sz w:val="20"/>
          <w:szCs w:val="20"/>
        </w:rPr>
        <w:lastRenderedPageBreak/>
        <w:t>Zamawiający dopuszcza oferowanie materiałów lub rozwiązań równoważnych pod względem parametrów technicznych, użytkowych oraz eksploatacyjnych pod warunkiem, że zagwarantują one realizację zamówienia zgodnie ze specyfiką przedmiotu zamówienia oraz zapewnią uzyskanie parametrów technicznych nie gorszych założonych w niniejszej SWZ, a poprzez ich użycie funkcjonalność przedmiotu zamówienia zostanie osiągnięta w nie mniejszym stopniu niż przy użyciu przez Wykonawcę rozwiązań użytych w SWZ (i załącznikach).</w:t>
      </w:r>
    </w:p>
    <w:p w14:paraId="67766F0D" w14:textId="6939E1E7" w:rsidR="000D60E7" w:rsidRPr="005508B1" w:rsidRDefault="00505549" w:rsidP="00447FF3">
      <w:pPr>
        <w:pStyle w:val="Akapitzlist"/>
        <w:numPr>
          <w:ilvl w:val="1"/>
          <w:numId w:val="45"/>
        </w:numPr>
        <w:tabs>
          <w:tab w:val="left" w:pos="426"/>
        </w:tabs>
        <w:suppressAutoHyphens/>
        <w:spacing w:line="276" w:lineRule="auto"/>
        <w:jc w:val="both"/>
        <w:rPr>
          <w:rFonts w:ascii="Arial" w:eastAsia="Arial" w:hAnsi="Arial" w:cs="Arial"/>
          <w:sz w:val="20"/>
          <w:szCs w:val="20"/>
        </w:rPr>
      </w:pPr>
      <w:r w:rsidRPr="00505549">
        <w:rPr>
          <w:rFonts w:ascii="Arial" w:eastAsia="Arial" w:hAnsi="Arial" w:cs="Arial"/>
          <w:sz w:val="20"/>
          <w:szCs w:val="20"/>
        </w:rPr>
        <w:t>Zamawiający wymaga, aby czynności P3 zostały wykonane zgodnie</w:t>
      </w:r>
      <w:r w:rsidR="00085CD6">
        <w:rPr>
          <w:rFonts w:ascii="Arial" w:eastAsia="Arial" w:hAnsi="Arial" w:cs="Arial"/>
          <w:sz w:val="20"/>
          <w:szCs w:val="20"/>
        </w:rPr>
        <w:t xml:space="preserve"> dokumentacją wskazaną w § 5 ust. 1 projektowanych postanowień umownych, w szczególności </w:t>
      </w:r>
      <w:r w:rsidRPr="00505549">
        <w:rPr>
          <w:rFonts w:ascii="Arial" w:eastAsia="Arial" w:hAnsi="Arial" w:cs="Arial"/>
          <w:sz w:val="20"/>
          <w:szCs w:val="20"/>
        </w:rPr>
        <w:t xml:space="preserve"> </w:t>
      </w:r>
      <w:r w:rsidRPr="00505549">
        <w:rPr>
          <w:rFonts w:ascii="Arial" w:hAnsi="Arial" w:cs="Arial"/>
          <w:sz w:val="20"/>
          <w:szCs w:val="20"/>
          <w:lang w:eastAsia="ar-SA"/>
        </w:rPr>
        <w:t xml:space="preserve">DSU 40WE 0130-1. </w:t>
      </w:r>
      <w:r w:rsidR="00085CD6">
        <w:rPr>
          <w:rFonts w:ascii="Arial" w:eastAsia="Arial" w:hAnsi="Arial" w:cs="Arial"/>
          <w:sz w:val="20"/>
          <w:szCs w:val="20"/>
        </w:rPr>
        <w:t xml:space="preserve">Aktualnie obowiązująca </w:t>
      </w:r>
      <w:r w:rsidR="00085CD6" w:rsidRPr="00085CD6">
        <w:rPr>
          <w:rFonts w:ascii="Arial" w:eastAsia="Arial" w:hAnsi="Arial" w:cs="Arial"/>
          <w:sz w:val="20"/>
          <w:szCs w:val="20"/>
        </w:rPr>
        <w:t>Dokumentacji Systemu Utrzymania (DSU)</w:t>
      </w:r>
      <w:r w:rsidR="00085CD6">
        <w:rPr>
          <w:rFonts w:ascii="Arial" w:eastAsia="Arial" w:hAnsi="Arial" w:cs="Arial"/>
          <w:sz w:val="20"/>
          <w:szCs w:val="20"/>
        </w:rPr>
        <w:t xml:space="preserve"> oraz </w:t>
      </w:r>
      <w:r w:rsidR="00085CD6" w:rsidRPr="00447FF3">
        <w:rPr>
          <w:rFonts w:ascii="Arial" w:eastAsia="Arial" w:hAnsi="Arial" w:cs="Arial"/>
          <w:sz w:val="20"/>
          <w:szCs w:val="20"/>
        </w:rPr>
        <w:t xml:space="preserve">Dokumentacja Techniczno-Ruchowa </w:t>
      </w:r>
      <w:r w:rsidR="00085CD6" w:rsidRPr="005508B1">
        <w:rPr>
          <w:rFonts w:ascii="Arial" w:eastAsia="Arial" w:hAnsi="Arial" w:cs="Arial"/>
          <w:sz w:val="20"/>
          <w:szCs w:val="20"/>
        </w:rPr>
        <w:t>(DTR) Pojazdu i zainstalowanych w nim urządzeń</w:t>
      </w:r>
      <w:r w:rsidR="00085CD6" w:rsidRPr="00447FF3">
        <w:rPr>
          <w:rFonts w:ascii="Arial" w:eastAsia="Arial" w:hAnsi="Arial" w:cs="Arial"/>
          <w:sz w:val="20"/>
          <w:szCs w:val="20"/>
        </w:rPr>
        <w:t xml:space="preserve"> </w:t>
      </w:r>
      <w:r w:rsidRPr="005508B1">
        <w:rPr>
          <w:rFonts w:ascii="Arial" w:eastAsia="Arial" w:hAnsi="Arial" w:cs="Arial"/>
          <w:sz w:val="20"/>
          <w:szCs w:val="20"/>
        </w:rPr>
        <w:t xml:space="preserve">zostanie udostępniona zainteresowanym Wykonawcom na wniosek. Wnioski o udostępnienie dokumentacji należy kierować na adres e-mail: </w:t>
      </w:r>
      <w:hyperlink r:id="rId13" w:history="1">
        <w:r w:rsidRPr="00447FF3">
          <w:rPr>
            <w:rStyle w:val="Hipercze"/>
            <w:rFonts w:ascii="Arial" w:hAnsi="Arial" w:cs="Arial"/>
            <w:sz w:val="20"/>
            <w:szCs w:val="20"/>
          </w:rPr>
          <w:t>zamowienia@kolejemalopolskie.com.pl</w:t>
        </w:r>
      </w:hyperlink>
      <w:r w:rsidRPr="005508B1">
        <w:rPr>
          <w:rFonts w:ascii="Arial" w:hAnsi="Arial" w:cs="Arial"/>
          <w:sz w:val="20"/>
          <w:szCs w:val="20"/>
        </w:rPr>
        <w:t>.</w:t>
      </w:r>
    </w:p>
    <w:p w14:paraId="458F3B0F" w14:textId="77777777" w:rsidR="000D60E7" w:rsidRPr="000D60E7" w:rsidRDefault="000D60E7" w:rsidP="00CD791A">
      <w:pPr>
        <w:pStyle w:val="Akapitzlist"/>
        <w:numPr>
          <w:ilvl w:val="1"/>
          <w:numId w:val="45"/>
        </w:numPr>
        <w:tabs>
          <w:tab w:val="left" w:pos="426"/>
        </w:tabs>
        <w:suppressAutoHyphens/>
        <w:spacing w:line="276" w:lineRule="auto"/>
        <w:jc w:val="both"/>
        <w:rPr>
          <w:rFonts w:ascii="Arial" w:eastAsia="Calibri" w:hAnsi="Arial" w:cs="Arial"/>
          <w:sz w:val="20"/>
          <w:szCs w:val="20"/>
          <w:lang w:eastAsia="ar-SA"/>
        </w:rPr>
      </w:pPr>
      <w:r w:rsidRPr="000D60E7">
        <w:rPr>
          <w:rFonts w:ascii="Arial" w:hAnsi="Arial" w:cs="Arial"/>
          <w:sz w:val="20"/>
          <w:szCs w:val="20"/>
          <w:lang w:bidi="en-US"/>
        </w:rPr>
        <w:t>W zakresie niezbędnym do wykonania przedmiotu zamówienia DSU</w:t>
      </w:r>
      <w:r>
        <w:rPr>
          <w:rFonts w:ascii="Arial" w:hAnsi="Arial" w:cs="Arial"/>
          <w:sz w:val="20"/>
          <w:szCs w:val="20"/>
          <w:lang w:bidi="en-US"/>
        </w:rPr>
        <w:t>, DTR</w:t>
      </w:r>
      <w:r w:rsidRPr="000D60E7">
        <w:rPr>
          <w:rFonts w:ascii="Arial" w:hAnsi="Arial" w:cs="Arial"/>
          <w:sz w:val="20"/>
          <w:szCs w:val="20"/>
          <w:lang w:bidi="en-US"/>
        </w:rPr>
        <w:t xml:space="preserve"> oraz Dokumentacja Systemu Zarządzania Bezpieczeństwem Zamawiającego zostaną przekazane Wykonawcy po podpisaniu Umowy o zamówienie publiczne.</w:t>
      </w:r>
    </w:p>
    <w:p w14:paraId="22D99986" w14:textId="77777777" w:rsidR="001D04CC" w:rsidRPr="001D04CC" w:rsidRDefault="00505549" w:rsidP="00CD791A">
      <w:pPr>
        <w:pStyle w:val="Akapitzlist"/>
        <w:numPr>
          <w:ilvl w:val="1"/>
          <w:numId w:val="45"/>
        </w:numPr>
        <w:tabs>
          <w:tab w:val="left" w:pos="426"/>
        </w:tabs>
        <w:suppressAutoHyphens/>
        <w:spacing w:line="276" w:lineRule="auto"/>
        <w:jc w:val="both"/>
        <w:rPr>
          <w:rFonts w:ascii="Arial" w:eastAsia="Calibri" w:hAnsi="Arial" w:cs="Arial"/>
          <w:sz w:val="20"/>
          <w:szCs w:val="20"/>
          <w:lang w:eastAsia="ar-SA"/>
        </w:rPr>
      </w:pPr>
      <w:r>
        <w:rPr>
          <w:rFonts w:ascii="Arial" w:hAnsi="Arial" w:cs="Arial"/>
          <w:sz w:val="20"/>
          <w:szCs w:val="20"/>
        </w:rPr>
        <w:t>Zamawiający na podstawie art. 256 Pzp może unieważnić postępowanie o udzielenie zamówienia przed upływem terminu składania ofert, jeżeli wystąpiły</w:t>
      </w:r>
      <w:r w:rsidR="000D60E7">
        <w:rPr>
          <w:rFonts w:ascii="Arial" w:hAnsi="Arial" w:cs="Arial"/>
          <w:sz w:val="20"/>
          <w:szCs w:val="20"/>
        </w:rPr>
        <w:t xml:space="preserve"> okoliczności powodujące, że dal</w:t>
      </w:r>
      <w:r>
        <w:rPr>
          <w:rFonts w:ascii="Arial" w:hAnsi="Arial" w:cs="Arial"/>
          <w:sz w:val="20"/>
          <w:szCs w:val="20"/>
        </w:rPr>
        <w:t>sze prowadzenie postępowania jest nieuzasadnione.</w:t>
      </w:r>
    </w:p>
    <w:p w14:paraId="10E372D0" w14:textId="77777777" w:rsidR="00D268E2" w:rsidRPr="00D268E2" w:rsidRDefault="00D268E2" w:rsidP="00D268E2">
      <w:pPr>
        <w:pStyle w:val="Akapitzlist"/>
        <w:widowControl w:val="0"/>
        <w:suppressAutoHyphens/>
        <w:spacing w:after="0" w:line="276" w:lineRule="auto"/>
        <w:ind w:left="1418" w:right="-66"/>
        <w:jc w:val="both"/>
        <w:rPr>
          <w:rFonts w:ascii="Arial" w:eastAsia="Times New Roman" w:hAnsi="Arial" w:cs="Arial"/>
          <w:sz w:val="20"/>
          <w:lang w:eastAsia="pl-PL"/>
        </w:rPr>
      </w:pPr>
    </w:p>
    <w:p w14:paraId="00B853D5" w14:textId="77777777" w:rsidR="00CC0D89" w:rsidRPr="0089648A" w:rsidRDefault="00CC0D89" w:rsidP="00CD791A">
      <w:pPr>
        <w:pStyle w:val="pkt"/>
        <w:widowControl w:val="0"/>
        <w:numPr>
          <w:ilvl w:val="0"/>
          <w:numId w:val="45"/>
        </w:numPr>
        <w:suppressAutoHyphens w:val="0"/>
        <w:adjustRightInd w:val="0"/>
        <w:spacing w:before="0" w:after="160" w:line="276" w:lineRule="auto"/>
        <w:ind w:left="284"/>
        <w:rPr>
          <w:rFonts w:ascii="Arial" w:hAnsi="Arial" w:cs="Arial"/>
          <w:b/>
          <w:sz w:val="20"/>
          <w:szCs w:val="20"/>
        </w:rPr>
      </w:pPr>
      <w:r w:rsidRPr="0089648A">
        <w:rPr>
          <w:rFonts w:ascii="Arial" w:hAnsi="Arial" w:cs="Arial"/>
          <w:b/>
          <w:sz w:val="20"/>
          <w:szCs w:val="20"/>
        </w:rPr>
        <w:t>Warunki płatności:</w:t>
      </w:r>
    </w:p>
    <w:p w14:paraId="3A74C3AF" w14:textId="77777777" w:rsidR="0089648A" w:rsidRPr="0089648A" w:rsidRDefault="0089648A" w:rsidP="00CD791A">
      <w:pPr>
        <w:numPr>
          <w:ilvl w:val="1"/>
          <w:numId w:val="45"/>
        </w:numPr>
        <w:suppressAutoHyphens/>
        <w:autoSpaceDE w:val="0"/>
        <w:spacing w:after="80" w:line="276" w:lineRule="auto"/>
        <w:ind w:left="709" w:hanging="425"/>
        <w:jc w:val="both"/>
        <w:rPr>
          <w:rFonts w:ascii="Arial" w:hAnsi="Arial" w:cs="Arial"/>
          <w:sz w:val="18"/>
          <w:szCs w:val="20"/>
        </w:rPr>
      </w:pPr>
      <w:r w:rsidRPr="0089648A">
        <w:rPr>
          <w:rFonts w:ascii="Arial" w:hAnsi="Arial" w:cs="Arial"/>
          <w:sz w:val="20"/>
        </w:rPr>
        <w:t>Wynagr</w:t>
      </w:r>
      <w:r>
        <w:rPr>
          <w:rFonts w:ascii="Arial" w:hAnsi="Arial" w:cs="Arial"/>
          <w:sz w:val="20"/>
        </w:rPr>
        <w:t xml:space="preserve">odzenie </w:t>
      </w:r>
      <w:r w:rsidRPr="0089648A">
        <w:rPr>
          <w:rFonts w:ascii="Arial" w:hAnsi="Arial" w:cs="Arial"/>
          <w:sz w:val="20"/>
        </w:rPr>
        <w:t xml:space="preserve">będzie płatne na podstawie faktury VAT wystawionej do 7 dni po zakończeniu wykonania przedmiotu </w:t>
      </w:r>
      <w:r w:rsidR="00D11BC0">
        <w:rPr>
          <w:rFonts w:ascii="Arial" w:hAnsi="Arial" w:cs="Arial"/>
          <w:sz w:val="20"/>
        </w:rPr>
        <w:t>zamówienia</w:t>
      </w:r>
      <w:r w:rsidRPr="0089648A">
        <w:rPr>
          <w:rFonts w:ascii="Arial" w:hAnsi="Arial" w:cs="Arial"/>
          <w:sz w:val="20"/>
        </w:rPr>
        <w:t xml:space="preserve">, </w:t>
      </w:r>
      <w:r w:rsidR="00CA538F" w:rsidRPr="0089648A">
        <w:rPr>
          <w:rFonts w:ascii="Arial" w:eastAsia="Calibri" w:hAnsi="Arial" w:cs="Arial"/>
          <w:sz w:val="20"/>
        </w:rPr>
        <w:t>osobno dla każdego z Pojazdów</w:t>
      </w:r>
      <w:r w:rsidR="00CA538F">
        <w:rPr>
          <w:rFonts w:ascii="Arial" w:hAnsi="Arial" w:cs="Arial"/>
          <w:sz w:val="20"/>
        </w:rPr>
        <w:t xml:space="preserve">, </w:t>
      </w:r>
      <w:r w:rsidRPr="0089648A">
        <w:rPr>
          <w:rFonts w:ascii="Arial" w:hAnsi="Arial" w:cs="Arial"/>
          <w:sz w:val="20"/>
        </w:rPr>
        <w:t>w terminie do 30 dni od dnia otrzymania prawidłowo wystawionej faktury VAT przez Zamawiającego, na rachunek bankowy Wykonawcy</w:t>
      </w:r>
      <w:r>
        <w:rPr>
          <w:rFonts w:ascii="Arial" w:hAnsi="Arial" w:cs="Arial"/>
          <w:sz w:val="20"/>
        </w:rPr>
        <w:t>.</w:t>
      </w:r>
    </w:p>
    <w:p w14:paraId="2C83D7FC" w14:textId="77777777" w:rsidR="0089648A" w:rsidRPr="0089648A" w:rsidRDefault="008F74E5" w:rsidP="00CD791A">
      <w:pPr>
        <w:numPr>
          <w:ilvl w:val="1"/>
          <w:numId w:val="45"/>
        </w:numPr>
        <w:suppressAutoHyphens/>
        <w:autoSpaceDE w:val="0"/>
        <w:spacing w:after="80" w:line="276" w:lineRule="auto"/>
        <w:ind w:left="709" w:hanging="425"/>
        <w:jc w:val="both"/>
        <w:rPr>
          <w:rFonts w:ascii="Arial" w:hAnsi="Arial" w:cs="Arial"/>
          <w:sz w:val="18"/>
          <w:szCs w:val="20"/>
        </w:rPr>
      </w:pPr>
      <w:r>
        <w:rPr>
          <w:rFonts w:ascii="Arial" w:eastAsia="Calibri" w:hAnsi="Arial" w:cs="Arial"/>
          <w:sz w:val="20"/>
        </w:rPr>
        <w:t xml:space="preserve">Podstawą do wystawienia </w:t>
      </w:r>
      <w:r w:rsidR="00BE079C">
        <w:rPr>
          <w:rFonts w:ascii="Arial" w:eastAsia="Calibri" w:hAnsi="Arial" w:cs="Arial"/>
          <w:sz w:val="20"/>
        </w:rPr>
        <w:t>faktury będzie protokół odbioru czynności przeglądowych wystawiony</w:t>
      </w:r>
      <w:r w:rsidR="0089648A" w:rsidRPr="0089648A">
        <w:rPr>
          <w:rFonts w:ascii="Arial" w:eastAsia="Calibri" w:hAnsi="Arial" w:cs="Arial"/>
          <w:sz w:val="20"/>
        </w:rPr>
        <w:t xml:space="preserve"> osobno dla każdego z Pojazdów</w:t>
      </w:r>
      <w:r>
        <w:rPr>
          <w:rFonts w:ascii="Arial" w:eastAsia="Calibri" w:hAnsi="Arial" w:cs="Arial"/>
          <w:sz w:val="20"/>
        </w:rPr>
        <w:t xml:space="preserve">, </w:t>
      </w:r>
      <w:r w:rsidR="00BE079C">
        <w:rPr>
          <w:rFonts w:ascii="Arial" w:eastAsia="Calibri" w:hAnsi="Arial" w:cs="Arial"/>
          <w:sz w:val="20"/>
        </w:rPr>
        <w:t>podpisany</w:t>
      </w:r>
      <w:r w:rsidR="0089648A" w:rsidRPr="0089648A">
        <w:rPr>
          <w:rFonts w:ascii="Arial" w:eastAsia="Calibri" w:hAnsi="Arial" w:cs="Arial"/>
          <w:sz w:val="20"/>
        </w:rPr>
        <w:t xml:space="preserve"> przez upoważnionych przedstawicieli Stron, bez zastrzeżeń co do wykonanego przedmiotu </w:t>
      </w:r>
      <w:r w:rsidR="00BE079C">
        <w:rPr>
          <w:rFonts w:ascii="Arial" w:eastAsia="Calibri" w:hAnsi="Arial" w:cs="Arial"/>
          <w:sz w:val="20"/>
        </w:rPr>
        <w:t>zamówienia</w:t>
      </w:r>
      <w:r w:rsidR="0089648A" w:rsidRPr="0089648A">
        <w:rPr>
          <w:rFonts w:ascii="Arial" w:eastAsia="Calibri" w:hAnsi="Arial" w:cs="Arial"/>
          <w:sz w:val="20"/>
        </w:rPr>
        <w:t xml:space="preserve">. Wykonawca zobowiązany jest dołączyć kopię protokołu odbioru czynności przeglądowych do każdej wystawionej faktury VAT. </w:t>
      </w:r>
    </w:p>
    <w:p w14:paraId="5901A175" w14:textId="77777777" w:rsidR="00CC0D89" w:rsidRPr="002C61CA" w:rsidRDefault="00CC0D89" w:rsidP="00CD791A">
      <w:pPr>
        <w:numPr>
          <w:ilvl w:val="1"/>
          <w:numId w:val="45"/>
        </w:numPr>
        <w:suppressAutoHyphens/>
        <w:autoSpaceDE w:val="0"/>
        <w:spacing w:after="80" w:line="276" w:lineRule="auto"/>
        <w:ind w:left="709" w:hanging="425"/>
        <w:jc w:val="both"/>
        <w:rPr>
          <w:rFonts w:ascii="Arial" w:hAnsi="Arial" w:cs="Arial"/>
          <w:sz w:val="20"/>
          <w:szCs w:val="20"/>
        </w:rPr>
      </w:pPr>
      <w:r w:rsidRPr="002C61CA">
        <w:rPr>
          <w:rFonts w:ascii="Arial" w:hAnsi="Arial" w:cs="Arial"/>
          <w:sz w:val="20"/>
          <w:szCs w:val="20"/>
        </w:rPr>
        <w:t>Wykonawca zobowiązany jest do zamieszczenia na fakturze numeru umowy.</w:t>
      </w:r>
    </w:p>
    <w:p w14:paraId="2E9BE736" w14:textId="77777777" w:rsidR="00CC0D89" w:rsidRDefault="00CC0D89" w:rsidP="00CD791A">
      <w:pPr>
        <w:numPr>
          <w:ilvl w:val="1"/>
          <w:numId w:val="45"/>
        </w:numPr>
        <w:suppressAutoHyphens/>
        <w:autoSpaceDE w:val="0"/>
        <w:spacing w:after="80" w:line="276" w:lineRule="auto"/>
        <w:ind w:left="709" w:hanging="425"/>
        <w:jc w:val="both"/>
        <w:rPr>
          <w:rFonts w:ascii="Arial" w:hAnsi="Arial" w:cs="Arial"/>
          <w:sz w:val="20"/>
          <w:szCs w:val="20"/>
        </w:rPr>
      </w:pPr>
      <w:r w:rsidRPr="002C61CA">
        <w:rPr>
          <w:rFonts w:ascii="Arial" w:hAnsi="Arial" w:cs="Arial"/>
          <w:sz w:val="20"/>
          <w:szCs w:val="20"/>
        </w:rPr>
        <w:t>Zamawiający nie dopuszcza dokonywania zaliczek.</w:t>
      </w:r>
    </w:p>
    <w:p w14:paraId="2E01D710" w14:textId="77777777" w:rsidR="00D268E2" w:rsidRPr="002C61CA" w:rsidRDefault="00D268E2" w:rsidP="00D268E2">
      <w:pPr>
        <w:suppressAutoHyphens/>
        <w:autoSpaceDE w:val="0"/>
        <w:spacing w:after="80" w:line="276" w:lineRule="auto"/>
        <w:ind w:left="709"/>
        <w:jc w:val="both"/>
        <w:rPr>
          <w:rFonts w:ascii="Arial" w:hAnsi="Arial" w:cs="Arial"/>
          <w:sz w:val="20"/>
          <w:szCs w:val="20"/>
        </w:rPr>
      </w:pPr>
    </w:p>
    <w:p w14:paraId="17A44F7D" w14:textId="77777777" w:rsidR="00CC0D89" w:rsidRPr="000A30A4" w:rsidRDefault="00CC0D89" w:rsidP="00CD791A">
      <w:pPr>
        <w:numPr>
          <w:ilvl w:val="0"/>
          <w:numId w:val="45"/>
        </w:numPr>
        <w:suppressAutoHyphens/>
        <w:autoSpaceDE w:val="0"/>
        <w:spacing w:after="80" w:line="276" w:lineRule="auto"/>
        <w:ind w:left="284" w:hanging="284"/>
        <w:jc w:val="both"/>
        <w:rPr>
          <w:rFonts w:ascii="Arial" w:hAnsi="Arial" w:cs="Arial"/>
          <w:b/>
          <w:sz w:val="20"/>
          <w:szCs w:val="20"/>
        </w:rPr>
      </w:pPr>
      <w:r w:rsidRPr="000A30A4">
        <w:rPr>
          <w:rFonts w:ascii="Arial" w:hAnsi="Arial" w:cs="Arial"/>
          <w:b/>
          <w:sz w:val="20"/>
          <w:szCs w:val="20"/>
        </w:rPr>
        <w:t>Wymagane warunki gwarancji i rękojmi:</w:t>
      </w:r>
    </w:p>
    <w:p w14:paraId="158A3D9D" w14:textId="0008436D" w:rsidR="00505549" w:rsidRPr="005508B1" w:rsidRDefault="00505549" w:rsidP="005508B1">
      <w:pPr>
        <w:pStyle w:val="Akapitzlist"/>
        <w:numPr>
          <w:ilvl w:val="1"/>
          <w:numId w:val="45"/>
        </w:numPr>
        <w:jc w:val="both"/>
        <w:rPr>
          <w:rFonts w:ascii="Arial" w:eastAsia="Calibri" w:hAnsi="Arial" w:cs="Arial"/>
          <w:sz w:val="20"/>
          <w:szCs w:val="24"/>
        </w:rPr>
      </w:pPr>
      <w:r w:rsidRPr="004D71D6">
        <w:rPr>
          <w:rFonts w:ascii="Arial" w:eastAsia="Calibri" w:hAnsi="Arial" w:cs="Arial"/>
          <w:sz w:val="20"/>
        </w:rPr>
        <w:t xml:space="preserve">Na </w:t>
      </w:r>
      <w:r w:rsidR="00F42FD8" w:rsidRPr="004D71D6">
        <w:rPr>
          <w:rFonts w:ascii="Arial" w:eastAsia="Calibri" w:hAnsi="Arial" w:cs="Arial"/>
          <w:sz w:val="20"/>
        </w:rPr>
        <w:t>wykonane w ramach przedmiotu Umowy prace oraz części zamienne, które zostaną zamontowane na Pojazdach, Wykonawca udziela gwarancji jakości na okres 12 (słownie: dwunastu) miesięcy licząc od dnia podpisania bez zastrzeżeń protokołu odbioru czynności przeglądowych dla każdego z Pojazdów, z zastrzeżeniem, że gwarancja części zamiennych, elementów wyposażenia, elementów konstrukcyjnych, zespołów, podzespołów, układów, systemów, nie może być na gorszych warunkach niż warunki gwarancji ich Producenta. Wykonawca zobowiązany jest dostarczyć warunki gwarancji Zamawiającemu</w:t>
      </w:r>
      <w:r w:rsidR="004D71D6">
        <w:rPr>
          <w:rFonts w:ascii="Arial" w:eastAsia="Calibri" w:hAnsi="Arial" w:cs="Arial"/>
          <w:sz w:val="20"/>
        </w:rPr>
        <w:t xml:space="preserve">. </w:t>
      </w:r>
      <w:r w:rsidR="004D71D6" w:rsidRPr="004D71D6">
        <w:rPr>
          <w:rFonts w:ascii="Arial" w:eastAsia="Calibri" w:hAnsi="Arial" w:cs="Arial"/>
          <w:kern w:val="1"/>
          <w:sz w:val="20"/>
          <w:szCs w:val="24"/>
          <w:lang w:eastAsia="ar-SA"/>
        </w:rPr>
        <w:t>Dla każdego z Pojazdów termin rozpoczęcia gwarancji biegnie osobno.</w:t>
      </w:r>
    </w:p>
    <w:p w14:paraId="736A6349" w14:textId="580F66E4" w:rsidR="00D268E2" w:rsidRPr="00F639E0" w:rsidRDefault="00505549" w:rsidP="00F639E0">
      <w:pPr>
        <w:pStyle w:val="Tekstpodstawowy22"/>
        <w:numPr>
          <w:ilvl w:val="1"/>
          <w:numId w:val="45"/>
        </w:numPr>
        <w:autoSpaceDE w:val="0"/>
        <w:spacing w:after="80" w:line="276" w:lineRule="auto"/>
        <w:ind w:left="851" w:hanging="425"/>
        <w:jc w:val="both"/>
        <w:rPr>
          <w:rFonts w:ascii="Arial" w:hAnsi="Arial" w:cs="Arial"/>
          <w:sz w:val="20"/>
          <w:szCs w:val="20"/>
        </w:rPr>
      </w:pPr>
      <w:r>
        <w:rPr>
          <w:rFonts w:ascii="Arial" w:hAnsi="Arial" w:cs="Arial"/>
          <w:sz w:val="20"/>
          <w:szCs w:val="20"/>
        </w:rPr>
        <w:t xml:space="preserve">Warunki gwarancji zostały wskazane w § 7 </w:t>
      </w:r>
      <w:r w:rsidR="00BE079C">
        <w:rPr>
          <w:rFonts w:ascii="Arial" w:hAnsi="Arial" w:cs="Arial"/>
          <w:sz w:val="20"/>
        </w:rPr>
        <w:t>projektowanych postanowie</w:t>
      </w:r>
      <w:r w:rsidR="00A03BE5">
        <w:rPr>
          <w:rFonts w:ascii="Arial" w:hAnsi="Arial" w:cs="Arial"/>
          <w:sz w:val="20"/>
        </w:rPr>
        <w:t>ń</w:t>
      </w:r>
      <w:r w:rsidR="00BE079C">
        <w:rPr>
          <w:rFonts w:ascii="Arial" w:hAnsi="Arial" w:cs="Arial"/>
          <w:sz w:val="20"/>
        </w:rPr>
        <w:t xml:space="preserve"> umowy</w:t>
      </w:r>
      <w:r w:rsidR="00BE079C" w:rsidRPr="009533E2">
        <w:rPr>
          <w:rFonts w:ascii="Arial" w:hAnsi="Arial" w:cs="Arial"/>
          <w:sz w:val="20"/>
        </w:rPr>
        <w:t>.</w:t>
      </w:r>
    </w:p>
    <w:p w14:paraId="536FCAA6" w14:textId="77777777" w:rsidR="00D268E2" w:rsidRPr="001D04CC" w:rsidRDefault="00D268E2" w:rsidP="00BE079C">
      <w:pPr>
        <w:pStyle w:val="Tekstpodstawowy22"/>
        <w:autoSpaceDE w:val="0"/>
        <w:spacing w:after="80" w:line="276" w:lineRule="auto"/>
        <w:jc w:val="both"/>
        <w:rPr>
          <w:rFonts w:ascii="Arial" w:hAnsi="Arial" w:cs="Arial"/>
          <w:sz w:val="20"/>
          <w:szCs w:val="20"/>
        </w:rPr>
      </w:pPr>
    </w:p>
    <w:p w14:paraId="02BE2823" w14:textId="77777777" w:rsidR="001D04CC" w:rsidRDefault="001D04CC" w:rsidP="001D04CC">
      <w:pPr>
        <w:pBdr>
          <w:top w:val="single" w:sz="4" w:space="1" w:color="000000"/>
          <w:left w:val="single" w:sz="4" w:space="4" w:color="000000"/>
          <w:bottom w:val="single" w:sz="4" w:space="12" w:color="000000"/>
          <w:right w:val="single" w:sz="4" w:space="4" w:color="000000"/>
        </w:pBdr>
        <w:shd w:val="clear" w:color="auto" w:fill="F2F2F2"/>
        <w:suppressAutoHyphens/>
        <w:spacing w:after="80" w:line="276" w:lineRule="auto"/>
        <w:ind w:left="426"/>
        <w:jc w:val="both"/>
        <w:rPr>
          <w:rFonts w:ascii="Arial" w:eastAsia="Times New Roman" w:hAnsi="Arial" w:cs="Arial"/>
          <w:b/>
          <w:sz w:val="20"/>
          <w:szCs w:val="20"/>
          <w:lang w:eastAsia="ar-SA"/>
        </w:rPr>
      </w:pPr>
    </w:p>
    <w:p w14:paraId="5416746C" w14:textId="77777777" w:rsidR="00CC0D89" w:rsidRPr="00C727F9" w:rsidRDefault="001D04CC" w:rsidP="001D04CC">
      <w:pPr>
        <w:pBdr>
          <w:top w:val="single" w:sz="4" w:space="1" w:color="000000"/>
          <w:left w:val="single" w:sz="4" w:space="4" w:color="000000"/>
          <w:bottom w:val="single" w:sz="4" w:space="12" w:color="000000"/>
          <w:right w:val="single" w:sz="4" w:space="4" w:color="000000"/>
        </w:pBdr>
        <w:shd w:val="clear" w:color="auto" w:fill="F2F2F2"/>
        <w:suppressAutoHyphens/>
        <w:spacing w:after="80" w:line="276" w:lineRule="auto"/>
        <w:ind w:left="426"/>
        <w:jc w:val="both"/>
        <w:rPr>
          <w:rFonts w:ascii="Arial" w:eastAsia="Times New Roman" w:hAnsi="Arial" w:cs="Arial"/>
          <w:sz w:val="20"/>
          <w:szCs w:val="20"/>
          <w:lang w:eastAsia="ar-SA"/>
        </w:rPr>
      </w:pPr>
      <w:r>
        <w:rPr>
          <w:rFonts w:ascii="Arial" w:eastAsia="Times New Roman" w:hAnsi="Arial" w:cs="Arial"/>
          <w:b/>
          <w:sz w:val="20"/>
          <w:szCs w:val="20"/>
          <w:lang w:eastAsia="ar-SA"/>
        </w:rPr>
        <w:t xml:space="preserve">Rozdział III - </w:t>
      </w:r>
      <w:r w:rsidR="00CC0D89" w:rsidRPr="00C727F9">
        <w:rPr>
          <w:rFonts w:ascii="Arial" w:eastAsia="Times New Roman" w:hAnsi="Arial" w:cs="Arial"/>
          <w:b/>
          <w:sz w:val="20"/>
          <w:szCs w:val="20"/>
          <w:lang w:eastAsia="ar-SA"/>
        </w:rPr>
        <w:t xml:space="preserve">ZATRUDNIENIE </w:t>
      </w:r>
      <w:r w:rsidR="00CC0D89" w:rsidRPr="00C727F9">
        <w:rPr>
          <w:rFonts w:ascii="Arial" w:hAnsi="Arial" w:cs="Arial"/>
          <w:b/>
          <w:sz w:val="20"/>
          <w:szCs w:val="20"/>
        </w:rPr>
        <w:t>NA PODSTAWIE STOSUNKU PRACY</w:t>
      </w:r>
    </w:p>
    <w:p w14:paraId="7C7D256E" w14:textId="77777777" w:rsidR="00CC0D89" w:rsidRPr="00E827D2" w:rsidRDefault="00CC0D89" w:rsidP="00CD791A">
      <w:pPr>
        <w:pStyle w:val="Akapitzlist"/>
        <w:numPr>
          <w:ilvl w:val="0"/>
          <w:numId w:val="57"/>
        </w:numPr>
        <w:suppressAutoHyphens/>
        <w:spacing w:after="80" w:line="276" w:lineRule="auto"/>
        <w:jc w:val="both"/>
        <w:rPr>
          <w:rFonts w:ascii="Arial" w:hAnsi="Arial" w:cs="Arial"/>
          <w:sz w:val="20"/>
          <w:lang w:val="x-none" w:eastAsia="ar-SA"/>
        </w:rPr>
      </w:pPr>
      <w:r w:rsidRPr="001D04CC">
        <w:rPr>
          <w:rFonts w:ascii="Arial" w:hAnsi="Arial" w:cs="Arial"/>
          <w:sz w:val="20"/>
          <w:lang w:val="x-none" w:eastAsia="ar-SA"/>
        </w:rPr>
        <w:t xml:space="preserve">Zamawiający wymaga, zatrudnienia przez </w:t>
      </w:r>
      <w:r w:rsidRPr="001D04CC">
        <w:rPr>
          <w:rFonts w:ascii="Arial" w:hAnsi="Arial" w:cs="Arial"/>
          <w:sz w:val="20"/>
          <w:lang w:eastAsia="ar-SA"/>
        </w:rPr>
        <w:t>W</w:t>
      </w:r>
      <w:r w:rsidR="00D268E2">
        <w:rPr>
          <w:rFonts w:ascii="Arial" w:hAnsi="Arial" w:cs="Arial"/>
          <w:sz w:val="20"/>
          <w:lang w:eastAsia="ar-SA"/>
        </w:rPr>
        <w:t>ykonawcę</w:t>
      </w:r>
      <w:r w:rsidRPr="001D04CC">
        <w:rPr>
          <w:rFonts w:ascii="Arial" w:hAnsi="Arial" w:cs="Arial"/>
          <w:sz w:val="20"/>
          <w:lang w:val="x-none" w:eastAsia="ar-SA"/>
        </w:rPr>
        <w:t xml:space="preserve"> lub podwykonawcę na podstawie umowy o pracę, </w:t>
      </w:r>
      <w:r w:rsidRPr="001D04CC">
        <w:rPr>
          <w:rFonts w:ascii="Arial" w:hAnsi="Arial" w:cs="Arial"/>
          <w:b/>
          <w:sz w:val="20"/>
          <w:lang w:val="x-none" w:eastAsia="ar-SA"/>
        </w:rPr>
        <w:t>na okres</w:t>
      </w:r>
      <w:r w:rsidR="00D268E2">
        <w:rPr>
          <w:rFonts w:ascii="Arial" w:hAnsi="Arial" w:cs="Arial"/>
          <w:b/>
          <w:sz w:val="20"/>
          <w:lang w:eastAsia="ar-SA"/>
        </w:rPr>
        <w:t>,</w:t>
      </w:r>
      <w:r w:rsidRPr="001D04CC">
        <w:rPr>
          <w:rFonts w:ascii="Arial" w:hAnsi="Arial" w:cs="Arial"/>
          <w:b/>
          <w:sz w:val="20"/>
          <w:lang w:val="x-none" w:eastAsia="ar-SA"/>
        </w:rPr>
        <w:t xml:space="preserve"> w którym będą wykonywane </w:t>
      </w:r>
      <w:r w:rsidR="00D268E2">
        <w:rPr>
          <w:rFonts w:ascii="Arial" w:hAnsi="Arial" w:cs="Arial"/>
          <w:b/>
          <w:sz w:val="20"/>
          <w:lang w:eastAsia="ar-SA"/>
        </w:rPr>
        <w:t>usługi przeglądu</w:t>
      </w:r>
      <w:r w:rsidRPr="001D04CC">
        <w:rPr>
          <w:rFonts w:ascii="Arial" w:hAnsi="Arial" w:cs="Arial"/>
          <w:b/>
          <w:sz w:val="20"/>
          <w:lang w:eastAsia="ar-SA"/>
        </w:rPr>
        <w:t xml:space="preserve"> w ramach umowy</w:t>
      </w:r>
      <w:r w:rsidRPr="001D04CC">
        <w:rPr>
          <w:rFonts w:ascii="Arial" w:hAnsi="Arial" w:cs="Arial"/>
          <w:sz w:val="20"/>
          <w:lang w:val="x-none" w:eastAsia="ar-SA"/>
        </w:rPr>
        <w:t xml:space="preserve">, osób wykonujących </w:t>
      </w:r>
      <w:r w:rsidRPr="00E827D2">
        <w:rPr>
          <w:rFonts w:ascii="Arial" w:hAnsi="Arial" w:cs="Arial"/>
          <w:sz w:val="20"/>
          <w:lang w:val="x-none" w:eastAsia="ar-SA"/>
        </w:rPr>
        <w:t xml:space="preserve">następujące czynności w zakresie realizacji zamówienia, tj. </w:t>
      </w:r>
      <w:r w:rsidR="00D268E2" w:rsidRPr="00E827D2">
        <w:rPr>
          <w:rFonts w:ascii="Arial" w:hAnsi="Arial" w:cs="Arial"/>
          <w:sz w:val="20"/>
          <w:lang w:eastAsia="ar-SA"/>
        </w:rPr>
        <w:t>usługi</w:t>
      </w:r>
      <w:r w:rsidRPr="00E827D2">
        <w:rPr>
          <w:rFonts w:ascii="Arial" w:hAnsi="Arial" w:cs="Arial"/>
          <w:sz w:val="20"/>
          <w:lang w:val="x-none" w:eastAsia="ar-SA"/>
        </w:rPr>
        <w:t xml:space="preserve"> z zakresu wykonywania:</w:t>
      </w:r>
    </w:p>
    <w:p w14:paraId="6811E7C4" w14:textId="77777777" w:rsidR="00D268E2" w:rsidRPr="00E827D2" w:rsidRDefault="00D268E2" w:rsidP="00CD791A">
      <w:pPr>
        <w:pStyle w:val="Akapitzlist"/>
        <w:numPr>
          <w:ilvl w:val="1"/>
          <w:numId w:val="58"/>
        </w:numPr>
        <w:spacing w:before="100" w:beforeAutospacing="1" w:after="100" w:afterAutospacing="1" w:line="276" w:lineRule="auto"/>
        <w:jc w:val="both"/>
        <w:rPr>
          <w:rFonts w:ascii="Arial" w:eastAsia="Times New Roman" w:hAnsi="Arial" w:cs="Arial"/>
          <w:sz w:val="20"/>
          <w:szCs w:val="24"/>
          <w:lang w:eastAsia="pl-PL"/>
        </w:rPr>
      </w:pPr>
      <w:r w:rsidRPr="00E827D2">
        <w:rPr>
          <w:rFonts w:ascii="Arial" w:eastAsia="Times New Roman" w:hAnsi="Arial" w:cs="Arial"/>
          <w:sz w:val="20"/>
          <w:szCs w:val="24"/>
          <w:lang w:eastAsia="pl-PL"/>
        </w:rPr>
        <w:lastRenderedPageBreak/>
        <w:t xml:space="preserve"> pomiarów zestawów kołowych,</w:t>
      </w:r>
    </w:p>
    <w:p w14:paraId="11F53F52" w14:textId="77777777" w:rsidR="00D268E2" w:rsidRPr="00E827D2" w:rsidRDefault="006A4C27" w:rsidP="00CD791A">
      <w:pPr>
        <w:pStyle w:val="Akapitzlist"/>
        <w:numPr>
          <w:ilvl w:val="1"/>
          <w:numId w:val="58"/>
        </w:numPr>
        <w:spacing w:before="100" w:beforeAutospacing="1" w:after="100" w:afterAutospacing="1" w:line="276" w:lineRule="auto"/>
        <w:jc w:val="both"/>
        <w:rPr>
          <w:rFonts w:ascii="Arial" w:eastAsia="Times New Roman" w:hAnsi="Arial" w:cs="Arial"/>
          <w:sz w:val="20"/>
          <w:szCs w:val="24"/>
          <w:lang w:eastAsia="pl-PL"/>
        </w:rPr>
      </w:pPr>
      <w:r w:rsidRPr="00E827D2">
        <w:rPr>
          <w:rFonts w:ascii="Arial" w:eastAsia="Times New Roman" w:hAnsi="Arial" w:cs="Arial"/>
          <w:sz w:val="20"/>
          <w:szCs w:val="24"/>
          <w:lang w:eastAsia="pl-PL"/>
        </w:rPr>
        <w:t xml:space="preserve"> </w:t>
      </w:r>
      <w:r w:rsidR="00D268E2" w:rsidRPr="00E827D2">
        <w:rPr>
          <w:rFonts w:ascii="Arial" w:eastAsia="Times New Roman" w:hAnsi="Arial" w:cs="Arial"/>
          <w:sz w:val="20"/>
          <w:szCs w:val="24"/>
          <w:lang w:eastAsia="pl-PL"/>
        </w:rPr>
        <w:t>przeglądów SHP, CA,</w:t>
      </w:r>
    </w:p>
    <w:p w14:paraId="088ADC99" w14:textId="77777777" w:rsidR="00D268E2" w:rsidRPr="00E827D2" w:rsidRDefault="006A4C27" w:rsidP="00CD791A">
      <w:pPr>
        <w:pStyle w:val="Akapitzlist"/>
        <w:numPr>
          <w:ilvl w:val="1"/>
          <w:numId w:val="58"/>
        </w:numPr>
        <w:spacing w:before="100" w:beforeAutospacing="1" w:after="100" w:afterAutospacing="1" w:line="276" w:lineRule="auto"/>
        <w:jc w:val="both"/>
        <w:rPr>
          <w:rFonts w:ascii="Arial" w:eastAsia="Times New Roman" w:hAnsi="Arial" w:cs="Arial"/>
          <w:sz w:val="20"/>
          <w:szCs w:val="24"/>
          <w:lang w:eastAsia="pl-PL"/>
        </w:rPr>
      </w:pPr>
      <w:r w:rsidRPr="00E827D2">
        <w:rPr>
          <w:rFonts w:ascii="Arial" w:eastAsia="Times New Roman" w:hAnsi="Arial" w:cs="Arial"/>
          <w:sz w:val="20"/>
          <w:szCs w:val="24"/>
          <w:lang w:eastAsia="pl-PL"/>
        </w:rPr>
        <w:t xml:space="preserve"> </w:t>
      </w:r>
      <w:r w:rsidR="00CE4AFA" w:rsidRPr="00E827D2">
        <w:rPr>
          <w:rFonts w:ascii="Arial" w:eastAsia="Times New Roman" w:hAnsi="Arial" w:cs="Arial"/>
          <w:sz w:val="20"/>
          <w:szCs w:val="24"/>
          <w:lang w:eastAsia="pl-PL"/>
        </w:rPr>
        <w:t>wykonujących czynności związane z koniecznością posiadania uprawnień</w:t>
      </w:r>
      <w:r w:rsidR="00D268E2" w:rsidRPr="00E827D2">
        <w:rPr>
          <w:rFonts w:ascii="Arial" w:eastAsia="Times New Roman" w:hAnsi="Arial" w:cs="Arial"/>
          <w:sz w:val="20"/>
          <w:szCs w:val="24"/>
          <w:lang w:eastAsia="pl-PL"/>
        </w:rPr>
        <w:t xml:space="preserve"> SEP E  i E+D</w:t>
      </w:r>
    </w:p>
    <w:p w14:paraId="523D88B6" w14:textId="77777777" w:rsidR="00CC0D89" w:rsidRPr="00D268E2" w:rsidRDefault="00CC0D89" w:rsidP="00CD791A">
      <w:pPr>
        <w:pStyle w:val="Akapitzlist"/>
        <w:numPr>
          <w:ilvl w:val="0"/>
          <w:numId w:val="58"/>
        </w:numPr>
        <w:suppressAutoHyphens/>
        <w:spacing w:after="80" w:line="276" w:lineRule="auto"/>
        <w:jc w:val="both"/>
        <w:rPr>
          <w:rFonts w:ascii="Arial" w:hAnsi="Arial" w:cs="Arial"/>
          <w:sz w:val="20"/>
          <w:lang w:val="x-none" w:eastAsia="ar-SA"/>
        </w:rPr>
      </w:pPr>
      <w:r w:rsidRPr="00D268E2">
        <w:rPr>
          <w:rFonts w:ascii="Arial" w:hAnsi="Arial" w:cs="Arial"/>
          <w:sz w:val="20"/>
          <w:lang w:val="x-none" w:eastAsia="ar-SA"/>
        </w:rPr>
        <w:t xml:space="preserve">Zamawiający wymaga aby zatrudnienie na podstawie umowy o pracę przy realizacji zamówienia trwało w całym okresie wykonywania </w:t>
      </w:r>
      <w:r w:rsidR="006A4C27">
        <w:rPr>
          <w:rFonts w:ascii="Arial" w:hAnsi="Arial" w:cs="Arial"/>
          <w:sz w:val="20"/>
          <w:lang w:eastAsia="ar-SA"/>
        </w:rPr>
        <w:t>usługi przeglądu</w:t>
      </w:r>
      <w:r w:rsidRPr="00D268E2">
        <w:rPr>
          <w:rFonts w:ascii="Arial" w:hAnsi="Arial" w:cs="Arial"/>
          <w:sz w:val="20"/>
          <w:lang w:val="x-none" w:eastAsia="ar-SA"/>
        </w:rPr>
        <w:t xml:space="preserve"> dla poszczególnych </w:t>
      </w:r>
      <w:r w:rsidR="00D268E2">
        <w:rPr>
          <w:rFonts w:ascii="Arial" w:hAnsi="Arial" w:cs="Arial"/>
          <w:sz w:val="20"/>
          <w:lang w:eastAsia="ar-SA"/>
        </w:rPr>
        <w:t>Pojazdów</w:t>
      </w:r>
      <w:r w:rsidR="006A4C27">
        <w:rPr>
          <w:rFonts w:ascii="Arial" w:hAnsi="Arial" w:cs="Arial"/>
          <w:sz w:val="20"/>
          <w:lang w:eastAsia="ar-SA"/>
        </w:rPr>
        <w:t>.</w:t>
      </w:r>
    </w:p>
    <w:p w14:paraId="1DB291A0" w14:textId="77777777" w:rsidR="006A4C27" w:rsidRPr="006A4C27" w:rsidRDefault="006A4C27" w:rsidP="006A4C27">
      <w:pPr>
        <w:pStyle w:val="Akapitzlist"/>
        <w:numPr>
          <w:ilvl w:val="1"/>
          <w:numId w:val="58"/>
        </w:numPr>
        <w:suppressAutoHyphens/>
        <w:spacing w:after="80" w:line="276" w:lineRule="auto"/>
        <w:ind w:left="851" w:hanging="567"/>
        <w:jc w:val="both"/>
        <w:rPr>
          <w:rFonts w:ascii="Arial" w:hAnsi="Arial" w:cs="Arial"/>
          <w:sz w:val="20"/>
          <w:lang w:val="x-none" w:eastAsia="ar-SA"/>
        </w:rPr>
      </w:pPr>
      <w:r>
        <w:rPr>
          <w:rFonts w:ascii="Arial" w:hAnsi="Arial" w:cs="Arial"/>
          <w:sz w:val="20"/>
          <w:lang w:val="x-none" w:eastAsia="ar-SA"/>
        </w:rPr>
        <w:t xml:space="preserve">Obowiązek o którym mowa w ust. 1 </w:t>
      </w:r>
      <w:r w:rsidR="00CC0D89" w:rsidRPr="006A4C27">
        <w:rPr>
          <w:rFonts w:ascii="Arial" w:hAnsi="Arial" w:cs="Arial"/>
          <w:sz w:val="20"/>
          <w:lang w:val="x-none" w:eastAsia="ar-SA"/>
        </w:rPr>
        <w:t>nie dotyczy</w:t>
      </w:r>
      <w:r w:rsidR="00CC0D89" w:rsidRPr="001D04CC">
        <w:rPr>
          <w:rFonts w:ascii="Arial" w:hAnsi="Arial" w:cs="Arial"/>
          <w:sz w:val="20"/>
          <w:lang w:val="x-none" w:eastAsia="ar-SA"/>
        </w:rPr>
        <w:t xml:space="preserve"> </w:t>
      </w:r>
      <w:r w:rsidR="00CC0D89" w:rsidRPr="006A4C27">
        <w:rPr>
          <w:rFonts w:ascii="Arial" w:eastAsia="Times New Roman" w:hAnsi="Arial" w:cs="Arial"/>
          <w:sz w:val="20"/>
          <w:szCs w:val="20"/>
          <w:lang w:val="x-none" w:eastAsia="ar-SA"/>
        </w:rPr>
        <w:t xml:space="preserve">przedsiębiorców </w:t>
      </w:r>
      <w:r w:rsidR="00CC0D89" w:rsidRPr="006A4C27">
        <w:rPr>
          <w:rFonts w:ascii="Arial" w:eastAsia="Times New Roman" w:hAnsi="Arial" w:cs="Arial"/>
          <w:sz w:val="20"/>
          <w:szCs w:val="20"/>
          <w:lang w:eastAsia="ar-SA"/>
        </w:rPr>
        <w:t xml:space="preserve">będących osobami fizycznymi </w:t>
      </w:r>
      <w:r w:rsidR="00CC0D89" w:rsidRPr="006A4C27">
        <w:rPr>
          <w:rFonts w:ascii="Arial" w:eastAsia="Times New Roman" w:hAnsi="Arial" w:cs="Arial"/>
          <w:sz w:val="20"/>
          <w:szCs w:val="20"/>
          <w:lang w:val="x-none" w:eastAsia="ar-SA"/>
        </w:rPr>
        <w:t>wykonujących osobiście czynności</w:t>
      </w:r>
      <w:r w:rsidR="00CC0D89" w:rsidRPr="006A4C27">
        <w:rPr>
          <w:rFonts w:ascii="Arial" w:eastAsia="Times New Roman" w:hAnsi="Arial" w:cs="Arial"/>
          <w:sz w:val="20"/>
          <w:szCs w:val="20"/>
          <w:lang w:eastAsia="ar-SA"/>
        </w:rPr>
        <w:t>,</w:t>
      </w:r>
      <w:r w:rsidR="00CC0D89" w:rsidRPr="006A4C27">
        <w:rPr>
          <w:rFonts w:ascii="Arial" w:eastAsia="Times New Roman" w:hAnsi="Arial" w:cs="Arial"/>
          <w:sz w:val="20"/>
          <w:szCs w:val="20"/>
          <w:lang w:val="x-none" w:eastAsia="ar-SA"/>
        </w:rPr>
        <w:t xml:space="preserve"> o których mowa w </w:t>
      </w:r>
      <w:r>
        <w:rPr>
          <w:rFonts w:ascii="Arial" w:eastAsia="Times New Roman" w:hAnsi="Arial" w:cs="Arial"/>
          <w:sz w:val="20"/>
          <w:szCs w:val="20"/>
          <w:lang w:eastAsia="ar-SA"/>
        </w:rPr>
        <w:t>ust. 1.</w:t>
      </w:r>
    </w:p>
    <w:p w14:paraId="668962FE" w14:textId="77777777" w:rsidR="005C2912" w:rsidRPr="005C2912" w:rsidRDefault="00CC0D89" w:rsidP="005C2912">
      <w:pPr>
        <w:pStyle w:val="Akapitzlist"/>
        <w:numPr>
          <w:ilvl w:val="1"/>
          <w:numId w:val="58"/>
        </w:numPr>
        <w:suppressAutoHyphens/>
        <w:spacing w:after="80" w:line="276" w:lineRule="auto"/>
        <w:ind w:left="851" w:hanging="567"/>
        <w:jc w:val="both"/>
        <w:rPr>
          <w:rFonts w:ascii="Arial" w:hAnsi="Arial" w:cs="Arial"/>
          <w:sz w:val="20"/>
          <w:lang w:val="x-none" w:eastAsia="ar-SA"/>
        </w:rPr>
      </w:pPr>
      <w:r w:rsidRPr="006A4C27">
        <w:rPr>
          <w:rFonts w:ascii="Arial" w:hAnsi="Arial" w:cs="Arial"/>
          <w:sz w:val="20"/>
          <w:lang w:val="x-none" w:eastAsia="ar-SA"/>
        </w:rPr>
        <w:t>Wykonawca, którego oferta zostanie wybrana jako najkorzystniejsza przed zawarciem</w:t>
      </w:r>
      <w:r w:rsidRPr="006A4C27">
        <w:rPr>
          <w:rFonts w:ascii="Arial" w:hAnsi="Arial" w:cs="Arial"/>
          <w:sz w:val="20"/>
          <w:lang w:eastAsia="ar-SA"/>
        </w:rPr>
        <w:t xml:space="preserve"> </w:t>
      </w:r>
      <w:r w:rsidRPr="006A4C27">
        <w:rPr>
          <w:rFonts w:ascii="Arial" w:hAnsi="Arial" w:cs="Arial"/>
          <w:sz w:val="20"/>
          <w:lang w:val="x-none" w:eastAsia="ar-SA"/>
        </w:rPr>
        <w:t>umowy</w:t>
      </w:r>
      <w:r w:rsidRPr="006A4C27">
        <w:rPr>
          <w:rFonts w:ascii="Arial" w:hAnsi="Arial" w:cs="Arial"/>
          <w:sz w:val="20"/>
          <w:lang w:eastAsia="ar-SA"/>
        </w:rPr>
        <w:t xml:space="preserve"> </w:t>
      </w:r>
      <w:r w:rsidRPr="006A4C27">
        <w:rPr>
          <w:rFonts w:ascii="Arial" w:hAnsi="Arial" w:cs="Arial"/>
          <w:sz w:val="20"/>
          <w:lang w:val="x-none" w:eastAsia="ar-SA"/>
        </w:rPr>
        <w:t>z Zamawiającym o udzielenie zamówienia, przedstawi Zamawiającemu stosowne oświadczenie zawierające informacje dotyczące formy i okresu zatrudnie</w:t>
      </w:r>
      <w:r w:rsidR="006A4C27">
        <w:rPr>
          <w:rFonts w:ascii="Arial" w:hAnsi="Arial" w:cs="Arial"/>
          <w:sz w:val="20"/>
          <w:lang w:val="x-none" w:eastAsia="ar-SA"/>
        </w:rPr>
        <w:t>nia osób wykonujących czynności,                 o których mowa w ust. 1</w:t>
      </w:r>
      <w:r w:rsidRPr="006A4C27">
        <w:rPr>
          <w:rFonts w:ascii="Arial" w:hAnsi="Arial" w:cs="Arial"/>
          <w:sz w:val="20"/>
          <w:lang w:val="x-none" w:eastAsia="ar-SA"/>
        </w:rPr>
        <w:t xml:space="preserve"> z podaniem ich imienia i nazwiska oraz czynności, które będą wykonywać w trakcie realizacji robót objętych przedmiotem zamówienia (jeśli są znane).</w:t>
      </w:r>
      <w:r w:rsidRPr="006A4C27">
        <w:rPr>
          <w:rFonts w:ascii="Arial" w:hAnsi="Arial" w:cs="Arial"/>
          <w:sz w:val="20"/>
          <w:lang w:eastAsia="ar-SA"/>
        </w:rPr>
        <w:t xml:space="preserve"> </w:t>
      </w:r>
    </w:p>
    <w:p w14:paraId="3FA78922" w14:textId="77777777" w:rsidR="005C2912" w:rsidRDefault="00CC0D89" w:rsidP="005C2912">
      <w:pPr>
        <w:pStyle w:val="Akapitzlist"/>
        <w:numPr>
          <w:ilvl w:val="1"/>
          <w:numId w:val="58"/>
        </w:numPr>
        <w:suppressAutoHyphens/>
        <w:spacing w:after="80" w:line="276" w:lineRule="auto"/>
        <w:ind w:left="851" w:hanging="567"/>
        <w:jc w:val="both"/>
        <w:rPr>
          <w:rFonts w:ascii="Arial" w:hAnsi="Arial" w:cs="Arial"/>
          <w:sz w:val="20"/>
          <w:lang w:val="x-none" w:eastAsia="ar-SA"/>
        </w:rPr>
      </w:pPr>
      <w:r w:rsidRPr="005C2912">
        <w:rPr>
          <w:rFonts w:ascii="Arial" w:hAnsi="Arial" w:cs="Arial"/>
          <w:sz w:val="20"/>
          <w:lang w:eastAsia="ar-SA"/>
        </w:rPr>
        <w:t xml:space="preserve">W celu weryfikacji zatrudnienia na podstawie umowy o pracę Zamawiający będzie mógł żądać oświadczenia zatrudnionego pracownika albo poświadczonej za zgodność odpowiednio przez wykonawcę albo podwykonawcę umowy o pracę, zawierających informacje niezbędne do weryfikacji zatrudnienia na podstawie umowy o pracę zgodnie z SWZ, w tym imię i nazwisko zatrudnionego pracownika, datę zawarcia umowy o pracę, rodzaj umowy o pracę i zakres obowiązków pracownika. </w:t>
      </w:r>
      <w:r w:rsidRPr="005C2912">
        <w:rPr>
          <w:rFonts w:ascii="Arial" w:hAnsi="Arial" w:cs="Arial"/>
          <w:sz w:val="20"/>
          <w:lang w:val="x-none" w:eastAsia="ar-SA"/>
        </w:rPr>
        <w:t xml:space="preserve">Zamawiający zastrzega sobie możliwość wezwania Wykonawcy na każdym etapie realizacji zamówienia do przedstawienia w terminie do 3 dni roboczych od daty wezwania, </w:t>
      </w:r>
      <w:r w:rsidRPr="005C2912">
        <w:rPr>
          <w:rFonts w:ascii="Arial" w:hAnsi="Arial" w:cs="Arial"/>
          <w:sz w:val="20"/>
          <w:lang w:eastAsia="ar-SA"/>
        </w:rPr>
        <w:t>dokumentów lub oświadczeń wskazanych w zdaniu pierwszym</w:t>
      </w:r>
      <w:r w:rsidRPr="005C2912">
        <w:rPr>
          <w:rFonts w:ascii="Arial" w:hAnsi="Arial" w:cs="Arial"/>
          <w:sz w:val="20"/>
          <w:lang w:val="x-none" w:eastAsia="ar-SA"/>
        </w:rPr>
        <w:t>.</w:t>
      </w:r>
    </w:p>
    <w:p w14:paraId="1944B58B" w14:textId="77777777" w:rsidR="00CC0D89" w:rsidRPr="005C2912" w:rsidRDefault="00CC0D89" w:rsidP="005C2912">
      <w:pPr>
        <w:pStyle w:val="Akapitzlist"/>
        <w:numPr>
          <w:ilvl w:val="1"/>
          <w:numId w:val="58"/>
        </w:numPr>
        <w:suppressAutoHyphens/>
        <w:spacing w:after="80" w:line="276" w:lineRule="auto"/>
        <w:ind w:left="851" w:hanging="567"/>
        <w:jc w:val="both"/>
        <w:rPr>
          <w:rFonts w:ascii="Arial" w:hAnsi="Arial" w:cs="Arial"/>
          <w:sz w:val="20"/>
          <w:lang w:val="x-none" w:eastAsia="ar-SA"/>
        </w:rPr>
      </w:pPr>
      <w:r w:rsidRPr="005C2912">
        <w:rPr>
          <w:rFonts w:ascii="Arial" w:hAnsi="Arial" w:cs="Arial"/>
          <w:sz w:val="20"/>
          <w:lang w:eastAsia="ar-SA"/>
        </w:rPr>
        <w:t>Nieprzedłożenie</w:t>
      </w:r>
      <w:r w:rsidRPr="005C2912">
        <w:rPr>
          <w:rFonts w:ascii="Arial" w:hAnsi="Arial" w:cs="Arial"/>
          <w:sz w:val="20"/>
          <w:lang w:val="x-none" w:eastAsia="ar-SA"/>
        </w:rPr>
        <w:t xml:space="preserve"> przez Wykonawcę w terminie wyznaczonym przez Zamawiającego </w:t>
      </w:r>
      <w:r w:rsidRPr="005C2912">
        <w:rPr>
          <w:rFonts w:ascii="Arial" w:hAnsi="Arial" w:cs="Arial"/>
          <w:sz w:val="20"/>
          <w:lang w:eastAsia="ar-SA"/>
        </w:rPr>
        <w:t>oświadczeń lub dokumentów,</w:t>
      </w:r>
      <w:r w:rsidRPr="005C2912">
        <w:rPr>
          <w:rFonts w:ascii="Arial" w:hAnsi="Arial" w:cs="Arial"/>
          <w:sz w:val="20"/>
          <w:lang w:val="x-none" w:eastAsia="ar-SA"/>
        </w:rPr>
        <w:t xml:space="preserve"> o których mowa w </w:t>
      </w:r>
      <w:r w:rsidR="00BE079C">
        <w:rPr>
          <w:rFonts w:ascii="Arial" w:hAnsi="Arial" w:cs="Arial"/>
          <w:sz w:val="20"/>
          <w:lang w:eastAsia="ar-SA"/>
        </w:rPr>
        <w:t xml:space="preserve">ust. 2 pkt 2.2. </w:t>
      </w:r>
      <w:r w:rsidRPr="005C2912">
        <w:rPr>
          <w:rFonts w:ascii="Arial" w:hAnsi="Arial" w:cs="Arial"/>
          <w:sz w:val="20"/>
          <w:lang w:val="x-none" w:eastAsia="ar-SA"/>
        </w:rPr>
        <w:t xml:space="preserve">potwierdzających zatrudnienie na umowę o pracę pracowników wykonujących czynności w zakresie związanym z realizacją przedmiotu zamówienia, będzie traktowane jako niewypełnienie </w:t>
      </w:r>
      <w:r w:rsidRPr="005C2912">
        <w:rPr>
          <w:rFonts w:ascii="Arial" w:hAnsi="Arial" w:cs="Arial"/>
          <w:sz w:val="20"/>
          <w:lang w:eastAsia="ar-SA"/>
        </w:rPr>
        <w:t xml:space="preserve">wymogu </w:t>
      </w:r>
      <w:r w:rsidRPr="005C2912">
        <w:rPr>
          <w:rFonts w:ascii="Arial" w:hAnsi="Arial" w:cs="Arial"/>
          <w:sz w:val="20"/>
          <w:lang w:val="x-none" w:eastAsia="ar-SA"/>
        </w:rPr>
        <w:t>obowiązku zatrudnienia osób na podstawie umowy  o pracę</w:t>
      </w:r>
      <w:r w:rsidRPr="005C2912">
        <w:rPr>
          <w:rFonts w:ascii="Arial" w:hAnsi="Arial" w:cs="Arial"/>
          <w:sz w:val="20"/>
          <w:lang w:eastAsia="ar-SA"/>
        </w:rPr>
        <w:t xml:space="preserve"> zgodnie z SWZ</w:t>
      </w:r>
      <w:r w:rsidR="00BE079C">
        <w:rPr>
          <w:rFonts w:ascii="Arial" w:hAnsi="Arial" w:cs="Arial"/>
          <w:sz w:val="20"/>
          <w:lang w:val="x-none" w:eastAsia="ar-SA"/>
        </w:rPr>
        <w:t>.</w:t>
      </w:r>
      <w:r w:rsidRPr="005C2912">
        <w:rPr>
          <w:rFonts w:ascii="Arial" w:hAnsi="Arial" w:cs="Arial"/>
          <w:sz w:val="20"/>
          <w:lang w:val="x-none" w:eastAsia="ar-SA"/>
        </w:rPr>
        <w:t xml:space="preserve"> W takim przypadku Zamawiający może zastosować wobec Wykonawcy kary umowne określone w</w:t>
      </w:r>
      <w:r w:rsidRPr="005C2912">
        <w:rPr>
          <w:rFonts w:ascii="Arial" w:hAnsi="Arial" w:cs="Arial"/>
          <w:sz w:val="20"/>
          <w:lang w:eastAsia="ar-SA"/>
        </w:rPr>
        <w:t xml:space="preserve"> projektowanych postanowieniach</w:t>
      </w:r>
      <w:r w:rsidRPr="005C2912">
        <w:rPr>
          <w:rFonts w:ascii="Arial" w:hAnsi="Arial" w:cs="Arial"/>
          <w:sz w:val="20"/>
          <w:lang w:val="x-none" w:eastAsia="ar-SA"/>
        </w:rPr>
        <w:t>.</w:t>
      </w:r>
    </w:p>
    <w:p w14:paraId="7BF56751" w14:textId="77777777" w:rsidR="00CC0D89" w:rsidRPr="001D04CC" w:rsidRDefault="00CC0D89" w:rsidP="00CD791A">
      <w:pPr>
        <w:pStyle w:val="Akapitzlist"/>
        <w:numPr>
          <w:ilvl w:val="1"/>
          <w:numId w:val="58"/>
        </w:numPr>
        <w:tabs>
          <w:tab w:val="left" w:pos="851"/>
        </w:tabs>
        <w:suppressAutoHyphens/>
        <w:spacing w:after="80" w:line="276" w:lineRule="auto"/>
        <w:ind w:left="851" w:hanging="709"/>
        <w:jc w:val="both"/>
        <w:rPr>
          <w:rFonts w:ascii="Arial" w:hAnsi="Arial" w:cs="Arial"/>
          <w:sz w:val="20"/>
          <w:lang w:eastAsia="ar-SA"/>
        </w:rPr>
      </w:pPr>
      <w:r w:rsidRPr="001D04CC">
        <w:rPr>
          <w:rFonts w:ascii="Arial" w:hAnsi="Arial" w:cs="Arial"/>
          <w:sz w:val="20"/>
          <w:lang w:val="x-none" w:eastAsia="ar-SA"/>
        </w:rPr>
        <w:t>Zamawiający dopuszcza w trakcie trwania umowy możliwość zmiany osób wymienionych w złożonym oświadczeniu</w:t>
      </w:r>
      <w:r w:rsidRPr="001D04CC">
        <w:rPr>
          <w:rFonts w:ascii="Arial" w:hAnsi="Arial" w:cs="Arial"/>
          <w:sz w:val="20"/>
          <w:lang w:eastAsia="ar-SA"/>
        </w:rPr>
        <w:t>,</w:t>
      </w:r>
      <w:r w:rsidRPr="001D04CC">
        <w:rPr>
          <w:rFonts w:ascii="Arial" w:hAnsi="Arial" w:cs="Arial"/>
          <w:sz w:val="20"/>
          <w:lang w:val="x-none" w:eastAsia="ar-SA"/>
        </w:rPr>
        <w:t xml:space="preserve"> o którym mowa w </w:t>
      </w:r>
      <w:r w:rsidR="00BE079C">
        <w:rPr>
          <w:rFonts w:ascii="Arial" w:hAnsi="Arial" w:cs="Arial"/>
          <w:sz w:val="20"/>
          <w:lang w:eastAsia="ar-SA"/>
        </w:rPr>
        <w:t>ust. 2 pkt 2.2.</w:t>
      </w:r>
      <w:r w:rsidRPr="001D04CC">
        <w:rPr>
          <w:rFonts w:ascii="Arial" w:hAnsi="Arial" w:cs="Arial"/>
          <w:sz w:val="20"/>
          <w:lang w:val="x-none" w:eastAsia="ar-SA"/>
        </w:rPr>
        <w:t xml:space="preserve"> pod warunkiem, że Wykonawca zgłosi pisemnie</w:t>
      </w:r>
      <w:r w:rsidRPr="001D04CC">
        <w:rPr>
          <w:rFonts w:ascii="Arial" w:hAnsi="Arial" w:cs="Arial"/>
          <w:sz w:val="20"/>
          <w:lang w:eastAsia="ar-SA"/>
        </w:rPr>
        <w:t xml:space="preserve"> lub drogą elektroniczną</w:t>
      </w:r>
      <w:r w:rsidRPr="001D04CC">
        <w:rPr>
          <w:rFonts w:ascii="Arial" w:hAnsi="Arial" w:cs="Arial"/>
          <w:sz w:val="20"/>
          <w:lang w:val="x-none" w:eastAsia="ar-SA"/>
        </w:rPr>
        <w:t xml:space="preserve"> ten fakt Zamawiającemu i przedstawi </w:t>
      </w:r>
      <w:r w:rsidRPr="001D04CC">
        <w:rPr>
          <w:rFonts w:ascii="Arial" w:hAnsi="Arial" w:cs="Arial"/>
          <w:sz w:val="20"/>
          <w:lang w:eastAsia="ar-SA"/>
        </w:rPr>
        <w:t xml:space="preserve">oświadczenia lub dokumenty </w:t>
      </w:r>
      <w:r w:rsidRPr="001D04CC">
        <w:rPr>
          <w:rFonts w:ascii="Arial" w:hAnsi="Arial" w:cs="Arial"/>
          <w:sz w:val="20"/>
          <w:lang w:val="x-none" w:eastAsia="ar-SA"/>
        </w:rPr>
        <w:t xml:space="preserve"> potwierdzające fakt zatrudnienia na umowę o prac</w:t>
      </w:r>
      <w:r w:rsidR="00BE079C">
        <w:rPr>
          <w:rFonts w:ascii="Arial" w:hAnsi="Arial" w:cs="Arial"/>
          <w:sz w:val="20"/>
          <w:lang w:eastAsia="ar-SA"/>
        </w:rPr>
        <w:t>ę</w:t>
      </w:r>
      <w:r w:rsidRPr="001D04CC">
        <w:rPr>
          <w:rFonts w:ascii="Arial" w:hAnsi="Arial" w:cs="Arial"/>
          <w:sz w:val="20"/>
          <w:lang w:val="x-none" w:eastAsia="ar-SA"/>
        </w:rPr>
        <w:t xml:space="preserve">. Zamawiający jest uprawniony do pisemnego zaakceptowania albo pisemnego odrzucenia propozycji zmiany w terminie 7 dni </w:t>
      </w:r>
      <w:r w:rsidRPr="001D04CC">
        <w:rPr>
          <w:rFonts w:ascii="Arial" w:hAnsi="Arial" w:cs="Arial"/>
          <w:sz w:val="20"/>
          <w:lang w:eastAsia="ar-SA"/>
        </w:rPr>
        <w:t xml:space="preserve">roboczych </w:t>
      </w:r>
      <w:r w:rsidRPr="001D04CC">
        <w:rPr>
          <w:rFonts w:ascii="Arial" w:hAnsi="Arial" w:cs="Arial"/>
          <w:sz w:val="20"/>
          <w:lang w:val="x-none" w:eastAsia="ar-SA"/>
        </w:rPr>
        <w:t xml:space="preserve">od dnia otrzymania propozycji zmiany. Zamawiający może odrzucić propozycję zmiany, gdy dostarczone </w:t>
      </w:r>
      <w:r w:rsidRPr="001D04CC">
        <w:rPr>
          <w:rFonts w:ascii="Arial" w:hAnsi="Arial" w:cs="Arial"/>
          <w:sz w:val="20"/>
          <w:lang w:eastAsia="ar-SA"/>
        </w:rPr>
        <w:t xml:space="preserve">oświadczenia lub dokumenty </w:t>
      </w:r>
      <w:r w:rsidRPr="001D04CC">
        <w:rPr>
          <w:rFonts w:ascii="Arial" w:hAnsi="Arial" w:cs="Arial"/>
          <w:sz w:val="20"/>
          <w:lang w:val="x-none" w:eastAsia="ar-SA"/>
        </w:rPr>
        <w:t>nie będą potwierdzać faktu zatrudnienia na umowę o pracę.</w:t>
      </w:r>
    </w:p>
    <w:p w14:paraId="108975C1" w14:textId="77777777" w:rsidR="00CC0D89" w:rsidRPr="001D04CC" w:rsidRDefault="00CC0D89" w:rsidP="00CD791A">
      <w:pPr>
        <w:pStyle w:val="Akapitzlist"/>
        <w:numPr>
          <w:ilvl w:val="1"/>
          <w:numId w:val="58"/>
        </w:numPr>
        <w:tabs>
          <w:tab w:val="left" w:pos="851"/>
        </w:tabs>
        <w:suppressAutoHyphens/>
        <w:spacing w:after="80" w:line="276" w:lineRule="auto"/>
        <w:ind w:left="851" w:hanging="709"/>
        <w:jc w:val="both"/>
        <w:rPr>
          <w:rFonts w:ascii="Arial" w:hAnsi="Arial" w:cs="Arial"/>
          <w:sz w:val="20"/>
          <w:lang w:eastAsia="ar-SA"/>
        </w:rPr>
      </w:pPr>
      <w:r w:rsidRPr="001D04CC">
        <w:rPr>
          <w:rFonts w:ascii="Arial" w:hAnsi="Arial" w:cs="Arial"/>
          <w:b/>
          <w:sz w:val="20"/>
          <w:lang w:val="x-none" w:eastAsia="ar-SA"/>
        </w:rPr>
        <w:t>W przypadku uzasadnionych wątpliwości co do przestrzegania prawa pracy przez wykonawcę lub podwykonawcę,</w:t>
      </w:r>
      <w:r w:rsidRPr="001D04CC">
        <w:rPr>
          <w:rFonts w:ascii="Arial" w:hAnsi="Arial" w:cs="Arial"/>
          <w:b/>
          <w:sz w:val="20"/>
          <w:lang w:eastAsia="ar-SA"/>
        </w:rPr>
        <w:t xml:space="preserve"> Zamawiający</w:t>
      </w:r>
      <w:r w:rsidRPr="001D04CC">
        <w:rPr>
          <w:rFonts w:ascii="Arial" w:hAnsi="Arial" w:cs="Arial"/>
          <w:b/>
          <w:sz w:val="20"/>
          <w:lang w:val="x-none" w:eastAsia="ar-SA"/>
        </w:rPr>
        <w:t xml:space="preserve"> może zwrócić się o przeprowadzenie kontroli przez Państwową Inspekcję Pracy.</w:t>
      </w:r>
    </w:p>
    <w:p w14:paraId="0477332D" w14:textId="77777777" w:rsidR="00CC0D89" w:rsidRPr="001D04CC" w:rsidRDefault="00CC0D89" w:rsidP="00CD791A">
      <w:pPr>
        <w:pStyle w:val="Akapitzlist"/>
        <w:numPr>
          <w:ilvl w:val="1"/>
          <w:numId w:val="58"/>
        </w:numPr>
        <w:tabs>
          <w:tab w:val="left" w:pos="851"/>
        </w:tabs>
        <w:suppressAutoHyphens/>
        <w:spacing w:after="80" w:line="276" w:lineRule="auto"/>
        <w:ind w:left="851" w:hanging="709"/>
        <w:jc w:val="both"/>
        <w:rPr>
          <w:rFonts w:ascii="Arial" w:hAnsi="Arial" w:cs="Arial"/>
          <w:sz w:val="20"/>
          <w:lang w:eastAsia="ar-SA"/>
        </w:rPr>
      </w:pPr>
      <w:r w:rsidRPr="001D04CC">
        <w:rPr>
          <w:rFonts w:ascii="Arial" w:hAnsi="Arial" w:cs="Arial"/>
          <w:sz w:val="20"/>
          <w:lang w:val="x-none" w:eastAsia="ar-SA"/>
        </w:rPr>
        <w:t xml:space="preserve">Wykonawca jest zobowiązany zawrzeć w każdej umowie o podwykonawstwo, która zawiera rodzaje prac wymienione w </w:t>
      </w:r>
      <w:r w:rsidR="00BE079C">
        <w:rPr>
          <w:rFonts w:ascii="Arial" w:hAnsi="Arial" w:cs="Arial"/>
          <w:sz w:val="20"/>
          <w:lang w:eastAsia="ar-SA"/>
        </w:rPr>
        <w:t>ust.1</w:t>
      </w:r>
      <w:r w:rsidRPr="001D04CC">
        <w:rPr>
          <w:rFonts w:ascii="Arial" w:hAnsi="Arial" w:cs="Arial"/>
          <w:sz w:val="20"/>
          <w:lang w:val="x-none" w:eastAsia="ar-SA"/>
        </w:rPr>
        <w:t xml:space="preserve"> stosowne zapisy zobowiązujące podwykonawców do zatrudnienia na umowę o pracę osób wykonujących te prace</w:t>
      </w:r>
      <w:r w:rsidRPr="001D04CC">
        <w:rPr>
          <w:rFonts w:ascii="Arial" w:hAnsi="Arial" w:cs="Arial"/>
          <w:sz w:val="20"/>
          <w:lang w:eastAsia="ar-SA"/>
        </w:rPr>
        <w:t xml:space="preserve"> oraz do przedstawiania oświadczeń i dokumentów potwierdzających zatrudnienie w oparciu o stosunek pracy zgodnie z </w:t>
      </w:r>
      <w:r w:rsidR="00BE079C">
        <w:rPr>
          <w:rFonts w:ascii="Arial" w:hAnsi="Arial" w:cs="Arial"/>
          <w:sz w:val="20"/>
          <w:lang w:eastAsia="ar-SA"/>
        </w:rPr>
        <w:t>ust. 2 pkt 2.2.</w:t>
      </w:r>
    </w:p>
    <w:p w14:paraId="6BF2F274" w14:textId="77777777" w:rsidR="00CC0D89" w:rsidRPr="00C727F9" w:rsidRDefault="00CC0D89" w:rsidP="00CC0D89">
      <w:pPr>
        <w:shd w:val="clear" w:color="auto" w:fill="FFFFFF"/>
        <w:spacing w:after="80" w:line="276" w:lineRule="auto"/>
        <w:ind w:left="360"/>
        <w:jc w:val="both"/>
        <w:rPr>
          <w:rFonts w:ascii="Arial" w:eastAsia="Times New Roman" w:hAnsi="Arial" w:cs="Arial"/>
          <w:sz w:val="20"/>
          <w:szCs w:val="20"/>
          <w:lang w:eastAsia="ar-SA"/>
        </w:rPr>
      </w:pPr>
    </w:p>
    <w:tbl>
      <w:tblPr>
        <w:tblW w:w="9959" w:type="dxa"/>
        <w:tblInd w:w="108" w:type="dxa"/>
        <w:tblLayout w:type="fixed"/>
        <w:tblLook w:val="0000" w:firstRow="0" w:lastRow="0" w:firstColumn="0" w:lastColumn="0" w:noHBand="0" w:noVBand="0"/>
      </w:tblPr>
      <w:tblGrid>
        <w:gridCol w:w="9959"/>
      </w:tblGrid>
      <w:tr w:rsidR="00CC0D89" w:rsidRPr="00C727F9" w14:paraId="25E62E5C"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624C3351" w14:textId="77777777" w:rsidR="00CC0D89" w:rsidRPr="00C727F9" w:rsidRDefault="00CC0D89" w:rsidP="000C1157">
            <w:pPr>
              <w:pStyle w:val="Nagwek1"/>
              <w:spacing w:before="0" w:after="80"/>
              <w:rPr>
                <w:rFonts w:ascii="Arial" w:hAnsi="Arial" w:cs="Arial"/>
                <w:b/>
                <w:color w:val="000000"/>
                <w:sz w:val="20"/>
                <w:szCs w:val="20"/>
              </w:rPr>
            </w:pPr>
          </w:p>
          <w:p w14:paraId="205988EA" w14:textId="77777777" w:rsidR="00CC0D89" w:rsidRPr="00C727F9" w:rsidRDefault="00E827D2" w:rsidP="000C1157">
            <w:pPr>
              <w:pStyle w:val="Nagwek1"/>
              <w:spacing w:before="0" w:after="80"/>
              <w:rPr>
                <w:rFonts w:ascii="Arial" w:hAnsi="Arial" w:cs="Arial"/>
                <w:b/>
                <w:color w:val="000000"/>
                <w:sz w:val="20"/>
                <w:szCs w:val="20"/>
              </w:rPr>
            </w:pPr>
            <w:bookmarkStart w:id="7" w:name="_Toc63324905"/>
            <w:r>
              <w:rPr>
                <w:rFonts w:ascii="Arial" w:hAnsi="Arial" w:cs="Arial"/>
                <w:b/>
                <w:color w:val="000000"/>
                <w:sz w:val="20"/>
                <w:szCs w:val="20"/>
              </w:rPr>
              <w:t>Rozdział IV</w:t>
            </w:r>
            <w:r w:rsidR="00CC0D89" w:rsidRPr="00C727F9">
              <w:rPr>
                <w:rFonts w:ascii="Arial" w:hAnsi="Arial" w:cs="Arial"/>
                <w:b/>
                <w:color w:val="000000"/>
                <w:sz w:val="20"/>
                <w:szCs w:val="20"/>
              </w:rPr>
              <w:t xml:space="preserve"> – WADIUM</w:t>
            </w:r>
            <w:bookmarkEnd w:id="7"/>
            <w:r w:rsidR="00CC0D89" w:rsidRPr="00C727F9">
              <w:rPr>
                <w:rFonts w:ascii="Arial" w:hAnsi="Arial" w:cs="Arial"/>
                <w:b/>
                <w:color w:val="000000"/>
                <w:sz w:val="20"/>
                <w:szCs w:val="20"/>
              </w:rPr>
              <w:t xml:space="preserve"> </w:t>
            </w:r>
          </w:p>
        </w:tc>
      </w:tr>
    </w:tbl>
    <w:p w14:paraId="0A8D3F7D" w14:textId="77777777" w:rsidR="00CC0D89" w:rsidRPr="00BE079C" w:rsidRDefault="00CC0D89" w:rsidP="00BE079C">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BE079C">
        <w:rPr>
          <w:rFonts w:ascii="Arial" w:hAnsi="Arial" w:cs="Arial"/>
          <w:b w:val="0"/>
          <w:sz w:val="20"/>
          <w:szCs w:val="20"/>
        </w:rPr>
        <w:t>Wykonawca zobowiązany jest do wniesienia wadium w wysokości:</w:t>
      </w:r>
      <w:r w:rsidRPr="00BE079C">
        <w:rPr>
          <w:rFonts w:ascii="Arial" w:hAnsi="Arial" w:cs="Arial"/>
          <w:b w:val="0"/>
          <w:sz w:val="20"/>
          <w:szCs w:val="20"/>
          <w:lang w:val="pl-PL"/>
        </w:rPr>
        <w:t xml:space="preserve"> </w:t>
      </w:r>
      <w:r w:rsidR="00BE079C" w:rsidRPr="00BE079C">
        <w:rPr>
          <w:rFonts w:ascii="Arial" w:hAnsi="Arial" w:cs="Arial"/>
          <w:sz w:val="20"/>
          <w:szCs w:val="20"/>
          <w:lang w:val="pl-PL"/>
        </w:rPr>
        <w:t>12 000,00</w:t>
      </w:r>
      <w:r w:rsidR="00BE079C">
        <w:rPr>
          <w:rFonts w:ascii="Arial" w:hAnsi="Arial" w:cs="Arial"/>
          <w:sz w:val="20"/>
          <w:szCs w:val="20"/>
          <w:lang w:val="pl-PL"/>
        </w:rPr>
        <w:t xml:space="preserve"> zł (słownie: dwanaście tysięcy złotych 00/100).</w:t>
      </w:r>
    </w:p>
    <w:p w14:paraId="67C95D7F" w14:textId="77777777" w:rsidR="00CC0D89" w:rsidRPr="00C727F9"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C727F9">
        <w:rPr>
          <w:rFonts w:ascii="Arial" w:hAnsi="Arial" w:cs="Arial"/>
          <w:b w:val="0"/>
          <w:sz w:val="20"/>
          <w:szCs w:val="20"/>
        </w:rPr>
        <w:t xml:space="preserve">Wadium może być wniesione w jednej lub kilku następujących formach tj.: </w:t>
      </w:r>
    </w:p>
    <w:p w14:paraId="3314CF18" w14:textId="77777777" w:rsidR="00CC0D89" w:rsidRPr="00C727F9" w:rsidRDefault="00CC0D89" w:rsidP="004F6708">
      <w:pPr>
        <w:pStyle w:val="SIWZ"/>
        <w:numPr>
          <w:ilvl w:val="2"/>
          <w:numId w:val="13"/>
        </w:numPr>
        <w:spacing w:after="80" w:line="276" w:lineRule="auto"/>
        <w:ind w:left="709" w:hanging="425"/>
        <w:jc w:val="both"/>
        <w:rPr>
          <w:rFonts w:ascii="Arial" w:hAnsi="Arial" w:cs="Arial"/>
          <w:b w:val="0"/>
          <w:sz w:val="20"/>
          <w:szCs w:val="20"/>
        </w:rPr>
      </w:pPr>
      <w:r w:rsidRPr="00C727F9">
        <w:rPr>
          <w:rFonts w:ascii="Arial" w:hAnsi="Arial" w:cs="Arial"/>
          <w:b w:val="0"/>
          <w:sz w:val="20"/>
          <w:szCs w:val="20"/>
        </w:rPr>
        <w:t xml:space="preserve">pieniądzu; </w:t>
      </w:r>
    </w:p>
    <w:p w14:paraId="40598C28" w14:textId="77777777" w:rsidR="00CC0D89" w:rsidRPr="00C727F9" w:rsidRDefault="00CC0D89" w:rsidP="004F6708">
      <w:pPr>
        <w:pStyle w:val="SIWZ"/>
        <w:numPr>
          <w:ilvl w:val="2"/>
          <w:numId w:val="13"/>
        </w:numPr>
        <w:spacing w:after="80" w:line="276" w:lineRule="auto"/>
        <w:ind w:left="709" w:hanging="425"/>
        <w:jc w:val="both"/>
        <w:rPr>
          <w:rFonts w:ascii="Arial" w:hAnsi="Arial" w:cs="Arial"/>
          <w:b w:val="0"/>
          <w:sz w:val="20"/>
          <w:szCs w:val="20"/>
        </w:rPr>
      </w:pPr>
      <w:r w:rsidRPr="00C727F9">
        <w:rPr>
          <w:rFonts w:ascii="Arial" w:hAnsi="Arial" w:cs="Arial"/>
          <w:b w:val="0"/>
          <w:sz w:val="20"/>
          <w:szCs w:val="20"/>
        </w:rPr>
        <w:t xml:space="preserve">gwarancjach bankowych; </w:t>
      </w:r>
    </w:p>
    <w:p w14:paraId="4662BC76" w14:textId="77777777" w:rsidR="00CC0D89" w:rsidRPr="00C727F9" w:rsidRDefault="00CC0D89" w:rsidP="004F6708">
      <w:pPr>
        <w:pStyle w:val="SIWZ"/>
        <w:numPr>
          <w:ilvl w:val="2"/>
          <w:numId w:val="13"/>
        </w:numPr>
        <w:spacing w:after="80" w:line="276" w:lineRule="auto"/>
        <w:ind w:left="709" w:hanging="425"/>
        <w:jc w:val="both"/>
        <w:rPr>
          <w:rFonts w:ascii="Arial" w:hAnsi="Arial" w:cs="Arial"/>
          <w:b w:val="0"/>
          <w:sz w:val="20"/>
          <w:szCs w:val="20"/>
        </w:rPr>
      </w:pPr>
      <w:r w:rsidRPr="00C727F9">
        <w:rPr>
          <w:rFonts w:ascii="Arial" w:hAnsi="Arial" w:cs="Arial"/>
          <w:b w:val="0"/>
          <w:sz w:val="20"/>
          <w:szCs w:val="20"/>
        </w:rPr>
        <w:lastRenderedPageBreak/>
        <w:t xml:space="preserve">gwarancjach ubezpieczeniowych; </w:t>
      </w:r>
    </w:p>
    <w:p w14:paraId="54E4E437" w14:textId="77777777" w:rsidR="00CC0D89" w:rsidRPr="00C727F9" w:rsidRDefault="00CC0D89" w:rsidP="004F6708">
      <w:pPr>
        <w:pStyle w:val="SIWZ"/>
        <w:numPr>
          <w:ilvl w:val="2"/>
          <w:numId w:val="13"/>
        </w:numPr>
        <w:spacing w:after="80" w:line="276" w:lineRule="auto"/>
        <w:ind w:left="709" w:hanging="425"/>
        <w:jc w:val="both"/>
        <w:rPr>
          <w:rFonts w:ascii="Arial" w:hAnsi="Arial" w:cs="Arial"/>
          <w:b w:val="0"/>
          <w:sz w:val="20"/>
          <w:szCs w:val="20"/>
        </w:rPr>
      </w:pPr>
      <w:r w:rsidRPr="00C727F9">
        <w:rPr>
          <w:rFonts w:ascii="Arial" w:hAnsi="Arial" w:cs="Arial"/>
          <w:b w:val="0"/>
          <w:sz w:val="20"/>
          <w:szCs w:val="20"/>
        </w:rPr>
        <w:t xml:space="preserve">poręczeniach udzielanych przez podmioty, o których mowa w </w:t>
      </w:r>
      <w:hyperlink w:anchor="/document/16888361?unitId=art(6(b))ust(5)pkt(2)&amp;cm=DOCUMENT" w:tgtFrame="_blank" w:history="1">
        <w:r w:rsidRPr="00C727F9">
          <w:rPr>
            <w:rFonts w:ascii="Arial" w:hAnsi="Arial" w:cs="Arial"/>
            <w:b w:val="0"/>
            <w:sz w:val="20"/>
            <w:szCs w:val="20"/>
          </w:rPr>
          <w:t>art. 6b ust. 5 pkt 2</w:t>
        </w:r>
      </w:hyperlink>
      <w:r w:rsidRPr="00C727F9">
        <w:rPr>
          <w:rFonts w:ascii="Arial" w:hAnsi="Arial" w:cs="Arial"/>
          <w:b w:val="0"/>
          <w:sz w:val="20"/>
          <w:szCs w:val="20"/>
        </w:rPr>
        <w:t xml:space="preserve"> ustawy z dnia 9 listopada 2000 r. o utworzeniu Polskiej Agencji Rozwoju </w:t>
      </w:r>
      <w:r>
        <w:rPr>
          <w:rFonts w:ascii="Arial" w:hAnsi="Arial" w:cs="Arial"/>
          <w:b w:val="0"/>
          <w:sz w:val="20"/>
          <w:szCs w:val="20"/>
        </w:rPr>
        <w:t>Przedsiębiorczości (Dz. U. z 2020</w:t>
      </w:r>
      <w:r w:rsidRPr="00C727F9">
        <w:rPr>
          <w:rFonts w:ascii="Arial" w:hAnsi="Arial" w:cs="Arial"/>
          <w:b w:val="0"/>
          <w:sz w:val="20"/>
          <w:szCs w:val="20"/>
        </w:rPr>
        <w:t xml:space="preserve"> r. poz. </w:t>
      </w:r>
      <w:r>
        <w:rPr>
          <w:rFonts w:ascii="Arial" w:hAnsi="Arial" w:cs="Arial"/>
          <w:b w:val="0"/>
          <w:sz w:val="20"/>
          <w:szCs w:val="20"/>
          <w:lang w:val="pl-PL"/>
        </w:rPr>
        <w:t>299</w:t>
      </w:r>
      <w:r w:rsidRPr="00C727F9">
        <w:rPr>
          <w:rFonts w:ascii="Arial" w:hAnsi="Arial" w:cs="Arial"/>
          <w:b w:val="0"/>
          <w:sz w:val="20"/>
          <w:szCs w:val="20"/>
        </w:rPr>
        <w:t>).</w:t>
      </w:r>
    </w:p>
    <w:p w14:paraId="6C13FAA7" w14:textId="77777777" w:rsidR="00CC0D89" w:rsidRPr="00C727F9"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C727F9">
        <w:rPr>
          <w:rFonts w:ascii="Arial" w:hAnsi="Arial" w:cs="Arial"/>
          <w:b w:val="0"/>
          <w:sz w:val="20"/>
          <w:szCs w:val="20"/>
        </w:rPr>
        <w:t>W przypadku wnoszenia wadium w pieniądzu</w:t>
      </w:r>
      <w:r w:rsidRPr="00C727F9">
        <w:rPr>
          <w:rFonts w:ascii="Arial" w:hAnsi="Arial" w:cs="Arial"/>
          <w:b w:val="0"/>
          <w:sz w:val="20"/>
          <w:szCs w:val="20"/>
          <w:lang w:val="pl-PL"/>
        </w:rPr>
        <w:t>,</w:t>
      </w:r>
      <w:r w:rsidRPr="00C727F9">
        <w:rPr>
          <w:rFonts w:ascii="Arial" w:hAnsi="Arial" w:cs="Arial"/>
          <w:b w:val="0"/>
          <w:sz w:val="20"/>
          <w:szCs w:val="20"/>
        </w:rPr>
        <w:t xml:space="preserve"> </w:t>
      </w:r>
      <w:r w:rsidRPr="00C727F9">
        <w:rPr>
          <w:rFonts w:ascii="Arial" w:hAnsi="Arial" w:cs="Arial"/>
          <w:b w:val="0"/>
          <w:sz w:val="20"/>
          <w:szCs w:val="20"/>
          <w:lang w:val="pl-PL"/>
        </w:rPr>
        <w:t xml:space="preserve">wadium </w:t>
      </w:r>
      <w:r w:rsidRPr="00C727F9">
        <w:rPr>
          <w:rFonts w:ascii="Arial" w:hAnsi="Arial" w:cs="Arial"/>
          <w:b w:val="0"/>
          <w:sz w:val="20"/>
          <w:szCs w:val="20"/>
        </w:rPr>
        <w:t xml:space="preserve">należy wpłacić </w:t>
      </w:r>
      <w:r w:rsidRPr="00C727F9">
        <w:rPr>
          <w:rFonts w:ascii="Arial" w:hAnsi="Arial" w:cs="Arial"/>
          <w:b w:val="0"/>
          <w:sz w:val="20"/>
          <w:szCs w:val="20"/>
          <w:lang w:val="pl-PL"/>
        </w:rPr>
        <w:t xml:space="preserve">przelewem </w:t>
      </w:r>
      <w:r w:rsidRPr="00C727F9">
        <w:rPr>
          <w:rFonts w:ascii="Arial" w:hAnsi="Arial" w:cs="Arial"/>
          <w:b w:val="0"/>
          <w:sz w:val="20"/>
          <w:szCs w:val="20"/>
        </w:rPr>
        <w:t xml:space="preserve">na rachunek bankowy Zamawiającego nr: </w:t>
      </w:r>
      <w:r w:rsidR="00124FE3" w:rsidRPr="00103740">
        <w:rPr>
          <w:rFonts w:ascii="Arial" w:hAnsi="Arial" w:cs="Arial"/>
          <w:sz w:val="20"/>
          <w:szCs w:val="20"/>
        </w:rPr>
        <w:t xml:space="preserve">86 1240 6292 1111 0010 7719 0162 (dla przelewów zagranicznych w PLN - IBAN): PL 86 1240 6292 1111 0010 7719 0162 SWIFT CODE: </w:t>
      </w:r>
      <w:r w:rsidR="00124FE3" w:rsidRPr="00103740">
        <w:rPr>
          <w:rFonts w:ascii="Arial" w:hAnsi="Arial" w:cs="Arial"/>
          <w:color w:val="000000"/>
          <w:sz w:val="20"/>
          <w:szCs w:val="20"/>
        </w:rPr>
        <w:t>PKOPPlPW</w:t>
      </w:r>
      <w:r w:rsidR="00124FE3">
        <w:rPr>
          <w:rFonts w:ascii="Arial" w:hAnsi="Arial" w:cs="Arial"/>
          <w:sz w:val="20"/>
          <w:szCs w:val="20"/>
        </w:rPr>
        <w:t xml:space="preserve"> </w:t>
      </w:r>
      <w:r w:rsidRPr="00C727F9">
        <w:rPr>
          <w:rFonts w:ascii="Arial" w:hAnsi="Arial" w:cs="Arial"/>
          <w:b w:val="0"/>
          <w:sz w:val="20"/>
          <w:szCs w:val="20"/>
        </w:rPr>
        <w:t xml:space="preserve">z dopiskiem „Wadium do zabezpieczenia oferty </w:t>
      </w:r>
      <w:r w:rsidRPr="00C727F9">
        <w:rPr>
          <w:rFonts w:ascii="Arial" w:hAnsi="Arial" w:cs="Arial"/>
          <w:b w:val="0"/>
          <w:sz w:val="20"/>
          <w:szCs w:val="20"/>
          <w:lang w:val="pl-PL"/>
        </w:rPr>
        <w:t xml:space="preserve">złożonej przez ……., </w:t>
      </w:r>
      <w:r w:rsidRPr="00C727F9">
        <w:rPr>
          <w:rFonts w:ascii="Arial" w:hAnsi="Arial" w:cs="Arial"/>
          <w:b w:val="0"/>
          <w:sz w:val="20"/>
          <w:szCs w:val="20"/>
        </w:rPr>
        <w:t xml:space="preserve">znak sprawy </w:t>
      </w:r>
      <w:r w:rsidR="00124FE3">
        <w:rPr>
          <w:rFonts w:ascii="Arial" w:hAnsi="Arial" w:cs="Arial"/>
          <w:b w:val="0"/>
          <w:sz w:val="20"/>
          <w:szCs w:val="20"/>
          <w:lang w:val="pl-PL"/>
        </w:rPr>
        <w:t>DZ/251/10/2021</w:t>
      </w:r>
      <w:r w:rsidRPr="00C727F9">
        <w:rPr>
          <w:rFonts w:ascii="Arial" w:hAnsi="Arial" w:cs="Arial"/>
          <w:b w:val="0"/>
          <w:sz w:val="20"/>
          <w:szCs w:val="20"/>
        </w:rPr>
        <w:t>”</w:t>
      </w:r>
      <w:r w:rsidRPr="00C727F9">
        <w:rPr>
          <w:rFonts w:ascii="Arial" w:hAnsi="Arial" w:cs="Arial"/>
          <w:b w:val="0"/>
          <w:sz w:val="20"/>
          <w:szCs w:val="20"/>
          <w:lang w:val="pl-PL"/>
        </w:rPr>
        <w:t xml:space="preserve">. </w:t>
      </w:r>
      <w:r w:rsidRPr="00C727F9">
        <w:rPr>
          <w:rFonts w:ascii="Arial" w:hAnsi="Arial" w:cs="Arial"/>
          <w:b w:val="0"/>
          <w:sz w:val="20"/>
          <w:szCs w:val="20"/>
        </w:rPr>
        <w:t>Wadium wniesione w pieniądzu Zamawiający przechowuje na rachunku bankowym</w:t>
      </w:r>
      <w:r w:rsidRPr="00C727F9">
        <w:rPr>
          <w:rFonts w:ascii="Arial" w:hAnsi="Arial" w:cs="Arial"/>
          <w:b w:val="0"/>
          <w:sz w:val="20"/>
          <w:szCs w:val="20"/>
          <w:lang w:val="pl-PL"/>
        </w:rPr>
        <w:t xml:space="preserve">. </w:t>
      </w:r>
    </w:p>
    <w:p w14:paraId="5583CF5A" w14:textId="77777777" w:rsidR="00CC0D89" w:rsidRPr="00C727F9"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C727F9">
        <w:rPr>
          <w:rFonts w:ascii="Arial" w:hAnsi="Arial" w:cs="Arial"/>
          <w:b w:val="0"/>
          <w:sz w:val="20"/>
          <w:szCs w:val="20"/>
          <w:lang w:val="pl-PL"/>
        </w:rPr>
        <w:t>W przypadku dokonywania przelewu środ</w:t>
      </w:r>
      <w:r w:rsidR="00124FE3">
        <w:rPr>
          <w:rFonts w:ascii="Arial" w:hAnsi="Arial" w:cs="Arial"/>
          <w:b w:val="0"/>
          <w:sz w:val="20"/>
          <w:szCs w:val="20"/>
          <w:lang w:val="pl-PL"/>
        </w:rPr>
        <w:t>ków w walucie innej niż PLN na W</w:t>
      </w:r>
      <w:r w:rsidRPr="00C727F9">
        <w:rPr>
          <w:rFonts w:ascii="Arial" w:hAnsi="Arial" w:cs="Arial"/>
          <w:b w:val="0"/>
          <w:sz w:val="20"/>
          <w:szCs w:val="20"/>
          <w:lang w:val="pl-PL"/>
        </w:rPr>
        <w:t>ykonawcy spoczywa obowiązek zlecenia we własnym banku przewalutowania  kwoty przelanych środków. K</w:t>
      </w:r>
      <w:r w:rsidR="00124FE3">
        <w:rPr>
          <w:rFonts w:ascii="Arial" w:hAnsi="Arial" w:cs="Arial"/>
          <w:b w:val="0"/>
          <w:sz w:val="20"/>
          <w:szCs w:val="20"/>
          <w:lang w:val="pl-PL"/>
        </w:rPr>
        <w:t>oszty operacji bankowej ponosi W</w:t>
      </w:r>
      <w:r w:rsidRPr="00C727F9">
        <w:rPr>
          <w:rFonts w:ascii="Arial" w:hAnsi="Arial" w:cs="Arial"/>
          <w:b w:val="0"/>
          <w:sz w:val="20"/>
          <w:szCs w:val="20"/>
          <w:lang w:val="pl-PL"/>
        </w:rPr>
        <w:t xml:space="preserve">ykonawca. </w:t>
      </w:r>
      <w:r w:rsidRPr="00C727F9">
        <w:rPr>
          <w:rFonts w:ascii="Arial" w:hAnsi="Arial" w:cs="Arial"/>
          <w:b w:val="0"/>
          <w:sz w:val="20"/>
          <w:szCs w:val="20"/>
        </w:rPr>
        <w:t>Wadium wnoszone w pieniądzu musi zostać zaksięgowane na rachunku bankowym Zamawiającego przed upływem terminu składania ofert.</w:t>
      </w:r>
    </w:p>
    <w:p w14:paraId="3CB6A51C" w14:textId="77777777" w:rsidR="00124FE3" w:rsidRDefault="00CC0D89" w:rsidP="00124FE3">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124FE3">
        <w:rPr>
          <w:rFonts w:ascii="Arial" w:hAnsi="Arial" w:cs="Arial"/>
          <w:b w:val="0"/>
          <w:sz w:val="20"/>
          <w:szCs w:val="20"/>
        </w:rPr>
        <w:t xml:space="preserve">Jeżeli wadium jest wnoszone </w:t>
      </w:r>
      <w:r w:rsidRPr="00124FE3">
        <w:rPr>
          <w:rFonts w:ascii="Arial" w:hAnsi="Arial" w:cs="Arial"/>
          <w:sz w:val="20"/>
          <w:szCs w:val="20"/>
        </w:rPr>
        <w:t>w formie gwarancji lub poręczenia</w:t>
      </w:r>
      <w:r w:rsidR="00124FE3" w:rsidRPr="00124FE3">
        <w:rPr>
          <w:rFonts w:ascii="Arial" w:hAnsi="Arial" w:cs="Arial"/>
          <w:b w:val="0"/>
          <w:sz w:val="20"/>
          <w:szCs w:val="20"/>
        </w:rPr>
        <w:t>, W</w:t>
      </w:r>
      <w:r w:rsidRPr="00124FE3">
        <w:rPr>
          <w:rFonts w:ascii="Arial" w:hAnsi="Arial" w:cs="Arial"/>
          <w:b w:val="0"/>
          <w:sz w:val="20"/>
          <w:szCs w:val="20"/>
        </w:rPr>
        <w:t xml:space="preserve">ykonawca przekazuje Zamawiającemu </w:t>
      </w:r>
      <w:r w:rsidRPr="00124FE3">
        <w:rPr>
          <w:rFonts w:ascii="Arial" w:hAnsi="Arial" w:cs="Arial"/>
          <w:sz w:val="20"/>
          <w:szCs w:val="20"/>
        </w:rPr>
        <w:t>oryginał gwarancji lub poręczenia, w postaci elektronicznej</w:t>
      </w:r>
      <w:r w:rsidRPr="00124FE3">
        <w:rPr>
          <w:rFonts w:ascii="Arial" w:hAnsi="Arial" w:cs="Arial"/>
          <w:b w:val="0"/>
          <w:sz w:val="20"/>
          <w:szCs w:val="20"/>
        </w:rPr>
        <w:t>.</w:t>
      </w:r>
      <w:r w:rsidRPr="00124FE3">
        <w:rPr>
          <w:rFonts w:ascii="Arial" w:hAnsi="Arial" w:cs="Arial"/>
          <w:b w:val="0"/>
          <w:sz w:val="20"/>
          <w:szCs w:val="20"/>
          <w:lang w:val="pl-PL"/>
        </w:rPr>
        <w:t xml:space="preserve"> Dokument potwierdzający wniesienie wadium w formie niepieniężnej musi zostać dołączony do oferty. </w:t>
      </w:r>
    </w:p>
    <w:p w14:paraId="45E8EED9" w14:textId="77777777" w:rsidR="00CC0D89" w:rsidRPr="00124FE3" w:rsidRDefault="00CC0D89" w:rsidP="00124FE3">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124FE3">
        <w:rPr>
          <w:rFonts w:ascii="Arial" w:hAnsi="Arial" w:cs="Arial"/>
          <w:b w:val="0"/>
          <w:sz w:val="20"/>
          <w:szCs w:val="20"/>
          <w:lang w:val="pl-PL"/>
        </w:rPr>
        <w:t>Wadium</w:t>
      </w:r>
      <w:r w:rsidRPr="00124FE3">
        <w:rPr>
          <w:rFonts w:ascii="Arial" w:hAnsi="Arial" w:cs="Arial"/>
          <w:b w:val="0"/>
          <w:bCs/>
          <w:sz w:val="20"/>
          <w:szCs w:val="20"/>
        </w:rPr>
        <w:t xml:space="preserve"> </w:t>
      </w:r>
      <w:r w:rsidRPr="00124FE3">
        <w:rPr>
          <w:rFonts w:ascii="Arial" w:hAnsi="Arial" w:cs="Arial"/>
          <w:sz w:val="20"/>
          <w:szCs w:val="20"/>
        </w:rPr>
        <w:t>w formie gwarancji lub poręczenia</w:t>
      </w:r>
      <w:r w:rsidRPr="00124FE3">
        <w:rPr>
          <w:rFonts w:ascii="Arial" w:hAnsi="Arial" w:cs="Arial"/>
          <w:b w:val="0"/>
          <w:bCs/>
          <w:sz w:val="20"/>
          <w:szCs w:val="20"/>
        </w:rPr>
        <w:t xml:space="preserve"> powinno być </w:t>
      </w:r>
      <w:r w:rsidRPr="00124FE3">
        <w:rPr>
          <w:rFonts w:ascii="Arial" w:hAnsi="Arial" w:cs="Arial"/>
          <w:b w:val="0"/>
          <w:sz w:val="20"/>
          <w:szCs w:val="20"/>
          <w:lang w:val="pl-PL"/>
        </w:rPr>
        <w:t xml:space="preserve">sporządzone w języku polskim pod rygorem nieważności i </w:t>
      </w:r>
      <w:r w:rsidRPr="00124FE3">
        <w:rPr>
          <w:rFonts w:ascii="Arial" w:hAnsi="Arial" w:cs="Arial"/>
          <w:b w:val="0"/>
          <w:bCs/>
          <w:sz w:val="20"/>
          <w:szCs w:val="20"/>
        </w:rPr>
        <w:t>wystawion</w:t>
      </w:r>
      <w:r w:rsidRPr="00124FE3">
        <w:rPr>
          <w:rFonts w:ascii="Arial" w:hAnsi="Arial" w:cs="Arial"/>
          <w:b w:val="0"/>
          <w:sz w:val="20"/>
          <w:szCs w:val="20"/>
          <w:lang w:val="pl-PL"/>
        </w:rPr>
        <w:t>e</w:t>
      </w:r>
      <w:r w:rsidRPr="00124FE3">
        <w:rPr>
          <w:rFonts w:ascii="Arial" w:hAnsi="Arial" w:cs="Arial"/>
          <w:b w:val="0"/>
          <w:bCs/>
          <w:sz w:val="20"/>
          <w:szCs w:val="20"/>
        </w:rPr>
        <w:t xml:space="preserve"> na beneficjenta: </w:t>
      </w:r>
      <w:r w:rsidR="00124FE3" w:rsidRPr="00124FE3">
        <w:rPr>
          <w:rFonts w:ascii="Arial" w:hAnsi="Arial" w:cs="Arial"/>
          <w:b w:val="0"/>
          <w:sz w:val="20"/>
          <w:szCs w:val="16"/>
        </w:rPr>
        <w:t>„Koleje Małopolskie”  sp. z o.o., ul. Racławicka 56/416</w:t>
      </w:r>
      <w:r w:rsidR="00124FE3" w:rsidRPr="00124FE3">
        <w:rPr>
          <w:rFonts w:ascii="Arial" w:hAnsi="Arial" w:cs="Arial"/>
          <w:b w:val="0"/>
          <w:bCs/>
          <w:sz w:val="20"/>
          <w:szCs w:val="20"/>
          <w:lang w:val="pl-PL"/>
        </w:rPr>
        <w:t xml:space="preserve">, </w:t>
      </w:r>
      <w:r w:rsidR="00124FE3" w:rsidRPr="00124FE3">
        <w:rPr>
          <w:rFonts w:ascii="Arial" w:hAnsi="Arial" w:cs="Arial"/>
          <w:b w:val="0"/>
          <w:sz w:val="20"/>
          <w:szCs w:val="16"/>
        </w:rPr>
        <w:t>30-017 Kraków</w:t>
      </w:r>
      <w:r w:rsidR="00124FE3" w:rsidRPr="00124FE3">
        <w:rPr>
          <w:rFonts w:ascii="Arial" w:hAnsi="Arial" w:cs="Arial"/>
          <w:b w:val="0"/>
          <w:sz w:val="20"/>
          <w:szCs w:val="16"/>
          <w:lang w:val="pl-PL"/>
        </w:rPr>
        <w:t>.</w:t>
      </w:r>
    </w:p>
    <w:p w14:paraId="141FE635" w14:textId="77777777" w:rsidR="00CC0D89" w:rsidRPr="00C727F9"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bCs/>
          <w:sz w:val="20"/>
          <w:szCs w:val="20"/>
        </w:rPr>
      </w:pPr>
      <w:r w:rsidRPr="00C727F9">
        <w:rPr>
          <w:rFonts w:ascii="Arial" w:hAnsi="Arial" w:cs="Arial"/>
          <w:b w:val="0"/>
          <w:sz w:val="20"/>
          <w:szCs w:val="20"/>
          <w:lang w:val="pl-PL"/>
        </w:rPr>
        <w:t>Siedziba</w:t>
      </w:r>
      <w:r w:rsidRPr="00C727F9">
        <w:rPr>
          <w:rFonts w:ascii="Arial" w:hAnsi="Arial" w:cs="Arial"/>
          <w:b w:val="0"/>
          <w:sz w:val="20"/>
          <w:szCs w:val="20"/>
        </w:rPr>
        <w:t xml:space="preserve">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sidR="004D36ED">
        <w:rPr>
          <w:rFonts w:ascii="Arial" w:hAnsi="Arial" w:cs="Arial"/>
          <w:b w:val="0"/>
          <w:sz w:val="20"/>
          <w:szCs w:val="20"/>
          <w:lang w:val="pl-PL"/>
        </w:rPr>
        <w:t>.</w:t>
      </w:r>
    </w:p>
    <w:p w14:paraId="26CF3DE5" w14:textId="77777777" w:rsidR="00CC0D89" w:rsidRPr="00C727F9"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C727F9">
        <w:rPr>
          <w:rFonts w:ascii="Arial" w:hAnsi="Arial" w:cs="Arial"/>
          <w:b w:val="0"/>
          <w:sz w:val="20"/>
          <w:szCs w:val="20"/>
          <w:lang w:val="pl-PL"/>
        </w:rPr>
        <w:t>Wadium</w:t>
      </w:r>
      <w:r w:rsidRPr="00C727F9">
        <w:rPr>
          <w:rFonts w:ascii="Arial" w:hAnsi="Arial" w:cs="Arial"/>
          <w:b w:val="0"/>
          <w:bCs/>
          <w:sz w:val="20"/>
          <w:szCs w:val="20"/>
        </w:rPr>
        <w:t xml:space="preserve"> </w:t>
      </w:r>
      <w:r w:rsidRPr="00C727F9">
        <w:rPr>
          <w:rFonts w:ascii="Arial" w:hAnsi="Arial" w:cs="Arial"/>
          <w:b w:val="0"/>
          <w:sz w:val="20"/>
          <w:szCs w:val="20"/>
        </w:rPr>
        <w:t>w formie gwarancji lub poręczenia</w:t>
      </w:r>
      <w:r w:rsidRPr="00C727F9">
        <w:rPr>
          <w:rFonts w:ascii="Arial" w:hAnsi="Arial" w:cs="Arial"/>
          <w:b w:val="0"/>
          <w:bCs/>
          <w:sz w:val="20"/>
          <w:szCs w:val="20"/>
        </w:rPr>
        <w:t xml:space="preserve"> powinn</w:t>
      </w:r>
      <w:r w:rsidRPr="00C727F9">
        <w:rPr>
          <w:rFonts w:ascii="Arial" w:hAnsi="Arial" w:cs="Arial"/>
          <w:b w:val="0"/>
          <w:sz w:val="20"/>
          <w:szCs w:val="20"/>
          <w:lang w:val="pl-PL"/>
        </w:rPr>
        <w:t>o</w:t>
      </w:r>
      <w:r w:rsidRPr="00C727F9">
        <w:rPr>
          <w:rFonts w:ascii="Arial" w:hAnsi="Arial" w:cs="Arial"/>
          <w:b w:val="0"/>
          <w:bCs/>
          <w:sz w:val="20"/>
          <w:szCs w:val="20"/>
        </w:rPr>
        <w:t xml:space="preserve"> być nieodwołalne, bezwarunkowe i płatne na pierwsze żądanie </w:t>
      </w:r>
      <w:r w:rsidRPr="00C727F9">
        <w:rPr>
          <w:rFonts w:ascii="Arial" w:hAnsi="Arial" w:cs="Arial"/>
          <w:b w:val="0"/>
          <w:sz w:val="20"/>
          <w:szCs w:val="20"/>
          <w:lang w:val="pl-PL"/>
        </w:rPr>
        <w:t>Zamawiającego (b</w:t>
      </w:r>
      <w:r w:rsidRPr="00C727F9">
        <w:rPr>
          <w:rFonts w:ascii="Arial" w:hAnsi="Arial" w:cs="Arial"/>
          <w:b w:val="0"/>
          <w:bCs/>
          <w:sz w:val="20"/>
          <w:szCs w:val="20"/>
        </w:rPr>
        <w:t>eneficjenta)</w:t>
      </w:r>
      <w:r w:rsidRPr="00C727F9">
        <w:rPr>
          <w:rFonts w:ascii="Arial" w:hAnsi="Arial" w:cs="Arial"/>
          <w:b w:val="0"/>
          <w:sz w:val="20"/>
          <w:szCs w:val="20"/>
          <w:lang w:val="pl-PL"/>
        </w:rPr>
        <w:t xml:space="preserve"> w okolicznościach wskazanych w</w:t>
      </w:r>
      <w:r w:rsidRPr="00C727F9">
        <w:rPr>
          <w:rFonts w:ascii="Arial" w:hAnsi="Arial" w:cs="Arial"/>
          <w:b w:val="0"/>
          <w:sz w:val="20"/>
          <w:szCs w:val="20"/>
        </w:rPr>
        <w:t xml:space="preserve"> art. 98 ust. 6 ustawy Pzp.</w:t>
      </w:r>
    </w:p>
    <w:p w14:paraId="77864E55" w14:textId="77777777" w:rsidR="00CC0D89" w:rsidRPr="00C727F9"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C727F9">
        <w:rPr>
          <w:rFonts w:ascii="Arial" w:hAnsi="Arial" w:cs="Arial"/>
          <w:b w:val="0"/>
          <w:sz w:val="20"/>
          <w:szCs w:val="20"/>
          <w:lang w:val="pl-PL"/>
        </w:rPr>
        <w:t>Jeżeli</w:t>
      </w:r>
      <w:r w:rsidRPr="00C727F9">
        <w:rPr>
          <w:rFonts w:ascii="Arial" w:hAnsi="Arial" w:cs="Arial"/>
          <w:b w:val="0"/>
          <w:sz w:val="20"/>
          <w:szCs w:val="20"/>
        </w:rPr>
        <w:t xml:space="preserve"> gwarancja/por</w:t>
      </w:r>
      <w:r w:rsidR="004D36ED">
        <w:rPr>
          <w:rFonts w:ascii="Arial" w:hAnsi="Arial" w:cs="Arial"/>
          <w:b w:val="0"/>
          <w:sz w:val="20"/>
          <w:szCs w:val="20"/>
        </w:rPr>
        <w:t>ęczenie ma zabezpieczać ofertę W</w:t>
      </w:r>
      <w:r w:rsidRPr="00C727F9">
        <w:rPr>
          <w:rFonts w:ascii="Arial" w:hAnsi="Arial" w:cs="Arial"/>
          <w:b w:val="0"/>
          <w:sz w:val="20"/>
          <w:szCs w:val="20"/>
        </w:rPr>
        <w:t>ykonawców wspólnie ubiegających się o udzielenie zamówienia, udzielenie gwarancji lub poręczenia powinno</w:t>
      </w:r>
      <w:r w:rsidR="004D36ED">
        <w:rPr>
          <w:rFonts w:ascii="Arial" w:hAnsi="Arial" w:cs="Arial"/>
          <w:b w:val="0"/>
          <w:sz w:val="20"/>
          <w:szCs w:val="20"/>
        </w:rPr>
        <w:t xml:space="preserve"> nastąpić w imieniu wszystkich W</w:t>
      </w:r>
      <w:r w:rsidRPr="00C727F9">
        <w:rPr>
          <w:rFonts w:ascii="Arial" w:hAnsi="Arial" w:cs="Arial"/>
          <w:b w:val="0"/>
          <w:sz w:val="20"/>
          <w:szCs w:val="20"/>
        </w:rPr>
        <w:t>ykonawców wspólnie ubiegających się o udzielenie zamówienia. Niezbędne jest wskazanie w treści gwara</w:t>
      </w:r>
      <w:r w:rsidR="004D36ED">
        <w:rPr>
          <w:rFonts w:ascii="Arial" w:hAnsi="Arial" w:cs="Arial"/>
          <w:b w:val="0"/>
          <w:sz w:val="20"/>
          <w:szCs w:val="20"/>
        </w:rPr>
        <w:t>ncji lub poręczenia wszystkich W</w:t>
      </w:r>
      <w:r w:rsidRPr="00C727F9">
        <w:rPr>
          <w:rFonts w:ascii="Arial" w:hAnsi="Arial" w:cs="Arial"/>
          <w:b w:val="0"/>
          <w:sz w:val="20"/>
          <w:szCs w:val="20"/>
        </w:rPr>
        <w:t xml:space="preserve">ykonawców, którzy wspólnie ubiegają się o udzielenie zamówienia i wskazanie, </w:t>
      </w:r>
      <w:r w:rsidR="004D36ED">
        <w:rPr>
          <w:rFonts w:ascii="Arial" w:hAnsi="Arial" w:cs="Arial"/>
          <w:b w:val="0"/>
          <w:sz w:val="20"/>
          <w:szCs w:val="20"/>
        </w:rPr>
        <w:t>który z W</w:t>
      </w:r>
      <w:r w:rsidRPr="00C727F9">
        <w:rPr>
          <w:rFonts w:ascii="Arial" w:hAnsi="Arial" w:cs="Arial"/>
          <w:b w:val="0"/>
          <w:sz w:val="20"/>
          <w:szCs w:val="20"/>
        </w:rPr>
        <w:t>ykonawców wspólnie ubiegających się o udzielenie zamówienia jest podmiotem wnoszącym wadium.</w:t>
      </w:r>
    </w:p>
    <w:p w14:paraId="76781267" w14:textId="77777777" w:rsidR="00CC0D89" w:rsidRPr="004D36ED"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4D36ED">
        <w:rPr>
          <w:rFonts w:ascii="Arial" w:hAnsi="Arial" w:cs="Arial"/>
          <w:b w:val="0"/>
          <w:sz w:val="20"/>
          <w:szCs w:val="20"/>
        </w:rPr>
        <w:t xml:space="preserve">Wadium wnosi się przed upływem terminu składania ofert i utrzymuje nieprzerwanie do dnia upływu terminu związania ofertą, z wyjątkiem przypadków, o których mowa w art. 98 ust. 1 pkt 2 i 3 oraz ust. 2 ustawy Pzp. </w:t>
      </w:r>
    </w:p>
    <w:p w14:paraId="7766FF9D" w14:textId="77777777" w:rsidR="00CC0D89" w:rsidRPr="004D36ED"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4D36ED">
        <w:rPr>
          <w:rFonts w:ascii="Arial" w:hAnsi="Arial" w:cs="Arial"/>
          <w:b w:val="0"/>
          <w:sz w:val="20"/>
          <w:szCs w:val="20"/>
        </w:rPr>
        <w:t>Zamawiający zwraca wadium niezwłocznie, nie później jednak niż w terminie 7 dni od dnia wystąpienia jednej z okoliczności:</w:t>
      </w:r>
    </w:p>
    <w:p w14:paraId="4569102A" w14:textId="77777777" w:rsidR="00CC0D89" w:rsidRPr="004D36ED" w:rsidRDefault="00CC0D89" w:rsidP="004F6708">
      <w:pPr>
        <w:pStyle w:val="Akapitzlist"/>
        <w:numPr>
          <w:ilvl w:val="2"/>
          <w:numId w:val="14"/>
        </w:numPr>
        <w:spacing w:after="80" w:line="276" w:lineRule="auto"/>
        <w:ind w:left="993" w:hanging="567"/>
        <w:jc w:val="both"/>
        <w:rPr>
          <w:rFonts w:ascii="Arial" w:hAnsi="Arial" w:cs="Arial"/>
          <w:sz w:val="20"/>
        </w:rPr>
      </w:pPr>
      <w:r w:rsidRPr="004D36ED">
        <w:rPr>
          <w:rFonts w:ascii="Arial" w:hAnsi="Arial" w:cs="Arial"/>
          <w:sz w:val="20"/>
        </w:rPr>
        <w:t>upływu terminu związania ofertą;</w:t>
      </w:r>
    </w:p>
    <w:p w14:paraId="6A9DE4E9" w14:textId="77777777" w:rsidR="00CC0D89" w:rsidRPr="004D36ED" w:rsidRDefault="00CC0D89" w:rsidP="004F6708">
      <w:pPr>
        <w:pStyle w:val="Akapitzlist"/>
        <w:numPr>
          <w:ilvl w:val="2"/>
          <w:numId w:val="14"/>
        </w:numPr>
        <w:spacing w:after="80" w:line="276" w:lineRule="auto"/>
        <w:ind w:left="993" w:hanging="567"/>
        <w:jc w:val="both"/>
        <w:rPr>
          <w:rFonts w:ascii="Arial" w:hAnsi="Arial" w:cs="Arial"/>
          <w:sz w:val="20"/>
        </w:rPr>
      </w:pPr>
      <w:r w:rsidRPr="004D36ED">
        <w:rPr>
          <w:rFonts w:ascii="Arial" w:hAnsi="Arial" w:cs="Arial"/>
          <w:sz w:val="20"/>
        </w:rPr>
        <w:t>zawarcia umowy w sprawie zamówienia publicznego;</w:t>
      </w:r>
    </w:p>
    <w:p w14:paraId="4663ADB0" w14:textId="77777777" w:rsidR="00CC0D89" w:rsidRPr="004D36ED" w:rsidRDefault="00CC0D89" w:rsidP="004F6708">
      <w:pPr>
        <w:pStyle w:val="Akapitzlist"/>
        <w:numPr>
          <w:ilvl w:val="2"/>
          <w:numId w:val="14"/>
        </w:numPr>
        <w:spacing w:after="80" w:line="276" w:lineRule="auto"/>
        <w:ind w:left="993" w:hanging="567"/>
        <w:jc w:val="both"/>
        <w:rPr>
          <w:rFonts w:ascii="Arial" w:hAnsi="Arial" w:cs="Arial"/>
          <w:sz w:val="20"/>
        </w:rPr>
      </w:pPr>
      <w:r w:rsidRPr="004D36ED">
        <w:rPr>
          <w:rFonts w:ascii="Arial" w:hAnsi="Arial" w:cs="Arial"/>
          <w:sz w:val="20"/>
        </w:rPr>
        <w:t>unieważnienia postę</w:t>
      </w:r>
      <w:r w:rsidR="0091126C">
        <w:rPr>
          <w:rFonts w:ascii="Arial" w:hAnsi="Arial" w:cs="Arial"/>
          <w:sz w:val="20"/>
        </w:rPr>
        <w:t>powania o udzielenie zamówienia</w:t>
      </w:r>
      <w:r w:rsidRPr="004D36ED">
        <w:rPr>
          <w:rFonts w:ascii="Arial" w:hAnsi="Arial" w:cs="Arial"/>
          <w:sz w:val="20"/>
        </w:rPr>
        <w:t xml:space="preserve"> z wyjątkiem sytuacji</w:t>
      </w:r>
      <w:r w:rsidR="0091126C">
        <w:rPr>
          <w:rFonts w:ascii="Arial" w:hAnsi="Arial" w:cs="Arial"/>
          <w:sz w:val="20"/>
        </w:rPr>
        <w:t>,</w:t>
      </w:r>
      <w:r w:rsidRPr="004D36ED">
        <w:rPr>
          <w:rFonts w:ascii="Arial" w:hAnsi="Arial" w:cs="Arial"/>
          <w:sz w:val="20"/>
        </w:rPr>
        <w:t xml:space="preserve"> gdy nie zostało rozstrzygnięte odwołanie na czynność unieważnienia albo nie upłynął termin do jego wniesienia.</w:t>
      </w:r>
    </w:p>
    <w:p w14:paraId="790B1A1E" w14:textId="77777777" w:rsidR="00CC0D89" w:rsidRPr="004D36ED" w:rsidRDefault="0091126C" w:rsidP="004F6708">
      <w:pPr>
        <w:pStyle w:val="SIWZ"/>
        <w:keepNext/>
        <w:numPr>
          <w:ilvl w:val="0"/>
          <w:numId w:val="2"/>
        </w:numPr>
        <w:tabs>
          <w:tab w:val="clear" w:pos="0"/>
          <w:tab w:val="num" w:pos="426"/>
        </w:tabs>
        <w:spacing w:after="80" w:line="276" w:lineRule="auto"/>
        <w:ind w:left="426" w:hanging="284"/>
        <w:jc w:val="both"/>
        <w:rPr>
          <w:rFonts w:ascii="Arial" w:hAnsi="Arial" w:cs="Arial"/>
          <w:b w:val="0"/>
          <w:sz w:val="20"/>
          <w:szCs w:val="20"/>
        </w:rPr>
      </w:pPr>
      <w:r>
        <w:rPr>
          <w:rFonts w:ascii="Arial" w:hAnsi="Arial" w:cs="Arial"/>
          <w:b w:val="0"/>
          <w:sz w:val="20"/>
          <w:szCs w:val="20"/>
        </w:rPr>
        <w:t>Zamawiający</w:t>
      </w:r>
      <w:r w:rsidR="00CC0D89" w:rsidRPr="004D36ED">
        <w:rPr>
          <w:rFonts w:ascii="Arial" w:hAnsi="Arial" w:cs="Arial"/>
          <w:b w:val="0"/>
          <w:sz w:val="20"/>
          <w:szCs w:val="20"/>
        </w:rPr>
        <w:t xml:space="preserve"> niezwłocznie, nie później jednak niż w terminie 7 dni od dnia </w:t>
      </w:r>
      <w:r>
        <w:rPr>
          <w:rFonts w:ascii="Arial" w:hAnsi="Arial" w:cs="Arial"/>
          <w:b w:val="0"/>
          <w:sz w:val="20"/>
          <w:szCs w:val="20"/>
        </w:rPr>
        <w:t>złożenia wniosku zwraca wadium W</w:t>
      </w:r>
      <w:r w:rsidR="00CC0D89" w:rsidRPr="004D36ED">
        <w:rPr>
          <w:rFonts w:ascii="Arial" w:hAnsi="Arial" w:cs="Arial"/>
          <w:b w:val="0"/>
          <w:sz w:val="20"/>
          <w:szCs w:val="20"/>
        </w:rPr>
        <w:t>ykonawcy:</w:t>
      </w:r>
    </w:p>
    <w:p w14:paraId="39F5E14B" w14:textId="77777777" w:rsidR="00CC0D89" w:rsidRPr="004D36ED" w:rsidRDefault="00CC0D89" w:rsidP="004F6708">
      <w:pPr>
        <w:pStyle w:val="Akapitzlist"/>
        <w:numPr>
          <w:ilvl w:val="2"/>
          <w:numId w:val="15"/>
        </w:numPr>
        <w:spacing w:after="80" w:line="276" w:lineRule="auto"/>
        <w:ind w:left="993" w:hanging="567"/>
        <w:jc w:val="both"/>
        <w:rPr>
          <w:rFonts w:ascii="Arial" w:hAnsi="Arial" w:cs="Arial"/>
          <w:sz w:val="20"/>
        </w:rPr>
      </w:pPr>
      <w:r w:rsidRPr="004D36ED">
        <w:rPr>
          <w:rFonts w:ascii="Arial" w:hAnsi="Arial" w:cs="Arial"/>
          <w:sz w:val="20"/>
        </w:rPr>
        <w:t>który wycofał ofertę przed upływem terminu składania ofert;</w:t>
      </w:r>
    </w:p>
    <w:p w14:paraId="28D0BF68" w14:textId="77777777" w:rsidR="00CC0D89" w:rsidRPr="004D36ED" w:rsidRDefault="00CC0D89" w:rsidP="004F6708">
      <w:pPr>
        <w:pStyle w:val="Akapitzlist"/>
        <w:numPr>
          <w:ilvl w:val="2"/>
          <w:numId w:val="15"/>
        </w:numPr>
        <w:spacing w:after="80" w:line="276" w:lineRule="auto"/>
        <w:ind w:left="993" w:hanging="567"/>
        <w:jc w:val="both"/>
        <w:rPr>
          <w:rFonts w:ascii="Arial" w:hAnsi="Arial" w:cs="Arial"/>
          <w:sz w:val="20"/>
        </w:rPr>
      </w:pPr>
      <w:r w:rsidRPr="004D36ED">
        <w:rPr>
          <w:rFonts w:ascii="Arial" w:hAnsi="Arial" w:cs="Arial"/>
          <w:sz w:val="20"/>
        </w:rPr>
        <w:t>którego oferta została odrzucona;</w:t>
      </w:r>
    </w:p>
    <w:p w14:paraId="6B4BC55B" w14:textId="77777777" w:rsidR="00CC0D89" w:rsidRPr="004D36ED" w:rsidRDefault="00CC0D89" w:rsidP="004F6708">
      <w:pPr>
        <w:pStyle w:val="Akapitzlist"/>
        <w:numPr>
          <w:ilvl w:val="2"/>
          <w:numId w:val="15"/>
        </w:numPr>
        <w:spacing w:after="80" w:line="276" w:lineRule="auto"/>
        <w:ind w:left="993" w:hanging="567"/>
        <w:jc w:val="both"/>
        <w:rPr>
          <w:rFonts w:ascii="Arial" w:hAnsi="Arial" w:cs="Arial"/>
          <w:sz w:val="20"/>
        </w:rPr>
      </w:pPr>
      <w:r w:rsidRPr="004D36ED">
        <w:rPr>
          <w:rFonts w:ascii="Arial" w:hAnsi="Arial" w:cs="Arial"/>
          <w:sz w:val="20"/>
        </w:rPr>
        <w:t>po wyborze najkorzy</w:t>
      </w:r>
      <w:r w:rsidR="003F2998">
        <w:rPr>
          <w:rFonts w:ascii="Arial" w:hAnsi="Arial" w:cs="Arial"/>
          <w:sz w:val="20"/>
        </w:rPr>
        <w:t>stniejszej oferty, z wyjątkiem W</w:t>
      </w:r>
      <w:r w:rsidRPr="004D36ED">
        <w:rPr>
          <w:rFonts w:ascii="Arial" w:hAnsi="Arial" w:cs="Arial"/>
          <w:sz w:val="20"/>
        </w:rPr>
        <w:t>ykonawcy, którego oferta została wybrana jako najkorzystniejsza;</w:t>
      </w:r>
    </w:p>
    <w:p w14:paraId="54DF2653" w14:textId="77777777" w:rsidR="00CC0D89" w:rsidRPr="004D36ED" w:rsidRDefault="003F2998" w:rsidP="004F6708">
      <w:pPr>
        <w:pStyle w:val="Akapitzlist"/>
        <w:numPr>
          <w:ilvl w:val="2"/>
          <w:numId w:val="15"/>
        </w:numPr>
        <w:spacing w:after="80" w:line="276" w:lineRule="auto"/>
        <w:ind w:left="993" w:hanging="567"/>
        <w:jc w:val="both"/>
        <w:rPr>
          <w:rFonts w:ascii="Arial" w:hAnsi="Arial" w:cs="Arial"/>
          <w:sz w:val="20"/>
        </w:rPr>
      </w:pPr>
      <w:r>
        <w:rPr>
          <w:rFonts w:ascii="Arial" w:hAnsi="Arial" w:cs="Arial"/>
          <w:sz w:val="20"/>
        </w:rPr>
        <w:t>po unieważnieniu postępowania</w:t>
      </w:r>
      <w:r w:rsidR="00CC0D89" w:rsidRPr="004D36ED">
        <w:rPr>
          <w:rFonts w:ascii="Arial" w:hAnsi="Arial" w:cs="Arial"/>
          <w:sz w:val="20"/>
        </w:rPr>
        <w:t xml:space="preserve"> w przypadku</w:t>
      </w:r>
      <w:r>
        <w:rPr>
          <w:rFonts w:ascii="Arial" w:hAnsi="Arial" w:cs="Arial"/>
          <w:sz w:val="20"/>
        </w:rPr>
        <w:t>,</w:t>
      </w:r>
      <w:r w:rsidR="00CC0D89" w:rsidRPr="004D36ED">
        <w:rPr>
          <w:rFonts w:ascii="Arial" w:hAnsi="Arial" w:cs="Arial"/>
          <w:sz w:val="20"/>
        </w:rPr>
        <w:t xml:space="preserve"> gdy nie zostało rozstrzygnięte odwołanie na czynność unieważnienia albo nie upłynął termin do jego wniesienia.</w:t>
      </w:r>
    </w:p>
    <w:p w14:paraId="0FCE1825" w14:textId="77777777" w:rsidR="00CC0D89" w:rsidRPr="00C727F9"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C727F9">
        <w:rPr>
          <w:rFonts w:ascii="Arial" w:hAnsi="Arial" w:cs="Arial"/>
          <w:b w:val="0"/>
          <w:sz w:val="20"/>
          <w:szCs w:val="20"/>
        </w:rPr>
        <w:lastRenderedPageBreak/>
        <w:t xml:space="preserve">Złożenie wniosku o zwrot wadium, o którym mowa w pkt </w:t>
      </w:r>
      <w:r w:rsidRPr="00C727F9">
        <w:rPr>
          <w:rFonts w:ascii="Arial" w:hAnsi="Arial" w:cs="Arial"/>
          <w:b w:val="0"/>
          <w:sz w:val="20"/>
          <w:szCs w:val="20"/>
          <w:lang w:val="pl-PL"/>
        </w:rPr>
        <w:t>12</w:t>
      </w:r>
      <w:r w:rsidRPr="00C727F9">
        <w:rPr>
          <w:rFonts w:ascii="Arial" w:hAnsi="Arial" w:cs="Arial"/>
          <w:b w:val="0"/>
          <w:sz w:val="20"/>
          <w:szCs w:val="20"/>
        </w:rPr>
        <w:t>, powoduje r</w:t>
      </w:r>
      <w:r w:rsidR="003F2998">
        <w:rPr>
          <w:rFonts w:ascii="Arial" w:hAnsi="Arial" w:cs="Arial"/>
          <w:b w:val="0"/>
          <w:sz w:val="20"/>
          <w:szCs w:val="20"/>
        </w:rPr>
        <w:t>ozwiązanie stosunku prawnego z W</w:t>
      </w:r>
      <w:r w:rsidRPr="00C727F9">
        <w:rPr>
          <w:rFonts w:ascii="Arial" w:hAnsi="Arial" w:cs="Arial"/>
          <w:b w:val="0"/>
          <w:sz w:val="20"/>
          <w:szCs w:val="20"/>
        </w:rPr>
        <w:t>ykonawcą wraz z utratą przez niego prawa do korzystania ze środków ochrony prawnej.</w:t>
      </w:r>
    </w:p>
    <w:p w14:paraId="7080FCAF" w14:textId="77777777" w:rsidR="00CC0D89" w:rsidRPr="00C727F9"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C727F9">
        <w:rPr>
          <w:rFonts w:ascii="Arial" w:hAnsi="Arial" w:cs="Arial"/>
          <w:b w:val="0"/>
          <w:sz w:val="20"/>
          <w:szCs w:val="20"/>
        </w:rPr>
        <w:t>Zamawiający zwraca wadium wniesione w pieniądzu wraz z odsetkami wynikającymi z umowy rachunku bankowego, na którym było ono przechowywane, pomniejszone o koszty prowadzenia rachunku bankowego oraz prowizji bankowej za przelew pieniędzy na r</w:t>
      </w:r>
      <w:r w:rsidR="003F2998">
        <w:rPr>
          <w:rFonts w:ascii="Arial" w:hAnsi="Arial" w:cs="Arial"/>
          <w:b w:val="0"/>
          <w:sz w:val="20"/>
          <w:szCs w:val="20"/>
        </w:rPr>
        <w:t>achunek bankowy wskazany przez W</w:t>
      </w:r>
      <w:r w:rsidRPr="00C727F9">
        <w:rPr>
          <w:rFonts w:ascii="Arial" w:hAnsi="Arial" w:cs="Arial"/>
          <w:b w:val="0"/>
          <w:sz w:val="20"/>
          <w:szCs w:val="20"/>
        </w:rPr>
        <w:t>ykonawcę.</w:t>
      </w:r>
      <w:r w:rsidRPr="00C727F9">
        <w:rPr>
          <w:rFonts w:ascii="Arial" w:hAnsi="Arial" w:cs="Arial"/>
          <w:b w:val="0"/>
          <w:sz w:val="20"/>
          <w:szCs w:val="20"/>
          <w:lang w:val="pl-PL"/>
        </w:rPr>
        <w:t xml:space="preserve"> </w:t>
      </w:r>
      <w:r w:rsidRPr="00C727F9">
        <w:rPr>
          <w:rFonts w:ascii="Arial" w:hAnsi="Arial" w:cs="Arial"/>
          <w:b w:val="0"/>
          <w:sz w:val="20"/>
          <w:szCs w:val="20"/>
        </w:rPr>
        <w:t>Zamawiający zwraca wadium wniesione w innej formie niż w pieniądzu poprzez złożenie gwarantowi lub poręczycielowi oświadczenia o zwolnieniu wadium.</w:t>
      </w:r>
    </w:p>
    <w:p w14:paraId="1F6ABD16" w14:textId="77777777" w:rsidR="00CC0D89" w:rsidRPr="003F2998"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rPr>
      </w:pPr>
      <w:r w:rsidRPr="003F2998">
        <w:rPr>
          <w:rFonts w:ascii="Arial" w:hAnsi="Arial" w:cs="Arial"/>
          <w:b w:val="0"/>
          <w:sz w:val="20"/>
          <w:szCs w:val="20"/>
        </w:rPr>
        <w:t>Zamawiający zatrzymuje wadium wraz z odsetkami, a w przypadku wadium wniesionego w formie gwarancji lub poręczenia, występuje odpowiednio do gwaranta lub poręczyciela z żądaniem zapłaty wadium, jeżeli:</w:t>
      </w:r>
    </w:p>
    <w:p w14:paraId="5CE4C40A" w14:textId="77777777" w:rsidR="00CC0D89" w:rsidRPr="003F2998" w:rsidRDefault="003F2998" w:rsidP="004F6708">
      <w:pPr>
        <w:pStyle w:val="Akapitzlist"/>
        <w:numPr>
          <w:ilvl w:val="0"/>
          <w:numId w:val="16"/>
        </w:numPr>
        <w:tabs>
          <w:tab w:val="clear" w:pos="426"/>
        </w:tabs>
        <w:spacing w:after="80" w:line="276" w:lineRule="auto"/>
        <w:ind w:left="993" w:hanging="567"/>
        <w:jc w:val="both"/>
        <w:rPr>
          <w:rFonts w:ascii="Arial" w:hAnsi="Arial" w:cs="Arial"/>
          <w:sz w:val="20"/>
        </w:rPr>
      </w:pPr>
      <w:r>
        <w:rPr>
          <w:rFonts w:ascii="Arial" w:hAnsi="Arial" w:cs="Arial"/>
          <w:sz w:val="20"/>
        </w:rPr>
        <w:t>W</w:t>
      </w:r>
      <w:r w:rsidR="00CC0D89" w:rsidRPr="003F2998">
        <w:rPr>
          <w:rFonts w:ascii="Arial" w:hAnsi="Arial" w:cs="Arial"/>
          <w:sz w:val="20"/>
        </w:rPr>
        <w:t xml:space="preserve">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t>
      </w:r>
      <w:r>
        <w:rPr>
          <w:rFonts w:ascii="Arial" w:hAnsi="Arial" w:cs="Arial"/>
          <w:sz w:val="20"/>
        </w:rPr>
        <w:t>wybrania oferty złożonej przez W</w:t>
      </w:r>
      <w:r w:rsidR="00CC0D89" w:rsidRPr="003F2998">
        <w:rPr>
          <w:rFonts w:ascii="Arial" w:hAnsi="Arial" w:cs="Arial"/>
          <w:sz w:val="20"/>
        </w:rPr>
        <w:t>ykonawcę jako najkorzystniejszej;</w:t>
      </w:r>
    </w:p>
    <w:p w14:paraId="4F41A5AC" w14:textId="77777777" w:rsidR="00CC0D89" w:rsidRPr="003F2998" w:rsidRDefault="003F2998" w:rsidP="004F6708">
      <w:pPr>
        <w:pStyle w:val="Akapitzlist"/>
        <w:numPr>
          <w:ilvl w:val="0"/>
          <w:numId w:val="16"/>
        </w:numPr>
        <w:tabs>
          <w:tab w:val="clear" w:pos="426"/>
        </w:tabs>
        <w:spacing w:after="80" w:line="276" w:lineRule="auto"/>
        <w:ind w:left="993" w:hanging="567"/>
        <w:jc w:val="both"/>
        <w:rPr>
          <w:rFonts w:ascii="Arial" w:hAnsi="Arial" w:cs="Arial"/>
          <w:sz w:val="20"/>
        </w:rPr>
      </w:pPr>
      <w:r>
        <w:rPr>
          <w:rFonts w:ascii="Arial" w:hAnsi="Arial" w:cs="Arial"/>
          <w:sz w:val="20"/>
        </w:rPr>
        <w:t>W</w:t>
      </w:r>
      <w:r w:rsidR="00CC0D89" w:rsidRPr="003F2998">
        <w:rPr>
          <w:rFonts w:ascii="Arial" w:hAnsi="Arial" w:cs="Arial"/>
          <w:sz w:val="20"/>
        </w:rPr>
        <w:t>ykonawca, którego oferta została wybrana:</w:t>
      </w:r>
    </w:p>
    <w:p w14:paraId="247DA2DC" w14:textId="77777777" w:rsidR="00CC0D89" w:rsidRPr="003F2998" w:rsidRDefault="00CC0D89" w:rsidP="004F6708">
      <w:pPr>
        <w:pStyle w:val="Akapitzlist"/>
        <w:numPr>
          <w:ilvl w:val="0"/>
          <w:numId w:val="17"/>
        </w:numPr>
        <w:spacing w:after="80" w:line="276" w:lineRule="auto"/>
        <w:ind w:left="1418"/>
        <w:jc w:val="both"/>
        <w:rPr>
          <w:rFonts w:ascii="Arial" w:hAnsi="Arial" w:cs="Arial"/>
          <w:sz w:val="20"/>
        </w:rPr>
      </w:pPr>
      <w:r w:rsidRPr="003F2998">
        <w:rPr>
          <w:rFonts w:ascii="Arial" w:hAnsi="Arial" w:cs="Arial"/>
          <w:sz w:val="20"/>
        </w:rPr>
        <w:t>odmówił podpisania umowy w sprawie zamówienia publicznego na warunkach określonych w ofercie,</w:t>
      </w:r>
    </w:p>
    <w:p w14:paraId="02DD9091" w14:textId="77777777" w:rsidR="00CC0D89" w:rsidRPr="003F2998" w:rsidRDefault="00CC0D89" w:rsidP="004F6708">
      <w:pPr>
        <w:pStyle w:val="Akapitzlist"/>
        <w:numPr>
          <w:ilvl w:val="0"/>
          <w:numId w:val="17"/>
        </w:numPr>
        <w:spacing w:after="80" w:line="276" w:lineRule="auto"/>
        <w:ind w:left="1418"/>
        <w:jc w:val="both"/>
        <w:rPr>
          <w:rFonts w:ascii="Arial" w:hAnsi="Arial" w:cs="Arial"/>
          <w:sz w:val="20"/>
        </w:rPr>
      </w:pPr>
      <w:r w:rsidRPr="003F2998">
        <w:rPr>
          <w:rFonts w:ascii="Arial" w:hAnsi="Arial" w:cs="Arial"/>
          <w:sz w:val="20"/>
        </w:rPr>
        <w:t>nie wniósł wymaganego zabezpieczenia należytego wykonania umowy;</w:t>
      </w:r>
    </w:p>
    <w:p w14:paraId="08FFB876" w14:textId="77777777" w:rsidR="00CC0D89" w:rsidRPr="003F2998" w:rsidRDefault="00CC0D89" w:rsidP="004F6708">
      <w:pPr>
        <w:pStyle w:val="Akapitzlist"/>
        <w:numPr>
          <w:ilvl w:val="0"/>
          <w:numId w:val="17"/>
        </w:numPr>
        <w:spacing w:after="80" w:line="276" w:lineRule="auto"/>
        <w:ind w:left="1418"/>
        <w:jc w:val="both"/>
        <w:rPr>
          <w:rFonts w:ascii="Arial" w:hAnsi="Arial" w:cs="Arial"/>
          <w:sz w:val="20"/>
        </w:rPr>
      </w:pPr>
      <w:r w:rsidRPr="003F2998">
        <w:rPr>
          <w:rFonts w:ascii="Arial" w:hAnsi="Arial" w:cs="Arial"/>
          <w:sz w:val="20"/>
        </w:rPr>
        <w:t>zawarcie umowy w sprawie zamówienia publicznego stało się niemożliwe z przyczyn leżących po stronie wykonawcy, którego oferta została wybrana.</w:t>
      </w:r>
    </w:p>
    <w:p w14:paraId="555439AC" w14:textId="77777777" w:rsidR="00CC0D89" w:rsidRPr="003F2998" w:rsidRDefault="00CC0D89" w:rsidP="004F6708">
      <w:pPr>
        <w:pStyle w:val="SIWZ"/>
        <w:numPr>
          <w:ilvl w:val="0"/>
          <w:numId w:val="2"/>
        </w:numPr>
        <w:tabs>
          <w:tab w:val="clear" w:pos="0"/>
          <w:tab w:val="num" w:pos="426"/>
        </w:tabs>
        <w:spacing w:after="80" w:line="276" w:lineRule="auto"/>
        <w:ind w:left="426" w:hanging="284"/>
        <w:jc w:val="both"/>
        <w:rPr>
          <w:rFonts w:ascii="Arial" w:hAnsi="Arial" w:cs="Arial"/>
          <w:b w:val="0"/>
          <w:sz w:val="20"/>
          <w:szCs w:val="20"/>
          <w:lang w:val="pl-PL"/>
        </w:rPr>
      </w:pPr>
      <w:r w:rsidRPr="003F2998">
        <w:rPr>
          <w:rFonts w:ascii="Arial" w:hAnsi="Arial" w:cs="Arial"/>
          <w:b w:val="0"/>
          <w:sz w:val="20"/>
          <w:szCs w:val="20"/>
          <w:lang w:val="pl-PL"/>
        </w:rPr>
        <w:t>Pozostałe regulacje dotyczące wadium zawiera ustawa Pzp.</w:t>
      </w:r>
    </w:p>
    <w:p w14:paraId="1B354BCD" w14:textId="77777777" w:rsidR="00CC0D89" w:rsidRPr="00C727F9" w:rsidRDefault="00CC0D89" w:rsidP="00CC0D89">
      <w:pPr>
        <w:pStyle w:val="SIWZ"/>
        <w:spacing w:after="80" w:line="276" w:lineRule="auto"/>
        <w:ind w:left="426"/>
        <w:jc w:val="both"/>
        <w:rPr>
          <w:rFonts w:ascii="Arial" w:hAnsi="Arial" w:cs="Arial"/>
          <w:b w:val="0"/>
          <w:sz w:val="20"/>
          <w:szCs w:val="20"/>
          <w:lang w:val="pl-PL"/>
        </w:rPr>
      </w:pPr>
    </w:p>
    <w:tbl>
      <w:tblPr>
        <w:tblW w:w="9959" w:type="dxa"/>
        <w:tblInd w:w="108" w:type="dxa"/>
        <w:tblLayout w:type="fixed"/>
        <w:tblLook w:val="0000" w:firstRow="0" w:lastRow="0" w:firstColumn="0" w:lastColumn="0" w:noHBand="0" w:noVBand="0"/>
      </w:tblPr>
      <w:tblGrid>
        <w:gridCol w:w="9959"/>
      </w:tblGrid>
      <w:tr w:rsidR="00CC0D89" w:rsidRPr="00C727F9" w14:paraId="23AA02BD"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66A9B73C" w14:textId="77777777" w:rsidR="00CC0D89" w:rsidRPr="00C727F9" w:rsidRDefault="00CC0D89" w:rsidP="000C1157">
            <w:pPr>
              <w:pStyle w:val="Nagwek1"/>
              <w:spacing w:before="0" w:after="80"/>
              <w:rPr>
                <w:rFonts w:ascii="Arial" w:hAnsi="Arial" w:cs="Arial"/>
                <w:b/>
                <w:color w:val="000000"/>
                <w:sz w:val="20"/>
                <w:szCs w:val="20"/>
              </w:rPr>
            </w:pPr>
          </w:p>
          <w:p w14:paraId="17E768BE" w14:textId="77777777" w:rsidR="00CC0D89" w:rsidRPr="00C727F9" w:rsidRDefault="00E827D2" w:rsidP="000C1157">
            <w:pPr>
              <w:pStyle w:val="Nagwek1"/>
              <w:spacing w:before="0" w:after="80"/>
              <w:rPr>
                <w:rFonts w:ascii="Arial" w:hAnsi="Arial" w:cs="Arial"/>
                <w:b/>
                <w:color w:val="000000"/>
                <w:sz w:val="20"/>
                <w:szCs w:val="20"/>
              </w:rPr>
            </w:pPr>
            <w:bookmarkStart w:id="8" w:name="_Toc63324906"/>
            <w:r>
              <w:rPr>
                <w:rFonts w:ascii="Arial" w:hAnsi="Arial" w:cs="Arial"/>
                <w:b/>
                <w:color w:val="000000"/>
                <w:sz w:val="20"/>
                <w:szCs w:val="20"/>
              </w:rPr>
              <w:t xml:space="preserve">Rozdział </w:t>
            </w:r>
            <w:r w:rsidR="00CC0D89" w:rsidRPr="00C727F9">
              <w:rPr>
                <w:rFonts w:ascii="Arial" w:hAnsi="Arial" w:cs="Arial"/>
                <w:b/>
                <w:color w:val="000000"/>
                <w:sz w:val="20"/>
                <w:szCs w:val="20"/>
              </w:rPr>
              <w:t>V – PRZEDMIOTOWE ŚRODKI DOWODOWE</w:t>
            </w:r>
            <w:bookmarkEnd w:id="8"/>
            <w:r w:rsidR="00CC0D89" w:rsidRPr="00C727F9">
              <w:rPr>
                <w:rFonts w:ascii="Arial" w:hAnsi="Arial" w:cs="Arial"/>
                <w:b/>
                <w:color w:val="000000"/>
                <w:sz w:val="20"/>
                <w:szCs w:val="20"/>
              </w:rPr>
              <w:t xml:space="preserve"> </w:t>
            </w:r>
          </w:p>
        </w:tc>
      </w:tr>
    </w:tbl>
    <w:p w14:paraId="4C37CB99" w14:textId="77777777" w:rsidR="00CC0D89" w:rsidRDefault="00CC0D89" w:rsidP="00CC0D89">
      <w:pPr>
        <w:pStyle w:val="SIWZ"/>
        <w:suppressAutoHyphens w:val="0"/>
        <w:spacing w:after="80" w:line="276" w:lineRule="auto"/>
        <w:jc w:val="both"/>
        <w:rPr>
          <w:rFonts w:ascii="Arial" w:hAnsi="Arial" w:cs="Arial"/>
          <w:b w:val="0"/>
          <w:color w:val="000000"/>
          <w:sz w:val="20"/>
          <w:szCs w:val="20"/>
          <w:lang w:val="pl-PL"/>
        </w:rPr>
      </w:pPr>
      <w:r w:rsidRPr="00C727F9">
        <w:rPr>
          <w:rFonts w:ascii="Arial" w:hAnsi="Arial" w:cs="Arial"/>
          <w:b w:val="0"/>
          <w:color w:val="000000"/>
          <w:sz w:val="20"/>
          <w:szCs w:val="20"/>
          <w:lang w:val="pl-PL"/>
        </w:rPr>
        <w:t xml:space="preserve">   Zamawiający nie wymaga złożenia przedmiotowych środków dowodowych.</w:t>
      </w:r>
    </w:p>
    <w:p w14:paraId="138A9C9A" w14:textId="77777777" w:rsidR="00CC0D89" w:rsidRPr="00C727F9" w:rsidRDefault="00CC0D89" w:rsidP="00CC0D89">
      <w:pPr>
        <w:pStyle w:val="SIWZ"/>
        <w:suppressAutoHyphens w:val="0"/>
        <w:spacing w:after="80" w:line="276" w:lineRule="auto"/>
        <w:jc w:val="both"/>
        <w:rPr>
          <w:rFonts w:ascii="Arial" w:hAnsi="Arial" w:cs="Arial"/>
          <w:color w:val="000000"/>
          <w:sz w:val="20"/>
          <w:szCs w:val="20"/>
          <w:lang w:val="pl-PL"/>
        </w:rPr>
      </w:pPr>
    </w:p>
    <w:tbl>
      <w:tblPr>
        <w:tblW w:w="9959" w:type="dxa"/>
        <w:tblInd w:w="108" w:type="dxa"/>
        <w:tblLayout w:type="fixed"/>
        <w:tblLook w:val="0000" w:firstRow="0" w:lastRow="0" w:firstColumn="0" w:lastColumn="0" w:noHBand="0" w:noVBand="0"/>
      </w:tblPr>
      <w:tblGrid>
        <w:gridCol w:w="9959"/>
      </w:tblGrid>
      <w:tr w:rsidR="00CC0D89" w:rsidRPr="00C727F9" w14:paraId="1C26F7BB"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47A688A0" w14:textId="77777777" w:rsidR="00CC0D89" w:rsidRPr="00C727F9" w:rsidRDefault="00CC0D89" w:rsidP="000C1157">
            <w:pPr>
              <w:pStyle w:val="Nagwek1"/>
              <w:spacing w:before="0" w:after="80"/>
              <w:rPr>
                <w:rFonts w:ascii="Arial" w:hAnsi="Arial" w:cs="Arial"/>
                <w:b/>
                <w:color w:val="000000"/>
                <w:sz w:val="20"/>
                <w:szCs w:val="20"/>
              </w:rPr>
            </w:pPr>
          </w:p>
          <w:p w14:paraId="5AD4434E" w14:textId="77777777" w:rsidR="00CC0D89" w:rsidRPr="00C727F9" w:rsidRDefault="00CC0D89" w:rsidP="000C1157">
            <w:pPr>
              <w:pStyle w:val="Nagwek1"/>
              <w:spacing w:before="0" w:after="80"/>
              <w:rPr>
                <w:rFonts w:ascii="Arial" w:hAnsi="Arial" w:cs="Arial"/>
                <w:b/>
                <w:color w:val="000000"/>
                <w:sz w:val="20"/>
                <w:szCs w:val="20"/>
              </w:rPr>
            </w:pPr>
            <w:bookmarkStart w:id="9" w:name="_Toc63324907"/>
            <w:r w:rsidRPr="00C727F9">
              <w:rPr>
                <w:rFonts w:ascii="Arial" w:hAnsi="Arial" w:cs="Arial"/>
                <w:b/>
                <w:color w:val="000000"/>
                <w:sz w:val="20"/>
                <w:szCs w:val="20"/>
              </w:rPr>
              <w:t>Rozdział V</w:t>
            </w:r>
            <w:r w:rsidR="00E827D2">
              <w:rPr>
                <w:rFonts w:ascii="Arial" w:hAnsi="Arial" w:cs="Arial"/>
                <w:b/>
                <w:color w:val="000000"/>
                <w:sz w:val="20"/>
                <w:szCs w:val="20"/>
              </w:rPr>
              <w:t>I</w:t>
            </w:r>
            <w:r w:rsidRPr="00C727F9">
              <w:rPr>
                <w:rFonts w:ascii="Arial" w:hAnsi="Arial" w:cs="Arial"/>
                <w:b/>
                <w:color w:val="000000"/>
                <w:sz w:val="20"/>
                <w:szCs w:val="20"/>
              </w:rPr>
              <w:t xml:space="preserve"> – TERMIN WYKONANIA ZAMÓWIENIA</w:t>
            </w:r>
            <w:bookmarkEnd w:id="9"/>
          </w:p>
        </w:tc>
      </w:tr>
    </w:tbl>
    <w:p w14:paraId="1DFA8618" w14:textId="77777777" w:rsidR="00CC0D89" w:rsidRPr="00C727F9" w:rsidRDefault="00CC0D89" w:rsidP="00CC0D89">
      <w:pPr>
        <w:suppressAutoHyphens/>
        <w:spacing w:after="80" w:line="276" w:lineRule="auto"/>
        <w:ind w:left="284"/>
        <w:jc w:val="both"/>
        <w:rPr>
          <w:rFonts w:ascii="Arial" w:hAnsi="Arial" w:cs="Arial"/>
          <w:b/>
          <w:vanish/>
          <w:sz w:val="20"/>
          <w:szCs w:val="20"/>
          <w:lang w:val="x-none" w:eastAsia="ar-SA"/>
        </w:rPr>
      </w:pPr>
      <w:r w:rsidRPr="00C727F9">
        <w:rPr>
          <w:rFonts w:ascii="Arial" w:hAnsi="Arial" w:cs="Arial"/>
          <w:b/>
          <w:sz w:val="20"/>
          <w:szCs w:val="20"/>
          <w:lang w:val="x-none" w:eastAsia="ar-SA"/>
        </w:rPr>
        <w:t xml:space="preserve">TERMIN </w:t>
      </w:r>
      <w:r w:rsidRPr="00C727F9">
        <w:rPr>
          <w:rFonts w:ascii="Arial" w:hAnsi="Arial" w:cs="Arial"/>
          <w:b/>
          <w:bCs/>
          <w:sz w:val="20"/>
          <w:szCs w:val="20"/>
          <w:lang w:val="x-none" w:eastAsia="ar-SA"/>
        </w:rPr>
        <w:t>WYKONANIA ZAMÓWIENIA</w:t>
      </w:r>
    </w:p>
    <w:p w14:paraId="2EF7134C" w14:textId="77777777" w:rsidR="00CC0D89" w:rsidRPr="00C727F9" w:rsidRDefault="00CC0D89" w:rsidP="00CD791A">
      <w:pPr>
        <w:numPr>
          <w:ilvl w:val="0"/>
          <w:numId w:val="46"/>
        </w:numPr>
        <w:tabs>
          <w:tab w:val="num" w:pos="142"/>
        </w:tabs>
        <w:suppressAutoHyphens/>
        <w:spacing w:after="80" w:line="276" w:lineRule="auto"/>
        <w:ind w:left="284"/>
        <w:jc w:val="both"/>
        <w:rPr>
          <w:rFonts w:ascii="Arial" w:eastAsia="Times New Roman" w:hAnsi="Arial" w:cs="Arial"/>
          <w:b/>
          <w:vanish/>
          <w:sz w:val="20"/>
          <w:szCs w:val="20"/>
          <w:lang w:val="x-none" w:eastAsia="ar-SA"/>
        </w:rPr>
      </w:pPr>
    </w:p>
    <w:p w14:paraId="57AC1683" w14:textId="77777777" w:rsidR="00CC0D89" w:rsidRPr="00C727F9" w:rsidRDefault="00CC0D89" w:rsidP="00CD791A">
      <w:pPr>
        <w:numPr>
          <w:ilvl w:val="0"/>
          <w:numId w:val="46"/>
        </w:numPr>
        <w:tabs>
          <w:tab w:val="num" w:pos="142"/>
        </w:tabs>
        <w:suppressAutoHyphens/>
        <w:spacing w:after="80" w:line="276" w:lineRule="auto"/>
        <w:ind w:left="284"/>
        <w:jc w:val="both"/>
        <w:rPr>
          <w:rFonts w:ascii="Arial" w:eastAsia="Times New Roman" w:hAnsi="Arial" w:cs="Arial"/>
          <w:b/>
          <w:vanish/>
          <w:sz w:val="20"/>
          <w:szCs w:val="20"/>
          <w:lang w:val="x-none" w:eastAsia="ar-SA"/>
        </w:rPr>
      </w:pPr>
    </w:p>
    <w:p w14:paraId="7FE87980" w14:textId="77777777" w:rsidR="00CC0D89" w:rsidRPr="00C727F9" w:rsidRDefault="00CC0D89" w:rsidP="00CD791A">
      <w:pPr>
        <w:numPr>
          <w:ilvl w:val="0"/>
          <w:numId w:val="46"/>
        </w:numPr>
        <w:tabs>
          <w:tab w:val="num" w:pos="142"/>
        </w:tabs>
        <w:suppressAutoHyphens/>
        <w:spacing w:after="80" w:line="276" w:lineRule="auto"/>
        <w:ind w:left="284"/>
        <w:jc w:val="both"/>
        <w:rPr>
          <w:rFonts w:ascii="Arial" w:eastAsia="Times New Roman" w:hAnsi="Arial" w:cs="Arial"/>
          <w:b/>
          <w:vanish/>
          <w:sz w:val="20"/>
          <w:szCs w:val="20"/>
          <w:lang w:val="x-none" w:eastAsia="ar-SA"/>
        </w:rPr>
      </w:pPr>
    </w:p>
    <w:p w14:paraId="148A2282" w14:textId="77777777" w:rsidR="00CC0D89" w:rsidRPr="00C727F9" w:rsidRDefault="00CC0D89" w:rsidP="00CD791A">
      <w:pPr>
        <w:numPr>
          <w:ilvl w:val="0"/>
          <w:numId w:val="46"/>
        </w:numPr>
        <w:tabs>
          <w:tab w:val="num" w:pos="142"/>
        </w:tabs>
        <w:suppressAutoHyphens/>
        <w:spacing w:after="80" w:line="276" w:lineRule="auto"/>
        <w:ind w:left="284"/>
        <w:jc w:val="both"/>
        <w:rPr>
          <w:rFonts w:ascii="Arial" w:eastAsia="Times New Roman" w:hAnsi="Arial" w:cs="Arial"/>
          <w:b/>
          <w:vanish/>
          <w:sz w:val="20"/>
          <w:szCs w:val="20"/>
          <w:lang w:val="x-none" w:eastAsia="ar-SA"/>
        </w:rPr>
      </w:pPr>
    </w:p>
    <w:p w14:paraId="125A8436" w14:textId="77777777" w:rsidR="00CC0D89" w:rsidRPr="00C727F9" w:rsidRDefault="00CC0D89" w:rsidP="00CD791A">
      <w:pPr>
        <w:numPr>
          <w:ilvl w:val="0"/>
          <w:numId w:val="46"/>
        </w:numPr>
        <w:tabs>
          <w:tab w:val="num" w:pos="142"/>
        </w:tabs>
        <w:suppressAutoHyphens/>
        <w:spacing w:after="80" w:line="276" w:lineRule="auto"/>
        <w:ind w:left="284"/>
        <w:jc w:val="both"/>
        <w:rPr>
          <w:rFonts w:ascii="Arial" w:eastAsia="Times New Roman" w:hAnsi="Arial" w:cs="Arial"/>
          <w:b/>
          <w:vanish/>
          <w:sz w:val="20"/>
          <w:szCs w:val="20"/>
          <w:lang w:val="x-none" w:eastAsia="ar-SA"/>
        </w:rPr>
      </w:pPr>
    </w:p>
    <w:p w14:paraId="358EBAD3" w14:textId="77777777" w:rsidR="00CC0D89" w:rsidRPr="00C727F9" w:rsidRDefault="00CC0D89" w:rsidP="00CD791A">
      <w:pPr>
        <w:numPr>
          <w:ilvl w:val="0"/>
          <w:numId w:val="46"/>
        </w:numPr>
        <w:tabs>
          <w:tab w:val="num" w:pos="142"/>
        </w:tabs>
        <w:suppressAutoHyphens/>
        <w:spacing w:after="80" w:line="276" w:lineRule="auto"/>
        <w:ind w:left="284"/>
        <w:jc w:val="both"/>
        <w:rPr>
          <w:rFonts w:ascii="Arial" w:eastAsia="Times New Roman" w:hAnsi="Arial" w:cs="Arial"/>
          <w:b/>
          <w:vanish/>
          <w:sz w:val="20"/>
          <w:szCs w:val="20"/>
          <w:lang w:val="x-none" w:eastAsia="ar-SA"/>
        </w:rPr>
      </w:pPr>
    </w:p>
    <w:p w14:paraId="3FA1F4C3" w14:textId="77777777" w:rsidR="00CC0D89" w:rsidRPr="00C727F9" w:rsidRDefault="00CC0D89" w:rsidP="00CD791A">
      <w:pPr>
        <w:numPr>
          <w:ilvl w:val="0"/>
          <w:numId w:val="46"/>
        </w:numPr>
        <w:tabs>
          <w:tab w:val="num" w:pos="142"/>
        </w:tabs>
        <w:suppressAutoHyphens/>
        <w:spacing w:after="80" w:line="276" w:lineRule="auto"/>
        <w:ind w:left="284"/>
        <w:jc w:val="both"/>
        <w:rPr>
          <w:rFonts w:ascii="Arial" w:eastAsia="Times New Roman" w:hAnsi="Arial" w:cs="Arial"/>
          <w:b/>
          <w:vanish/>
          <w:sz w:val="20"/>
          <w:szCs w:val="20"/>
          <w:lang w:val="x-none" w:eastAsia="ar-SA"/>
        </w:rPr>
      </w:pPr>
    </w:p>
    <w:p w14:paraId="4337BAF3" w14:textId="77777777" w:rsidR="00CC0D89" w:rsidRPr="00C727F9" w:rsidRDefault="00CC0D89" w:rsidP="00CD791A">
      <w:pPr>
        <w:numPr>
          <w:ilvl w:val="0"/>
          <w:numId w:val="46"/>
        </w:numPr>
        <w:tabs>
          <w:tab w:val="num" w:pos="142"/>
        </w:tabs>
        <w:suppressAutoHyphens/>
        <w:spacing w:after="80" w:line="276" w:lineRule="auto"/>
        <w:ind w:left="284"/>
        <w:jc w:val="both"/>
        <w:rPr>
          <w:rFonts w:ascii="Arial" w:eastAsia="Times New Roman" w:hAnsi="Arial" w:cs="Arial"/>
          <w:b/>
          <w:vanish/>
          <w:sz w:val="20"/>
          <w:szCs w:val="20"/>
          <w:lang w:val="x-none" w:eastAsia="ar-SA"/>
        </w:rPr>
      </w:pPr>
    </w:p>
    <w:p w14:paraId="4C0BDB83" w14:textId="77777777" w:rsidR="00CC0D89" w:rsidRPr="00C727F9" w:rsidRDefault="00CC0D89" w:rsidP="00CD791A">
      <w:pPr>
        <w:numPr>
          <w:ilvl w:val="0"/>
          <w:numId w:val="46"/>
        </w:numPr>
        <w:tabs>
          <w:tab w:val="num" w:pos="142"/>
        </w:tabs>
        <w:suppressAutoHyphens/>
        <w:spacing w:after="80" w:line="276" w:lineRule="auto"/>
        <w:ind w:left="284"/>
        <w:jc w:val="both"/>
        <w:rPr>
          <w:rFonts w:ascii="Arial" w:eastAsia="Times New Roman" w:hAnsi="Arial" w:cs="Arial"/>
          <w:b/>
          <w:vanish/>
          <w:sz w:val="20"/>
          <w:szCs w:val="20"/>
          <w:lang w:val="x-none" w:eastAsia="ar-SA"/>
        </w:rPr>
      </w:pPr>
    </w:p>
    <w:p w14:paraId="7DF10541" w14:textId="77777777" w:rsidR="00CC0D89" w:rsidRPr="00C727F9" w:rsidRDefault="00CC0D89" w:rsidP="00CD791A">
      <w:pPr>
        <w:numPr>
          <w:ilvl w:val="0"/>
          <w:numId w:val="46"/>
        </w:numPr>
        <w:tabs>
          <w:tab w:val="num" w:pos="142"/>
        </w:tabs>
        <w:suppressAutoHyphens/>
        <w:spacing w:after="80" w:line="276" w:lineRule="auto"/>
        <w:ind w:left="284"/>
        <w:jc w:val="both"/>
        <w:rPr>
          <w:rFonts w:ascii="Arial" w:eastAsia="Times New Roman" w:hAnsi="Arial" w:cs="Arial"/>
          <w:b/>
          <w:vanish/>
          <w:sz w:val="20"/>
          <w:szCs w:val="20"/>
          <w:lang w:val="x-none" w:eastAsia="ar-SA"/>
        </w:rPr>
      </w:pPr>
    </w:p>
    <w:p w14:paraId="2263988F"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61E068DC"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7923A1A0"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66FC71EE"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7DABAC92"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3E085992"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61610BAE"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630A03A7"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123AF7A9"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7B3BC7A3"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3F66AFBA"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6170419E" w14:textId="77777777" w:rsidR="00CC0D89" w:rsidRPr="00C727F9" w:rsidRDefault="00CC0D89" w:rsidP="00CD791A">
      <w:pPr>
        <w:numPr>
          <w:ilvl w:val="0"/>
          <w:numId w:val="48"/>
        </w:numPr>
        <w:suppressAutoHyphens/>
        <w:spacing w:after="80" w:line="276" w:lineRule="auto"/>
        <w:ind w:left="284"/>
        <w:jc w:val="both"/>
        <w:rPr>
          <w:rFonts w:ascii="Arial" w:eastAsia="Times New Roman" w:hAnsi="Arial" w:cs="Arial"/>
          <w:vanish/>
          <w:sz w:val="20"/>
          <w:szCs w:val="20"/>
          <w:shd w:val="clear" w:color="auto" w:fill="FFFF00"/>
          <w:lang w:val="x-none" w:eastAsia="ar-SA"/>
        </w:rPr>
      </w:pPr>
    </w:p>
    <w:p w14:paraId="2A923C71" w14:textId="77777777" w:rsidR="00F639E0" w:rsidRPr="00D268E2" w:rsidRDefault="00CC0D89" w:rsidP="00F639E0">
      <w:pPr>
        <w:pStyle w:val="Akapitzlist"/>
        <w:widowControl w:val="0"/>
        <w:numPr>
          <w:ilvl w:val="1"/>
          <w:numId w:val="45"/>
        </w:numPr>
        <w:tabs>
          <w:tab w:val="right" w:pos="-2410"/>
        </w:tabs>
        <w:spacing w:line="276" w:lineRule="auto"/>
        <w:jc w:val="both"/>
        <w:rPr>
          <w:rFonts w:ascii="Arial" w:eastAsia="Arial" w:hAnsi="Arial" w:cs="Arial"/>
          <w:b/>
          <w:sz w:val="18"/>
          <w:szCs w:val="20"/>
        </w:rPr>
      </w:pPr>
      <w:r w:rsidRPr="00C727F9">
        <w:rPr>
          <w:rFonts w:ascii="Arial" w:eastAsia="Times New Roman" w:hAnsi="Arial" w:cs="Arial"/>
          <w:sz w:val="20"/>
          <w:szCs w:val="20"/>
          <w:lang w:eastAsia="ar-SA"/>
        </w:rPr>
        <w:t xml:space="preserve">:  </w:t>
      </w:r>
      <w:r w:rsidR="00F639E0">
        <w:rPr>
          <w:rFonts w:ascii="Arial" w:hAnsi="Arial" w:cs="Arial"/>
          <w:sz w:val="20"/>
        </w:rPr>
        <w:t>Przedmiot zamówienia będzie realizowany</w:t>
      </w:r>
      <w:r w:rsidR="00F639E0" w:rsidRPr="00D268E2">
        <w:rPr>
          <w:rFonts w:ascii="Arial" w:hAnsi="Arial" w:cs="Arial"/>
          <w:sz w:val="20"/>
        </w:rPr>
        <w:t xml:space="preserve"> od dnia podpisania Umowy w terminie nie dłuższym niż do 31.10.2021 r., z uwzględnieniem harmonogramu przekazania Pojazdów Wykonawcy</w:t>
      </w:r>
      <w:r w:rsidR="00F639E0">
        <w:rPr>
          <w:rFonts w:ascii="Arial" w:hAnsi="Arial" w:cs="Arial"/>
          <w:sz w:val="20"/>
        </w:rPr>
        <w:t>:</w:t>
      </w:r>
    </w:p>
    <w:p w14:paraId="4725800F" w14:textId="77777777" w:rsidR="00F639E0" w:rsidRDefault="00F639E0" w:rsidP="00F639E0">
      <w:pPr>
        <w:pStyle w:val="Akapitzlist"/>
        <w:widowControl w:val="0"/>
        <w:numPr>
          <w:ilvl w:val="2"/>
          <w:numId w:val="45"/>
        </w:numPr>
        <w:suppressAutoHyphens/>
        <w:spacing w:after="0" w:line="276" w:lineRule="auto"/>
        <w:ind w:right="-66"/>
        <w:jc w:val="both"/>
        <w:rPr>
          <w:rFonts w:ascii="Arial" w:eastAsia="Times New Roman" w:hAnsi="Arial" w:cs="Arial"/>
          <w:sz w:val="20"/>
          <w:lang w:eastAsia="pl-PL"/>
        </w:rPr>
      </w:pPr>
      <w:r w:rsidRPr="00D268E2">
        <w:rPr>
          <w:rFonts w:ascii="Arial" w:eastAsia="Times New Roman" w:hAnsi="Arial" w:cs="Arial"/>
          <w:sz w:val="20"/>
          <w:lang w:eastAsia="pl-PL"/>
        </w:rPr>
        <w:t>Pierwszy elektryczny zespół trakcyjny typu 40WEa - 004 (EN64) - data przekazania: nie wcześniej niż 17.05.2021 r., jednak nie później niż 20.05.2021 r.,</w:t>
      </w:r>
    </w:p>
    <w:p w14:paraId="04AEA475" w14:textId="77777777" w:rsidR="00F639E0" w:rsidRDefault="00F639E0" w:rsidP="00F639E0">
      <w:pPr>
        <w:pStyle w:val="Akapitzlist"/>
        <w:widowControl w:val="0"/>
        <w:numPr>
          <w:ilvl w:val="2"/>
          <w:numId w:val="45"/>
        </w:numPr>
        <w:suppressAutoHyphens/>
        <w:spacing w:after="0" w:line="276" w:lineRule="auto"/>
        <w:ind w:right="-66"/>
        <w:jc w:val="both"/>
        <w:rPr>
          <w:rFonts w:ascii="Arial" w:eastAsia="Times New Roman" w:hAnsi="Arial" w:cs="Arial"/>
          <w:sz w:val="20"/>
          <w:lang w:eastAsia="pl-PL"/>
        </w:rPr>
      </w:pPr>
      <w:r w:rsidRPr="00F639E0">
        <w:rPr>
          <w:rFonts w:ascii="Arial" w:eastAsia="Times New Roman" w:hAnsi="Arial" w:cs="Arial"/>
          <w:sz w:val="20"/>
          <w:lang w:eastAsia="pl-PL"/>
        </w:rPr>
        <w:t>Drugi elektryczny zespół trakcyjny typu 40WEa – 006 (EN64) - data przekazania: nie wcześniej niż 26.07.2020 r., jednak nie później niż 29.07.2021 r.</w:t>
      </w:r>
    </w:p>
    <w:p w14:paraId="3AE7CA49" w14:textId="77777777" w:rsidR="00F639E0" w:rsidRDefault="00F639E0" w:rsidP="00F639E0">
      <w:pPr>
        <w:pStyle w:val="Akapitzlist"/>
        <w:widowControl w:val="0"/>
        <w:numPr>
          <w:ilvl w:val="2"/>
          <w:numId w:val="45"/>
        </w:numPr>
        <w:suppressAutoHyphens/>
        <w:spacing w:after="0" w:line="276" w:lineRule="auto"/>
        <w:ind w:right="-66"/>
        <w:jc w:val="both"/>
        <w:rPr>
          <w:rFonts w:ascii="Arial" w:eastAsia="Times New Roman" w:hAnsi="Arial" w:cs="Arial"/>
          <w:sz w:val="20"/>
          <w:lang w:eastAsia="pl-PL"/>
        </w:rPr>
      </w:pPr>
      <w:r w:rsidRPr="00F639E0">
        <w:rPr>
          <w:rFonts w:ascii="Arial" w:eastAsia="Times New Roman" w:hAnsi="Arial" w:cs="Arial"/>
          <w:sz w:val="20"/>
          <w:lang w:eastAsia="pl-PL"/>
        </w:rPr>
        <w:t>Trzeci elektryczny zespół trakcyjny typu 40WEa - 008 (EN64) - data przekazania: nie wcześniej niż 01.09.2021 r., jedna</w:t>
      </w:r>
      <w:r>
        <w:rPr>
          <w:rFonts w:ascii="Arial" w:eastAsia="Times New Roman" w:hAnsi="Arial" w:cs="Arial"/>
          <w:sz w:val="20"/>
          <w:lang w:eastAsia="pl-PL"/>
        </w:rPr>
        <w:t>k nie później niż 06.09.2021 r.</w:t>
      </w:r>
    </w:p>
    <w:p w14:paraId="69482BAF" w14:textId="77777777" w:rsidR="00F639E0" w:rsidRPr="00F639E0" w:rsidRDefault="00F639E0" w:rsidP="00F639E0">
      <w:pPr>
        <w:pStyle w:val="Akapitzlist"/>
        <w:widowControl w:val="0"/>
        <w:numPr>
          <w:ilvl w:val="2"/>
          <w:numId w:val="45"/>
        </w:numPr>
        <w:suppressAutoHyphens/>
        <w:spacing w:after="0" w:line="276" w:lineRule="auto"/>
        <w:ind w:right="-66"/>
        <w:jc w:val="both"/>
        <w:rPr>
          <w:rFonts w:ascii="Arial" w:eastAsia="Times New Roman" w:hAnsi="Arial" w:cs="Arial"/>
          <w:sz w:val="20"/>
          <w:lang w:eastAsia="pl-PL"/>
        </w:rPr>
      </w:pPr>
      <w:r w:rsidRPr="00F639E0">
        <w:rPr>
          <w:rFonts w:ascii="Arial" w:eastAsia="Times New Roman" w:hAnsi="Arial" w:cs="Arial"/>
          <w:sz w:val="20"/>
          <w:lang w:eastAsia="pl-PL"/>
        </w:rPr>
        <w:t>Czwarty elektryczny zespół trakcyjny typu 40WEa - 007 (EN64) - data przekazania: nie wcześniej niż 01.10.2021 r., jednak nie później niż 06.10.2021 r.,</w:t>
      </w:r>
    </w:p>
    <w:p w14:paraId="10C0B843" w14:textId="77777777" w:rsidR="00F42FD8" w:rsidRDefault="00F42FD8" w:rsidP="00F639E0">
      <w:pPr>
        <w:suppressAutoHyphens/>
        <w:spacing w:after="80" w:line="276" w:lineRule="auto"/>
        <w:ind w:left="284"/>
        <w:jc w:val="both"/>
        <w:rPr>
          <w:rFonts w:ascii="Arial" w:hAnsi="Arial" w:cs="Arial"/>
          <w:color w:val="000000"/>
          <w:sz w:val="20"/>
          <w:szCs w:val="20"/>
        </w:rPr>
      </w:pPr>
    </w:p>
    <w:p w14:paraId="4C699418" w14:textId="77777777" w:rsidR="00CC0D89" w:rsidRPr="00C727F9" w:rsidRDefault="00F42FD8" w:rsidP="00F639E0">
      <w:pPr>
        <w:suppressAutoHyphens/>
        <w:spacing w:after="80" w:line="276" w:lineRule="auto"/>
        <w:ind w:left="284"/>
        <w:jc w:val="both"/>
        <w:rPr>
          <w:rFonts w:ascii="Arial" w:hAnsi="Arial" w:cs="Arial"/>
          <w:color w:val="000000"/>
          <w:sz w:val="20"/>
          <w:szCs w:val="20"/>
        </w:rPr>
      </w:pPr>
      <w:r w:rsidRPr="00F42FD8">
        <w:rPr>
          <w:rFonts w:ascii="Arial" w:hAnsi="Arial" w:cs="Arial"/>
          <w:color w:val="000000"/>
          <w:sz w:val="20"/>
          <w:szCs w:val="20"/>
        </w:rPr>
        <w:t xml:space="preserve">Wykonawca wykona czynności wynikające z przedmiotu Umowy dla danego Pojazdu, w </w:t>
      </w:r>
      <w:r>
        <w:rPr>
          <w:rFonts w:ascii="Arial" w:hAnsi="Arial" w:cs="Arial"/>
          <w:color w:val="000000"/>
          <w:sz w:val="20"/>
          <w:szCs w:val="20"/>
        </w:rPr>
        <w:t>terminie nie dłuższym niż 8 dni</w:t>
      </w:r>
      <w:r w:rsidRPr="00F42FD8">
        <w:rPr>
          <w:rFonts w:ascii="Arial" w:hAnsi="Arial" w:cs="Arial"/>
          <w:color w:val="000000"/>
          <w:sz w:val="20"/>
          <w:szCs w:val="20"/>
        </w:rPr>
        <w:t xml:space="preserve"> dni kalendarzowych, licząc od dnia przekazania Pojazdu przez Zamawiającego na podstawie protokołu przekazania</w:t>
      </w:r>
      <w:r w:rsidR="00CD781B">
        <w:rPr>
          <w:rFonts w:ascii="Arial" w:hAnsi="Arial" w:cs="Arial"/>
          <w:color w:val="000000"/>
          <w:sz w:val="20"/>
          <w:szCs w:val="20"/>
        </w:rPr>
        <w:t>.</w:t>
      </w:r>
    </w:p>
    <w:tbl>
      <w:tblPr>
        <w:tblW w:w="9959" w:type="dxa"/>
        <w:tblInd w:w="108" w:type="dxa"/>
        <w:tblLayout w:type="fixed"/>
        <w:tblLook w:val="0000" w:firstRow="0" w:lastRow="0" w:firstColumn="0" w:lastColumn="0" w:noHBand="0" w:noVBand="0"/>
      </w:tblPr>
      <w:tblGrid>
        <w:gridCol w:w="9959"/>
      </w:tblGrid>
      <w:tr w:rsidR="00CC0D89" w:rsidRPr="00C727F9" w14:paraId="4CB03C05"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09632793" w14:textId="77777777" w:rsidR="00CC0D89" w:rsidRPr="00C727F9" w:rsidRDefault="00CC0D89" w:rsidP="000C1157">
            <w:pPr>
              <w:pStyle w:val="Nagwek1"/>
              <w:spacing w:before="0" w:after="80"/>
              <w:rPr>
                <w:rFonts w:ascii="Arial" w:hAnsi="Arial" w:cs="Arial"/>
                <w:b/>
                <w:color w:val="000000"/>
                <w:sz w:val="20"/>
                <w:szCs w:val="20"/>
              </w:rPr>
            </w:pPr>
          </w:p>
          <w:p w14:paraId="3BF1F77D" w14:textId="77777777" w:rsidR="00CC0D89" w:rsidRPr="00C727F9" w:rsidRDefault="00E827D2" w:rsidP="000C1157">
            <w:pPr>
              <w:pStyle w:val="Nagwek1"/>
              <w:spacing w:before="0" w:after="80"/>
              <w:rPr>
                <w:rFonts w:ascii="Arial" w:hAnsi="Arial" w:cs="Arial"/>
                <w:b/>
                <w:color w:val="000000"/>
                <w:sz w:val="20"/>
                <w:szCs w:val="20"/>
              </w:rPr>
            </w:pPr>
            <w:bookmarkStart w:id="10" w:name="_Toc63324908"/>
            <w:r>
              <w:rPr>
                <w:rFonts w:ascii="Arial" w:hAnsi="Arial" w:cs="Arial"/>
                <w:b/>
                <w:color w:val="000000"/>
                <w:sz w:val="20"/>
                <w:szCs w:val="20"/>
              </w:rPr>
              <w:t>Rozdział VII</w:t>
            </w:r>
            <w:r w:rsidR="00CC0D89" w:rsidRPr="00C727F9">
              <w:rPr>
                <w:rFonts w:ascii="Arial" w:hAnsi="Arial" w:cs="Arial"/>
                <w:b/>
                <w:color w:val="000000"/>
                <w:sz w:val="20"/>
                <w:szCs w:val="20"/>
              </w:rPr>
              <w:t xml:space="preserve"> – PODSTAWY WYKLUCZENIA WYKONAWCY</w:t>
            </w:r>
            <w:bookmarkEnd w:id="10"/>
          </w:p>
        </w:tc>
      </w:tr>
    </w:tbl>
    <w:p w14:paraId="1FFB5BD8" w14:textId="77777777" w:rsidR="00CC0D89" w:rsidRPr="00F639E0" w:rsidRDefault="00CC0D89" w:rsidP="004F6708">
      <w:pPr>
        <w:pStyle w:val="SIWZ"/>
        <w:numPr>
          <w:ilvl w:val="0"/>
          <w:numId w:val="10"/>
        </w:numPr>
        <w:tabs>
          <w:tab w:val="clear" w:pos="643"/>
          <w:tab w:val="num" w:pos="426"/>
        </w:tabs>
        <w:suppressAutoHyphens w:val="0"/>
        <w:spacing w:after="80" w:line="276" w:lineRule="auto"/>
        <w:ind w:left="426" w:hanging="284"/>
        <w:jc w:val="both"/>
        <w:rPr>
          <w:rFonts w:ascii="Arial" w:hAnsi="Arial" w:cs="Arial"/>
          <w:b w:val="0"/>
          <w:color w:val="000000" w:themeColor="text1"/>
          <w:sz w:val="20"/>
          <w:szCs w:val="20"/>
        </w:rPr>
      </w:pPr>
      <w:r w:rsidRPr="00F639E0">
        <w:rPr>
          <w:rFonts w:ascii="Arial" w:hAnsi="Arial" w:cs="Arial"/>
          <w:b w:val="0"/>
          <w:color w:val="000000" w:themeColor="text1"/>
          <w:sz w:val="20"/>
          <w:szCs w:val="20"/>
          <w:lang w:val="pl-PL"/>
        </w:rPr>
        <w:t>Zgodnie z art. 108 ust. 1 pkt 1 lit. a –g, pkt 2- 6 ustawy Pzp Zamaw</w:t>
      </w:r>
      <w:r w:rsidR="00F639E0" w:rsidRPr="00F639E0">
        <w:rPr>
          <w:rFonts w:ascii="Arial" w:hAnsi="Arial" w:cs="Arial"/>
          <w:b w:val="0"/>
          <w:color w:val="000000" w:themeColor="text1"/>
          <w:sz w:val="20"/>
          <w:szCs w:val="20"/>
          <w:lang w:val="pl-PL"/>
        </w:rPr>
        <w:t>iający wykluczy z postępowania W</w:t>
      </w:r>
      <w:r w:rsidRPr="00F639E0">
        <w:rPr>
          <w:rFonts w:ascii="Arial" w:hAnsi="Arial" w:cs="Arial"/>
          <w:b w:val="0"/>
          <w:color w:val="000000" w:themeColor="text1"/>
          <w:sz w:val="20"/>
          <w:szCs w:val="20"/>
          <w:lang w:val="pl-PL"/>
        </w:rPr>
        <w:t>ykonawcę</w:t>
      </w:r>
      <w:r w:rsidRPr="00F639E0">
        <w:rPr>
          <w:rFonts w:ascii="Arial" w:hAnsi="Arial" w:cs="Arial"/>
          <w:b w:val="0"/>
          <w:color w:val="000000" w:themeColor="text1"/>
          <w:sz w:val="20"/>
          <w:szCs w:val="20"/>
        </w:rPr>
        <w:t>:</w:t>
      </w:r>
    </w:p>
    <w:p w14:paraId="08FF20A6" w14:textId="77777777" w:rsidR="00CC0D89" w:rsidRPr="00F639E0" w:rsidRDefault="00CC0D89" w:rsidP="004F6708">
      <w:pPr>
        <w:pStyle w:val="pkt"/>
        <w:numPr>
          <w:ilvl w:val="0"/>
          <w:numId w:val="11"/>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będącego osobą fizyczną, którego prawomocnie skazano za przestępstwo:</w:t>
      </w:r>
    </w:p>
    <w:p w14:paraId="3E94361B" w14:textId="77777777" w:rsidR="00CC0D89" w:rsidRPr="00F639E0" w:rsidRDefault="00CC0D89" w:rsidP="004F6708">
      <w:pPr>
        <w:pStyle w:val="pkt"/>
        <w:numPr>
          <w:ilvl w:val="2"/>
          <w:numId w:val="12"/>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udziału w zorganizowanej grupie przestępczej albo związku mającym na celu popełnienie przestępstwa lub przestępstwa skarbowego, o którym mowa w </w:t>
      </w:r>
      <w:hyperlink w:anchor="/document/16798683?unitId=art(258)&amp;cm=DOCUMENT" w:tgtFrame="_blank" w:history="1">
        <w:r w:rsidRPr="00F639E0">
          <w:rPr>
            <w:rStyle w:val="Hipercze"/>
            <w:rFonts w:ascii="Arial" w:eastAsia="Verdana" w:hAnsi="Arial" w:cs="Arial"/>
            <w:color w:val="000000" w:themeColor="text1"/>
            <w:sz w:val="20"/>
            <w:szCs w:val="20"/>
          </w:rPr>
          <w:t>art. 258</w:t>
        </w:r>
      </w:hyperlink>
      <w:r w:rsidRPr="00F639E0">
        <w:rPr>
          <w:rFonts w:ascii="Arial" w:hAnsi="Arial" w:cs="Arial"/>
          <w:color w:val="000000" w:themeColor="text1"/>
          <w:sz w:val="20"/>
          <w:szCs w:val="20"/>
        </w:rPr>
        <w:t xml:space="preserve"> Kodeksu karnego,</w:t>
      </w:r>
    </w:p>
    <w:p w14:paraId="56EC6D51" w14:textId="77777777" w:rsidR="00CC0D89" w:rsidRPr="00F639E0" w:rsidRDefault="00CC0D89" w:rsidP="004F6708">
      <w:pPr>
        <w:pStyle w:val="pkt"/>
        <w:numPr>
          <w:ilvl w:val="2"/>
          <w:numId w:val="12"/>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handlu ludźmi, o którym mowa w </w:t>
      </w:r>
      <w:hyperlink w:anchor="/document/16798683?unitId=art(189(a))&amp;cm=DOCUMENT" w:tgtFrame="_blank" w:history="1">
        <w:r w:rsidRPr="00F639E0">
          <w:rPr>
            <w:rStyle w:val="Hipercze"/>
            <w:rFonts w:ascii="Arial" w:eastAsia="Verdana" w:hAnsi="Arial" w:cs="Arial"/>
            <w:color w:val="000000" w:themeColor="text1"/>
            <w:sz w:val="20"/>
            <w:szCs w:val="20"/>
          </w:rPr>
          <w:t>art. 189a</w:t>
        </w:r>
      </w:hyperlink>
      <w:r w:rsidRPr="00F639E0">
        <w:rPr>
          <w:rFonts w:ascii="Arial" w:hAnsi="Arial" w:cs="Arial"/>
          <w:color w:val="000000" w:themeColor="text1"/>
          <w:sz w:val="20"/>
          <w:szCs w:val="20"/>
        </w:rPr>
        <w:t xml:space="preserve"> Kodeksu karnego,</w:t>
      </w:r>
    </w:p>
    <w:p w14:paraId="472AAF84" w14:textId="77777777" w:rsidR="00CC0D89" w:rsidRPr="00F639E0" w:rsidRDefault="00CC0D89" w:rsidP="004F6708">
      <w:pPr>
        <w:pStyle w:val="pkt"/>
        <w:numPr>
          <w:ilvl w:val="2"/>
          <w:numId w:val="12"/>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o którym mowa w </w:t>
      </w:r>
      <w:hyperlink w:anchor="/document/16798683?unitId=art(228)&amp;cm=DOCUMENT" w:tgtFrame="_blank" w:history="1">
        <w:r w:rsidRPr="00F639E0">
          <w:rPr>
            <w:rStyle w:val="Hipercze"/>
            <w:rFonts w:ascii="Arial" w:eastAsia="Verdana" w:hAnsi="Arial" w:cs="Arial"/>
            <w:color w:val="000000" w:themeColor="text1"/>
            <w:sz w:val="20"/>
            <w:szCs w:val="20"/>
          </w:rPr>
          <w:t>art. 228-230a</w:t>
        </w:r>
      </w:hyperlink>
      <w:r w:rsidRPr="00F639E0">
        <w:rPr>
          <w:rFonts w:ascii="Arial" w:hAnsi="Arial" w:cs="Arial"/>
          <w:color w:val="000000" w:themeColor="text1"/>
          <w:sz w:val="20"/>
          <w:szCs w:val="20"/>
        </w:rPr>
        <w:t xml:space="preserve">, </w:t>
      </w:r>
      <w:hyperlink w:anchor="/document/16798683?unitId=art(250(a))&amp;cm=DOCUMENT" w:tgtFrame="_blank" w:history="1">
        <w:r w:rsidRPr="00F639E0">
          <w:rPr>
            <w:rStyle w:val="Hipercze"/>
            <w:rFonts w:ascii="Arial" w:eastAsia="Verdana" w:hAnsi="Arial" w:cs="Arial"/>
            <w:color w:val="000000" w:themeColor="text1"/>
            <w:sz w:val="20"/>
            <w:szCs w:val="20"/>
          </w:rPr>
          <w:t>art. 250a</w:t>
        </w:r>
      </w:hyperlink>
      <w:r w:rsidRPr="00F639E0">
        <w:rPr>
          <w:rFonts w:ascii="Arial" w:hAnsi="Arial" w:cs="Arial"/>
          <w:color w:val="000000" w:themeColor="text1"/>
          <w:sz w:val="20"/>
          <w:szCs w:val="20"/>
        </w:rPr>
        <w:t xml:space="preserve"> Kodeksu karnego lub w art. 46 lub art. 48 ustawy z dnia 25 czerwca 2010 r. o sporcie,</w:t>
      </w:r>
    </w:p>
    <w:p w14:paraId="4B9C34CB" w14:textId="77777777" w:rsidR="00CC0D89" w:rsidRPr="00F639E0" w:rsidRDefault="00CC0D89" w:rsidP="004F6708">
      <w:pPr>
        <w:pStyle w:val="pkt"/>
        <w:numPr>
          <w:ilvl w:val="2"/>
          <w:numId w:val="12"/>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finansowania przestępstwa o charakterze terrorystycznym, o którym mowa w </w:t>
      </w:r>
      <w:hyperlink w:anchor="/document/16798683?unitId=art(165(a))&amp;cm=DOCUMENT" w:tgtFrame="_blank" w:history="1">
        <w:r w:rsidRPr="00F639E0">
          <w:rPr>
            <w:rStyle w:val="Hipercze"/>
            <w:rFonts w:ascii="Arial" w:eastAsia="Verdana" w:hAnsi="Arial" w:cs="Arial"/>
            <w:color w:val="000000" w:themeColor="text1"/>
            <w:sz w:val="20"/>
            <w:szCs w:val="20"/>
          </w:rPr>
          <w:t>art. 165a</w:t>
        </w:r>
      </w:hyperlink>
      <w:r w:rsidRPr="00F639E0">
        <w:rPr>
          <w:rFonts w:ascii="Arial" w:hAnsi="Arial" w:cs="Arial"/>
          <w:color w:val="000000" w:themeColor="text1"/>
          <w:sz w:val="20"/>
          <w:szCs w:val="20"/>
        </w:rPr>
        <w:t xml:space="preserve"> Kodeksu karnego, lub przestępstwo udaremniania lub utrudniania stwierdzenia przestępnego pochodzenia pieniędzy lub ukrywania ich pochodzenia, o którym mowa w </w:t>
      </w:r>
      <w:hyperlink w:anchor="/document/16798683?unitId=art(299)&amp;cm=DOCUMENT" w:tgtFrame="_blank" w:history="1">
        <w:r w:rsidRPr="00F639E0">
          <w:rPr>
            <w:rStyle w:val="Hipercze"/>
            <w:rFonts w:ascii="Arial" w:eastAsia="Verdana" w:hAnsi="Arial" w:cs="Arial"/>
            <w:color w:val="000000" w:themeColor="text1"/>
            <w:sz w:val="20"/>
            <w:szCs w:val="20"/>
          </w:rPr>
          <w:t>art. 299</w:t>
        </w:r>
      </w:hyperlink>
      <w:r w:rsidRPr="00F639E0">
        <w:rPr>
          <w:rFonts w:ascii="Arial" w:hAnsi="Arial" w:cs="Arial"/>
          <w:color w:val="000000" w:themeColor="text1"/>
          <w:sz w:val="20"/>
          <w:szCs w:val="20"/>
        </w:rPr>
        <w:t xml:space="preserve"> Kodeksu karnego,</w:t>
      </w:r>
    </w:p>
    <w:p w14:paraId="42A2216B" w14:textId="77777777" w:rsidR="00CC0D89" w:rsidRPr="00F639E0" w:rsidRDefault="00CC0D89" w:rsidP="004F6708">
      <w:pPr>
        <w:pStyle w:val="pkt"/>
        <w:numPr>
          <w:ilvl w:val="2"/>
          <w:numId w:val="12"/>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o charakterze terrorystycznym, o którym mowa w </w:t>
      </w:r>
      <w:hyperlink w:anchor="/document/16798683?unitId=art(115)par(20)&amp;cm=DOCUMENT" w:tgtFrame="_blank" w:history="1">
        <w:r w:rsidRPr="00F639E0">
          <w:rPr>
            <w:rStyle w:val="Hipercze"/>
            <w:rFonts w:ascii="Arial" w:eastAsia="Verdana" w:hAnsi="Arial" w:cs="Arial"/>
            <w:color w:val="000000" w:themeColor="text1"/>
            <w:sz w:val="20"/>
            <w:szCs w:val="20"/>
          </w:rPr>
          <w:t>art. 115 § 20</w:t>
        </w:r>
      </w:hyperlink>
      <w:r w:rsidRPr="00F639E0">
        <w:rPr>
          <w:rFonts w:ascii="Arial" w:hAnsi="Arial" w:cs="Arial"/>
          <w:color w:val="000000" w:themeColor="text1"/>
          <w:sz w:val="20"/>
          <w:szCs w:val="20"/>
        </w:rPr>
        <w:t xml:space="preserve"> Kodeksu karnego, lub mające na celu popełnienie tego przestępstwa,</w:t>
      </w:r>
    </w:p>
    <w:p w14:paraId="60E8DF42" w14:textId="77777777" w:rsidR="00CC0D89" w:rsidRPr="00F639E0" w:rsidRDefault="00CC0D89" w:rsidP="004F6708">
      <w:pPr>
        <w:pStyle w:val="pkt"/>
        <w:numPr>
          <w:ilvl w:val="2"/>
          <w:numId w:val="12"/>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powierzenia wykonywania pracy małoletniemu cudzoziemcowi, o którym mowa w </w:t>
      </w:r>
      <w:hyperlink w:anchor="/document/17896506?unitId=art(9)ust(2)&amp;cm=DOCUMENT" w:tgtFrame="_blank" w:history="1">
        <w:r w:rsidRPr="00F639E0">
          <w:rPr>
            <w:rStyle w:val="Hipercze"/>
            <w:rFonts w:ascii="Arial" w:eastAsia="Verdana" w:hAnsi="Arial" w:cs="Arial"/>
            <w:color w:val="000000" w:themeColor="text1"/>
            <w:sz w:val="20"/>
            <w:szCs w:val="20"/>
          </w:rPr>
          <w:t>art. 9 ust. 2</w:t>
        </w:r>
      </w:hyperlink>
      <w:r w:rsidRPr="00F639E0">
        <w:rPr>
          <w:rFonts w:ascii="Arial" w:hAnsi="Arial" w:cs="Arial"/>
          <w:color w:val="000000" w:themeColor="text1"/>
          <w:sz w:val="20"/>
          <w:szCs w:val="20"/>
        </w:rPr>
        <w:t xml:space="preserve"> ustawy z dnia 15 czerwca 2012 r. o skutkach powierzania wykonywania pracy cudzoziemcom przebywającym wbrew przepisom na terytorium Rzeczypospolitej Polskiej (Dz. U. z 2012, poz. 769),</w:t>
      </w:r>
    </w:p>
    <w:p w14:paraId="60C9DB90" w14:textId="77777777" w:rsidR="00CC0D89" w:rsidRPr="00F639E0" w:rsidRDefault="00CC0D89" w:rsidP="004F6708">
      <w:pPr>
        <w:pStyle w:val="pkt"/>
        <w:numPr>
          <w:ilvl w:val="2"/>
          <w:numId w:val="12"/>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przeciwko obrotowi gospodarczemu, o których mowa w </w:t>
      </w:r>
      <w:hyperlink w:anchor="/document/16798683?unitId=art(296)&amp;cm=DOCUMENT" w:tgtFrame="_blank" w:history="1">
        <w:r w:rsidRPr="00F639E0">
          <w:rPr>
            <w:rStyle w:val="Hipercze"/>
            <w:rFonts w:ascii="Arial" w:eastAsia="Verdana" w:hAnsi="Arial" w:cs="Arial"/>
            <w:color w:val="000000" w:themeColor="text1"/>
            <w:sz w:val="20"/>
            <w:szCs w:val="20"/>
          </w:rPr>
          <w:t>art. 296-307</w:t>
        </w:r>
      </w:hyperlink>
      <w:r w:rsidRPr="00F639E0">
        <w:rPr>
          <w:rFonts w:ascii="Arial" w:hAnsi="Arial" w:cs="Arial"/>
          <w:color w:val="000000" w:themeColor="text1"/>
          <w:sz w:val="20"/>
          <w:szCs w:val="20"/>
        </w:rPr>
        <w:t xml:space="preserve"> Kodeksu karnego, przestępstwo oszustwa, o którym mowa w </w:t>
      </w:r>
      <w:hyperlink w:anchor="/document/16798683?unitId=art(286)&amp;cm=DOCUMENT" w:tgtFrame="_blank" w:history="1">
        <w:r w:rsidRPr="00F639E0">
          <w:rPr>
            <w:rStyle w:val="Hipercze"/>
            <w:rFonts w:ascii="Arial" w:eastAsia="Verdana" w:hAnsi="Arial" w:cs="Arial"/>
            <w:color w:val="000000" w:themeColor="text1"/>
            <w:sz w:val="20"/>
            <w:szCs w:val="20"/>
          </w:rPr>
          <w:t>art. 286</w:t>
        </w:r>
      </w:hyperlink>
      <w:r w:rsidRPr="00F639E0">
        <w:rPr>
          <w:rFonts w:ascii="Arial" w:hAnsi="Arial" w:cs="Arial"/>
          <w:color w:val="000000" w:themeColor="text1"/>
          <w:sz w:val="20"/>
          <w:szCs w:val="20"/>
        </w:rPr>
        <w:t xml:space="preserve"> Kodeksu karnego, przestępstwo przeciwko wiarygodności dokumentów, o których mowa w </w:t>
      </w:r>
      <w:hyperlink w:anchor="/document/16798683?unitId=art(270)&amp;cm=DOCUMENT" w:tgtFrame="_blank" w:history="1">
        <w:r w:rsidRPr="00F639E0">
          <w:rPr>
            <w:rStyle w:val="Hipercze"/>
            <w:rFonts w:ascii="Arial" w:eastAsia="Verdana" w:hAnsi="Arial" w:cs="Arial"/>
            <w:color w:val="000000" w:themeColor="text1"/>
            <w:sz w:val="20"/>
            <w:szCs w:val="20"/>
          </w:rPr>
          <w:t>art. 270-277d</w:t>
        </w:r>
      </w:hyperlink>
      <w:r w:rsidRPr="00F639E0">
        <w:rPr>
          <w:rFonts w:ascii="Arial" w:hAnsi="Arial" w:cs="Arial"/>
          <w:color w:val="000000" w:themeColor="text1"/>
          <w:sz w:val="20"/>
          <w:szCs w:val="20"/>
        </w:rPr>
        <w:t xml:space="preserve"> Kodeksu karnego, lub przestępstwo skarbowe,</w:t>
      </w:r>
    </w:p>
    <w:p w14:paraId="3AF9156E" w14:textId="77777777" w:rsidR="00CC0D89" w:rsidRPr="00F639E0" w:rsidRDefault="00CC0D89" w:rsidP="00CC0D89">
      <w:pPr>
        <w:pStyle w:val="pkt"/>
        <w:shd w:val="clear" w:color="auto" w:fill="FFFFFF"/>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lub za odpowiedni czyn zabroniony określony w przepisach prawa obcego;</w:t>
      </w:r>
    </w:p>
    <w:p w14:paraId="00B7E8F1" w14:textId="77777777" w:rsidR="00CC0D89" w:rsidRPr="00F639E0" w:rsidRDefault="00CC0D89" w:rsidP="004F6708">
      <w:pPr>
        <w:pStyle w:val="pkt"/>
        <w:numPr>
          <w:ilvl w:val="0"/>
          <w:numId w:val="11"/>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702012" w14:textId="77777777" w:rsidR="00CC0D89" w:rsidRPr="00F639E0" w:rsidRDefault="00CC0D89" w:rsidP="004F6708">
      <w:pPr>
        <w:pStyle w:val="pkt"/>
        <w:numPr>
          <w:ilvl w:val="0"/>
          <w:numId w:val="11"/>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wobec</w:t>
      </w:r>
      <w:r w:rsidR="00CE4AFA">
        <w:rPr>
          <w:rFonts w:ascii="Arial" w:hAnsi="Arial" w:cs="Arial"/>
          <w:color w:val="000000" w:themeColor="text1"/>
          <w:sz w:val="20"/>
          <w:szCs w:val="20"/>
        </w:rPr>
        <w:t>,</w:t>
      </w:r>
      <w:r w:rsidRPr="00F639E0">
        <w:rPr>
          <w:rFonts w:ascii="Arial" w:hAnsi="Arial" w:cs="Arial"/>
          <w:color w:val="000000" w:themeColor="text1"/>
          <w:sz w:val="20"/>
          <w:szCs w:val="20"/>
        </w:rPr>
        <w:t xml:space="preserve"> którego wydano prawomocny wyrok sądu lub ostateczną decyzję administracyjną o zaleganiu z uiszczeniem podatków, opłat lub składek na ubezpieczenie spo</w:t>
      </w:r>
      <w:r w:rsidR="00CE4AFA">
        <w:rPr>
          <w:rFonts w:ascii="Arial" w:hAnsi="Arial" w:cs="Arial"/>
          <w:color w:val="000000" w:themeColor="text1"/>
          <w:sz w:val="20"/>
          <w:szCs w:val="20"/>
        </w:rPr>
        <w:t>łeczne lub zdrowotne, chyba że W</w:t>
      </w:r>
      <w:r w:rsidRPr="00F639E0">
        <w:rPr>
          <w:rFonts w:ascii="Arial" w:hAnsi="Arial" w:cs="Arial"/>
          <w:color w:val="000000" w:themeColor="text1"/>
          <w:sz w:val="20"/>
          <w:szCs w:val="20"/>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8B2710" w14:textId="77777777" w:rsidR="00CC0D89" w:rsidRPr="00F639E0" w:rsidRDefault="00CC0D89" w:rsidP="004F6708">
      <w:pPr>
        <w:pStyle w:val="pkt"/>
        <w:numPr>
          <w:ilvl w:val="0"/>
          <w:numId w:val="11"/>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wobec którego prawomocnie orzeczono zakaz ubiegania się o zamówienia publiczne;</w:t>
      </w:r>
    </w:p>
    <w:p w14:paraId="37664B98" w14:textId="77777777" w:rsidR="00CC0D89" w:rsidRPr="00F639E0" w:rsidRDefault="00CC0D89" w:rsidP="004F6708">
      <w:pPr>
        <w:pStyle w:val="pkt"/>
        <w:numPr>
          <w:ilvl w:val="0"/>
          <w:numId w:val="11"/>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jeżeli Zamawiający może stwierdzić, na podstaw</w:t>
      </w:r>
      <w:r w:rsidR="00CE4AFA">
        <w:rPr>
          <w:rFonts w:ascii="Arial" w:hAnsi="Arial" w:cs="Arial"/>
          <w:color w:val="000000" w:themeColor="text1"/>
          <w:sz w:val="20"/>
          <w:szCs w:val="20"/>
        </w:rPr>
        <w:t>ie wiarygodnych przesłanek, że Wykonawca zawarł z innymi W</w:t>
      </w:r>
      <w:r w:rsidRPr="00F639E0">
        <w:rPr>
          <w:rFonts w:ascii="Arial" w:hAnsi="Arial" w:cs="Arial"/>
          <w:color w:val="000000" w:themeColor="text1"/>
          <w:sz w:val="20"/>
          <w:szCs w:val="20"/>
        </w:rPr>
        <w:t>ykonawcami porozumienie mające</w:t>
      </w:r>
      <w:r w:rsidR="00CE4AFA">
        <w:rPr>
          <w:rFonts w:ascii="Arial" w:hAnsi="Arial" w:cs="Arial"/>
          <w:color w:val="000000" w:themeColor="text1"/>
          <w:sz w:val="20"/>
          <w:szCs w:val="20"/>
        </w:rPr>
        <w:t xml:space="preserve"> na celu zakłócenie konkurencji</w:t>
      </w:r>
      <w:r w:rsidRPr="00F639E0">
        <w:rPr>
          <w:rFonts w:ascii="Arial" w:hAnsi="Arial" w:cs="Arial"/>
          <w:color w:val="000000" w:themeColor="text1"/>
          <w:sz w:val="20"/>
          <w:szCs w:val="20"/>
        </w:rPr>
        <w:t xml:space="preserve"> w szczególności</w:t>
      </w:r>
      <w:r w:rsidR="00CE4AFA">
        <w:rPr>
          <w:rFonts w:ascii="Arial" w:hAnsi="Arial" w:cs="Arial"/>
          <w:color w:val="000000" w:themeColor="text1"/>
          <w:sz w:val="20"/>
          <w:szCs w:val="20"/>
        </w:rPr>
        <w:t>,</w:t>
      </w:r>
      <w:r w:rsidRPr="00F639E0">
        <w:rPr>
          <w:rFonts w:ascii="Arial" w:hAnsi="Arial" w:cs="Arial"/>
          <w:color w:val="000000" w:themeColor="text1"/>
          <w:sz w:val="20"/>
          <w:szCs w:val="20"/>
        </w:rPr>
        <w:t xml:space="preserve"> jeżeli należąc do tej samej grupy kapitałowej w rozumieniu </w:t>
      </w:r>
      <w:hyperlink w:anchor="/document/17337528?cm=DOCUMENT" w:tgtFrame="_blank" w:history="1">
        <w:r w:rsidRPr="00F639E0">
          <w:rPr>
            <w:rStyle w:val="Hipercze"/>
            <w:rFonts w:ascii="Arial" w:eastAsia="Verdana" w:hAnsi="Arial" w:cs="Arial"/>
            <w:color w:val="000000" w:themeColor="text1"/>
            <w:sz w:val="20"/>
            <w:szCs w:val="20"/>
          </w:rPr>
          <w:t>ustawy</w:t>
        </w:r>
      </w:hyperlink>
      <w:r w:rsidRPr="00F639E0">
        <w:rPr>
          <w:rFonts w:ascii="Arial" w:hAnsi="Arial" w:cs="Arial"/>
          <w:color w:val="000000" w:themeColor="text1"/>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A6EDFF1" w14:textId="77777777" w:rsidR="00CC0D89" w:rsidRPr="00F639E0" w:rsidRDefault="00CC0D89" w:rsidP="004F6708">
      <w:pPr>
        <w:pStyle w:val="pkt"/>
        <w:numPr>
          <w:ilvl w:val="0"/>
          <w:numId w:val="11"/>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 xml:space="preserve">jeżeli, w przypadkach, o których mowa w art. 85 ust. 1 ustawy Pzp, doszło do zakłócenia konkurencji wynikającego z wcześniejszego zaangażowania </w:t>
      </w:r>
      <w:r w:rsidR="00CE4AFA">
        <w:rPr>
          <w:rFonts w:ascii="Arial" w:hAnsi="Arial" w:cs="Arial"/>
          <w:color w:val="000000" w:themeColor="text1"/>
          <w:sz w:val="20"/>
          <w:szCs w:val="20"/>
        </w:rPr>
        <w:t>tego W</w:t>
      </w:r>
      <w:r w:rsidRPr="00F639E0">
        <w:rPr>
          <w:rFonts w:ascii="Arial" w:hAnsi="Arial" w:cs="Arial"/>
          <w:color w:val="000000" w:themeColor="text1"/>
          <w:sz w:val="20"/>
          <w:szCs w:val="20"/>
        </w:rPr>
        <w:t>ykonawc</w:t>
      </w:r>
      <w:r w:rsidR="00CE4AFA">
        <w:rPr>
          <w:rFonts w:ascii="Arial" w:hAnsi="Arial" w:cs="Arial"/>
          <w:color w:val="000000" w:themeColor="text1"/>
          <w:sz w:val="20"/>
          <w:szCs w:val="20"/>
        </w:rPr>
        <w:t>y lub podmiotu, który należy z W</w:t>
      </w:r>
      <w:r w:rsidRPr="00F639E0">
        <w:rPr>
          <w:rFonts w:ascii="Arial" w:hAnsi="Arial" w:cs="Arial"/>
          <w:color w:val="000000" w:themeColor="text1"/>
          <w:sz w:val="20"/>
          <w:szCs w:val="20"/>
        </w:rPr>
        <w:t xml:space="preserve">ykonawcą do tej samej grupy kapitałowej w rozumieniu </w:t>
      </w:r>
      <w:hyperlink w:anchor="/document/17337528?cm=DOCUMENT" w:tgtFrame="_blank" w:history="1">
        <w:r w:rsidRPr="00F639E0">
          <w:rPr>
            <w:rStyle w:val="Hipercze"/>
            <w:rFonts w:ascii="Arial" w:eastAsia="Verdana" w:hAnsi="Arial" w:cs="Arial"/>
            <w:color w:val="000000" w:themeColor="text1"/>
            <w:sz w:val="20"/>
            <w:szCs w:val="20"/>
          </w:rPr>
          <w:t>ustawy</w:t>
        </w:r>
      </w:hyperlink>
      <w:r w:rsidRPr="00F639E0">
        <w:rPr>
          <w:rFonts w:ascii="Arial" w:hAnsi="Arial" w:cs="Arial"/>
          <w:color w:val="000000" w:themeColor="text1"/>
          <w:sz w:val="20"/>
          <w:szCs w:val="20"/>
        </w:rPr>
        <w:t xml:space="preserve"> z dnia 16 lutego 2007 r. o ochronie konkurencji i konsumentów, chyba że spowodowane tym zakłócenie konkurencji może być wyeliminowane w inn</w:t>
      </w:r>
      <w:r w:rsidR="00CE4AFA">
        <w:rPr>
          <w:rFonts w:ascii="Arial" w:hAnsi="Arial" w:cs="Arial"/>
          <w:color w:val="000000" w:themeColor="text1"/>
          <w:sz w:val="20"/>
          <w:szCs w:val="20"/>
        </w:rPr>
        <w:t>y sposób niż przez wykluczenie W</w:t>
      </w:r>
      <w:r w:rsidRPr="00F639E0">
        <w:rPr>
          <w:rFonts w:ascii="Arial" w:hAnsi="Arial" w:cs="Arial"/>
          <w:color w:val="000000" w:themeColor="text1"/>
          <w:sz w:val="20"/>
          <w:szCs w:val="20"/>
        </w:rPr>
        <w:t>ykonawcy z udziału w postępowaniu o udzielenie zamówienia.</w:t>
      </w:r>
    </w:p>
    <w:p w14:paraId="3A922147" w14:textId="77777777" w:rsidR="00CC0D89" w:rsidRPr="00F639E0" w:rsidRDefault="00CC0D89" w:rsidP="004F6708">
      <w:pPr>
        <w:pStyle w:val="SIWZ"/>
        <w:numPr>
          <w:ilvl w:val="0"/>
          <w:numId w:val="10"/>
        </w:numPr>
        <w:tabs>
          <w:tab w:val="clear" w:pos="643"/>
          <w:tab w:val="num" w:pos="426"/>
        </w:tabs>
        <w:suppressAutoHyphens w:val="0"/>
        <w:spacing w:after="80" w:line="276" w:lineRule="auto"/>
        <w:ind w:left="426" w:hanging="284"/>
        <w:jc w:val="both"/>
        <w:rPr>
          <w:rFonts w:ascii="Arial" w:hAnsi="Arial" w:cs="Arial"/>
          <w:b w:val="0"/>
          <w:color w:val="000000" w:themeColor="text1"/>
          <w:sz w:val="20"/>
          <w:szCs w:val="20"/>
        </w:rPr>
      </w:pPr>
      <w:r w:rsidRPr="00F639E0">
        <w:rPr>
          <w:rFonts w:ascii="Arial" w:hAnsi="Arial" w:cs="Arial"/>
          <w:b w:val="0"/>
          <w:color w:val="000000" w:themeColor="text1"/>
          <w:sz w:val="20"/>
          <w:szCs w:val="20"/>
        </w:rPr>
        <w:t xml:space="preserve">Zgodnie z art. 109 ust. 1 ustawy Pzp </w:t>
      </w:r>
      <w:r w:rsidRPr="00F639E0">
        <w:rPr>
          <w:rFonts w:ascii="Arial" w:hAnsi="Arial" w:cs="Arial"/>
          <w:b w:val="0"/>
          <w:color w:val="000000" w:themeColor="text1"/>
          <w:sz w:val="20"/>
          <w:szCs w:val="20"/>
          <w:lang w:val="pl-PL"/>
        </w:rPr>
        <w:t>Zamaw</w:t>
      </w:r>
      <w:r w:rsidR="00CE4AFA">
        <w:rPr>
          <w:rFonts w:ascii="Arial" w:hAnsi="Arial" w:cs="Arial"/>
          <w:b w:val="0"/>
          <w:color w:val="000000" w:themeColor="text1"/>
          <w:sz w:val="20"/>
          <w:szCs w:val="20"/>
          <w:lang w:val="pl-PL"/>
        </w:rPr>
        <w:t>iający wykluczy z postępowania W</w:t>
      </w:r>
      <w:r w:rsidRPr="00F639E0">
        <w:rPr>
          <w:rFonts w:ascii="Arial" w:hAnsi="Arial" w:cs="Arial"/>
          <w:b w:val="0"/>
          <w:color w:val="000000" w:themeColor="text1"/>
          <w:sz w:val="20"/>
          <w:szCs w:val="20"/>
          <w:lang w:val="pl-PL"/>
        </w:rPr>
        <w:t>ykonawcę</w:t>
      </w:r>
      <w:r w:rsidR="00CE4AFA">
        <w:rPr>
          <w:rFonts w:ascii="Arial" w:hAnsi="Arial" w:cs="Arial"/>
          <w:b w:val="0"/>
          <w:color w:val="000000" w:themeColor="text1"/>
          <w:sz w:val="20"/>
          <w:szCs w:val="20"/>
          <w:lang w:val="pl-PL"/>
        </w:rPr>
        <w:t>:</w:t>
      </w:r>
    </w:p>
    <w:p w14:paraId="13137CE2" w14:textId="77777777" w:rsidR="00CC0D89" w:rsidRPr="00F639E0" w:rsidRDefault="00CC0D89" w:rsidP="004F6708">
      <w:pPr>
        <w:pStyle w:val="SIWZ"/>
        <w:numPr>
          <w:ilvl w:val="1"/>
          <w:numId w:val="10"/>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lastRenderedPageBreak/>
        <w:t xml:space="preserve">(art. 109 ust. 1 pkt 1 ustawy Pzp) </w:t>
      </w:r>
      <w:r w:rsidRPr="00F639E0">
        <w:rPr>
          <w:rFonts w:ascii="Arial" w:hAnsi="Arial" w:cs="Arial"/>
          <w:b w:val="0"/>
          <w:bCs/>
          <w:color w:val="000000" w:themeColor="text1"/>
          <w:sz w:val="20"/>
          <w:szCs w:val="20"/>
        </w:rPr>
        <w:t>który naruszył obowiązki dotyczące płatności podatków, opłat lub składek na ubezpieczenia społeczne lub zdrowotne, z wyjątkiem przypadku, o którym mowa w art. 108 ust. 1 pkt 3</w:t>
      </w:r>
      <w:r w:rsidRPr="00F639E0">
        <w:rPr>
          <w:rFonts w:ascii="Arial" w:hAnsi="Arial" w:cs="Arial"/>
          <w:b w:val="0"/>
          <w:bCs/>
          <w:color w:val="000000" w:themeColor="text1"/>
          <w:sz w:val="20"/>
          <w:szCs w:val="20"/>
          <w:lang w:val="pl-PL"/>
        </w:rPr>
        <w:t xml:space="preserve"> ustawy Pzp</w:t>
      </w:r>
      <w:r w:rsidR="00CE4AFA">
        <w:rPr>
          <w:rFonts w:ascii="Arial" w:hAnsi="Arial" w:cs="Arial"/>
          <w:b w:val="0"/>
          <w:bCs/>
          <w:color w:val="000000" w:themeColor="text1"/>
          <w:sz w:val="20"/>
          <w:szCs w:val="20"/>
        </w:rPr>
        <w:t>, chyba że W</w:t>
      </w:r>
      <w:r w:rsidRPr="00F639E0">
        <w:rPr>
          <w:rFonts w:ascii="Arial" w:hAnsi="Arial" w:cs="Arial"/>
          <w:b w:val="0"/>
          <w:bCs/>
          <w:color w:val="000000" w:themeColor="text1"/>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DAAA6A4" w14:textId="77777777" w:rsidR="00CC0D89" w:rsidRPr="00F639E0" w:rsidRDefault="00CC0D89" w:rsidP="004F6708">
      <w:pPr>
        <w:pStyle w:val="SIWZ"/>
        <w:numPr>
          <w:ilvl w:val="1"/>
          <w:numId w:val="10"/>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 xml:space="preserve">(art. 109 ust. 1 pkt 4 ustawy Pzp) </w:t>
      </w:r>
      <w:r w:rsidRPr="00F639E0">
        <w:rPr>
          <w:rFonts w:ascii="Arial" w:hAnsi="Arial" w:cs="Arial"/>
          <w:b w:val="0"/>
          <w:bCs/>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C7D8CA" w14:textId="77777777" w:rsidR="00CC0D89" w:rsidRPr="00F639E0" w:rsidRDefault="00CC0D89" w:rsidP="004F6708">
      <w:pPr>
        <w:pStyle w:val="SIWZ"/>
        <w:numPr>
          <w:ilvl w:val="1"/>
          <w:numId w:val="10"/>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(art. 109 ust. 1 pkt 5 ustawy Pzp) k</w:t>
      </w:r>
      <w:r w:rsidRPr="00F639E0">
        <w:rPr>
          <w:rFonts w:ascii="Arial" w:hAnsi="Arial" w:cs="Arial"/>
          <w:b w:val="0"/>
          <w:bCs/>
          <w:color w:val="000000" w:themeColor="text1"/>
          <w:sz w:val="20"/>
          <w:szCs w:val="20"/>
        </w:rPr>
        <w:t xml:space="preserve">tóry w sposób zawiniony poważnie naruszył obowiązki zawodowe, co podważa jego </w:t>
      </w:r>
      <w:r w:rsidR="00CE4AFA">
        <w:rPr>
          <w:rFonts w:ascii="Arial" w:hAnsi="Arial" w:cs="Arial"/>
          <w:b w:val="0"/>
          <w:bCs/>
          <w:color w:val="000000" w:themeColor="text1"/>
          <w:sz w:val="20"/>
          <w:szCs w:val="20"/>
        </w:rPr>
        <w:t>uczciwość w szczególności</w:t>
      </w:r>
      <w:r w:rsidR="00CE4AFA">
        <w:rPr>
          <w:rFonts w:ascii="Arial" w:hAnsi="Arial" w:cs="Arial"/>
          <w:b w:val="0"/>
          <w:bCs/>
          <w:color w:val="000000" w:themeColor="text1"/>
          <w:sz w:val="20"/>
          <w:szCs w:val="20"/>
          <w:lang w:val="pl-PL"/>
        </w:rPr>
        <w:t>,</w:t>
      </w:r>
      <w:r w:rsidR="00CE4AFA">
        <w:rPr>
          <w:rFonts w:ascii="Arial" w:hAnsi="Arial" w:cs="Arial"/>
          <w:b w:val="0"/>
          <w:bCs/>
          <w:color w:val="000000" w:themeColor="text1"/>
          <w:sz w:val="20"/>
          <w:szCs w:val="20"/>
        </w:rPr>
        <w:t xml:space="preserve"> gdy W</w:t>
      </w:r>
      <w:r w:rsidRPr="00F639E0">
        <w:rPr>
          <w:rFonts w:ascii="Arial" w:hAnsi="Arial" w:cs="Arial"/>
          <w:b w:val="0"/>
          <w:bCs/>
          <w:color w:val="000000" w:themeColor="text1"/>
          <w:sz w:val="20"/>
          <w:szCs w:val="20"/>
        </w:rPr>
        <w:t>ykonawca w wyniku zamierzonego działania lub rażącego niedbalstwa nie wykonał lub niena</w:t>
      </w:r>
      <w:r w:rsidR="00CE4AFA">
        <w:rPr>
          <w:rFonts w:ascii="Arial" w:hAnsi="Arial" w:cs="Arial"/>
          <w:b w:val="0"/>
          <w:bCs/>
          <w:color w:val="000000" w:themeColor="text1"/>
          <w:sz w:val="20"/>
          <w:szCs w:val="20"/>
        </w:rPr>
        <w:t>leżycie wykonał zamówienie, co Z</w:t>
      </w:r>
      <w:r w:rsidRPr="00F639E0">
        <w:rPr>
          <w:rFonts w:ascii="Arial" w:hAnsi="Arial" w:cs="Arial"/>
          <w:b w:val="0"/>
          <w:bCs/>
          <w:color w:val="000000" w:themeColor="text1"/>
          <w:sz w:val="20"/>
          <w:szCs w:val="20"/>
        </w:rPr>
        <w:t>amawiający jest w stanie wykazać za pomocą stosownych dowodów;</w:t>
      </w:r>
    </w:p>
    <w:p w14:paraId="7BD496EB" w14:textId="77777777" w:rsidR="00CC0D89" w:rsidRPr="00F639E0" w:rsidRDefault="00CC0D89" w:rsidP="004F6708">
      <w:pPr>
        <w:pStyle w:val="SIWZ"/>
        <w:numPr>
          <w:ilvl w:val="1"/>
          <w:numId w:val="10"/>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 xml:space="preserve">(art. 109 ust. 1 pkt 8 ustawy Pzp) </w:t>
      </w:r>
      <w:r w:rsidRPr="00F639E0">
        <w:rPr>
          <w:rFonts w:ascii="Arial" w:hAnsi="Arial" w:cs="Arial"/>
          <w:b w:val="0"/>
          <w:bCs/>
          <w:color w:val="000000" w:themeColor="text1"/>
          <w:sz w:val="20"/>
          <w:szCs w:val="20"/>
        </w:rPr>
        <w:t>który w wyniku zamierzonego działania lub r</w:t>
      </w:r>
      <w:r w:rsidR="00CE4AFA">
        <w:rPr>
          <w:rFonts w:ascii="Arial" w:hAnsi="Arial" w:cs="Arial"/>
          <w:b w:val="0"/>
          <w:bCs/>
          <w:color w:val="000000" w:themeColor="text1"/>
          <w:sz w:val="20"/>
          <w:szCs w:val="20"/>
        </w:rPr>
        <w:t>ażącego niedbalstwa wprowadził Z</w:t>
      </w:r>
      <w:r w:rsidRPr="00F639E0">
        <w:rPr>
          <w:rFonts w:ascii="Arial" w:hAnsi="Arial" w:cs="Arial"/>
          <w:b w:val="0"/>
          <w:bCs/>
          <w:color w:val="000000" w:themeColor="text1"/>
          <w:sz w:val="20"/>
          <w:szCs w:val="20"/>
        </w:rPr>
        <w:t>amawiającego w błąd przy przedstawianiu informacji, że nie podlega wykluczeniu, spełnia warunki udziału w postępowaniu lub kryteria selekcji, co mogło mieć istotny wpły</w:t>
      </w:r>
      <w:r w:rsidR="00CE4AFA">
        <w:rPr>
          <w:rFonts w:ascii="Arial" w:hAnsi="Arial" w:cs="Arial"/>
          <w:b w:val="0"/>
          <w:bCs/>
          <w:color w:val="000000" w:themeColor="text1"/>
          <w:sz w:val="20"/>
          <w:szCs w:val="20"/>
        </w:rPr>
        <w:t>w na decyzje podejmowane przez Z</w:t>
      </w:r>
      <w:r w:rsidRPr="00F639E0">
        <w:rPr>
          <w:rFonts w:ascii="Arial" w:hAnsi="Arial" w:cs="Arial"/>
          <w:b w:val="0"/>
          <w:bCs/>
          <w:color w:val="000000" w:themeColor="text1"/>
          <w:sz w:val="20"/>
          <w:szCs w:val="20"/>
        </w:rPr>
        <w:t>amawiającego w postępowaniu o udzielenie zamówienia, lub który zataił te informacje lub nie jest w stanie przedstawić wymaganych podmiotowych środków dowodowych;</w:t>
      </w:r>
    </w:p>
    <w:p w14:paraId="25AEB7E6" w14:textId="77777777" w:rsidR="00CC0D89" w:rsidRPr="00F639E0" w:rsidRDefault="00CC0D89" w:rsidP="004F6708">
      <w:pPr>
        <w:pStyle w:val="SIWZ"/>
        <w:numPr>
          <w:ilvl w:val="0"/>
          <w:numId w:val="10"/>
        </w:numPr>
        <w:tabs>
          <w:tab w:val="clear" w:pos="643"/>
          <w:tab w:val="num" w:pos="426"/>
        </w:tabs>
        <w:suppressAutoHyphens w:val="0"/>
        <w:spacing w:after="80" w:line="276" w:lineRule="auto"/>
        <w:ind w:left="426" w:hanging="284"/>
        <w:jc w:val="both"/>
        <w:rPr>
          <w:rFonts w:ascii="Arial" w:hAnsi="Arial" w:cs="Arial"/>
          <w:b w:val="0"/>
          <w:color w:val="000000" w:themeColor="text1"/>
          <w:sz w:val="20"/>
          <w:szCs w:val="20"/>
          <w:lang w:eastAsia="pl-PL"/>
        </w:rPr>
      </w:pPr>
      <w:r w:rsidRPr="00F639E0">
        <w:rPr>
          <w:rFonts w:ascii="Arial" w:hAnsi="Arial" w:cs="Arial"/>
          <w:b w:val="0"/>
          <w:color w:val="000000" w:themeColor="text1"/>
          <w:sz w:val="20"/>
          <w:szCs w:val="20"/>
          <w:lang w:val="pl-PL"/>
        </w:rPr>
        <w:t>W</w:t>
      </w:r>
      <w:r w:rsidRPr="00F639E0">
        <w:rPr>
          <w:rFonts w:ascii="Arial" w:hAnsi="Arial" w:cs="Arial"/>
          <w:b w:val="0"/>
          <w:color w:val="000000" w:themeColor="text1"/>
          <w:sz w:val="20"/>
          <w:szCs w:val="20"/>
          <w:lang w:eastAsia="pl-PL"/>
        </w:rPr>
        <w:t>ykonawca może zostać wykluczony przez Zamawiającego na każdym etapie postępowania o udzielenie zamówienia.</w:t>
      </w:r>
    </w:p>
    <w:p w14:paraId="3AD1B637" w14:textId="77777777" w:rsidR="00CC0D89" w:rsidRPr="00F639E0" w:rsidRDefault="00CC0D89" w:rsidP="004F6708">
      <w:pPr>
        <w:pStyle w:val="SIWZ"/>
        <w:numPr>
          <w:ilvl w:val="0"/>
          <w:numId w:val="10"/>
        </w:numPr>
        <w:tabs>
          <w:tab w:val="clear" w:pos="643"/>
          <w:tab w:val="num" w:pos="426"/>
        </w:tabs>
        <w:suppressAutoHyphens w:val="0"/>
        <w:spacing w:after="80" w:line="276" w:lineRule="auto"/>
        <w:ind w:left="426" w:hanging="284"/>
        <w:jc w:val="both"/>
        <w:rPr>
          <w:rFonts w:ascii="Arial" w:hAnsi="Arial" w:cs="Arial"/>
          <w:b w:val="0"/>
          <w:color w:val="000000" w:themeColor="text1"/>
          <w:sz w:val="20"/>
          <w:szCs w:val="20"/>
          <w:lang w:val="pl-PL"/>
        </w:rPr>
      </w:pPr>
      <w:r w:rsidRPr="00F639E0">
        <w:rPr>
          <w:rFonts w:ascii="Arial" w:hAnsi="Arial" w:cs="Arial"/>
          <w:b w:val="0"/>
          <w:color w:val="000000" w:themeColor="text1"/>
          <w:sz w:val="20"/>
          <w:szCs w:val="20"/>
          <w:lang w:val="pl-PL"/>
        </w:rPr>
        <w:t>Wykonawca nie podlega wykluczeniu w okolicznościach określonych w pkt 1 ppkt 1, 2 i 5 (art. 108 ust. 1 pkt 1, 2 i 5 lub art. 109 ust. 1 pkt 2-5 i 7-10 ustawy Pzp) , jeżeli udowodni Zamawiającemu, że spełnił łącznie następujące przesłanki:</w:t>
      </w:r>
    </w:p>
    <w:p w14:paraId="1A4836A5" w14:textId="77777777" w:rsidR="00CC0D89" w:rsidRPr="00F639E0" w:rsidRDefault="00CC0D89" w:rsidP="004F6708">
      <w:pPr>
        <w:pStyle w:val="Akapitzlist"/>
        <w:numPr>
          <w:ilvl w:val="1"/>
          <w:numId w:val="18"/>
        </w:numPr>
        <w:spacing w:after="80" w:line="276" w:lineRule="auto"/>
        <w:ind w:left="709" w:hanging="283"/>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naprawił lub zobowiązał się do naprawienia szkody wyrządzonej przestępstwem, wykroczeniem lub swoim nieprawidłowym postępowaniem, w tym poprzez zadośćuczynienie pieniężne;</w:t>
      </w:r>
    </w:p>
    <w:p w14:paraId="5F652989" w14:textId="77777777" w:rsidR="00CC0D89" w:rsidRPr="00F639E0" w:rsidRDefault="00CC0D89" w:rsidP="004F6708">
      <w:pPr>
        <w:pStyle w:val="Akapitzlist"/>
        <w:numPr>
          <w:ilvl w:val="1"/>
          <w:numId w:val="18"/>
        </w:numPr>
        <w:spacing w:after="80" w:line="276" w:lineRule="auto"/>
        <w:ind w:left="709" w:hanging="283"/>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wyczerpująco wyjaśnił fakty i okoliczności związane z przestępstwem, wykroczeniem lub swoim nieprawidłowym postępowaniem oraz spowodowanymi przez nie szkodami, aktywnie współpracując odpowiednio z właściwymi organami</w:t>
      </w:r>
      <w:r w:rsidR="00CE4AFA">
        <w:rPr>
          <w:rFonts w:ascii="Arial" w:hAnsi="Arial" w:cs="Arial"/>
          <w:color w:val="000000" w:themeColor="text1"/>
          <w:sz w:val="20"/>
          <w:szCs w:val="20"/>
        </w:rPr>
        <w:t>, w tym organami ścigania lub Z</w:t>
      </w:r>
      <w:r w:rsidRPr="00F639E0">
        <w:rPr>
          <w:rFonts w:ascii="Arial" w:hAnsi="Arial" w:cs="Arial"/>
          <w:color w:val="000000" w:themeColor="text1"/>
          <w:sz w:val="20"/>
          <w:szCs w:val="20"/>
        </w:rPr>
        <w:t>amawiającym;</w:t>
      </w:r>
    </w:p>
    <w:p w14:paraId="46F7658E" w14:textId="77777777" w:rsidR="00CC0D89" w:rsidRPr="00F639E0" w:rsidRDefault="00CC0D89" w:rsidP="004F6708">
      <w:pPr>
        <w:pStyle w:val="Akapitzlist"/>
        <w:numPr>
          <w:ilvl w:val="1"/>
          <w:numId w:val="18"/>
        </w:numPr>
        <w:spacing w:after="80" w:line="276" w:lineRule="auto"/>
        <w:ind w:left="709" w:hanging="283"/>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podjął konkretne środki techniczne, organizacyjne i kadrowe, odpowiednie dla zapobiegania dalszym przestępstwom, wykroczeniom lub nieprawidłowemu postępowaniu, w szczególności:</w:t>
      </w:r>
    </w:p>
    <w:p w14:paraId="1BFFCAEF" w14:textId="77777777" w:rsidR="00CC0D89" w:rsidRPr="00F639E0" w:rsidRDefault="00CC0D89" w:rsidP="004F6708">
      <w:pPr>
        <w:pStyle w:val="Akapitzlist"/>
        <w:numPr>
          <w:ilvl w:val="0"/>
          <w:numId w:val="19"/>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zerwał wszelkie powiązania z osobami lub podmiotami odpowiedzialnymi</w:t>
      </w:r>
      <w:r w:rsidR="00CE4AFA">
        <w:rPr>
          <w:rFonts w:ascii="Arial" w:hAnsi="Arial" w:cs="Arial"/>
          <w:color w:val="000000" w:themeColor="text1"/>
          <w:sz w:val="20"/>
          <w:szCs w:val="20"/>
        </w:rPr>
        <w:t xml:space="preserve"> za nieprawidłowe postępowanie W</w:t>
      </w:r>
      <w:r w:rsidRPr="00F639E0">
        <w:rPr>
          <w:rFonts w:ascii="Arial" w:hAnsi="Arial" w:cs="Arial"/>
          <w:color w:val="000000" w:themeColor="text1"/>
          <w:sz w:val="20"/>
          <w:szCs w:val="20"/>
        </w:rPr>
        <w:t>ykonawcy,</w:t>
      </w:r>
    </w:p>
    <w:p w14:paraId="3F18FE34" w14:textId="77777777" w:rsidR="00CC0D89" w:rsidRPr="00F639E0" w:rsidRDefault="00CC0D89" w:rsidP="004F6708">
      <w:pPr>
        <w:pStyle w:val="Akapitzlist"/>
        <w:numPr>
          <w:ilvl w:val="0"/>
          <w:numId w:val="19"/>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zreorganizował personel,</w:t>
      </w:r>
    </w:p>
    <w:p w14:paraId="3CDCE064" w14:textId="77777777" w:rsidR="00CC0D89" w:rsidRPr="00F639E0" w:rsidRDefault="00CC0D89" w:rsidP="004F6708">
      <w:pPr>
        <w:pStyle w:val="Akapitzlist"/>
        <w:numPr>
          <w:ilvl w:val="0"/>
          <w:numId w:val="19"/>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wdrożył system sprawozdawczości i kontroli,</w:t>
      </w:r>
    </w:p>
    <w:p w14:paraId="00992B75" w14:textId="77777777" w:rsidR="00CC0D89" w:rsidRPr="00F639E0" w:rsidRDefault="00CC0D89" w:rsidP="004F6708">
      <w:pPr>
        <w:pStyle w:val="Akapitzlist"/>
        <w:numPr>
          <w:ilvl w:val="0"/>
          <w:numId w:val="19"/>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utworzył struktury audytu wewnętrznego do monitorowania przestrzegania przepisów, wewnętrznych regulacji lub standardów,</w:t>
      </w:r>
    </w:p>
    <w:p w14:paraId="0F24D3CA" w14:textId="77777777" w:rsidR="00CC0D89" w:rsidRPr="00F639E0" w:rsidRDefault="00CC0D89" w:rsidP="004F6708">
      <w:pPr>
        <w:pStyle w:val="Akapitzlist"/>
        <w:numPr>
          <w:ilvl w:val="0"/>
          <w:numId w:val="19"/>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wprowadził wewnętrzne regulacje dotyczące odpowiedzialności i odszkodowań za nieprzestrzeganie przepisów, wewnętrznych regulacji lub standardów.</w:t>
      </w:r>
    </w:p>
    <w:p w14:paraId="12DDAD46" w14:textId="77777777" w:rsidR="00CC0D89" w:rsidRPr="00F639E0" w:rsidRDefault="00CC0D89" w:rsidP="004F6708">
      <w:pPr>
        <w:pStyle w:val="Akapitzlist"/>
        <w:numPr>
          <w:ilvl w:val="0"/>
          <w:numId w:val="10"/>
        </w:numPr>
        <w:spacing w:after="80" w:line="276" w:lineRule="auto"/>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Zamawia</w:t>
      </w:r>
      <w:r w:rsidR="00CE4AFA">
        <w:rPr>
          <w:rFonts w:ascii="Arial" w:hAnsi="Arial" w:cs="Arial"/>
          <w:color w:val="000000" w:themeColor="text1"/>
          <w:sz w:val="20"/>
          <w:szCs w:val="20"/>
        </w:rPr>
        <w:t>jący ocenia, czy podjęte przez W</w:t>
      </w:r>
      <w:r w:rsidRPr="00F639E0">
        <w:rPr>
          <w:rFonts w:ascii="Arial" w:hAnsi="Arial" w:cs="Arial"/>
          <w:color w:val="000000" w:themeColor="text1"/>
          <w:sz w:val="20"/>
          <w:szCs w:val="20"/>
        </w:rPr>
        <w:t>ykonawcę czynności, o których mowa w pkt 4, są wystarczające do wykazania jego rzetelności, uwzględniając wagę i</w:t>
      </w:r>
      <w:r w:rsidR="00CE4AFA">
        <w:rPr>
          <w:rFonts w:ascii="Arial" w:hAnsi="Arial" w:cs="Arial"/>
          <w:color w:val="000000" w:themeColor="text1"/>
          <w:sz w:val="20"/>
          <w:szCs w:val="20"/>
        </w:rPr>
        <w:t xml:space="preserve"> szczególne okoliczności czynu W</w:t>
      </w:r>
      <w:r w:rsidRPr="00F639E0">
        <w:rPr>
          <w:rFonts w:ascii="Arial" w:hAnsi="Arial" w:cs="Arial"/>
          <w:color w:val="000000" w:themeColor="text1"/>
          <w:sz w:val="20"/>
          <w:szCs w:val="20"/>
        </w:rPr>
        <w:t>y</w:t>
      </w:r>
      <w:r w:rsidR="00CE4AFA">
        <w:rPr>
          <w:rFonts w:ascii="Arial" w:hAnsi="Arial" w:cs="Arial"/>
          <w:color w:val="000000" w:themeColor="text1"/>
          <w:sz w:val="20"/>
          <w:szCs w:val="20"/>
        </w:rPr>
        <w:t>konawcy. Jeżeli podjęte przez W</w:t>
      </w:r>
      <w:r w:rsidRPr="00F639E0">
        <w:rPr>
          <w:rFonts w:ascii="Arial" w:hAnsi="Arial" w:cs="Arial"/>
          <w:color w:val="000000" w:themeColor="text1"/>
          <w:sz w:val="20"/>
          <w:szCs w:val="20"/>
        </w:rPr>
        <w:t>ykonawcę czynności nie są wystarczające do wykazania jego rze</w:t>
      </w:r>
      <w:r w:rsidR="00CE4AFA">
        <w:rPr>
          <w:rFonts w:ascii="Arial" w:hAnsi="Arial" w:cs="Arial"/>
          <w:color w:val="000000" w:themeColor="text1"/>
          <w:sz w:val="20"/>
          <w:szCs w:val="20"/>
        </w:rPr>
        <w:t>telności, Zamawiający wykluczy W</w:t>
      </w:r>
      <w:r w:rsidRPr="00F639E0">
        <w:rPr>
          <w:rFonts w:ascii="Arial" w:hAnsi="Arial" w:cs="Arial"/>
          <w:color w:val="000000" w:themeColor="text1"/>
          <w:sz w:val="20"/>
          <w:szCs w:val="20"/>
        </w:rPr>
        <w:t>ykonawcę.</w:t>
      </w:r>
    </w:p>
    <w:p w14:paraId="5D4D20F2" w14:textId="77777777" w:rsidR="00CC0D89" w:rsidRPr="00C727F9" w:rsidRDefault="00CC0D89" w:rsidP="00CC0D89">
      <w:pPr>
        <w:pStyle w:val="SIWZ"/>
        <w:suppressAutoHyphens w:val="0"/>
        <w:spacing w:after="80" w:line="276" w:lineRule="auto"/>
        <w:jc w:val="both"/>
        <w:rPr>
          <w:rFonts w:ascii="Arial" w:hAnsi="Arial" w:cs="Arial"/>
          <w:sz w:val="20"/>
          <w:szCs w:val="20"/>
          <w:highlight w:val="cyan"/>
          <w:lang w:val="pl-PL"/>
        </w:rPr>
      </w:pPr>
    </w:p>
    <w:tbl>
      <w:tblPr>
        <w:tblW w:w="9959" w:type="dxa"/>
        <w:tblInd w:w="108" w:type="dxa"/>
        <w:tblLayout w:type="fixed"/>
        <w:tblLook w:val="0000" w:firstRow="0" w:lastRow="0" w:firstColumn="0" w:lastColumn="0" w:noHBand="0" w:noVBand="0"/>
      </w:tblPr>
      <w:tblGrid>
        <w:gridCol w:w="9959"/>
      </w:tblGrid>
      <w:tr w:rsidR="00CC0D89" w:rsidRPr="00C727F9" w14:paraId="18CC938D"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72F5C32F" w14:textId="77777777" w:rsidR="00CC0D89" w:rsidRPr="00C727F9" w:rsidRDefault="00CC0D89" w:rsidP="000C1157">
            <w:pPr>
              <w:pStyle w:val="Nagwek1"/>
              <w:spacing w:before="0" w:after="80"/>
              <w:rPr>
                <w:rFonts w:ascii="Arial" w:hAnsi="Arial" w:cs="Arial"/>
                <w:b/>
                <w:color w:val="000000"/>
                <w:sz w:val="20"/>
                <w:szCs w:val="20"/>
              </w:rPr>
            </w:pPr>
          </w:p>
          <w:p w14:paraId="594DCD5F" w14:textId="77777777" w:rsidR="00CC0D89" w:rsidRPr="00C727F9" w:rsidRDefault="00CC0D89" w:rsidP="000C1157">
            <w:pPr>
              <w:pStyle w:val="Nagwek1"/>
              <w:spacing w:before="0" w:after="80"/>
              <w:rPr>
                <w:rFonts w:ascii="Arial" w:hAnsi="Arial" w:cs="Arial"/>
                <w:b/>
                <w:color w:val="000000"/>
                <w:sz w:val="20"/>
                <w:szCs w:val="20"/>
              </w:rPr>
            </w:pPr>
            <w:bookmarkStart w:id="11" w:name="_Toc63324909"/>
            <w:r w:rsidRPr="00C727F9">
              <w:rPr>
                <w:rFonts w:ascii="Arial" w:hAnsi="Arial" w:cs="Arial"/>
                <w:b/>
                <w:color w:val="000000"/>
                <w:sz w:val="20"/>
                <w:szCs w:val="20"/>
              </w:rPr>
              <w:t>Rozdział VI</w:t>
            </w:r>
            <w:r w:rsidR="00E827D2">
              <w:rPr>
                <w:rFonts w:ascii="Arial" w:hAnsi="Arial" w:cs="Arial"/>
                <w:b/>
                <w:color w:val="000000"/>
                <w:sz w:val="20"/>
                <w:szCs w:val="20"/>
              </w:rPr>
              <w:t>I</w:t>
            </w:r>
            <w:r w:rsidRPr="00C727F9">
              <w:rPr>
                <w:rFonts w:ascii="Arial" w:hAnsi="Arial" w:cs="Arial"/>
                <w:b/>
                <w:color w:val="000000"/>
                <w:sz w:val="20"/>
                <w:szCs w:val="20"/>
              </w:rPr>
              <w:t>I – WARUNKI UDZIAŁU W POSTĘPOWANIU</w:t>
            </w:r>
            <w:bookmarkEnd w:id="11"/>
            <w:r w:rsidRPr="00C727F9">
              <w:rPr>
                <w:rFonts w:ascii="Arial" w:hAnsi="Arial" w:cs="Arial"/>
                <w:b/>
                <w:color w:val="000000"/>
                <w:sz w:val="20"/>
                <w:szCs w:val="20"/>
              </w:rPr>
              <w:t xml:space="preserve"> </w:t>
            </w:r>
          </w:p>
        </w:tc>
      </w:tr>
    </w:tbl>
    <w:p w14:paraId="7B453A1F" w14:textId="77777777" w:rsidR="00CC0D89" w:rsidRPr="00C727F9" w:rsidRDefault="00CC0D89" w:rsidP="00CC0D89">
      <w:pPr>
        <w:pStyle w:val="Akapitzlist"/>
        <w:spacing w:after="80" w:line="276" w:lineRule="auto"/>
        <w:ind w:left="360"/>
        <w:jc w:val="both"/>
        <w:rPr>
          <w:rFonts w:cs="Arial"/>
          <w:sz w:val="20"/>
        </w:rPr>
      </w:pPr>
    </w:p>
    <w:p w14:paraId="29D3B66B" w14:textId="77777777" w:rsidR="00CC0D89" w:rsidRPr="0038552F" w:rsidRDefault="00CC0D89" w:rsidP="004F6708">
      <w:pPr>
        <w:pStyle w:val="Akapitzlist"/>
        <w:numPr>
          <w:ilvl w:val="0"/>
          <w:numId w:val="40"/>
        </w:numPr>
        <w:spacing w:after="80" w:line="276" w:lineRule="auto"/>
        <w:jc w:val="both"/>
        <w:rPr>
          <w:rFonts w:ascii="Arial" w:hAnsi="Arial" w:cs="Arial"/>
          <w:sz w:val="20"/>
        </w:rPr>
      </w:pPr>
      <w:r w:rsidRPr="0038552F">
        <w:rPr>
          <w:rFonts w:ascii="Arial" w:hAnsi="Arial" w:cs="Arial"/>
          <w:sz w:val="20"/>
        </w:rPr>
        <w:t>O udzielenie zamówienia mogą ubiegać się Wykonawcy, którzy nie podlegają wykluczeniu oraz którzy spełniają następujące warunki:</w:t>
      </w:r>
    </w:p>
    <w:p w14:paraId="3A09E3CA" w14:textId="77777777" w:rsidR="00CC0D89" w:rsidRPr="0038552F" w:rsidRDefault="00CC0D89" w:rsidP="004F6708">
      <w:pPr>
        <w:pStyle w:val="Akapitzlist"/>
        <w:numPr>
          <w:ilvl w:val="1"/>
          <w:numId w:val="40"/>
        </w:numPr>
        <w:spacing w:after="80" w:line="276" w:lineRule="auto"/>
        <w:jc w:val="both"/>
        <w:rPr>
          <w:rFonts w:ascii="Arial" w:hAnsi="Arial" w:cs="Arial"/>
          <w:sz w:val="20"/>
          <w:u w:val="single"/>
        </w:rPr>
      </w:pPr>
      <w:r w:rsidRPr="0038552F">
        <w:rPr>
          <w:rStyle w:val="alb-s"/>
          <w:rFonts w:ascii="Arial" w:hAnsi="Arial" w:cs="Arial"/>
          <w:sz w:val="20"/>
          <w:u w:val="single"/>
        </w:rPr>
        <w:t>zdolności do występowania w obrocie gospodarczym;</w:t>
      </w:r>
    </w:p>
    <w:p w14:paraId="287489B6" w14:textId="77777777" w:rsidR="00CC0D89" w:rsidRPr="0038552F" w:rsidRDefault="00CC0D89" w:rsidP="00CC0D89">
      <w:pPr>
        <w:spacing w:after="80" w:line="276" w:lineRule="auto"/>
        <w:ind w:left="651" w:firstLine="141"/>
        <w:rPr>
          <w:rFonts w:ascii="Arial" w:hAnsi="Arial" w:cs="Arial"/>
          <w:sz w:val="20"/>
          <w:szCs w:val="20"/>
        </w:rPr>
      </w:pPr>
      <w:r w:rsidRPr="0038552F">
        <w:rPr>
          <w:rFonts w:ascii="Arial" w:hAnsi="Arial" w:cs="Arial"/>
          <w:sz w:val="20"/>
          <w:szCs w:val="20"/>
        </w:rPr>
        <w:t>Zamawiający nie  stawia szczególnych wymagań w tym zakresie.</w:t>
      </w:r>
    </w:p>
    <w:p w14:paraId="19D3CFFB" w14:textId="77777777" w:rsidR="00CC0D89" w:rsidRPr="0038552F" w:rsidRDefault="00CC0D89" w:rsidP="004F6708">
      <w:pPr>
        <w:pStyle w:val="Akapitzlist"/>
        <w:numPr>
          <w:ilvl w:val="1"/>
          <w:numId w:val="40"/>
        </w:numPr>
        <w:spacing w:after="80" w:line="276" w:lineRule="auto"/>
        <w:rPr>
          <w:rFonts w:ascii="Arial" w:hAnsi="Arial" w:cs="Arial"/>
          <w:sz w:val="20"/>
          <w:u w:val="single"/>
        </w:rPr>
      </w:pPr>
      <w:r w:rsidRPr="0038552F">
        <w:rPr>
          <w:rFonts w:ascii="Arial" w:hAnsi="Arial" w:cs="Arial"/>
          <w:sz w:val="20"/>
          <w:u w:val="single"/>
        </w:rPr>
        <w:t>uprawnień do prowadzenia określonej działalności gospodarczej lub zawodowej, o ile wynika to z odrębnych przepisów</w:t>
      </w:r>
    </w:p>
    <w:p w14:paraId="6DDE80E2" w14:textId="77777777" w:rsidR="00CC0D89" w:rsidRPr="0038552F" w:rsidRDefault="00CC0D89" w:rsidP="00CC0D89">
      <w:pPr>
        <w:pStyle w:val="Akapitzlist"/>
        <w:spacing w:after="80" w:line="276" w:lineRule="auto"/>
        <w:ind w:left="651" w:firstLine="141"/>
        <w:rPr>
          <w:rFonts w:ascii="Arial" w:hAnsi="Arial" w:cs="Arial"/>
          <w:sz w:val="20"/>
        </w:rPr>
      </w:pPr>
      <w:r w:rsidRPr="0038552F">
        <w:rPr>
          <w:rFonts w:ascii="Arial" w:hAnsi="Arial" w:cs="Arial"/>
          <w:sz w:val="20"/>
        </w:rPr>
        <w:t>Zamawiający nie stawia szczególnych wymagań w tym zakresie.</w:t>
      </w:r>
    </w:p>
    <w:p w14:paraId="0C0360DB" w14:textId="77777777" w:rsidR="00CC0D89" w:rsidRPr="0038552F" w:rsidRDefault="00CC0D89" w:rsidP="004F6708">
      <w:pPr>
        <w:pStyle w:val="Akapitzlist"/>
        <w:numPr>
          <w:ilvl w:val="1"/>
          <w:numId w:val="40"/>
        </w:numPr>
        <w:spacing w:after="80" w:line="276" w:lineRule="auto"/>
        <w:rPr>
          <w:rFonts w:ascii="Arial" w:hAnsi="Arial" w:cs="Arial"/>
          <w:sz w:val="20"/>
        </w:rPr>
      </w:pPr>
      <w:r w:rsidRPr="0038552F">
        <w:rPr>
          <w:rFonts w:ascii="Arial" w:hAnsi="Arial" w:cs="Arial"/>
          <w:sz w:val="20"/>
          <w:u w:val="single"/>
        </w:rPr>
        <w:t>sytuacji ekonomicznej lub finansowej;</w:t>
      </w:r>
    </w:p>
    <w:p w14:paraId="78A763AF" w14:textId="77777777" w:rsidR="00CC0D89" w:rsidRPr="0038552F" w:rsidRDefault="000536A7" w:rsidP="000536A7">
      <w:pPr>
        <w:pStyle w:val="pkt"/>
        <w:shd w:val="clear" w:color="auto" w:fill="FFFFFF"/>
        <w:spacing w:before="0" w:after="80" w:line="276" w:lineRule="auto"/>
        <w:rPr>
          <w:rFonts w:ascii="Arial" w:hAnsi="Arial" w:cs="Arial"/>
          <w:sz w:val="20"/>
          <w:szCs w:val="20"/>
        </w:rPr>
      </w:pPr>
      <w:r>
        <w:rPr>
          <w:rFonts w:ascii="Arial" w:eastAsia="Calibri" w:hAnsi="Arial" w:cs="Arial"/>
          <w:sz w:val="20"/>
          <w:szCs w:val="20"/>
        </w:rPr>
        <w:t xml:space="preserve">    </w:t>
      </w:r>
      <w:r w:rsidRPr="0038552F">
        <w:rPr>
          <w:rFonts w:ascii="Arial" w:hAnsi="Arial" w:cs="Arial"/>
          <w:sz w:val="20"/>
          <w:szCs w:val="20"/>
        </w:rPr>
        <w:t>Zamawiający nie  stawia szczególnych wymagań w tym zakresie.</w:t>
      </w:r>
    </w:p>
    <w:p w14:paraId="48A81E45" w14:textId="77777777" w:rsidR="00CC0D89" w:rsidRPr="0038552F" w:rsidRDefault="00CC0D89" w:rsidP="004F6708">
      <w:pPr>
        <w:pStyle w:val="pkt"/>
        <w:numPr>
          <w:ilvl w:val="1"/>
          <w:numId w:val="40"/>
        </w:numPr>
        <w:shd w:val="clear" w:color="auto" w:fill="FFFFFF"/>
        <w:suppressAutoHyphens w:val="0"/>
        <w:spacing w:before="0" w:after="80" w:line="276" w:lineRule="auto"/>
        <w:rPr>
          <w:rFonts w:ascii="Arial" w:hAnsi="Arial" w:cs="Arial"/>
          <w:sz w:val="20"/>
          <w:szCs w:val="20"/>
        </w:rPr>
      </w:pPr>
      <w:r w:rsidRPr="0038552F">
        <w:rPr>
          <w:rFonts w:ascii="Arial" w:hAnsi="Arial" w:cs="Arial"/>
          <w:sz w:val="20"/>
          <w:szCs w:val="20"/>
          <w:u w:val="single"/>
        </w:rPr>
        <w:t>zdolności technicznej lub zawodowej</w:t>
      </w:r>
      <w:r w:rsidRPr="0038552F">
        <w:rPr>
          <w:rFonts w:ascii="Arial" w:hAnsi="Arial" w:cs="Arial"/>
          <w:sz w:val="20"/>
          <w:szCs w:val="20"/>
        </w:rPr>
        <w:t xml:space="preserve"> </w:t>
      </w:r>
    </w:p>
    <w:p w14:paraId="749E13E8" w14:textId="77777777" w:rsidR="00CC0D89" w:rsidRPr="0038552F" w:rsidRDefault="00CC0D89" w:rsidP="00CC0D89">
      <w:pPr>
        <w:pStyle w:val="pkt"/>
        <w:shd w:val="clear" w:color="auto" w:fill="FFFFFF"/>
        <w:spacing w:before="0" w:after="80" w:line="276" w:lineRule="auto"/>
        <w:ind w:left="792" w:firstLine="0"/>
        <w:rPr>
          <w:rFonts w:ascii="Arial" w:hAnsi="Arial" w:cs="Arial"/>
          <w:sz w:val="20"/>
          <w:szCs w:val="20"/>
        </w:rPr>
      </w:pPr>
      <w:r w:rsidRPr="0038552F">
        <w:rPr>
          <w:rFonts w:ascii="Arial" w:eastAsia="Calibri" w:hAnsi="Arial" w:cs="Arial"/>
          <w:sz w:val="20"/>
          <w:szCs w:val="20"/>
        </w:rPr>
        <w:t>Niniejszy warunek zostanie uznany za spełniony, jeżeli Wykonawca łącznie</w:t>
      </w:r>
      <w:r w:rsidRPr="0038552F">
        <w:rPr>
          <w:rFonts w:ascii="Arial" w:eastAsia="Calibri" w:hAnsi="Arial" w:cs="Arial"/>
          <w:b/>
          <w:sz w:val="20"/>
          <w:szCs w:val="20"/>
        </w:rPr>
        <w:t xml:space="preserve"> </w:t>
      </w:r>
      <w:r w:rsidRPr="0038552F">
        <w:rPr>
          <w:rFonts w:ascii="Arial" w:hAnsi="Arial" w:cs="Arial"/>
          <w:sz w:val="20"/>
          <w:szCs w:val="20"/>
        </w:rPr>
        <w:t>wykaże:</w:t>
      </w:r>
    </w:p>
    <w:p w14:paraId="6F6E9920" w14:textId="77777777" w:rsidR="00CC0D89" w:rsidRPr="000536A7" w:rsidRDefault="0070717D" w:rsidP="0070717D">
      <w:pPr>
        <w:pStyle w:val="ust"/>
        <w:spacing w:before="0" w:after="80" w:line="276" w:lineRule="auto"/>
        <w:rPr>
          <w:rFonts w:ascii="Arial" w:hAnsi="Arial" w:cs="Arial"/>
          <w:b/>
          <w:sz w:val="20"/>
          <w:szCs w:val="20"/>
        </w:rPr>
      </w:pPr>
      <w:r>
        <w:rPr>
          <w:rFonts w:ascii="Arial" w:hAnsi="Arial" w:cs="Arial"/>
          <w:b/>
          <w:sz w:val="20"/>
          <w:szCs w:val="20"/>
        </w:rPr>
        <w:t xml:space="preserve">     </w:t>
      </w:r>
      <w:r w:rsidR="00CC0D89" w:rsidRPr="000536A7">
        <w:rPr>
          <w:rFonts w:ascii="Arial" w:hAnsi="Arial" w:cs="Arial"/>
          <w:b/>
          <w:sz w:val="20"/>
          <w:szCs w:val="20"/>
        </w:rPr>
        <w:t xml:space="preserve">wykonanie </w:t>
      </w:r>
      <w:r w:rsidR="000536A7" w:rsidRPr="000536A7">
        <w:rPr>
          <w:rFonts w:ascii="Arial" w:hAnsi="Arial" w:cs="Arial"/>
          <w:b/>
          <w:sz w:val="20"/>
          <w:szCs w:val="20"/>
        </w:rPr>
        <w:t>w ramach jednej umowy co najmniej pięć usług z zakresu czynności przeglądowych, zgodnie z trzecim poziomem utrzymania – pasażerskiego pojazdu kolejowego z napędem elektrycznym, falownikowym, wyprodukowanego po 2010 r., wykonanych nie wcześniej niż w okresie ostatnich 3 lat przed upływem terminu składania ofert, a jeżeli okres prowadzenia działalności jest krótszy – w tym okresie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00F5458F" w14:textId="77777777" w:rsidR="00CC0D89" w:rsidRPr="0038552F" w:rsidRDefault="00CC0D89" w:rsidP="004F6708">
      <w:pPr>
        <w:pStyle w:val="Akapitzlist"/>
        <w:numPr>
          <w:ilvl w:val="0"/>
          <w:numId w:val="40"/>
        </w:numPr>
        <w:spacing w:after="80" w:line="276" w:lineRule="auto"/>
        <w:jc w:val="both"/>
        <w:rPr>
          <w:rFonts w:ascii="Arial" w:hAnsi="Arial" w:cs="Arial"/>
          <w:sz w:val="20"/>
        </w:rPr>
      </w:pPr>
      <w:r w:rsidRPr="0038552F">
        <w:rPr>
          <w:rFonts w:ascii="Arial" w:hAnsi="Arial" w:cs="Arial"/>
          <w:sz w:val="20"/>
        </w:rPr>
        <w:t>Sposób spełniania wa</w:t>
      </w:r>
      <w:r w:rsidR="0070717D">
        <w:rPr>
          <w:rFonts w:ascii="Arial" w:hAnsi="Arial" w:cs="Arial"/>
          <w:sz w:val="20"/>
        </w:rPr>
        <w:t>runków opisanych w pkt 1 przez W</w:t>
      </w:r>
      <w:r w:rsidRPr="0038552F">
        <w:rPr>
          <w:rFonts w:ascii="Arial" w:hAnsi="Arial" w:cs="Arial"/>
          <w:sz w:val="20"/>
        </w:rPr>
        <w:t>ykonawców wspólnie ubiegających się</w:t>
      </w:r>
      <w:r w:rsidR="0070717D">
        <w:rPr>
          <w:rFonts w:ascii="Arial" w:hAnsi="Arial" w:cs="Arial"/>
          <w:sz w:val="20"/>
        </w:rPr>
        <w:t xml:space="preserve"> </w:t>
      </w:r>
      <w:r w:rsidR="0070717D">
        <w:rPr>
          <w:rFonts w:ascii="Arial" w:hAnsi="Arial" w:cs="Arial"/>
          <w:sz w:val="20"/>
        </w:rPr>
        <w:br/>
        <w:t>o udzielenie zamówienia:</w:t>
      </w:r>
    </w:p>
    <w:p w14:paraId="5C7A25D6" w14:textId="77777777" w:rsidR="00CC0D89" w:rsidRPr="0038552F" w:rsidRDefault="0070717D" w:rsidP="00CD791A">
      <w:pPr>
        <w:pStyle w:val="pkt"/>
        <w:numPr>
          <w:ilvl w:val="0"/>
          <w:numId w:val="55"/>
        </w:numPr>
        <w:suppressAutoHyphens w:val="0"/>
        <w:spacing w:before="0" w:after="80" w:line="276" w:lineRule="auto"/>
        <w:ind w:left="851" w:hanging="425"/>
        <w:rPr>
          <w:rFonts w:ascii="Arial" w:hAnsi="Arial" w:cs="Arial"/>
          <w:i/>
          <w:sz w:val="20"/>
          <w:szCs w:val="20"/>
        </w:rPr>
      </w:pPr>
      <w:r>
        <w:rPr>
          <w:rFonts w:ascii="Arial" w:hAnsi="Arial" w:cs="Arial"/>
          <w:sz w:val="20"/>
          <w:szCs w:val="20"/>
        </w:rPr>
        <w:t>Warunek opisany</w:t>
      </w:r>
      <w:r w:rsidR="00CC0D89" w:rsidRPr="0038552F">
        <w:rPr>
          <w:rFonts w:ascii="Arial" w:hAnsi="Arial" w:cs="Arial"/>
          <w:sz w:val="20"/>
          <w:szCs w:val="20"/>
        </w:rPr>
        <w:t xml:space="preserve"> w pkt 1.4 mo</w:t>
      </w:r>
      <w:r>
        <w:rPr>
          <w:rFonts w:ascii="Arial" w:hAnsi="Arial" w:cs="Arial"/>
          <w:sz w:val="20"/>
          <w:szCs w:val="20"/>
        </w:rPr>
        <w:t>że być spełniony łącznie przez W</w:t>
      </w:r>
      <w:r w:rsidR="00CC0D89" w:rsidRPr="0038552F">
        <w:rPr>
          <w:rFonts w:ascii="Arial" w:hAnsi="Arial" w:cs="Arial"/>
          <w:sz w:val="20"/>
          <w:szCs w:val="20"/>
        </w:rPr>
        <w:t xml:space="preserve">ykonawców wspólnie ubiegających się o udzielenie zamówienia. </w:t>
      </w:r>
    </w:p>
    <w:p w14:paraId="550A66FF" w14:textId="77777777" w:rsidR="00CC0D89" w:rsidRPr="0038552F" w:rsidRDefault="00CC0D89" w:rsidP="0038552F">
      <w:pPr>
        <w:pStyle w:val="pkt"/>
        <w:numPr>
          <w:ilvl w:val="0"/>
          <w:numId w:val="55"/>
        </w:numPr>
        <w:suppressAutoHyphens w:val="0"/>
        <w:spacing w:before="0" w:after="80" w:line="276" w:lineRule="auto"/>
        <w:ind w:left="851" w:hanging="425"/>
        <w:rPr>
          <w:rFonts w:ascii="Arial" w:hAnsi="Arial" w:cs="Arial"/>
          <w:i/>
          <w:sz w:val="20"/>
          <w:szCs w:val="20"/>
        </w:rPr>
      </w:pPr>
      <w:r w:rsidRPr="0038552F">
        <w:rPr>
          <w:rFonts w:ascii="Arial" w:hAnsi="Arial" w:cs="Arial"/>
          <w:sz w:val="20"/>
          <w:szCs w:val="20"/>
        </w:rPr>
        <w:t xml:space="preserve">W odniesieniu </w:t>
      </w:r>
      <w:r w:rsidR="0070717D">
        <w:rPr>
          <w:rFonts w:ascii="Arial" w:hAnsi="Arial" w:cs="Arial"/>
          <w:sz w:val="20"/>
          <w:szCs w:val="20"/>
        </w:rPr>
        <w:t>do warunku opisanego w pkt 1.4. W</w:t>
      </w:r>
      <w:r w:rsidRPr="0038552F">
        <w:rPr>
          <w:rFonts w:ascii="Arial" w:hAnsi="Arial" w:cs="Arial"/>
          <w:sz w:val="20"/>
          <w:szCs w:val="20"/>
        </w:rPr>
        <w:t xml:space="preserve">ykonawcy wspólnie ubiegający się o udzielenie zamówienia mogą </w:t>
      </w:r>
      <w:r w:rsidR="0070717D">
        <w:rPr>
          <w:rFonts w:ascii="Arial" w:hAnsi="Arial" w:cs="Arial"/>
          <w:sz w:val="20"/>
          <w:szCs w:val="20"/>
        </w:rPr>
        <w:t>polegać na zdolnościach tych z W</w:t>
      </w:r>
      <w:r w:rsidRPr="0038552F">
        <w:rPr>
          <w:rFonts w:ascii="Arial" w:hAnsi="Arial" w:cs="Arial"/>
          <w:sz w:val="20"/>
          <w:szCs w:val="20"/>
        </w:rPr>
        <w:t xml:space="preserve">ykonawców, którzy wykonają </w:t>
      </w:r>
      <w:r w:rsidR="0070717D">
        <w:rPr>
          <w:rFonts w:ascii="Arial" w:hAnsi="Arial" w:cs="Arial"/>
          <w:sz w:val="20"/>
          <w:szCs w:val="20"/>
        </w:rPr>
        <w:t>usługi</w:t>
      </w:r>
      <w:r w:rsidRPr="0038552F">
        <w:rPr>
          <w:rFonts w:ascii="Arial" w:hAnsi="Arial" w:cs="Arial"/>
          <w:sz w:val="20"/>
          <w:szCs w:val="20"/>
        </w:rPr>
        <w:t xml:space="preserve">, do realizacji których te zdolności są wymagane. Wówczas do oferty należy załączyć oświadczenie, z którego wynika, które </w:t>
      </w:r>
      <w:r w:rsidR="0070717D">
        <w:rPr>
          <w:rFonts w:ascii="Arial" w:hAnsi="Arial" w:cs="Arial"/>
          <w:sz w:val="20"/>
          <w:szCs w:val="20"/>
        </w:rPr>
        <w:t>usługi wykonają poszczególni W</w:t>
      </w:r>
      <w:r w:rsidRPr="0038552F">
        <w:rPr>
          <w:rFonts w:ascii="Arial" w:hAnsi="Arial" w:cs="Arial"/>
          <w:sz w:val="20"/>
          <w:szCs w:val="20"/>
        </w:rPr>
        <w:t>ykonawcy.</w:t>
      </w:r>
    </w:p>
    <w:p w14:paraId="0B1E2B4B" w14:textId="77777777" w:rsidR="00CC0D89" w:rsidRPr="00C727F9" w:rsidRDefault="00CC0D89" w:rsidP="00CC0D89">
      <w:pPr>
        <w:pStyle w:val="pkt"/>
        <w:spacing w:before="0" w:after="80" w:line="276" w:lineRule="auto"/>
        <w:ind w:left="720" w:firstLine="0"/>
        <w:rPr>
          <w:rFonts w:ascii="Arial" w:hAnsi="Arial" w:cs="Arial"/>
          <w:i/>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201AB6A9"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F6F89E1" w14:textId="77777777" w:rsidR="00CC0D89" w:rsidRPr="00C727F9" w:rsidRDefault="00CC0D89" w:rsidP="000C1157">
            <w:pPr>
              <w:pStyle w:val="Nagwek1"/>
              <w:spacing w:before="0" w:after="80"/>
              <w:rPr>
                <w:rFonts w:ascii="Arial" w:hAnsi="Arial" w:cs="Arial"/>
                <w:sz w:val="20"/>
                <w:szCs w:val="20"/>
              </w:rPr>
            </w:pPr>
          </w:p>
          <w:p w14:paraId="150947F8" w14:textId="77777777" w:rsidR="00CC0D89" w:rsidRPr="00C727F9" w:rsidRDefault="00E827D2" w:rsidP="000C1157">
            <w:pPr>
              <w:pStyle w:val="Nagwek1"/>
              <w:spacing w:before="0" w:after="80"/>
              <w:rPr>
                <w:rFonts w:ascii="Arial" w:hAnsi="Arial" w:cs="Arial"/>
                <w:b/>
                <w:sz w:val="20"/>
                <w:szCs w:val="20"/>
              </w:rPr>
            </w:pPr>
            <w:bookmarkStart w:id="12" w:name="_Toc63324910"/>
            <w:r>
              <w:rPr>
                <w:rFonts w:ascii="Arial" w:hAnsi="Arial" w:cs="Arial"/>
                <w:b/>
                <w:color w:val="000000"/>
                <w:sz w:val="20"/>
                <w:szCs w:val="20"/>
              </w:rPr>
              <w:t>Rozdział IX</w:t>
            </w:r>
            <w:r w:rsidR="00CC0D89" w:rsidRPr="00C727F9">
              <w:rPr>
                <w:rFonts w:ascii="Arial" w:hAnsi="Arial" w:cs="Arial"/>
                <w:b/>
                <w:color w:val="000000"/>
                <w:sz w:val="20"/>
                <w:szCs w:val="20"/>
              </w:rPr>
              <w:t xml:space="preserve"> – WYKONAWCY WSPÓLNIE UBIEGAJĄCY SIĘ O UDZIELENIE ZAMÓWIENIA. ZASOBY INNYCH PODMIOTÓW. PODWYKONAWCY.</w:t>
            </w:r>
            <w:bookmarkEnd w:id="12"/>
            <w:r w:rsidR="00CC0D89" w:rsidRPr="00C727F9">
              <w:rPr>
                <w:rFonts w:ascii="Arial" w:hAnsi="Arial" w:cs="Arial"/>
                <w:b/>
                <w:color w:val="000000"/>
                <w:sz w:val="20"/>
                <w:szCs w:val="20"/>
              </w:rPr>
              <w:t xml:space="preserve"> </w:t>
            </w:r>
          </w:p>
        </w:tc>
      </w:tr>
    </w:tbl>
    <w:p w14:paraId="3BDE2266" w14:textId="77777777" w:rsidR="00CC0D89" w:rsidRPr="00C727F9" w:rsidRDefault="00CC0D89" w:rsidP="00CC0D89">
      <w:pPr>
        <w:spacing w:after="80" w:line="276" w:lineRule="auto"/>
        <w:rPr>
          <w:rFonts w:ascii="Arial" w:hAnsi="Arial" w:cs="Arial"/>
          <w:sz w:val="20"/>
          <w:szCs w:val="20"/>
        </w:rPr>
      </w:pPr>
      <w:r w:rsidRPr="00C727F9">
        <w:rPr>
          <w:rFonts w:ascii="Arial" w:hAnsi="Arial" w:cs="Arial"/>
          <w:b/>
          <w:bCs/>
          <w:sz w:val="20"/>
          <w:szCs w:val="20"/>
        </w:rPr>
        <w:t xml:space="preserve">[WYKONAWCY WSPÓLNIE UBIEGAJĄCY SIĘ O UDZIELENIE ZAMÓWIENIA] </w:t>
      </w:r>
    </w:p>
    <w:p w14:paraId="53DA74F3" w14:textId="77777777" w:rsidR="00CC0D89" w:rsidRPr="0038552F" w:rsidRDefault="00CC0D89" w:rsidP="004F6708">
      <w:pPr>
        <w:numPr>
          <w:ilvl w:val="0"/>
          <w:numId w:val="3"/>
        </w:numPr>
        <w:tabs>
          <w:tab w:val="clear" w:pos="0"/>
        </w:tabs>
        <w:suppressAutoHyphens/>
        <w:spacing w:after="80" w:line="276" w:lineRule="auto"/>
        <w:ind w:left="357" w:hanging="357"/>
        <w:jc w:val="both"/>
        <w:rPr>
          <w:rFonts w:ascii="Arial" w:hAnsi="Arial" w:cs="Arial"/>
          <w:sz w:val="20"/>
          <w:szCs w:val="20"/>
        </w:rPr>
      </w:pPr>
      <w:r w:rsidRPr="0038552F">
        <w:rPr>
          <w:rFonts w:ascii="Arial" w:hAnsi="Arial" w:cs="Arial"/>
          <w:sz w:val="20"/>
          <w:szCs w:val="20"/>
        </w:rPr>
        <w:t>Wykonawcy mogą wspólnie ubiegać się o udzielenie zamówienia. Ten sam Wykonawca może by</w:t>
      </w:r>
      <w:r w:rsidR="0070717D">
        <w:rPr>
          <w:rFonts w:ascii="Arial" w:hAnsi="Arial" w:cs="Arial"/>
          <w:sz w:val="20"/>
          <w:szCs w:val="20"/>
        </w:rPr>
        <w:t>ć członkiem tylko jednej grupy W</w:t>
      </w:r>
      <w:r w:rsidRPr="0038552F">
        <w:rPr>
          <w:rFonts w:ascii="Arial" w:hAnsi="Arial" w:cs="Arial"/>
          <w:sz w:val="20"/>
          <w:szCs w:val="20"/>
        </w:rPr>
        <w:t xml:space="preserve">ykonawców wspólnie ubiegających się o udzielenie zamówienia. </w:t>
      </w:r>
    </w:p>
    <w:p w14:paraId="7EC57C91"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Wykonawcy występujący wspólnie ustanawiają pełnomocnika do reprezentowania ich w postępowaniu o udzielenie zamówienia albo do reprezentowania w postępowaniu i do zawarcia umowy.</w:t>
      </w:r>
    </w:p>
    <w:p w14:paraId="7948D543" w14:textId="77777777" w:rsidR="00CC0D89" w:rsidRPr="0038552F" w:rsidRDefault="003E371B" w:rsidP="004F6708">
      <w:pPr>
        <w:pStyle w:val="Akapitzlist"/>
        <w:numPr>
          <w:ilvl w:val="0"/>
          <w:numId w:val="3"/>
        </w:numPr>
        <w:spacing w:after="80" w:line="276" w:lineRule="auto"/>
        <w:contextualSpacing w:val="0"/>
        <w:jc w:val="both"/>
        <w:rPr>
          <w:rFonts w:ascii="Arial" w:hAnsi="Arial" w:cs="Arial"/>
          <w:sz w:val="20"/>
        </w:rPr>
      </w:pPr>
      <w:r>
        <w:rPr>
          <w:rFonts w:ascii="Arial" w:hAnsi="Arial" w:cs="Arial"/>
          <w:sz w:val="20"/>
        </w:rPr>
        <w:t>Zapis SWZ dotyczące W</w:t>
      </w:r>
      <w:r w:rsidR="00CC0D89" w:rsidRPr="0038552F">
        <w:rPr>
          <w:rFonts w:ascii="Arial" w:hAnsi="Arial" w:cs="Arial"/>
          <w:sz w:val="20"/>
        </w:rPr>
        <w:t>ykona</w:t>
      </w:r>
      <w:r>
        <w:rPr>
          <w:rFonts w:ascii="Arial" w:hAnsi="Arial" w:cs="Arial"/>
          <w:sz w:val="20"/>
        </w:rPr>
        <w:t>wcy stosuje się odpowiednio do W</w:t>
      </w:r>
      <w:r w:rsidR="00CC0D89" w:rsidRPr="0038552F">
        <w:rPr>
          <w:rFonts w:ascii="Arial" w:hAnsi="Arial" w:cs="Arial"/>
          <w:sz w:val="20"/>
        </w:rPr>
        <w:t>ykonawców wspólnie ubiegających się o udzielenie zamówienia.</w:t>
      </w:r>
    </w:p>
    <w:p w14:paraId="7A2A5EA7" w14:textId="77777777" w:rsidR="00CC0D89" w:rsidRDefault="00CC0D89" w:rsidP="00CC0D89">
      <w:pPr>
        <w:spacing w:after="80" w:line="276" w:lineRule="auto"/>
        <w:jc w:val="both"/>
        <w:rPr>
          <w:rFonts w:ascii="Arial" w:hAnsi="Arial" w:cs="Arial"/>
          <w:sz w:val="20"/>
          <w:szCs w:val="20"/>
          <w:highlight w:val="cyan"/>
        </w:rPr>
      </w:pPr>
    </w:p>
    <w:p w14:paraId="2BD4B2D3" w14:textId="77777777" w:rsidR="005508B1" w:rsidRPr="00C727F9" w:rsidRDefault="005508B1" w:rsidP="00CC0D89">
      <w:pPr>
        <w:spacing w:after="80" w:line="276" w:lineRule="auto"/>
        <w:jc w:val="both"/>
        <w:rPr>
          <w:rFonts w:ascii="Arial" w:hAnsi="Arial" w:cs="Arial"/>
          <w:sz w:val="20"/>
          <w:szCs w:val="20"/>
          <w:highlight w:val="cyan"/>
        </w:rPr>
      </w:pPr>
    </w:p>
    <w:p w14:paraId="467E1B7D" w14:textId="77777777" w:rsidR="00CC0D89" w:rsidRPr="00C727F9" w:rsidRDefault="00CC0D89" w:rsidP="00CC0D89">
      <w:pPr>
        <w:spacing w:after="80" w:line="276" w:lineRule="auto"/>
        <w:jc w:val="both"/>
        <w:rPr>
          <w:rFonts w:ascii="Arial" w:hAnsi="Arial" w:cs="Arial"/>
          <w:b/>
          <w:sz w:val="20"/>
          <w:szCs w:val="20"/>
        </w:rPr>
      </w:pPr>
      <w:r w:rsidRPr="00C727F9">
        <w:rPr>
          <w:rFonts w:ascii="Arial" w:hAnsi="Arial" w:cs="Arial"/>
          <w:b/>
          <w:sz w:val="20"/>
          <w:szCs w:val="20"/>
        </w:rPr>
        <w:lastRenderedPageBreak/>
        <w:t>[ZASOBY INNYCH PODMIOTÓW]</w:t>
      </w:r>
    </w:p>
    <w:p w14:paraId="6EF156C2"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B9A5433"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 odniesieniu do warunku dotyczącego dośw</w:t>
      </w:r>
      <w:r w:rsidR="003E371B">
        <w:rPr>
          <w:rFonts w:ascii="Arial" w:hAnsi="Arial" w:cs="Arial"/>
          <w:sz w:val="20"/>
          <w:szCs w:val="20"/>
        </w:rPr>
        <w:t xml:space="preserve">iadczenia opisanego w pkt 1.4. </w:t>
      </w:r>
      <w:r w:rsidRPr="0038552F">
        <w:rPr>
          <w:rFonts w:ascii="Arial" w:hAnsi="Arial" w:cs="Arial"/>
          <w:sz w:val="20"/>
          <w:szCs w:val="20"/>
        </w:rPr>
        <w:t xml:space="preserve">Wykonawcy mogą polegać na zdolnościach podmiotów udostępniających zasoby, jeśli podmioty te wykonają </w:t>
      </w:r>
      <w:r w:rsidR="003E371B">
        <w:rPr>
          <w:rFonts w:ascii="Arial" w:hAnsi="Arial" w:cs="Arial"/>
          <w:sz w:val="20"/>
          <w:szCs w:val="20"/>
        </w:rPr>
        <w:t>usługi</w:t>
      </w:r>
      <w:r w:rsidRPr="0038552F">
        <w:rPr>
          <w:rFonts w:ascii="Arial" w:hAnsi="Arial" w:cs="Arial"/>
          <w:sz w:val="20"/>
          <w:szCs w:val="20"/>
        </w:rPr>
        <w:t>, do realizacji których te zdolności są wymagane.</w:t>
      </w:r>
    </w:p>
    <w:p w14:paraId="2A9D0EF5"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w:t>
      </w:r>
      <w:r w:rsidR="003E371B">
        <w:rPr>
          <w:rFonts w:ascii="Arial" w:hAnsi="Arial" w:cs="Arial"/>
          <w:sz w:val="20"/>
          <w:szCs w:val="20"/>
        </w:rPr>
        <w:t>ek dowodowy potwierdzający, że W</w:t>
      </w:r>
      <w:r w:rsidRPr="0038552F">
        <w:rPr>
          <w:rFonts w:ascii="Arial" w:hAnsi="Arial" w:cs="Arial"/>
          <w:sz w:val="20"/>
          <w:szCs w:val="20"/>
        </w:rPr>
        <w:t>ykonawca realizując zamówienie, będzie dysponował niezbędnymi zasobami tych podmiotów.</w:t>
      </w:r>
    </w:p>
    <w:p w14:paraId="66538C17"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Zobowiązanie podmiotu udostępniającego zasoby, o którym mowa w pkt 6, p</w:t>
      </w:r>
      <w:r w:rsidR="003E371B">
        <w:rPr>
          <w:rFonts w:ascii="Arial" w:hAnsi="Arial" w:cs="Arial"/>
          <w:sz w:val="20"/>
          <w:szCs w:val="20"/>
        </w:rPr>
        <w:t>otwierdza, że stosunek łączący W</w:t>
      </w:r>
      <w:r w:rsidRPr="0038552F">
        <w:rPr>
          <w:rFonts w:ascii="Arial" w:hAnsi="Arial" w:cs="Arial"/>
          <w:sz w:val="20"/>
          <w:szCs w:val="20"/>
        </w:rPr>
        <w:t>ykonawcę z podmiotami udostępniającymi zasoby gwarantuje rzeczywisty dostęp do tych zasobów oraz określa w szczególności:</w:t>
      </w:r>
    </w:p>
    <w:p w14:paraId="2E324C50" w14:textId="77777777" w:rsidR="00CC0D89" w:rsidRPr="0038552F" w:rsidRDefault="003E371B" w:rsidP="00CD791A">
      <w:pPr>
        <w:pStyle w:val="Akapitzlist"/>
        <w:numPr>
          <w:ilvl w:val="1"/>
          <w:numId w:val="56"/>
        </w:numPr>
        <w:spacing w:after="80" w:line="276" w:lineRule="auto"/>
        <w:ind w:left="993" w:hanging="503"/>
        <w:jc w:val="both"/>
        <w:rPr>
          <w:rFonts w:ascii="Arial" w:hAnsi="Arial" w:cs="Arial"/>
          <w:sz w:val="20"/>
        </w:rPr>
      </w:pPr>
      <w:r>
        <w:rPr>
          <w:rFonts w:ascii="Arial" w:hAnsi="Arial" w:cs="Arial"/>
          <w:sz w:val="20"/>
        </w:rPr>
        <w:t>zakres dostępnych W</w:t>
      </w:r>
      <w:r w:rsidR="00CC0D89" w:rsidRPr="0038552F">
        <w:rPr>
          <w:rFonts w:ascii="Arial" w:hAnsi="Arial" w:cs="Arial"/>
          <w:sz w:val="20"/>
        </w:rPr>
        <w:t xml:space="preserve">ykonawcy </w:t>
      </w:r>
      <w:r w:rsidR="00CC0D89" w:rsidRPr="0038552F">
        <w:rPr>
          <w:rFonts w:ascii="Arial" w:hAnsi="Arial" w:cs="Arial"/>
          <w:iCs/>
          <w:sz w:val="20"/>
        </w:rPr>
        <w:t>zasobów</w:t>
      </w:r>
      <w:r w:rsidR="00CC0D89" w:rsidRPr="0038552F">
        <w:rPr>
          <w:rFonts w:ascii="Arial" w:hAnsi="Arial" w:cs="Arial"/>
          <w:sz w:val="20"/>
        </w:rPr>
        <w:t xml:space="preserve"> podmiotu udostępniającego </w:t>
      </w:r>
      <w:r w:rsidR="00CC0D89" w:rsidRPr="0038552F">
        <w:rPr>
          <w:rFonts w:ascii="Arial" w:hAnsi="Arial" w:cs="Arial"/>
          <w:iCs/>
          <w:sz w:val="20"/>
        </w:rPr>
        <w:t>zasoby</w:t>
      </w:r>
      <w:r w:rsidR="00CC0D89" w:rsidRPr="0038552F">
        <w:rPr>
          <w:rFonts w:ascii="Arial" w:hAnsi="Arial" w:cs="Arial"/>
          <w:sz w:val="20"/>
        </w:rPr>
        <w:t>;</w:t>
      </w:r>
    </w:p>
    <w:p w14:paraId="5AA65980" w14:textId="77777777" w:rsidR="00CC0D89" w:rsidRPr="0038552F" w:rsidRDefault="003E371B" w:rsidP="00CD791A">
      <w:pPr>
        <w:pStyle w:val="Akapitzlist"/>
        <w:numPr>
          <w:ilvl w:val="1"/>
          <w:numId w:val="56"/>
        </w:numPr>
        <w:spacing w:after="80" w:line="276" w:lineRule="auto"/>
        <w:ind w:left="993" w:hanging="503"/>
        <w:jc w:val="both"/>
        <w:rPr>
          <w:rFonts w:ascii="Arial" w:hAnsi="Arial" w:cs="Arial"/>
          <w:sz w:val="20"/>
        </w:rPr>
      </w:pPr>
      <w:r>
        <w:rPr>
          <w:rFonts w:ascii="Arial" w:hAnsi="Arial" w:cs="Arial"/>
          <w:sz w:val="20"/>
        </w:rPr>
        <w:t>sposób i okres udostępnienia W</w:t>
      </w:r>
      <w:r w:rsidR="00CC0D89" w:rsidRPr="0038552F">
        <w:rPr>
          <w:rFonts w:ascii="Arial" w:hAnsi="Arial" w:cs="Arial"/>
          <w:sz w:val="20"/>
        </w:rPr>
        <w:t>ykonawcy i wykorzystania przez niego zasobów podmiotu udostępniającego te zasoby przy wykonywaniu zamówienia;</w:t>
      </w:r>
    </w:p>
    <w:p w14:paraId="3AC4656F" w14:textId="77777777" w:rsidR="00CC0D89" w:rsidRPr="0038552F" w:rsidRDefault="00CC0D89" w:rsidP="00CD791A">
      <w:pPr>
        <w:pStyle w:val="Akapitzlist"/>
        <w:numPr>
          <w:ilvl w:val="1"/>
          <w:numId w:val="56"/>
        </w:numPr>
        <w:spacing w:after="80" w:line="276" w:lineRule="auto"/>
        <w:ind w:left="993" w:hanging="503"/>
        <w:jc w:val="both"/>
        <w:rPr>
          <w:rFonts w:ascii="Arial" w:hAnsi="Arial" w:cs="Arial"/>
          <w:sz w:val="20"/>
        </w:rPr>
      </w:pPr>
      <w:r w:rsidRPr="0038552F">
        <w:rPr>
          <w:rFonts w:ascii="Arial" w:hAnsi="Arial" w:cs="Arial"/>
          <w:sz w:val="20"/>
        </w:rPr>
        <w:t>czy i w jakim zakresi</w:t>
      </w:r>
      <w:r w:rsidR="003E371B">
        <w:rPr>
          <w:rFonts w:ascii="Arial" w:hAnsi="Arial" w:cs="Arial"/>
          <w:sz w:val="20"/>
        </w:rPr>
        <w:t>e podmiot udostępniający zasoby</w:t>
      </w:r>
      <w:r w:rsidRPr="0038552F">
        <w:rPr>
          <w:rFonts w:ascii="Arial" w:hAnsi="Arial" w:cs="Arial"/>
          <w:sz w:val="20"/>
        </w:rPr>
        <w:t xml:space="preserve"> na zdolnościach</w:t>
      </w:r>
      <w:r w:rsidR="003E371B">
        <w:rPr>
          <w:rFonts w:ascii="Arial" w:hAnsi="Arial" w:cs="Arial"/>
          <w:sz w:val="20"/>
        </w:rPr>
        <w:t>, którego W</w:t>
      </w:r>
      <w:r w:rsidRPr="0038552F">
        <w:rPr>
          <w:rFonts w:ascii="Arial" w:hAnsi="Arial" w:cs="Arial"/>
          <w:sz w:val="20"/>
        </w:rPr>
        <w:t>ykonawca polega w odniesieniu do warunków udziału w postępowaniu dotyczących wykształcenia, kwalifikac</w:t>
      </w:r>
      <w:r w:rsidR="003E371B">
        <w:rPr>
          <w:rFonts w:ascii="Arial" w:hAnsi="Arial" w:cs="Arial"/>
          <w:sz w:val="20"/>
        </w:rPr>
        <w:t>ji zawodowych lub doświadczenia</w:t>
      </w:r>
      <w:r w:rsidRPr="0038552F">
        <w:rPr>
          <w:rFonts w:ascii="Arial" w:hAnsi="Arial" w:cs="Arial"/>
          <w:sz w:val="20"/>
        </w:rPr>
        <w:t xml:space="preserve"> zrealizuje </w:t>
      </w:r>
      <w:r w:rsidR="003E371B">
        <w:rPr>
          <w:rFonts w:ascii="Arial" w:hAnsi="Arial" w:cs="Arial"/>
          <w:sz w:val="20"/>
        </w:rPr>
        <w:t>usługi</w:t>
      </w:r>
      <w:r w:rsidRPr="0038552F">
        <w:rPr>
          <w:rFonts w:ascii="Arial" w:hAnsi="Arial" w:cs="Arial"/>
          <w:sz w:val="20"/>
        </w:rPr>
        <w:t>, których wskazane zdolności dotyczą.</w:t>
      </w:r>
    </w:p>
    <w:p w14:paraId="1B741650"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Wzór zobowiązania podmiotu trzeciego do udostępnienia zasobów zawarty je</w:t>
      </w:r>
      <w:r w:rsidRPr="00E827D2">
        <w:rPr>
          <w:rFonts w:ascii="Arial" w:hAnsi="Arial" w:cs="Arial"/>
          <w:sz w:val="20"/>
          <w:szCs w:val="20"/>
        </w:rPr>
        <w:t xml:space="preserve">st </w:t>
      </w:r>
      <w:r w:rsidR="00E827D2" w:rsidRPr="00E827D2">
        <w:rPr>
          <w:rFonts w:ascii="Arial" w:hAnsi="Arial" w:cs="Arial"/>
          <w:sz w:val="20"/>
          <w:szCs w:val="20"/>
        </w:rPr>
        <w:t>w załączniku nr 6</w:t>
      </w:r>
      <w:r w:rsidRPr="0038552F">
        <w:rPr>
          <w:rFonts w:ascii="Arial" w:hAnsi="Arial" w:cs="Arial"/>
          <w:sz w:val="20"/>
          <w:szCs w:val="20"/>
        </w:rPr>
        <w:t xml:space="preserve"> do SWZ. Zamiast lub wraz ze zobowiązaniem Wykonawca może złożyć inny podmiotowy środek dowodowy potwierdzający, że Wykonawca realizując zamówienie będzie dysponował niezbędnymi zasobami podmiotu trzeciego.</w:t>
      </w:r>
    </w:p>
    <w:p w14:paraId="4F88BD60"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 xml:space="preserve">Zamawiający ocenia, czy </w:t>
      </w:r>
      <w:r w:rsidR="003E371B">
        <w:rPr>
          <w:rFonts w:ascii="Arial" w:hAnsi="Arial" w:cs="Arial"/>
          <w:sz w:val="20"/>
          <w:szCs w:val="20"/>
        </w:rPr>
        <w:t>udostępniane W</w:t>
      </w:r>
      <w:r w:rsidRPr="0038552F">
        <w:rPr>
          <w:rFonts w:ascii="Arial" w:hAnsi="Arial" w:cs="Arial"/>
          <w:sz w:val="20"/>
          <w:szCs w:val="20"/>
        </w:rPr>
        <w:t>ykonawcy przez podmioty udostępniające zasoby zdolności techniczne lub zawodowe</w:t>
      </w:r>
      <w:r w:rsidR="003E371B">
        <w:rPr>
          <w:rFonts w:ascii="Arial" w:hAnsi="Arial" w:cs="Arial"/>
          <w:sz w:val="20"/>
          <w:szCs w:val="20"/>
        </w:rPr>
        <w:t>, pozwalają na wykazanie przez W</w:t>
      </w:r>
      <w:r w:rsidRPr="0038552F">
        <w:rPr>
          <w:rFonts w:ascii="Arial" w:hAnsi="Arial" w:cs="Arial"/>
          <w:sz w:val="20"/>
          <w:szCs w:val="20"/>
        </w:rPr>
        <w:t>ykonawcę spełniania warunków udziału w postępowaniu, o których mowa w rozdziale VII SWZ, a także bada, czy nie zachodzą wobec tego podmiotu podstawy wykluczenia, które</w:t>
      </w:r>
      <w:r w:rsidR="003E371B">
        <w:rPr>
          <w:rFonts w:ascii="Arial" w:hAnsi="Arial" w:cs="Arial"/>
          <w:sz w:val="20"/>
          <w:szCs w:val="20"/>
        </w:rPr>
        <w:t xml:space="preserve"> zostały przewidziane względem W</w:t>
      </w:r>
      <w:r w:rsidRPr="0038552F">
        <w:rPr>
          <w:rFonts w:ascii="Arial" w:hAnsi="Arial" w:cs="Arial"/>
          <w:sz w:val="20"/>
          <w:szCs w:val="20"/>
        </w:rPr>
        <w:t>ykonawcy.</w:t>
      </w:r>
    </w:p>
    <w:p w14:paraId="4BD5DC33"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Jeżeli zdo</w:t>
      </w:r>
      <w:r w:rsidR="003E371B">
        <w:rPr>
          <w:rFonts w:ascii="Arial" w:hAnsi="Arial" w:cs="Arial"/>
          <w:sz w:val="20"/>
          <w:szCs w:val="20"/>
        </w:rPr>
        <w:t xml:space="preserve">lności techniczne lub zawodowe </w:t>
      </w:r>
      <w:r w:rsidRPr="0038552F">
        <w:rPr>
          <w:rFonts w:ascii="Arial" w:hAnsi="Arial" w:cs="Arial"/>
          <w:sz w:val="20"/>
          <w:szCs w:val="20"/>
        </w:rPr>
        <w:t>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666D5F93"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nie może, po upływie terminu składania ofert, powoływać się na zdolności podmiotów udostępniających zasoby, jeżeli na etapie składania ofert nie polegał on w danym zakresie na zdolnościach lub sytuacji podmiotów udostępniających zasoby.</w:t>
      </w:r>
    </w:p>
    <w:p w14:paraId="0CF87C72" w14:textId="77777777" w:rsidR="00CC0D89" w:rsidRPr="0038552F" w:rsidRDefault="00CC0D89" w:rsidP="00CC0D89">
      <w:pPr>
        <w:suppressAutoHyphens/>
        <w:spacing w:after="80" w:line="276" w:lineRule="auto"/>
        <w:ind w:left="360"/>
        <w:jc w:val="both"/>
        <w:rPr>
          <w:rFonts w:ascii="Arial" w:hAnsi="Arial" w:cs="Arial"/>
          <w:sz w:val="20"/>
          <w:szCs w:val="20"/>
        </w:rPr>
      </w:pPr>
    </w:p>
    <w:p w14:paraId="33CAE66D" w14:textId="77777777" w:rsidR="00CC0D89" w:rsidRPr="0038552F" w:rsidRDefault="00CC0D89" w:rsidP="00CC0D89">
      <w:pPr>
        <w:spacing w:after="80" w:line="276" w:lineRule="auto"/>
        <w:jc w:val="both"/>
        <w:rPr>
          <w:rFonts w:ascii="Arial" w:hAnsi="Arial" w:cs="Arial"/>
          <w:b/>
          <w:sz w:val="20"/>
          <w:szCs w:val="20"/>
        </w:rPr>
      </w:pPr>
      <w:r w:rsidRPr="0038552F">
        <w:rPr>
          <w:rFonts w:ascii="Arial" w:hAnsi="Arial" w:cs="Arial"/>
          <w:b/>
          <w:sz w:val="20"/>
          <w:szCs w:val="20"/>
        </w:rPr>
        <w:t>[PODWYKONAWCY]</w:t>
      </w:r>
    </w:p>
    <w:p w14:paraId="09F6A23E"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może powierzyć wykonanie części zamówienia podwykonawcy.</w:t>
      </w:r>
    </w:p>
    <w:p w14:paraId="55BAD24E"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wskazuje w ofercie w załączniku nr 1 do SWZ, części zamówienia, których wykonanie zamierza powierzyć podwykonawcom, oraz podaje nazwy ewentualnych podwykonawców, jeżeli są już znani.</w:t>
      </w:r>
    </w:p>
    <w:p w14:paraId="7B22D37F" w14:textId="77777777" w:rsidR="00CC0D89" w:rsidRPr="0038552F" w:rsidRDefault="00CC0D89" w:rsidP="004F6708">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Zamawiający żąda, aby przed przystąp</w:t>
      </w:r>
      <w:r w:rsidR="00BF3BD9">
        <w:rPr>
          <w:rFonts w:ascii="Arial" w:hAnsi="Arial" w:cs="Arial"/>
          <w:sz w:val="20"/>
          <w:szCs w:val="20"/>
        </w:rPr>
        <w:t>ieniem do wykonania zamówienia W</w:t>
      </w:r>
      <w:r w:rsidRPr="0038552F">
        <w:rPr>
          <w:rFonts w:ascii="Arial" w:hAnsi="Arial" w:cs="Arial"/>
          <w:sz w:val="20"/>
          <w:szCs w:val="20"/>
        </w:rPr>
        <w:t xml:space="preserve">ykonawca podał nazwy, dane kontaktowe oraz przedstawicieli, podwykonawców zaangażowanych w takie </w:t>
      </w:r>
      <w:r w:rsidR="003E371B">
        <w:rPr>
          <w:rFonts w:ascii="Arial" w:hAnsi="Arial" w:cs="Arial"/>
          <w:sz w:val="20"/>
          <w:szCs w:val="20"/>
        </w:rPr>
        <w:t>usługi</w:t>
      </w:r>
      <w:r w:rsidRPr="0038552F">
        <w:rPr>
          <w:rFonts w:ascii="Arial" w:hAnsi="Arial" w:cs="Arial"/>
          <w:sz w:val="20"/>
          <w:szCs w:val="20"/>
        </w:rPr>
        <w:t xml:space="preserve">, jeżeli są już znani. </w:t>
      </w:r>
    </w:p>
    <w:p w14:paraId="0218B530" w14:textId="77777777" w:rsidR="00CC0D89" w:rsidRDefault="00CC0D89" w:rsidP="003E371B">
      <w:pPr>
        <w:numPr>
          <w:ilvl w:val="0"/>
          <w:numId w:val="3"/>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Warunki realizacji zamówienia przy udziale podwykonawców określają projektowane postanowienia</w:t>
      </w:r>
      <w:r w:rsidRPr="0038552F" w:rsidDel="00031CAF">
        <w:rPr>
          <w:rFonts w:ascii="Arial" w:hAnsi="Arial" w:cs="Arial"/>
          <w:sz w:val="20"/>
          <w:szCs w:val="20"/>
        </w:rPr>
        <w:t xml:space="preserve"> </w:t>
      </w:r>
      <w:r w:rsidRPr="0038552F">
        <w:rPr>
          <w:rFonts w:ascii="Arial" w:hAnsi="Arial" w:cs="Arial"/>
          <w:sz w:val="20"/>
          <w:szCs w:val="20"/>
        </w:rPr>
        <w:t xml:space="preserve">umowy </w:t>
      </w:r>
      <w:r w:rsidRPr="00E827D2">
        <w:rPr>
          <w:rFonts w:ascii="Arial" w:hAnsi="Arial" w:cs="Arial"/>
          <w:sz w:val="20"/>
          <w:szCs w:val="20"/>
        </w:rPr>
        <w:t>(załącznik nr 4 do SWZ).</w:t>
      </w:r>
    </w:p>
    <w:p w14:paraId="08EBA445" w14:textId="77777777" w:rsidR="00E827D2" w:rsidRPr="00E827D2" w:rsidRDefault="00E827D2" w:rsidP="00E827D2">
      <w:pPr>
        <w:suppressAutoHyphens/>
        <w:spacing w:after="80" w:line="276" w:lineRule="auto"/>
        <w:ind w:left="360"/>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0F2780FF"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3099687" w14:textId="77777777" w:rsidR="00CC0D89" w:rsidRPr="00C727F9" w:rsidRDefault="00CC0D89" w:rsidP="000C1157">
            <w:pPr>
              <w:pStyle w:val="Nagwek1"/>
              <w:spacing w:before="0" w:after="80"/>
              <w:rPr>
                <w:rFonts w:ascii="Arial" w:hAnsi="Arial" w:cs="Arial"/>
                <w:sz w:val="20"/>
                <w:szCs w:val="20"/>
              </w:rPr>
            </w:pPr>
          </w:p>
          <w:p w14:paraId="31E09100" w14:textId="77777777" w:rsidR="00CC0D89" w:rsidRPr="00C727F9" w:rsidRDefault="00E827D2" w:rsidP="000C1157">
            <w:pPr>
              <w:pStyle w:val="Nagwek1"/>
              <w:spacing w:before="0" w:after="80"/>
              <w:rPr>
                <w:rFonts w:ascii="Arial" w:hAnsi="Arial" w:cs="Arial"/>
                <w:b/>
                <w:color w:val="000000"/>
                <w:sz w:val="20"/>
                <w:szCs w:val="20"/>
              </w:rPr>
            </w:pPr>
            <w:bookmarkStart w:id="13" w:name="_Toc63324911"/>
            <w:r>
              <w:rPr>
                <w:rFonts w:ascii="Arial" w:hAnsi="Arial" w:cs="Arial"/>
                <w:b/>
                <w:color w:val="000000"/>
                <w:sz w:val="20"/>
                <w:szCs w:val="20"/>
              </w:rPr>
              <w:t xml:space="preserve">Rozdział </w:t>
            </w:r>
            <w:r w:rsidR="00CC0D89" w:rsidRPr="00C727F9">
              <w:rPr>
                <w:rFonts w:ascii="Arial" w:hAnsi="Arial" w:cs="Arial"/>
                <w:b/>
                <w:color w:val="000000"/>
                <w:sz w:val="20"/>
                <w:szCs w:val="20"/>
              </w:rPr>
              <w:t>X – OSWIADCZENIE, O KTÓRYM MOWA W ART. 125 UST. 1 PZP</w:t>
            </w:r>
            <w:bookmarkEnd w:id="13"/>
          </w:p>
        </w:tc>
      </w:tr>
    </w:tbl>
    <w:p w14:paraId="798C81DD" w14:textId="77777777" w:rsidR="00CC0D89" w:rsidRPr="00C727F9" w:rsidRDefault="00CC0D89" w:rsidP="00CC0D89">
      <w:pPr>
        <w:pStyle w:val="SIWZ"/>
        <w:tabs>
          <w:tab w:val="left" w:pos="426"/>
        </w:tabs>
        <w:suppressAutoHyphens w:val="0"/>
        <w:spacing w:after="80" w:line="276" w:lineRule="auto"/>
        <w:ind w:left="426"/>
        <w:jc w:val="both"/>
        <w:rPr>
          <w:rFonts w:ascii="Arial" w:hAnsi="Arial" w:cs="Arial"/>
          <w:b w:val="0"/>
          <w:sz w:val="20"/>
          <w:szCs w:val="20"/>
        </w:rPr>
      </w:pPr>
    </w:p>
    <w:p w14:paraId="1E5EE337" w14:textId="77777777" w:rsidR="003E371B" w:rsidRPr="003E371B" w:rsidRDefault="003E371B" w:rsidP="00BF3BD9">
      <w:pPr>
        <w:pStyle w:val="SIWZ"/>
        <w:numPr>
          <w:ilvl w:val="0"/>
          <w:numId w:val="5"/>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E371B">
        <w:rPr>
          <w:rFonts w:ascii="Arial" w:hAnsi="Arial" w:cs="Arial"/>
          <w:b w:val="0"/>
          <w:color w:val="000000" w:themeColor="text1"/>
          <w:sz w:val="20"/>
          <w:szCs w:val="20"/>
          <w:lang w:val="pl-PL"/>
        </w:rPr>
        <w:t>Do oferty W</w:t>
      </w:r>
      <w:r w:rsidR="00CC0D89" w:rsidRPr="003E371B">
        <w:rPr>
          <w:rFonts w:ascii="Arial" w:hAnsi="Arial" w:cs="Arial"/>
          <w:b w:val="0"/>
          <w:color w:val="000000" w:themeColor="text1"/>
          <w:sz w:val="20"/>
          <w:szCs w:val="20"/>
          <w:lang w:val="pl-PL"/>
        </w:rPr>
        <w:t>ykonawca dołącza oświadczenie potwierdzające na dzień składania ofert brak podstaw do wykluczenia oraz spełnianie warunków udziału w postępowaniu</w:t>
      </w:r>
      <w:r>
        <w:rPr>
          <w:rFonts w:ascii="Arial" w:hAnsi="Arial" w:cs="Arial"/>
          <w:b w:val="0"/>
          <w:color w:val="000000" w:themeColor="text1"/>
          <w:sz w:val="20"/>
          <w:szCs w:val="20"/>
          <w:lang w:val="pl-PL"/>
        </w:rPr>
        <w:t>.</w:t>
      </w:r>
    </w:p>
    <w:p w14:paraId="393F660F" w14:textId="77777777" w:rsidR="00CC0D89" w:rsidRPr="003E371B" w:rsidRDefault="00CC0D89" w:rsidP="00BF3BD9">
      <w:pPr>
        <w:pStyle w:val="SIWZ"/>
        <w:numPr>
          <w:ilvl w:val="0"/>
          <w:numId w:val="5"/>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E371B">
        <w:rPr>
          <w:rFonts w:ascii="Arial" w:hAnsi="Arial" w:cs="Arial"/>
          <w:b w:val="0"/>
          <w:color w:val="000000" w:themeColor="text1"/>
          <w:sz w:val="20"/>
          <w:szCs w:val="20"/>
          <w:lang w:val="pl-PL"/>
        </w:rPr>
        <w:t xml:space="preserve">Oświadczenie składa się na formularzu jednolitego europejskiego dokumentu zamówienia sporządzonym zgodnie ze wzorem standardowego formularza określonego w </w:t>
      </w:r>
      <w:hyperlink w:anchor="/document/68595443?cm=DOCUMENT" w:tgtFrame="_blank" w:history="1">
        <w:r w:rsidRPr="003E371B">
          <w:rPr>
            <w:rStyle w:val="Hipercze"/>
            <w:rFonts w:ascii="Arial" w:eastAsia="Verdana" w:hAnsi="Arial" w:cs="Arial"/>
            <w:b w:val="0"/>
            <w:color w:val="000000" w:themeColor="text1"/>
            <w:sz w:val="20"/>
            <w:szCs w:val="20"/>
            <w:u w:val="none"/>
            <w:lang w:val="pl-PL"/>
          </w:rPr>
          <w:t>rozporządzeniu</w:t>
        </w:r>
      </w:hyperlink>
      <w:r w:rsidRPr="003E371B">
        <w:rPr>
          <w:rFonts w:ascii="Arial" w:hAnsi="Arial" w:cs="Arial"/>
          <w:b w:val="0"/>
          <w:color w:val="000000" w:themeColor="text1"/>
          <w:sz w:val="20"/>
          <w:szCs w:val="20"/>
          <w:lang w:val="pl-PL"/>
        </w:rPr>
        <w:t xml:space="preserve"> wykonawczym Komisji (UE) 2016/7 z dnia 5 stycznia 2016 r. ustanawiającym standardowy formularz jednolitego europejskiego dokumentu zamówienia (Dz. Urz. UE L 3 z 06.01.2016, str. 16). </w:t>
      </w:r>
      <w:r w:rsidRPr="003E371B">
        <w:rPr>
          <w:rFonts w:ascii="Arial" w:hAnsi="Arial" w:cs="Arial"/>
          <w:b w:val="0"/>
          <w:color w:val="000000" w:themeColor="text1"/>
          <w:sz w:val="20"/>
          <w:szCs w:val="20"/>
        </w:rPr>
        <w:t>Zamawiający udostępnia JEDZ</w:t>
      </w:r>
      <w:r w:rsidR="003E371B">
        <w:rPr>
          <w:rFonts w:ascii="Arial" w:hAnsi="Arial" w:cs="Arial"/>
          <w:b w:val="0"/>
          <w:color w:val="000000" w:themeColor="text1"/>
          <w:sz w:val="20"/>
          <w:szCs w:val="20"/>
          <w:lang w:val="pl-PL"/>
        </w:rPr>
        <w:t>.</w:t>
      </w:r>
      <w:r w:rsidRPr="003E371B">
        <w:rPr>
          <w:rFonts w:ascii="Arial" w:hAnsi="Arial" w:cs="Arial"/>
          <w:b w:val="0"/>
          <w:color w:val="000000" w:themeColor="text1"/>
          <w:sz w:val="20"/>
          <w:szCs w:val="20"/>
          <w:lang w:val="pl-PL"/>
        </w:rPr>
        <w:t xml:space="preserve"> </w:t>
      </w:r>
    </w:p>
    <w:p w14:paraId="503B2650" w14:textId="77777777" w:rsidR="00CC0D89" w:rsidRPr="0038552F" w:rsidRDefault="00CC0D89" w:rsidP="004F6708">
      <w:pPr>
        <w:pStyle w:val="SIWZ"/>
        <w:numPr>
          <w:ilvl w:val="0"/>
          <w:numId w:val="5"/>
        </w:numPr>
        <w:tabs>
          <w:tab w:val="left" w:pos="426"/>
        </w:tabs>
        <w:suppressAutoHyphens w:val="0"/>
        <w:spacing w:after="80" w:line="276" w:lineRule="auto"/>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Zamawiający dopu</w:t>
      </w:r>
      <w:r w:rsidR="003E371B">
        <w:rPr>
          <w:rFonts w:ascii="Arial" w:hAnsi="Arial" w:cs="Arial"/>
          <w:b w:val="0"/>
          <w:color w:val="000000" w:themeColor="text1"/>
          <w:sz w:val="20"/>
          <w:szCs w:val="20"/>
          <w:lang w:val="pl-PL"/>
        </w:rPr>
        <w:t>szcza, aby wypełniając JEDZ</w:t>
      </w:r>
      <w:r w:rsidRPr="0038552F">
        <w:rPr>
          <w:rFonts w:ascii="Arial" w:hAnsi="Arial" w:cs="Arial"/>
          <w:b w:val="0"/>
          <w:color w:val="000000" w:themeColor="text1"/>
          <w:sz w:val="20"/>
          <w:szCs w:val="20"/>
          <w:lang w:val="pl-PL"/>
        </w:rPr>
        <w:t xml:space="preserve"> Wykonawca ograniczył się do wypełnienia sekcji </w:t>
      </w:r>
      <w:r w:rsidR="003E371B">
        <w:rPr>
          <w:rFonts w:ascii="Arial" w:hAnsi="Arial" w:cs="Arial"/>
          <w:b w:val="0"/>
          <w:color w:val="000000" w:themeColor="text1"/>
          <w:sz w:val="20"/>
          <w:szCs w:val="20"/>
          <w:lang w:val="pl-PL"/>
        </w:rPr>
        <w:t xml:space="preserve">                  </w:t>
      </w:r>
      <w:r w:rsidRPr="0038552F">
        <w:rPr>
          <w:rFonts w:ascii="Arial" w:hAnsi="Arial" w:cs="Arial"/>
          <w:b w:val="0"/>
          <w:color w:val="000000" w:themeColor="text1"/>
          <w:sz w:val="20"/>
          <w:szCs w:val="20"/>
          <w:lang w:val="pl-PL"/>
        </w:rPr>
        <w:t>α („Ogólne oświadczenie dotyczące wszystkich kryteriów kwalifikacji”) w części IV („Kryteria kwalifikacji”) dokumentu JEDZ. W tej sytuacji Wykonawca nie musi wypełniać żadnej z pozostałych sekcji w części IV dokumentu JEDZ.</w:t>
      </w:r>
    </w:p>
    <w:p w14:paraId="0839B53D" w14:textId="77777777" w:rsidR="00CC0D89" w:rsidRPr="0038552F" w:rsidRDefault="00CC0D89" w:rsidP="004F6708">
      <w:pPr>
        <w:pStyle w:val="SIWZ"/>
        <w:numPr>
          <w:ilvl w:val="0"/>
          <w:numId w:val="5"/>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W przypadku wspólnego ub</w:t>
      </w:r>
      <w:r w:rsidR="00BF3BD9">
        <w:rPr>
          <w:rFonts w:ascii="Arial" w:hAnsi="Arial" w:cs="Arial"/>
          <w:b w:val="0"/>
          <w:color w:val="000000" w:themeColor="text1"/>
          <w:sz w:val="20"/>
          <w:szCs w:val="20"/>
          <w:lang w:val="pl-PL"/>
        </w:rPr>
        <w:t>iegania się o zamówienie przez W</w:t>
      </w:r>
      <w:r w:rsidRPr="0038552F">
        <w:rPr>
          <w:rFonts w:ascii="Arial" w:hAnsi="Arial" w:cs="Arial"/>
          <w:b w:val="0"/>
          <w:color w:val="000000" w:themeColor="text1"/>
          <w:sz w:val="20"/>
          <w:szCs w:val="20"/>
          <w:lang w:val="pl-PL"/>
        </w:rPr>
        <w:t>ykonawców, oświadczenie, o któr</w:t>
      </w:r>
      <w:r w:rsidR="00BF3BD9">
        <w:rPr>
          <w:rFonts w:ascii="Arial" w:hAnsi="Arial" w:cs="Arial"/>
          <w:b w:val="0"/>
          <w:color w:val="000000" w:themeColor="text1"/>
          <w:sz w:val="20"/>
          <w:szCs w:val="20"/>
          <w:lang w:val="pl-PL"/>
        </w:rPr>
        <w:t>ym mowa w pkt 1 składa każdy z W</w:t>
      </w:r>
      <w:r w:rsidRPr="0038552F">
        <w:rPr>
          <w:rFonts w:ascii="Arial" w:hAnsi="Arial" w:cs="Arial"/>
          <w:b w:val="0"/>
          <w:color w:val="000000" w:themeColor="text1"/>
          <w:sz w:val="20"/>
          <w:szCs w:val="20"/>
          <w:lang w:val="pl-PL"/>
        </w:rPr>
        <w:t xml:space="preserve">ykonawców. Oświadczenia te potwierdzają brak podstaw wykluczenia oraz spełnianie warunków udziału w postępowaniu w zakresie, w </w:t>
      </w:r>
      <w:r w:rsidR="00BF3BD9">
        <w:rPr>
          <w:rFonts w:ascii="Arial" w:hAnsi="Arial" w:cs="Arial"/>
          <w:b w:val="0"/>
          <w:color w:val="000000" w:themeColor="text1"/>
          <w:sz w:val="20"/>
          <w:szCs w:val="20"/>
          <w:lang w:val="pl-PL"/>
        </w:rPr>
        <w:t>jakim każdy z W</w:t>
      </w:r>
      <w:r w:rsidRPr="0038552F">
        <w:rPr>
          <w:rFonts w:ascii="Arial" w:hAnsi="Arial" w:cs="Arial"/>
          <w:b w:val="0"/>
          <w:color w:val="000000" w:themeColor="text1"/>
          <w:sz w:val="20"/>
          <w:szCs w:val="20"/>
          <w:lang w:val="pl-PL"/>
        </w:rPr>
        <w:t>ykonawców wykazuje spełnianie warunków udziału w postępowaniu.</w:t>
      </w:r>
    </w:p>
    <w:p w14:paraId="28EAA766" w14:textId="77777777" w:rsidR="00CC0D89" w:rsidRPr="0038552F" w:rsidRDefault="00CC0D89" w:rsidP="004F6708">
      <w:pPr>
        <w:pStyle w:val="SIWZ"/>
        <w:numPr>
          <w:ilvl w:val="0"/>
          <w:numId w:val="5"/>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W przypadku polegania na zdolnościach lub sytuacji podm</w:t>
      </w:r>
      <w:r w:rsidR="00BF3BD9">
        <w:rPr>
          <w:rFonts w:ascii="Arial" w:hAnsi="Arial" w:cs="Arial"/>
          <w:b w:val="0"/>
          <w:color w:val="000000" w:themeColor="text1"/>
          <w:sz w:val="20"/>
          <w:szCs w:val="20"/>
          <w:lang w:val="pl-PL"/>
        </w:rPr>
        <w:t>iotów udostępniających zasoby, W</w:t>
      </w:r>
      <w:r w:rsidRPr="0038552F">
        <w:rPr>
          <w:rFonts w:ascii="Arial" w:hAnsi="Arial" w:cs="Arial"/>
          <w:b w:val="0"/>
          <w:color w:val="000000" w:themeColor="text1"/>
          <w:sz w:val="20"/>
          <w:szCs w:val="20"/>
          <w:lang w:val="pl-PL"/>
        </w:rPr>
        <w:t>ykonawca przedstawia wraz z oświadczeniem, o którym mowa w pkt 1 także oświadczenie podmiotu udostępniającego zasoby, potwierdzające brak podstaw wykluczenia tego podmiotu oraz odpowiednio spełnianie warunków udziału w po</w:t>
      </w:r>
      <w:r w:rsidR="00BF3BD9">
        <w:rPr>
          <w:rFonts w:ascii="Arial" w:hAnsi="Arial" w:cs="Arial"/>
          <w:b w:val="0"/>
          <w:color w:val="000000" w:themeColor="text1"/>
          <w:sz w:val="20"/>
          <w:szCs w:val="20"/>
          <w:lang w:val="pl-PL"/>
        </w:rPr>
        <w:t>stępowaniu w zakresie, w jakim W</w:t>
      </w:r>
      <w:r w:rsidRPr="0038552F">
        <w:rPr>
          <w:rFonts w:ascii="Arial" w:hAnsi="Arial" w:cs="Arial"/>
          <w:b w:val="0"/>
          <w:color w:val="000000" w:themeColor="text1"/>
          <w:sz w:val="20"/>
          <w:szCs w:val="20"/>
          <w:lang w:val="pl-PL"/>
        </w:rPr>
        <w:t>ykonawca powołuje się na jego zasoby, zgodnie z niniejszym rozdziałem.</w:t>
      </w:r>
    </w:p>
    <w:p w14:paraId="4D24BD69" w14:textId="77777777" w:rsidR="00CC0D89" w:rsidRPr="0038552F" w:rsidRDefault="00CC0D89" w:rsidP="004F6708">
      <w:pPr>
        <w:pStyle w:val="SIWZ"/>
        <w:numPr>
          <w:ilvl w:val="0"/>
          <w:numId w:val="5"/>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Wykonawca może wykorzystać jednolity dokument złożony w odrębnym postępowaniu o udzielenie zamówienia, jeżeli potwierdzi, że informacje w nim zawarte pozostają prawidłowe.</w:t>
      </w:r>
    </w:p>
    <w:p w14:paraId="15833851" w14:textId="77777777" w:rsidR="00CC0D89" w:rsidRPr="00C727F9" w:rsidRDefault="00CC0D89" w:rsidP="00CC0D89">
      <w:pPr>
        <w:pStyle w:val="SIWZ"/>
        <w:tabs>
          <w:tab w:val="left" w:pos="426"/>
        </w:tabs>
        <w:suppressAutoHyphens w:val="0"/>
        <w:spacing w:after="80" w:line="276" w:lineRule="auto"/>
        <w:ind w:left="426"/>
        <w:jc w:val="both"/>
        <w:rPr>
          <w:rFonts w:ascii="Arial" w:hAnsi="Arial" w:cs="Arial"/>
          <w:b w:val="0"/>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5F1E7479"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661446BA" w14:textId="77777777" w:rsidR="00CC0D89" w:rsidRPr="00C727F9" w:rsidRDefault="00CC0D89" w:rsidP="000C1157">
            <w:pPr>
              <w:pStyle w:val="Nagwek1"/>
              <w:spacing w:before="0" w:after="80"/>
              <w:rPr>
                <w:rFonts w:ascii="Arial" w:hAnsi="Arial" w:cs="Arial"/>
                <w:sz w:val="20"/>
                <w:szCs w:val="20"/>
              </w:rPr>
            </w:pPr>
          </w:p>
          <w:p w14:paraId="32EA3C77" w14:textId="77777777" w:rsidR="00CC0D89" w:rsidRPr="00C727F9" w:rsidRDefault="00CC0D89" w:rsidP="000C1157">
            <w:pPr>
              <w:pStyle w:val="Nagwek1"/>
              <w:spacing w:before="0" w:after="80"/>
              <w:rPr>
                <w:rFonts w:ascii="Arial" w:hAnsi="Arial" w:cs="Arial"/>
                <w:b/>
                <w:sz w:val="20"/>
                <w:szCs w:val="20"/>
              </w:rPr>
            </w:pPr>
            <w:bookmarkStart w:id="14" w:name="_Toc63324912"/>
            <w:r w:rsidRPr="00C727F9">
              <w:rPr>
                <w:rFonts w:ascii="Arial" w:hAnsi="Arial" w:cs="Arial"/>
                <w:b/>
                <w:color w:val="000000"/>
                <w:sz w:val="20"/>
                <w:szCs w:val="20"/>
              </w:rPr>
              <w:t>Rozdział X</w:t>
            </w:r>
            <w:r w:rsidR="00E827D2">
              <w:rPr>
                <w:rFonts w:ascii="Arial" w:hAnsi="Arial" w:cs="Arial"/>
                <w:b/>
                <w:color w:val="000000"/>
                <w:sz w:val="20"/>
                <w:szCs w:val="20"/>
              </w:rPr>
              <w:t>I</w:t>
            </w:r>
            <w:r w:rsidRPr="00C727F9">
              <w:rPr>
                <w:rFonts w:ascii="Arial" w:hAnsi="Arial" w:cs="Arial"/>
                <w:b/>
                <w:color w:val="000000"/>
                <w:sz w:val="20"/>
                <w:szCs w:val="20"/>
              </w:rPr>
              <w:t xml:space="preserve"> – WYKAZ PODMIOTOWYCH ŚRODKÓW DOWODOWYCH</w:t>
            </w:r>
            <w:bookmarkEnd w:id="14"/>
          </w:p>
        </w:tc>
      </w:tr>
    </w:tbl>
    <w:p w14:paraId="2E673E98"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p>
    <w:p w14:paraId="49D911A1"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rPr>
      </w:pPr>
      <w:r w:rsidRPr="00C727F9">
        <w:rPr>
          <w:rFonts w:ascii="Arial" w:hAnsi="Arial" w:cs="Arial"/>
          <w:b w:val="0"/>
          <w:sz w:val="20"/>
          <w:szCs w:val="20"/>
          <w:lang w:val="pl-PL"/>
        </w:rPr>
        <w:t xml:space="preserve"> [</w:t>
      </w:r>
      <w:r w:rsidRPr="00C727F9">
        <w:rPr>
          <w:rFonts w:ascii="Arial" w:hAnsi="Arial" w:cs="Arial"/>
          <w:sz w:val="20"/>
          <w:szCs w:val="20"/>
          <w:lang w:val="pl-PL"/>
        </w:rPr>
        <w:t>BRAK PODSTAW DO WYKLUCZENIA</w:t>
      </w:r>
      <w:r w:rsidRPr="00C727F9">
        <w:rPr>
          <w:rFonts w:ascii="Arial" w:hAnsi="Arial" w:cs="Arial"/>
          <w:b w:val="0"/>
          <w:sz w:val="20"/>
          <w:szCs w:val="20"/>
          <w:lang w:val="pl-PL"/>
        </w:rPr>
        <w:t>]</w:t>
      </w:r>
    </w:p>
    <w:p w14:paraId="2786211C" w14:textId="77777777" w:rsidR="00CC0D89" w:rsidRPr="0038552F" w:rsidRDefault="0010518A" w:rsidP="004F6708">
      <w:pPr>
        <w:pStyle w:val="Akapitzlist"/>
        <w:numPr>
          <w:ilvl w:val="0"/>
          <w:numId w:val="39"/>
        </w:numPr>
        <w:shd w:val="clear" w:color="auto" w:fill="FFFFFF"/>
        <w:spacing w:after="80" w:line="276" w:lineRule="auto"/>
        <w:ind w:left="284" w:hanging="284"/>
        <w:jc w:val="both"/>
        <w:rPr>
          <w:rFonts w:ascii="Arial" w:hAnsi="Arial" w:cs="Arial"/>
          <w:sz w:val="20"/>
        </w:rPr>
      </w:pPr>
      <w:r>
        <w:rPr>
          <w:rFonts w:ascii="Arial" w:hAnsi="Arial" w:cs="Arial"/>
          <w:sz w:val="20"/>
        </w:rPr>
        <w:t xml:space="preserve">Na potwierdzenie braku podstaw do wykluczenia </w:t>
      </w:r>
      <w:r w:rsidR="00CC0D89" w:rsidRPr="0038552F">
        <w:rPr>
          <w:rFonts w:ascii="Arial" w:hAnsi="Arial" w:cs="Arial"/>
          <w:sz w:val="20"/>
        </w:rPr>
        <w:t xml:space="preserve">Zamawiający </w:t>
      </w:r>
      <w:r>
        <w:rPr>
          <w:rFonts w:ascii="Arial" w:hAnsi="Arial" w:cs="Arial"/>
          <w:sz w:val="20"/>
        </w:rPr>
        <w:t xml:space="preserve">żąda złożenia </w:t>
      </w:r>
      <w:r w:rsidR="000A05A0">
        <w:rPr>
          <w:rFonts w:ascii="Arial" w:hAnsi="Arial" w:cs="Arial"/>
          <w:sz w:val="20"/>
        </w:rPr>
        <w:t xml:space="preserve">wraz z ofertą </w:t>
      </w:r>
      <w:r w:rsidR="00CC0D89" w:rsidRPr="0038552F">
        <w:rPr>
          <w:rFonts w:ascii="Arial" w:hAnsi="Arial" w:cs="Arial"/>
          <w:sz w:val="20"/>
        </w:rPr>
        <w:t>następujących dokumentów:</w:t>
      </w:r>
    </w:p>
    <w:p w14:paraId="5FB0FDEB" w14:textId="77777777" w:rsidR="00CC0D89" w:rsidRPr="0038552F" w:rsidRDefault="00CC0D89" w:rsidP="004F6708">
      <w:pPr>
        <w:pStyle w:val="Akapitzlist"/>
        <w:numPr>
          <w:ilvl w:val="1"/>
          <w:numId w:val="39"/>
        </w:numPr>
        <w:shd w:val="clear" w:color="auto" w:fill="FFFFFF"/>
        <w:spacing w:after="80" w:line="276" w:lineRule="auto"/>
        <w:ind w:left="993" w:hanging="567"/>
        <w:jc w:val="both"/>
        <w:rPr>
          <w:rFonts w:ascii="Arial" w:hAnsi="Arial" w:cs="Arial"/>
          <w:sz w:val="20"/>
        </w:rPr>
      </w:pPr>
      <w:r w:rsidRPr="0038552F">
        <w:rPr>
          <w:rFonts w:ascii="Arial" w:hAnsi="Arial" w:cs="Arial"/>
          <w:sz w:val="20"/>
        </w:rPr>
        <w:t xml:space="preserve">informacji z Krajowego Rejestru Karnego w zakresie art. 108 ust. 1 pkt 1 lit. a-g, pkt 2 i pkt 4 ustawy Pzp sporządzonej nie wcześniej niż 6 miesięcy przed jej złożeniem, </w:t>
      </w:r>
    </w:p>
    <w:p w14:paraId="240A1CE7" w14:textId="77777777" w:rsidR="00CC0D89" w:rsidRPr="0038552F" w:rsidRDefault="00CC0D89" w:rsidP="004F6708">
      <w:pPr>
        <w:pStyle w:val="Akapitzlist"/>
        <w:numPr>
          <w:ilvl w:val="1"/>
          <w:numId w:val="39"/>
        </w:numPr>
        <w:spacing w:after="80" w:line="276" w:lineRule="auto"/>
        <w:ind w:left="993" w:hanging="567"/>
        <w:jc w:val="both"/>
        <w:rPr>
          <w:rFonts w:ascii="Arial" w:hAnsi="Arial" w:cs="Arial"/>
          <w:sz w:val="20"/>
        </w:rPr>
      </w:pPr>
      <w:r w:rsidRPr="0038552F">
        <w:rPr>
          <w:rFonts w:ascii="Arial" w:hAnsi="Arial" w:cs="Arial"/>
          <w:sz w:val="20"/>
        </w:rPr>
        <w:t>oświadczenia Wykonawcy w zakresie art. 108 ust. 1 pkt 5 ustawy, o braku przynależności do tej samej grupy kapitałowej w rozumieniu ustawy z dnia 16 lutego 2007 r. o ochronie konkurencji i konsumentów (t.j. Dz. U. z</w:t>
      </w:r>
      <w:r w:rsidR="0010518A">
        <w:rPr>
          <w:rFonts w:ascii="Arial" w:hAnsi="Arial" w:cs="Arial"/>
          <w:sz w:val="20"/>
        </w:rPr>
        <w:t xml:space="preserve"> 2021 r. poz. 275), z innym W</w:t>
      </w:r>
      <w:r w:rsidRPr="0038552F">
        <w:rPr>
          <w:rFonts w:ascii="Arial" w:hAnsi="Arial" w:cs="Arial"/>
          <w:sz w:val="20"/>
        </w:rPr>
        <w:t>ykonawcą, który złożył odrębną ofertę w postępowaniu, albo oświadczenie o przynależności do tej samej grupy kapitałowej wraz z dokumentami lub informacjami potwierdzającymi przygotowani</w:t>
      </w:r>
      <w:r w:rsidR="0010518A">
        <w:rPr>
          <w:rFonts w:ascii="Arial" w:hAnsi="Arial" w:cs="Arial"/>
          <w:sz w:val="20"/>
        </w:rPr>
        <w:t>e oferty niezależnie od innego W</w:t>
      </w:r>
      <w:r w:rsidRPr="0038552F">
        <w:rPr>
          <w:rFonts w:ascii="Arial" w:hAnsi="Arial" w:cs="Arial"/>
          <w:sz w:val="20"/>
        </w:rPr>
        <w:t xml:space="preserve">ykonawcy należącego do tej samej grupy kapitałowej. Oświadczenie Wykonawca może sporządzić zgodnie ze wzorem stanowiącym </w:t>
      </w:r>
      <w:r w:rsidRPr="00E827D2">
        <w:rPr>
          <w:rFonts w:ascii="Arial" w:hAnsi="Arial" w:cs="Arial"/>
          <w:sz w:val="20"/>
        </w:rPr>
        <w:t>załącznik nr 5 do SWZ.</w:t>
      </w:r>
    </w:p>
    <w:p w14:paraId="33039F6A" w14:textId="77777777" w:rsidR="0010518A" w:rsidRDefault="0010518A" w:rsidP="00091D71">
      <w:pPr>
        <w:pStyle w:val="Akapitzlist"/>
        <w:numPr>
          <w:ilvl w:val="1"/>
          <w:numId w:val="39"/>
        </w:numPr>
        <w:spacing w:after="80" w:line="276" w:lineRule="auto"/>
        <w:ind w:left="993" w:hanging="567"/>
        <w:jc w:val="both"/>
        <w:rPr>
          <w:rFonts w:ascii="Arial" w:hAnsi="Arial" w:cs="Arial"/>
          <w:sz w:val="20"/>
        </w:rPr>
      </w:pPr>
      <w:r>
        <w:rPr>
          <w:rFonts w:ascii="Arial" w:hAnsi="Arial" w:cs="Arial"/>
          <w:sz w:val="20"/>
        </w:rPr>
        <w:t>dokumentu JEDZ.</w:t>
      </w:r>
    </w:p>
    <w:p w14:paraId="2D0762A7" w14:textId="77777777" w:rsidR="00CC0D89" w:rsidRPr="0010518A" w:rsidRDefault="00CC0D89" w:rsidP="00091D71">
      <w:pPr>
        <w:pStyle w:val="Akapitzlist"/>
        <w:numPr>
          <w:ilvl w:val="1"/>
          <w:numId w:val="39"/>
        </w:numPr>
        <w:spacing w:after="80" w:line="276" w:lineRule="auto"/>
        <w:ind w:left="993" w:hanging="567"/>
        <w:jc w:val="both"/>
        <w:rPr>
          <w:rFonts w:ascii="Arial" w:hAnsi="Arial" w:cs="Arial"/>
          <w:sz w:val="20"/>
        </w:rPr>
      </w:pPr>
      <w:r w:rsidRPr="0010518A">
        <w:rPr>
          <w:rFonts w:ascii="Arial" w:hAnsi="Arial" w:cs="Arial"/>
          <w:sz w:val="20"/>
        </w:rPr>
        <w:t>zaświadczenia właściwego naczelnika urzędu s</w:t>
      </w:r>
      <w:r w:rsidR="0010518A">
        <w:rPr>
          <w:rFonts w:ascii="Arial" w:hAnsi="Arial" w:cs="Arial"/>
          <w:sz w:val="20"/>
        </w:rPr>
        <w:t>karbowego potwierdzającego, że W</w:t>
      </w:r>
      <w:r w:rsidRPr="0010518A">
        <w:rPr>
          <w:rFonts w:ascii="Arial" w:hAnsi="Arial" w:cs="Arial"/>
          <w:sz w:val="20"/>
        </w:rPr>
        <w:t>ykonawca nie zalega z opłacaniem podatków i opłat, w zakresie art. 109 ust. 1 pkt 1 ustawy Pzp, wystawionego nie wcześniej niż 3 miesiące przed jego złożeniem, a w przypadku zalegania z opłacaniem podatków l</w:t>
      </w:r>
      <w:r w:rsidR="0010518A">
        <w:rPr>
          <w:rFonts w:ascii="Arial" w:hAnsi="Arial" w:cs="Arial"/>
          <w:sz w:val="20"/>
        </w:rPr>
        <w:t>ub opłat wraz z zaświadczeniem Z</w:t>
      </w:r>
      <w:r w:rsidRPr="0010518A">
        <w:rPr>
          <w:rFonts w:ascii="Arial" w:hAnsi="Arial" w:cs="Arial"/>
          <w:sz w:val="20"/>
        </w:rPr>
        <w:t xml:space="preserve">amawiający żąda złożenia dokumentów potwierdzających, że </w:t>
      </w:r>
      <w:r w:rsidRPr="0010518A">
        <w:rPr>
          <w:rFonts w:ascii="Arial" w:hAnsi="Arial" w:cs="Arial"/>
          <w:sz w:val="20"/>
        </w:rPr>
        <w:lastRenderedPageBreak/>
        <w:t>przed upły</w:t>
      </w:r>
      <w:r w:rsidR="0010518A">
        <w:rPr>
          <w:rFonts w:ascii="Arial" w:hAnsi="Arial" w:cs="Arial"/>
          <w:sz w:val="20"/>
        </w:rPr>
        <w:t>wem terminu składania ofert W</w:t>
      </w:r>
      <w:r w:rsidRPr="0010518A">
        <w:rPr>
          <w:rFonts w:ascii="Arial" w:hAnsi="Arial" w:cs="Arial"/>
          <w:sz w:val="20"/>
        </w:rPr>
        <w:t>ykonawca dokonał płatności należnych podatków lub opłat wraz z odsetkami lub grzywnami lub zawarł wiążące porozumienie w sprawie spłat tych należności</w:t>
      </w:r>
    </w:p>
    <w:p w14:paraId="0F605C8A" w14:textId="77777777" w:rsidR="00CC0D89" w:rsidRPr="0038552F" w:rsidRDefault="00CC0D89" w:rsidP="004F6708">
      <w:pPr>
        <w:pStyle w:val="Akapitzlist"/>
        <w:numPr>
          <w:ilvl w:val="1"/>
          <w:numId w:val="39"/>
        </w:numPr>
        <w:spacing w:after="80" w:line="276" w:lineRule="auto"/>
        <w:ind w:left="993" w:hanging="567"/>
        <w:jc w:val="both"/>
        <w:rPr>
          <w:rFonts w:ascii="Arial" w:hAnsi="Arial" w:cs="Arial"/>
          <w:sz w:val="20"/>
        </w:rPr>
      </w:pPr>
      <w:r w:rsidRPr="0038552F">
        <w:rPr>
          <w:rFonts w:ascii="Arial" w:hAnsi="Arial" w:cs="Arial"/>
          <w:sz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ECAD2A0" w14:textId="77777777" w:rsidR="00CC0D89" w:rsidRPr="0038552F" w:rsidRDefault="00CC0D89" w:rsidP="004F6708">
      <w:pPr>
        <w:pStyle w:val="Akapitzlist"/>
        <w:numPr>
          <w:ilvl w:val="1"/>
          <w:numId w:val="39"/>
        </w:numPr>
        <w:spacing w:after="80" w:line="276" w:lineRule="auto"/>
        <w:ind w:left="993" w:hanging="567"/>
        <w:jc w:val="both"/>
        <w:rPr>
          <w:rFonts w:ascii="Arial" w:hAnsi="Arial" w:cs="Arial"/>
          <w:sz w:val="20"/>
        </w:rPr>
      </w:pPr>
      <w:r w:rsidRPr="0038552F">
        <w:rPr>
          <w:rFonts w:ascii="Arial" w:hAnsi="Arial" w:cs="Arial"/>
          <w:sz w:val="20"/>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45FF42AE"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r w:rsidRPr="00C727F9">
        <w:rPr>
          <w:rFonts w:ascii="Arial" w:hAnsi="Arial" w:cs="Arial"/>
          <w:b w:val="0"/>
          <w:sz w:val="20"/>
          <w:szCs w:val="20"/>
          <w:lang w:val="pl-PL"/>
        </w:rPr>
        <w:t xml:space="preserve"> [</w:t>
      </w:r>
      <w:r w:rsidRPr="00C727F9">
        <w:rPr>
          <w:rFonts w:ascii="Arial" w:hAnsi="Arial" w:cs="Arial"/>
          <w:sz w:val="20"/>
          <w:szCs w:val="20"/>
          <w:lang w:val="pl-PL"/>
        </w:rPr>
        <w:t xml:space="preserve">DOKUMENTY SKŁADANE PRZEZ WYKONAWCÓW MAJĄCYCH SIEDZIBĘ LUB MIEJSCE </w:t>
      </w:r>
      <w:r>
        <w:rPr>
          <w:rFonts w:ascii="Arial" w:hAnsi="Arial" w:cs="Arial"/>
          <w:sz w:val="20"/>
          <w:szCs w:val="20"/>
          <w:lang w:val="pl-PL"/>
        </w:rPr>
        <w:t xml:space="preserve"> </w:t>
      </w:r>
      <w:r w:rsidRPr="00C727F9">
        <w:rPr>
          <w:rFonts w:ascii="Arial" w:hAnsi="Arial" w:cs="Arial"/>
          <w:sz w:val="20"/>
          <w:szCs w:val="20"/>
          <w:lang w:val="pl-PL"/>
        </w:rPr>
        <w:t>ZAMIESZKANIA POZA RP</w:t>
      </w:r>
      <w:r w:rsidRPr="00C727F9">
        <w:rPr>
          <w:rFonts w:ascii="Arial" w:hAnsi="Arial" w:cs="Arial"/>
          <w:b w:val="0"/>
          <w:sz w:val="20"/>
          <w:szCs w:val="20"/>
          <w:lang w:val="pl-PL"/>
        </w:rPr>
        <w:t>]</w:t>
      </w:r>
    </w:p>
    <w:p w14:paraId="6CADDF1B" w14:textId="77777777" w:rsidR="00CC0D89" w:rsidRPr="0038552F" w:rsidRDefault="0010518A" w:rsidP="004F6708">
      <w:pPr>
        <w:pStyle w:val="SIWZ"/>
        <w:numPr>
          <w:ilvl w:val="0"/>
          <w:numId w:val="39"/>
        </w:numPr>
        <w:suppressAutoHyphens w:val="0"/>
        <w:spacing w:after="80" w:line="276" w:lineRule="auto"/>
        <w:ind w:left="284" w:hanging="284"/>
        <w:jc w:val="both"/>
        <w:rPr>
          <w:rFonts w:ascii="Arial" w:hAnsi="Arial" w:cs="Arial"/>
          <w:b w:val="0"/>
          <w:sz w:val="20"/>
          <w:szCs w:val="20"/>
          <w:lang w:val="pl-PL"/>
        </w:rPr>
      </w:pPr>
      <w:r>
        <w:rPr>
          <w:rFonts w:ascii="Arial" w:hAnsi="Arial" w:cs="Arial"/>
          <w:b w:val="0"/>
          <w:sz w:val="20"/>
          <w:szCs w:val="20"/>
        </w:rPr>
        <w:t>Jeżeli W</w:t>
      </w:r>
      <w:r w:rsidR="00CC0D89" w:rsidRPr="0038552F">
        <w:rPr>
          <w:rFonts w:ascii="Arial" w:hAnsi="Arial" w:cs="Arial"/>
          <w:b w:val="0"/>
          <w:sz w:val="20"/>
          <w:szCs w:val="20"/>
        </w:rPr>
        <w:t>ykonawca ma siedzibę lub miejsce zamieszkania poza granicami Rzeczypospolitej Polskiej, zamiast:</w:t>
      </w:r>
    </w:p>
    <w:p w14:paraId="6554FD1A" w14:textId="77777777" w:rsidR="00CC0D89" w:rsidRPr="0038552F" w:rsidRDefault="00CC0D89" w:rsidP="004F6708">
      <w:pPr>
        <w:pStyle w:val="SIWZ"/>
        <w:numPr>
          <w:ilvl w:val="1"/>
          <w:numId w:val="39"/>
        </w:numPr>
        <w:tabs>
          <w:tab w:val="left" w:pos="426"/>
        </w:tabs>
        <w:suppressAutoHyphens w:val="0"/>
        <w:spacing w:after="80" w:line="276" w:lineRule="auto"/>
        <w:ind w:left="851" w:hanging="425"/>
        <w:jc w:val="both"/>
        <w:rPr>
          <w:rFonts w:ascii="Arial" w:hAnsi="Arial" w:cs="Arial"/>
          <w:b w:val="0"/>
          <w:sz w:val="20"/>
          <w:szCs w:val="20"/>
        </w:rPr>
      </w:pPr>
      <w:r w:rsidRPr="0038552F">
        <w:rPr>
          <w:rFonts w:ascii="Arial" w:hAnsi="Arial" w:cs="Arial"/>
          <w:b w:val="0"/>
          <w:sz w:val="20"/>
          <w:szCs w:val="20"/>
        </w:rPr>
        <w:t>informacji z Krajowego Rejestru Karnego, o której w pkt 1.1 - składa informację z odpowiedniego rejestru, takiego jak rejestr sądowy, albo, w przypadku braku takiego rejestru, inny równoważny dokument wydany przez właściwy organ sądowy lub a</w:t>
      </w:r>
      <w:r w:rsidR="0010518A">
        <w:rPr>
          <w:rFonts w:ascii="Arial" w:hAnsi="Arial" w:cs="Arial"/>
          <w:b w:val="0"/>
          <w:sz w:val="20"/>
          <w:szCs w:val="20"/>
        </w:rPr>
        <w:t>dministracyjny kraju, w którym W</w:t>
      </w:r>
      <w:r w:rsidRPr="0038552F">
        <w:rPr>
          <w:rFonts w:ascii="Arial" w:hAnsi="Arial" w:cs="Arial"/>
          <w:b w:val="0"/>
          <w:sz w:val="20"/>
          <w:szCs w:val="20"/>
        </w:rPr>
        <w:t xml:space="preserve">ykonawca ma siedzibę lub miejsce zamieszkania, w zakresie, o którym mowa w pkt </w:t>
      </w:r>
      <w:r w:rsidRPr="0038552F">
        <w:rPr>
          <w:rFonts w:ascii="Arial" w:hAnsi="Arial" w:cs="Arial"/>
          <w:b w:val="0"/>
          <w:sz w:val="20"/>
          <w:szCs w:val="20"/>
          <w:lang w:val="pl-PL"/>
        </w:rPr>
        <w:t>1</w:t>
      </w:r>
      <w:r w:rsidRPr="0038552F">
        <w:rPr>
          <w:rFonts w:ascii="Arial" w:hAnsi="Arial" w:cs="Arial"/>
          <w:b w:val="0"/>
          <w:sz w:val="20"/>
          <w:szCs w:val="20"/>
        </w:rPr>
        <w:t xml:space="preserve">.1. </w:t>
      </w:r>
    </w:p>
    <w:p w14:paraId="087EB6AD" w14:textId="77777777" w:rsidR="00CC0D89" w:rsidRPr="0038552F" w:rsidRDefault="00CC0D89" w:rsidP="004F6708">
      <w:pPr>
        <w:pStyle w:val="SIWZ"/>
        <w:numPr>
          <w:ilvl w:val="1"/>
          <w:numId w:val="39"/>
        </w:numPr>
        <w:tabs>
          <w:tab w:val="left" w:pos="426"/>
        </w:tabs>
        <w:suppressAutoHyphens w:val="0"/>
        <w:spacing w:after="80" w:line="276" w:lineRule="auto"/>
        <w:ind w:left="851" w:hanging="425"/>
        <w:jc w:val="both"/>
        <w:rPr>
          <w:rFonts w:ascii="Arial" w:hAnsi="Arial" w:cs="Arial"/>
          <w:b w:val="0"/>
          <w:bCs/>
          <w:sz w:val="20"/>
          <w:szCs w:val="20"/>
        </w:rPr>
      </w:pPr>
      <w:r w:rsidRPr="0038552F">
        <w:rPr>
          <w:rFonts w:ascii="Arial" w:hAnsi="Arial" w:cs="Arial"/>
          <w:b w:val="0"/>
          <w:bCs/>
          <w:sz w:val="20"/>
          <w:szCs w:val="20"/>
        </w:rPr>
        <w:t>zaświadczenia, o którym mowa w pkt 1.</w:t>
      </w:r>
      <w:r w:rsidRPr="0038552F">
        <w:rPr>
          <w:rFonts w:ascii="Arial" w:hAnsi="Arial" w:cs="Arial"/>
          <w:b w:val="0"/>
          <w:bCs/>
          <w:sz w:val="20"/>
          <w:szCs w:val="20"/>
          <w:lang w:val="pl-PL"/>
        </w:rPr>
        <w:t>4</w:t>
      </w:r>
      <w:r w:rsidRPr="0038552F">
        <w:rPr>
          <w:rFonts w:ascii="Arial" w:hAnsi="Arial" w:cs="Arial"/>
          <w:b w:val="0"/>
          <w:bCs/>
          <w:sz w:val="20"/>
          <w:szCs w:val="20"/>
        </w:rPr>
        <w:t xml:space="preserve">, zaświadczenia albo innego </w:t>
      </w:r>
      <w:r w:rsidR="0010518A">
        <w:rPr>
          <w:rFonts w:ascii="Arial" w:hAnsi="Arial" w:cs="Arial"/>
          <w:b w:val="0"/>
          <w:bCs/>
          <w:sz w:val="20"/>
          <w:szCs w:val="20"/>
        </w:rPr>
        <w:t>dokumentu potwierdzającego, że W</w:t>
      </w:r>
      <w:r w:rsidRPr="0038552F">
        <w:rPr>
          <w:rFonts w:ascii="Arial" w:hAnsi="Arial" w:cs="Arial"/>
          <w:b w:val="0"/>
          <w:bCs/>
          <w:sz w:val="20"/>
          <w:szCs w:val="20"/>
        </w:rPr>
        <w:t xml:space="preserve">ykonawca nie zalega z opłacaniem składek na ubezpieczenia społeczne lub zdrowotne, o których mowa w </w:t>
      </w:r>
      <w:r w:rsidRPr="0038552F">
        <w:rPr>
          <w:rFonts w:ascii="Arial" w:hAnsi="Arial" w:cs="Arial"/>
          <w:b w:val="0"/>
          <w:sz w:val="20"/>
          <w:szCs w:val="20"/>
          <w:lang w:val="pl-PL"/>
        </w:rPr>
        <w:t>pkt 1.5</w:t>
      </w:r>
      <w:r w:rsidRPr="0038552F">
        <w:rPr>
          <w:rFonts w:ascii="Arial" w:hAnsi="Arial" w:cs="Arial"/>
          <w:b w:val="0"/>
          <w:bCs/>
          <w:sz w:val="20"/>
          <w:szCs w:val="20"/>
        </w:rPr>
        <w:t xml:space="preserve">, lub odpisu albo informacji z Krajowego Rejestru Sądowego lub z Centralnej Ewidencji i Informacji o Działalności Gospodarczej, o których mowa w </w:t>
      </w:r>
      <w:r w:rsidRPr="0038552F">
        <w:rPr>
          <w:rFonts w:ascii="Arial" w:hAnsi="Arial" w:cs="Arial"/>
          <w:b w:val="0"/>
          <w:sz w:val="20"/>
          <w:szCs w:val="20"/>
          <w:lang w:val="pl-PL"/>
        </w:rPr>
        <w:t>pkt 1.6</w:t>
      </w:r>
      <w:r w:rsidRPr="0038552F">
        <w:rPr>
          <w:rFonts w:ascii="Arial" w:hAnsi="Arial" w:cs="Arial"/>
          <w:b w:val="0"/>
          <w:bCs/>
          <w:sz w:val="20"/>
          <w:szCs w:val="20"/>
        </w:rPr>
        <w:t xml:space="preserve"> - składa dokument lub dokument</w:t>
      </w:r>
      <w:r w:rsidR="0010518A">
        <w:rPr>
          <w:rFonts w:ascii="Arial" w:hAnsi="Arial" w:cs="Arial"/>
          <w:b w:val="0"/>
          <w:bCs/>
          <w:sz w:val="20"/>
          <w:szCs w:val="20"/>
        </w:rPr>
        <w:t>y wystawione w kraju, w którym W</w:t>
      </w:r>
      <w:r w:rsidRPr="0038552F">
        <w:rPr>
          <w:rFonts w:ascii="Arial" w:hAnsi="Arial" w:cs="Arial"/>
          <w:b w:val="0"/>
          <w:bCs/>
          <w:sz w:val="20"/>
          <w:szCs w:val="20"/>
        </w:rPr>
        <w:t>ykonawca ma siedzibę lub miejsce zamieszkania, potwierdzające odpowiednio, że:</w:t>
      </w:r>
    </w:p>
    <w:p w14:paraId="0032B15D" w14:textId="77777777" w:rsidR="00CC0D89" w:rsidRPr="0038552F" w:rsidRDefault="00CC0D89" w:rsidP="004F6708">
      <w:pPr>
        <w:pStyle w:val="SIWZ"/>
        <w:numPr>
          <w:ilvl w:val="2"/>
          <w:numId w:val="39"/>
        </w:numPr>
        <w:tabs>
          <w:tab w:val="left" w:pos="426"/>
        </w:tabs>
        <w:suppressAutoHyphens w:val="0"/>
        <w:spacing w:after="80" w:line="276" w:lineRule="auto"/>
        <w:ind w:left="1418" w:hanging="567"/>
        <w:jc w:val="both"/>
        <w:rPr>
          <w:rFonts w:ascii="Arial" w:hAnsi="Arial" w:cs="Arial"/>
          <w:b w:val="0"/>
          <w:bCs/>
          <w:sz w:val="20"/>
          <w:szCs w:val="20"/>
        </w:rPr>
      </w:pPr>
      <w:r w:rsidRPr="0038552F">
        <w:rPr>
          <w:rFonts w:ascii="Arial" w:hAnsi="Arial" w:cs="Arial"/>
          <w:b w:val="0"/>
          <w:bCs/>
          <w:sz w:val="20"/>
          <w:szCs w:val="20"/>
        </w:rPr>
        <w:t>nie naruszył obowiązków dotyczących płatności podatków, opłat lub składek na ubezpieczenie społeczne lub zdrowotne,</w:t>
      </w:r>
    </w:p>
    <w:p w14:paraId="33CAFE33" w14:textId="77777777" w:rsidR="00CC0D89" w:rsidRPr="0038552F" w:rsidRDefault="00CC0D89" w:rsidP="004F6708">
      <w:pPr>
        <w:pStyle w:val="SIWZ"/>
        <w:numPr>
          <w:ilvl w:val="2"/>
          <w:numId w:val="39"/>
        </w:numPr>
        <w:tabs>
          <w:tab w:val="left" w:pos="426"/>
        </w:tabs>
        <w:suppressAutoHyphens w:val="0"/>
        <w:spacing w:after="80" w:line="276" w:lineRule="auto"/>
        <w:ind w:left="1418" w:hanging="567"/>
        <w:jc w:val="both"/>
        <w:rPr>
          <w:rFonts w:ascii="Arial" w:hAnsi="Arial" w:cs="Arial"/>
          <w:b w:val="0"/>
          <w:bCs/>
          <w:sz w:val="20"/>
          <w:szCs w:val="20"/>
        </w:rPr>
      </w:pPr>
      <w:r w:rsidRPr="0038552F">
        <w:rPr>
          <w:rFonts w:ascii="Arial" w:hAnsi="Arial" w:cs="Arial"/>
          <w:b w:val="0"/>
          <w:bCs/>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D86B3F6" w14:textId="77777777" w:rsidR="00CC0D89" w:rsidRPr="0038552F" w:rsidRDefault="00CC0D89" w:rsidP="004F6708">
      <w:pPr>
        <w:pStyle w:val="SIWZ"/>
        <w:numPr>
          <w:ilvl w:val="1"/>
          <w:numId w:val="39"/>
        </w:numPr>
        <w:tabs>
          <w:tab w:val="left" w:pos="426"/>
        </w:tabs>
        <w:suppressAutoHyphens w:val="0"/>
        <w:spacing w:after="80" w:line="276" w:lineRule="auto"/>
        <w:ind w:left="851" w:hanging="425"/>
        <w:jc w:val="both"/>
        <w:rPr>
          <w:rFonts w:ascii="Arial" w:hAnsi="Arial" w:cs="Arial"/>
          <w:b w:val="0"/>
          <w:sz w:val="20"/>
          <w:szCs w:val="20"/>
        </w:rPr>
      </w:pPr>
      <w:r w:rsidRPr="0038552F">
        <w:rPr>
          <w:rFonts w:ascii="Arial" w:hAnsi="Arial" w:cs="Arial"/>
          <w:b w:val="0"/>
          <w:sz w:val="20"/>
          <w:szCs w:val="20"/>
        </w:rPr>
        <w:t xml:space="preserve">Dokument, o którym mowa w pkt 2.1 powinien być wystawiony nie wcześniej niż 6 miesięcy przed jego złożeniem. Dokumenty, o których mowa w </w:t>
      </w:r>
      <w:r w:rsidRPr="0038552F">
        <w:rPr>
          <w:rFonts w:ascii="Arial" w:hAnsi="Arial" w:cs="Arial"/>
          <w:b w:val="0"/>
          <w:sz w:val="20"/>
          <w:szCs w:val="20"/>
          <w:lang w:val="pl-PL"/>
        </w:rPr>
        <w:t>pkt 2.2.</w:t>
      </w:r>
      <w:r w:rsidRPr="0038552F">
        <w:rPr>
          <w:rFonts w:ascii="Arial" w:hAnsi="Arial" w:cs="Arial"/>
          <w:b w:val="0"/>
          <w:sz w:val="20"/>
          <w:szCs w:val="20"/>
        </w:rPr>
        <w:t xml:space="preserve"> powinny być wystawione nie wcześniej niż 3 miesiące przed ich złożeniem.</w:t>
      </w:r>
    </w:p>
    <w:p w14:paraId="03B2A688" w14:textId="77777777" w:rsidR="00CC0D89" w:rsidRPr="0038552F" w:rsidRDefault="0010518A" w:rsidP="004F6708">
      <w:pPr>
        <w:pStyle w:val="SIWZ"/>
        <w:numPr>
          <w:ilvl w:val="1"/>
          <w:numId w:val="39"/>
        </w:numPr>
        <w:tabs>
          <w:tab w:val="left" w:pos="426"/>
        </w:tabs>
        <w:suppressAutoHyphens w:val="0"/>
        <w:spacing w:after="80" w:line="276" w:lineRule="auto"/>
        <w:ind w:left="851" w:hanging="425"/>
        <w:jc w:val="both"/>
        <w:rPr>
          <w:rFonts w:ascii="Arial" w:hAnsi="Arial" w:cs="Arial"/>
          <w:b w:val="0"/>
          <w:sz w:val="20"/>
          <w:szCs w:val="20"/>
        </w:rPr>
      </w:pPr>
      <w:r>
        <w:rPr>
          <w:rFonts w:ascii="Arial" w:hAnsi="Arial" w:cs="Arial"/>
          <w:b w:val="0"/>
          <w:sz w:val="20"/>
          <w:szCs w:val="20"/>
        </w:rPr>
        <w:t>Jeżeli w kraju, w którym W</w:t>
      </w:r>
      <w:r w:rsidR="00CC0D89" w:rsidRPr="0038552F">
        <w:rPr>
          <w:rFonts w:ascii="Arial" w:hAnsi="Arial" w:cs="Arial"/>
          <w:b w:val="0"/>
          <w:sz w:val="20"/>
          <w:szCs w:val="20"/>
        </w:rPr>
        <w:t>ykonawca ma siedzibę lub miejsce zamieszkania, nie wydaje się dokumentów, o których mowa w pkt 2</w:t>
      </w:r>
      <w:r w:rsidR="00CC0D89" w:rsidRPr="0038552F">
        <w:rPr>
          <w:rFonts w:ascii="Arial" w:hAnsi="Arial" w:cs="Arial"/>
          <w:b w:val="0"/>
          <w:sz w:val="20"/>
          <w:szCs w:val="20"/>
          <w:lang w:val="pl-PL"/>
        </w:rPr>
        <w:t>.1-2.2</w:t>
      </w:r>
      <w:r w:rsidR="00CC0D89" w:rsidRPr="0038552F">
        <w:rPr>
          <w:rFonts w:ascii="Arial" w:hAnsi="Arial" w:cs="Arial"/>
          <w:b w:val="0"/>
          <w:sz w:val="20"/>
          <w:szCs w:val="20"/>
        </w:rPr>
        <w:t xml:space="preserve">, lub gdy dokumenty te nie odnoszą się do wszystkich przypadków, o których mowa w </w:t>
      </w:r>
      <w:hyperlink w:anchor="/document/18903829?unitId=art(108)ust(1)pkt(1)&amp;cm=DOCUMENT" w:tgtFrame="_blank" w:history="1">
        <w:r w:rsidR="00CC0D89" w:rsidRPr="0038552F">
          <w:rPr>
            <w:rFonts w:ascii="Arial" w:hAnsi="Arial" w:cs="Arial"/>
            <w:b w:val="0"/>
            <w:sz w:val="20"/>
            <w:szCs w:val="20"/>
          </w:rPr>
          <w:t>art. 108 ust. 1 pkt 1</w:t>
        </w:r>
      </w:hyperlink>
      <w:r w:rsidR="00CC0D89" w:rsidRPr="0038552F">
        <w:rPr>
          <w:rFonts w:ascii="Arial" w:hAnsi="Arial" w:cs="Arial"/>
          <w:b w:val="0"/>
          <w:sz w:val="20"/>
          <w:szCs w:val="20"/>
        </w:rPr>
        <w:t xml:space="preserve">, </w:t>
      </w:r>
      <w:hyperlink w:anchor="/document/18903829?unitId=art(108)ust(1)pkt(2)&amp;cm=DOCUMENT" w:tgtFrame="_blank" w:history="1">
        <w:r w:rsidR="00CC0D89" w:rsidRPr="0038552F">
          <w:rPr>
            <w:rFonts w:ascii="Arial" w:hAnsi="Arial" w:cs="Arial"/>
            <w:b w:val="0"/>
            <w:sz w:val="20"/>
            <w:szCs w:val="20"/>
          </w:rPr>
          <w:t>2</w:t>
        </w:r>
      </w:hyperlink>
      <w:r w:rsidR="00CC0D89" w:rsidRPr="0038552F">
        <w:rPr>
          <w:rFonts w:ascii="Arial" w:hAnsi="Arial" w:cs="Arial"/>
          <w:b w:val="0"/>
          <w:sz w:val="20"/>
          <w:szCs w:val="20"/>
        </w:rPr>
        <w:t xml:space="preserve"> i </w:t>
      </w:r>
      <w:hyperlink w:anchor="/document/18903829?unitId=art(108)ust(1)pkt(4)&amp;cm=DOCUMENT" w:tgtFrame="_blank" w:history="1">
        <w:r w:rsidR="00CC0D89" w:rsidRPr="0038552F">
          <w:rPr>
            <w:rFonts w:ascii="Arial" w:hAnsi="Arial" w:cs="Arial"/>
            <w:b w:val="0"/>
            <w:sz w:val="20"/>
            <w:szCs w:val="20"/>
          </w:rPr>
          <w:t>4</w:t>
        </w:r>
      </w:hyperlink>
      <w:r w:rsidR="00CC0D89" w:rsidRPr="0038552F">
        <w:rPr>
          <w:rFonts w:ascii="Arial" w:hAnsi="Arial" w:cs="Arial"/>
          <w:b w:val="0"/>
          <w:sz w:val="20"/>
          <w:szCs w:val="20"/>
        </w:rPr>
        <w:t xml:space="preserve">, </w:t>
      </w:r>
      <w:hyperlink w:anchor="/document/18903829?unitId=art(109)ust(1)pkt(1)&amp;cm=DOCUMENT" w:tgtFrame="_blank" w:history="1">
        <w:r w:rsidR="00CC0D89" w:rsidRPr="0038552F">
          <w:rPr>
            <w:rFonts w:ascii="Arial" w:hAnsi="Arial" w:cs="Arial"/>
            <w:b w:val="0"/>
            <w:sz w:val="20"/>
            <w:szCs w:val="20"/>
          </w:rPr>
          <w:t>art. 109 ust. 1 pkt 1</w:t>
        </w:r>
      </w:hyperlink>
      <w:r w:rsidR="00CC0D89" w:rsidRPr="0038552F">
        <w:rPr>
          <w:rFonts w:ascii="Arial" w:hAnsi="Arial" w:cs="Arial"/>
          <w:b w:val="0"/>
          <w:sz w:val="20"/>
          <w:szCs w:val="20"/>
          <w:lang w:val="pl-PL"/>
        </w:rPr>
        <w:t xml:space="preserve"> </w:t>
      </w:r>
      <w:r w:rsidR="00CC0D89" w:rsidRPr="0038552F">
        <w:rPr>
          <w:rFonts w:ascii="Arial" w:hAnsi="Arial" w:cs="Arial"/>
          <w:b w:val="0"/>
          <w:sz w:val="20"/>
          <w:szCs w:val="20"/>
        </w:rPr>
        <w:t>ustawy Pzp, zastępuje się je odpowiednio w całości lub w części dokumentem zawiera</w:t>
      </w:r>
      <w:r>
        <w:rPr>
          <w:rFonts w:ascii="Arial" w:hAnsi="Arial" w:cs="Arial"/>
          <w:b w:val="0"/>
          <w:sz w:val="20"/>
          <w:szCs w:val="20"/>
        </w:rPr>
        <w:t>jącym odpowiednio oświadczenie W</w:t>
      </w:r>
      <w:r w:rsidR="00CC0D89" w:rsidRPr="0038552F">
        <w:rPr>
          <w:rFonts w:ascii="Arial" w:hAnsi="Arial" w:cs="Arial"/>
          <w:b w:val="0"/>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00CC0D89" w:rsidRPr="0038552F">
        <w:rPr>
          <w:rFonts w:ascii="Arial" w:hAnsi="Arial" w:cs="Arial"/>
          <w:b w:val="0"/>
          <w:sz w:val="20"/>
          <w:szCs w:val="20"/>
        </w:rPr>
        <w:lastRenderedPageBreak/>
        <w:t>gospodarczego, właściwym ze względu na sie</w:t>
      </w:r>
      <w:r>
        <w:rPr>
          <w:rFonts w:ascii="Arial" w:hAnsi="Arial" w:cs="Arial"/>
          <w:b w:val="0"/>
          <w:sz w:val="20"/>
          <w:szCs w:val="20"/>
        </w:rPr>
        <w:t>dzibę lub miejsce zamieszkania W</w:t>
      </w:r>
      <w:r w:rsidR="00CC0D89" w:rsidRPr="0038552F">
        <w:rPr>
          <w:rFonts w:ascii="Arial" w:hAnsi="Arial" w:cs="Arial"/>
          <w:b w:val="0"/>
          <w:sz w:val="20"/>
          <w:szCs w:val="20"/>
        </w:rPr>
        <w:t xml:space="preserve">ykonawcy. Przepis pkt </w:t>
      </w:r>
      <w:r w:rsidR="00CC0D89" w:rsidRPr="0038552F">
        <w:rPr>
          <w:rFonts w:ascii="Arial" w:hAnsi="Arial" w:cs="Arial"/>
          <w:b w:val="0"/>
          <w:sz w:val="20"/>
          <w:szCs w:val="20"/>
          <w:lang w:val="pl-PL"/>
        </w:rPr>
        <w:t>2.</w:t>
      </w:r>
      <w:r w:rsidR="00CC0D89" w:rsidRPr="0038552F">
        <w:rPr>
          <w:rFonts w:ascii="Arial" w:hAnsi="Arial" w:cs="Arial"/>
          <w:b w:val="0"/>
          <w:sz w:val="20"/>
          <w:szCs w:val="20"/>
        </w:rPr>
        <w:t>3 stosuje się.</w:t>
      </w:r>
    </w:p>
    <w:p w14:paraId="77AB71CA" w14:textId="77777777" w:rsidR="00CC0D89" w:rsidRPr="00C727F9" w:rsidRDefault="00CC0D89" w:rsidP="00CC0D89">
      <w:pPr>
        <w:pStyle w:val="SIWZ"/>
        <w:tabs>
          <w:tab w:val="left" w:pos="426"/>
        </w:tabs>
        <w:suppressAutoHyphens w:val="0"/>
        <w:spacing w:after="80" w:line="276" w:lineRule="auto"/>
        <w:ind w:left="851"/>
        <w:jc w:val="both"/>
        <w:rPr>
          <w:rFonts w:ascii="Arial" w:hAnsi="Arial" w:cs="Arial"/>
          <w:b w:val="0"/>
          <w:sz w:val="20"/>
          <w:szCs w:val="20"/>
        </w:rPr>
      </w:pPr>
    </w:p>
    <w:p w14:paraId="0739500B"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r w:rsidRPr="00C727F9">
        <w:rPr>
          <w:rFonts w:ascii="Arial" w:hAnsi="Arial" w:cs="Arial"/>
          <w:b w:val="0"/>
          <w:sz w:val="20"/>
          <w:szCs w:val="20"/>
          <w:lang w:val="pl-PL"/>
        </w:rPr>
        <w:t xml:space="preserve"> [</w:t>
      </w:r>
      <w:r w:rsidRPr="00C727F9">
        <w:rPr>
          <w:rFonts w:ascii="Arial" w:hAnsi="Arial" w:cs="Arial"/>
          <w:sz w:val="20"/>
          <w:szCs w:val="20"/>
          <w:lang w:val="pl-PL"/>
        </w:rPr>
        <w:t>DOKUMENTY SKŁADANE PRZEZ WYKONAWCÓW KORZYSTAJĄCYCH Z PODWYKONAWCÓW LUB ZE ZDOLNOŚCI PODMIOTÓW UDOSTĘPNIAJĄCYCH ZASOBY</w:t>
      </w:r>
      <w:r w:rsidRPr="00C727F9">
        <w:rPr>
          <w:rFonts w:ascii="Arial" w:hAnsi="Arial" w:cs="Arial"/>
          <w:b w:val="0"/>
          <w:sz w:val="20"/>
          <w:szCs w:val="20"/>
          <w:lang w:val="pl-PL"/>
        </w:rPr>
        <w:t>]</w:t>
      </w:r>
    </w:p>
    <w:p w14:paraId="3CC05AA3" w14:textId="77777777" w:rsidR="00CC0D89" w:rsidRPr="0038552F" w:rsidRDefault="00CC0D89" w:rsidP="004F6708">
      <w:pPr>
        <w:pStyle w:val="SIWZ"/>
        <w:numPr>
          <w:ilvl w:val="0"/>
          <w:numId w:val="39"/>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rPr>
        <w:t xml:space="preserve">Zamawiający żąda od </w:t>
      </w:r>
      <w:r w:rsidRPr="0038552F">
        <w:rPr>
          <w:rFonts w:ascii="Arial" w:hAnsi="Arial" w:cs="Arial"/>
          <w:b w:val="0"/>
          <w:color w:val="000000" w:themeColor="text1"/>
          <w:sz w:val="20"/>
          <w:szCs w:val="20"/>
          <w:lang w:val="pl-PL"/>
        </w:rPr>
        <w:t>W</w:t>
      </w:r>
      <w:r w:rsidRPr="0038552F">
        <w:rPr>
          <w:rFonts w:ascii="Arial" w:hAnsi="Arial" w:cs="Arial"/>
          <w:b w:val="0"/>
          <w:color w:val="000000" w:themeColor="text1"/>
          <w:sz w:val="20"/>
          <w:szCs w:val="20"/>
        </w:rPr>
        <w:t xml:space="preserve">ykonawcy, który polega na zdolnościach technicznych lub zawodowych podmiotów udostępniających zasoby na zasadach określonych w </w:t>
      </w:r>
      <w:hyperlink w:anchor="/document/18903829?unitId=art(118)&amp;cm=DOCUMENT" w:tgtFrame="_blank" w:history="1">
        <w:r w:rsidRPr="0038552F">
          <w:rPr>
            <w:rStyle w:val="Hipercze"/>
            <w:rFonts w:ascii="Arial" w:eastAsia="Verdana" w:hAnsi="Arial" w:cs="Arial"/>
            <w:b w:val="0"/>
            <w:color w:val="000000" w:themeColor="text1"/>
            <w:sz w:val="20"/>
            <w:szCs w:val="20"/>
          </w:rPr>
          <w:t>art. 118</w:t>
        </w:r>
      </w:hyperlink>
      <w:r w:rsidRPr="0038552F">
        <w:rPr>
          <w:rFonts w:ascii="Arial" w:hAnsi="Arial" w:cs="Arial"/>
          <w:b w:val="0"/>
          <w:color w:val="000000" w:themeColor="text1"/>
          <w:sz w:val="20"/>
          <w:szCs w:val="20"/>
        </w:rPr>
        <w:t xml:space="preserve"> ustawy Pzp, przedstawienia podmiotowych środków dowodowych, o których mowa w </w:t>
      </w:r>
      <w:r w:rsidRPr="0038552F">
        <w:rPr>
          <w:rFonts w:ascii="Arial" w:hAnsi="Arial" w:cs="Arial"/>
          <w:b w:val="0"/>
          <w:color w:val="000000" w:themeColor="text1"/>
          <w:sz w:val="20"/>
          <w:szCs w:val="20"/>
          <w:lang w:val="pl-PL"/>
        </w:rPr>
        <w:t>pkt 1.1 – 1.6 SWZ</w:t>
      </w:r>
      <w:r w:rsidRPr="0038552F">
        <w:rPr>
          <w:rFonts w:ascii="Arial" w:hAnsi="Arial" w:cs="Arial"/>
          <w:b w:val="0"/>
          <w:color w:val="000000" w:themeColor="text1"/>
          <w:sz w:val="20"/>
          <w:szCs w:val="20"/>
        </w:rPr>
        <w:t>, dotyczących tych podmiotów, potwierdzających, że nie zachodzą wobec tych podmiotów podstawy wykluczenia z postępowania.</w:t>
      </w:r>
    </w:p>
    <w:p w14:paraId="3A61F23C" w14:textId="77777777" w:rsidR="00CC0D89" w:rsidRPr="0038552F" w:rsidRDefault="00CC0D89" w:rsidP="004F6708">
      <w:pPr>
        <w:pStyle w:val="SIWZ"/>
        <w:numPr>
          <w:ilvl w:val="0"/>
          <w:numId w:val="39"/>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rPr>
        <w:t xml:space="preserve">Do podmiotów udostępniających zasoby na zasadach określonych w </w:t>
      </w:r>
      <w:hyperlink w:anchor="/document/18903829?unitId=art(118)&amp;cm=DOCUMENT" w:tgtFrame="_blank" w:history="1">
        <w:r w:rsidRPr="0038552F">
          <w:rPr>
            <w:rStyle w:val="Hipercze"/>
            <w:rFonts w:ascii="Arial" w:eastAsia="Verdana" w:hAnsi="Arial" w:cs="Arial"/>
            <w:b w:val="0"/>
            <w:color w:val="000000" w:themeColor="text1"/>
            <w:sz w:val="20"/>
            <w:szCs w:val="20"/>
          </w:rPr>
          <w:t>art. 118</w:t>
        </w:r>
      </w:hyperlink>
      <w:r w:rsidRPr="0038552F">
        <w:rPr>
          <w:rFonts w:ascii="Arial" w:hAnsi="Arial" w:cs="Arial"/>
          <w:b w:val="0"/>
          <w:color w:val="000000" w:themeColor="text1"/>
          <w:sz w:val="20"/>
          <w:szCs w:val="20"/>
        </w:rPr>
        <w:t xml:space="preserve"> ustawy Pzp, mających siedzibę lub miejsce zamieszkania poza terytorium Rzeczypospolitej Polskiej, pkt 2</w:t>
      </w:r>
      <w:r w:rsidRPr="0038552F">
        <w:rPr>
          <w:rFonts w:ascii="Arial" w:hAnsi="Arial" w:cs="Arial"/>
          <w:b w:val="0"/>
          <w:color w:val="000000" w:themeColor="text1"/>
          <w:sz w:val="20"/>
          <w:szCs w:val="20"/>
          <w:lang w:val="pl-PL"/>
        </w:rPr>
        <w:t xml:space="preserve"> i 3</w:t>
      </w:r>
      <w:r w:rsidRPr="0038552F">
        <w:rPr>
          <w:rFonts w:ascii="Arial" w:hAnsi="Arial" w:cs="Arial"/>
          <w:b w:val="0"/>
          <w:color w:val="000000" w:themeColor="text1"/>
          <w:sz w:val="20"/>
          <w:szCs w:val="20"/>
        </w:rPr>
        <w:t xml:space="preserve"> stosuje się odpowiednio.</w:t>
      </w:r>
    </w:p>
    <w:p w14:paraId="5A96CB86"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p>
    <w:p w14:paraId="660ACAD0"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rPr>
      </w:pPr>
      <w:r w:rsidRPr="00C727F9">
        <w:rPr>
          <w:rFonts w:ascii="Arial" w:hAnsi="Arial" w:cs="Arial"/>
          <w:b w:val="0"/>
          <w:sz w:val="20"/>
          <w:szCs w:val="20"/>
          <w:lang w:val="pl-PL"/>
        </w:rPr>
        <w:t>[</w:t>
      </w:r>
      <w:r w:rsidRPr="00C727F9">
        <w:rPr>
          <w:rFonts w:ascii="Arial" w:hAnsi="Arial" w:cs="Arial"/>
          <w:sz w:val="20"/>
          <w:szCs w:val="20"/>
          <w:lang w:val="pl-PL"/>
        </w:rPr>
        <w:t>SPEŁNIENIE WARUNKÓW UDZIAŁU W POSTĘPOWANIU</w:t>
      </w:r>
      <w:r w:rsidRPr="00C727F9">
        <w:rPr>
          <w:rFonts w:ascii="Arial" w:hAnsi="Arial" w:cs="Arial"/>
          <w:b w:val="0"/>
          <w:sz w:val="20"/>
          <w:szCs w:val="20"/>
          <w:lang w:val="pl-PL"/>
        </w:rPr>
        <w:t>]</w:t>
      </w:r>
    </w:p>
    <w:p w14:paraId="4713866C" w14:textId="77777777" w:rsidR="00CC0D89" w:rsidRPr="0038552F" w:rsidRDefault="00CC0D89" w:rsidP="004F6708">
      <w:pPr>
        <w:pStyle w:val="SIWZ"/>
        <w:numPr>
          <w:ilvl w:val="0"/>
          <w:numId w:val="39"/>
        </w:numPr>
        <w:tabs>
          <w:tab w:val="left" w:pos="426"/>
        </w:tabs>
        <w:suppressAutoHyphens w:val="0"/>
        <w:spacing w:after="80" w:line="276" w:lineRule="auto"/>
        <w:ind w:left="426" w:hanging="426"/>
        <w:jc w:val="both"/>
        <w:rPr>
          <w:rFonts w:ascii="Arial" w:hAnsi="Arial" w:cs="Arial"/>
          <w:b w:val="0"/>
          <w:sz w:val="20"/>
          <w:szCs w:val="20"/>
        </w:rPr>
      </w:pPr>
      <w:r w:rsidRPr="0038552F">
        <w:rPr>
          <w:rFonts w:ascii="Arial" w:hAnsi="Arial" w:cs="Arial"/>
          <w:b w:val="0"/>
          <w:sz w:val="20"/>
          <w:szCs w:val="20"/>
          <w:lang w:val="pl-PL"/>
        </w:rPr>
        <w:t xml:space="preserve">W celu potwierdzenia spełnienia warunków udziału w postępowaniu </w:t>
      </w:r>
      <w:r w:rsidRPr="0038552F">
        <w:rPr>
          <w:rFonts w:ascii="Arial" w:hAnsi="Arial" w:cs="Arial"/>
          <w:b w:val="0"/>
          <w:sz w:val="20"/>
          <w:szCs w:val="20"/>
        </w:rPr>
        <w:t xml:space="preserve">Zamawiający </w:t>
      </w:r>
      <w:r w:rsidR="000A05A0">
        <w:rPr>
          <w:rFonts w:ascii="Arial" w:hAnsi="Arial" w:cs="Arial"/>
          <w:b w:val="0"/>
          <w:sz w:val="20"/>
          <w:szCs w:val="20"/>
          <w:lang w:val="pl-PL"/>
        </w:rPr>
        <w:t>żąda złożenia wraz z ofertą</w:t>
      </w:r>
      <w:r w:rsidRPr="0038552F">
        <w:rPr>
          <w:rFonts w:ascii="Arial" w:hAnsi="Arial" w:cs="Arial"/>
          <w:b w:val="0"/>
          <w:sz w:val="20"/>
          <w:szCs w:val="20"/>
        </w:rPr>
        <w:t xml:space="preserve"> następujących dokumentów</w:t>
      </w:r>
      <w:r w:rsidRPr="0038552F">
        <w:rPr>
          <w:rFonts w:ascii="Arial" w:hAnsi="Arial" w:cs="Arial"/>
          <w:b w:val="0"/>
          <w:sz w:val="20"/>
          <w:szCs w:val="20"/>
          <w:lang w:val="pl-PL"/>
        </w:rPr>
        <w:t>:</w:t>
      </w:r>
    </w:p>
    <w:p w14:paraId="5318B68C" w14:textId="77777777" w:rsidR="000A05A0" w:rsidRPr="00E827D2" w:rsidRDefault="00CC0D89" w:rsidP="000A05A0">
      <w:pPr>
        <w:pStyle w:val="SIWZ"/>
        <w:numPr>
          <w:ilvl w:val="1"/>
          <w:numId w:val="39"/>
        </w:numPr>
        <w:tabs>
          <w:tab w:val="left" w:pos="426"/>
        </w:tabs>
        <w:spacing w:after="80" w:line="276" w:lineRule="auto"/>
        <w:ind w:left="993" w:hanging="425"/>
        <w:jc w:val="both"/>
        <w:rPr>
          <w:rFonts w:ascii="Arial" w:hAnsi="Arial" w:cs="Arial"/>
          <w:b w:val="0"/>
          <w:sz w:val="20"/>
          <w:szCs w:val="20"/>
          <w:lang w:val="pl-PL"/>
        </w:rPr>
      </w:pPr>
      <w:r w:rsidRPr="0038552F">
        <w:rPr>
          <w:rFonts w:ascii="Arial" w:hAnsi="Arial" w:cs="Arial"/>
          <w:b w:val="0"/>
          <w:sz w:val="20"/>
          <w:szCs w:val="20"/>
          <w:lang w:val="pl-PL"/>
        </w:rPr>
        <w:t xml:space="preserve">w zakresie dotyczącym zdolności technicznej lub zawodowej – wykazu </w:t>
      </w:r>
      <w:r w:rsidR="000A05A0">
        <w:rPr>
          <w:rFonts w:ascii="Arial" w:hAnsi="Arial" w:cs="Arial"/>
          <w:b w:val="0"/>
          <w:sz w:val="20"/>
          <w:szCs w:val="20"/>
          <w:lang w:val="pl-PL"/>
        </w:rPr>
        <w:t xml:space="preserve">usług wykonania </w:t>
      </w:r>
      <w:r w:rsidR="000A05A0" w:rsidRPr="000A05A0">
        <w:rPr>
          <w:rFonts w:ascii="Arial" w:hAnsi="Arial" w:cs="Arial"/>
          <w:b w:val="0"/>
          <w:sz w:val="20"/>
          <w:szCs w:val="20"/>
        </w:rPr>
        <w:t>co najmniej pięć usług z zakresu czynności przeglądowych, zgodnie z trzecim poziomem utrzymania – pasażerskiego pojazdu kolejowego z napędem elektrycznym, falownikowym, wyprodukowanego po 2010 r., wykonanych nie wcześniej niż w okresie ostatnich 3 lat przed upływem terminu składania ofert, a jeżeli okres prowadzenia działalności jest krótszy – w tym okresie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r w:rsidR="000A05A0" w:rsidRPr="00E827D2">
        <w:rPr>
          <w:rFonts w:ascii="Arial" w:hAnsi="Arial" w:cs="Arial"/>
          <w:b w:val="0"/>
          <w:sz w:val="20"/>
          <w:szCs w:val="20"/>
        </w:rPr>
        <w:t>.</w:t>
      </w:r>
      <w:r w:rsidR="000A05A0" w:rsidRPr="00E827D2">
        <w:rPr>
          <w:rFonts w:ascii="Arial" w:hAnsi="Arial" w:cs="Arial"/>
          <w:b w:val="0"/>
          <w:sz w:val="20"/>
          <w:szCs w:val="20"/>
          <w:lang w:val="pl-PL"/>
        </w:rPr>
        <w:t xml:space="preserve"> Wzór wykazu usług stanowi załącznik nr </w:t>
      </w:r>
      <w:r w:rsidR="00E827D2">
        <w:rPr>
          <w:rFonts w:ascii="Arial" w:hAnsi="Arial" w:cs="Arial"/>
          <w:b w:val="0"/>
          <w:sz w:val="20"/>
          <w:szCs w:val="20"/>
          <w:lang w:val="pl-PL"/>
        </w:rPr>
        <w:t xml:space="preserve">3 </w:t>
      </w:r>
      <w:r w:rsidR="000A05A0" w:rsidRPr="00E827D2">
        <w:rPr>
          <w:rFonts w:ascii="Arial" w:hAnsi="Arial" w:cs="Arial"/>
          <w:b w:val="0"/>
          <w:sz w:val="20"/>
          <w:szCs w:val="20"/>
          <w:lang w:val="pl-PL"/>
        </w:rPr>
        <w:t>do SWZ.</w:t>
      </w:r>
    </w:p>
    <w:p w14:paraId="7620067A" w14:textId="77777777" w:rsidR="00CC0D89" w:rsidRPr="0038552F" w:rsidRDefault="00CC0D89" w:rsidP="00CC0D89">
      <w:pPr>
        <w:pStyle w:val="SIWZ"/>
        <w:tabs>
          <w:tab w:val="left" w:pos="426"/>
        </w:tabs>
        <w:spacing w:after="80" w:line="276" w:lineRule="auto"/>
        <w:ind w:left="993" w:hanging="425"/>
        <w:jc w:val="both"/>
        <w:rPr>
          <w:rFonts w:ascii="Arial" w:hAnsi="Arial" w:cs="Arial"/>
          <w:b w:val="0"/>
          <w:sz w:val="20"/>
          <w:szCs w:val="20"/>
          <w:lang w:val="pl-PL"/>
        </w:rPr>
      </w:pPr>
      <w:r w:rsidRPr="0038552F">
        <w:rPr>
          <w:rFonts w:ascii="Arial" w:hAnsi="Arial" w:cs="Arial"/>
          <w:b w:val="0"/>
          <w:sz w:val="20"/>
          <w:szCs w:val="20"/>
          <w:lang w:val="pl-PL"/>
        </w:rPr>
        <w:tab/>
        <w:t xml:space="preserve">UWAGA: W przypadku, gdy wartość wykonanych </w:t>
      </w:r>
      <w:r w:rsidR="000A05A0">
        <w:rPr>
          <w:rFonts w:ascii="Arial" w:hAnsi="Arial" w:cs="Arial"/>
          <w:b w:val="0"/>
          <w:sz w:val="20"/>
          <w:szCs w:val="20"/>
          <w:lang w:val="pl-PL"/>
        </w:rPr>
        <w:t>usług</w:t>
      </w:r>
      <w:r w:rsidRPr="0038552F">
        <w:rPr>
          <w:rFonts w:ascii="Arial" w:hAnsi="Arial" w:cs="Arial"/>
          <w:b w:val="0"/>
          <w:sz w:val="20"/>
          <w:szCs w:val="20"/>
          <w:lang w:val="pl-PL"/>
        </w:rPr>
        <w:t xml:space="preserve"> wyrażona była w </w:t>
      </w:r>
      <w:r w:rsidR="000A05A0">
        <w:rPr>
          <w:rFonts w:ascii="Arial" w:hAnsi="Arial" w:cs="Arial"/>
          <w:b w:val="0"/>
          <w:sz w:val="20"/>
          <w:szCs w:val="20"/>
          <w:lang w:val="pl-PL"/>
        </w:rPr>
        <w:t>innej walucie niż złoty (PLN), W</w:t>
      </w:r>
      <w:r w:rsidRPr="0038552F">
        <w:rPr>
          <w:rFonts w:ascii="Arial" w:hAnsi="Arial" w:cs="Arial"/>
          <w:b w:val="0"/>
          <w:sz w:val="20"/>
          <w:szCs w:val="20"/>
          <w:lang w:val="pl-PL"/>
        </w:rPr>
        <w:t xml:space="preserve">ykonawca podaje wartość wykonanych </w:t>
      </w:r>
      <w:r w:rsidR="000A05A0">
        <w:rPr>
          <w:rFonts w:ascii="Arial" w:hAnsi="Arial" w:cs="Arial"/>
          <w:b w:val="0"/>
          <w:sz w:val="20"/>
          <w:szCs w:val="20"/>
          <w:lang w:val="pl-PL"/>
        </w:rPr>
        <w:t>usług</w:t>
      </w:r>
      <w:r w:rsidRPr="0038552F">
        <w:rPr>
          <w:rFonts w:ascii="Arial" w:hAnsi="Arial" w:cs="Arial"/>
          <w:b w:val="0"/>
          <w:sz w:val="20"/>
          <w:szCs w:val="20"/>
          <w:lang w:val="pl-PL"/>
        </w:rPr>
        <w:t xml:space="preserve"> w PLN ustaloną na dzień wykonania </w:t>
      </w:r>
      <w:r w:rsidR="000A05A0">
        <w:rPr>
          <w:rFonts w:ascii="Arial" w:hAnsi="Arial" w:cs="Arial"/>
          <w:b w:val="0"/>
          <w:sz w:val="20"/>
          <w:szCs w:val="20"/>
          <w:lang w:val="pl-PL"/>
        </w:rPr>
        <w:t xml:space="preserve">usługi </w:t>
      </w:r>
      <w:r w:rsidRPr="0038552F">
        <w:rPr>
          <w:rFonts w:ascii="Arial" w:hAnsi="Arial" w:cs="Arial"/>
          <w:b w:val="0"/>
          <w:sz w:val="20"/>
          <w:szCs w:val="20"/>
          <w:lang w:val="pl-PL"/>
        </w:rPr>
        <w:t>(z dokładnością do dwóch miejsc po przecinku) po średnim kursie ogłoszonym przez Narodowy Bank Polski z dnia wykonania robót, a jeżeli w tym dniu kursu nie ogłoszono, to według tabeli kursów średnich NBP ostatnio przed tą datą ogłoszonych.</w:t>
      </w:r>
    </w:p>
    <w:p w14:paraId="45A56C8F" w14:textId="77777777" w:rsidR="00CC0D89" w:rsidRPr="0038552F" w:rsidRDefault="00CC0D89" w:rsidP="004F6708">
      <w:pPr>
        <w:pStyle w:val="SIWZ"/>
        <w:numPr>
          <w:ilvl w:val="0"/>
          <w:numId w:val="39"/>
        </w:numPr>
        <w:tabs>
          <w:tab w:val="left" w:pos="426"/>
        </w:tabs>
        <w:suppressAutoHyphens w:val="0"/>
        <w:spacing w:after="80" w:line="276" w:lineRule="auto"/>
        <w:ind w:left="426" w:hanging="426"/>
        <w:jc w:val="both"/>
        <w:rPr>
          <w:rFonts w:ascii="Arial" w:hAnsi="Arial" w:cs="Arial"/>
          <w:b w:val="0"/>
          <w:sz w:val="20"/>
          <w:szCs w:val="20"/>
          <w:lang w:val="pl-PL"/>
        </w:rPr>
      </w:pPr>
      <w:r w:rsidRPr="0038552F">
        <w:rPr>
          <w:rFonts w:ascii="Arial" w:hAnsi="Arial" w:cs="Arial"/>
          <w:b w:val="0"/>
          <w:sz w:val="20"/>
          <w:szCs w:val="20"/>
          <w:lang w:val="pl-PL"/>
        </w:rPr>
        <w:t>Wykonawca nie jest zobowiązany do złożenia podmiotowych środków dowodowych, któ</w:t>
      </w:r>
      <w:r w:rsidR="000A05A0">
        <w:rPr>
          <w:rFonts w:ascii="Arial" w:hAnsi="Arial" w:cs="Arial"/>
          <w:b w:val="0"/>
          <w:sz w:val="20"/>
          <w:szCs w:val="20"/>
          <w:lang w:val="pl-PL"/>
        </w:rPr>
        <w:t>re Zamawiający posiada, jeżeli W</w:t>
      </w:r>
      <w:r w:rsidRPr="0038552F">
        <w:rPr>
          <w:rFonts w:ascii="Arial" w:hAnsi="Arial" w:cs="Arial"/>
          <w:b w:val="0"/>
          <w:sz w:val="20"/>
          <w:szCs w:val="20"/>
          <w:lang w:val="pl-PL"/>
        </w:rPr>
        <w:t xml:space="preserve">ykonawca wskaże te środki oraz potwierdzi ich prawidłowość i aktualność. W przypadku wskazania przez </w:t>
      </w:r>
      <w:r w:rsidR="000A05A0">
        <w:rPr>
          <w:rFonts w:ascii="Arial" w:hAnsi="Arial" w:cs="Arial"/>
          <w:b w:val="0"/>
          <w:sz w:val="20"/>
          <w:szCs w:val="20"/>
          <w:lang w:val="pl-PL"/>
        </w:rPr>
        <w:t>W</w:t>
      </w:r>
      <w:r w:rsidRPr="0038552F">
        <w:rPr>
          <w:rFonts w:ascii="Arial" w:hAnsi="Arial" w:cs="Arial"/>
          <w:b w:val="0"/>
          <w:sz w:val="20"/>
          <w:szCs w:val="20"/>
          <w:lang w:val="pl-PL"/>
        </w:rPr>
        <w:t>ykonawcę dostępności podmiotowych środków dowodowych pod określonymi adresami internetowymi ogólnodostępnych i bezpłatnych b</w:t>
      </w:r>
      <w:r w:rsidR="000A05A0">
        <w:rPr>
          <w:rFonts w:ascii="Arial" w:hAnsi="Arial" w:cs="Arial"/>
          <w:b w:val="0"/>
          <w:sz w:val="20"/>
          <w:szCs w:val="20"/>
          <w:lang w:val="pl-PL"/>
        </w:rPr>
        <w:t>az danych, Zamawiający żąda od W</w:t>
      </w:r>
      <w:r w:rsidRPr="0038552F">
        <w:rPr>
          <w:rFonts w:ascii="Arial" w:hAnsi="Arial" w:cs="Arial"/>
          <w:b w:val="0"/>
          <w:sz w:val="20"/>
          <w:szCs w:val="20"/>
          <w:lang w:val="pl-PL"/>
        </w:rPr>
        <w:t>ykonawcy przedstawienia tłumaczenia na język polski pobranych samodzielnie przez Zamawiającego podmiotowych środków dowodowych lub dokumentów.</w:t>
      </w:r>
    </w:p>
    <w:p w14:paraId="764275B3" w14:textId="77777777" w:rsidR="00CC0D89" w:rsidRPr="0038552F" w:rsidRDefault="00CC0D89" w:rsidP="004F6708">
      <w:pPr>
        <w:pStyle w:val="SIWZ"/>
        <w:numPr>
          <w:ilvl w:val="0"/>
          <w:numId w:val="39"/>
        </w:numPr>
        <w:tabs>
          <w:tab w:val="left" w:pos="426"/>
        </w:tabs>
        <w:suppressAutoHyphens w:val="0"/>
        <w:spacing w:after="80" w:line="276" w:lineRule="auto"/>
        <w:ind w:left="426" w:hanging="426"/>
        <w:jc w:val="both"/>
        <w:rPr>
          <w:rFonts w:ascii="Arial" w:hAnsi="Arial" w:cs="Arial"/>
          <w:b w:val="0"/>
          <w:sz w:val="20"/>
          <w:szCs w:val="20"/>
          <w:lang w:val="pl-PL"/>
        </w:rPr>
      </w:pPr>
      <w:r w:rsidRPr="0038552F">
        <w:rPr>
          <w:rFonts w:ascii="Arial" w:hAnsi="Arial" w:cs="Arial"/>
          <w:b w:val="0"/>
          <w:sz w:val="20"/>
          <w:szCs w:val="20"/>
          <w:lang w:val="pl-PL"/>
        </w:rPr>
        <w:t>Podmiotowe środki dowodowe oraz inne dokumenty lub oświadczenia, o których mowa w Rozporządzeniu w sprawie dokumentów, składa się zgodnie z tym Rozporządzeniem w sposób określony w rozdziale XI</w:t>
      </w:r>
      <w:r w:rsidR="000B7850">
        <w:rPr>
          <w:rFonts w:ascii="Arial" w:hAnsi="Arial" w:cs="Arial"/>
          <w:b w:val="0"/>
          <w:sz w:val="20"/>
          <w:szCs w:val="20"/>
          <w:lang w:val="pl-PL"/>
        </w:rPr>
        <w:t>I</w:t>
      </w:r>
      <w:r w:rsidRPr="0038552F">
        <w:rPr>
          <w:rFonts w:ascii="Arial" w:hAnsi="Arial" w:cs="Arial"/>
          <w:b w:val="0"/>
          <w:sz w:val="20"/>
          <w:szCs w:val="20"/>
          <w:lang w:val="pl-PL"/>
        </w:rPr>
        <w:t xml:space="preserve"> SWZ.</w:t>
      </w:r>
    </w:p>
    <w:p w14:paraId="6EAA465E"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p>
    <w:tbl>
      <w:tblPr>
        <w:tblW w:w="10072" w:type="dxa"/>
        <w:tblInd w:w="-5" w:type="dxa"/>
        <w:tblLayout w:type="fixed"/>
        <w:tblLook w:val="0000" w:firstRow="0" w:lastRow="0" w:firstColumn="0" w:lastColumn="0" w:noHBand="0" w:noVBand="0"/>
      </w:tblPr>
      <w:tblGrid>
        <w:gridCol w:w="10072"/>
      </w:tblGrid>
      <w:tr w:rsidR="00CC0D89" w:rsidRPr="00C727F9" w14:paraId="3C59B6E5"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55A652F" w14:textId="77777777" w:rsidR="00CC0D89" w:rsidRPr="00C727F9" w:rsidRDefault="00CC0D89" w:rsidP="000C1157">
            <w:pPr>
              <w:pStyle w:val="Nagwek1"/>
              <w:spacing w:before="0" w:after="80"/>
              <w:rPr>
                <w:rFonts w:ascii="Arial" w:hAnsi="Arial" w:cs="Arial"/>
                <w:sz w:val="20"/>
                <w:szCs w:val="20"/>
              </w:rPr>
            </w:pPr>
          </w:p>
          <w:p w14:paraId="47E8783E" w14:textId="77777777" w:rsidR="00CC0D89" w:rsidRPr="00C727F9" w:rsidRDefault="00CC0D89" w:rsidP="000C1157">
            <w:pPr>
              <w:pStyle w:val="Nagwek1"/>
              <w:spacing w:before="0" w:after="80"/>
              <w:rPr>
                <w:rFonts w:ascii="Arial" w:hAnsi="Arial" w:cs="Arial"/>
                <w:b/>
                <w:color w:val="000000"/>
                <w:sz w:val="20"/>
                <w:szCs w:val="20"/>
              </w:rPr>
            </w:pPr>
            <w:bookmarkStart w:id="15" w:name="_Toc63324913"/>
            <w:r w:rsidRPr="00C727F9">
              <w:rPr>
                <w:rFonts w:ascii="Arial" w:hAnsi="Arial" w:cs="Arial"/>
                <w:b/>
                <w:color w:val="000000"/>
                <w:sz w:val="20"/>
                <w:szCs w:val="20"/>
              </w:rPr>
              <w:t>ROZDZIAŁ X</w:t>
            </w:r>
            <w:r w:rsidR="00E827D2">
              <w:rPr>
                <w:rFonts w:ascii="Arial" w:hAnsi="Arial" w:cs="Arial"/>
                <w:b/>
                <w:color w:val="000000"/>
                <w:sz w:val="20"/>
                <w:szCs w:val="20"/>
              </w:rPr>
              <w:t>I</w:t>
            </w:r>
            <w:r w:rsidRPr="00C727F9">
              <w:rPr>
                <w:rFonts w:ascii="Arial" w:hAnsi="Arial" w:cs="Arial"/>
                <w:b/>
                <w:color w:val="000000"/>
                <w:sz w:val="20"/>
                <w:szCs w:val="20"/>
              </w:rPr>
              <w:t>I – INFORMACJE O ŚRODKACH KOMUNIKACJI ELEKTRONICZNEJ ORAZ WYMAGANIACH TECHNICZNYCH I ORGANIZACYJNYCH SPORZĄDZANIA, WYSYŁANIA I ODBIERANIA KORESPONDENCJI ELEKTRONICZNEJ</w:t>
            </w:r>
            <w:bookmarkEnd w:id="15"/>
          </w:p>
        </w:tc>
      </w:tr>
    </w:tbl>
    <w:p w14:paraId="58CA36E6"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p>
    <w:p w14:paraId="60A8E8E0" w14:textId="77777777" w:rsidR="00CC0D89" w:rsidRPr="0038552F" w:rsidRDefault="00CC0D89" w:rsidP="004F6708">
      <w:pPr>
        <w:pStyle w:val="SIWZ"/>
        <w:numPr>
          <w:ilvl w:val="0"/>
          <w:numId w:val="22"/>
        </w:numPr>
        <w:tabs>
          <w:tab w:val="left" w:pos="426"/>
        </w:tabs>
        <w:suppressAutoHyphens w:val="0"/>
        <w:spacing w:after="80" w:line="276" w:lineRule="auto"/>
        <w:jc w:val="both"/>
        <w:rPr>
          <w:rStyle w:val="Hipercze"/>
          <w:rFonts w:ascii="Arial" w:eastAsia="Calibri" w:hAnsi="Arial" w:cs="Arial"/>
          <w:b w:val="0"/>
          <w:color w:val="000000" w:themeColor="text1"/>
          <w:sz w:val="20"/>
          <w:szCs w:val="20"/>
          <w:u w:val="none"/>
          <w:lang w:val="pl-PL"/>
        </w:rPr>
      </w:pPr>
      <w:r w:rsidRPr="0038552F">
        <w:rPr>
          <w:rFonts w:ascii="Arial" w:hAnsi="Arial" w:cs="Arial"/>
          <w:b w:val="0"/>
          <w:color w:val="000000" w:themeColor="text1"/>
          <w:sz w:val="20"/>
          <w:szCs w:val="20"/>
          <w:lang w:val="pl-PL"/>
        </w:rPr>
        <w:lastRenderedPageBreak/>
        <w:t xml:space="preserve">W postępowaniu Zamawiający będzie się kontaktował z </w:t>
      </w:r>
      <w:r w:rsidR="000A05A0">
        <w:rPr>
          <w:rFonts w:ascii="Arial" w:hAnsi="Arial" w:cs="Arial"/>
          <w:b w:val="0"/>
          <w:color w:val="000000" w:themeColor="text1"/>
          <w:sz w:val="20"/>
          <w:szCs w:val="20"/>
          <w:lang w:val="pl-PL"/>
        </w:rPr>
        <w:t>W</w:t>
      </w:r>
      <w:r w:rsidRPr="0038552F">
        <w:rPr>
          <w:rFonts w:ascii="Arial" w:hAnsi="Arial" w:cs="Arial"/>
          <w:b w:val="0"/>
          <w:color w:val="000000" w:themeColor="text1"/>
          <w:sz w:val="20"/>
          <w:szCs w:val="20"/>
          <w:lang w:val="pl-PL"/>
        </w:rPr>
        <w:t>ykonawcami przy użyciu środków komunikacji elektronicznej zgodnie z Rozporządzeniem w sprawie środków komunikacji elektronicznej za pośrednictwem Platformy zakupowej (</w:t>
      </w:r>
      <w:hyperlink r:id="rId14" w:history="1">
        <w:r w:rsidR="000A05A0" w:rsidRPr="00B102C9">
          <w:rPr>
            <w:rStyle w:val="Hipercze"/>
            <w:rFonts w:ascii="Arial" w:hAnsi="Arial" w:cs="Arial"/>
            <w:b w:val="0"/>
            <w:color w:val="000000" w:themeColor="text1"/>
            <w:sz w:val="20"/>
            <w:szCs w:val="20"/>
            <w:u w:val="none"/>
          </w:rPr>
          <w:t>https://platformazakupowa.pl/pn/kolejemalopolskie</w:t>
        </w:r>
      </w:hyperlink>
      <w:r w:rsidR="000A05A0">
        <w:rPr>
          <w:rStyle w:val="Hipercze"/>
          <w:rFonts w:ascii="Arial" w:hAnsi="Arial" w:cs="Arial"/>
          <w:b w:val="0"/>
          <w:color w:val="000000" w:themeColor="text1"/>
          <w:sz w:val="20"/>
          <w:szCs w:val="20"/>
          <w:u w:val="none"/>
          <w:lang w:val="pl-PL"/>
        </w:rPr>
        <w:t>).</w:t>
      </w:r>
    </w:p>
    <w:p w14:paraId="4AFAB29D" w14:textId="77777777" w:rsidR="00CC0D89" w:rsidRPr="0038552F" w:rsidRDefault="00CC0D89" w:rsidP="004F6708">
      <w:pPr>
        <w:pStyle w:val="SIWZ"/>
        <w:numPr>
          <w:ilvl w:val="0"/>
          <w:numId w:val="22"/>
        </w:numPr>
        <w:tabs>
          <w:tab w:val="left" w:pos="426"/>
        </w:tabs>
        <w:suppressAutoHyphens w:val="0"/>
        <w:spacing w:after="80" w:line="276" w:lineRule="auto"/>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Korespondencja elektroniczna prowadzona jest w języku polskim i powinna być sporządzona, wysyłana i odbierana zgodnie z wymaganiami technicznymi i organizacyjnymi zawartymi w Rozporządzeniu w sprawie środków komunikacji elektronicznej. Korespondencja w języku obcym powinna być przekazana wraz z tłumaczenie</w:t>
      </w:r>
      <w:r w:rsidR="000A05A0">
        <w:rPr>
          <w:rFonts w:ascii="Arial" w:hAnsi="Arial" w:cs="Arial"/>
          <w:b w:val="0"/>
          <w:color w:val="000000" w:themeColor="text1"/>
          <w:sz w:val="20"/>
          <w:szCs w:val="20"/>
          <w:lang w:val="pl-PL"/>
        </w:rPr>
        <w:t>m na język polski. W przypadku W</w:t>
      </w:r>
      <w:r w:rsidRPr="0038552F">
        <w:rPr>
          <w:rFonts w:ascii="Arial" w:hAnsi="Arial" w:cs="Arial"/>
          <w:b w:val="0"/>
          <w:color w:val="000000" w:themeColor="text1"/>
          <w:sz w:val="20"/>
          <w:szCs w:val="20"/>
          <w:lang w:val="pl-PL"/>
        </w:rPr>
        <w:t>ykonawców wspólnie ubiegających się o udzielenie zamówienia korespondencja prowadzona będzie z pełnomocnikiem.</w:t>
      </w:r>
    </w:p>
    <w:p w14:paraId="0EA317B1" w14:textId="77777777" w:rsidR="00CC0D89" w:rsidRPr="0038552F" w:rsidRDefault="00CC0D89" w:rsidP="004F6708">
      <w:pPr>
        <w:pStyle w:val="SIWZ"/>
        <w:numPr>
          <w:ilvl w:val="0"/>
          <w:numId w:val="22"/>
        </w:numPr>
        <w:tabs>
          <w:tab w:val="left" w:pos="426"/>
        </w:tabs>
        <w:suppressAutoHyphens w:val="0"/>
        <w:spacing w:after="80" w:line="276" w:lineRule="auto"/>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21D08EEF" w14:textId="77777777" w:rsidR="00CC0D89" w:rsidRPr="00C727F9" w:rsidRDefault="00CC0D89" w:rsidP="004F6708">
      <w:pPr>
        <w:pStyle w:val="SIWZ"/>
        <w:numPr>
          <w:ilvl w:val="0"/>
          <w:numId w:val="22"/>
        </w:numPr>
        <w:tabs>
          <w:tab w:val="left" w:pos="426"/>
        </w:tabs>
        <w:suppressAutoHyphens w:val="0"/>
        <w:spacing w:after="80" w:line="276" w:lineRule="auto"/>
        <w:jc w:val="both"/>
        <w:rPr>
          <w:rFonts w:ascii="Arial" w:hAnsi="Arial" w:cs="Arial"/>
          <w:sz w:val="20"/>
          <w:szCs w:val="20"/>
          <w:u w:val="single"/>
        </w:rPr>
      </w:pPr>
      <w:r w:rsidRPr="00C727F9">
        <w:rPr>
          <w:rFonts w:ascii="Arial" w:hAnsi="Arial" w:cs="Arial"/>
          <w:sz w:val="20"/>
          <w:szCs w:val="20"/>
          <w:u w:val="single"/>
          <w:lang w:val="pl-PL"/>
        </w:rPr>
        <w:t>Sporządzanie dokumentów</w:t>
      </w:r>
    </w:p>
    <w:p w14:paraId="5908320D"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Oferty, oświadczenia, o których mowa w art. 125 ustawy Pzp, podmiotowe środki dowodowe, zobowiązanie podmiotu udostępniającego zasoby (art. 118 ust. 3 ustawy Pzp), przedmiotowe środki dowodowe, pełnomocnictwo sporządza się w postaci elektronicznej zgodnie z Rozporządzeniem w sprawie środków komunikacji elektronicznej.</w:t>
      </w:r>
    </w:p>
    <w:p w14:paraId="2A7504A6"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Informacje, oświadczenia i dokumenty przekazywane w postępowaniu inne niż określone w pkt 3 sporządza się w postaci elektronicznej zgodnie z Rozporządzeniem w sprawie środków komunikacji elektronicznej lub jako tekst wpisany bezpośrednio do wiadomości przekazywanej przy użyciu środków komunikacji elektronicznej.</w:t>
      </w:r>
    </w:p>
    <w:p w14:paraId="66402BAB"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Oferta (wszystkie dokumenty tworzące ofertę) powinna być sporządzona w języku polskim i złożona pod rygorem nieważności w formie elektronicznej tj. jako Dokument elektroniczny przez</w:t>
      </w:r>
      <w:r w:rsidRPr="0038552F">
        <w:rPr>
          <w:rFonts w:ascii="Arial" w:hAnsi="Arial" w:cs="Arial"/>
          <w:b w:val="0"/>
          <w:color w:val="000000" w:themeColor="text1"/>
          <w:sz w:val="20"/>
          <w:szCs w:val="20"/>
        </w:rPr>
        <w:t xml:space="preserve"> osobę/osoby upoważnione do reprezentacji Wykonawcy</w:t>
      </w:r>
      <w:r w:rsidRPr="0038552F">
        <w:rPr>
          <w:rFonts w:ascii="Arial" w:hAnsi="Arial" w:cs="Arial"/>
          <w:b w:val="0"/>
          <w:color w:val="000000" w:themeColor="text1"/>
          <w:sz w:val="20"/>
          <w:szCs w:val="20"/>
          <w:lang w:val="pl-PL"/>
        </w:rPr>
        <w:t xml:space="preserve"> podpisany kwalifikowanym podpisem elektronicznym przez osob</w:t>
      </w:r>
      <w:r w:rsidR="000A05A0">
        <w:rPr>
          <w:rFonts w:ascii="Arial" w:hAnsi="Arial" w:cs="Arial"/>
          <w:b w:val="0"/>
          <w:color w:val="000000" w:themeColor="text1"/>
          <w:sz w:val="20"/>
          <w:szCs w:val="20"/>
          <w:lang w:val="pl-PL"/>
        </w:rPr>
        <w:t>y upoważnione do reprezentacji W</w:t>
      </w:r>
      <w:r w:rsidRPr="0038552F">
        <w:rPr>
          <w:rFonts w:ascii="Arial" w:hAnsi="Arial" w:cs="Arial"/>
          <w:b w:val="0"/>
          <w:color w:val="000000" w:themeColor="text1"/>
          <w:sz w:val="20"/>
          <w:szCs w:val="20"/>
          <w:lang w:val="pl-PL"/>
        </w:rPr>
        <w:t>ykonawcy.</w:t>
      </w:r>
    </w:p>
    <w:p w14:paraId="46D83762"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Oświadczenie, o którym mowa w art. 125 ust. 1 ustawy Pzp opisane w rozdziale X SWZ, składa się pod rygorem nieważności w formie elektronicznej tj. jako Dokument elektroniczny podpisany kwalifikowanym podpisem elektronicznym przez osob</w:t>
      </w:r>
      <w:r w:rsidR="000A05A0">
        <w:rPr>
          <w:rFonts w:ascii="Arial" w:hAnsi="Arial" w:cs="Arial"/>
          <w:b w:val="0"/>
          <w:color w:val="000000" w:themeColor="text1"/>
          <w:sz w:val="20"/>
          <w:szCs w:val="20"/>
          <w:lang w:val="pl-PL"/>
        </w:rPr>
        <w:t>y upoważnione do reprezentacji W</w:t>
      </w:r>
      <w:r w:rsidRPr="0038552F">
        <w:rPr>
          <w:rFonts w:ascii="Arial" w:hAnsi="Arial" w:cs="Arial"/>
          <w:b w:val="0"/>
          <w:color w:val="000000" w:themeColor="text1"/>
          <w:sz w:val="20"/>
          <w:szCs w:val="20"/>
          <w:lang w:val="pl-PL"/>
        </w:rPr>
        <w:t xml:space="preserve">ykonawcy. </w:t>
      </w:r>
    </w:p>
    <w:p w14:paraId="6FD17288"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Podmiotowe środki dowodowe, przedmiotowe środki dowodowe oraz inne dokumenty lub oświadczenia sporządzone w języku obcym przekazuje się wraz z tłumaczeniem na język polski.</w:t>
      </w:r>
    </w:p>
    <w:p w14:paraId="5123B3A1"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 xml:space="preserve">Podmiotowe środki dowodowe, w tym oświadczenie, o którym mowa w </w:t>
      </w:r>
      <w:hyperlink w:anchor="/document/18903829?unitId=art(117)ust(4)&amp;cm=DOCUMENT" w:tgtFrame="_blank" w:history="1">
        <w:r w:rsidRPr="0038552F">
          <w:rPr>
            <w:rStyle w:val="Hipercze"/>
            <w:rFonts w:ascii="Arial" w:eastAsia="Verdana" w:hAnsi="Arial" w:cs="Arial"/>
            <w:b w:val="0"/>
            <w:color w:val="000000" w:themeColor="text1"/>
            <w:sz w:val="20"/>
            <w:szCs w:val="20"/>
            <w:lang w:val="pl-PL"/>
          </w:rPr>
          <w:t>art. 117 ust. 4</w:t>
        </w:r>
      </w:hyperlink>
      <w:r w:rsidRPr="0038552F">
        <w:rPr>
          <w:rFonts w:ascii="Arial" w:hAnsi="Arial" w:cs="Arial"/>
          <w:b w:val="0"/>
          <w:color w:val="000000" w:themeColor="text1"/>
          <w:sz w:val="20"/>
          <w:szCs w:val="20"/>
          <w:lang w:val="pl-PL"/>
        </w:rPr>
        <w:t xml:space="preserve"> ustawy Pzp, oraz zobowiązanie podmiotu udostępniającego zasoby, przedmiotowe środki dowodowe, niewystawione przez upoważnione podmioty, oraz pełnomocnictwo przekazuje się w postaci elektronicznej i opatruje się kwalifikowanym podpisem elektronicznym.</w:t>
      </w:r>
    </w:p>
    <w:p w14:paraId="61AF1ACD"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 gdy dokumenty, o których mowa w pkt 4.5 zostały sporządzone jako dokument w postaci papierowej i opatrzone własnoręcznym podpisem, przekazuje się cyfrowe odwzorowanie tego dokumentu opatrzone kwalifikowanym podpisem elektronicznym.</w:t>
      </w:r>
    </w:p>
    <w:p w14:paraId="15A41938"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w:t>
      </w:r>
      <w:r w:rsidR="000A05A0">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gdy podmiotowe środki dowodowe, przedmiotowe środki dowodowe, inne dokumenty, lub dokumenty potwierdzające umocowanie </w:t>
      </w:r>
      <w:r w:rsidR="000A05A0">
        <w:rPr>
          <w:rFonts w:ascii="Arial" w:hAnsi="Arial" w:cs="Arial"/>
          <w:b w:val="0"/>
          <w:color w:val="000000" w:themeColor="text1"/>
          <w:sz w:val="20"/>
          <w:szCs w:val="20"/>
          <w:lang w:val="pl-PL"/>
        </w:rPr>
        <w:t>do reprezentowania odpowiednio Wykonawcy, W</w:t>
      </w:r>
      <w:r w:rsidRPr="0038552F">
        <w:rPr>
          <w:rFonts w:ascii="Arial" w:hAnsi="Arial" w:cs="Arial"/>
          <w:b w:val="0"/>
          <w:color w:val="000000" w:themeColor="text1"/>
          <w:sz w:val="20"/>
          <w:szCs w:val="20"/>
          <w:lang w:val="pl-PL"/>
        </w:rPr>
        <w:t xml:space="preserve">ykonawców wspólnie ubiegających się o udzielenie zamówienia publicznego, podmiotu udostępniającego zasoby na zasadach określonych w </w:t>
      </w:r>
      <w:hyperlink w:anchor="/document/18903829?unitId=art(118)&amp;cm=DOCUMENT" w:tgtFrame="_blank" w:history="1">
        <w:r w:rsidRPr="0038552F">
          <w:rPr>
            <w:rStyle w:val="Hipercze"/>
            <w:rFonts w:ascii="Arial" w:eastAsia="Verdana" w:hAnsi="Arial" w:cs="Arial"/>
            <w:b w:val="0"/>
            <w:color w:val="000000" w:themeColor="text1"/>
            <w:sz w:val="20"/>
            <w:szCs w:val="20"/>
            <w:lang w:val="pl-PL"/>
          </w:rPr>
          <w:t>art. 118</w:t>
        </w:r>
      </w:hyperlink>
      <w:r w:rsidRPr="0038552F">
        <w:rPr>
          <w:rFonts w:ascii="Arial" w:hAnsi="Arial" w:cs="Arial"/>
          <w:b w:val="0"/>
          <w:color w:val="000000" w:themeColor="text1"/>
          <w:sz w:val="20"/>
          <w:szCs w:val="20"/>
          <w:lang w:val="pl-PL"/>
        </w:rPr>
        <w:t xml:space="preserve"> ustawy Pzp lub podwykonawcy niebędącego podmiotem udostępniającym zasoby na takich zasadach, zostały wystawione przez</w:t>
      </w:r>
      <w:r w:rsidR="000A05A0">
        <w:rPr>
          <w:rFonts w:ascii="Arial" w:hAnsi="Arial" w:cs="Arial"/>
          <w:b w:val="0"/>
          <w:color w:val="000000" w:themeColor="text1"/>
          <w:sz w:val="20"/>
          <w:szCs w:val="20"/>
          <w:lang w:val="pl-PL"/>
        </w:rPr>
        <w:t xml:space="preserve"> upoważnione podmioty inne niż Wykonawca, W</w:t>
      </w:r>
      <w:r w:rsidRPr="0038552F">
        <w:rPr>
          <w:rFonts w:ascii="Arial" w:hAnsi="Arial" w:cs="Arial"/>
          <w:b w:val="0"/>
          <w:color w:val="000000" w:themeColor="text1"/>
          <w:sz w:val="20"/>
          <w:szCs w:val="20"/>
          <w:lang w:val="pl-PL"/>
        </w:rPr>
        <w:t>ykonawca wspólnie ubiegający się o udzielenie zamówienia, podmiot udostępniający zasoby lub podwykonawca, jako dokument elektroniczny, przekazuje się ten dokument.</w:t>
      </w:r>
    </w:p>
    <w:p w14:paraId="53683EA7"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lastRenderedPageBreak/>
        <w:t>W przypadku</w:t>
      </w:r>
      <w:r w:rsidR="00694E51">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gdy dokumenty, o których mowa w pkt 4.8 zostały wystawione przez upoważnione podmioty jako dokument w postaci papierowej, przekazuje się cyfrowe odwzorowanie tego dokumentu opatrzone kwalifikowanym podpisem elektronicznym.</w:t>
      </w:r>
    </w:p>
    <w:p w14:paraId="6138672E"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DB39BC" w14:textId="77777777" w:rsidR="00CC0D89" w:rsidRPr="0038552F" w:rsidRDefault="00CC0D89" w:rsidP="004F6708">
      <w:pPr>
        <w:pStyle w:val="SIWZ"/>
        <w:numPr>
          <w:ilvl w:val="0"/>
          <w:numId w:val="25"/>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Poświadczenia zgodności cyfrowego odwzorowania z dokumentem w postaci papierowej, o którym mowa w pkt 4.7  dokonuje w przypadku:</w:t>
      </w:r>
    </w:p>
    <w:p w14:paraId="3442BBF6" w14:textId="77777777" w:rsidR="00CC0D89" w:rsidRPr="0038552F" w:rsidRDefault="00CC0D89" w:rsidP="004F6708">
      <w:pPr>
        <w:pStyle w:val="Akapitzlist"/>
        <w:numPr>
          <w:ilvl w:val="0"/>
          <w:numId w:val="26"/>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podmiotowych śr</w:t>
      </w:r>
      <w:r w:rsidR="00694E51">
        <w:rPr>
          <w:rFonts w:ascii="Arial" w:hAnsi="Arial" w:cs="Arial"/>
          <w:color w:val="000000" w:themeColor="text1"/>
          <w:sz w:val="20"/>
          <w:szCs w:val="20"/>
        </w:rPr>
        <w:t>odków dowodowych - odpowiednio Wykonawca, W</w:t>
      </w:r>
      <w:r w:rsidRPr="0038552F">
        <w:rPr>
          <w:rFonts w:ascii="Arial" w:hAnsi="Arial" w:cs="Arial"/>
          <w:color w:val="000000" w:themeColor="text1"/>
          <w:sz w:val="20"/>
          <w:szCs w:val="20"/>
        </w:rPr>
        <w:t>ykonawca wspólnie ubiegający się o udzielenie zamówienia, podmiot udostępniający zasoby lub podwykonawca, w zakresie podmiotowych środków dowodowych, które każdego z nich dotyczą albo notariusz;</w:t>
      </w:r>
    </w:p>
    <w:p w14:paraId="7F319DF6" w14:textId="77777777" w:rsidR="00CC0D89" w:rsidRPr="0038552F" w:rsidRDefault="00CC0D89" w:rsidP="004F6708">
      <w:pPr>
        <w:pStyle w:val="Akapitzlist"/>
        <w:numPr>
          <w:ilvl w:val="0"/>
          <w:numId w:val="26"/>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 xml:space="preserve">przedmiotowego środka dowodowego, oświadczenia, o którym mowa w </w:t>
      </w:r>
      <w:hyperlink w:anchor="/document/18903829?unitId=art(117)ust(4)&amp;cm=DOCUMENT" w:tgtFrame="_blank" w:history="1">
        <w:r w:rsidRPr="0038552F">
          <w:rPr>
            <w:rStyle w:val="Hipercze"/>
            <w:rFonts w:ascii="Arial" w:hAnsi="Arial" w:cs="Arial"/>
            <w:color w:val="000000" w:themeColor="text1"/>
            <w:sz w:val="20"/>
            <w:szCs w:val="20"/>
          </w:rPr>
          <w:t>art. 117 ust. 4</w:t>
        </w:r>
      </w:hyperlink>
      <w:r w:rsidRPr="0038552F">
        <w:rPr>
          <w:rFonts w:ascii="Arial" w:hAnsi="Arial" w:cs="Arial"/>
          <w:color w:val="000000" w:themeColor="text1"/>
          <w:sz w:val="20"/>
          <w:szCs w:val="20"/>
        </w:rPr>
        <w:t xml:space="preserve"> ustawy Pzp, lub zobowiązania podmiotu udostęp</w:t>
      </w:r>
      <w:r w:rsidR="00694E51">
        <w:rPr>
          <w:rFonts w:ascii="Arial" w:hAnsi="Arial" w:cs="Arial"/>
          <w:color w:val="000000" w:themeColor="text1"/>
          <w:sz w:val="20"/>
          <w:szCs w:val="20"/>
        </w:rPr>
        <w:t>niającego zasoby - odpowiednio Wykonawca lub W</w:t>
      </w:r>
      <w:r w:rsidRPr="0038552F">
        <w:rPr>
          <w:rFonts w:ascii="Arial" w:hAnsi="Arial" w:cs="Arial"/>
          <w:color w:val="000000" w:themeColor="text1"/>
          <w:sz w:val="20"/>
          <w:szCs w:val="20"/>
        </w:rPr>
        <w:t>ykonawca wspólnie ubiegający się o udzielenie zamówienia albo notariusz;</w:t>
      </w:r>
    </w:p>
    <w:p w14:paraId="2D85DF27" w14:textId="77777777" w:rsidR="00CC0D89" w:rsidRPr="0038552F" w:rsidRDefault="00CC0D89" w:rsidP="004F6708">
      <w:pPr>
        <w:pStyle w:val="Akapitzlist"/>
        <w:numPr>
          <w:ilvl w:val="0"/>
          <w:numId w:val="26"/>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pełnomocnictwa – mocodawca albo notariusz.</w:t>
      </w:r>
    </w:p>
    <w:p w14:paraId="03CEAD85" w14:textId="77777777" w:rsidR="00CC0D89" w:rsidRPr="0038552F" w:rsidRDefault="00CC0D89" w:rsidP="004F6708">
      <w:pPr>
        <w:pStyle w:val="SIWZ"/>
        <w:numPr>
          <w:ilvl w:val="0"/>
          <w:numId w:val="25"/>
        </w:numPr>
        <w:suppressAutoHyphens w:val="0"/>
        <w:spacing w:after="80" w:line="276" w:lineRule="auto"/>
        <w:ind w:left="992"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Poświadczenia zgodności cyfrowego odwzorowania z dokumentem w postaci papierowej, o którym mowa w pkt 4.10, dokonuje w przypadku:</w:t>
      </w:r>
    </w:p>
    <w:p w14:paraId="2AE36C55" w14:textId="77777777" w:rsidR="00CC0D89" w:rsidRPr="0038552F" w:rsidRDefault="00CC0D89" w:rsidP="004F6708">
      <w:pPr>
        <w:pStyle w:val="Akapitzlist"/>
        <w:numPr>
          <w:ilvl w:val="0"/>
          <w:numId w:val="27"/>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podmiotowych środków dowodowych oraz dokumentów potwierdzających umocowanie do</w:t>
      </w:r>
      <w:r w:rsidR="00694E51">
        <w:rPr>
          <w:rFonts w:ascii="Arial" w:hAnsi="Arial" w:cs="Arial"/>
          <w:color w:val="000000" w:themeColor="text1"/>
          <w:sz w:val="20"/>
          <w:szCs w:val="20"/>
        </w:rPr>
        <w:t xml:space="preserve"> reprezentowania - odpowiednio Wykonawca, W</w:t>
      </w:r>
      <w:r w:rsidRPr="0038552F">
        <w:rPr>
          <w:rFonts w:ascii="Arial" w:hAnsi="Arial" w:cs="Arial"/>
          <w:color w:val="000000" w:themeColor="text1"/>
          <w:sz w:val="20"/>
          <w:szCs w:val="20"/>
        </w:rPr>
        <w:t>ykonawca wspólnie ubiegający się o udzielenie zamówienia, podmiot udostępniający zasoby lub podwykonawca, w zakresie podmiotowych środków dowodowych lub dokumentów potwierdzających umocowanie do reprezentowania, które każdego z nich dotyczą albo notariusz;</w:t>
      </w:r>
    </w:p>
    <w:p w14:paraId="71BFC860" w14:textId="77777777" w:rsidR="00CC0D89" w:rsidRPr="0038552F" w:rsidRDefault="00CC0D89" w:rsidP="004F6708">
      <w:pPr>
        <w:pStyle w:val="Akapitzlist"/>
        <w:numPr>
          <w:ilvl w:val="0"/>
          <w:numId w:val="27"/>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przedmiotowych śr</w:t>
      </w:r>
      <w:r w:rsidR="00694E51">
        <w:rPr>
          <w:rFonts w:ascii="Arial" w:hAnsi="Arial" w:cs="Arial"/>
          <w:color w:val="000000" w:themeColor="text1"/>
          <w:sz w:val="20"/>
          <w:szCs w:val="20"/>
        </w:rPr>
        <w:t>odków dowodowych - odpowiednio Wykonawca lub W</w:t>
      </w:r>
      <w:r w:rsidRPr="0038552F">
        <w:rPr>
          <w:rFonts w:ascii="Arial" w:hAnsi="Arial" w:cs="Arial"/>
          <w:color w:val="000000" w:themeColor="text1"/>
          <w:sz w:val="20"/>
          <w:szCs w:val="20"/>
        </w:rPr>
        <w:t>ykonawca wspólnie ubiegający się o udzielenie zamówienia albo notariusz;</w:t>
      </w:r>
    </w:p>
    <w:p w14:paraId="6577005C" w14:textId="77777777" w:rsidR="00CC0D89" w:rsidRPr="0038552F" w:rsidRDefault="00CC0D89" w:rsidP="004F6708">
      <w:pPr>
        <w:pStyle w:val="Akapitzlist"/>
        <w:numPr>
          <w:ilvl w:val="0"/>
          <w:numId w:val="27"/>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i</w:t>
      </w:r>
      <w:r w:rsidR="00694E51">
        <w:rPr>
          <w:rFonts w:ascii="Arial" w:hAnsi="Arial" w:cs="Arial"/>
          <w:color w:val="000000" w:themeColor="text1"/>
          <w:sz w:val="20"/>
          <w:szCs w:val="20"/>
        </w:rPr>
        <w:t>nnych dokumentów - odpowiednio Wykonawca lub W</w:t>
      </w:r>
      <w:r w:rsidRPr="0038552F">
        <w:rPr>
          <w:rFonts w:ascii="Arial" w:hAnsi="Arial" w:cs="Arial"/>
          <w:color w:val="000000" w:themeColor="text1"/>
          <w:sz w:val="20"/>
          <w:szCs w:val="20"/>
        </w:rPr>
        <w:t>ykonawca wspólnie ubiegający się o udzielenie zamówienia, w zakresie dokumentów, które każdego z nich dotyczą, albo notariusz.</w:t>
      </w:r>
    </w:p>
    <w:p w14:paraId="2155C26F" w14:textId="77777777" w:rsidR="0038552F" w:rsidRPr="000A05A0" w:rsidRDefault="00CC0D89" w:rsidP="000A05A0">
      <w:pPr>
        <w:pStyle w:val="SIWZ"/>
        <w:numPr>
          <w:ilvl w:val="0"/>
          <w:numId w:val="25"/>
        </w:numPr>
        <w:suppressAutoHyphens w:val="0"/>
        <w:spacing w:after="80" w:line="276" w:lineRule="auto"/>
        <w:ind w:left="992"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210DD36" w14:textId="77777777" w:rsidR="00CC0D89" w:rsidRPr="00C727F9" w:rsidRDefault="00CC0D89" w:rsidP="004F6708">
      <w:pPr>
        <w:pStyle w:val="SIWZ"/>
        <w:numPr>
          <w:ilvl w:val="0"/>
          <w:numId w:val="22"/>
        </w:numPr>
        <w:tabs>
          <w:tab w:val="left" w:pos="426"/>
        </w:tabs>
        <w:suppressAutoHyphens w:val="0"/>
        <w:spacing w:after="80" w:line="276" w:lineRule="auto"/>
        <w:jc w:val="both"/>
        <w:rPr>
          <w:rFonts w:ascii="Arial" w:hAnsi="Arial" w:cs="Arial"/>
          <w:sz w:val="20"/>
          <w:szCs w:val="20"/>
          <w:u w:val="single"/>
        </w:rPr>
      </w:pPr>
      <w:r w:rsidRPr="00C727F9">
        <w:rPr>
          <w:rFonts w:ascii="Arial" w:hAnsi="Arial" w:cs="Arial"/>
          <w:sz w:val="20"/>
          <w:szCs w:val="20"/>
          <w:u w:val="single"/>
        </w:rPr>
        <w:t xml:space="preserve">Ogólne zasady </w:t>
      </w:r>
      <w:r w:rsidRPr="00C727F9">
        <w:rPr>
          <w:rFonts w:ascii="Arial" w:hAnsi="Arial" w:cs="Arial"/>
          <w:sz w:val="20"/>
          <w:szCs w:val="20"/>
          <w:u w:val="single"/>
          <w:lang w:val="pl-PL"/>
        </w:rPr>
        <w:t>korzystania</w:t>
      </w:r>
      <w:r w:rsidRPr="00C727F9">
        <w:rPr>
          <w:rFonts w:ascii="Arial" w:hAnsi="Arial" w:cs="Arial"/>
          <w:sz w:val="20"/>
          <w:szCs w:val="20"/>
          <w:u w:val="single"/>
        </w:rPr>
        <w:t xml:space="preserve"> z Platformy </w:t>
      </w:r>
      <w:r w:rsidRPr="00C727F9">
        <w:rPr>
          <w:rFonts w:ascii="Arial" w:hAnsi="Arial" w:cs="Arial"/>
          <w:sz w:val="20"/>
          <w:szCs w:val="20"/>
          <w:u w:val="single"/>
          <w:lang w:eastAsia="pl-PL"/>
        </w:rPr>
        <w:t>zakupowej</w:t>
      </w:r>
      <w:r w:rsidRPr="00C727F9">
        <w:rPr>
          <w:rFonts w:ascii="Arial" w:hAnsi="Arial" w:cs="Arial"/>
          <w:sz w:val="20"/>
          <w:szCs w:val="20"/>
          <w:u w:val="single"/>
        </w:rPr>
        <w:t xml:space="preserve"> </w:t>
      </w:r>
    </w:p>
    <w:p w14:paraId="0C034600" w14:textId="77777777" w:rsidR="003345C0" w:rsidRDefault="00CC0D89" w:rsidP="003345C0">
      <w:pPr>
        <w:pStyle w:val="SIWZ"/>
        <w:numPr>
          <w:ilvl w:val="1"/>
          <w:numId w:val="20"/>
        </w:numPr>
        <w:tabs>
          <w:tab w:val="left" w:pos="426"/>
        </w:tabs>
        <w:spacing w:after="80" w:line="276" w:lineRule="auto"/>
        <w:jc w:val="both"/>
        <w:rPr>
          <w:rFonts w:ascii="Arial" w:hAnsi="Arial" w:cs="Arial"/>
          <w:b w:val="0"/>
          <w:color w:val="000000" w:themeColor="text1"/>
          <w:sz w:val="20"/>
          <w:szCs w:val="20"/>
        </w:rPr>
      </w:pPr>
      <w:r w:rsidRPr="00161B2D">
        <w:rPr>
          <w:rFonts w:ascii="Arial" w:hAnsi="Arial" w:cs="Arial"/>
          <w:b w:val="0"/>
          <w:color w:val="000000" w:themeColor="text1"/>
          <w:sz w:val="20"/>
          <w:szCs w:val="20"/>
          <w:lang w:val="pl-PL"/>
        </w:rPr>
        <w:t>Zamawiający nie ponosi odpowiedzialności za złożenie oferty w sposób niezgodny z zasadami korzystania z Platformy.</w:t>
      </w:r>
    </w:p>
    <w:p w14:paraId="74A11855" w14:textId="77777777" w:rsidR="003345C0" w:rsidRDefault="00CC0D89" w:rsidP="003345C0">
      <w:pPr>
        <w:pStyle w:val="SIWZ"/>
        <w:numPr>
          <w:ilvl w:val="1"/>
          <w:numId w:val="20"/>
        </w:numPr>
        <w:tabs>
          <w:tab w:val="left" w:pos="426"/>
        </w:tabs>
        <w:spacing w:after="80" w:line="276" w:lineRule="auto"/>
        <w:jc w:val="both"/>
        <w:rPr>
          <w:rFonts w:ascii="Arial" w:hAnsi="Arial" w:cs="Arial"/>
          <w:b w:val="0"/>
          <w:color w:val="000000" w:themeColor="text1"/>
          <w:sz w:val="20"/>
          <w:szCs w:val="20"/>
        </w:rPr>
      </w:pPr>
      <w:r w:rsidRPr="003345C0">
        <w:rPr>
          <w:rFonts w:ascii="Arial" w:hAnsi="Arial" w:cs="Arial"/>
          <w:b w:val="0"/>
          <w:color w:val="000000" w:themeColor="text1"/>
          <w:sz w:val="20"/>
          <w:szCs w:val="20"/>
        </w:rPr>
        <w:t>Informacj</w:t>
      </w:r>
      <w:r w:rsidRPr="003345C0">
        <w:rPr>
          <w:rFonts w:ascii="Arial" w:hAnsi="Arial" w:cs="Arial"/>
          <w:b w:val="0"/>
          <w:color w:val="000000" w:themeColor="text1"/>
          <w:sz w:val="20"/>
          <w:szCs w:val="20"/>
          <w:lang w:val="pl-PL"/>
        </w:rPr>
        <w:t>e</w:t>
      </w:r>
      <w:r w:rsidRPr="003345C0">
        <w:rPr>
          <w:rFonts w:ascii="Arial" w:hAnsi="Arial" w:cs="Arial"/>
          <w:b w:val="0"/>
          <w:color w:val="000000" w:themeColor="text1"/>
          <w:sz w:val="20"/>
          <w:szCs w:val="20"/>
        </w:rPr>
        <w:t xml:space="preserve"> na temat specyfikacji połączenia, formatu przesyłanych danych oraz szyfrowania i oznaczania czasu przekazania i odbioru danych.</w:t>
      </w:r>
    </w:p>
    <w:p w14:paraId="632F66C5" w14:textId="77777777" w:rsidR="003345C0" w:rsidRDefault="00CC0D89" w:rsidP="003345C0">
      <w:pPr>
        <w:pStyle w:val="SIWZ"/>
        <w:numPr>
          <w:ilvl w:val="1"/>
          <w:numId w:val="20"/>
        </w:numPr>
        <w:tabs>
          <w:tab w:val="left" w:pos="426"/>
        </w:tabs>
        <w:spacing w:after="80" w:line="276" w:lineRule="auto"/>
        <w:jc w:val="both"/>
        <w:rPr>
          <w:rFonts w:ascii="Arial" w:hAnsi="Arial" w:cs="Arial"/>
          <w:b w:val="0"/>
          <w:color w:val="000000" w:themeColor="text1"/>
          <w:sz w:val="20"/>
          <w:szCs w:val="20"/>
        </w:rPr>
      </w:pPr>
      <w:r w:rsidRPr="003345C0">
        <w:rPr>
          <w:rFonts w:ascii="Arial" w:hAnsi="Arial" w:cs="Arial"/>
          <w:b w:val="0"/>
          <w:color w:val="000000" w:themeColor="text1"/>
          <w:sz w:val="20"/>
          <w:szCs w:val="20"/>
        </w:rPr>
        <w:t>Niezbędne wymagania sprzętowo- aplikacyjne umożliwiające pracę na Platformie:</w:t>
      </w:r>
    </w:p>
    <w:p w14:paraId="2C867101" w14:textId="77777777" w:rsidR="003345C0" w:rsidRPr="003345C0" w:rsidRDefault="003345C0" w:rsidP="003345C0">
      <w:pPr>
        <w:pStyle w:val="SIWZ"/>
        <w:tabs>
          <w:tab w:val="left" w:pos="426"/>
        </w:tabs>
        <w:spacing w:after="80" w:line="276" w:lineRule="auto"/>
        <w:ind w:left="792"/>
        <w:jc w:val="both"/>
        <w:rPr>
          <w:rFonts w:ascii="Arial" w:hAnsi="Arial" w:cs="Arial"/>
          <w:b w:val="0"/>
          <w:color w:val="000000" w:themeColor="text1"/>
          <w:sz w:val="20"/>
          <w:szCs w:val="20"/>
        </w:rPr>
      </w:pPr>
      <w:r>
        <w:rPr>
          <w:rFonts w:ascii="Arial" w:hAnsi="Arial" w:cs="Arial"/>
          <w:b w:val="0"/>
          <w:color w:val="000000" w:themeColor="text1"/>
          <w:sz w:val="20"/>
          <w:szCs w:val="20"/>
          <w:lang w:val="pl-PL"/>
        </w:rPr>
        <w:t>5.3.1.</w:t>
      </w:r>
      <w:r w:rsidRPr="003345C0">
        <w:rPr>
          <w:rFonts w:ascii="Arial" w:hAnsi="Arial" w:cs="Arial"/>
          <w:b w:val="0"/>
          <w:color w:val="000000"/>
          <w:sz w:val="20"/>
          <w:szCs w:val="20"/>
        </w:rPr>
        <w:t>Ofertę należy złożyć z wykorzystaniem platformy zakupowej „Koleje Małopolskie sp. z o.o.”    z siedzibą w Krakowie, zgodnie z regulaminem</w:t>
      </w:r>
      <w:r w:rsidRPr="003345C0">
        <w:rPr>
          <w:rFonts w:ascii="Arial" w:hAnsi="Arial" w:cs="Arial"/>
          <w:b w:val="0"/>
          <w:sz w:val="20"/>
          <w:szCs w:val="20"/>
        </w:rPr>
        <w:t xml:space="preserve"> platformy zakupowej oraz Instrukcjami. Adres, pod którym dostępna jest platforma: </w:t>
      </w:r>
      <w:hyperlink r:id="rId15" w:history="1">
        <w:r w:rsidRPr="003345C0">
          <w:rPr>
            <w:rStyle w:val="Hipercze"/>
            <w:rFonts w:ascii="Arial" w:hAnsi="Arial" w:cs="Arial"/>
            <w:b w:val="0"/>
            <w:sz w:val="20"/>
            <w:szCs w:val="20"/>
          </w:rPr>
          <w:t>https://platformazakupowa.pl/pn/kolejemalopolskie</w:t>
        </w:r>
      </w:hyperlink>
      <w:r w:rsidRPr="003345C0">
        <w:rPr>
          <w:rFonts w:ascii="Arial" w:hAnsi="Arial" w:cs="Arial"/>
          <w:b w:val="0"/>
          <w:sz w:val="20"/>
          <w:szCs w:val="20"/>
        </w:rPr>
        <w:t xml:space="preserve">. </w:t>
      </w:r>
      <w:r w:rsidRPr="003345C0">
        <w:rPr>
          <w:rFonts w:ascii="Arial" w:hAnsi="Arial" w:cs="Arial"/>
          <w:b w:val="0"/>
          <w:sz w:val="20"/>
          <w:szCs w:val="20"/>
          <w:lang w:eastAsia="pl-PL"/>
        </w:rPr>
        <w:t>Wymagania techniczne, jakim musi odpowiadać sprzęt komputerowych Wykonawcy, aby poprawnie korzystać z platformy:</w:t>
      </w:r>
    </w:p>
    <w:p w14:paraId="3CA9FA3F" w14:textId="77777777" w:rsidR="003345C0" w:rsidRPr="003345C0" w:rsidRDefault="003345C0" w:rsidP="00A52403">
      <w:pPr>
        <w:pStyle w:val="Akapitzlist"/>
        <w:numPr>
          <w:ilvl w:val="0"/>
          <w:numId w:val="61"/>
        </w:numPr>
        <w:autoSpaceDE w:val="0"/>
        <w:autoSpaceDN w:val="0"/>
        <w:adjustRightInd w:val="0"/>
        <w:spacing w:after="0" w:line="276" w:lineRule="auto"/>
        <w:ind w:left="1154"/>
        <w:rPr>
          <w:rFonts w:ascii="Arial" w:hAnsi="Arial" w:cs="Arial"/>
          <w:sz w:val="20"/>
          <w:szCs w:val="20"/>
          <w:lang w:val="en-US" w:eastAsia="pl-PL"/>
        </w:rPr>
      </w:pPr>
      <w:r w:rsidRPr="003345C0">
        <w:rPr>
          <w:rFonts w:ascii="Arial" w:hAnsi="Arial" w:cs="Arial"/>
          <w:sz w:val="20"/>
          <w:szCs w:val="20"/>
          <w:lang w:eastAsia="pl-PL"/>
        </w:rPr>
        <w:t>dostęp do sieci internet o gwarantowanej przepustowości nie mniejszej niż 512 KB/s,</w:t>
      </w:r>
    </w:p>
    <w:p w14:paraId="5FF21648" w14:textId="77777777" w:rsidR="003345C0" w:rsidRPr="003345C0" w:rsidRDefault="003345C0" w:rsidP="00A52403">
      <w:pPr>
        <w:pStyle w:val="Akapitzlist"/>
        <w:numPr>
          <w:ilvl w:val="0"/>
          <w:numId w:val="61"/>
        </w:numPr>
        <w:autoSpaceDE w:val="0"/>
        <w:autoSpaceDN w:val="0"/>
        <w:adjustRightInd w:val="0"/>
        <w:spacing w:after="0" w:line="276" w:lineRule="auto"/>
        <w:ind w:left="1154"/>
        <w:rPr>
          <w:rFonts w:ascii="Arial" w:hAnsi="Arial" w:cs="Arial"/>
          <w:sz w:val="20"/>
          <w:szCs w:val="20"/>
          <w:lang w:val="en-US" w:eastAsia="pl-PL"/>
        </w:rPr>
      </w:pPr>
      <w:r w:rsidRPr="003345C0">
        <w:rPr>
          <w:rFonts w:ascii="Arial" w:hAnsi="Arial" w:cs="Arial"/>
          <w:sz w:val="20"/>
          <w:szCs w:val="20"/>
          <w:lang w:eastAsia="pl-PL"/>
        </w:rPr>
        <w:t>komputer klasy PC lub MAC o następującej konfiguracji: pamięć min. 2 GB Ram, procesor Intel IV 2 GHZ, lub jego nowsza wersja,</w:t>
      </w:r>
    </w:p>
    <w:p w14:paraId="654DA85D" w14:textId="77777777" w:rsidR="003345C0" w:rsidRPr="003345C0" w:rsidRDefault="003345C0" w:rsidP="00A52403">
      <w:pPr>
        <w:pStyle w:val="Akapitzlist"/>
        <w:numPr>
          <w:ilvl w:val="0"/>
          <w:numId w:val="61"/>
        </w:numPr>
        <w:autoSpaceDE w:val="0"/>
        <w:autoSpaceDN w:val="0"/>
        <w:adjustRightInd w:val="0"/>
        <w:spacing w:after="0" w:line="276" w:lineRule="auto"/>
        <w:ind w:left="1154"/>
        <w:rPr>
          <w:rFonts w:ascii="Arial" w:hAnsi="Arial" w:cs="Arial"/>
          <w:sz w:val="20"/>
          <w:szCs w:val="20"/>
          <w:lang w:val="en-US" w:eastAsia="pl-PL"/>
        </w:rPr>
      </w:pPr>
      <w:r w:rsidRPr="003345C0">
        <w:rPr>
          <w:rFonts w:ascii="Arial" w:hAnsi="Arial" w:cs="Arial"/>
          <w:sz w:val="20"/>
          <w:szCs w:val="20"/>
          <w:lang w:eastAsia="pl-PL"/>
        </w:rPr>
        <w:t>jeden z systemów operacyjnych – MS Windows 7, Mac Os x 10 4, Linux lub ich nowsze wersje,</w:t>
      </w:r>
    </w:p>
    <w:p w14:paraId="6F40DA50" w14:textId="77777777" w:rsidR="003345C0" w:rsidRPr="003345C0" w:rsidRDefault="003345C0" w:rsidP="00A52403">
      <w:pPr>
        <w:pStyle w:val="Akapitzlist"/>
        <w:numPr>
          <w:ilvl w:val="0"/>
          <w:numId w:val="61"/>
        </w:numPr>
        <w:autoSpaceDE w:val="0"/>
        <w:autoSpaceDN w:val="0"/>
        <w:adjustRightInd w:val="0"/>
        <w:spacing w:after="0" w:line="276" w:lineRule="auto"/>
        <w:ind w:left="1154"/>
        <w:rPr>
          <w:rFonts w:ascii="Arial" w:hAnsi="Arial" w:cs="Arial"/>
          <w:sz w:val="20"/>
          <w:szCs w:val="20"/>
          <w:lang w:val="en-US" w:eastAsia="pl-PL"/>
        </w:rPr>
      </w:pPr>
      <w:r w:rsidRPr="003345C0">
        <w:rPr>
          <w:rFonts w:ascii="Arial" w:hAnsi="Arial" w:cs="Arial"/>
          <w:sz w:val="20"/>
          <w:szCs w:val="20"/>
          <w:lang w:eastAsia="pl-PL"/>
        </w:rPr>
        <w:t>zainstalowana dowolna przeglądarka internetowa, w przypadku Internet Explorer minimalnie wersja 10.0,</w:t>
      </w:r>
    </w:p>
    <w:p w14:paraId="260429CC" w14:textId="77777777" w:rsidR="003345C0" w:rsidRPr="003345C0" w:rsidRDefault="003345C0" w:rsidP="00A52403">
      <w:pPr>
        <w:pStyle w:val="Akapitzlist"/>
        <w:numPr>
          <w:ilvl w:val="0"/>
          <w:numId w:val="61"/>
        </w:numPr>
        <w:autoSpaceDE w:val="0"/>
        <w:autoSpaceDN w:val="0"/>
        <w:adjustRightInd w:val="0"/>
        <w:spacing w:after="0" w:line="276" w:lineRule="auto"/>
        <w:ind w:left="1154"/>
        <w:rPr>
          <w:rFonts w:ascii="Arial" w:hAnsi="Arial" w:cs="Arial"/>
          <w:sz w:val="20"/>
          <w:szCs w:val="20"/>
          <w:lang w:val="en-US" w:eastAsia="pl-PL"/>
        </w:rPr>
      </w:pPr>
      <w:r w:rsidRPr="003345C0">
        <w:rPr>
          <w:rFonts w:ascii="Arial" w:hAnsi="Arial" w:cs="Arial"/>
          <w:sz w:val="20"/>
          <w:szCs w:val="20"/>
          <w:lang w:eastAsia="pl-PL"/>
        </w:rPr>
        <w:lastRenderedPageBreak/>
        <w:t>włączona obsługa JavaScript,</w:t>
      </w:r>
    </w:p>
    <w:p w14:paraId="08C43EF8" w14:textId="77777777" w:rsidR="003345C0" w:rsidRPr="00A52403" w:rsidRDefault="003345C0" w:rsidP="00A52403">
      <w:pPr>
        <w:pStyle w:val="Akapitzlist"/>
        <w:numPr>
          <w:ilvl w:val="0"/>
          <w:numId w:val="61"/>
        </w:numPr>
        <w:autoSpaceDE w:val="0"/>
        <w:autoSpaceDN w:val="0"/>
        <w:adjustRightInd w:val="0"/>
        <w:spacing w:after="0" w:line="276" w:lineRule="auto"/>
        <w:ind w:left="1154"/>
        <w:rPr>
          <w:rFonts w:ascii="Arial" w:hAnsi="Arial" w:cs="Arial"/>
          <w:sz w:val="20"/>
          <w:szCs w:val="20"/>
          <w:lang w:val="en-US" w:eastAsia="pl-PL"/>
        </w:rPr>
      </w:pPr>
      <w:r w:rsidRPr="003345C0">
        <w:rPr>
          <w:rFonts w:ascii="Arial" w:hAnsi="Arial" w:cs="Arial"/>
          <w:sz w:val="20"/>
          <w:szCs w:val="20"/>
          <w:lang w:eastAsia="pl-PL"/>
        </w:rPr>
        <w:t xml:space="preserve">zainstalowany program Adobe Acrobat Reader lub inny </w:t>
      </w:r>
      <w:r w:rsidR="00A52403">
        <w:rPr>
          <w:rFonts w:ascii="Arial" w:hAnsi="Arial" w:cs="Arial"/>
          <w:sz w:val="20"/>
          <w:szCs w:val="20"/>
          <w:lang w:eastAsia="pl-PL"/>
        </w:rPr>
        <w:t>obsługujący format plików pdf..</w:t>
      </w:r>
    </w:p>
    <w:p w14:paraId="6BB06AFC" w14:textId="77777777" w:rsidR="003345C0" w:rsidRDefault="003345C0" w:rsidP="003345C0">
      <w:pPr>
        <w:pStyle w:val="Zwykytekst"/>
        <w:numPr>
          <w:ilvl w:val="1"/>
          <w:numId w:val="62"/>
        </w:numPr>
        <w:spacing w:line="276" w:lineRule="auto"/>
        <w:ind w:left="851"/>
        <w:contextualSpacing/>
        <w:jc w:val="both"/>
        <w:rPr>
          <w:rFonts w:ascii="Arial" w:hAnsi="Arial" w:cs="Arial"/>
          <w:sz w:val="20"/>
          <w:szCs w:val="20"/>
        </w:rPr>
      </w:pPr>
      <w:r w:rsidRPr="003A5182">
        <w:rPr>
          <w:rFonts w:ascii="Arial" w:hAnsi="Arial" w:cs="Arial"/>
          <w:sz w:val="20"/>
          <w:szCs w:val="20"/>
        </w:rPr>
        <w:t xml:space="preserve">Przy złożeniu oferty </w:t>
      </w:r>
      <w:r>
        <w:rPr>
          <w:rFonts w:ascii="Arial" w:hAnsi="Arial" w:cs="Arial"/>
          <w:sz w:val="20"/>
          <w:szCs w:val="20"/>
        </w:rPr>
        <w:t xml:space="preserve">nie jest </w:t>
      </w:r>
      <w:r w:rsidRPr="007D2015">
        <w:rPr>
          <w:rFonts w:ascii="Arial" w:hAnsi="Arial" w:cs="Arial"/>
          <w:sz w:val="20"/>
          <w:szCs w:val="20"/>
        </w:rPr>
        <w:t>wymagana rejestracja</w:t>
      </w:r>
      <w:r w:rsidRPr="003A5182">
        <w:rPr>
          <w:rFonts w:ascii="Arial" w:hAnsi="Arial" w:cs="Arial"/>
          <w:sz w:val="20"/>
          <w:szCs w:val="20"/>
        </w:rPr>
        <w:t xml:space="preserve"> (</w:t>
      </w:r>
      <w:r>
        <w:rPr>
          <w:rFonts w:ascii="Arial" w:hAnsi="Arial" w:cs="Arial"/>
          <w:sz w:val="20"/>
          <w:szCs w:val="20"/>
        </w:rPr>
        <w:t xml:space="preserve">nie </w:t>
      </w:r>
      <w:r w:rsidRPr="003A5182">
        <w:rPr>
          <w:rFonts w:ascii="Arial" w:hAnsi="Arial" w:cs="Arial"/>
          <w:sz w:val="20"/>
          <w:szCs w:val="20"/>
        </w:rPr>
        <w:t>wymagane</w:t>
      </w:r>
      <w:r>
        <w:rPr>
          <w:rFonts w:ascii="Arial" w:hAnsi="Arial" w:cs="Arial"/>
          <w:sz w:val="20"/>
          <w:szCs w:val="20"/>
        </w:rPr>
        <w:t xml:space="preserve"> jest</w:t>
      </w:r>
      <w:r w:rsidRPr="003A5182">
        <w:rPr>
          <w:rFonts w:ascii="Arial" w:hAnsi="Arial" w:cs="Arial"/>
          <w:sz w:val="20"/>
          <w:szCs w:val="20"/>
        </w:rPr>
        <w:t xml:space="preserve"> założenie </w:t>
      </w:r>
      <w:r>
        <w:rPr>
          <w:rFonts w:ascii="Arial" w:hAnsi="Arial" w:cs="Arial"/>
          <w:sz w:val="20"/>
          <w:szCs w:val="20"/>
        </w:rPr>
        <w:t xml:space="preserve">konta na platformie zakupowej). </w:t>
      </w:r>
      <w:r w:rsidRPr="005508B1">
        <w:rPr>
          <w:rFonts w:ascii="Arial" w:hAnsi="Arial" w:cs="Arial"/>
          <w:sz w:val="20"/>
          <w:szCs w:val="20"/>
          <w:u w:val="single"/>
        </w:rPr>
        <w:t>UWAGA!</w:t>
      </w:r>
      <w:r>
        <w:rPr>
          <w:rFonts w:ascii="Arial" w:hAnsi="Arial" w:cs="Arial"/>
          <w:sz w:val="20"/>
          <w:szCs w:val="20"/>
        </w:rPr>
        <w:t xml:space="preserve"> </w:t>
      </w:r>
      <w:r w:rsidRPr="007D2015">
        <w:rPr>
          <w:rFonts w:ascii="Arial" w:hAnsi="Arial" w:cs="Arial"/>
          <w:sz w:val="20"/>
          <w:szCs w:val="20"/>
        </w:rPr>
        <w:t>Jeżeli Użytkownik nie m</w:t>
      </w:r>
      <w:r>
        <w:rPr>
          <w:rFonts w:ascii="Arial" w:hAnsi="Arial" w:cs="Arial"/>
          <w:sz w:val="20"/>
          <w:szCs w:val="20"/>
        </w:rPr>
        <w:t>a konta na platformazakupowa.pl i składa ofertę bez z</w:t>
      </w:r>
      <w:r w:rsidRPr="007D2015">
        <w:rPr>
          <w:rFonts w:ascii="Arial" w:hAnsi="Arial" w:cs="Arial"/>
          <w:sz w:val="20"/>
          <w:szCs w:val="20"/>
        </w:rPr>
        <w:t>akładania</w:t>
      </w:r>
      <w:r>
        <w:rPr>
          <w:rFonts w:ascii="Arial" w:hAnsi="Arial" w:cs="Arial"/>
          <w:sz w:val="20"/>
          <w:szCs w:val="20"/>
        </w:rPr>
        <w:t xml:space="preserve"> </w:t>
      </w:r>
      <w:r w:rsidRPr="007D2015">
        <w:rPr>
          <w:rFonts w:ascii="Arial" w:hAnsi="Arial" w:cs="Arial"/>
          <w:sz w:val="20"/>
          <w:szCs w:val="20"/>
        </w:rPr>
        <w:t>konta to ma obowiązek potwierdzić do czasu zakończenia zbierania ofert adres mailowy</w:t>
      </w:r>
      <w:r>
        <w:rPr>
          <w:rFonts w:ascii="Arial" w:hAnsi="Arial" w:cs="Arial"/>
          <w:sz w:val="20"/>
          <w:szCs w:val="20"/>
        </w:rPr>
        <w:t xml:space="preserve"> </w:t>
      </w:r>
      <w:r w:rsidRPr="007D2015">
        <w:rPr>
          <w:rFonts w:ascii="Arial" w:hAnsi="Arial" w:cs="Arial"/>
          <w:sz w:val="20"/>
          <w:szCs w:val="20"/>
        </w:rPr>
        <w:t xml:space="preserve">podany w formularzu poprzez kliknięcie w </w:t>
      </w:r>
      <w:r>
        <w:rPr>
          <w:rFonts w:ascii="Arial" w:hAnsi="Arial" w:cs="Arial"/>
          <w:sz w:val="20"/>
          <w:szCs w:val="20"/>
        </w:rPr>
        <w:t>link aktywacyjny wysłany w mailu</w:t>
      </w:r>
      <w:r w:rsidRPr="007D2015">
        <w:rPr>
          <w:rFonts w:ascii="Arial" w:hAnsi="Arial" w:cs="Arial"/>
          <w:sz w:val="20"/>
          <w:szCs w:val="20"/>
        </w:rPr>
        <w:t xml:space="preserve"> potwierdzającym</w:t>
      </w:r>
      <w:r>
        <w:rPr>
          <w:rFonts w:ascii="Arial" w:hAnsi="Arial" w:cs="Arial"/>
          <w:sz w:val="20"/>
          <w:szCs w:val="20"/>
        </w:rPr>
        <w:t xml:space="preserve"> złożenie o</w:t>
      </w:r>
      <w:r w:rsidRPr="007D2015">
        <w:rPr>
          <w:rFonts w:ascii="Arial" w:hAnsi="Arial" w:cs="Arial"/>
          <w:sz w:val="20"/>
          <w:szCs w:val="20"/>
        </w:rPr>
        <w:t>ferty. Niedopełnienie tego obowiązku może skutkować o</w:t>
      </w:r>
      <w:r>
        <w:rPr>
          <w:rFonts w:ascii="Arial" w:hAnsi="Arial" w:cs="Arial"/>
          <w:sz w:val="20"/>
          <w:szCs w:val="20"/>
        </w:rPr>
        <w:t>drzuceniem o</w:t>
      </w:r>
      <w:r w:rsidRPr="007D2015">
        <w:rPr>
          <w:rFonts w:ascii="Arial" w:hAnsi="Arial" w:cs="Arial"/>
          <w:sz w:val="20"/>
          <w:szCs w:val="20"/>
        </w:rPr>
        <w:t>ferty przez</w:t>
      </w:r>
      <w:r>
        <w:rPr>
          <w:rFonts w:ascii="Arial" w:hAnsi="Arial" w:cs="Arial"/>
          <w:sz w:val="20"/>
          <w:szCs w:val="20"/>
        </w:rPr>
        <w:t xml:space="preserve"> </w:t>
      </w:r>
      <w:r w:rsidRPr="007D2015">
        <w:rPr>
          <w:rFonts w:ascii="Arial" w:hAnsi="Arial" w:cs="Arial"/>
          <w:sz w:val="20"/>
          <w:szCs w:val="20"/>
        </w:rPr>
        <w:t>Zamawiającego.</w:t>
      </w:r>
    </w:p>
    <w:p w14:paraId="6A053CE8" w14:textId="77777777" w:rsidR="00A52403" w:rsidRDefault="00CC0D89" w:rsidP="00A52403">
      <w:pPr>
        <w:pStyle w:val="Zwykytekst"/>
        <w:numPr>
          <w:ilvl w:val="1"/>
          <w:numId w:val="62"/>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 xml:space="preserve">Dopuszczalne formaty przesyłanych danych to pliki o wielkości do 100 MB w txt, rtf, pdf ,xps, odt, ods, odp, doc, xls, ppt, docx, xlsx, pptx, csv, jpg, jpeg, tif, tiff, geotiff, png, svg, wav, mp3, avi, mpg, mpeg, mp4, m4a, mpeg4, ogg, ogv, zip, tar, gz, gzip, 7z, html, xhtml, css, xml, xsd, gml, rng, xsl, xslt, TSL, XMLsig, XAdES, CAdES, ASIC, XMLenc. Zamawiający rekomenduje wykorzystanie formatów: </w:t>
      </w:r>
    </w:p>
    <w:p w14:paraId="65FE77C1" w14:textId="77777777" w:rsidR="003345C0" w:rsidRPr="00A52403" w:rsidRDefault="00CC0D89" w:rsidP="00A52403">
      <w:pPr>
        <w:pStyle w:val="Zwykytekst"/>
        <w:spacing w:line="276" w:lineRule="auto"/>
        <w:ind w:left="851"/>
        <w:contextualSpacing/>
        <w:jc w:val="both"/>
        <w:rPr>
          <w:rFonts w:ascii="Arial" w:hAnsi="Arial" w:cs="Arial"/>
          <w:sz w:val="20"/>
          <w:szCs w:val="20"/>
        </w:rPr>
      </w:pPr>
      <w:r w:rsidRPr="00A52403">
        <w:rPr>
          <w:rFonts w:ascii="Arial" w:hAnsi="Arial" w:cs="Arial"/>
          <w:color w:val="000000" w:themeColor="text1"/>
          <w:sz w:val="20"/>
          <w:szCs w:val="20"/>
        </w:rPr>
        <w:t xml:space="preserve">.pdf .doc .xls .jpg (.jpeg) ze szczególnym wskazaniem na .pdf  </w:t>
      </w:r>
      <w:r w:rsidRPr="00A52403">
        <w:rPr>
          <w:rFonts w:ascii="Arial" w:hAnsi="Arial" w:cs="Arial"/>
          <w:color w:val="000000" w:themeColor="text1"/>
          <w:sz w:val="20"/>
          <w:szCs w:val="20"/>
        </w:rPr>
        <w:br/>
        <w:t>W celu ewentualnej kompresji danych Zamawiający rekomenduje wykorzystanie jednego z formatów .zip lub .7Z Z uwagi na obowiązujące przepisy prawa pliki złożone w formatach .rar .gif .bmp .numbrs .pages. zostaną uznane za złożone nieskutecznie</w:t>
      </w:r>
      <w:r w:rsidR="003345C0" w:rsidRPr="00A52403">
        <w:rPr>
          <w:rFonts w:ascii="Arial" w:hAnsi="Arial" w:cs="Arial"/>
          <w:color w:val="000000" w:themeColor="text1"/>
          <w:sz w:val="20"/>
          <w:szCs w:val="20"/>
        </w:rPr>
        <w:t>.</w:t>
      </w:r>
    </w:p>
    <w:p w14:paraId="6E452165" w14:textId="77777777" w:rsidR="003345C0" w:rsidRPr="003345C0" w:rsidRDefault="00CC0D89" w:rsidP="003345C0">
      <w:pPr>
        <w:pStyle w:val="Zwykytekst"/>
        <w:numPr>
          <w:ilvl w:val="1"/>
          <w:numId w:val="62"/>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 xml:space="preserve">Dokumenty w formacie .pdf zaleca się podpisywać formatem PAdES. </w:t>
      </w:r>
      <w:r w:rsidRPr="003345C0">
        <w:rPr>
          <w:rFonts w:ascii="Arial" w:eastAsia="Calibri" w:hAnsi="Arial" w:cs="Arial"/>
          <w:color w:val="000000" w:themeColor="text1"/>
          <w:sz w:val="20"/>
          <w:szCs w:val="20"/>
        </w:rPr>
        <w:t>Pliki w innych formatach niż PDF zaleca się opatrzyć zewnętrznym podpisem XadES – wówczas plik z podpisem należy przekazywać łącznie z dokumentem podpisywanym.</w:t>
      </w:r>
    </w:p>
    <w:p w14:paraId="6D1F0A50" w14:textId="77777777" w:rsidR="003345C0" w:rsidRPr="003345C0" w:rsidRDefault="00CC0D89" w:rsidP="003345C0">
      <w:pPr>
        <w:pStyle w:val="Zwykytekst"/>
        <w:numPr>
          <w:ilvl w:val="1"/>
          <w:numId w:val="62"/>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Podczas podpisywania plików zaleca się stosowanie algorytmu skrótu SHA2 zamiast SHA1.</w:t>
      </w:r>
    </w:p>
    <w:p w14:paraId="5ADB8B2F" w14:textId="77777777" w:rsidR="003345C0" w:rsidRPr="003345C0" w:rsidRDefault="00CC0D89" w:rsidP="003345C0">
      <w:pPr>
        <w:pStyle w:val="Zwykytekst"/>
        <w:numPr>
          <w:ilvl w:val="1"/>
          <w:numId w:val="62"/>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Zamawiający rekomenduje wykorzystanie podpisu z kwalifikowanym znacznikiem czasu.</w:t>
      </w:r>
    </w:p>
    <w:p w14:paraId="3377681C" w14:textId="77777777" w:rsidR="003345C0" w:rsidRPr="003345C0" w:rsidRDefault="00CC0D89" w:rsidP="003345C0">
      <w:pPr>
        <w:pStyle w:val="Zwykytekst"/>
        <w:numPr>
          <w:ilvl w:val="1"/>
          <w:numId w:val="62"/>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Zamawiający zaleca</w:t>
      </w:r>
      <w:r w:rsidR="000B7850" w:rsidRPr="003345C0">
        <w:rPr>
          <w:rFonts w:ascii="Arial" w:hAnsi="Arial" w:cs="Arial"/>
          <w:color w:val="000000" w:themeColor="text1"/>
          <w:sz w:val="20"/>
          <w:szCs w:val="20"/>
        </w:rPr>
        <w:t>,</w:t>
      </w:r>
      <w:r w:rsidRPr="003345C0">
        <w:rPr>
          <w:rFonts w:ascii="Arial" w:hAnsi="Arial" w:cs="Arial"/>
          <w:color w:val="000000" w:themeColor="text1"/>
          <w:sz w:val="20"/>
          <w:szCs w:val="20"/>
        </w:rPr>
        <w:t xml:space="preserve"> aby nie wprowadzać jakichkolwiek zmian w plikach po podpisaniu ich podpisem kwalifikowanym. Może to skutkować brakiem integralności plików.</w:t>
      </w:r>
    </w:p>
    <w:p w14:paraId="06E1D271" w14:textId="77777777" w:rsidR="003345C0" w:rsidRPr="003345C0" w:rsidRDefault="00CC0D89" w:rsidP="003345C0">
      <w:pPr>
        <w:pStyle w:val="Zwykytekst"/>
        <w:numPr>
          <w:ilvl w:val="1"/>
          <w:numId w:val="62"/>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Plik załączony przez wykonawcę na Platformie i zapisany widoczny jest n</w:t>
      </w:r>
      <w:r w:rsidR="003345C0" w:rsidRPr="003345C0">
        <w:rPr>
          <w:rFonts w:ascii="Arial" w:hAnsi="Arial" w:cs="Arial"/>
          <w:color w:val="000000" w:themeColor="text1"/>
          <w:sz w:val="20"/>
          <w:szCs w:val="20"/>
        </w:rPr>
        <w:t>a Platformie jako zaszyfrowany – UTF8.</w:t>
      </w:r>
      <w:r w:rsidR="000B7850" w:rsidRPr="003345C0">
        <w:rPr>
          <w:rFonts w:ascii="Arial" w:hAnsi="Arial" w:cs="Arial"/>
          <w:color w:val="000000" w:themeColor="text1"/>
          <w:sz w:val="20"/>
          <w:szCs w:val="20"/>
        </w:rPr>
        <w:t xml:space="preserve"> </w:t>
      </w:r>
      <w:r w:rsidRPr="003345C0">
        <w:rPr>
          <w:rFonts w:ascii="Arial" w:hAnsi="Arial" w:cs="Arial"/>
          <w:color w:val="000000" w:themeColor="text1"/>
          <w:sz w:val="20"/>
          <w:szCs w:val="20"/>
        </w:rPr>
        <w:t>Możliwość otworzenia pliku dostępna jest dopiero po odszyfrowaniu przez Zamawiającego po upływie terminu otwarcia ofert.</w:t>
      </w:r>
    </w:p>
    <w:p w14:paraId="2052EB7B" w14:textId="77777777" w:rsidR="00CC0D89" w:rsidRPr="003345C0" w:rsidRDefault="00CC0D89" w:rsidP="003345C0">
      <w:pPr>
        <w:pStyle w:val="Zwykytekst"/>
        <w:numPr>
          <w:ilvl w:val="1"/>
          <w:numId w:val="62"/>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Oznaczenie czasu odbioru danych przez Platformę stanowi datę oraz dokładny czas (hh:mm:ss) generowany wg. czasu lokalnego serwera synchronizowanego odpowiednim źródłem czasu.</w:t>
      </w:r>
    </w:p>
    <w:p w14:paraId="28208A87" w14:textId="77777777" w:rsidR="003345C0" w:rsidRPr="003345C0" w:rsidRDefault="003345C0" w:rsidP="003345C0">
      <w:pPr>
        <w:pStyle w:val="Zwykytekst"/>
        <w:spacing w:line="276" w:lineRule="auto"/>
        <w:ind w:left="851"/>
        <w:contextualSpacing/>
        <w:jc w:val="both"/>
        <w:rPr>
          <w:rFonts w:ascii="Arial" w:hAnsi="Arial" w:cs="Arial"/>
          <w:sz w:val="20"/>
          <w:szCs w:val="20"/>
        </w:rPr>
      </w:pPr>
    </w:p>
    <w:p w14:paraId="036F2368" w14:textId="77777777" w:rsidR="00CC0D89" w:rsidRPr="00C727F9" w:rsidRDefault="00CC0D89" w:rsidP="003345C0">
      <w:pPr>
        <w:pStyle w:val="SIWZ"/>
        <w:numPr>
          <w:ilvl w:val="0"/>
          <w:numId w:val="62"/>
        </w:numPr>
        <w:tabs>
          <w:tab w:val="left" w:pos="426"/>
        </w:tabs>
        <w:suppressAutoHyphens w:val="0"/>
        <w:spacing w:after="80" w:line="276" w:lineRule="auto"/>
        <w:jc w:val="both"/>
        <w:rPr>
          <w:rFonts w:ascii="Arial" w:hAnsi="Arial" w:cs="Arial"/>
          <w:sz w:val="20"/>
          <w:szCs w:val="20"/>
          <w:u w:val="single"/>
        </w:rPr>
      </w:pPr>
      <w:r w:rsidRPr="00C727F9">
        <w:rPr>
          <w:rFonts w:ascii="Arial" w:hAnsi="Arial" w:cs="Arial"/>
          <w:sz w:val="20"/>
          <w:szCs w:val="20"/>
          <w:u w:val="single"/>
          <w:lang w:val="pl-PL"/>
        </w:rPr>
        <w:t>Wyjaśnienia treści SWZ</w:t>
      </w:r>
    </w:p>
    <w:p w14:paraId="59ADEF66" w14:textId="77777777" w:rsidR="00CC0D89" w:rsidRPr="00694E51" w:rsidRDefault="00CC0D89" w:rsidP="004F6708">
      <w:pPr>
        <w:pStyle w:val="Akapitzlist"/>
        <w:widowControl w:val="0"/>
        <w:numPr>
          <w:ilvl w:val="0"/>
          <w:numId w:val="28"/>
        </w:numPr>
        <w:autoSpaceDE w:val="0"/>
        <w:autoSpaceDN w:val="0"/>
        <w:spacing w:after="80" w:line="276" w:lineRule="auto"/>
        <w:ind w:left="850" w:hanging="425"/>
        <w:contextualSpacing w:val="0"/>
        <w:jc w:val="both"/>
        <w:rPr>
          <w:rFonts w:ascii="Arial" w:hAnsi="Arial" w:cs="Arial"/>
          <w:color w:val="000000" w:themeColor="text1"/>
          <w:sz w:val="20"/>
          <w:szCs w:val="20"/>
        </w:rPr>
      </w:pPr>
      <w:r w:rsidRPr="0038552F">
        <w:rPr>
          <w:rFonts w:ascii="Arial" w:hAnsi="Arial" w:cs="Arial"/>
          <w:color w:val="000000" w:themeColor="text1"/>
          <w:sz w:val="20"/>
        </w:rPr>
        <w:t xml:space="preserve">Wykonawca może zwrócić się do Zamawiającego o wyjaśnienie treści SWZ. Wniosek należy przesłać za pośrednictwem Platformy </w:t>
      </w:r>
      <w:r w:rsidRPr="00694E51">
        <w:rPr>
          <w:rFonts w:ascii="Arial" w:hAnsi="Arial" w:cs="Arial"/>
          <w:color w:val="000000" w:themeColor="text1"/>
          <w:sz w:val="20"/>
          <w:szCs w:val="20"/>
        </w:rPr>
        <w:t xml:space="preserve">zakupowej </w:t>
      </w:r>
      <w:hyperlink r:id="rId16" w:history="1">
        <w:r w:rsidR="00694E51" w:rsidRPr="00694E51">
          <w:rPr>
            <w:rStyle w:val="Hipercze"/>
            <w:rFonts w:ascii="Arial" w:hAnsi="Arial" w:cs="Arial"/>
            <w:color w:val="000000" w:themeColor="text1"/>
            <w:sz w:val="20"/>
            <w:szCs w:val="20"/>
            <w:u w:val="none"/>
          </w:rPr>
          <w:t>https://platformazakupowa.pl/pn/kolejemalopolskie</w:t>
        </w:r>
      </w:hyperlink>
      <w:r w:rsidR="00694E51" w:rsidRPr="00694E51">
        <w:rPr>
          <w:rStyle w:val="Hipercze"/>
          <w:rFonts w:ascii="Arial" w:hAnsi="Arial" w:cs="Arial"/>
          <w:color w:val="000000" w:themeColor="text1"/>
          <w:sz w:val="20"/>
          <w:szCs w:val="20"/>
          <w:u w:val="none"/>
        </w:rPr>
        <w:t>.</w:t>
      </w:r>
    </w:p>
    <w:p w14:paraId="00C5F2C0" w14:textId="77777777" w:rsidR="00CC0D89" w:rsidRPr="0038552F" w:rsidRDefault="00CC0D89" w:rsidP="004F6708">
      <w:pPr>
        <w:pStyle w:val="Akapitzlist"/>
        <w:widowControl w:val="0"/>
        <w:numPr>
          <w:ilvl w:val="0"/>
          <w:numId w:val="28"/>
        </w:numPr>
        <w:autoSpaceDE w:val="0"/>
        <w:autoSpaceDN w:val="0"/>
        <w:spacing w:after="80" w:line="276" w:lineRule="auto"/>
        <w:ind w:left="850" w:hanging="425"/>
        <w:contextualSpacing w:val="0"/>
        <w:jc w:val="both"/>
        <w:rPr>
          <w:rFonts w:ascii="Arial" w:hAnsi="Arial" w:cs="Arial"/>
          <w:color w:val="000000" w:themeColor="text1"/>
          <w:sz w:val="20"/>
        </w:rPr>
      </w:pPr>
      <w:r w:rsidRPr="0038552F">
        <w:rPr>
          <w:rFonts w:ascii="Arial" w:hAnsi="Arial" w:cs="Arial"/>
          <w:color w:val="000000" w:themeColor="text1"/>
          <w:sz w:val="20"/>
        </w:rPr>
        <w:t>Zamawiający udzieli wyjaśnień niezwłocz</w:t>
      </w:r>
      <w:r w:rsidR="00694E51">
        <w:rPr>
          <w:rFonts w:ascii="Arial" w:hAnsi="Arial" w:cs="Arial"/>
          <w:color w:val="000000" w:themeColor="text1"/>
          <w:sz w:val="20"/>
        </w:rPr>
        <w:t>nie, jednak nie później niż na 4</w:t>
      </w:r>
      <w:r w:rsidRPr="0038552F">
        <w:rPr>
          <w:rFonts w:ascii="Arial" w:hAnsi="Arial" w:cs="Arial"/>
          <w:color w:val="000000" w:themeColor="text1"/>
          <w:sz w:val="20"/>
        </w:rPr>
        <w:t xml:space="preserve"> dni przed upływem terminu składania ofert, pod warunkiem, że wniosek o wyjaśnienie treści SWZ wpłynął do Zamawiającego </w:t>
      </w:r>
      <w:r w:rsidRPr="0038552F">
        <w:rPr>
          <w:rFonts w:ascii="Arial" w:hAnsi="Arial" w:cs="Arial"/>
          <w:b/>
          <w:color w:val="000000" w:themeColor="text1"/>
          <w:sz w:val="20"/>
        </w:rPr>
        <w:t>nie później niż n</w:t>
      </w:r>
      <w:r w:rsidR="00694E51">
        <w:rPr>
          <w:rFonts w:ascii="Arial" w:hAnsi="Arial" w:cs="Arial"/>
          <w:b/>
          <w:color w:val="000000" w:themeColor="text1"/>
          <w:sz w:val="20"/>
        </w:rPr>
        <w:t>a 7</w:t>
      </w:r>
      <w:r w:rsidRPr="0038552F">
        <w:rPr>
          <w:rFonts w:ascii="Arial" w:hAnsi="Arial" w:cs="Arial"/>
          <w:b/>
          <w:color w:val="000000" w:themeColor="text1"/>
          <w:sz w:val="20"/>
        </w:rPr>
        <w:t xml:space="preserve"> dni przed upływem terminu składania ofert</w:t>
      </w:r>
      <w:r w:rsidRPr="0038552F">
        <w:rPr>
          <w:rFonts w:ascii="Arial" w:hAnsi="Arial" w:cs="Arial"/>
          <w:color w:val="000000" w:themeColor="text1"/>
          <w:sz w:val="20"/>
        </w:rPr>
        <w:t>. W przypadku</w:t>
      </w:r>
      <w:r w:rsidR="00694E51">
        <w:rPr>
          <w:rFonts w:ascii="Arial" w:hAnsi="Arial" w:cs="Arial"/>
          <w:color w:val="000000" w:themeColor="text1"/>
          <w:sz w:val="20"/>
        </w:rPr>
        <w:t>,</w:t>
      </w:r>
      <w:r w:rsidRPr="0038552F">
        <w:rPr>
          <w:rFonts w:ascii="Arial" w:hAnsi="Arial" w:cs="Arial"/>
          <w:color w:val="000000" w:themeColor="text1"/>
          <w:sz w:val="20"/>
        </w:rPr>
        <w:t xml:space="preserve"> gdy wniosek o wyjaśnienie treści SWZ nie wpłynął w terminie, o którym mowa w zdaniu pierwszym, Zamawiający nie ma obowiązku udzielania wyjaśnień SWZ oraz obowiązku przedłużenia terminu składania ofert.</w:t>
      </w:r>
    </w:p>
    <w:p w14:paraId="44FE694C" w14:textId="77777777" w:rsidR="00CC0D89" w:rsidRPr="0038552F" w:rsidRDefault="00CC0D89" w:rsidP="004F6708">
      <w:pPr>
        <w:pStyle w:val="Akapitzlist"/>
        <w:widowControl w:val="0"/>
        <w:numPr>
          <w:ilvl w:val="0"/>
          <w:numId w:val="28"/>
        </w:numPr>
        <w:autoSpaceDE w:val="0"/>
        <w:autoSpaceDN w:val="0"/>
        <w:spacing w:after="80" w:line="276" w:lineRule="auto"/>
        <w:ind w:left="850" w:hanging="425"/>
        <w:contextualSpacing w:val="0"/>
        <w:jc w:val="both"/>
        <w:rPr>
          <w:rFonts w:ascii="Arial" w:hAnsi="Arial" w:cs="Arial"/>
          <w:color w:val="000000" w:themeColor="text1"/>
          <w:sz w:val="20"/>
        </w:rPr>
      </w:pPr>
      <w:r w:rsidRPr="0038552F">
        <w:rPr>
          <w:rFonts w:ascii="Arial" w:hAnsi="Arial" w:cs="Arial"/>
          <w:color w:val="000000" w:themeColor="text1"/>
          <w:sz w:val="20"/>
        </w:rPr>
        <w:t>Jeżeli Zamawiający nie udzieli wyjaśnień w terminie wskazanym w pkt 7.2, Zamawiający przedłuża termin składania ofert o czas niezbędny do zapoznania s</w:t>
      </w:r>
      <w:r w:rsidR="00694E51">
        <w:rPr>
          <w:rFonts w:ascii="Arial" w:hAnsi="Arial" w:cs="Arial"/>
          <w:color w:val="000000" w:themeColor="text1"/>
          <w:sz w:val="20"/>
        </w:rPr>
        <w:t>ię wszystkich zainteresowanych W</w:t>
      </w:r>
      <w:r w:rsidRPr="0038552F">
        <w:rPr>
          <w:rFonts w:ascii="Arial" w:hAnsi="Arial" w:cs="Arial"/>
          <w:color w:val="000000" w:themeColor="text1"/>
          <w:sz w:val="20"/>
        </w:rPr>
        <w:t>ykonawców z wyjaśnieniami niezbędnymi do należytego przygotowania i złożenia ofert.</w:t>
      </w:r>
    </w:p>
    <w:p w14:paraId="6F1A4F44" w14:textId="77777777" w:rsidR="00CC0D89" w:rsidRPr="0038552F" w:rsidRDefault="00CC0D89" w:rsidP="004F6708">
      <w:pPr>
        <w:pStyle w:val="Akapitzlist"/>
        <w:widowControl w:val="0"/>
        <w:numPr>
          <w:ilvl w:val="0"/>
          <w:numId w:val="28"/>
        </w:numPr>
        <w:autoSpaceDE w:val="0"/>
        <w:autoSpaceDN w:val="0"/>
        <w:spacing w:after="80" w:line="276" w:lineRule="auto"/>
        <w:ind w:left="850" w:hanging="425"/>
        <w:contextualSpacing w:val="0"/>
        <w:jc w:val="both"/>
        <w:rPr>
          <w:rFonts w:ascii="Arial" w:hAnsi="Arial" w:cs="Arial"/>
          <w:color w:val="000000" w:themeColor="text1"/>
          <w:sz w:val="20"/>
        </w:rPr>
      </w:pPr>
      <w:r w:rsidRPr="0038552F">
        <w:rPr>
          <w:rFonts w:ascii="Arial" w:hAnsi="Arial" w:cs="Arial"/>
          <w:color w:val="000000" w:themeColor="text1"/>
          <w:sz w:val="20"/>
        </w:rPr>
        <w:t>Przedłużenie terminu składania ofert nie wpływa na bieg terminu składania wniosku o wyjaśnienie treści SWZ.</w:t>
      </w:r>
    </w:p>
    <w:p w14:paraId="7A55A871" w14:textId="7D7F0874" w:rsidR="00694E51" w:rsidRDefault="00CC0D89" w:rsidP="005508B1">
      <w:pPr>
        <w:pStyle w:val="Akapitzlist"/>
        <w:widowControl w:val="0"/>
        <w:numPr>
          <w:ilvl w:val="0"/>
          <w:numId w:val="28"/>
        </w:numPr>
        <w:autoSpaceDE w:val="0"/>
        <w:autoSpaceDN w:val="0"/>
        <w:spacing w:after="80" w:line="276" w:lineRule="auto"/>
        <w:ind w:left="850" w:hanging="425"/>
        <w:contextualSpacing w:val="0"/>
        <w:jc w:val="both"/>
        <w:rPr>
          <w:rFonts w:ascii="Arial" w:hAnsi="Arial" w:cs="Arial"/>
          <w:color w:val="000000" w:themeColor="text1"/>
          <w:sz w:val="20"/>
        </w:rPr>
      </w:pPr>
      <w:r w:rsidRPr="0038552F">
        <w:rPr>
          <w:rFonts w:ascii="Arial" w:hAnsi="Arial" w:cs="Arial"/>
          <w:color w:val="000000" w:themeColor="text1"/>
          <w:sz w:val="20"/>
        </w:rPr>
        <w:t>Treść zapytań wraz z wyjaśnieniami Zamawiający udostępnia na Platformie bez ujawniania źródła zapytania.</w:t>
      </w:r>
    </w:p>
    <w:p w14:paraId="300FA2A4" w14:textId="77777777" w:rsidR="005508B1" w:rsidRPr="005508B1" w:rsidRDefault="005508B1" w:rsidP="005508B1">
      <w:pPr>
        <w:pStyle w:val="Akapitzlist"/>
        <w:widowControl w:val="0"/>
        <w:autoSpaceDE w:val="0"/>
        <w:autoSpaceDN w:val="0"/>
        <w:spacing w:after="80" w:line="276" w:lineRule="auto"/>
        <w:ind w:left="850"/>
        <w:contextualSpacing w:val="0"/>
        <w:jc w:val="both"/>
        <w:rPr>
          <w:rFonts w:ascii="Arial" w:hAnsi="Arial" w:cs="Arial"/>
          <w:color w:val="000000" w:themeColor="text1"/>
          <w:sz w:val="20"/>
        </w:rPr>
      </w:pPr>
    </w:p>
    <w:p w14:paraId="432BF515" w14:textId="77777777" w:rsidR="00CC0D89" w:rsidRPr="00C727F9" w:rsidRDefault="00CC0D89" w:rsidP="003345C0">
      <w:pPr>
        <w:pStyle w:val="SIWZ"/>
        <w:numPr>
          <w:ilvl w:val="0"/>
          <w:numId w:val="62"/>
        </w:numPr>
        <w:tabs>
          <w:tab w:val="left" w:pos="426"/>
        </w:tabs>
        <w:suppressAutoHyphens w:val="0"/>
        <w:spacing w:after="80" w:line="276" w:lineRule="auto"/>
        <w:jc w:val="both"/>
        <w:rPr>
          <w:rFonts w:ascii="Arial" w:hAnsi="Arial" w:cs="Arial"/>
          <w:sz w:val="20"/>
          <w:szCs w:val="20"/>
          <w:u w:val="single"/>
          <w:lang w:val="pl-PL"/>
        </w:rPr>
      </w:pPr>
      <w:r w:rsidRPr="00C727F9">
        <w:rPr>
          <w:rFonts w:ascii="Arial" w:hAnsi="Arial" w:cs="Arial"/>
          <w:sz w:val="20"/>
          <w:szCs w:val="20"/>
          <w:u w:val="single"/>
          <w:lang w:val="pl-PL"/>
        </w:rPr>
        <w:t xml:space="preserve">Złożenie i wycofanie oferty </w:t>
      </w:r>
    </w:p>
    <w:p w14:paraId="0865EE30" w14:textId="77777777" w:rsidR="00CC0D89" w:rsidRPr="0038552F" w:rsidRDefault="00CC0D89" w:rsidP="004F6708">
      <w:pPr>
        <w:pStyle w:val="Akapitzlist"/>
        <w:widowControl w:val="0"/>
        <w:numPr>
          <w:ilvl w:val="0"/>
          <w:numId w:val="29"/>
        </w:numPr>
        <w:autoSpaceDE w:val="0"/>
        <w:autoSpaceDN w:val="0"/>
        <w:spacing w:after="80" w:line="276" w:lineRule="auto"/>
        <w:ind w:left="851" w:hanging="494"/>
        <w:contextualSpacing w:val="0"/>
        <w:jc w:val="both"/>
        <w:rPr>
          <w:rFonts w:ascii="Arial" w:hAnsi="Arial" w:cs="Arial"/>
          <w:sz w:val="20"/>
        </w:rPr>
      </w:pPr>
      <w:r w:rsidRPr="0038552F">
        <w:rPr>
          <w:rFonts w:ascii="Arial" w:hAnsi="Arial" w:cs="Arial"/>
          <w:sz w:val="20"/>
        </w:rPr>
        <w:t xml:space="preserve">Wykonawca składa ofertę poprzez dodanie w zakładce „OFERTY" dokumentów (załączników) określonych w SWZ  poprzez wybranie polecenia „dodaj dokument" i wybranie docelowego pliku, który </w:t>
      </w:r>
      <w:r w:rsidRPr="0038552F">
        <w:rPr>
          <w:rFonts w:ascii="Arial" w:hAnsi="Arial" w:cs="Arial"/>
          <w:sz w:val="20"/>
        </w:rPr>
        <w:lastRenderedPageBreak/>
        <w:t xml:space="preserve">ma zostać wczytany. </w:t>
      </w:r>
    </w:p>
    <w:p w14:paraId="496F6CD2" w14:textId="77777777" w:rsidR="00CC0D89" w:rsidRPr="0038552F" w:rsidRDefault="00CC0D89" w:rsidP="004F6708">
      <w:pPr>
        <w:pStyle w:val="Akapitzlist"/>
        <w:widowControl w:val="0"/>
        <w:numPr>
          <w:ilvl w:val="0"/>
          <w:numId w:val="29"/>
        </w:numPr>
        <w:autoSpaceDE w:val="0"/>
        <w:autoSpaceDN w:val="0"/>
        <w:spacing w:after="80" w:line="276" w:lineRule="auto"/>
        <w:ind w:left="851" w:hanging="494"/>
        <w:contextualSpacing w:val="0"/>
        <w:jc w:val="both"/>
        <w:rPr>
          <w:rFonts w:ascii="Arial" w:hAnsi="Arial" w:cs="Arial"/>
          <w:sz w:val="20"/>
        </w:rPr>
      </w:pPr>
      <w:r w:rsidRPr="0038552F">
        <w:rPr>
          <w:rFonts w:ascii="Arial" w:hAnsi="Arial" w:cs="Arial"/>
          <w:sz w:val="20"/>
        </w:rPr>
        <w:t xml:space="preserve">Wykonawca powinien opisać załącznik nazwą umożliwiającą jego identyfikację. </w:t>
      </w:r>
    </w:p>
    <w:p w14:paraId="52AE95C5" w14:textId="77777777" w:rsidR="00CC0D89" w:rsidRPr="0038552F" w:rsidRDefault="00CC0D89" w:rsidP="004F6708">
      <w:pPr>
        <w:pStyle w:val="Akapitzlist"/>
        <w:widowControl w:val="0"/>
        <w:numPr>
          <w:ilvl w:val="0"/>
          <w:numId w:val="29"/>
        </w:numPr>
        <w:autoSpaceDE w:val="0"/>
        <w:autoSpaceDN w:val="0"/>
        <w:spacing w:after="80" w:line="276" w:lineRule="auto"/>
        <w:ind w:left="851" w:hanging="494"/>
        <w:contextualSpacing w:val="0"/>
        <w:jc w:val="both"/>
        <w:rPr>
          <w:rFonts w:ascii="Arial" w:hAnsi="Arial" w:cs="Arial"/>
          <w:sz w:val="20"/>
        </w:rPr>
      </w:pPr>
      <w:r w:rsidRPr="0038552F">
        <w:rPr>
          <w:rFonts w:ascii="Arial" w:hAnsi="Arial" w:cs="Arial"/>
          <w:sz w:val="20"/>
        </w:rPr>
        <w:t>Jeśli Wykonawca zamieścił niewłaściwy plik, może go usunąć zaznaczając plik i klikając polecenie „usuń".</w:t>
      </w:r>
    </w:p>
    <w:p w14:paraId="0EB48C79" w14:textId="77777777" w:rsidR="00CC0D89" w:rsidRPr="0038552F" w:rsidRDefault="00CC0D89" w:rsidP="004F6708">
      <w:pPr>
        <w:pStyle w:val="Akapitzlist"/>
        <w:widowControl w:val="0"/>
        <w:numPr>
          <w:ilvl w:val="0"/>
          <w:numId w:val="29"/>
        </w:numPr>
        <w:autoSpaceDE w:val="0"/>
        <w:autoSpaceDN w:val="0"/>
        <w:spacing w:after="80" w:line="276" w:lineRule="auto"/>
        <w:ind w:left="851" w:hanging="494"/>
        <w:contextualSpacing w:val="0"/>
        <w:jc w:val="both"/>
        <w:rPr>
          <w:rFonts w:ascii="Arial" w:hAnsi="Arial" w:cs="Arial"/>
          <w:sz w:val="20"/>
        </w:rPr>
      </w:pPr>
      <w:r w:rsidRPr="0038552F">
        <w:rPr>
          <w:rFonts w:ascii="Arial" w:hAnsi="Arial" w:cs="Arial"/>
          <w:sz w:val="20"/>
        </w:rPr>
        <w:t>Wykonawca załączając dokument oznacza czy jest on: „Tajny” – dokument stanowi „tajemnice przedsiębiorstwa” lub opcję „Jawny” – niestanowiący tajemnicy przedsiębiorstwa w rozumieniu przepisów ustawy o zwalczaniu nieuczciwej konkurencji. Wczytanie załącznika następuje poprzez polecenie „Dodaj".</w:t>
      </w:r>
    </w:p>
    <w:p w14:paraId="3F7DB2A2" w14:textId="77777777" w:rsidR="00CC0D89" w:rsidRPr="0038552F" w:rsidRDefault="00CC0D89" w:rsidP="004F6708">
      <w:pPr>
        <w:pStyle w:val="Akapitzlist"/>
        <w:widowControl w:val="0"/>
        <w:numPr>
          <w:ilvl w:val="0"/>
          <w:numId w:val="29"/>
        </w:numPr>
        <w:autoSpaceDE w:val="0"/>
        <w:autoSpaceDN w:val="0"/>
        <w:spacing w:after="80" w:line="276" w:lineRule="auto"/>
        <w:ind w:left="851" w:hanging="494"/>
        <w:contextualSpacing w:val="0"/>
        <w:jc w:val="both"/>
        <w:rPr>
          <w:rFonts w:ascii="Arial" w:hAnsi="Arial" w:cs="Arial"/>
          <w:sz w:val="20"/>
        </w:rPr>
      </w:pPr>
      <w:r w:rsidRPr="0038552F">
        <w:rPr>
          <w:rFonts w:ascii="Arial" w:hAnsi="Arial" w:cs="Arial"/>
          <w:sz w:val="20"/>
        </w:rPr>
        <w:t xml:space="preserve">Złożenie oferty wraz z załącznikami następuje poprzez polecenie „Złóż ofertę". Potwierdzeniem prawidłowo złożonej </w:t>
      </w:r>
      <w:r w:rsidRPr="004B37FD">
        <w:rPr>
          <w:rFonts w:ascii="Arial" w:hAnsi="Arial" w:cs="Arial"/>
          <w:sz w:val="20"/>
        </w:rPr>
        <w:t>Oferty jest komunikat systemowy „Oferta złożona poprawie” oraz wygenerowany raport ofert z zakładki „Oferty”.</w:t>
      </w:r>
      <w:r w:rsidRPr="0038552F">
        <w:rPr>
          <w:rFonts w:ascii="Arial" w:hAnsi="Arial" w:cs="Arial"/>
          <w:sz w:val="20"/>
        </w:rPr>
        <w:t xml:space="preserve"> </w:t>
      </w:r>
    </w:p>
    <w:p w14:paraId="543ABEED" w14:textId="77777777" w:rsidR="00CC0D89" w:rsidRPr="0038552F" w:rsidRDefault="00CC0D89" w:rsidP="004F6708">
      <w:pPr>
        <w:pStyle w:val="pkt"/>
        <w:numPr>
          <w:ilvl w:val="0"/>
          <w:numId w:val="29"/>
        </w:numPr>
        <w:suppressAutoHyphens w:val="0"/>
        <w:spacing w:before="0" w:after="80" w:line="276" w:lineRule="auto"/>
        <w:ind w:left="851" w:hanging="494"/>
        <w:rPr>
          <w:rFonts w:ascii="Arial" w:hAnsi="Arial" w:cs="Arial"/>
          <w:b/>
          <w:sz w:val="20"/>
          <w:szCs w:val="20"/>
        </w:rPr>
      </w:pPr>
      <w:r w:rsidRPr="0038552F">
        <w:rPr>
          <w:rFonts w:ascii="Arial" w:hAnsi="Arial" w:cs="Arial"/>
          <w:sz w:val="20"/>
          <w:szCs w:val="20"/>
        </w:rPr>
        <w:t xml:space="preserve">Do </w:t>
      </w:r>
      <w:r w:rsidR="004B37FD">
        <w:rPr>
          <w:rFonts w:ascii="Arial" w:hAnsi="Arial" w:cs="Arial"/>
          <w:sz w:val="20"/>
          <w:szCs w:val="20"/>
        </w:rPr>
        <w:t>upływu terminu składania ofert W</w:t>
      </w:r>
      <w:r w:rsidRPr="0038552F">
        <w:rPr>
          <w:rFonts w:ascii="Arial" w:hAnsi="Arial" w:cs="Arial"/>
          <w:sz w:val="20"/>
          <w:szCs w:val="20"/>
        </w:rPr>
        <w:t xml:space="preserve">ykonawca może wycofać złożoną przez siebie ofertę. W tym celu w zakładce „OFERTY" należy zaznaczyć ofertę, a następnie wybrać polecenie „wycofaj ofertę”. </w:t>
      </w:r>
    </w:p>
    <w:p w14:paraId="6CBB6E46" w14:textId="77777777" w:rsidR="00CC0D89" w:rsidRPr="00C727F9" w:rsidRDefault="00CC0D89" w:rsidP="003345C0">
      <w:pPr>
        <w:pStyle w:val="SIWZ"/>
        <w:numPr>
          <w:ilvl w:val="0"/>
          <w:numId w:val="62"/>
        </w:numPr>
        <w:tabs>
          <w:tab w:val="left" w:pos="426"/>
        </w:tabs>
        <w:suppressAutoHyphens w:val="0"/>
        <w:spacing w:after="80" w:line="276" w:lineRule="auto"/>
        <w:jc w:val="both"/>
        <w:rPr>
          <w:rFonts w:ascii="Arial" w:hAnsi="Arial" w:cs="Arial"/>
          <w:sz w:val="20"/>
          <w:szCs w:val="20"/>
          <w:u w:val="single"/>
          <w:lang w:val="pl-PL"/>
        </w:rPr>
      </w:pPr>
      <w:r w:rsidRPr="00C727F9">
        <w:rPr>
          <w:rFonts w:ascii="Arial" w:hAnsi="Arial" w:cs="Arial"/>
          <w:sz w:val="20"/>
          <w:szCs w:val="20"/>
          <w:u w:val="single"/>
          <w:lang w:val="pl-PL"/>
        </w:rPr>
        <w:t>Tajemnica przedsiębiorstwa</w:t>
      </w:r>
    </w:p>
    <w:p w14:paraId="6D826E03" w14:textId="77777777" w:rsidR="00CC0D89" w:rsidRPr="0038552F" w:rsidRDefault="00CC0D89" w:rsidP="004F6708">
      <w:pPr>
        <w:pStyle w:val="SIWZ"/>
        <w:numPr>
          <w:ilvl w:val="0"/>
          <w:numId w:val="30"/>
        </w:numPr>
        <w:tabs>
          <w:tab w:val="left" w:pos="426"/>
        </w:tabs>
        <w:spacing w:after="80" w:line="276" w:lineRule="auto"/>
        <w:ind w:left="851" w:hanging="567"/>
        <w:jc w:val="both"/>
        <w:rPr>
          <w:rFonts w:ascii="Arial" w:hAnsi="Arial" w:cs="Arial"/>
          <w:b w:val="0"/>
          <w:sz w:val="20"/>
          <w:szCs w:val="20"/>
        </w:rPr>
      </w:pPr>
      <w:r w:rsidRPr="0038552F">
        <w:rPr>
          <w:rFonts w:ascii="Arial" w:hAnsi="Arial" w:cs="Arial"/>
          <w:b w:val="0"/>
          <w:sz w:val="20"/>
          <w:szCs w:val="20"/>
        </w:rPr>
        <w:t xml:space="preserve">Nie ujawnia się informacji stanowiących </w:t>
      </w:r>
      <w:r w:rsidRPr="0038552F">
        <w:rPr>
          <w:rStyle w:val="Uwydatnienie"/>
          <w:rFonts w:ascii="Arial" w:hAnsi="Arial" w:cs="Arial"/>
          <w:b w:val="0"/>
          <w:sz w:val="20"/>
          <w:szCs w:val="20"/>
        </w:rPr>
        <w:t>tajemnicę</w:t>
      </w:r>
      <w:r w:rsidRPr="0038552F">
        <w:rPr>
          <w:rFonts w:ascii="Arial" w:hAnsi="Arial" w:cs="Arial"/>
          <w:b w:val="0"/>
          <w:sz w:val="20"/>
          <w:szCs w:val="20"/>
        </w:rPr>
        <w:t xml:space="preserve"> przedsiębiorstwa w rozumieniu przepisów ustawy z dnia 16</w:t>
      </w:r>
      <w:r w:rsidRPr="0038552F">
        <w:rPr>
          <w:rFonts w:ascii="Arial" w:hAnsi="Arial" w:cs="Arial"/>
          <w:b w:val="0"/>
          <w:sz w:val="20"/>
          <w:szCs w:val="20"/>
          <w:lang w:val="pl-PL"/>
        </w:rPr>
        <w:t>.04.</w:t>
      </w:r>
      <w:r w:rsidRPr="0038552F">
        <w:rPr>
          <w:rFonts w:ascii="Arial" w:hAnsi="Arial" w:cs="Arial"/>
          <w:b w:val="0"/>
          <w:sz w:val="20"/>
          <w:szCs w:val="20"/>
        </w:rPr>
        <w:t>1993 r. o zwalczaniu nieuczciwej konkurencji (</w:t>
      </w:r>
      <w:r w:rsidRPr="0038552F">
        <w:rPr>
          <w:rFonts w:ascii="Arial" w:hAnsi="Arial" w:cs="Arial"/>
          <w:b w:val="0"/>
          <w:sz w:val="20"/>
          <w:szCs w:val="20"/>
          <w:lang w:val="pl-PL"/>
        </w:rPr>
        <w:t xml:space="preserve">t. j. </w:t>
      </w:r>
      <w:r w:rsidRPr="0038552F">
        <w:rPr>
          <w:rFonts w:ascii="Arial" w:hAnsi="Arial" w:cs="Arial"/>
          <w:b w:val="0"/>
          <w:sz w:val="20"/>
          <w:szCs w:val="20"/>
        </w:rPr>
        <w:t xml:space="preserve">Dz. U. z 2020 r. poz. </w:t>
      </w:r>
      <w:r w:rsidRPr="0038552F">
        <w:rPr>
          <w:rFonts w:ascii="Arial" w:hAnsi="Arial" w:cs="Arial"/>
          <w:b w:val="0"/>
          <w:sz w:val="20"/>
          <w:szCs w:val="20"/>
          <w:lang w:val="pl-PL"/>
        </w:rPr>
        <w:t>1913</w:t>
      </w:r>
      <w:r w:rsidR="004B37FD">
        <w:rPr>
          <w:rFonts w:ascii="Arial" w:hAnsi="Arial" w:cs="Arial"/>
          <w:b w:val="0"/>
          <w:sz w:val="20"/>
          <w:szCs w:val="20"/>
        </w:rPr>
        <w:t xml:space="preserve">), jeżeli </w:t>
      </w:r>
      <w:r w:rsidR="004B37FD">
        <w:rPr>
          <w:rFonts w:ascii="Arial" w:hAnsi="Arial" w:cs="Arial"/>
          <w:b w:val="0"/>
          <w:sz w:val="20"/>
          <w:szCs w:val="20"/>
          <w:lang w:val="pl-PL"/>
        </w:rPr>
        <w:t>W</w:t>
      </w:r>
      <w:r w:rsidRPr="0038552F">
        <w:rPr>
          <w:rFonts w:ascii="Arial" w:hAnsi="Arial" w:cs="Arial"/>
          <w:b w:val="0"/>
          <w:sz w:val="20"/>
          <w:szCs w:val="20"/>
        </w:rPr>
        <w:t xml:space="preserve">ykonawca, wraz z przekazaniem takich informacji, zastrzegł, że nie mogą być one udostępniane oraz wykazał, że zastrzeżone informacje stanowią </w:t>
      </w:r>
      <w:r w:rsidRPr="0038552F">
        <w:rPr>
          <w:rStyle w:val="Uwydatnienie"/>
          <w:rFonts w:ascii="Arial" w:hAnsi="Arial" w:cs="Arial"/>
          <w:b w:val="0"/>
          <w:sz w:val="20"/>
          <w:szCs w:val="20"/>
        </w:rPr>
        <w:t>tajemnicę</w:t>
      </w:r>
      <w:r w:rsidRPr="0038552F">
        <w:rPr>
          <w:rFonts w:ascii="Arial" w:hAnsi="Arial" w:cs="Arial"/>
          <w:b w:val="0"/>
          <w:sz w:val="20"/>
          <w:szCs w:val="20"/>
        </w:rPr>
        <w:t xml:space="preserve"> przedsiębiorstwa. Wykonawca nie może zastrzec informacji, o których mowa w art. 222 ust. 5 ustawy Pzp. </w:t>
      </w:r>
    </w:p>
    <w:p w14:paraId="3FC34939" w14:textId="77777777" w:rsidR="00CC0D89" w:rsidRPr="0038552F" w:rsidRDefault="00CC0D89" w:rsidP="004F6708">
      <w:pPr>
        <w:pStyle w:val="SIWZ"/>
        <w:numPr>
          <w:ilvl w:val="0"/>
          <w:numId w:val="30"/>
        </w:numPr>
        <w:tabs>
          <w:tab w:val="left" w:pos="426"/>
        </w:tabs>
        <w:spacing w:after="80" w:line="276" w:lineRule="auto"/>
        <w:ind w:left="851" w:hanging="567"/>
        <w:jc w:val="both"/>
        <w:rPr>
          <w:rFonts w:ascii="Arial" w:hAnsi="Arial" w:cs="Arial"/>
          <w:b w:val="0"/>
          <w:sz w:val="20"/>
          <w:szCs w:val="20"/>
          <w:lang w:val="pl-PL"/>
        </w:rPr>
      </w:pPr>
      <w:r w:rsidRPr="0038552F">
        <w:rPr>
          <w:rFonts w:ascii="Arial" w:hAnsi="Arial" w:cs="Arial"/>
          <w:b w:val="0"/>
          <w:sz w:val="20"/>
          <w:szCs w:val="20"/>
          <w:lang w:val="pl-PL"/>
        </w:rPr>
        <w:t>W przypadku</w:t>
      </w:r>
      <w:r w:rsidR="004B37FD">
        <w:rPr>
          <w:rFonts w:ascii="Arial" w:hAnsi="Arial" w:cs="Arial"/>
          <w:b w:val="0"/>
          <w:sz w:val="20"/>
          <w:szCs w:val="20"/>
          <w:lang w:val="pl-PL"/>
        </w:rPr>
        <w:t>,</w:t>
      </w:r>
      <w:r w:rsidRPr="0038552F">
        <w:rPr>
          <w:rFonts w:ascii="Arial" w:hAnsi="Arial" w:cs="Arial"/>
          <w:b w:val="0"/>
          <w:sz w:val="20"/>
          <w:szCs w:val="20"/>
          <w:lang w:val="pl-PL"/>
        </w:rPr>
        <w:t xml:space="preserve"> gdy Dokumenty elektroniczne w postępowaniu przekazywane przy użyciu środków komunikacji elektronicznej, zawierają informacje stanowiące tajemnicę przedsiębiorstwa w rozumieniu przepisów </w:t>
      </w:r>
      <w:hyperlink w:anchor="/document/16795259?cm=DOCUMENT" w:tgtFrame="_blank" w:history="1">
        <w:r w:rsidRPr="0038552F">
          <w:rPr>
            <w:rFonts w:ascii="Arial" w:hAnsi="Arial" w:cs="Arial"/>
            <w:b w:val="0"/>
            <w:sz w:val="20"/>
            <w:szCs w:val="20"/>
            <w:lang w:val="pl-PL"/>
          </w:rPr>
          <w:t>ustawy</w:t>
        </w:r>
      </w:hyperlink>
      <w:r w:rsidRPr="0038552F">
        <w:rPr>
          <w:rFonts w:ascii="Arial" w:hAnsi="Arial" w:cs="Arial"/>
          <w:b w:val="0"/>
          <w:sz w:val="20"/>
          <w:szCs w:val="20"/>
          <w:lang w:val="pl-PL"/>
        </w:rPr>
        <w:t xml:space="preserve"> o zwalczaniu nieuczciwej </w:t>
      </w:r>
      <w:r w:rsidR="004B37FD">
        <w:rPr>
          <w:rFonts w:ascii="Arial" w:hAnsi="Arial" w:cs="Arial"/>
          <w:b w:val="0"/>
          <w:sz w:val="20"/>
          <w:szCs w:val="20"/>
          <w:lang w:val="pl-PL"/>
        </w:rPr>
        <w:t>konkurencji, W</w:t>
      </w:r>
      <w:r w:rsidRPr="0038552F">
        <w:rPr>
          <w:rFonts w:ascii="Arial" w:hAnsi="Arial" w:cs="Arial"/>
          <w:b w:val="0"/>
          <w:sz w:val="20"/>
          <w:szCs w:val="20"/>
          <w:lang w:val="pl-PL"/>
        </w:rPr>
        <w:t>ykonawca, w celu utrzymania w poufności tych informacji, przekazuje je w wydzielonym i odpowiednio oznaczonym pliku.</w:t>
      </w:r>
    </w:p>
    <w:p w14:paraId="41DCEB58" w14:textId="77777777" w:rsidR="00CC0D89" w:rsidRPr="0038552F" w:rsidRDefault="00CC0D89" w:rsidP="004F6708">
      <w:pPr>
        <w:pStyle w:val="SIWZ"/>
        <w:numPr>
          <w:ilvl w:val="0"/>
          <w:numId w:val="30"/>
        </w:numPr>
        <w:tabs>
          <w:tab w:val="left" w:pos="426"/>
        </w:tabs>
        <w:spacing w:after="80" w:line="276" w:lineRule="auto"/>
        <w:ind w:left="851" w:hanging="567"/>
        <w:jc w:val="both"/>
        <w:rPr>
          <w:rFonts w:ascii="Arial" w:hAnsi="Arial" w:cs="Arial"/>
          <w:b w:val="0"/>
          <w:sz w:val="20"/>
          <w:szCs w:val="20"/>
          <w:lang w:val="pl-PL"/>
        </w:rPr>
      </w:pPr>
      <w:r w:rsidRPr="0038552F">
        <w:rPr>
          <w:rFonts w:ascii="Arial" w:hAnsi="Arial" w:cs="Arial"/>
          <w:b w:val="0"/>
          <w:sz w:val="20"/>
          <w:szCs w:val="20"/>
          <w:lang w:val="pl-PL"/>
        </w:rPr>
        <w:t>Dokumenty stanowiące tajemnicę przedsiębiorstwa powinny zostać załączone na Platformie w osobnym pliku wraz z jednoczesnym zaznaczeniem polecenia „Tajne". Wczytanie załącznika następuje poprzez polecenie „Dodaj".</w:t>
      </w:r>
    </w:p>
    <w:p w14:paraId="533D6E6D" w14:textId="77777777" w:rsidR="00CC0D89" w:rsidRPr="00935CF9" w:rsidRDefault="00CC0D89" w:rsidP="003345C0">
      <w:pPr>
        <w:pStyle w:val="SIWZ"/>
        <w:numPr>
          <w:ilvl w:val="0"/>
          <w:numId w:val="62"/>
        </w:numPr>
        <w:tabs>
          <w:tab w:val="left" w:pos="426"/>
        </w:tabs>
        <w:suppressAutoHyphens w:val="0"/>
        <w:spacing w:after="80" w:line="276" w:lineRule="auto"/>
        <w:jc w:val="both"/>
        <w:rPr>
          <w:rFonts w:ascii="Arial" w:hAnsi="Arial" w:cs="Arial"/>
          <w:b w:val="0"/>
          <w:sz w:val="20"/>
          <w:szCs w:val="20"/>
          <w:lang w:val="pl-PL"/>
        </w:rPr>
      </w:pPr>
      <w:r w:rsidRPr="00935CF9">
        <w:rPr>
          <w:rFonts w:ascii="Arial" w:hAnsi="Arial" w:cs="Arial"/>
          <w:b w:val="0"/>
          <w:sz w:val="20"/>
          <w:szCs w:val="20"/>
          <w:lang w:val="pl-PL"/>
        </w:rPr>
        <w:t xml:space="preserve">Pozostała korespondencja prowadzona jest na Platformie </w:t>
      </w:r>
      <w:r w:rsidR="00935CF9">
        <w:rPr>
          <w:rFonts w:ascii="Arial" w:hAnsi="Arial" w:cs="Arial"/>
          <w:b w:val="0"/>
          <w:sz w:val="20"/>
          <w:szCs w:val="20"/>
          <w:lang w:val="pl-PL"/>
        </w:rPr>
        <w:t>zakupowej.</w:t>
      </w:r>
    </w:p>
    <w:p w14:paraId="76C2352B" w14:textId="77777777" w:rsidR="00CC0D89" w:rsidRPr="00C727F9" w:rsidRDefault="00CC0D89" w:rsidP="00CC0D89">
      <w:pPr>
        <w:pStyle w:val="SIWZ"/>
        <w:tabs>
          <w:tab w:val="left" w:pos="426"/>
        </w:tabs>
        <w:suppressAutoHyphens w:val="0"/>
        <w:spacing w:after="80" w:line="276" w:lineRule="auto"/>
        <w:jc w:val="both"/>
        <w:rPr>
          <w:rFonts w:ascii="Arial" w:hAnsi="Arial" w:cs="Arial"/>
          <w:sz w:val="20"/>
          <w:szCs w:val="20"/>
          <w:lang w:val="pl-PL"/>
        </w:rPr>
      </w:pPr>
    </w:p>
    <w:tbl>
      <w:tblPr>
        <w:tblW w:w="10072" w:type="dxa"/>
        <w:tblInd w:w="-5" w:type="dxa"/>
        <w:tblLayout w:type="fixed"/>
        <w:tblLook w:val="0000" w:firstRow="0" w:lastRow="0" w:firstColumn="0" w:lastColumn="0" w:noHBand="0" w:noVBand="0"/>
      </w:tblPr>
      <w:tblGrid>
        <w:gridCol w:w="10072"/>
      </w:tblGrid>
      <w:tr w:rsidR="00CC0D89" w:rsidRPr="00C727F9" w14:paraId="07D59AC7"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37EB034" w14:textId="77777777" w:rsidR="00CC0D89" w:rsidRPr="00C727F9" w:rsidRDefault="00CC0D89" w:rsidP="000C1157">
            <w:pPr>
              <w:pStyle w:val="Nagwek1"/>
              <w:spacing w:before="0" w:after="80"/>
              <w:rPr>
                <w:rFonts w:ascii="Arial" w:hAnsi="Arial" w:cs="Arial"/>
                <w:sz w:val="20"/>
                <w:szCs w:val="20"/>
              </w:rPr>
            </w:pPr>
          </w:p>
          <w:p w14:paraId="7E3A7ED9" w14:textId="77777777" w:rsidR="00CC0D89" w:rsidRPr="00C727F9" w:rsidRDefault="00CC0D89" w:rsidP="000C1157">
            <w:pPr>
              <w:pStyle w:val="Nagwek1"/>
              <w:spacing w:before="0" w:after="80"/>
              <w:rPr>
                <w:rFonts w:ascii="Arial" w:hAnsi="Arial" w:cs="Arial"/>
                <w:b/>
                <w:color w:val="000000"/>
                <w:sz w:val="20"/>
                <w:szCs w:val="20"/>
              </w:rPr>
            </w:pPr>
            <w:bookmarkStart w:id="16" w:name="_Toc63324914"/>
            <w:r w:rsidRPr="00C727F9">
              <w:rPr>
                <w:rFonts w:ascii="Arial" w:hAnsi="Arial" w:cs="Arial"/>
                <w:b/>
                <w:color w:val="000000"/>
                <w:sz w:val="20"/>
                <w:szCs w:val="20"/>
              </w:rPr>
              <w:t>ROZDZIAŁ XI</w:t>
            </w:r>
            <w:r w:rsidR="00E827D2">
              <w:rPr>
                <w:rFonts w:ascii="Arial" w:hAnsi="Arial" w:cs="Arial"/>
                <w:b/>
                <w:color w:val="000000"/>
                <w:sz w:val="20"/>
                <w:szCs w:val="20"/>
              </w:rPr>
              <w:t>I</w:t>
            </w:r>
            <w:r w:rsidRPr="00C727F9">
              <w:rPr>
                <w:rFonts w:ascii="Arial" w:hAnsi="Arial" w:cs="Arial"/>
                <w:b/>
                <w:color w:val="000000"/>
                <w:sz w:val="20"/>
                <w:szCs w:val="20"/>
              </w:rPr>
              <w:t>I– INFORMACJE O SPOSOBIE KOMUNIKOWANIA SIĘ ZAMAWIAJĄCEGO Z WYKONAWCAMI W INNY SPOSÓB NIŻ UŻYCIE ŚRODKÓW KOMUNIKACJI ELEKTRONICZNEJ ORAZ WSKAZANIE OSÓB UPRAWNIONYCH DO KOMUNIKOWANIA SIĘ Z WYKONAWCAMI</w:t>
            </w:r>
            <w:bookmarkEnd w:id="16"/>
          </w:p>
          <w:p w14:paraId="2521415F" w14:textId="77777777" w:rsidR="00CC0D89" w:rsidRPr="00C727F9" w:rsidRDefault="00CC0D89" w:rsidP="000C1157">
            <w:pPr>
              <w:pStyle w:val="Nagwek1"/>
              <w:spacing w:before="0" w:after="80"/>
              <w:rPr>
                <w:rFonts w:ascii="Arial" w:hAnsi="Arial" w:cs="Arial"/>
                <w:b/>
                <w:color w:val="000000"/>
                <w:sz w:val="20"/>
                <w:szCs w:val="20"/>
              </w:rPr>
            </w:pPr>
          </w:p>
        </w:tc>
      </w:tr>
    </w:tbl>
    <w:p w14:paraId="289F7FCA" w14:textId="77777777" w:rsidR="00CC0D89" w:rsidRPr="00C727F9" w:rsidRDefault="00CC0D89" w:rsidP="00CC0D89">
      <w:pPr>
        <w:pStyle w:val="SIWZ"/>
        <w:tabs>
          <w:tab w:val="left" w:pos="426"/>
        </w:tabs>
        <w:suppressAutoHyphens w:val="0"/>
        <w:spacing w:after="80" w:line="276" w:lineRule="auto"/>
        <w:jc w:val="both"/>
        <w:rPr>
          <w:rFonts w:ascii="Arial" w:hAnsi="Arial" w:cs="Arial"/>
          <w:sz w:val="20"/>
          <w:szCs w:val="20"/>
          <w:lang w:val="pl-PL"/>
        </w:rPr>
      </w:pPr>
    </w:p>
    <w:p w14:paraId="09F62467" w14:textId="77777777" w:rsidR="00CC0D89" w:rsidRPr="00C727F9" w:rsidRDefault="00CC0D89" w:rsidP="004F6708">
      <w:pPr>
        <w:pStyle w:val="SIWZ"/>
        <w:numPr>
          <w:ilvl w:val="0"/>
          <w:numId w:val="31"/>
        </w:numPr>
        <w:tabs>
          <w:tab w:val="left" w:pos="426"/>
        </w:tabs>
        <w:suppressAutoHyphens w:val="0"/>
        <w:spacing w:after="80" w:line="276" w:lineRule="auto"/>
        <w:ind w:left="284" w:hanging="284"/>
        <w:jc w:val="both"/>
        <w:rPr>
          <w:rFonts w:ascii="Arial" w:hAnsi="Arial" w:cs="Arial"/>
          <w:b w:val="0"/>
          <w:sz w:val="20"/>
          <w:szCs w:val="20"/>
          <w:lang w:val="pl-PL"/>
        </w:rPr>
      </w:pPr>
      <w:r w:rsidRPr="00C727F9">
        <w:rPr>
          <w:rFonts w:ascii="Arial" w:hAnsi="Arial" w:cs="Arial"/>
          <w:b w:val="0"/>
          <w:sz w:val="20"/>
          <w:szCs w:val="20"/>
          <w:lang w:val="pl-PL"/>
        </w:rPr>
        <w:t>W przypadku awarii lub problemów technicznych Platformy np. problem</w:t>
      </w:r>
      <w:r>
        <w:rPr>
          <w:rFonts w:ascii="Arial" w:hAnsi="Arial" w:cs="Arial"/>
          <w:b w:val="0"/>
          <w:sz w:val="20"/>
          <w:szCs w:val="20"/>
          <w:lang w:val="pl-PL"/>
        </w:rPr>
        <w:t>ów</w:t>
      </w:r>
      <w:r w:rsidRPr="00C727F9">
        <w:rPr>
          <w:rFonts w:ascii="Arial" w:hAnsi="Arial" w:cs="Arial"/>
          <w:b w:val="0"/>
          <w:sz w:val="20"/>
          <w:szCs w:val="20"/>
          <w:lang w:val="pl-PL"/>
        </w:rPr>
        <w:t xml:space="preserve"> z pobraniem dokumentów, informacje można zgłaszać telefonicznie pod nr telefonu wskazany w pkt 2.</w:t>
      </w:r>
    </w:p>
    <w:p w14:paraId="42DF49DA" w14:textId="77777777" w:rsidR="00CC0D89" w:rsidRPr="00C727F9" w:rsidRDefault="00CC0D89" w:rsidP="004F6708">
      <w:pPr>
        <w:pStyle w:val="SIWZ"/>
        <w:numPr>
          <w:ilvl w:val="0"/>
          <w:numId w:val="31"/>
        </w:numPr>
        <w:tabs>
          <w:tab w:val="left" w:pos="426"/>
        </w:tabs>
        <w:suppressAutoHyphens w:val="0"/>
        <w:spacing w:after="80" w:line="276" w:lineRule="auto"/>
        <w:ind w:left="284" w:hanging="284"/>
        <w:jc w:val="both"/>
        <w:rPr>
          <w:rFonts w:ascii="Arial" w:hAnsi="Arial" w:cs="Arial"/>
          <w:b w:val="0"/>
          <w:sz w:val="20"/>
          <w:szCs w:val="20"/>
          <w:lang w:val="pl-PL"/>
        </w:rPr>
      </w:pPr>
      <w:r w:rsidRPr="00C727F9">
        <w:rPr>
          <w:rFonts w:ascii="Arial" w:hAnsi="Arial" w:cs="Arial"/>
          <w:b w:val="0"/>
          <w:sz w:val="20"/>
          <w:szCs w:val="20"/>
          <w:lang w:val="pl-PL"/>
        </w:rPr>
        <w:t>Osobą upr</w:t>
      </w:r>
      <w:r w:rsidR="00935CF9">
        <w:rPr>
          <w:rFonts w:ascii="Arial" w:hAnsi="Arial" w:cs="Arial"/>
          <w:b w:val="0"/>
          <w:sz w:val="20"/>
          <w:szCs w:val="20"/>
          <w:lang w:val="pl-PL"/>
        </w:rPr>
        <w:t>awnioną do komunikowania się z W</w:t>
      </w:r>
      <w:r w:rsidRPr="00C727F9">
        <w:rPr>
          <w:rFonts w:ascii="Arial" w:hAnsi="Arial" w:cs="Arial"/>
          <w:b w:val="0"/>
          <w:sz w:val="20"/>
          <w:szCs w:val="20"/>
          <w:lang w:val="pl-PL"/>
        </w:rPr>
        <w:t xml:space="preserve">ykonawcami jest </w:t>
      </w:r>
      <w:r w:rsidR="00935CF9">
        <w:rPr>
          <w:rFonts w:ascii="Arial" w:hAnsi="Arial" w:cs="Arial"/>
          <w:b w:val="0"/>
          <w:sz w:val="20"/>
          <w:szCs w:val="20"/>
          <w:lang w:val="pl-PL"/>
        </w:rPr>
        <w:t>Edyta Nogaj</w:t>
      </w:r>
      <w:r w:rsidRPr="00C727F9">
        <w:rPr>
          <w:rFonts w:ascii="Arial" w:hAnsi="Arial" w:cs="Arial"/>
          <w:b w:val="0"/>
          <w:sz w:val="20"/>
          <w:szCs w:val="20"/>
          <w:lang w:val="pl-PL"/>
        </w:rPr>
        <w:t>, nr tel.</w:t>
      </w:r>
      <w:r w:rsidR="00935CF9">
        <w:rPr>
          <w:rFonts w:ascii="Arial" w:hAnsi="Arial" w:cs="Arial"/>
          <w:b w:val="0"/>
          <w:sz w:val="20"/>
          <w:szCs w:val="20"/>
          <w:lang w:val="pl-PL"/>
        </w:rPr>
        <w:t xml:space="preserve"> 536 405 740.</w:t>
      </w:r>
    </w:p>
    <w:p w14:paraId="0B210026" w14:textId="77777777" w:rsidR="00CC0D89" w:rsidRPr="00C727F9" w:rsidRDefault="00935CF9" w:rsidP="004F6708">
      <w:pPr>
        <w:pStyle w:val="SIWZ"/>
        <w:numPr>
          <w:ilvl w:val="0"/>
          <w:numId w:val="31"/>
        </w:numPr>
        <w:tabs>
          <w:tab w:val="left" w:pos="426"/>
        </w:tabs>
        <w:suppressAutoHyphens w:val="0"/>
        <w:spacing w:after="80" w:line="276" w:lineRule="auto"/>
        <w:ind w:left="284" w:hanging="284"/>
        <w:jc w:val="both"/>
        <w:rPr>
          <w:rFonts w:ascii="Arial" w:hAnsi="Arial" w:cs="Arial"/>
          <w:b w:val="0"/>
          <w:sz w:val="20"/>
          <w:szCs w:val="20"/>
          <w:lang w:val="pl-PL"/>
        </w:rPr>
      </w:pPr>
      <w:r>
        <w:rPr>
          <w:rFonts w:ascii="Arial" w:hAnsi="Arial" w:cs="Arial"/>
          <w:b w:val="0"/>
          <w:sz w:val="20"/>
          <w:szCs w:val="20"/>
          <w:lang w:val="pl-PL"/>
        </w:rPr>
        <w:t>Zamawiający będzie przekazywał W</w:t>
      </w:r>
      <w:r w:rsidR="00CC0D89" w:rsidRPr="00C727F9">
        <w:rPr>
          <w:rFonts w:ascii="Arial" w:hAnsi="Arial" w:cs="Arial"/>
          <w:b w:val="0"/>
          <w:sz w:val="20"/>
          <w:szCs w:val="20"/>
          <w:lang w:val="pl-PL"/>
        </w:rPr>
        <w:t>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w:t>
      </w:r>
      <w:r>
        <w:rPr>
          <w:rFonts w:ascii="Arial" w:hAnsi="Arial" w:cs="Arial"/>
          <w:b w:val="0"/>
          <w:sz w:val="20"/>
          <w:szCs w:val="20"/>
          <w:lang w:val="pl-PL"/>
        </w:rPr>
        <w:t>est konkretny W</w:t>
      </w:r>
      <w:r w:rsidR="00CC0D89" w:rsidRPr="00C727F9">
        <w:rPr>
          <w:rFonts w:ascii="Arial" w:hAnsi="Arial" w:cs="Arial"/>
          <w:b w:val="0"/>
          <w:sz w:val="20"/>
          <w:szCs w:val="20"/>
          <w:lang w:val="pl-PL"/>
        </w:rPr>
        <w:t>ykonawca, będzie przekazywana w formie elektronicznej za pośredni</w:t>
      </w:r>
      <w:r>
        <w:rPr>
          <w:rFonts w:ascii="Arial" w:hAnsi="Arial" w:cs="Arial"/>
          <w:b w:val="0"/>
          <w:sz w:val="20"/>
          <w:szCs w:val="20"/>
          <w:lang w:val="pl-PL"/>
        </w:rPr>
        <w:t>ctwem Platformy do konkretnego W</w:t>
      </w:r>
      <w:r w:rsidR="00CC0D89" w:rsidRPr="00C727F9">
        <w:rPr>
          <w:rFonts w:ascii="Arial" w:hAnsi="Arial" w:cs="Arial"/>
          <w:b w:val="0"/>
          <w:sz w:val="20"/>
          <w:szCs w:val="20"/>
          <w:lang w:val="pl-PL"/>
        </w:rPr>
        <w:t>ykonawcy.</w:t>
      </w:r>
    </w:p>
    <w:p w14:paraId="0C0F5E04" w14:textId="77777777" w:rsidR="00CC0D89" w:rsidRDefault="00CC0D89" w:rsidP="00CC0D89">
      <w:pPr>
        <w:pStyle w:val="SIWZ"/>
        <w:tabs>
          <w:tab w:val="left" w:pos="426"/>
        </w:tabs>
        <w:suppressAutoHyphens w:val="0"/>
        <w:spacing w:after="80" w:line="276" w:lineRule="auto"/>
        <w:jc w:val="both"/>
        <w:rPr>
          <w:rFonts w:ascii="Arial" w:hAnsi="Arial" w:cs="Arial"/>
          <w:b w:val="0"/>
          <w:sz w:val="20"/>
          <w:szCs w:val="20"/>
          <w:highlight w:val="yellow"/>
          <w:lang w:val="pl-PL"/>
        </w:rPr>
      </w:pPr>
    </w:p>
    <w:p w14:paraId="2DE8149F" w14:textId="77777777" w:rsidR="005508B1" w:rsidRPr="00C727F9" w:rsidRDefault="005508B1" w:rsidP="00CC0D89">
      <w:pPr>
        <w:pStyle w:val="SIWZ"/>
        <w:tabs>
          <w:tab w:val="left" w:pos="426"/>
        </w:tabs>
        <w:suppressAutoHyphens w:val="0"/>
        <w:spacing w:after="80" w:line="276" w:lineRule="auto"/>
        <w:jc w:val="both"/>
        <w:rPr>
          <w:rFonts w:ascii="Arial" w:hAnsi="Arial" w:cs="Arial"/>
          <w:b w:val="0"/>
          <w:sz w:val="20"/>
          <w:szCs w:val="20"/>
          <w:highlight w:val="yellow"/>
          <w:lang w:val="pl-PL"/>
        </w:rPr>
      </w:pPr>
    </w:p>
    <w:tbl>
      <w:tblPr>
        <w:tblW w:w="10072" w:type="dxa"/>
        <w:tblInd w:w="-5" w:type="dxa"/>
        <w:tblLayout w:type="fixed"/>
        <w:tblLook w:val="0000" w:firstRow="0" w:lastRow="0" w:firstColumn="0" w:lastColumn="0" w:noHBand="0" w:noVBand="0"/>
      </w:tblPr>
      <w:tblGrid>
        <w:gridCol w:w="10072"/>
      </w:tblGrid>
      <w:tr w:rsidR="00CC0D89" w:rsidRPr="00C727F9" w14:paraId="34B45BB0"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4496795F" w14:textId="77777777" w:rsidR="00CC0D89" w:rsidRPr="00C727F9" w:rsidRDefault="00CC0D89" w:rsidP="000C1157">
            <w:pPr>
              <w:pStyle w:val="Nagwek1"/>
              <w:spacing w:before="0" w:after="80"/>
              <w:rPr>
                <w:rFonts w:ascii="Arial" w:hAnsi="Arial" w:cs="Arial"/>
                <w:sz w:val="20"/>
                <w:szCs w:val="20"/>
              </w:rPr>
            </w:pPr>
          </w:p>
          <w:p w14:paraId="5BBB1B02" w14:textId="77777777" w:rsidR="00CC0D89" w:rsidRPr="00C727F9" w:rsidRDefault="00E827D2" w:rsidP="000C1157">
            <w:pPr>
              <w:pStyle w:val="Nagwek1"/>
              <w:spacing w:before="0" w:after="80"/>
              <w:rPr>
                <w:rFonts w:ascii="Arial" w:hAnsi="Arial" w:cs="Arial"/>
                <w:b/>
                <w:color w:val="000000"/>
                <w:sz w:val="20"/>
                <w:szCs w:val="20"/>
              </w:rPr>
            </w:pPr>
            <w:bookmarkStart w:id="17" w:name="_Toc63324915"/>
            <w:r>
              <w:rPr>
                <w:rFonts w:ascii="Arial" w:hAnsi="Arial" w:cs="Arial"/>
                <w:b/>
                <w:color w:val="000000"/>
                <w:sz w:val="20"/>
                <w:szCs w:val="20"/>
              </w:rPr>
              <w:t>ROZDZIAŁ XIV</w:t>
            </w:r>
            <w:r w:rsidR="00CC0D89" w:rsidRPr="00C727F9">
              <w:rPr>
                <w:rFonts w:ascii="Arial" w:hAnsi="Arial" w:cs="Arial"/>
                <w:b/>
                <w:color w:val="000000"/>
                <w:sz w:val="20"/>
                <w:szCs w:val="20"/>
              </w:rPr>
              <w:t xml:space="preserve"> – TERMIN ZWIĄZANIA OFERTĄ</w:t>
            </w:r>
            <w:bookmarkEnd w:id="17"/>
          </w:p>
          <w:p w14:paraId="34081257" w14:textId="77777777" w:rsidR="00CC0D89" w:rsidRPr="00C727F9" w:rsidRDefault="00CC0D89" w:rsidP="000C1157">
            <w:pPr>
              <w:pStyle w:val="Nagwek1"/>
              <w:spacing w:before="0" w:after="80"/>
              <w:rPr>
                <w:rFonts w:ascii="Arial" w:hAnsi="Arial" w:cs="Arial"/>
                <w:b/>
                <w:color w:val="000000"/>
                <w:sz w:val="20"/>
                <w:szCs w:val="20"/>
              </w:rPr>
            </w:pPr>
          </w:p>
        </w:tc>
      </w:tr>
    </w:tbl>
    <w:p w14:paraId="062E3EBD"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highlight w:val="yellow"/>
          <w:lang w:val="pl-PL"/>
        </w:rPr>
      </w:pPr>
    </w:p>
    <w:p w14:paraId="37299D4C" w14:textId="77777777" w:rsidR="00CC0D89" w:rsidRPr="0038552F" w:rsidRDefault="00CC0D89" w:rsidP="004F6708">
      <w:pPr>
        <w:pStyle w:val="SIWZ"/>
        <w:numPr>
          <w:ilvl w:val="0"/>
          <w:numId w:val="32"/>
        </w:numPr>
        <w:tabs>
          <w:tab w:val="left" w:pos="1470"/>
        </w:tabs>
        <w:suppressAutoHyphens w:val="0"/>
        <w:spacing w:after="80" w:line="276" w:lineRule="auto"/>
        <w:ind w:left="284" w:hanging="284"/>
        <w:jc w:val="both"/>
        <w:rPr>
          <w:rFonts w:ascii="Arial" w:hAnsi="Arial" w:cs="Arial"/>
          <w:b w:val="0"/>
          <w:sz w:val="20"/>
          <w:szCs w:val="20"/>
          <w:lang w:val="pl-PL"/>
        </w:rPr>
      </w:pPr>
      <w:r w:rsidRPr="0038552F">
        <w:rPr>
          <w:rFonts w:ascii="Arial" w:hAnsi="Arial" w:cs="Arial"/>
          <w:b w:val="0"/>
          <w:sz w:val="20"/>
          <w:szCs w:val="20"/>
          <w:lang w:val="pl-PL"/>
        </w:rPr>
        <w:t xml:space="preserve">Wykonawca jest związany oferta do dnia </w:t>
      </w:r>
      <w:r w:rsidR="00935CF9">
        <w:rPr>
          <w:rFonts w:ascii="Arial" w:hAnsi="Arial" w:cs="Arial"/>
          <w:b w:val="0"/>
          <w:sz w:val="20"/>
          <w:szCs w:val="20"/>
          <w:lang w:val="pl-PL"/>
        </w:rPr>
        <w:t>02.08.2021 r.</w:t>
      </w:r>
    </w:p>
    <w:p w14:paraId="52842EC5" w14:textId="77777777" w:rsidR="00CC0D89" w:rsidRPr="0038552F" w:rsidRDefault="00CC0D89" w:rsidP="004F6708">
      <w:pPr>
        <w:pStyle w:val="Akapitzlist"/>
        <w:numPr>
          <w:ilvl w:val="0"/>
          <w:numId w:val="32"/>
        </w:numPr>
        <w:spacing w:after="80" w:line="276" w:lineRule="auto"/>
        <w:ind w:left="284" w:hanging="284"/>
        <w:contextualSpacing w:val="0"/>
        <w:jc w:val="both"/>
        <w:rPr>
          <w:rFonts w:ascii="Arial" w:hAnsi="Arial" w:cs="Arial"/>
          <w:sz w:val="20"/>
        </w:rPr>
      </w:pPr>
      <w:r w:rsidRPr="0038552F">
        <w:rPr>
          <w:rFonts w:ascii="Arial" w:hAnsi="Arial" w:cs="Arial"/>
          <w:sz w:val="20"/>
        </w:rPr>
        <w:t>W przypadku</w:t>
      </w:r>
      <w:r w:rsidR="00C0337B">
        <w:rPr>
          <w:rFonts w:ascii="Arial" w:hAnsi="Arial" w:cs="Arial"/>
          <w:sz w:val="20"/>
        </w:rPr>
        <w:t>,</w:t>
      </w:r>
      <w:r w:rsidRPr="0038552F">
        <w:rPr>
          <w:rFonts w:ascii="Arial" w:hAnsi="Arial" w:cs="Arial"/>
          <w:sz w:val="20"/>
        </w:rPr>
        <w:t xml:space="preserve"> gdy wybór najkorzystniejszej oferty nie nastąpi przed upływem terminu związania ofertą, o którym mowa w pkt 1, Zamawiający przed upływem terminu związania ofer</w:t>
      </w:r>
      <w:r w:rsidR="00935CF9">
        <w:rPr>
          <w:rFonts w:ascii="Arial" w:hAnsi="Arial" w:cs="Arial"/>
          <w:sz w:val="20"/>
        </w:rPr>
        <w:t>tą, zwraca się jednokrotnie do W</w:t>
      </w:r>
      <w:r w:rsidRPr="0038552F">
        <w:rPr>
          <w:rFonts w:ascii="Arial" w:hAnsi="Arial" w:cs="Arial"/>
          <w:sz w:val="20"/>
        </w:rPr>
        <w:t>ykonawców o wyrażenie zgody na przedłużenie tego terminu o wskazywany przez niego okres, nie dłuższy niż 60 dni. Przedłużenie terminu związani</w:t>
      </w:r>
      <w:r w:rsidR="00935CF9">
        <w:rPr>
          <w:rFonts w:ascii="Arial" w:hAnsi="Arial" w:cs="Arial"/>
          <w:sz w:val="20"/>
        </w:rPr>
        <w:t>a ofertą wymaga złożenia przez W</w:t>
      </w:r>
      <w:r w:rsidRPr="0038552F">
        <w:rPr>
          <w:rFonts w:ascii="Arial" w:hAnsi="Arial" w:cs="Arial"/>
          <w:sz w:val="20"/>
        </w:rPr>
        <w:t>ykonawcę pisemnego oświadczenia o wyrażeniu zgody na przedłużenie terminu związania ofertą.</w:t>
      </w:r>
    </w:p>
    <w:p w14:paraId="34032451" w14:textId="77777777" w:rsidR="00CC0D89" w:rsidRPr="0038552F" w:rsidRDefault="00CC0D89" w:rsidP="004F6708">
      <w:pPr>
        <w:pStyle w:val="Akapitzlist"/>
        <w:numPr>
          <w:ilvl w:val="0"/>
          <w:numId w:val="32"/>
        </w:numPr>
        <w:spacing w:after="80" w:line="276" w:lineRule="auto"/>
        <w:ind w:left="284" w:hanging="284"/>
        <w:contextualSpacing w:val="0"/>
        <w:jc w:val="both"/>
        <w:rPr>
          <w:rFonts w:ascii="Arial" w:hAnsi="Arial" w:cs="Arial"/>
          <w:sz w:val="20"/>
        </w:rPr>
      </w:pPr>
      <w:r w:rsidRPr="0038552F">
        <w:rPr>
          <w:rFonts w:ascii="Arial" w:hAnsi="Arial" w:cs="Arial"/>
          <w:sz w:val="20"/>
        </w:rPr>
        <w:t>W przypadku</w:t>
      </w:r>
      <w:r w:rsidR="00935CF9">
        <w:rPr>
          <w:rFonts w:ascii="Arial" w:hAnsi="Arial" w:cs="Arial"/>
          <w:sz w:val="20"/>
        </w:rPr>
        <w:t>,</w:t>
      </w:r>
      <w:r w:rsidRPr="0038552F">
        <w:rPr>
          <w:rFonts w:ascii="Arial" w:hAnsi="Arial" w:cs="Arial"/>
          <w:sz w:val="20"/>
        </w:rPr>
        <w:t xml:space="preserve">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7950EB7" w14:textId="77777777" w:rsidR="00CC0D89" w:rsidRPr="0038552F" w:rsidRDefault="00CC0D89" w:rsidP="004F6708">
      <w:pPr>
        <w:pStyle w:val="Akapitzlist"/>
        <w:numPr>
          <w:ilvl w:val="0"/>
          <w:numId w:val="32"/>
        </w:numPr>
        <w:spacing w:after="80" w:line="276" w:lineRule="auto"/>
        <w:ind w:left="284" w:hanging="284"/>
        <w:contextualSpacing w:val="0"/>
        <w:jc w:val="both"/>
        <w:rPr>
          <w:rFonts w:ascii="Arial" w:hAnsi="Arial" w:cs="Arial"/>
          <w:sz w:val="20"/>
        </w:rPr>
      </w:pPr>
      <w:r w:rsidRPr="0038552F">
        <w:rPr>
          <w:rFonts w:ascii="Arial" w:hAnsi="Arial" w:cs="Arial"/>
          <w:sz w:val="20"/>
        </w:rPr>
        <w:t>Jeżeli termin związania ofertą upłynął przed wyborem najkorzystniejs</w:t>
      </w:r>
      <w:r w:rsidR="00C0337B">
        <w:rPr>
          <w:rFonts w:ascii="Arial" w:hAnsi="Arial" w:cs="Arial"/>
          <w:sz w:val="20"/>
        </w:rPr>
        <w:t>zej oferty, Zamawiający wzywa W</w:t>
      </w:r>
      <w:r w:rsidRPr="0038552F">
        <w:rPr>
          <w:rFonts w:ascii="Arial" w:hAnsi="Arial" w:cs="Arial"/>
          <w:sz w:val="20"/>
        </w:rPr>
        <w:t>ykonawcę, którego oferta otrzymała najwyższą ocenę, do wyrażenia, w wyznaczonym przez Zamawiającego terminie, pisemnej zgody na wybór jego oferty. W przypadku braku zgody, Zamawiający zwraca się o wyrażenie takiej zgody do ko</w:t>
      </w:r>
      <w:r w:rsidR="00C0337B">
        <w:rPr>
          <w:rFonts w:ascii="Arial" w:hAnsi="Arial" w:cs="Arial"/>
          <w:sz w:val="20"/>
        </w:rPr>
        <w:t>lejnego W</w:t>
      </w:r>
      <w:r w:rsidRPr="0038552F">
        <w:rPr>
          <w:rFonts w:ascii="Arial" w:hAnsi="Arial" w:cs="Arial"/>
          <w:sz w:val="20"/>
        </w:rPr>
        <w:t>ykonawcy, którego o</w:t>
      </w:r>
      <w:r w:rsidR="00C0337B">
        <w:rPr>
          <w:rFonts w:ascii="Arial" w:hAnsi="Arial" w:cs="Arial"/>
          <w:sz w:val="20"/>
        </w:rPr>
        <w:t>ferta została najwyżej oceniona</w:t>
      </w:r>
      <w:r w:rsidRPr="0038552F">
        <w:rPr>
          <w:rFonts w:ascii="Arial" w:hAnsi="Arial" w:cs="Arial"/>
          <w:sz w:val="20"/>
        </w:rPr>
        <w:t xml:space="preserve"> chyba</w:t>
      </w:r>
      <w:r w:rsidR="00C0337B">
        <w:rPr>
          <w:rFonts w:ascii="Arial" w:hAnsi="Arial" w:cs="Arial"/>
          <w:sz w:val="20"/>
        </w:rPr>
        <w:t>,</w:t>
      </w:r>
      <w:r w:rsidRPr="0038552F">
        <w:rPr>
          <w:rFonts w:ascii="Arial" w:hAnsi="Arial" w:cs="Arial"/>
          <w:sz w:val="20"/>
        </w:rPr>
        <w:t xml:space="preserve"> że zachodzą przesłanki do unieważnienia postępowania.</w:t>
      </w:r>
    </w:p>
    <w:p w14:paraId="2C6273C6" w14:textId="77777777" w:rsidR="00CC0D89" w:rsidRPr="00C727F9" w:rsidRDefault="00CC0D89" w:rsidP="00CC0D89">
      <w:pPr>
        <w:spacing w:after="80" w:line="276" w:lineRule="auto"/>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6DADFE23"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8003EFB" w14:textId="77777777" w:rsidR="00CC0D89" w:rsidRPr="00C727F9" w:rsidRDefault="00CC0D89" w:rsidP="000C1157">
            <w:pPr>
              <w:pStyle w:val="Nagwek1"/>
              <w:spacing w:before="0" w:after="80"/>
              <w:rPr>
                <w:rFonts w:ascii="Arial" w:hAnsi="Arial" w:cs="Arial"/>
                <w:sz w:val="20"/>
                <w:szCs w:val="20"/>
              </w:rPr>
            </w:pPr>
          </w:p>
          <w:p w14:paraId="1C7D0B09" w14:textId="77777777" w:rsidR="00CC0D89" w:rsidRPr="00C727F9" w:rsidRDefault="00E827D2" w:rsidP="000C1157">
            <w:pPr>
              <w:pStyle w:val="Nagwek1"/>
              <w:spacing w:before="0" w:after="80"/>
              <w:rPr>
                <w:rFonts w:ascii="Arial" w:hAnsi="Arial" w:cs="Arial"/>
                <w:b/>
                <w:color w:val="000000"/>
                <w:sz w:val="20"/>
                <w:szCs w:val="20"/>
              </w:rPr>
            </w:pPr>
            <w:bookmarkStart w:id="18" w:name="_Toc63324916"/>
            <w:r>
              <w:rPr>
                <w:rFonts w:ascii="Arial" w:hAnsi="Arial" w:cs="Arial"/>
                <w:b/>
                <w:color w:val="000000"/>
                <w:sz w:val="20"/>
                <w:szCs w:val="20"/>
              </w:rPr>
              <w:t>ROZDZIAŁ X</w:t>
            </w:r>
            <w:r w:rsidR="00CC0D89" w:rsidRPr="00C727F9">
              <w:rPr>
                <w:rFonts w:ascii="Arial" w:hAnsi="Arial" w:cs="Arial"/>
                <w:b/>
                <w:color w:val="000000"/>
                <w:sz w:val="20"/>
                <w:szCs w:val="20"/>
              </w:rPr>
              <w:t>V – OPIS SPOSOBU PRZYGOTOWANIA I SKŁADANIA OFERT</w:t>
            </w:r>
            <w:bookmarkEnd w:id="18"/>
          </w:p>
          <w:p w14:paraId="041D28AC" w14:textId="77777777" w:rsidR="00CC0D89" w:rsidRPr="00C727F9" w:rsidRDefault="00CC0D89" w:rsidP="000C1157">
            <w:pPr>
              <w:pStyle w:val="Nagwek1"/>
              <w:spacing w:before="0" w:after="80"/>
              <w:rPr>
                <w:rFonts w:ascii="Arial" w:hAnsi="Arial" w:cs="Arial"/>
                <w:b/>
                <w:color w:val="000000"/>
                <w:sz w:val="20"/>
                <w:szCs w:val="20"/>
              </w:rPr>
            </w:pPr>
          </w:p>
        </w:tc>
      </w:tr>
    </w:tbl>
    <w:p w14:paraId="46FB72A2" w14:textId="77777777" w:rsidR="00CC0D89" w:rsidRPr="00C727F9" w:rsidRDefault="00CC0D89" w:rsidP="00CC0D89">
      <w:pPr>
        <w:spacing w:after="80" w:line="276" w:lineRule="auto"/>
        <w:jc w:val="both"/>
        <w:rPr>
          <w:rFonts w:ascii="Arial" w:hAnsi="Arial" w:cs="Arial"/>
          <w:sz w:val="20"/>
          <w:szCs w:val="20"/>
        </w:rPr>
      </w:pPr>
    </w:p>
    <w:p w14:paraId="37699CAD" w14:textId="77777777" w:rsidR="00CC0D89" w:rsidRPr="0038552F" w:rsidRDefault="00CC0D89" w:rsidP="004F6708">
      <w:pPr>
        <w:pStyle w:val="Akapitzlist"/>
        <w:numPr>
          <w:ilvl w:val="0"/>
          <w:numId w:val="34"/>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Wykonawca może złożyć tylko jedną ofertę. Oferta może być złożona tylko do upływu terminu składania ofert. Treść oferty musi być zgodna z wymaganiami Zamawiającego określonymi w dokumentach zamówienia.</w:t>
      </w:r>
    </w:p>
    <w:p w14:paraId="69AC5AEF" w14:textId="77777777" w:rsidR="00CC0D89" w:rsidRPr="0038552F" w:rsidRDefault="00CC0D89" w:rsidP="004F6708">
      <w:pPr>
        <w:pStyle w:val="Akapitzlist"/>
        <w:numPr>
          <w:ilvl w:val="0"/>
          <w:numId w:val="34"/>
        </w:numPr>
        <w:spacing w:after="80" w:line="276" w:lineRule="auto"/>
        <w:ind w:left="284" w:hanging="284"/>
        <w:contextualSpacing w:val="0"/>
        <w:jc w:val="both"/>
        <w:rPr>
          <w:rStyle w:val="Hipercze"/>
          <w:rFonts w:ascii="Arial" w:eastAsia="Calibri" w:hAnsi="Arial" w:cs="Arial"/>
          <w:color w:val="000000" w:themeColor="text1"/>
          <w:sz w:val="20"/>
          <w:szCs w:val="20"/>
        </w:rPr>
      </w:pPr>
      <w:r w:rsidRPr="0038552F">
        <w:rPr>
          <w:rFonts w:ascii="Arial" w:hAnsi="Arial" w:cs="Arial"/>
          <w:color w:val="000000" w:themeColor="text1"/>
          <w:sz w:val="20"/>
          <w:szCs w:val="20"/>
        </w:rPr>
        <w:t xml:space="preserve">Ofertę i dołączone do niej dokumenty oraz oświadczenia należy złożyć za pośrednictwem Platformy zakupowej </w:t>
      </w:r>
      <w:r w:rsidRPr="00C0337B">
        <w:rPr>
          <w:rFonts w:ascii="Arial" w:hAnsi="Arial" w:cs="Arial"/>
          <w:color w:val="000000" w:themeColor="text1"/>
          <w:sz w:val="20"/>
          <w:szCs w:val="20"/>
        </w:rPr>
        <w:t>(</w:t>
      </w:r>
      <w:hyperlink r:id="rId17" w:history="1">
        <w:r w:rsidR="00C0337B" w:rsidRPr="00C0337B">
          <w:rPr>
            <w:rStyle w:val="Hipercze"/>
            <w:rFonts w:ascii="Arial" w:hAnsi="Arial" w:cs="Arial"/>
            <w:color w:val="000000" w:themeColor="text1"/>
            <w:sz w:val="20"/>
            <w:szCs w:val="20"/>
            <w:u w:val="none"/>
          </w:rPr>
          <w:t>https://platformazakupowa.pl/pn/kolejemalopolskie</w:t>
        </w:r>
      </w:hyperlink>
      <w:r w:rsidRPr="00C0337B">
        <w:rPr>
          <w:rStyle w:val="Hipercze"/>
          <w:rFonts w:ascii="Arial" w:eastAsia="Calibri" w:hAnsi="Arial" w:cs="Arial"/>
          <w:color w:val="000000" w:themeColor="text1"/>
          <w:sz w:val="20"/>
          <w:szCs w:val="20"/>
          <w:u w:val="none"/>
        </w:rPr>
        <w:t xml:space="preserve">). </w:t>
      </w:r>
      <w:r w:rsidRPr="0038552F">
        <w:rPr>
          <w:rStyle w:val="Hipercze"/>
          <w:rFonts w:ascii="Arial" w:eastAsia="Calibri" w:hAnsi="Arial" w:cs="Arial"/>
          <w:color w:val="000000" w:themeColor="text1"/>
          <w:sz w:val="20"/>
          <w:szCs w:val="20"/>
        </w:rPr>
        <w:t>Pozostałe informacje dotyczące sposobu sporządzenia i złożenia oferty i innych dokumentów oraz oświadczeń opisane są w rozdziale X</w:t>
      </w:r>
      <w:r w:rsidR="000B7850">
        <w:rPr>
          <w:rStyle w:val="Hipercze"/>
          <w:rFonts w:ascii="Arial" w:eastAsia="Calibri" w:hAnsi="Arial" w:cs="Arial"/>
          <w:color w:val="000000" w:themeColor="text1"/>
          <w:sz w:val="20"/>
          <w:szCs w:val="20"/>
        </w:rPr>
        <w:t>I</w:t>
      </w:r>
      <w:r w:rsidRPr="0038552F">
        <w:rPr>
          <w:rStyle w:val="Hipercze"/>
          <w:rFonts w:ascii="Arial" w:eastAsia="Calibri" w:hAnsi="Arial" w:cs="Arial"/>
          <w:color w:val="000000" w:themeColor="text1"/>
          <w:sz w:val="20"/>
          <w:szCs w:val="20"/>
        </w:rPr>
        <w:t xml:space="preserve"> SWZ.</w:t>
      </w:r>
    </w:p>
    <w:p w14:paraId="1429649C" w14:textId="77777777" w:rsidR="00CC0D89" w:rsidRPr="0038552F" w:rsidRDefault="00CC0D89" w:rsidP="004F6708">
      <w:pPr>
        <w:pStyle w:val="Akapitzlist"/>
        <w:numPr>
          <w:ilvl w:val="0"/>
          <w:numId w:val="34"/>
        </w:numPr>
        <w:spacing w:after="80" w:line="276" w:lineRule="auto"/>
        <w:ind w:left="284" w:hanging="284"/>
        <w:contextualSpacing w:val="0"/>
        <w:jc w:val="both"/>
        <w:rPr>
          <w:rFonts w:ascii="Arial" w:hAnsi="Arial" w:cs="Arial"/>
          <w:color w:val="000000" w:themeColor="text1"/>
          <w:sz w:val="20"/>
          <w:szCs w:val="20"/>
          <w:u w:val="single"/>
        </w:rPr>
      </w:pPr>
      <w:r w:rsidRPr="0038552F">
        <w:rPr>
          <w:rFonts w:ascii="Arial" w:hAnsi="Arial" w:cs="Arial"/>
          <w:color w:val="000000" w:themeColor="text1"/>
          <w:sz w:val="20"/>
          <w:szCs w:val="20"/>
          <w:u w:val="single"/>
        </w:rPr>
        <w:t>Ofertę tworzą następujące dokumenty</w:t>
      </w:r>
    </w:p>
    <w:p w14:paraId="130569B9" w14:textId="77777777" w:rsidR="00CC0D89" w:rsidRPr="00E827D2" w:rsidRDefault="00CC0D89" w:rsidP="004F6708">
      <w:pPr>
        <w:numPr>
          <w:ilvl w:val="1"/>
          <w:numId w:val="33"/>
        </w:numPr>
        <w:spacing w:after="80" w:line="276" w:lineRule="auto"/>
        <w:ind w:left="709" w:hanging="425"/>
        <w:jc w:val="both"/>
        <w:rPr>
          <w:rFonts w:ascii="Arial" w:hAnsi="Arial" w:cs="Arial"/>
          <w:color w:val="000000" w:themeColor="text1"/>
          <w:sz w:val="20"/>
          <w:szCs w:val="20"/>
        </w:rPr>
      </w:pPr>
      <w:r w:rsidRPr="0038552F">
        <w:rPr>
          <w:rFonts w:ascii="Arial" w:hAnsi="Arial" w:cs="Arial"/>
          <w:color w:val="000000" w:themeColor="text1"/>
          <w:sz w:val="20"/>
          <w:szCs w:val="20"/>
        </w:rPr>
        <w:t xml:space="preserve">wypełniony formularz oferty zgodnie </w:t>
      </w:r>
      <w:r w:rsidRPr="00E827D2">
        <w:rPr>
          <w:rFonts w:ascii="Arial" w:hAnsi="Arial" w:cs="Arial"/>
          <w:color w:val="000000" w:themeColor="text1"/>
          <w:sz w:val="20"/>
          <w:szCs w:val="20"/>
        </w:rPr>
        <w:t>z załącznikiem nr 1 do SWZ;</w:t>
      </w:r>
    </w:p>
    <w:p w14:paraId="51B5A8C3" w14:textId="77777777" w:rsidR="00CC0D89" w:rsidRPr="0038552F" w:rsidRDefault="00CC0D89" w:rsidP="004F6708">
      <w:pPr>
        <w:pStyle w:val="Akapitzlist"/>
        <w:numPr>
          <w:ilvl w:val="0"/>
          <w:numId w:val="34"/>
        </w:numPr>
        <w:spacing w:after="80" w:line="276" w:lineRule="auto"/>
        <w:ind w:left="284" w:hanging="284"/>
        <w:contextualSpacing w:val="0"/>
        <w:jc w:val="both"/>
        <w:rPr>
          <w:rFonts w:ascii="Arial" w:hAnsi="Arial" w:cs="Arial"/>
          <w:color w:val="000000" w:themeColor="text1"/>
          <w:sz w:val="20"/>
          <w:szCs w:val="20"/>
          <w:u w:val="single"/>
        </w:rPr>
      </w:pPr>
      <w:r w:rsidRPr="0038552F">
        <w:rPr>
          <w:rFonts w:ascii="Arial" w:hAnsi="Arial" w:cs="Arial"/>
          <w:color w:val="000000" w:themeColor="text1"/>
          <w:sz w:val="20"/>
          <w:szCs w:val="20"/>
          <w:u w:val="single"/>
        </w:rPr>
        <w:t>Do oferty należy dołączyć następujące dokumenty</w:t>
      </w:r>
    </w:p>
    <w:p w14:paraId="4118106A" w14:textId="77777777" w:rsidR="00CC0D89" w:rsidRPr="0038552F" w:rsidRDefault="00CC0D89" w:rsidP="004F6708">
      <w:pPr>
        <w:pStyle w:val="Akapitzlist"/>
        <w:numPr>
          <w:ilvl w:val="0"/>
          <w:numId w:val="35"/>
        </w:numPr>
        <w:spacing w:after="80" w:line="276" w:lineRule="auto"/>
        <w:ind w:left="709" w:hanging="425"/>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 xml:space="preserve">oświadczenie, o którym mowa w art. 125 ust. 1 </w:t>
      </w:r>
      <w:r w:rsidR="000B7850">
        <w:rPr>
          <w:rFonts w:ascii="Arial" w:hAnsi="Arial" w:cs="Arial"/>
          <w:color w:val="000000" w:themeColor="text1"/>
          <w:sz w:val="20"/>
          <w:szCs w:val="20"/>
        </w:rPr>
        <w:t xml:space="preserve">ustawy Pzp opisane w rozdziale </w:t>
      </w:r>
      <w:r w:rsidRPr="0038552F">
        <w:rPr>
          <w:rFonts w:ascii="Arial" w:hAnsi="Arial" w:cs="Arial"/>
          <w:color w:val="000000" w:themeColor="text1"/>
          <w:sz w:val="20"/>
          <w:szCs w:val="20"/>
        </w:rPr>
        <w:t>X SWZ;</w:t>
      </w:r>
    </w:p>
    <w:p w14:paraId="533A8899" w14:textId="77777777" w:rsidR="00CC0D89" w:rsidRPr="0038552F" w:rsidRDefault="00C0337B" w:rsidP="004F6708">
      <w:pPr>
        <w:pStyle w:val="Akapitzlist"/>
        <w:numPr>
          <w:ilvl w:val="0"/>
          <w:numId w:val="35"/>
        </w:numPr>
        <w:spacing w:after="80" w:line="276" w:lineRule="auto"/>
        <w:ind w:left="709"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dokumenty wymienione w rozdziale X</w:t>
      </w:r>
      <w:r w:rsidR="000B7850">
        <w:rPr>
          <w:rFonts w:ascii="Arial" w:hAnsi="Arial" w:cs="Arial"/>
          <w:color w:val="000000" w:themeColor="text1"/>
          <w:sz w:val="20"/>
          <w:szCs w:val="20"/>
        </w:rPr>
        <w:t>I</w:t>
      </w:r>
      <w:r>
        <w:rPr>
          <w:rFonts w:ascii="Arial" w:hAnsi="Arial" w:cs="Arial"/>
          <w:color w:val="000000" w:themeColor="text1"/>
          <w:sz w:val="20"/>
          <w:szCs w:val="20"/>
        </w:rPr>
        <w:t xml:space="preserve"> SWZ</w:t>
      </w:r>
      <w:r w:rsidR="00CC0D89" w:rsidRPr="0038552F">
        <w:rPr>
          <w:rFonts w:ascii="Arial" w:hAnsi="Arial" w:cs="Arial"/>
          <w:color w:val="000000" w:themeColor="text1"/>
          <w:sz w:val="20"/>
          <w:szCs w:val="20"/>
        </w:rPr>
        <w:t xml:space="preserve">; </w:t>
      </w:r>
    </w:p>
    <w:p w14:paraId="07974A79" w14:textId="77777777" w:rsidR="00CC0D89" w:rsidRPr="0038552F" w:rsidRDefault="00CC0D89" w:rsidP="004F6708">
      <w:pPr>
        <w:pStyle w:val="Akapitzlist"/>
        <w:numPr>
          <w:ilvl w:val="0"/>
          <w:numId w:val="35"/>
        </w:numPr>
        <w:spacing w:after="80" w:line="276" w:lineRule="auto"/>
        <w:ind w:left="709" w:hanging="425"/>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pełnomocnictwo lub inny dokumentu potwierdzającego</w:t>
      </w:r>
      <w:r w:rsidR="00C0337B">
        <w:rPr>
          <w:rFonts w:ascii="Arial" w:hAnsi="Arial" w:cs="Arial"/>
          <w:color w:val="000000" w:themeColor="text1"/>
          <w:sz w:val="20"/>
          <w:szCs w:val="20"/>
        </w:rPr>
        <w:t xml:space="preserve"> umocowanie do reprezentowania Wykonawcy, jeżeli w imieniu W</w:t>
      </w:r>
      <w:r w:rsidRPr="0038552F">
        <w:rPr>
          <w:rFonts w:ascii="Arial" w:hAnsi="Arial" w:cs="Arial"/>
          <w:color w:val="000000" w:themeColor="text1"/>
          <w:sz w:val="20"/>
          <w:szCs w:val="20"/>
        </w:rPr>
        <w:t>ykonawcy działa osoba, której umocowanie do jego reprezentowania nie wynika z dokumentów, o których mowa w pkt 4.2. Zapis stosuje się odpowiednio do osoby działającej w imi</w:t>
      </w:r>
      <w:r w:rsidR="00C0337B">
        <w:rPr>
          <w:rFonts w:ascii="Arial" w:hAnsi="Arial" w:cs="Arial"/>
          <w:color w:val="000000" w:themeColor="text1"/>
          <w:sz w:val="20"/>
          <w:szCs w:val="20"/>
        </w:rPr>
        <w:t>eniu W</w:t>
      </w:r>
      <w:r w:rsidRPr="0038552F">
        <w:rPr>
          <w:rFonts w:ascii="Arial" w:hAnsi="Arial" w:cs="Arial"/>
          <w:color w:val="000000" w:themeColor="text1"/>
          <w:sz w:val="20"/>
          <w:szCs w:val="20"/>
        </w:rPr>
        <w:t>ykonawców wspólnie ubiegających się o udzielenie zamówienia;</w:t>
      </w:r>
    </w:p>
    <w:p w14:paraId="5210C538" w14:textId="77777777" w:rsidR="00CC0D89" w:rsidRPr="0038552F" w:rsidRDefault="00CC0D89" w:rsidP="004F6708">
      <w:pPr>
        <w:pStyle w:val="Akapitzlist"/>
        <w:numPr>
          <w:ilvl w:val="0"/>
          <w:numId w:val="35"/>
        </w:numPr>
        <w:spacing w:after="80" w:line="276" w:lineRule="auto"/>
        <w:ind w:left="709" w:hanging="425"/>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 xml:space="preserve">dokumenty wskazane w pkt 4.2 i 4.3 dla osoby działającej w imieniu podmiotu udostępniającego zasoby na zasadach określonych w art. 118 ustawy Pzp, </w:t>
      </w:r>
      <w:r w:rsidRPr="0038552F">
        <w:rPr>
          <w:rFonts w:ascii="Arial" w:hAnsi="Arial" w:cs="Arial"/>
          <w:color w:val="000000" w:themeColor="text1"/>
          <w:sz w:val="20"/>
          <w:szCs w:val="20"/>
          <w:u w:val="single"/>
        </w:rPr>
        <w:t>jeżeli dotyczy;</w:t>
      </w:r>
    </w:p>
    <w:p w14:paraId="686AD733" w14:textId="77777777" w:rsidR="00CC0D89" w:rsidRPr="0038552F" w:rsidRDefault="00CC0D89" w:rsidP="004F6708">
      <w:pPr>
        <w:pStyle w:val="Akapitzlist"/>
        <w:numPr>
          <w:ilvl w:val="0"/>
          <w:numId w:val="35"/>
        </w:numPr>
        <w:spacing w:after="80" w:line="276" w:lineRule="auto"/>
        <w:ind w:left="709" w:hanging="425"/>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 xml:space="preserve">wadium, </w:t>
      </w:r>
      <w:r w:rsidRPr="0038552F">
        <w:rPr>
          <w:rFonts w:ascii="Arial" w:hAnsi="Arial" w:cs="Arial"/>
          <w:color w:val="000000" w:themeColor="text1"/>
          <w:sz w:val="20"/>
          <w:szCs w:val="20"/>
          <w:u w:val="single"/>
        </w:rPr>
        <w:t>jeżeli składane jest w formie niepieniężnej</w:t>
      </w:r>
      <w:r w:rsidRPr="0038552F">
        <w:rPr>
          <w:rFonts w:ascii="Arial" w:hAnsi="Arial" w:cs="Arial"/>
          <w:color w:val="000000" w:themeColor="text1"/>
          <w:sz w:val="20"/>
          <w:szCs w:val="20"/>
        </w:rPr>
        <w:t>. W przypadku wnoszenia wadium w formie pieniądza zalecane jest dołączenie do oferty potwierdzenia dokonania przelewu;</w:t>
      </w:r>
    </w:p>
    <w:p w14:paraId="65CEA1E8" w14:textId="77777777" w:rsidR="00CC0D89" w:rsidRPr="00E827D2" w:rsidRDefault="00CC0D89" w:rsidP="004F6708">
      <w:pPr>
        <w:pStyle w:val="Akapitzlist"/>
        <w:numPr>
          <w:ilvl w:val="0"/>
          <w:numId w:val="35"/>
        </w:numPr>
        <w:spacing w:after="80" w:line="276" w:lineRule="auto"/>
        <w:ind w:left="709" w:hanging="425"/>
        <w:contextualSpacing w:val="0"/>
        <w:jc w:val="both"/>
        <w:rPr>
          <w:rFonts w:ascii="Arial" w:hAnsi="Arial" w:cs="Arial"/>
          <w:color w:val="000000" w:themeColor="text1"/>
          <w:sz w:val="20"/>
          <w:szCs w:val="20"/>
        </w:rPr>
      </w:pPr>
      <w:r w:rsidRPr="00E827D2">
        <w:rPr>
          <w:rFonts w:ascii="Arial" w:hAnsi="Arial" w:cs="Arial"/>
          <w:color w:val="000000" w:themeColor="text1"/>
          <w:sz w:val="20"/>
          <w:szCs w:val="20"/>
        </w:rPr>
        <w:t xml:space="preserve">zobowiązanie podmiotu udostępniającego </w:t>
      </w:r>
      <w:r w:rsidRPr="00E827D2">
        <w:rPr>
          <w:rFonts w:ascii="Arial" w:hAnsi="Arial" w:cs="Arial"/>
          <w:iCs/>
          <w:color w:val="000000" w:themeColor="text1"/>
          <w:sz w:val="20"/>
          <w:szCs w:val="20"/>
        </w:rPr>
        <w:t>zasoby</w:t>
      </w:r>
      <w:r w:rsidR="00C0337B" w:rsidRPr="00E827D2">
        <w:rPr>
          <w:rFonts w:ascii="Arial" w:hAnsi="Arial" w:cs="Arial"/>
          <w:color w:val="000000" w:themeColor="text1"/>
          <w:sz w:val="20"/>
          <w:szCs w:val="20"/>
        </w:rPr>
        <w:t xml:space="preserve"> do oddania do dyspozycji W</w:t>
      </w:r>
      <w:r w:rsidRPr="00E827D2">
        <w:rPr>
          <w:rFonts w:ascii="Arial" w:hAnsi="Arial" w:cs="Arial"/>
          <w:color w:val="000000" w:themeColor="text1"/>
          <w:sz w:val="20"/>
          <w:szCs w:val="20"/>
        </w:rPr>
        <w:t xml:space="preserve">ykonawcy niezbędnych </w:t>
      </w:r>
      <w:r w:rsidRPr="00E827D2">
        <w:rPr>
          <w:rFonts w:ascii="Arial" w:hAnsi="Arial" w:cs="Arial"/>
          <w:iCs/>
          <w:color w:val="000000" w:themeColor="text1"/>
          <w:sz w:val="20"/>
          <w:szCs w:val="20"/>
        </w:rPr>
        <w:t>zasobów</w:t>
      </w:r>
      <w:r w:rsidRPr="00E827D2">
        <w:rPr>
          <w:rFonts w:ascii="Arial" w:hAnsi="Arial" w:cs="Arial"/>
          <w:color w:val="000000" w:themeColor="text1"/>
          <w:sz w:val="20"/>
          <w:szCs w:val="20"/>
        </w:rPr>
        <w:t xml:space="preserve"> na potrzeby realizacji zamówienia lub inny podmiotowy środek dowodowy potwierdzający, że </w:t>
      </w:r>
      <w:r w:rsidRPr="00E827D2">
        <w:rPr>
          <w:rFonts w:ascii="Arial" w:hAnsi="Arial" w:cs="Arial"/>
          <w:color w:val="000000" w:themeColor="text1"/>
          <w:sz w:val="20"/>
          <w:szCs w:val="20"/>
        </w:rPr>
        <w:lastRenderedPageBreak/>
        <w:t xml:space="preserve">wykonawca realizując zamówienie, będzie dysponował niezbędnymi </w:t>
      </w:r>
      <w:r w:rsidRPr="00E827D2">
        <w:rPr>
          <w:rFonts w:ascii="Arial" w:hAnsi="Arial" w:cs="Arial"/>
          <w:iCs/>
          <w:color w:val="000000" w:themeColor="text1"/>
          <w:sz w:val="20"/>
          <w:szCs w:val="20"/>
        </w:rPr>
        <w:t>zasobami</w:t>
      </w:r>
      <w:r w:rsidRPr="00E827D2">
        <w:rPr>
          <w:rFonts w:ascii="Arial" w:hAnsi="Arial" w:cs="Arial"/>
          <w:color w:val="000000" w:themeColor="text1"/>
          <w:sz w:val="20"/>
          <w:szCs w:val="20"/>
        </w:rPr>
        <w:t xml:space="preserve"> tych podmiotów, </w:t>
      </w:r>
      <w:r w:rsidRPr="00E827D2">
        <w:rPr>
          <w:rFonts w:ascii="Arial" w:hAnsi="Arial" w:cs="Arial"/>
          <w:color w:val="000000" w:themeColor="text1"/>
          <w:sz w:val="20"/>
          <w:szCs w:val="20"/>
          <w:u w:val="single"/>
        </w:rPr>
        <w:t>jeżeli dotyczy</w:t>
      </w:r>
      <w:r w:rsidRPr="00E827D2">
        <w:rPr>
          <w:rFonts w:ascii="Arial" w:hAnsi="Arial" w:cs="Arial"/>
          <w:color w:val="000000" w:themeColor="text1"/>
          <w:sz w:val="20"/>
          <w:szCs w:val="20"/>
        </w:rPr>
        <w:t>. Wzór zobowiązani</w:t>
      </w:r>
      <w:r w:rsidR="00E827D2">
        <w:rPr>
          <w:rFonts w:ascii="Arial" w:hAnsi="Arial" w:cs="Arial"/>
          <w:color w:val="000000" w:themeColor="text1"/>
          <w:sz w:val="20"/>
          <w:szCs w:val="20"/>
        </w:rPr>
        <w:t>a zawarty jest w załączniku nr 6</w:t>
      </w:r>
      <w:r w:rsidRPr="00E827D2">
        <w:rPr>
          <w:rFonts w:ascii="Arial" w:hAnsi="Arial" w:cs="Arial"/>
          <w:color w:val="000000" w:themeColor="text1"/>
          <w:sz w:val="20"/>
          <w:szCs w:val="20"/>
        </w:rPr>
        <w:t xml:space="preserve"> do SWZ;</w:t>
      </w:r>
    </w:p>
    <w:p w14:paraId="43262E14" w14:textId="77777777" w:rsidR="00CC0D89" w:rsidRPr="0038552F" w:rsidRDefault="00CC0D89" w:rsidP="004F6708">
      <w:pPr>
        <w:pStyle w:val="Akapitzlist"/>
        <w:numPr>
          <w:ilvl w:val="0"/>
          <w:numId w:val="34"/>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Wykonawca nie jest zobowiązany do złożenia dokumentów wskazanych w pkt 4.2 jeżeli Zamawiający może je uzyskać za pomocą bezpłatnych i ogól</w:t>
      </w:r>
      <w:r w:rsidR="00C0337B">
        <w:rPr>
          <w:rFonts w:ascii="Arial" w:hAnsi="Arial" w:cs="Arial"/>
          <w:color w:val="000000" w:themeColor="text1"/>
          <w:sz w:val="20"/>
          <w:szCs w:val="20"/>
        </w:rPr>
        <w:t>nodostępnych baz danych, o ile W</w:t>
      </w:r>
      <w:r w:rsidRPr="0038552F">
        <w:rPr>
          <w:rFonts w:ascii="Arial" w:hAnsi="Arial" w:cs="Arial"/>
          <w:color w:val="000000" w:themeColor="text1"/>
          <w:sz w:val="20"/>
          <w:szCs w:val="20"/>
        </w:rPr>
        <w:t>ykonawca wskazał dane umożliwiające dostęp do tych dokumentó</w:t>
      </w:r>
      <w:r w:rsidR="00C0337B">
        <w:rPr>
          <w:rFonts w:ascii="Arial" w:hAnsi="Arial" w:cs="Arial"/>
          <w:color w:val="000000" w:themeColor="text1"/>
          <w:sz w:val="20"/>
          <w:szCs w:val="20"/>
        </w:rPr>
        <w:t>w. W przypadku wskazania przez W</w:t>
      </w:r>
      <w:r w:rsidRPr="0038552F">
        <w:rPr>
          <w:rFonts w:ascii="Arial" w:hAnsi="Arial" w:cs="Arial"/>
          <w:color w:val="000000" w:themeColor="text1"/>
          <w:sz w:val="20"/>
          <w:szCs w:val="20"/>
        </w:rPr>
        <w:t>ykonawcę dostępności podmiotowych środków dowodowych lub dokumentów, o których mowa w 4.2 pod określonymi adresami internetowymi ogólnodostępnych i bezpłatnych b</w:t>
      </w:r>
      <w:r w:rsidR="00C0337B">
        <w:rPr>
          <w:rFonts w:ascii="Arial" w:hAnsi="Arial" w:cs="Arial"/>
          <w:color w:val="000000" w:themeColor="text1"/>
          <w:sz w:val="20"/>
          <w:szCs w:val="20"/>
        </w:rPr>
        <w:t>az danych, Zamawiający żąda od W</w:t>
      </w:r>
      <w:r w:rsidRPr="0038552F">
        <w:rPr>
          <w:rFonts w:ascii="Arial" w:hAnsi="Arial" w:cs="Arial"/>
          <w:color w:val="000000" w:themeColor="text1"/>
          <w:sz w:val="20"/>
          <w:szCs w:val="20"/>
        </w:rPr>
        <w:t>ykonawcy przedstawienia tłumaczenia na język polski pobranych samodzielnie przez Zamawiającego podmiotowych środków dowodowych lub dokumentów.</w:t>
      </w:r>
    </w:p>
    <w:p w14:paraId="2AC28537" w14:textId="77777777" w:rsidR="00CC0D89" w:rsidRPr="0038552F" w:rsidRDefault="00CC0D89" w:rsidP="004F6708">
      <w:pPr>
        <w:pStyle w:val="Akapitzlist"/>
        <w:numPr>
          <w:ilvl w:val="0"/>
          <w:numId w:val="34"/>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Koszty opraco</w:t>
      </w:r>
      <w:r w:rsidR="00C0337B">
        <w:rPr>
          <w:rFonts w:ascii="Arial" w:hAnsi="Arial" w:cs="Arial"/>
          <w:color w:val="000000" w:themeColor="text1"/>
          <w:sz w:val="20"/>
          <w:szCs w:val="20"/>
        </w:rPr>
        <w:t>wania i złożenia oferty ponosi W</w:t>
      </w:r>
      <w:r w:rsidRPr="0038552F">
        <w:rPr>
          <w:rFonts w:ascii="Arial" w:hAnsi="Arial" w:cs="Arial"/>
          <w:color w:val="000000" w:themeColor="text1"/>
          <w:sz w:val="20"/>
          <w:szCs w:val="20"/>
        </w:rPr>
        <w:t>ykonawca.</w:t>
      </w:r>
    </w:p>
    <w:p w14:paraId="037D618E" w14:textId="77777777" w:rsidR="00CC0D89" w:rsidRPr="0038552F" w:rsidRDefault="00CC0D89" w:rsidP="004F6708">
      <w:pPr>
        <w:pStyle w:val="Akapitzlist"/>
        <w:numPr>
          <w:ilvl w:val="0"/>
          <w:numId w:val="34"/>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Zamawiający nie dopuszcza składania ofert częściowych.</w:t>
      </w:r>
    </w:p>
    <w:p w14:paraId="7C143E81" w14:textId="77777777" w:rsidR="00CC0D89" w:rsidRPr="0038552F" w:rsidRDefault="00CC0D89" w:rsidP="004F6708">
      <w:pPr>
        <w:pStyle w:val="Akapitzlist"/>
        <w:numPr>
          <w:ilvl w:val="0"/>
          <w:numId w:val="34"/>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Zamawiający nie dopuszcza składania ofert wariantowych.</w:t>
      </w:r>
    </w:p>
    <w:p w14:paraId="2FAEC45D" w14:textId="77777777" w:rsidR="00CC0D89" w:rsidRPr="0038552F" w:rsidRDefault="00CC0D89" w:rsidP="004F6708">
      <w:pPr>
        <w:pStyle w:val="Akapitzlist"/>
        <w:numPr>
          <w:ilvl w:val="0"/>
          <w:numId w:val="34"/>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Zamawiający nie dopuszcza złożenia oferty w postaci katalogu elektronicznego ani dołączenia katalogu elektronicznego do składanej oferty.</w:t>
      </w:r>
    </w:p>
    <w:p w14:paraId="5EAFF408" w14:textId="77777777" w:rsidR="00CC0D89" w:rsidRPr="00C727F9" w:rsidRDefault="00CC0D89" w:rsidP="00CC0D89">
      <w:pPr>
        <w:spacing w:after="80" w:line="276" w:lineRule="auto"/>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127A15C6"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F31C55A" w14:textId="77777777" w:rsidR="00CC0D89" w:rsidRPr="00C727F9" w:rsidRDefault="00CC0D89" w:rsidP="000C1157">
            <w:pPr>
              <w:pStyle w:val="Nagwek1"/>
              <w:spacing w:before="0" w:after="80"/>
              <w:rPr>
                <w:rFonts w:ascii="Arial" w:hAnsi="Arial" w:cs="Arial"/>
                <w:sz w:val="20"/>
                <w:szCs w:val="20"/>
              </w:rPr>
            </w:pPr>
          </w:p>
          <w:p w14:paraId="536CDD7E" w14:textId="77777777" w:rsidR="00CC0D89" w:rsidRPr="00C727F9" w:rsidRDefault="00CC0D89" w:rsidP="000C1157">
            <w:pPr>
              <w:pStyle w:val="Nagwek1"/>
              <w:spacing w:before="0" w:after="80"/>
              <w:rPr>
                <w:rFonts w:ascii="Arial" w:hAnsi="Arial" w:cs="Arial"/>
                <w:b/>
                <w:color w:val="000000"/>
                <w:sz w:val="20"/>
                <w:szCs w:val="20"/>
              </w:rPr>
            </w:pPr>
            <w:bookmarkStart w:id="19" w:name="_Toc63324917"/>
            <w:r w:rsidRPr="00C727F9">
              <w:rPr>
                <w:rFonts w:ascii="Arial" w:hAnsi="Arial" w:cs="Arial"/>
                <w:b/>
                <w:color w:val="000000"/>
                <w:sz w:val="20"/>
                <w:szCs w:val="20"/>
              </w:rPr>
              <w:t>ROZDZIAŁ XV</w:t>
            </w:r>
            <w:r w:rsidR="00E827D2">
              <w:rPr>
                <w:rFonts w:ascii="Arial" w:hAnsi="Arial" w:cs="Arial"/>
                <w:b/>
                <w:color w:val="000000"/>
                <w:sz w:val="20"/>
                <w:szCs w:val="20"/>
              </w:rPr>
              <w:t>I</w:t>
            </w:r>
            <w:r w:rsidRPr="00C727F9">
              <w:rPr>
                <w:rFonts w:ascii="Arial" w:hAnsi="Arial" w:cs="Arial"/>
                <w:b/>
                <w:color w:val="000000"/>
                <w:sz w:val="20"/>
                <w:szCs w:val="20"/>
              </w:rPr>
              <w:t xml:space="preserve"> – TERMIN SKŁADANIA OFERT</w:t>
            </w:r>
            <w:bookmarkEnd w:id="19"/>
          </w:p>
        </w:tc>
      </w:tr>
    </w:tbl>
    <w:p w14:paraId="70A20F17" w14:textId="77777777" w:rsidR="00CC0D89" w:rsidRPr="00C727F9" w:rsidRDefault="00CC0D89" w:rsidP="00CC0D89">
      <w:pPr>
        <w:spacing w:after="80" w:line="276" w:lineRule="auto"/>
        <w:jc w:val="both"/>
        <w:rPr>
          <w:rFonts w:ascii="Arial" w:hAnsi="Arial" w:cs="Arial"/>
          <w:sz w:val="20"/>
          <w:szCs w:val="20"/>
        </w:rPr>
      </w:pPr>
    </w:p>
    <w:p w14:paraId="1429CE1C" w14:textId="77777777" w:rsidR="00CC0D89" w:rsidRPr="0038552F" w:rsidRDefault="00CC0D89" w:rsidP="004F6708">
      <w:pPr>
        <w:pStyle w:val="Akapitzlist"/>
        <w:numPr>
          <w:ilvl w:val="0"/>
          <w:numId w:val="36"/>
        </w:numPr>
        <w:spacing w:after="80" w:line="276" w:lineRule="auto"/>
        <w:ind w:left="284" w:hanging="284"/>
        <w:contextualSpacing w:val="0"/>
        <w:jc w:val="both"/>
        <w:rPr>
          <w:rFonts w:ascii="Arial" w:hAnsi="Arial" w:cs="Arial"/>
          <w:b/>
          <w:sz w:val="20"/>
          <w:szCs w:val="20"/>
        </w:rPr>
      </w:pPr>
      <w:r w:rsidRPr="0038552F">
        <w:rPr>
          <w:rFonts w:ascii="Arial" w:hAnsi="Arial" w:cs="Arial"/>
          <w:b/>
          <w:sz w:val="20"/>
          <w:szCs w:val="20"/>
        </w:rPr>
        <w:t xml:space="preserve">Oferty wraz z wymaganymi dokumentami należy zamieścić na Platformie w części dotyczącej Postępowania w terminie do dnia </w:t>
      </w:r>
      <w:r w:rsidR="00AB76AB">
        <w:rPr>
          <w:rFonts w:ascii="Arial" w:hAnsi="Arial" w:cs="Arial"/>
          <w:b/>
          <w:sz w:val="20"/>
          <w:szCs w:val="20"/>
        </w:rPr>
        <w:t>05.05.2021</w:t>
      </w:r>
      <w:r w:rsidRPr="0038552F">
        <w:rPr>
          <w:rFonts w:ascii="Arial" w:hAnsi="Arial" w:cs="Arial"/>
          <w:b/>
          <w:sz w:val="20"/>
          <w:szCs w:val="20"/>
        </w:rPr>
        <w:t xml:space="preserve"> r. do godz. 12:00 </w:t>
      </w:r>
    </w:p>
    <w:p w14:paraId="22D4B941" w14:textId="77777777" w:rsidR="00CC0D89" w:rsidRPr="0038552F" w:rsidRDefault="00CC0D89" w:rsidP="004F6708">
      <w:pPr>
        <w:pStyle w:val="Akapitzlist"/>
        <w:numPr>
          <w:ilvl w:val="0"/>
          <w:numId w:val="36"/>
        </w:numPr>
        <w:spacing w:after="80" w:line="276" w:lineRule="auto"/>
        <w:ind w:left="284" w:hanging="284"/>
        <w:contextualSpacing w:val="0"/>
        <w:jc w:val="both"/>
        <w:rPr>
          <w:rFonts w:ascii="Arial" w:hAnsi="Arial" w:cs="Arial"/>
          <w:sz w:val="20"/>
          <w:szCs w:val="20"/>
        </w:rPr>
      </w:pPr>
      <w:r w:rsidRPr="0038552F">
        <w:rPr>
          <w:rFonts w:ascii="Arial" w:hAnsi="Arial" w:cs="Arial"/>
          <w:iCs/>
          <w:sz w:val="20"/>
          <w:szCs w:val="20"/>
        </w:rPr>
        <w:t>Otwarcie</w:t>
      </w:r>
      <w:r w:rsidRPr="0038552F">
        <w:rPr>
          <w:rFonts w:ascii="Arial" w:hAnsi="Arial" w:cs="Arial"/>
          <w:sz w:val="20"/>
          <w:szCs w:val="20"/>
        </w:rPr>
        <w:t xml:space="preserve"> ofert nastąpi w dniu </w:t>
      </w:r>
      <w:r w:rsidR="00AB76AB">
        <w:rPr>
          <w:rFonts w:ascii="Arial" w:hAnsi="Arial" w:cs="Arial"/>
          <w:sz w:val="20"/>
          <w:szCs w:val="20"/>
        </w:rPr>
        <w:t>05.05.2021 r o godz. 12:30</w:t>
      </w:r>
      <w:r w:rsidRPr="0038552F">
        <w:rPr>
          <w:rFonts w:ascii="Arial" w:hAnsi="Arial" w:cs="Arial"/>
          <w:sz w:val="20"/>
          <w:szCs w:val="20"/>
        </w:rPr>
        <w:t xml:space="preserve">. Zamawiający nie przewiduje publicznej sesji otwarcia ofert. </w:t>
      </w:r>
    </w:p>
    <w:p w14:paraId="55D3A51D" w14:textId="77777777" w:rsidR="00CC0D89" w:rsidRPr="0038552F" w:rsidRDefault="00CC0D89" w:rsidP="004F6708">
      <w:pPr>
        <w:pStyle w:val="Akapitzlist"/>
        <w:numPr>
          <w:ilvl w:val="0"/>
          <w:numId w:val="36"/>
        </w:numPr>
        <w:spacing w:after="80" w:line="276" w:lineRule="auto"/>
        <w:ind w:left="284" w:hanging="284"/>
        <w:contextualSpacing w:val="0"/>
        <w:jc w:val="both"/>
        <w:rPr>
          <w:rFonts w:ascii="Arial" w:hAnsi="Arial" w:cs="Arial"/>
          <w:sz w:val="20"/>
          <w:szCs w:val="20"/>
        </w:rPr>
      </w:pPr>
      <w:r w:rsidRPr="0038552F">
        <w:rPr>
          <w:rFonts w:ascii="Arial" w:hAnsi="Arial" w:cs="Arial"/>
          <w:sz w:val="20"/>
          <w:szCs w:val="20"/>
        </w:rPr>
        <w:t xml:space="preserve">W przypadku awarii systemu Platformy, która powoduje brak możliwości </w:t>
      </w:r>
      <w:r w:rsidRPr="0038552F">
        <w:rPr>
          <w:rFonts w:ascii="Arial" w:hAnsi="Arial" w:cs="Arial"/>
          <w:iCs/>
          <w:sz w:val="20"/>
          <w:szCs w:val="20"/>
        </w:rPr>
        <w:t>otwarcia</w:t>
      </w:r>
      <w:r w:rsidRPr="0038552F">
        <w:rPr>
          <w:rFonts w:ascii="Arial" w:hAnsi="Arial" w:cs="Arial"/>
          <w:sz w:val="20"/>
          <w:szCs w:val="20"/>
        </w:rPr>
        <w:t xml:space="preserve"> ofert w terminie wskazanym w pkt 2, </w:t>
      </w:r>
      <w:r w:rsidRPr="0038552F">
        <w:rPr>
          <w:rFonts w:ascii="Arial" w:hAnsi="Arial" w:cs="Arial"/>
          <w:iCs/>
          <w:sz w:val="20"/>
          <w:szCs w:val="20"/>
        </w:rPr>
        <w:t>otwarcie</w:t>
      </w:r>
      <w:r w:rsidRPr="0038552F">
        <w:rPr>
          <w:rFonts w:ascii="Arial" w:hAnsi="Arial" w:cs="Arial"/>
          <w:sz w:val="20"/>
          <w:szCs w:val="20"/>
        </w:rPr>
        <w:t xml:space="preserve"> ofert następuje niezwłocznie po usunięciu awarii.</w:t>
      </w:r>
    </w:p>
    <w:p w14:paraId="337233B6" w14:textId="77777777" w:rsidR="00CC0D89" w:rsidRPr="0038552F" w:rsidRDefault="00CC0D89" w:rsidP="004F6708">
      <w:pPr>
        <w:pStyle w:val="Akapitzlist"/>
        <w:numPr>
          <w:ilvl w:val="0"/>
          <w:numId w:val="36"/>
        </w:numPr>
        <w:spacing w:after="80" w:line="276" w:lineRule="auto"/>
        <w:ind w:left="284" w:hanging="284"/>
        <w:contextualSpacing w:val="0"/>
        <w:jc w:val="both"/>
        <w:rPr>
          <w:rFonts w:ascii="Arial" w:hAnsi="Arial" w:cs="Arial"/>
          <w:b/>
          <w:sz w:val="20"/>
          <w:szCs w:val="20"/>
        </w:rPr>
      </w:pPr>
      <w:r w:rsidRPr="0038552F">
        <w:rPr>
          <w:rFonts w:ascii="Arial" w:hAnsi="Arial" w:cs="Arial"/>
          <w:sz w:val="20"/>
          <w:szCs w:val="20"/>
        </w:rPr>
        <w:t xml:space="preserve">Zamawiający, najpóźniej przed </w:t>
      </w:r>
      <w:r w:rsidRPr="0038552F">
        <w:rPr>
          <w:rStyle w:val="Uwydatnienie"/>
          <w:rFonts w:ascii="Arial" w:hAnsi="Arial" w:cs="Arial"/>
          <w:sz w:val="20"/>
          <w:szCs w:val="20"/>
        </w:rPr>
        <w:t>otwarciem</w:t>
      </w:r>
      <w:r w:rsidRPr="0038552F">
        <w:rPr>
          <w:rFonts w:ascii="Arial" w:hAnsi="Arial" w:cs="Arial"/>
          <w:i/>
          <w:sz w:val="20"/>
          <w:szCs w:val="20"/>
        </w:rPr>
        <w:t xml:space="preserve"> </w:t>
      </w:r>
      <w:r w:rsidRPr="0038552F">
        <w:rPr>
          <w:rFonts w:ascii="Arial" w:hAnsi="Arial" w:cs="Arial"/>
          <w:sz w:val="20"/>
          <w:szCs w:val="20"/>
        </w:rPr>
        <w:t>ofert, udostępni na Platformie informację o kwocie, jaką zamierza przeznaczyć na sfinansowanie zamówienia.</w:t>
      </w:r>
    </w:p>
    <w:p w14:paraId="3F368F5B" w14:textId="77777777" w:rsidR="00CC0D89" w:rsidRPr="0038552F" w:rsidRDefault="00CC0D89" w:rsidP="004F6708">
      <w:pPr>
        <w:pStyle w:val="Akapitzlist"/>
        <w:numPr>
          <w:ilvl w:val="0"/>
          <w:numId w:val="36"/>
        </w:numPr>
        <w:spacing w:after="80" w:line="276" w:lineRule="auto"/>
        <w:ind w:left="284" w:hanging="284"/>
        <w:contextualSpacing w:val="0"/>
        <w:jc w:val="both"/>
        <w:rPr>
          <w:rFonts w:ascii="Arial" w:hAnsi="Arial" w:cs="Arial"/>
          <w:sz w:val="20"/>
          <w:szCs w:val="20"/>
        </w:rPr>
      </w:pPr>
      <w:r w:rsidRPr="0038552F">
        <w:rPr>
          <w:rFonts w:ascii="Arial" w:hAnsi="Arial" w:cs="Arial"/>
          <w:sz w:val="20"/>
          <w:szCs w:val="20"/>
        </w:rPr>
        <w:t xml:space="preserve">Zamawiający, niezwłocznie po </w:t>
      </w:r>
      <w:r w:rsidRPr="0038552F">
        <w:rPr>
          <w:rFonts w:ascii="Arial" w:hAnsi="Arial" w:cs="Arial"/>
          <w:iCs/>
          <w:sz w:val="20"/>
          <w:szCs w:val="20"/>
        </w:rPr>
        <w:t>otwarciu</w:t>
      </w:r>
      <w:r w:rsidRPr="0038552F">
        <w:rPr>
          <w:rFonts w:ascii="Arial" w:hAnsi="Arial" w:cs="Arial"/>
          <w:sz w:val="20"/>
          <w:szCs w:val="20"/>
        </w:rPr>
        <w:t xml:space="preserve"> ofert, udostępni na Platformie </w:t>
      </w:r>
      <w:r w:rsidR="00AB76AB">
        <w:rPr>
          <w:rFonts w:ascii="Arial" w:hAnsi="Arial" w:cs="Arial"/>
          <w:sz w:val="20"/>
          <w:szCs w:val="20"/>
        </w:rPr>
        <w:t xml:space="preserve">zakupowej </w:t>
      </w:r>
      <w:hyperlink r:id="rId18" w:history="1">
        <w:r w:rsidR="00AB76AB" w:rsidRPr="00B102C9">
          <w:rPr>
            <w:rStyle w:val="Hipercze"/>
            <w:rFonts w:ascii="Arial" w:hAnsi="Arial" w:cs="Arial"/>
            <w:b/>
            <w:color w:val="000000" w:themeColor="text1"/>
            <w:sz w:val="20"/>
            <w:szCs w:val="20"/>
            <w:u w:val="none"/>
          </w:rPr>
          <w:t>https://platformazakupowa.pl/pn/kolejemalopolskie</w:t>
        </w:r>
      </w:hyperlink>
      <w:r w:rsidR="00AB76AB">
        <w:rPr>
          <w:rStyle w:val="Hipercze"/>
          <w:rFonts w:ascii="Arial" w:hAnsi="Arial" w:cs="Arial"/>
          <w:b/>
          <w:color w:val="000000" w:themeColor="text1"/>
          <w:sz w:val="20"/>
          <w:szCs w:val="20"/>
          <w:u w:val="none"/>
        </w:rPr>
        <w:t xml:space="preserve"> </w:t>
      </w:r>
      <w:r w:rsidRPr="0038552F">
        <w:rPr>
          <w:rFonts w:ascii="Arial" w:hAnsi="Arial" w:cs="Arial"/>
          <w:sz w:val="20"/>
          <w:szCs w:val="20"/>
        </w:rPr>
        <w:t>informacje o:</w:t>
      </w:r>
    </w:p>
    <w:p w14:paraId="2B265F6A" w14:textId="77777777" w:rsidR="00CC0D89" w:rsidRPr="0038552F" w:rsidRDefault="00CC0D89" w:rsidP="004F6708">
      <w:pPr>
        <w:pStyle w:val="Akapitzlist"/>
        <w:numPr>
          <w:ilvl w:val="2"/>
          <w:numId w:val="37"/>
        </w:numPr>
        <w:spacing w:after="80" w:line="276" w:lineRule="auto"/>
        <w:ind w:left="709" w:hanging="425"/>
        <w:contextualSpacing w:val="0"/>
        <w:jc w:val="both"/>
        <w:rPr>
          <w:rFonts w:ascii="Arial" w:hAnsi="Arial" w:cs="Arial"/>
          <w:sz w:val="20"/>
          <w:szCs w:val="20"/>
        </w:rPr>
      </w:pPr>
      <w:r w:rsidRPr="0038552F">
        <w:rPr>
          <w:rFonts w:ascii="Arial" w:hAnsi="Arial" w:cs="Arial"/>
          <w:sz w:val="20"/>
          <w:szCs w:val="20"/>
        </w:rPr>
        <w:t>nazwach albo imionach i nazwiskach oraz siedzibach lub miejscach prowadzonej działalności gospodarcz</w:t>
      </w:r>
      <w:r w:rsidR="00AB76AB">
        <w:rPr>
          <w:rFonts w:ascii="Arial" w:hAnsi="Arial" w:cs="Arial"/>
          <w:sz w:val="20"/>
          <w:szCs w:val="20"/>
        </w:rPr>
        <w:t>ej albo miejscach zamieszkania W</w:t>
      </w:r>
      <w:r w:rsidRPr="0038552F">
        <w:rPr>
          <w:rFonts w:ascii="Arial" w:hAnsi="Arial" w:cs="Arial"/>
          <w:sz w:val="20"/>
          <w:szCs w:val="20"/>
        </w:rPr>
        <w:t xml:space="preserve">ykonawców, których oferty zostały </w:t>
      </w:r>
      <w:r w:rsidRPr="0038552F">
        <w:rPr>
          <w:rFonts w:ascii="Arial" w:hAnsi="Arial" w:cs="Arial"/>
          <w:i/>
          <w:iCs/>
          <w:sz w:val="20"/>
          <w:szCs w:val="20"/>
        </w:rPr>
        <w:t>otwarte</w:t>
      </w:r>
      <w:r w:rsidRPr="0038552F">
        <w:rPr>
          <w:rFonts w:ascii="Arial" w:hAnsi="Arial" w:cs="Arial"/>
          <w:sz w:val="20"/>
          <w:szCs w:val="20"/>
        </w:rPr>
        <w:t>;</w:t>
      </w:r>
    </w:p>
    <w:p w14:paraId="7A2738AD" w14:textId="77777777" w:rsidR="00CC0D89" w:rsidRPr="0038552F" w:rsidRDefault="00CC0D89" w:rsidP="004F6708">
      <w:pPr>
        <w:pStyle w:val="Akapitzlist"/>
        <w:numPr>
          <w:ilvl w:val="2"/>
          <w:numId w:val="37"/>
        </w:numPr>
        <w:spacing w:after="80" w:line="276" w:lineRule="auto"/>
        <w:ind w:left="709" w:hanging="425"/>
        <w:contextualSpacing w:val="0"/>
        <w:jc w:val="both"/>
        <w:rPr>
          <w:rFonts w:ascii="Arial" w:hAnsi="Arial" w:cs="Arial"/>
          <w:sz w:val="20"/>
          <w:szCs w:val="20"/>
        </w:rPr>
      </w:pPr>
      <w:r w:rsidRPr="0038552F">
        <w:rPr>
          <w:rFonts w:ascii="Arial" w:hAnsi="Arial" w:cs="Arial"/>
          <w:sz w:val="20"/>
          <w:szCs w:val="20"/>
        </w:rPr>
        <w:t>cenach zawartych w ofertach.</w:t>
      </w:r>
    </w:p>
    <w:p w14:paraId="4DB63683" w14:textId="77777777" w:rsidR="00CC0D89" w:rsidRPr="00C727F9" w:rsidRDefault="00CC0D89" w:rsidP="00CC0D89">
      <w:pPr>
        <w:spacing w:after="80" w:line="276" w:lineRule="auto"/>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457403EE"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62562E8F" w14:textId="77777777" w:rsidR="00CC0D89" w:rsidRPr="00C727F9" w:rsidRDefault="00CC0D89" w:rsidP="000C1157">
            <w:pPr>
              <w:pStyle w:val="Nagwek1"/>
              <w:spacing w:before="0" w:after="80"/>
              <w:rPr>
                <w:rFonts w:ascii="Arial" w:hAnsi="Arial" w:cs="Arial"/>
                <w:sz w:val="20"/>
                <w:szCs w:val="20"/>
              </w:rPr>
            </w:pPr>
          </w:p>
          <w:p w14:paraId="1F44FE2A" w14:textId="77777777" w:rsidR="00CC0D89" w:rsidRPr="00C727F9" w:rsidRDefault="00CC0D89" w:rsidP="000C1157">
            <w:pPr>
              <w:pStyle w:val="Nagwek1"/>
              <w:spacing w:before="0" w:after="80"/>
              <w:rPr>
                <w:rFonts w:ascii="Arial" w:hAnsi="Arial" w:cs="Arial"/>
                <w:b/>
                <w:color w:val="000000"/>
                <w:sz w:val="20"/>
                <w:szCs w:val="20"/>
              </w:rPr>
            </w:pPr>
            <w:bookmarkStart w:id="20" w:name="_Toc63324918"/>
            <w:r w:rsidRPr="00C727F9">
              <w:rPr>
                <w:rFonts w:ascii="Arial" w:hAnsi="Arial" w:cs="Arial"/>
                <w:b/>
                <w:color w:val="000000"/>
                <w:sz w:val="20"/>
                <w:szCs w:val="20"/>
              </w:rPr>
              <w:t>ROZDZIAŁ XV</w:t>
            </w:r>
            <w:r w:rsidR="00E827D2">
              <w:rPr>
                <w:rFonts w:ascii="Arial" w:hAnsi="Arial" w:cs="Arial"/>
                <w:b/>
                <w:color w:val="000000"/>
                <w:sz w:val="20"/>
                <w:szCs w:val="20"/>
              </w:rPr>
              <w:t>I</w:t>
            </w:r>
            <w:r w:rsidRPr="00C727F9">
              <w:rPr>
                <w:rFonts w:ascii="Arial" w:hAnsi="Arial" w:cs="Arial"/>
                <w:b/>
                <w:color w:val="000000"/>
                <w:sz w:val="20"/>
                <w:szCs w:val="20"/>
              </w:rPr>
              <w:t>I – SPOSÓB OBLICZENIA CENY</w:t>
            </w:r>
            <w:bookmarkEnd w:id="20"/>
          </w:p>
          <w:p w14:paraId="34D75F69" w14:textId="77777777" w:rsidR="00CC0D89" w:rsidRPr="00C727F9" w:rsidRDefault="00CC0D89" w:rsidP="000C1157">
            <w:pPr>
              <w:spacing w:after="80" w:line="276" w:lineRule="auto"/>
              <w:rPr>
                <w:rFonts w:ascii="Arial" w:hAnsi="Arial" w:cs="Arial"/>
                <w:sz w:val="20"/>
                <w:szCs w:val="20"/>
              </w:rPr>
            </w:pPr>
          </w:p>
        </w:tc>
      </w:tr>
    </w:tbl>
    <w:p w14:paraId="0EC79190" w14:textId="77777777" w:rsidR="00CC0D89" w:rsidRPr="00C727F9" w:rsidRDefault="00CC0D89" w:rsidP="00CD791A">
      <w:pPr>
        <w:pStyle w:val="pkt"/>
        <w:numPr>
          <w:ilvl w:val="0"/>
          <w:numId w:val="52"/>
        </w:numPr>
        <w:spacing w:before="0" w:after="80" w:line="276" w:lineRule="auto"/>
        <w:ind w:left="357" w:hanging="357"/>
        <w:rPr>
          <w:rFonts w:ascii="Arial" w:hAnsi="Arial" w:cs="Arial"/>
          <w:sz w:val="20"/>
          <w:szCs w:val="20"/>
          <w:u w:val="single"/>
        </w:rPr>
      </w:pPr>
      <w:r w:rsidRPr="00C727F9">
        <w:rPr>
          <w:rFonts w:ascii="Arial" w:hAnsi="Arial" w:cs="Arial"/>
          <w:sz w:val="20"/>
          <w:szCs w:val="20"/>
        </w:rPr>
        <w:t xml:space="preserve">Przez cenę należy rozumieć cenę w rozumieniu art. 3 ust. 1 pkt. 1 ustawy z dnia 9 maja 2014 r. o informowaniu o cenach towarów i usług (t.j. Dz. U. z 2019 r. poz. 178). </w:t>
      </w:r>
    </w:p>
    <w:p w14:paraId="1927FB76" w14:textId="77777777" w:rsidR="00CC0D89" w:rsidRPr="00C727F9" w:rsidRDefault="00CC0D89" w:rsidP="00CD791A">
      <w:pPr>
        <w:pStyle w:val="pkt"/>
        <w:numPr>
          <w:ilvl w:val="0"/>
          <w:numId w:val="52"/>
        </w:numPr>
        <w:spacing w:before="0" w:after="80" w:line="276" w:lineRule="auto"/>
        <w:ind w:left="357" w:hanging="357"/>
        <w:rPr>
          <w:rFonts w:ascii="Arial" w:hAnsi="Arial" w:cs="Arial"/>
          <w:sz w:val="20"/>
          <w:szCs w:val="20"/>
        </w:rPr>
      </w:pPr>
      <w:r w:rsidRPr="00C727F9">
        <w:rPr>
          <w:rFonts w:ascii="Arial" w:hAnsi="Arial" w:cs="Arial"/>
          <w:sz w:val="20"/>
          <w:szCs w:val="20"/>
          <w:u w:val="single"/>
        </w:rPr>
        <w:t>Wszystkie składniki ceny oferty (ceny jednostkowe netto oraz pozostałe wartości) należy podać z dokładnością nie większą niż dwa miejsca po przecinku</w:t>
      </w:r>
    </w:p>
    <w:p w14:paraId="2DE68F8C" w14:textId="77777777" w:rsidR="00CC0D89" w:rsidRPr="00C727F9" w:rsidRDefault="00CC0D89" w:rsidP="00CD791A">
      <w:pPr>
        <w:pStyle w:val="pkt"/>
        <w:numPr>
          <w:ilvl w:val="0"/>
          <w:numId w:val="52"/>
        </w:numPr>
        <w:spacing w:before="0" w:after="80" w:line="276" w:lineRule="auto"/>
        <w:ind w:left="357" w:hanging="357"/>
        <w:rPr>
          <w:rFonts w:ascii="Arial" w:hAnsi="Arial" w:cs="Arial"/>
          <w:sz w:val="20"/>
          <w:szCs w:val="20"/>
        </w:rPr>
      </w:pPr>
      <w:r w:rsidRPr="00C727F9">
        <w:rPr>
          <w:rFonts w:ascii="Arial" w:hAnsi="Arial" w:cs="Arial"/>
          <w:sz w:val="20"/>
          <w:szCs w:val="20"/>
        </w:rPr>
        <w:t>W ofercie należy podać cenę za wykonanie całego zamówienia - wartości netto i brutto oraz stawki podatku od towarów i usług VAT.</w:t>
      </w:r>
    </w:p>
    <w:p w14:paraId="011DB1C0" w14:textId="77777777" w:rsidR="00CC0D89" w:rsidRDefault="00CC0D89" w:rsidP="00CD791A">
      <w:pPr>
        <w:pStyle w:val="pkt"/>
        <w:numPr>
          <w:ilvl w:val="0"/>
          <w:numId w:val="52"/>
        </w:numPr>
        <w:spacing w:before="0" w:after="80" w:line="276" w:lineRule="auto"/>
        <w:ind w:left="357" w:hanging="357"/>
        <w:rPr>
          <w:rFonts w:ascii="Arial" w:hAnsi="Arial" w:cs="Arial"/>
          <w:sz w:val="20"/>
          <w:szCs w:val="20"/>
        </w:rPr>
      </w:pPr>
      <w:r w:rsidRPr="00C727F9">
        <w:rPr>
          <w:rFonts w:ascii="Arial" w:hAnsi="Arial" w:cs="Arial"/>
          <w:sz w:val="20"/>
          <w:szCs w:val="20"/>
        </w:rPr>
        <w:t>Ceny jednostkowe netto nie mogą ulec podwyższeniu przez okres obowiązywania umowy.</w:t>
      </w:r>
    </w:p>
    <w:p w14:paraId="6B38B597" w14:textId="77777777" w:rsidR="00AB76AB" w:rsidRPr="00C727F9" w:rsidRDefault="00AB76AB" w:rsidP="00CD791A">
      <w:pPr>
        <w:pStyle w:val="pkt"/>
        <w:numPr>
          <w:ilvl w:val="0"/>
          <w:numId w:val="52"/>
        </w:numPr>
        <w:spacing w:before="0" w:after="80" w:line="276" w:lineRule="auto"/>
        <w:ind w:left="357" w:hanging="357"/>
        <w:rPr>
          <w:rFonts w:ascii="Arial" w:hAnsi="Arial" w:cs="Arial"/>
          <w:sz w:val="20"/>
          <w:szCs w:val="20"/>
        </w:rPr>
      </w:pPr>
      <w:r>
        <w:rPr>
          <w:rFonts w:ascii="Arial" w:hAnsi="Arial" w:cs="Arial"/>
          <w:sz w:val="20"/>
          <w:szCs w:val="20"/>
        </w:rPr>
        <w:t>Cena oferty musi uwzględniać wszystkie koszty związane z realizacją przedmiotu zamówienia.</w:t>
      </w:r>
    </w:p>
    <w:p w14:paraId="799B4D73" w14:textId="77777777" w:rsidR="00CC0D89" w:rsidRPr="00C727F9" w:rsidRDefault="00CC0D89" w:rsidP="00CD791A">
      <w:pPr>
        <w:pStyle w:val="pkt"/>
        <w:numPr>
          <w:ilvl w:val="0"/>
          <w:numId w:val="52"/>
        </w:numPr>
        <w:spacing w:before="0" w:after="80" w:line="276" w:lineRule="auto"/>
        <w:rPr>
          <w:rFonts w:ascii="Arial" w:hAnsi="Arial" w:cs="Arial"/>
          <w:sz w:val="20"/>
          <w:szCs w:val="20"/>
        </w:rPr>
      </w:pPr>
      <w:r w:rsidRPr="00C727F9">
        <w:rPr>
          <w:rFonts w:ascii="Arial" w:hAnsi="Arial" w:cs="Arial"/>
          <w:sz w:val="20"/>
          <w:szCs w:val="20"/>
        </w:rPr>
        <w:lastRenderedPageBreak/>
        <w:t>Rozliczenia między Zamawiającym a Wykonawcą będą prowadzone w złotych polskich.</w:t>
      </w:r>
    </w:p>
    <w:p w14:paraId="55F73A39" w14:textId="77777777" w:rsidR="00CC0D89" w:rsidRPr="00C727F9" w:rsidRDefault="00CC0D89" w:rsidP="00CD791A">
      <w:pPr>
        <w:pStyle w:val="pkt"/>
        <w:numPr>
          <w:ilvl w:val="0"/>
          <w:numId w:val="52"/>
        </w:numPr>
        <w:spacing w:before="0" w:after="80" w:line="276" w:lineRule="auto"/>
        <w:rPr>
          <w:rFonts w:ascii="Arial" w:hAnsi="Arial" w:cs="Arial"/>
          <w:sz w:val="20"/>
          <w:szCs w:val="20"/>
        </w:rPr>
      </w:pPr>
      <w:r w:rsidRPr="00C727F9">
        <w:rPr>
          <w:rFonts w:ascii="Arial" w:hAnsi="Arial" w:cs="Arial"/>
          <w:sz w:val="20"/>
          <w:szCs w:val="20"/>
        </w:rPr>
        <w:t xml:space="preserve">Jeżeli została złożona oferta, której wybór prowadziłby do powstania u </w:t>
      </w:r>
      <w:r>
        <w:rPr>
          <w:rFonts w:ascii="Arial" w:hAnsi="Arial" w:cs="Arial"/>
          <w:sz w:val="20"/>
          <w:szCs w:val="20"/>
        </w:rPr>
        <w:t>Z</w:t>
      </w:r>
      <w:r w:rsidRPr="00C727F9">
        <w:rPr>
          <w:rFonts w:ascii="Arial" w:hAnsi="Arial" w:cs="Arial"/>
          <w:sz w:val="20"/>
          <w:szCs w:val="20"/>
        </w:rPr>
        <w:t xml:space="preserve">amawiającego </w:t>
      </w:r>
      <w:r>
        <w:rPr>
          <w:rFonts w:ascii="Arial" w:hAnsi="Arial" w:cs="Arial"/>
          <w:sz w:val="20"/>
          <w:szCs w:val="20"/>
        </w:rPr>
        <w:t xml:space="preserve">obowiązku podatkowego zgodnie z ustawą </w:t>
      </w:r>
      <w:r w:rsidRPr="00C727F9">
        <w:rPr>
          <w:rFonts w:ascii="Arial" w:hAnsi="Arial" w:cs="Arial"/>
          <w:sz w:val="20"/>
          <w:szCs w:val="20"/>
        </w:rPr>
        <w:t>z dnia 11 marca 2004 r. o podatku od towarów i usług (Dz. U. z 20</w:t>
      </w:r>
      <w:r>
        <w:rPr>
          <w:rFonts w:ascii="Arial" w:hAnsi="Arial" w:cs="Arial"/>
          <w:sz w:val="20"/>
          <w:szCs w:val="20"/>
        </w:rPr>
        <w:t>20</w:t>
      </w:r>
      <w:r w:rsidRPr="00C727F9">
        <w:rPr>
          <w:rFonts w:ascii="Arial" w:hAnsi="Arial" w:cs="Arial"/>
          <w:sz w:val="20"/>
          <w:szCs w:val="20"/>
        </w:rPr>
        <w:t xml:space="preserve"> r. poz. </w:t>
      </w:r>
      <w:r>
        <w:rPr>
          <w:rFonts w:ascii="Arial" w:hAnsi="Arial" w:cs="Arial"/>
          <w:sz w:val="20"/>
          <w:szCs w:val="20"/>
        </w:rPr>
        <w:t>106</w:t>
      </w:r>
      <w:r w:rsidRPr="00C727F9">
        <w:rPr>
          <w:rFonts w:ascii="Arial" w:hAnsi="Arial" w:cs="Arial"/>
          <w:sz w:val="20"/>
          <w:szCs w:val="20"/>
        </w:rPr>
        <w:t>, z późn. zm.), dla celów zastosowania kryterium ceny Zamawiający dolicza do przedstawionej w tej ofercie ceny kwotę podatku od towarów i usług, którą miałby obowiązek rozliczyć.</w:t>
      </w:r>
    </w:p>
    <w:p w14:paraId="088189E2" w14:textId="77777777" w:rsidR="00CC0D89" w:rsidRPr="00C727F9" w:rsidRDefault="00CC0D89" w:rsidP="00CD791A">
      <w:pPr>
        <w:pStyle w:val="pkt"/>
        <w:numPr>
          <w:ilvl w:val="0"/>
          <w:numId w:val="52"/>
        </w:numPr>
        <w:spacing w:before="0" w:after="80" w:line="276" w:lineRule="auto"/>
        <w:rPr>
          <w:rFonts w:ascii="Arial" w:hAnsi="Arial" w:cs="Arial"/>
          <w:sz w:val="20"/>
          <w:szCs w:val="20"/>
        </w:rPr>
      </w:pPr>
      <w:r w:rsidRPr="00C727F9">
        <w:rPr>
          <w:rFonts w:ascii="Arial" w:hAnsi="Arial" w:cs="Arial"/>
          <w:sz w:val="20"/>
          <w:szCs w:val="20"/>
        </w:rPr>
        <w:t>Cenę (do celów porównania i wyboru ofert) należy wyliczyć następująco:</w:t>
      </w:r>
    </w:p>
    <w:p w14:paraId="6C93492A" w14:textId="77777777" w:rsidR="00CC0D89" w:rsidRPr="00C727F9" w:rsidRDefault="00CC0D89" w:rsidP="00CD791A">
      <w:pPr>
        <w:pStyle w:val="pkt"/>
        <w:numPr>
          <w:ilvl w:val="1"/>
          <w:numId w:val="52"/>
        </w:numPr>
        <w:spacing w:before="0" w:after="80" w:line="276" w:lineRule="auto"/>
        <w:rPr>
          <w:rFonts w:ascii="Arial" w:hAnsi="Arial" w:cs="Arial"/>
          <w:sz w:val="20"/>
          <w:szCs w:val="20"/>
        </w:rPr>
      </w:pPr>
      <w:r w:rsidRPr="00C727F9">
        <w:rPr>
          <w:rFonts w:ascii="Arial" w:hAnsi="Arial" w:cs="Arial"/>
          <w:sz w:val="20"/>
          <w:szCs w:val="20"/>
        </w:rPr>
        <w:t>na potrzeby porównania i oceny ofert należy przyjąć stawkę 23% podatku od towarów i usług VAT</w:t>
      </w:r>
    </w:p>
    <w:p w14:paraId="696AB496" w14:textId="77777777" w:rsidR="00CC0D89" w:rsidRPr="00C727F9" w:rsidRDefault="00CC0D89" w:rsidP="00CD791A">
      <w:pPr>
        <w:pStyle w:val="pkt"/>
        <w:numPr>
          <w:ilvl w:val="1"/>
          <w:numId w:val="52"/>
        </w:numPr>
        <w:spacing w:before="0" w:after="80" w:line="276" w:lineRule="auto"/>
        <w:rPr>
          <w:rFonts w:ascii="Arial" w:hAnsi="Arial" w:cs="Arial"/>
          <w:sz w:val="20"/>
          <w:szCs w:val="20"/>
        </w:rPr>
      </w:pPr>
      <w:r w:rsidRPr="00C727F9">
        <w:rPr>
          <w:rFonts w:ascii="Arial" w:hAnsi="Arial" w:cs="Arial"/>
          <w:sz w:val="20"/>
          <w:szCs w:val="20"/>
        </w:rPr>
        <w:t>Wykonawcy zobowiązani są do podania stawki podatku od towarów i usług (VAT), wartości brutto oraz CENY obliczonej jako suma wartości brutto zgodnie z wzorem Formularza Oferty</w:t>
      </w:r>
    </w:p>
    <w:p w14:paraId="3D9EC0B9" w14:textId="77777777" w:rsidR="00CC0D89" w:rsidRPr="00C727F9" w:rsidRDefault="00CC0D89" w:rsidP="00CD791A">
      <w:pPr>
        <w:pStyle w:val="pkt"/>
        <w:numPr>
          <w:ilvl w:val="1"/>
          <w:numId w:val="52"/>
        </w:numPr>
        <w:spacing w:before="0" w:after="80" w:line="276" w:lineRule="auto"/>
        <w:rPr>
          <w:rFonts w:ascii="Arial" w:hAnsi="Arial" w:cs="Arial"/>
          <w:sz w:val="20"/>
          <w:szCs w:val="20"/>
        </w:rPr>
      </w:pPr>
      <w:r w:rsidRPr="00C727F9">
        <w:rPr>
          <w:rFonts w:ascii="Arial" w:hAnsi="Arial" w:cs="Arial"/>
          <w:sz w:val="20"/>
          <w:szCs w:val="20"/>
        </w:rPr>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kryterium oceny ofert „cena oferty”.</w:t>
      </w:r>
    </w:p>
    <w:p w14:paraId="0E545812" w14:textId="77777777" w:rsidR="00CC0D89" w:rsidRPr="00C727F9" w:rsidRDefault="00CC0D89" w:rsidP="00CC0D89">
      <w:pPr>
        <w:pStyle w:val="pkt"/>
        <w:shd w:val="clear" w:color="auto" w:fill="FFFFFF"/>
        <w:spacing w:before="0" w:after="80" w:line="276" w:lineRule="auto"/>
        <w:ind w:left="360" w:firstLine="0"/>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042E4D39"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4C35C5E" w14:textId="77777777" w:rsidR="00CC0D89" w:rsidRPr="00C727F9" w:rsidRDefault="00CC0D89" w:rsidP="000C1157">
            <w:pPr>
              <w:pStyle w:val="Nagwek1"/>
              <w:spacing w:before="0" w:after="80"/>
              <w:rPr>
                <w:rFonts w:ascii="Arial" w:hAnsi="Arial" w:cs="Arial"/>
                <w:sz w:val="20"/>
                <w:szCs w:val="20"/>
              </w:rPr>
            </w:pPr>
          </w:p>
          <w:p w14:paraId="65BB53F8" w14:textId="77777777" w:rsidR="00CC0D89" w:rsidRPr="00C727F9" w:rsidRDefault="00CC0D89" w:rsidP="000C1157">
            <w:pPr>
              <w:pStyle w:val="Nagwek1"/>
              <w:spacing w:before="0" w:after="80"/>
              <w:rPr>
                <w:rFonts w:ascii="Arial" w:hAnsi="Arial" w:cs="Arial"/>
                <w:b/>
                <w:color w:val="000000"/>
                <w:sz w:val="20"/>
                <w:szCs w:val="20"/>
              </w:rPr>
            </w:pPr>
            <w:bookmarkStart w:id="21" w:name="_Toc63324919"/>
            <w:r w:rsidRPr="00C727F9">
              <w:rPr>
                <w:rFonts w:ascii="Arial" w:hAnsi="Arial" w:cs="Arial"/>
                <w:b/>
                <w:color w:val="000000"/>
                <w:sz w:val="20"/>
                <w:szCs w:val="20"/>
              </w:rPr>
              <w:t>ROZDZIAŁ XVII</w:t>
            </w:r>
            <w:r w:rsidR="00E827D2">
              <w:rPr>
                <w:rFonts w:ascii="Arial" w:hAnsi="Arial" w:cs="Arial"/>
                <w:b/>
                <w:color w:val="000000"/>
                <w:sz w:val="20"/>
                <w:szCs w:val="20"/>
              </w:rPr>
              <w:t>I</w:t>
            </w:r>
            <w:r w:rsidRPr="00C727F9">
              <w:rPr>
                <w:rFonts w:ascii="Arial" w:hAnsi="Arial" w:cs="Arial"/>
                <w:b/>
                <w:color w:val="000000"/>
                <w:sz w:val="20"/>
                <w:szCs w:val="20"/>
              </w:rPr>
              <w:t xml:space="preserve"> – OPIS KRYTERIÓW OCENY OFERT WRAZ Z PODANIEM WAG TYCH KRYTERIÓW I SPOSOBU OCENY OFERT</w:t>
            </w:r>
            <w:bookmarkEnd w:id="21"/>
          </w:p>
          <w:p w14:paraId="5E91386B" w14:textId="77777777" w:rsidR="00CC0D89" w:rsidRPr="00C727F9" w:rsidRDefault="00CC0D89" w:rsidP="000C1157">
            <w:pPr>
              <w:spacing w:after="80" w:line="276" w:lineRule="auto"/>
              <w:rPr>
                <w:rFonts w:ascii="Arial" w:hAnsi="Arial" w:cs="Arial"/>
                <w:sz w:val="20"/>
                <w:szCs w:val="20"/>
              </w:rPr>
            </w:pPr>
          </w:p>
        </w:tc>
      </w:tr>
    </w:tbl>
    <w:p w14:paraId="7F5529D8" w14:textId="77777777" w:rsidR="00CC0D89" w:rsidRPr="0038552F" w:rsidRDefault="00CC0D89" w:rsidP="00CC0D89">
      <w:pPr>
        <w:spacing w:after="80" w:line="276" w:lineRule="auto"/>
        <w:jc w:val="both"/>
        <w:rPr>
          <w:rFonts w:ascii="Arial" w:hAnsi="Arial" w:cs="Arial"/>
          <w:sz w:val="20"/>
          <w:szCs w:val="20"/>
        </w:rPr>
      </w:pPr>
    </w:p>
    <w:p w14:paraId="01332EC5" w14:textId="77777777" w:rsidR="00CC0D89" w:rsidRPr="0038552F" w:rsidRDefault="00CC0D89" w:rsidP="004F6708">
      <w:pPr>
        <w:numPr>
          <w:ilvl w:val="0"/>
          <w:numId w:val="6"/>
        </w:numPr>
        <w:spacing w:after="80" w:line="276" w:lineRule="auto"/>
        <w:ind w:left="357"/>
        <w:jc w:val="both"/>
        <w:rPr>
          <w:rFonts w:ascii="Arial" w:hAnsi="Arial" w:cs="Arial"/>
          <w:sz w:val="20"/>
          <w:szCs w:val="20"/>
        </w:rPr>
      </w:pPr>
      <w:r w:rsidRPr="0038552F">
        <w:rPr>
          <w:rFonts w:ascii="Arial" w:hAnsi="Arial" w:cs="Arial"/>
          <w:sz w:val="20"/>
          <w:szCs w:val="20"/>
        </w:rPr>
        <w:t>Przy wyborze oferty Zamawiający będzie kierował się kryterium:</w:t>
      </w:r>
    </w:p>
    <w:p w14:paraId="2395F33D" w14:textId="77777777" w:rsidR="00CC0D89" w:rsidRPr="00AB76AB" w:rsidRDefault="00CC0D89" w:rsidP="00CC0D89">
      <w:pPr>
        <w:pStyle w:val="pkt"/>
        <w:spacing w:before="0" w:after="80" w:line="276" w:lineRule="auto"/>
        <w:ind w:left="426" w:firstLine="0"/>
        <w:rPr>
          <w:rFonts w:ascii="Arial" w:hAnsi="Arial" w:cs="Arial"/>
          <w:b/>
          <w:sz w:val="20"/>
          <w:szCs w:val="20"/>
        </w:rPr>
      </w:pPr>
      <w:r w:rsidRPr="00AB76AB">
        <w:rPr>
          <w:rFonts w:ascii="Arial" w:hAnsi="Arial" w:cs="Arial"/>
          <w:b/>
          <w:sz w:val="20"/>
          <w:szCs w:val="20"/>
        </w:rPr>
        <w:t xml:space="preserve">Cena oferty brutto - 100% </w:t>
      </w:r>
    </w:p>
    <w:p w14:paraId="4AA1436D" w14:textId="77777777" w:rsidR="00CC0D89" w:rsidRPr="0038552F" w:rsidRDefault="00CC0D89" w:rsidP="00CC0D89">
      <w:pPr>
        <w:pStyle w:val="Zwykytekst"/>
        <w:spacing w:after="80" w:line="276" w:lineRule="auto"/>
        <w:ind w:left="426"/>
        <w:jc w:val="both"/>
        <w:rPr>
          <w:rFonts w:ascii="Arial" w:hAnsi="Arial" w:cs="Arial"/>
          <w:sz w:val="20"/>
          <w:szCs w:val="20"/>
        </w:rPr>
      </w:pPr>
      <w:r w:rsidRPr="0038552F">
        <w:rPr>
          <w:rFonts w:ascii="Arial" w:hAnsi="Arial" w:cs="Arial"/>
          <w:sz w:val="20"/>
          <w:szCs w:val="20"/>
        </w:rPr>
        <w:t>Punkty za cenę zostaną przyznane wg następującego wzoru:</w:t>
      </w:r>
    </w:p>
    <w:p w14:paraId="27A490E4" w14:textId="77777777" w:rsidR="00CC0D89" w:rsidRPr="0038552F" w:rsidRDefault="00CC0D89" w:rsidP="00CC0D89">
      <w:pPr>
        <w:pStyle w:val="Zwykytekst"/>
        <w:spacing w:after="80" w:line="276" w:lineRule="auto"/>
        <w:ind w:left="426"/>
        <w:jc w:val="both"/>
        <w:rPr>
          <w:rFonts w:ascii="Arial" w:hAnsi="Arial" w:cs="Arial"/>
          <w:sz w:val="20"/>
          <w:szCs w:val="20"/>
        </w:rPr>
      </w:pPr>
      <w:r w:rsidRPr="00AB76AB">
        <w:rPr>
          <w:rFonts w:ascii="Arial" w:hAnsi="Arial" w:cs="Arial"/>
          <w:b/>
          <w:sz w:val="20"/>
          <w:szCs w:val="20"/>
        </w:rPr>
        <w:t>V</w:t>
      </w:r>
      <w:r w:rsidRPr="00AB76AB">
        <w:rPr>
          <w:rFonts w:ascii="Arial" w:hAnsi="Arial" w:cs="Arial"/>
          <w:b/>
          <w:sz w:val="20"/>
          <w:szCs w:val="20"/>
          <w:vertAlign w:val="subscript"/>
        </w:rPr>
        <w:t xml:space="preserve">xc </w:t>
      </w:r>
      <w:r w:rsidRPr="00AB76AB">
        <w:rPr>
          <w:rFonts w:ascii="Arial" w:hAnsi="Arial" w:cs="Arial"/>
          <w:b/>
          <w:sz w:val="20"/>
          <w:szCs w:val="20"/>
        </w:rPr>
        <w:t>= (C</w:t>
      </w:r>
      <w:r w:rsidRPr="00AB76AB">
        <w:rPr>
          <w:rFonts w:ascii="Arial" w:hAnsi="Arial" w:cs="Arial"/>
          <w:b/>
          <w:sz w:val="20"/>
          <w:szCs w:val="20"/>
          <w:vertAlign w:val="subscript"/>
        </w:rPr>
        <w:t>n</w:t>
      </w:r>
      <w:r w:rsidRPr="00AB76AB">
        <w:rPr>
          <w:rFonts w:ascii="Arial" w:hAnsi="Arial" w:cs="Arial"/>
          <w:b/>
          <w:sz w:val="20"/>
          <w:szCs w:val="20"/>
        </w:rPr>
        <w:t xml:space="preserve"> / C</w:t>
      </w:r>
      <w:r w:rsidRPr="00AB76AB">
        <w:rPr>
          <w:rFonts w:ascii="Arial" w:hAnsi="Arial" w:cs="Arial"/>
          <w:b/>
          <w:sz w:val="20"/>
          <w:szCs w:val="20"/>
          <w:vertAlign w:val="subscript"/>
        </w:rPr>
        <w:t>x</w:t>
      </w:r>
      <w:r w:rsidRPr="00AB76AB">
        <w:rPr>
          <w:rFonts w:ascii="Arial" w:hAnsi="Arial" w:cs="Arial"/>
          <w:b/>
          <w:sz w:val="20"/>
          <w:szCs w:val="20"/>
        </w:rPr>
        <w:t>) x 100% x 100</w:t>
      </w:r>
      <w:r w:rsidRPr="0038552F">
        <w:rPr>
          <w:rFonts w:ascii="Arial" w:hAnsi="Arial" w:cs="Arial"/>
          <w:sz w:val="20"/>
          <w:szCs w:val="20"/>
        </w:rPr>
        <w:t>, gdzie:</w:t>
      </w:r>
    </w:p>
    <w:p w14:paraId="6F57465A" w14:textId="77777777" w:rsidR="00CC0D89" w:rsidRPr="0038552F" w:rsidRDefault="00CC0D89" w:rsidP="00CC0D89">
      <w:pPr>
        <w:pStyle w:val="Zwykytekst"/>
        <w:spacing w:after="80" w:line="276" w:lineRule="auto"/>
        <w:ind w:left="426"/>
        <w:jc w:val="both"/>
        <w:rPr>
          <w:rFonts w:ascii="Arial" w:hAnsi="Arial" w:cs="Arial"/>
          <w:sz w:val="20"/>
          <w:szCs w:val="20"/>
        </w:rPr>
      </w:pPr>
      <w:r w:rsidRPr="0038552F">
        <w:rPr>
          <w:rFonts w:ascii="Arial" w:hAnsi="Arial" w:cs="Arial"/>
          <w:sz w:val="20"/>
          <w:szCs w:val="20"/>
        </w:rPr>
        <w:t>V</w:t>
      </w:r>
      <w:r w:rsidRPr="0038552F">
        <w:rPr>
          <w:rFonts w:ascii="Arial" w:hAnsi="Arial" w:cs="Arial"/>
          <w:sz w:val="20"/>
          <w:szCs w:val="20"/>
          <w:vertAlign w:val="subscript"/>
        </w:rPr>
        <w:t>xc</w:t>
      </w:r>
      <w:r w:rsidRPr="0038552F">
        <w:rPr>
          <w:rFonts w:ascii="Arial" w:hAnsi="Arial" w:cs="Arial"/>
          <w:sz w:val="20"/>
          <w:szCs w:val="20"/>
        </w:rPr>
        <w:tab/>
        <w:t>– ilość punktów za cenę brutto oferty badanej,</w:t>
      </w:r>
    </w:p>
    <w:p w14:paraId="0232EE80" w14:textId="77777777" w:rsidR="00CC0D89" w:rsidRPr="0038552F" w:rsidRDefault="00CC0D89" w:rsidP="00CC0D89">
      <w:pPr>
        <w:pStyle w:val="Zwykytekst"/>
        <w:spacing w:after="80" w:line="276" w:lineRule="auto"/>
        <w:ind w:left="426"/>
        <w:jc w:val="both"/>
        <w:rPr>
          <w:rFonts w:ascii="Arial" w:hAnsi="Arial" w:cs="Arial"/>
          <w:sz w:val="20"/>
          <w:szCs w:val="20"/>
        </w:rPr>
      </w:pPr>
      <w:r w:rsidRPr="0038552F">
        <w:rPr>
          <w:rFonts w:ascii="Arial" w:hAnsi="Arial" w:cs="Arial"/>
          <w:sz w:val="20"/>
          <w:szCs w:val="20"/>
        </w:rPr>
        <w:t>C</w:t>
      </w:r>
      <w:r w:rsidRPr="0038552F">
        <w:rPr>
          <w:rFonts w:ascii="Arial" w:hAnsi="Arial" w:cs="Arial"/>
          <w:sz w:val="20"/>
          <w:szCs w:val="20"/>
          <w:vertAlign w:val="subscript"/>
        </w:rPr>
        <w:t>n</w:t>
      </w:r>
      <w:r w:rsidRPr="0038552F">
        <w:rPr>
          <w:rFonts w:ascii="Arial" w:hAnsi="Arial" w:cs="Arial"/>
          <w:sz w:val="20"/>
          <w:szCs w:val="20"/>
        </w:rPr>
        <w:tab/>
        <w:t>– cena brutto najniższej oferty niepodlegającej odrzuceniu,</w:t>
      </w:r>
    </w:p>
    <w:p w14:paraId="76F44517" w14:textId="77777777" w:rsidR="00CC0D89" w:rsidRPr="0038552F" w:rsidRDefault="00CC0D89" w:rsidP="00CC0D89">
      <w:pPr>
        <w:pStyle w:val="Zwykytekst"/>
        <w:spacing w:after="80" w:line="276" w:lineRule="auto"/>
        <w:ind w:left="426"/>
        <w:jc w:val="both"/>
        <w:rPr>
          <w:rFonts w:ascii="Arial" w:hAnsi="Arial" w:cs="Arial"/>
          <w:sz w:val="20"/>
          <w:szCs w:val="20"/>
        </w:rPr>
      </w:pPr>
      <w:r w:rsidRPr="0038552F">
        <w:rPr>
          <w:rFonts w:ascii="Arial" w:hAnsi="Arial" w:cs="Arial"/>
          <w:sz w:val="20"/>
          <w:szCs w:val="20"/>
        </w:rPr>
        <w:t>C</w:t>
      </w:r>
      <w:r w:rsidRPr="0038552F">
        <w:rPr>
          <w:rFonts w:ascii="Arial" w:hAnsi="Arial" w:cs="Arial"/>
          <w:sz w:val="20"/>
          <w:szCs w:val="20"/>
          <w:vertAlign w:val="subscript"/>
        </w:rPr>
        <w:t>x</w:t>
      </w:r>
      <w:r w:rsidRPr="0038552F">
        <w:rPr>
          <w:rFonts w:ascii="Arial" w:hAnsi="Arial" w:cs="Arial"/>
          <w:sz w:val="20"/>
          <w:szCs w:val="20"/>
        </w:rPr>
        <w:tab/>
        <w:t>– cena brutto oferty badanej.</w:t>
      </w:r>
    </w:p>
    <w:p w14:paraId="140B8416" w14:textId="77777777" w:rsidR="00CC0D89" w:rsidRPr="0038552F" w:rsidRDefault="00CC0D89" w:rsidP="00CC0D89">
      <w:pPr>
        <w:pStyle w:val="Zwykytekst"/>
        <w:spacing w:after="80" w:line="276" w:lineRule="auto"/>
        <w:ind w:left="426"/>
        <w:jc w:val="both"/>
        <w:rPr>
          <w:rFonts w:ascii="Arial" w:hAnsi="Arial" w:cs="Arial"/>
          <w:sz w:val="20"/>
          <w:szCs w:val="20"/>
        </w:rPr>
      </w:pPr>
      <w:r w:rsidRPr="0038552F">
        <w:rPr>
          <w:rFonts w:ascii="Arial" w:hAnsi="Arial" w:cs="Arial"/>
          <w:sz w:val="20"/>
          <w:szCs w:val="20"/>
        </w:rPr>
        <w:t>1% odpowiada w punktacji końcowej 1 pkt.</w:t>
      </w:r>
    </w:p>
    <w:p w14:paraId="18D70CCC" w14:textId="77777777" w:rsidR="00CC0D89" w:rsidRPr="00AB76AB" w:rsidRDefault="00CC0D89" w:rsidP="00AB76AB">
      <w:pPr>
        <w:pStyle w:val="Zwykytekst"/>
        <w:spacing w:after="80" w:line="276" w:lineRule="auto"/>
        <w:ind w:left="426"/>
        <w:jc w:val="both"/>
        <w:rPr>
          <w:rFonts w:ascii="Arial" w:hAnsi="Arial" w:cs="Arial"/>
          <w:sz w:val="20"/>
          <w:szCs w:val="20"/>
        </w:rPr>
      </w:pPr>
      <w:r w:rsidRPr="0038552F">
        <w:rPr>
          <w:rFonts w:ascii="Arial" w:hAnsi="Arial" w:cs="Arial"/>
          <w:sz w:val="20"/>
          <w:szCs w:val="20"/>
        </w:rPr>
        <w:t xml:space="preserve">Maksymalną liczbę punktów (100 pkt.) otrzyma oferta z najniższą ceną brutto, pozostałe oferty otrzymają punkty obliczone przy zastosowaniu </w:t>
      </w:r>
      <w:r w:rsidR="00AB76AB">
        <w:rPr>
          <w:rFonts w:ascii="Arial" w:hAnsi="Arial" w:cs="Arial"/>
          <w:sz w:val="20"/>
          <w:szCs w:val="20"/>
        </w:rPr>
        <w:t>powyższego wzoru.</w:t>
      </w:r>
    </w:p>
    <w:p w14:paraId="0D12A88F" w14:textId="77777777" w:rsidR="00CC0D89" w:rsidRDefault="00CC0D89" w:rsidP="004F6708">
      <w:pPr>
        <w:pStyle w:val="Bezodstpw"/>
        <w:numPr>
          <w:ilvl w:val="0"/>
          <w:numId w:val="6"/>
        </w:numPr>
        <w:spacing w:after="80" w:line="276" w:lineRule="auto"/>
        <w:rPr>
          <w:rFonts w:ascii="Arial" w:hAnsi="Arial" w:cs="Arial"/>
          <w:sz w:val="20"/>
          <w:szCs w:val="20"/>
        </w:rPr>
      </w:pPr>
      <w:r w:rsidRPr="0038552F">
        <w:rPr>
          <w:rFonts w:ascii="Arial" w:hAnsi="Arial" w:cs="Arial"/>
          <w:sz w:val="20"/>
          <w:szCs w:val="20"/>
        </w:rPr>
        <w:t>Za ofertę najkorzystniejszą zostanie uznana oferta, która spełnia wszystkie wymagania określone w dokumentach zamówienia i uzyskała największą liczbę punktów.</w:t>
      </w:r>
    </w:p>
    <w:p w14:paraId="1FD91D24" w14:textId="77777777" w:rsidR="0059075A" w:rsidRDefault="0059075A" w:rsidP="0059075A">
      <w:pPr>
        <w:numPr>
          <w:ilvl w:val="0"/>
          <w:numId w:val="6"/>
        </w:numPr>
        <w:spacing w:after="120" w:line="276" w:lineRule="auto"/>
        <w:jc w:val="both"/>
        <w:rPr>
          <w:rFonts w:ascii="Arial" w:hAnsi="Arial" w:cs="Arial"/>
          <w:sz w:val="20"/>
          <w:szCs w:val="20"/>
        </w:rPr>
      </w:pPr>
      <w:r w:rsidRPr="00DC3ADB">
        <w:rPr>
          <w:rFonts w:ascii="Arial" w:hAnsi="Arial" w:cs="Arial"/>
          <w:sz w:val="20"/>
          <w:szCs w:val="20"/>
        </w:rPr>
        <w:t>Jeżeli nie można wybrać najkorzystnie</w:t>
      </w:r>
      <w:r>
        <w:rPr>
          <w:rFonts w:ascii="Arial" w:hAnsi="Arial" w:cs="Arial"/>
          <w:sz w:val="20"/>
          <w:szCs w:val="20"/>
        </w:rPr>
        <w:t>jszej oferty z uwagi na to, że</w:t>
      </w:r>
      <w:r w:rsidRPr="00DC3ADB">
        <w:rPr>
          <w:rFonts w:ascii="Arial" w:hAnsi="Arial" w:cs="Arial"/>
          <w:sz w:val="20"/>
          <w:szCs w:val="20"/>
        </w:rPr>
        <w:t xml:space="preserve"> zostały złożone oferty o takiej samej cenie Zamawiający wzywa Wykonawców, którzy złożyli te oferty, do złożenia w terminie określonym przez </w:t>
      </w:r>
      <w:r>
        <w:rPr>
          <w:rFonts w:ascii="Arial" w:hAnsi="Arial" w:cs="Arial"/>
          <w:sz w:val="20"/>
          <w:szCs w:val="20"/>
        </w:rPr>
        <w:t>Zamawiającego ofert dodatkowych.</w:t>
      </w:r>
    </w:p>
    <w:p w14:paraId="673FA17A" w14:textId="77777777" w:rsidR="0059075A" w:rsidRPr="0059075A" w:rsidRDefault="0059075A" w:rsidP="0059075A">
      <w:pPr>
        <w:numPr>
          <w:ilvl w:val="0"/>
          <w:numId w:val="6"/>
        </w:numPr>
        <w:spacing w:after="120" w:line="276" w:lineRule="auto"/>
        <w:jc w:val="both"/>
        <w:rPr>
          <w:rFonts w:ascii="Arial" w:hAnsi="Arial" w:cs="Arial"/>
          <w:sz w:val="20"/>
          <w:szCs w:val="20"/>
        </w:rPr>
      </w:pPr>
      <w:r w:rsidRPr="00DC3ADB">
        <w:rPr>
          <w:rFonts w:ascii="Arial" w:hAnsi="Arial" w:cs="Arial"/>
          <w:sz w:val="20"/>
          <w:szCs w:val="20"/>
        </w:rPr>
        <w:t>Wykona</w:t>
      </w:r>
      <w:r>
        <w:rPr>
          <w:rFonts w:ascii="Arial" w:hAnsi="Arial" w:cs="Arial"/>
          <w:sz w:val="20"/>
          <w:szCs w:val="20"/>
        </w:rPr>
        <w:t>wcy, składając oferty dodatkowe</w:t>
      </w:r>
      <w:r w:rsidRPr="00DC3ADB">
        <w:rPr>
          <w:rFonts w:ascii="Arial" w:hAnsi="Arial" w:cs="Arial"/>
          <w:sz w:val="20"/>
          <w:szCs w:val="20"/>
        </w:rPr>
        <w:t xml:space="preserve"> nie mogą zaoferować cen wyższych niż zaoferowane w złożonych ofertach.</w:t>
      </w:r>
    </w:p>
    <w:p w14:paraId="0F22B664" w14:textId="77777777" w:rsidR="00CC0D89" w:rsidRPr="0038552F" w:rsidRDefault="00CC0D89" w:rsidP="004F6708">
      <w:pPr>
        <w:pStyle w:val="ust"/>
        <w:numPr>
          <w:ilvl w:val="0"/>
          <w:numId w:val="6"/>
        </w:numPr>
        <w:spacing w:before="0" w:after="80" w:line="276" w:lineRule="auto"/>
        <w:rPr>
          <w:rFonts w:ascii="Arial" w:hAnsi="Arial" w:cs="Arial"/>
          <w:sz w:val="20"/>
          <w:szCs w:val="20"/>
        </w:rPr>
      </w:pPr>
      <w:r w:rsidRPr="0038552F">
        <w:rPr>
          <w:rFonts w:ascii="Arial" w:hAnsi="Arial" w:cs="Arial"/>
          <w:sz w:val="20"/>
          <w:szCs w:val="20"/>
        </w:rPr>
        <w:t>Ocena ofert następuje zgodnie z przepisami u</w:t>
      </w:r>
      <w:r w:rsidR="0059075A">
        <w:rPr>
          <w:rFonts w:ascii="Arial" w:hAnsi="Arial" w:cs="Arial"/>
          <w:sz w:val="20"/>
          <w:szCs w:val="20"/>
        </w:rPr>
        <w:t>stawy Pzp oraz wymaganiami SWZ.</w:t>
      </w:r>
    </w:p>
    <w:p w14:paraId="41BBD17A" w14:textId="77777777" w:rsidR="00CC0D89" w:rsidRPr="0038552F" w:rsidRDefault="00CC0D89" w:rsidP="004F6708">
      <w:pPr>
        <w:pStyle w:val="ust"/>
        <w:numPr>
          <w:ilvl w:val="0"/>
          <w:numId w:val="6"/>
        </w:numPr>
        <w:spacing w:before="0" w:after="80" w:line="276" w:lineRule="auto"/>
        <w:rPr>
          <w:rFonts w:ascii="Arial" w:hAnsi="Arial" w:cs="Arial"/>
          <w:sz w:val="20"/>
          <w:szCs w:val="20"/>
        </w:rPr>
      </w:pPr>
      <w:r w:rsidRPr="0038552F">
        <w:rPr>
          <w:rFonts w:ascii="Arial" w:hAnsi="Arial" w:cs="Arial"/>
          <w:sz w:val="20"/>
          <w:szCs w:val="20"/>
          <w:u w:val="single"/>
        </w:rPr>
        <w:t xml:space="preserve">Zamawiający dokona poprawy omyłek  m. in. w następujący sposób: </w:t>
      </w:r>
    </w:p>
    <w:p w14:paraId="5D60032B" w14:textId="77777777" w:rsidR="00CC0D89" w:rsidRPr="0038552F" w:rsidRDefault="00CC0D89" w:rsidP="004F6708">
      <w:pPr>
        <w:pStyle w:val="ust"/>
        <w:numPr>
          <w:ilvl w:val="1"/>
          <w:numId w:val="6"/>
        </w:numPr>
        <w:spacing w:before="0" w:after="80" w:line="276" w:lineRule="auto"/>
        <w:rPr>
          <w:rFonts w:ascii="Arial" w:hAnsi="Arial" w:cs="Arial"/>
          <w:sz w:val="20"/>
          <w:szCs w:val="20"/>
        </w:rPr>
      </w:pPr>
      <w:r w:rsidRPr="0038552F">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47667E42" w14:textId="77777777" w:rsidR="00CC0D89" w:rsidRPr="0038552F" w:rsidRDefault="00CC0D89" w:rsidP="004F6708">
      <w:pPr>
        <w:pStyle w:val="ust"/>
        <w:numPr>
          <w:ilvl w:val="1"/>
          <w:numId w:val="6"/>
        </w:numPr>
        <w:spacing w:before="0" w:after="80" w:line="276" w:lineRule="auto"/>
        <w:rPr>
          <w:rFonts w:ascii="Arial" w:hAnsi="Arial" w:cs="Arial"/>
          <w:sz w:val="20"/>
          <w:szCs w:val="20"/>
        </w:rPr>
      </w:pPr>
      <w:r w:rsidRPr="0038552F">
        <w:rPr>
          <w:rFonts w:ascii="Arial" w:hAnsi="Arial" w:cs="Arial"/>
          <w:sz w:val="20"/>
          <w:szCs w:val="20"/>
        </w:rPr>
        <w:lastRenderedPageBreak/>
        <w:t>w przypadku rozbieżności pomiędzy ceną jednostkową</w:t>
      </w:r>
      <w:r w:rsidR="00AB76AB">
        <w:rPr>
          <w:rFonts w:ascii="Arial" w:hAnsi="Arial" w:cs="Arial"/>
          <w:sz w:val="20"/>
          <w:szCs w:val="20"/>
        </w:rPr>
        <w:t>,</w:t>
      </w:r>
      <w:r w:rsidRPr="0038552F">
        <w:rPr>
          <w:rFonts w:ascii="Arial" w:hAnsi="Arial" w:cs="Arial"/>
          <w:sz w:val="20"/>
          <w:szCs w:val="20"/>
        </w:rPr>
        <w:t xml:space="preserve"> a ceną sumaryczną uzyskaną przez mnożenie ceny jednostkowej i ilości, wersję obowiązującą stanowi cena jednostkowa netto, a cena całościowa zostanie poprawiona chyba</w:t>
      </w:r>
      <w:r w:rsidR="00AB76AB">
        <w:rPr>
          <w:rFonts w:ascii="Arial" w:hAnsi="Arial" w:cs="Arial"/>
          <w:sz w:val="20"/>
          <w:szCs w:val="20"/>
        </w:rPr>
        <w:t>,</w:t>
      </w:r>
      <w:r w:rsidRPr="0038552F">
        <w:rPr>
          <w:rFonts w:ascii="Arial" w:hAnsi="Arial" w:cs="Arial"/>
          <w:sz w:val="20"/>
          <w:szCs w:val="20"/>
        </w:rPr>
        <w:t xml:space="preserve"> że w opinii Zamawiającego w cenie jednostkowej nastąpiło oczywiste przestawienie znaku dziesiętnego, w którym to przypadku wersję obowiązującą stanowi cena sumaryczna, a cena jednostkowa zostanie poprawiona. </w:t>
      </w:r>
    </w:p>
    <w:p w14:paraId="42068A8F" w14:textId="77777777" w:rsidR="00CC0D89" w:rsidRPr="0038552F" w:rsidRDefault="00CC0D89" w:rsidP="004F6708">
      <w:pPr>
        <w:pStyle w:val="ust"/>
        <w:numPr>
          <w:ilvl w:val="1"/>
          <w:numId w:val="6"/>
        </w:numPr>
        <w:spacing w:before="0" w:after="80" w:line="276" w:lineRule="auto"/>
        <w:rPr>
          <w:rFonts w:ascii="Arial" w:hAnsi="Arial" w:cs="Arial"/>
          <w:spacing w:val="6"/>
          <w:sz w:val="20"/>
          <w:szCs w:val="20"/>
        </w:rPr>
      </w:pPr>
      <w:r w:rsidRPr="0038552F">
        <w:rPr>
          <w:rFonts w:ascii="Arial" w:hAnsi="Arial" w:cs="Arial"/>
          <w:sz w:val="20"/>
          <w:szCs w:val="20"/>
        </w:rPr>
        <w:t>w przypadku podania w ofercie cen z dokładnością większą niż do dwóch miejsc po przecinku – ceny te zostaną zaokrąglone</w:t>
      </w:r>
      <w:r w:rsidR="00AB76AB">
        <w:rPr>
          <w:rFonts w:ascii="Arial" w:hAnsi="Arial" w:cs="Arial"/>
          <w:sz w:val="20"/>
          <w:szCs w:val="20"/>
        </w:rPr>
        <w:t>,</w:t>
      </w:r>
      <w:r w:rsidRPr="0038552F">
        <w:rPr>
          <w:rFonts w:ascii="Arial" w:hAnsi="Arial" w:cs="Arial"/>
          <w:sz w:val="20"/>
          <w:szCs w:val="20"/>
        </w:rPr>
        <w:t xml:space="preserve"> a wartości przeliczone. Zostanie zastosowana metoda zaokrąglania do pełnego grosza polegająca na tym, że cyfry od 0 do 4 zostaną zaokrąglone w dół, a cyfry od 5 do 9 zostaną zaokrąglone w górę.</w:t>
      </w:r>
    </w:p>
    <w:p w14:paraId="0FFE6EF6" w14:textId="77777777" w:rsidR="00CC0D89" w:rsidRPr="0038552F" w:rsidRDefault="00AB76AB" w:rsidP="004F6708">
      <w:pPr>
        <w:pStyle w:val="ust"/>
        <w:numPr>
          <w:ilvl w:val="1"/>
          <w:numId w:val="6"/>
        </w:numPr>
        <w:spacing w:before="0" w:after="80" w:line="276" w:lineRule="auto"/>
        <w:rPr>
          <w:rFonts w:ascii="Arial" w:hAnsi="Arial" w:cs="Arial"/>
          <w:spacing w:val="6"/>
          <w:sz w:val="20"/>
          <w:szCs w:val="20"/>
        </w:rPr>
      </w:pPr>
      <w:r>
        <w:rPr>
          <w:rFonts w:ascii="Arial" w:hAnsi="Arial" w:cs="Arial"/>
          <w:sz w:val="20"/>
          <w:szCs w:val="20"/>
        </w:rPr>
        <w:t>W przypadku, gdy W</w:t>
      </w:r>
      <w:r w:rsidR="00CC0D89" w:rsidRPr="0038552F">
        <w:rPr>
          <w:rFonts w:ascii="Arial" w:hAnsi="Arial" w:cs="Arial"/>
          <w:sz w:val="20"/>
          <w:szCs w:val="20"/>
        </w:rPr>
        <w:t>ykonawca nie złoży oświadczenia dotyczącego części zamówienia, których wykonanie powierzy podwykonawcom  i jeżeli nic innego z oferty nie wynika –  traktowane to będzie jako deklaracja wykonania przedmiotu zamówienia bez udziału  podwykonawców.</w:t>
      </w:r>
    </w:p>
    <w:p w14:paraId="2EF39322" w14:textId="77777777" w:rsidR="00CC0D89" w:rsidRPr="00C727F9" w:rsidRDefault="00CC0D89" w:rsidP="00CC0D89">
      <w:pPr>
        <w:pStyle w:val="Akapitzlist"/>
        <w:spacing w:after="80" w:line="276" w:lineRule="auto"/>
        <w:ind w:left="357"/>
        <w:jc w:val="both"/>
        <w:rPr>
          <w:rFonts w:cs="Arial"/>
          <w:sz w:val="20"/>
        </w:rPr>
      </w:pPr>
    </w:p>
    <w:tbl>
      <w:tblPr>
        <w:tblW w:w="10072" w:type="dxa"/>
        <w:tblInd w:w="-5" w:type="dxa"/>
        <w:tblLayout w:type="fixed"/>
        <w:tblLook w:val="0000" w:firstRow="0" w:lastRow="0" w:firstColumn="0" w:lastColumn="0" w:noHBand="0" w:noVBand="0"/>
      </w:tblPr>
      <w:tblGrid>
        <w:gridCol w:w="10072"/>
      </w:tblGrid>
      <w:tr w:rsidR="00CC0D89" w:rsidRPr="00C727F9" w14:paraId="3670458F"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16048EE" w14:textId="77777777" w:rsidR="00CC0D89" w:rsidRPr="00C727F9" w:rsidRDefault="00CC0D89" w:rsidP="000C1157">
            <w:pPr>
              <w:pStyle w:val="Nagwek1"/>
              <w:spacing w:before="0" w:after="80"/>
              <w:jc w:val="both"/>
              <w:rPr>
                <w:rFonts w:ascii="Arial" w:hAnsi="Arial" w:cs="Arial"/>
                <w:b/>
                <w:color w:val="000000"/>
                <w:sz w:val="20"/>
                <w:szCs w:val="20"/>
              </w:rPr>
            </w:pPr>
          </w:p>
          <w:p w14:paraId="75DABA89" w14:textId="77777777" w:rsidR="00CC0D89" w:rsidRPr="00C727F9" w:rsidRDefault="00E827D2" w:rsidP="000C1157">
            <w:pPr>
              <w:pStyle w:val="Nagwek1"/>
              <w:spacing w:before="0" w:after="80"/>
              <w:jc w:val="both"/>
              <w:rPr>
                <w:rFonts w:ascii="Arial" w:hAnsi="Arial" w:cs="Arial"/>
                <w:b/>
                <w:color w:val="000000"/>
                <w:sz w:val="20"/>
                <w:szCs w:val="20"/>
              </w:rPr>
            </w:pPr>
            <w:bookmarkStart w:id="22" w:name="_Toc63324920"/>
            <w:r>
              <w:rPr>
                <w:rFonts w:ascii="Arial" w:hAnsi="Arial" w:cs="Arial"/>
                <w:b/>
                <w:color w:val="000000"/>
                <w:sz w:val="20"/>
                <w:szCs w:val="20"/>
              </w:rPr>
              <w:t>ROZDZIAŁ XIX</w:t>
            </w:r>
            <w:r w:rsidR="00CC0D89" w:rsidRPr="00C727F9">
              <w:rPr>
                <w:rFonts w:ascii="Arial" w:hAnsi="Arial" w:cs="Arial"/>
                <w:b/>
                <w:color w:val="000000"/>
                <w:sz w:val="20"/>
                <w:szCs w:val="20"/>
              </w:rPr>
              <w:t xml:space="preserve"> – INFORMACJE O FORMALNOŚCIACH, JAKIE MUSZĄ ZOSTAĆ DOPEŁNIONE PO WYBORZE OFERTY W CELU ZAWARCIA UMOWY W SPRAWIE ZAMÓWIENIA PUBLICZNEGO</w:t>
            </w:r>
            <w:bookmarkEnd w:id="22"/>
          </w:p>
          <w:p w14:paraId="6332FF12" w14:textId="77777777" w:rsidR="00CC0D89" w:rsidRPr="00C727F9" w:rsidRDefault="00CC0D89" w:rsidP="000C1157">
            <w:pPr>
              <w:spacing w:after="80" w:line="276" w:lineRule="auto"/>
              <w:rPr>
                <w:rFonts w:ascii="Arial" w:hAnsi="Arial" w:cs="Arial"/>
                <w:sz w:val="20"/>
                <w:szCs w:val="20"/>
              </w:rPr>
            </w:pPr>
          </w:p>
        </w:tc>
      </w:tr>
    </w:tbl>
    <w:p w14:paraId="0C2947A2" w14:textId="77777777" w:rsidR="00CC0D89" w:rsidRPr="00C727F9" w:rsidRDefault="00CC0D89" w:rsidP="00CC0D89">
      <w:pPr>
        <w:spacing w:after="80" w:line="276" w:lineRule="auto"/>
        <w:jc w:val="both"/>
        <w:rPr>
          <w:rFonts w:ascii="Arial" w:hAnsi="Arial" w:cs="Arial"/>
          <w:sz w:val="20"/>
          <w:szCs w:val="20"/>
        </w:rPr>
      </w:pPr>
    </w:p>
    <w:p w14:paraId="26ADCCAC" w14:textId="77777777" w:rsidR="00CC0D89" w:rsidRPr="0038552F" w:rsidRDefault="00CC0D89" w:rsidP="004F6708">
      <w:pPr>
        <w:pStyle w:val="ust"/>
        <w:numPr>
          <w:ilvl w:val="0"/>
          <w:numId w:val="7"/>
        </w:numPr>
        <w:suppressAutoHyphens w:val="0"/>
        <w:spacing w:before="0" w:after="80" w:line="276" w:lineRule="auto"/>
        <w:ind w:left="426"/>
        <w:rPr>
          <w:rFonts w:ascii="Arial" w:hAnsi="Arial" w:cs="Arial"/>
          <w:sz w:val="20"/>
          <w:szCs w:val="20"/>
        </w:rPr>
      </w:pPr>
      <w:r w:rsidRPr="0038552F">
        <w:rPr>
          <w:rFonts w:ascii="Arial" w:hAnsi="Arial" w:cs="Arial"/>
          <w:sz w:val="20"/>
          <w:szCs w:val="20"/>
        </w:rPr>
        <w:t xml:space="preserve">W przesłanym zawiadomieniu o wyborze oferty Zamawiający wyznaczy zgodnie z ustawą Pzp terminy na zawarcie umowy i dopełnienie formalności w celu zawarcia umowy. </w:t>
      </w:r>
    </w:p>
    <w:p w14:paraId="7491AC83" w14:textId="77777777" w:rsidR="00CC0D89" w:rsidRPr="0038552F" w:rsidRDefault="00834DF3" w:rsidP="004F6708">
      <w:pPr>
        <w:pStyle w:val="ust"/>
        <w:numPr>
          <w:ilvl w:val="0"/>
          <w:numId w:val="7"/>
        </w:numPr>
        <w:suppressAutoHyphens w:val="0"/>
        <w:spacing w:before="0" w:after="80" w:line="276" w:lineRule="auto"/>
        <w:ind w:left="426"/>
        <w:rPr>
          <w:rFonts w:ascii="Arial" w:hAnsi="Arial" w:cs="Arial"/>
          <w:sz w:val="20"/>
          <w:szCs w:val="20"/>
        </w:rPr>
      </w:pPr>
      <w:r>
        <w:rPr>
          <w:rFonts w:ascii="Arial" w:hAnsi="Arial" w:cs="Arial"/>
          <w:sz w:val="20"/>
          <w:szCs w:val="20"/>
        </w:rPr>
        <w:t>Przed zawarciem umowy wybrany W</w:t>
      </w:r>
      <w:r w:rsidR="00CC0D89" w:rsidRPr="0038552F">
        <w:rPr>
          <w:rFonts w:ascii="Arial" w:hAnsi="Arial" w:cs="Arial"/>
          <w:sz w:val="20"/>
          <w:szCs w:val="20"/>
        </w:rPr>
        <w:t>ykonawca zobowiązany będzie:</w:t>
      </w:r>
    </w:p>
    <w:p w14:paraId="1394091D" w14:textId="77777777" w:rsidR="00CC0D89" w:rsidRPr="0038552F" w:rsidRDefault="00CC0D89" w:rsidP="004F6708">
      <w:pPr>
        <w:pStyle w:val="ust"/>
        <w:numPr>
          <w:ilvl w:val="1"/>
          <w:numId w:val="41"/>
        </w:numPr>
        <w:suppressAutoHyphens w:val="0"/>
        <w:spacing w:before="0" w:after="80" w:line="276" w:lineRule="auto"/>
        <w:ind w:hanging="578"/>
        <w:rPr>
          <w:rFonts w:ascii="Arial" w:hAnsi="Arial" w:cs="Arial"/>
          <w:sz w:val="20"/>
          <w:szCs w:val="20"/>
        </w:rPr>
      </w:pPr>
      <w:r w:rsidRPr="0038552F">
        <w:rPr>
          <w:rFonts w:ascii="Arial" w:hAnsi="Arial" w:cs="Arial"/>
          <w:sz w:val="20"/>
          <w:szCs w:val="20"/>
        </w:rPr>
        <w:t xml:space="preserve">złożyć oświadczenie o numerze rachunku bankowego na potrzeby rozliczeń w związku z realizacją zamówienia wraz z oświadczeniem czy wskazany rachunek podany jest w wykazie podatników VAT prowadzonym w postaci elektronicznej przez Szefa Krajowej Administracji Skarbowej. Wykaz dostępny pod adresem </w:t>
      </w:r>
      <w:hyperlink w:history="1">
        <w:r w:rsidRPr="0038552F">
          <w:rPr>
            <w:rFonts w:ascii="Arial" w:hAnsi="Arial" w:cs="Arial"/>
            <w:sz w:val="20"/>
            <w:szCs w:val="20"/>
          </w:rPr>
          <w:t>https://www.podatki.gov.pl/wykaz-podatnikow-vat-wyszukiwarka</w:t>
        </w:r>
      </w:hyperlink>
      <w:r w:rsidRPr="0038552F">
        <w:rPr>
          <w:rFonts w:ascii="Arial" w:hAnsi="Arial" w:cs="Arial"/>
          <w:sz w:val="20"/>
          <w:szCs w:val="20"/>
        </w:rPr>
        <w:t>;</w:t>
      </w:r>
    </w:p>
    <w:p w14:paraId="312E6A30" w14:textId="77777777" w:rsidR="00CC0D89" w:rsidRPr="0038552F" w:rsidRDefault="00834DF3" w:rsidP="004F6708">
      <w:pPr>
        <w:pStyle w:val="ust"/>
        <w:numPr>
          <w:ilvl w:val="1"/>
          <w:numId w:val="41"/>
        </w:numPr>
        <w:suppressAutoHyphens w:val="0"/>
        <w:spacing w:before="0" w:after="80" w:line="276" w:lineRule="auto"/>
        <w:ind w:hanging="578"/>
        <w:rPr>
          <w:rFonts w:ascii="Arial" w:hAnsi="Arial" w:cs="Arial"/>
          <w:sz w:val="20"/>
          <w:szCs w:val="20"/>
        </w:rPr>
      </w:pPr>
      <w:r>
        <w:rPr>
          <w:rFonts w:ascii="Arial" w:hAnsi="Arial" w:cs="Arial"/>
          <w:sz w:val="20"/>
          <w:szCs w:val="20"/>
        </w:rPr>
        <w:t>(dotyczy W</w:t>
      </w:r>
      <w:r w:rsidR="00CC0D89" w:rsidRPr="0038552F">
        <w:rPr>
          <w:rFonts w:ascii="Arial" w:hAnsi="Arial" w:cs="Arial"/>
          <w:sz w:val="20"/>
          <w:szCs w:val="20"/>
        </w:rPr>
        <w:t>ykonawcy będącego osobą fizyczną) złożyć oświadczenie o nr PESEL, miejscu i adresie zamieszkania;</w:t>
      </w:r>
    </w:p>
    <w:p w14:paraId="5CAC864F" w14:textId="77777777" w:rsidR="00CC0D89" w:rsidRPr="0038552F" w:rsidRDefault="00CC0D89" w:rsidP="004F6708">
      <w:pPr>
        <w:pStyle w:val="ust"/>
        <w:numPr>
          <w:ilvl w:val="1"/>
          <w:numId w:val="41"/>
        </w:numPr>
        <w:suppressAutoHyphens w:val="0"/>
        <w:spacing w:before="0" w:after="80" w:line="276" w:lineRule="auto"/>
        <w:ind w:hanging="578"/>
        <w:rPr>
          <w:rFonts w:ascii="Arial" w:hAnsi="Arial" w:cs="Arial"/>
          <w:sz w:val="20"/>
          <w:szCs w:val="20"/>
        </w:rPr>
      </w:pPr>
      <w:r w:rsidRPr="0038552F">
        <w:rPr>
          <w:rFonts w:ascii="Arial" w:hAnsi="Arial" w:cs="Arial"/>
          <w:sz w:val="20"/>
          <w:szCs w:val="20"/>
        </w:rPr>
        <w:t>uzgodnić</w:t>
      </w:r>
      <w:r w:rsidR="00834DF3">
        <w:rPr>
          <w:rFonts w:ascii="Arial" w:hAnsi="Arial" w:cs="Arial"/>
          <w:sz w:val="20"/>
          <w:szCs w:val="20"/>
        </w:rPr>
        <w:t xml:space="preserve"> z Zamawiającym treść projektu </w:t>
      </w:r>
      <w:r w:rsidRPr="0038552F">
        <w:rPr>
          <w:rFonts w:ascii="Arial" w:hAnsi="Arial" w:cs="Arial"/>
          <w:sz w:val="20"/>
          <w:szCs w:val="20"/>
        </w:rPr>
        <w:t>dokumentu zabezpieczenia należytego wykonania umowy, jeżeli zabezpieczenie wnoszone jest w for</w:t>
      </w:r>
      <w:r w:rsidR="00834DF3">
        <w:rPr>
          <w:rFonts w:ascii="Arial" w:hAnsi="Arial" w:cs="Arial"/>
          <w:sz w:val="20"/>
          <w:szCs w:val="20"/>
        </w:rPr>
        <w:t>mie gwarancji lub poręczenia (jeśli dotyczy);</w:t>
      </w:r>
    </w:p>
    <w:p w14:paraId="61A95A7E" w14:textId="77777777" w:rsidR="00CC0D89" w:rsidRPr="0038552F" w:rsidRDefault="00CC0D89" w:rsidP="004F6708">
      <w:pPr>
        <w:pStyle w:val="ust"/>
        <w:numPr>
          <w:ilvl w:val="1"/>
          <w:numId w:val="41"/>
        </w:numPr>
        <w:suppressAutoHyphens w:val="0"/>
        <w:spacing w:before="0" w:after="80" w:line="276" w:lineRule="auto"/>
        <w:ind w:hanging="578"/>
        <w:rPr>
          <w:rFonts w:ascii="Arial" w:hAnsi="Arial" w:cs="Arial"/>
          <w:sz w:val="20"/>
          <w:szCs w:val="20"/>
        </w:rPr>
      </w:pPr>
      <w:r w:rsidRPr="0038552F" w:rsidDel="007D3B0C">
        <w:rPr>
          <w:rFonts w:ascii="Arial" w:hAnsi="Arial" w:cs="Arial"/>
          <w:sz w:val="20"/>
          <w:szCs w:val="20"/>
        </w:rPr>
        <w:t xml:space="preserve"> </w:t>
      </w:r>
      <w:r w:rsidRPr="0038552F">
        <w:rPr>
          <w:rFonts w:ascii="Arial" w:hAnsi="Arial" w:cs="Arial"/>
          <w:sz w:val="20"/>
          <w:szCs w:val="20"/>
        </w:rPr>
        <w:t>wnieść zabezpiecz</w:t>
      </w:r>
      <w:r w:rsidR="00834DF3">
        <w:rPr>
          <w:rFonts w:ascii="Arial" w:hAnsi="Arial" w:cs="Arial"/>
          <w:sz w:val="20"/>
          <w:szCs w:val="20"/>
        </w:rPr>
        <w:t>enie należytego wykonania umowy (jeśli dotyczy);</w:t>
      </w:r>
    </w:p>
    <w:p w14:paraId="39016CCA" w14:textId="77777777" w:rsidR="00CC0D89" w:rsidRPr="0038552F" w:rsidRDefault="00CC0D89" w:rsidP="004F6708">
      <w:pPr>
        <w:pStyle w:val="ust"/>
        <w:numPr>
          <w:ilvl w:val="1"/>
          <w:numId w:val="41"/>
        </w:numPr>
        <w:suppressAutoHyphens w:val="0"/>
        <w:spacing w:before="0" w:after="80" w:line="276" w:lineRule="auto"/>
        <w:ind w:hanging="578"/>
        <w:rPr>
          <w:rFonts w:ascii="Arial" w:hAnsi="Arial" w:cs="Arial"/>
          <w:sz w:val="20"/>
          <w:szCs w:val="20"/>
        </w:rPr>
      </w:pPr>
      <w:r w:rsidRPr="0038552F">
        <w:rPr>
          <w:rFonts w:ascii="Arial" w:hAnsi="Arial" w:cs="Arial"/>
          <w:sz w:val="20"/>
          <w:szCs w:val="20"/>
        </w:rPr>
        <w:t xml:space="preserve">(jeżeli umowa realizowana będzie z udziałem podwykonawców) podać informację o nazwach, danych kontaktowych oraz przedstawicielach podwykonawców zaangażowanych w </w:t>
      </w:r>
      <w:r w:rsidR="00834DF3">
        <w:rPr>
          <w:rFonts w:ascii="Arial" w:hAnsi="Arial" w:cs="Arial"/>
          <w:sz w:val="20"/>
          <w:szCs w:val="20"/>
        </w:rPr>
        <w:t>wykonanie usług</w:t>
      </w:r>
      <w:r w:rsidRPr="0038552F">
        <w:rPr>
          <w:rFonts w:ascii="Arial" w:hAnsi="Arial" w:cs="Arial"/>
          <w:sz w:val="20"/>
          <w:szCs w:val="20"/>
        </w:rPr>
        <w:t xml:space="preserve">, jeżeli są już znani. Wykonawca zobowiązany jest zawiadamiać Zamawiającego o wszelkich zmianach w odniesieniu do informacji, o których mowa w zdaniu pierwszym, w trakcie realizacji zamówienia, a także zobowiązany jest przekazywać wymagane informacje na temat nowych podwykonawców, którym w późniejszym okresie zamierza powierzyć realizację </w:t>
      </w:r>
      <w:r w:rsidR="00834DF3">
        <w:rPr>
          <w:rFonts w:ascii="Arial" w:hAnsi="Arial" w:cs="Arial"/>
          <w:sz w:val="20"/>
          <w:szCs w:val="20"/>
        </w:rPr>
        <w:t>usług;</w:t>
      </w:r>
    </w:p>
    <w:p w14:paraId="06B75322" w14:textId="77777777" w:rsidR="00CC0D89" w:rsidRPr="0059075A" w:rsidRDefault="00CC0D89" w:rsidP="0059075A">
      <w:pPr>
        <w:pStyle w:val="pkt"/>
        <w:numPr>
          <w:ilvl w:val="1"/>
          <w:numId w:val="44"/>
        </w:numPr>
        <w:spacing w:before="0" w:after="80" w:line="276" w:lineRule="auto"/>
        <w:ind w:left="1134" w:hanging="567"/>
        <w:rPr>
          <w:rFonts w:ascii="Arial" w:hAnsi="Arial" w:cs="Arial"/>
          <w:sz w:val="20"/>
          <w:szCs w:val="20"/>
        </w:rPr>
      </w:pPr>
      <w:r w:rsidRPr="0038552F">
        <w:rPr>
          <w:rFonts w:ascii="Arial" w:hAnsi="Arial" w:cs="Arial"/>
          <w:sz w:val="20"/>
          <w:szCs w:val="20"/>
        </w:rPr>
        <w:t xml:space="preserve">przedstawić  oświadczenie zawierające informacje dotyczące formy i okresu zatrudnienia osób, o których mowa w Rozdziale II. </w:t>
      </w:r>
      <w:r w:rsidR="0059075A">
        <w:rPr>
          <w:rFonts w:ascii="Arial" w:hAnsi="Arial" w:cs="Arial"/>
          <w:sz w:val="20"/>
          <w:szCs w:val="20"/>
        </w:rPr>
        <w:t>SWZ</w:t>
      </w:r>
      <w:r w:rsidRPr="0038552F">
        <w:rPr>
          <w:rFonts w:ascii="Arial" w:hAnsi="Arial" w:cs="Arial"/>
          <w:sz w:val="20"/>
          <w:szCs w:val="20"/>
        </w:rPr>
        <w:t xml:space="preserve"> </w:t>
      </w:r>
      <w:r w:rsidR="00834DF3">
        <w:rPr>
          <w:rFonts w:ascii="Arial" w:hAnsi="Arial" w:cs="Arial"/>
          <w:sz w:val="20"/>
          <w:szCs w:val="20"/>
        </w:rPr>
        <w:t>usług</w:t>
      </w:r>
      <w:r w:rsidRPr="0038552F">
        <w:rPr>
          <w:rFonts w:ascii="Arial" w:hAnsi="Arial" w:cs="Arial"/>
          <w:sz w:val="20"/>
          <w:szCs w:val="20"/>
        </w:rPr>
        <w:t xml:space="preserve"> objętych przedmiotem zamówienia (jeśli są znane).</w:t>
      </w:r>
    </w:p>
    <w:p w14:paraId="41FCF959" w14:textId="64B9E0D0" w:rsidR="00CC0D89" w:rsidRPr="0038552F" w:rsidRDefault="00CC0D89" w:rsidP="004F6708">
      <w:pPr>
        <w:pStyle w:val="ust"/>
        <w:numPr>
          <w:ilvl w:val="0"/>
          <w:numId w:val="44"/>
        </w:numPr>
        <w:suppressAutoHyphens w:val="0"/>
        <w:spacing w:before="0" w:after="80" w:line="276" w:lineRule="auto"/>
        <w:ind w:left="426"/>
        <w:rPr>
          <w:rFonts w:ascii="Arial" w:hAnsi="Arial" w:cs="Arial"/>
          <w:sz w:val="20"/>
          <w:szCs w:val="20"/>
        </w:rPr>
      </w:pPr>
      <w:r w:rsidRPr="0038552F">
        <w:rPr>
          <w:rFonts w:ascii="Arial" w:hAnsi="Arial" w:cs="Arial"/>
          <w:sz w:val="20"/>
          <w:szCs w:val="20"/>
        </w:rPr>
        <w:t xml:space="preserve">Jeżeli została wybrana oferta </w:t>
      </w:r>
      <w:r w:rsidR="0059075A">
        <w:rPr>
          <w:rFonts w:ascii="Arial" w:hAnsi="Arial" w:cs="Arial"/>
          <w:iCs/>
          <w:sz w:val="20"/>
          <w:szCs w:val="20"/>
        </w:rPr>
        <w:t>W</w:t>
      </w:r>
      <w:r w:rsidRPr="0038552F">
        <w:rPr>
          <w:rFonts w:ascii="Arial" w:hAnsi="Arial" w:cs="Arial"/>
          <w:iCs/>
          <w:sz w:val="20"/>
          <w:szCs w:val="20"/>
        </w:rPr>
        <w:t>ykonawców wspólnie ubiegających</w:t>
      </w:r>
      <w:r w:rsidRPr="0038552F">
        <w:rPr>
          <w:rFonts w:ascii="Arial" w:hAnsi="Arial" w:cs="Arial"/>
          <w:sz w:val="20"/>
          <w:szCs w:val="20"/>
        </w:rPr>
        <w:t xml:space="preserve"> się o </w:t>
      </w:r>
      <w:r w:rsidRPr="0038552F">
        <w:rPr>
          <w:rFonts w:ascii="Arial" w:hAnsi="Arial" w:cs="Arial"/>
          <w:iCs/>
          <w:sz w:val="20"/>
          <w:szCs w:val="20"/>
        </w:rPr>
        <w:t>udzielenie zamówienia</w:t>
      </w:r>
      <w:r w:rsidRPr="0038552F">
        <w:rPr>
          <w:rFonts w:ascii="Arial" w:hAnsi="Arial" w:cs="Arial"/>
          <w:sz w:val="20"/>
          <w:szCs w:val="20"/>
        </w:rPr>
        <w:t xml:space="preserve">, Zamawiający może żądać przed zawarciem umowy w sprawie </w:t>
      </w:r>
      <w:r w:rsidRPr="0038552F">
        <w:rPr>
          <w:rFonts w:ascii="Arial" w:hAnsi="Arial" w:cs="Arial"/>
          <w:iCs/>
          <w:sz w:val="20"/>
          <w:szCs w:val="20"/>
        </w:rPr>
        <w:t>zamówienia</w:t>
      </w:r>
      <w:r w:rsidRPr="0038552F">
        <w:rPr>
          <w:rFonts w:ascii="Arial" w:hAnsi="Arial" w:cs="Arial"/>
          <w:sz w:val="20"/>
          <w:szCs w:val="20"/>
        </w:rPr>
        <w:t xml:space="preserve"> publicznego kopii umowy regulującej współpracę tych </w:t>
      </w:r>
      <w:r w:rsidR="0059075A">
        <w:rPr>
          <w:rFonts w:ascii="Arial" w:hAnsi="Arial" w:cs="Arial"/>
          <w:iCs/>
          <w:sz w:val="20"/>
          <w:szCs w:val="20"/>
        </w:rPr>
        <w:t>W</w:t>
      </w:r>
      <w:r w:rsidRPr="0038552F">
        <w:rPr>
          <w:rFonts w:ascii="Arial" w:hAnsi="Arial" w:cs="Arial"/>
          <w:iCs/>
          <w:sz w:val="20"/>
          <w:szCs w:val="20"/>
        </w:rPr>
        <w:t>ykonawców</w:t>
      </w:r>
      <w:r w:rsidRPr="0038552F">
        <w:rPr>
          <w:rFonts w:ascii="Arial" w:hAnsi="Arial" w:cs="Arial"/>
          <w:sz w:val="20"/>
          <w:szCs w:val="20"/>
        </w:rPr>
        <w:t xml:space="preserve">, która zawierać powinna co najmniej </w:t>
      </w:r>
      <w:r w:rsidR="002D2057">
        <w:rPr>
          <w:rFonts w:ascii="Arial" w:hAnsi="Arial" w:cs="Arial"/>
          <w:sz w:val="20"/>
          <w:szCs w:val="20"/>
        </w:rPr>
        <w:t xml:space="preserve">wskazanie lidera, </w:t>
      </w:r>
      <w:r w:rsidRPr="0038552F">
        <w:rPr>
          <w:rFonts w:ascii="Arial" w:hAnsi="Arial" w:cs="Arial"/>
          <w:sz w:val="20"/>
          <w:szCs w:val="20"/>
        </w:rPr>
        <w:t xml:space="preserve">sposób reprezentacji wykonawców wobec Zamawiającego w związku z wykonywaniem umowy w sprawie zamówienia publicznego oraz jej zawarciem, podejmowaniem zobowiązań, otrzymywaniem poleceń od Zamawiającego, wyznaczaniem osób do kontaktów z Zamawiającym, realizowaniem obowiązków z tytułu udzielonej gwarancji jakości lub rękojmi za wady. Umowa powinna również zawierać wskazanie </w:t>
      </w:r>
      <w:r w:rsidR="0059075A">
        <w:rPr>
          <w:rFonts w:ascii="Arial" w:hAnsi="Arial" w:cs="Arial"/>
          <w:sz w:val="20"/>
          <w:szCs w:val="20"/>
        </w:rPr>
        <w:lastRenderedPageBreak/>
        <w:t>W</w:t>
      </w:r>
      <w:r w:rsidRPr="0038552F">
        <w:rPr>
          <w:rFonts w:ascii="Arial" w:hAnsi="Arial" w:cs="Arial"/>
          <w:sz w:val="20"/>
          <w:szCs w:val="20"/>
        </w:rPr>
        <w:t>ykonawcy upoważnionego do wystawiania dokumentów związanych z płatnościami, a w przypadku wskazanym w rozdziale VI</w:t>
      </w:r>
      <w:r w:rsidR="005508B1">
        <w:rPr>
          <w:rFonts w:ascii="Arial" w:hAnsi="Arial" w:cs="Arial"/>
          <w:sz w:val="20"/>
          <w:szCs w:val="20"/>
        </w:rPr>
        <w:t>I</w:t>
      </w:r>
      <w:r w:rsidRPr="0038552F">
        <w:rPr>
          <w:rFonts w:ascii="Arial" w:hAnsi="Arial" w:cs="Arial"/>
          <w:sz w:val="20"/>
          <w:szCs w:val="20"/>
        </w:rPr>
        <w:t>I pkt 2.</w:t>
      </w:r>
      <w:r w:rsidR="005508B1">
        <w:rPr>
          <w:rFonts w:ascii="Arial" w:hAnsi="Arial" w:cs="Arial"/>
          <w:sz w:val="20"/>
          <w:szCs w:val="20"/>
        </w:rPr>
        <w:t>2.</w:t>
      </w:r>
      <w:r w:rsidRPr="0038552F">
        <w:rPr>
          <w:rFonts w:ascii="Arial" w:hAnsi="Arial" w:cs="Arial"/>
          <w:sz w:val="20"/>
          <w:szCs w:val="20"/>
        </w:rPr>
        <w:t xml:space="preserve">  wskazanie, które </w:t>
      </w:r>
      <w:r w:rsidR="0059075A">
        <w:rPr>
          <w:rFonts w:ascii="Arial" w:hAnsi="Arial" w:cs="Arial"/>
          <w:sz w:val="20"/>
          <w:szCs w:val="20"/>
        </w:rPr>
        <w:t>usługi</w:t>
      </w:r>
      <w:r w:rsidRPr="0038552F">
        <w:rPr>
          <w:rFonts w:ascii="Arial" w:hAnsi="Arial" w:cs="Arial"/>
          <w:sz w:val="20"/>
          <w:szCs w:val="20"/>
        </w:rPr>
        <w:t xml:space="preserve"> wykonają poszczególni Wykonawcy.</w:t>
      </w:r>
    </w:p>
    <w:p w14:paraId="20F69570" w14:textId="77777777" w:rsidR="00CC0D89" w:rsidRPr="0038552F" w:rsidRDefault="00CC0D89" w:rsidP="004F6708">
      <w:pPr>
        <w:pStyle w:val="ust"/>
        <w:numPr>
          <w:ilvl w:val="0"/>
          <w:numId w:val="44"/>
        </w:numPr>
        <w:suppressAutoHyphens w:val="0"/>
        <w:spacing w:before="0" w:after="80" w:line="276" w:lineRule="auto"/>
        <w:ind w:left="426"/>
        <w:rPr>
          <w:rFonts w:ascii="Arial" w:hAnsi="Arial" w:cs="Arial"/>
          <w:sz w:val="20"/>
          <w:szCs w:val="20"/>
        </w:rPr>
      </w:pPr>
      <w:r w:rsidRPr="0038552F">
        <w:rPr>
          <w:rFonts w:ascii="Arial" w:hAnsi="Arial" w:cs="Arial"/>
          <w:sz w:val="20"/>
          <w:szCs w:val="20"/>
        </w:rPr>
        <w:t xml:space="preserve">Jeżeli zmiana albo rezygnacja z </w:t>
      </w:r>
      <w:r w:rsidRPr="0038552F">
        <w:rPr>
          <w:rFonts w:ascii="Arial" w:hAnsi="Arial" w:cs="Arial"/>
          <w:iCs/>
          <w:sz w:val="20"/>
          <w:szCs w:val="20"/>
        </w:rPr>
        <w:t>podwykonawcy</w:t>
      </w:r>
      <w:r w:rsidRPr="0038552F">
        <w:rPr>
          <w:rFonts w:ascii="Arial" w:hAnsi="Arial" w:cs="Arial"/>
          <w:sz w:val="20"/>
          <w:szCs w:val="20"/>
        </w:rPr>
        <w:t xml:space="preserve"> dotyc</w:t>
      </w:r>
      <w:r w:rsidR="0059075A">
        <w:rPr>
          <w:rFonts w:ascii="Arial" w:hAnsi="Arial" w:cs="Arial"/>
          <w:sz w:val="20"/>
          <w:szCs w:val="20"/>
        </w:rPr>
        <w:t>zy podmiotu, na którego zasoby W</w:t>
      </w:r>
      <w:r w:rsidRPr="0038552F">
        <w:rPr>
          <w:rFonts w:ascii="Arial" w:hAnsi="Arial" w:cs="Arial"/>
          <w:sz w:val="20"/>
          <w:szCs w:val="20"/>
        </w:rPr>
        <w:t xml:space="preserve">ykonawca powoływał się, na zasadach określonych w art. 118 ust. 1 ustawy Pzp, w celu wykazania spełniania warunków udziału w </w:t>
      </w:r>
      <w:r w:rsidR="0059075A">
        <w:rPr>
          <w:rFonts w:ascii="Arial" w:hAnsi="Arial" w:cs="Arial"/>
          <w:sz w:val="20"/>
          <w:szCs w:val="20"/>
        </w:rPr>
        <w:t>postępowaniu, W</w:t>
      </w:r>
      <w:r w:rsidRPr="0038552F">
        <w:rPr>
          <w:rFonts w:ascii="Arial" w:hAnsi="Arial" w:cs="Arial"/>
          <w:sz w:val="20"/>
          <w:szCs w:val="20"/>
        </w:rPr>
        <w:t xml:space="preserve">ykonawca jest obowiązany wykazać Zamawiającemu, że proponowany inny </w:t>
      </w:r>
      <w:r w:rsidRPr="0038552F">
        <w:rPr>
          <w:rFonts w:ascii="Arial" w:hAnsi="Arial" w:cs="Arial"/>
          <w:iCs/>
          <w:sz w:val="20"/>
          <w:szCs w:val="20"/>
        </w:rPr>
        <w:t>podwykonawca</w:t>
      </w:r>
      <w:r w:rsidR="0059075A">
        <w:rPr>
          <w:rFonts w:ascii="Arial" w:hAnsi="Arial" w:cs="Arial"/>
          <w:sz w:val="20"/>
          <w:szCs w:val="20"/>
        </w:rPr>
        <w:t xml:space="preserve"> lub W</w:t>
      </w:r>
      <w:r w:rsidRPr="0038552F">
        <w:rPr>
          <w:rFonts w:ascii="Arial" w:hAnsi="Arial" w:cs="Arial"/>
          <w:sz w:val="20"/>
          <w:szCs w:val="20"/>
        </w:rPr>
        <w:t xml:space="preserve">ykonawca samodzielnie spełnia je w stopniu nie mniejszym niż </w:t>
      </w:r>
      <w:r w:rsidRPr="0038552F">
        <w:rPr>
          <w:rFonts w:ascii="Arial" w:hAnsi="Arial" w:cs="Arial"/>
          <w:iCs/>
          <w:sz w:val="20"/>
          <w:szCs w:val="20"/>
        </w:rPr>
        <w:t>podwykonawca</w:t>
      </w:r>
      <w:r w:rsidR="0059075A">
        <w:rPr>
          <w:rFonts w:ascii="Arial" w:hAnsi="Arial" w:cs="Arial"/>
          <w:sz w:val="20"/>
          <w:szCs w:val="20"/>
        </w:rPr>
        <w:t>, na którego zasoby W</w:t>
      </w:r>
      <w:r w:rsidRPr="0038552F">
        <w:rPr>
          <w:rFonts w:ascii="Arial" w:hAnsi="Arial" w:cs="Arial"/>
          <w:sz w:val="20"/>
          <w:szCs w:val="20"/>
        </w:rPr>
        <w:t xml:space="preserve">ykonawca powoływał się w trakcie postępowania o udzielenie zamówienia. </w:t>
      </w:r>
    </w:p>
    <w:p w14:paraId="2ECFB5D1" w14:textId="77777777" w:rsidR="00CC0D89" w:rsidRPr="0038552F" w:rsidRDefault="00CC0D89" w:rsidP="004F6708">
      <w:pPr>
        <w:pStyle w:val="pkt"/>
        <w:numPr>
          <w:ilvl w:val="0"/>
          <w:numId w:val="44"/>
        </w:numPr>
        <w:suppressAutoHyphens w:val="0"/>
        <w:spacing w:before="0" w:after="80" w:line="276" w:lineRule="auto"/>
        <w:rPr>
          <w:rFonts w:ascii="Arial" w:hAnsi="Arial" w:cs="Arial"/>
          <w:sz w:val="20"/>
          <w:szCs w:val="20"/>
        </w:rPr>
      </w:pPr>
      <w:r w:rsidRPr="0038552F">
        <w:rPr>
          <w:rFonts w:ascii="Arial" w:hAnsi="Arial" w:cs="Arial"/>
          <w:bCs/>
          <w:sz w:val="20"/>
          <w:szCs w:val="20"/>
        </w:rPr>
        <w:t>W prz</w:t>
      </w:r>
      <w:r w:rsidR="0059075A">
        <w:rPr>
          <w:rFonts w:ascii="Arial" w:hAnsi="Arial" w:cs="Arial"/>
          <w:bCs/>
          <w:sz w:val="20"/>
          <w:szCs w:val="20"/>
        </w:rPr>
        <w:t>ypadku niewywiązania się przez W</w:t>
      </w:r>
      <w:r w:rsidRPr="0038552F">
        <w:rPr>
          <w:rFonts w:ascii="Arial" w:hAnsi="Arial" w:cs="Arial"/>
          <w:bCs/>
          <w:sz w:val="20"/>
          <w:szCs w:val="20"/>
        </w:rPr>
        <w:t>ykonawcę, z nałożonych przez Zamawiającego obowiązków, o których mowa w niniejszym r</w:t>
      </w:r>
      <w:r w:rsidR="0059075A">
        <w:rPr>
          <w:rFonts w:ascii="Arial" w:hAnsi="Arial" w:cs="Arial"/>
          <w:bCs/>
          <w:sz w:val="20"/>
          <w:szCs w:val="20"/>
        </w:rPr>
        <w:t>ozdziale, Zamawiający uzna, że W</w:t>
      </w:r>
      <w:r w:rsidRPr="0038552F">
        <w:rPr>
          <w:rFonts w:ascii="Arial" w:hAnsi="Arial" w:cs="Arial"/>
          <w:bCs/>
          <w:sz w:val="20"/>
          <w:szCs w:val="20"/>
        </w:rPr>
        <w:t>ykonawca uchyla się od zawarcia umowy i zawarcie umowy staje się niemożliwe z przyczyn leżąc</w:t>
      </w:r>
      <w:r w:rsidR="0059075A">
        <w:rPr>
          <w:rFonts w:ascii="Arial" w:hAnsi="Arial" w:cs="Arial"/>
          <w:bCs/>
          <w:sz w:val="20"/>
          <w:szCs w:val="20"/>
        </w:rPr>
        <w:t>ych po stronie W</w:t>
      </w:r>
      <w:r w:rsidRPr="0038552F">
        <w:rPr>
          <w:rFonts w:ascii="Arial" w:hAnsi="Arial" w:cs="Arial"/>
          <w:bCs/>
          <w:sz w:val="20"/>
          <w:szCs w:val="20"/>
        </w:rPr>
        <w:t>ykonawcy. Wówczas Zamawiającemu przysługuje prawo zatrzymania wadium.</w:t>
      </w:r>
    </w:p>
    <w:p w14:paraId="717EDB61" w14:textId="77777777" w:rsidR="00CC0D89" w:rsidRPr="00C727F9" w:rsidRDefault="00CC0D89" w:rsidP="00CC0D89">
      <w:pPr>
        <w:pStyle w:val="pkt"/>
        <w:spacing w:before="0" w:after="80" w:line="276" w:lineRule="auto"/>
        <w:ind w:left="360" w:firstLine="0"/>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0F801CE4"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2AB30AE1" w14:textId="77777777" w:rsidR="00CC0D89" w:rsidRPr="00C727F9" w:rsidRDefault="00CC0D89" w:rsidP="000C1157">
            <w:pPr>
              <w:pStyle w:val="Nagwek1"/>
              <w:spacing w:before="0" w:after="80"/>
              <w:rPr>
                <w:rFonts w:ascii="Arial" w:hAnsi="Arial" w:cs="Arial"/>
                <w:sz w:val="20"/>
                <w:szCs w:val="20"/>
              </w:rPr>
            </w:pPr>
          </w:p>
          <w:p w14:paraId="31B53048" w14:textId="77777777" w:rsidR="00CC0D89" w:rsidRPr="00C727F9" w:rsidRDefault="0038552F" w:rsidP="000C1157">
            <w:pPr>
              <w:pStyle w:val="Nagwek1"/>
              <w:spacing w:before="0" w:after="80"/>
              <w:jc w:val="both"/>
              <w:rPr>
                <w:rFonts w:ascii="Arial" w:hAnsi="Arial" w:cs="Arial"/>
                <w:b/>
                <w:color w:val="000000"/>
                <w:sz w:val="20"/>
                <w:szCs w:val="20"/>
              </w:rPr>
            </w:pPr>
            <w:bookmarkStart w:id="23" w:name="_Toc63324921"/>
            <w:r>
              <w:rPr>
                <w:rFonts w:ascii="Arial" w:hAnsi="Arial" w:cs="Arial"/>
                <w:b/>
                <w:color w:val="000000"/>
                <w:sz w:val="20"/>
                <w:szCs w:val="20"/>
              </w:rPr>
              <w:t xml:space="preserve">ROZDZIAŁ </w:t>
            </w:r>
            <w:r w:rsidR="00E827D2">
              <w:rPr>
                <w:rFonts w:ascii="Arial" w:hAnsi="Arial" w:cs="Arial"/>
                <w:b/>
                <w:color w:val="000000"/>
                <w:sz w:val="20"/>
                <w:szCs w:val="20"/>
              </w:rPr>
              <w:t>X</w:t>
            </w:r>
            <w:r w:rsidR="00CC0D89" w:rsidRPr="00C727F9">
              <w:rPr>
                <w:rFonts w:ascii="Arial" w:hAnsi="Arial" w:cs="Arial"/>
                <w:b/>
                <w:color w:val="000000"/>
                <w:sz w:val="20"/>
                <w:szCs w:val="20"/>
              </w:rPr>
              <w:t>X – PROJEKTOWANE POSTANOWIENIA UMOWY W SPRAWIE ZAMÓWIENIA PUBLICZNEGO, KTÓRE ZOSTANĄ WPROWADZONE DO UMOWY W SPRAWIE ZAMÓWIENIA PUBLICZNEGO</w:t>
            </w:r>
            <w:bookmarkEnd w:id="23"/>
          </w:p>
          <w:p w14:paraId="0F0A0C22" w14:textId="77777777" w:rsidR="00CC0D89" w:rsidRPr="00C727F9" w:rsidRDefault="00CC0D89" w:rsidP="000C1157">
            <w:pPr>
              <w:spacing w:after="80" w:line="276" w:lineRule="auto"/>
              <w:rPr>
                <w:rFonts w:ascii="Arial" w:hAnsi="Arial" w:cs="Arial"/>
                <w:sz w:val="20"/>
                <w:szCs w:val="20"/>
              </w:rPr>
            </w:pPr>
          </w:p>
        </w:tc>
      </w:tr>
    </w:tbl>
    <w:p w14:paraId="40E11492" w14:textId="77777777" w:rsidR="00CC0D89" w:rsidRPr="00C727F9" w:rsidRDefault="00CC0D89" w:rsidP="00CC0D89">
      <w:pPr>
        <w:spacing w:after="80" w:line="276" w:lineRule="auto"/>
        <w:jc w:val="both"/>
        <w:rPr>
          <w:rFonts w:ascii="Arial" w:hAnsi="Arial" w:cs="Arial"/>
          <w:sz w:val="20"/>
          <w:szCs w:val="20"/>
        </w:rPr>
      </w:pPr>
      <w:r w:rsidRPr="00C727F9">
        <w:rPr>
          <w:rFonts w:ascii="Arial" w:hAnsi="Arial" w:cs="Arial"/>
          <w:sz w:val="20"/>
          <w:szCs w:val="20"/>
        </w:rPr>
        <w:t xml:space="preserve">Projektowane postanowienia umowy w sprawie zamówienia publicznego, które zostaną wprowadzone do umowy w sprawie zamówienia publicznego stanowią </w:t>
      </w:r>
      <w:r w:rsidRPr="00E827D2">
        <w:rPr>
          <w:rFonts w:ascii="Arial" w:hAnsi="Arial" w:cs="Arial"/>
          <w:sz w:val="20"/>
          <w:szCs w:val="20"/>
        </w:rPr>
        <w:t>załącznik nr 4 do SWZ.</w:t>
      </w:r>
    </w:p>
    <w:p w14:paraId="15DEF24B" w14:textId="77777777" w:rsidR="00CC0D89" w:rsidRPr="00C727F9" w:rsidRDefault="00CC0D89" w:rsidP="00CC0D89">
      <w:pPr>
        <w:spacing w:after="80" w:line="276" w:lineRule="auto"/>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3F019566"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2501E524" w14:textId="77777777" w:rsidR="00CC0D89" w:rsidRPr="00C727F9" w:rsidRDefault="00CC0D89" w:rsidP="000C1157">
            <w:pPr>
              <w:pStyle w:val="Nagwek1"/>
              <w:spacing w:before="0" w:after="80"/>
              <w:rPr>
                <w:rFonts w:ascii="Arial" w:hAnsi="Arial" w:cs="Arial"/>
                <w:sz w:val="20"/>
                <w:szCs w:val="20"/>
              </w:rPr>
            </w:pPr>
          </w:p>
          <w:p w14:paraId="54C04AE7" w14:textId="5AA5C09A" w:rsidR="00CC0D89" w:rsidRPr="00C727F9" w:rsidRDefault="00CC0D89" w:rsidP="000C1157">
            <w:pPr>
              <w:pStyle w:val="Nagwek1"/>
              <w:spacing w:before="0" w:after="80"/>
              <w:jc w:val="both"/>
              <w:rPr>
                <w:rFonts w:ascii="Arial" w:hAnsi="Arial" w:cs="Arial"/>
                <w:b/>
                <w:color w:val="000000"/>
                <w:sz w:val="20"/>
                <w:szCs w:val="20"/>
              </w:rPr>
            </w:pPr>
            <w:bookmarkStart w:id="24" w:name="_Toc63324922"/>
            <w:r w:rsidRPr="00C727F9">
              <w:rPr>
                <w:rFonts w:ascii="Arial" w:hAnsi="Arial" w:cs="Arial"/>
                <w:b/>
                <w:color w:val="000000"/>
                <w:sz w:val="20"/>
                <w:szCs w:val="20"/>
              </w:rPr>
              <w:t>ROZDZIAŁ XX</w:t>
            </w:r>
            <w:r w:rsidR="005508B1">
              <w:rPr>
                <w:rFonts w:ascii="Arial" w:hAnsi="Arial" w:cs="Arial"/>
                <w:b/>
                <w:color w:val="000000"/>
                <w:sz w:val="20"/>
                <w:szCs w:val="20"/>
              </w:rPr>
              <w:t>I</w:t>
            </w:r>
            <w:r w:rsidRPr="00C727F9">
              <w:rPr>
                <w:rFonts w:ascii="Arial" w:hAnsi="Arial" w:cs="Arial"/>
                <w:b/>
                <w:color w:val="000000"/>
                <w:sz w:val="20"/>
                <w:szCs w:val="20"/>
              </w:rPr>
              <w:t xml:space="preserve"> – POUCZENIE O ŚRODKACH OCHRONY PRAWNEJ PRZYSŁUGUJĄCYCH WYKONAWCY</w:t>
            </w:r>
            <w:bookmarkEnd w:id="24"/>
          </w:p>
          <w:p w14:paraId="70065BED" w14:textId="77777777" w:rsidR="00CC0D89" w:rsidRPr="00C727F9" w:rsidRDefault="00CC0D89" w:rsidP="000C1157">
            <w:pPr>
              <w:spacing w:after="80" w:line="276" w:lineRule="auto"/>
              <w:rPr>
                <w:rFonts w:ascii="Arial" w:hAnsi="Arial" w:cs="Arial"/>
                <w:sz w:val="20"/>
                <w:szCs w:val="20"/>
              </w:rPr>
            </w:pPr>
          </w:p>
        </w:tc>
      </w:tr>
    </w:tbl>
    <w:p w14:paraId="3ACD3F19" w14:textId="77777777" w:rsidR="00CC0D89" w:rsidRPr="0038552F" w:rsidRDefault="00CC0D89" w:rsidP="004F6708">
      <w:pPr>
        <w:numPr>
          <w:ilvl w:val="0"/>
          <w:numId w:val="4"/>
        </w:numPr>
        <w:spacing w:after="80" w:line="276" w:lineRule="auto"/>
        <w:ind w:left="357" w:hanging="357"/>
        <w:jc w:val="both"/>
        <w:rPr>
          <w:rFonts w:ascii="Arial" w:hAnsi="Arial" w:cs="Arial"/>
          <w:color w:val="000000" w:themeColor="text1"/>
          <w:sz w:val="20"/>
          <w:szCs w:val="20"/>
        </w:rPr>
      </w:pPr>
      <w:r w:rsidRPr="0038552F">
        <w:rPr>
          <w:rFonts w:ascii="Arial" w:hAnsi="Arial" w:cs="Arial"/>
          <w:color w:val="000000" w:themeColor="text1"/>
          <w:sz w:val="20"/>
          <w:szCs w:val="20"/>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14:paraId="6EFA8223" w14:textId="77777777" w:rsidR="00CC0D89" w:rsidRPr="0038552F" w:rsidRDefault="00CC0D89" w:rsidP="004F6708">
      <w:pPr>
        <w:numPr>
          <w:ilvl w:val="0"/>
          <w:numId w:val="4"/>
        </w:numPr>
        <w:spacing w:after="80" w:line="276" w:lineRule="auto"/>
        <w:ind w:left="357" w:hanging="357"/>
        <w:jc w:val="both"/>
        <w:rPr>
          <w:rFonts w:ascii="Arial" w:hAnsi="Arial" w:cs="Arial"/>
          <w:color w:val="000000" w:themeColor="text1"/>
          <w:sz w:val="20"/>
          <w:szCs w:val="20"/>
        </w:rPr>
      </w:pPr>
      <w:r w:rsidRPr="0038552F">
        <w:rPr>
          <w:rFonts w:ascii="Arial" w:hAnsi="Arial" w:cs="Arial"/>
          <w:color w:val="000000" w:themeColor="text1"/>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B5F73AD" w14:textId="77777777" w:rsidR="00CC0D89" w:rsidRPr="0038552F" w:rsidRDefault="00CC0D89" w:rsidP="004F6708">
      <w:pPr>
        <w:numPr>
          <w:ilvl w:val="0"/>
          <w:numId w:val="4"/>
        </w:numPr>
        <w:spacing w:after="80" w:line="276" w:lineRule="auto"/>
        <w:ind w:left="357" w:hanging="357"/>
        <w:jc w:val="both"/>
        <w:rPr>
          <w:rFonts w:ascii="Arial" w:hAnsi="Arial" w:cs="Arial"/>
          <w:color w:val="000000" w:themeColor="text1"/>
          <w:sz w:val="20"/>
          <w:szCs w:val="20"/>
        </w:rPr>
      </w:pPr>
      <w:r w:rsidRPr="0038552F">
        <w:rPr>
          <w:rFonts w:ascii="Arial" w:hAnsi="Arial" w:cs="Arial"/>
          <w:iCs/>
          <w:color w:val="000000" w:themeColor="text1"/>
          <w:sz w:val="20"/>
          <w:szCs w:val="20"/>
        </w:rPr>
        <w:t>Odwołanie</w:t>
      </w:r>
      <w:r w:rsidRPr="0038552F">
        <w:rPr>
          <w:rFonts w:ascii="Arial" w:hAnsi="Arial" w:cs="Arial"/>
          <w:color w:val="000000" w:themeColor="text1"/>
          <w:sz w:val="20"/>
          <w:szCs w:val="20"/>
        </w:rPr>
        <w:t xml:space="preserve"> przysługuje na:</w:t>
      </w:r>
    </w:p>
    <w:p w14:paraId="37E56A2C" w14:textId="77777777" w:rsidR="00CC0D89" w:rsidRPr="0038552F" w:rsidRDefault="00CC0D89" w:rsidP="004F6708">
      <w:pPr>
        <w:pStyle w:val="Akapitzlist"/>
        <w:numPr>
          <w:ilvl w:val="1"/>
          <w:numId w:val="4"/>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niezgodną z przepisami ustawy czynność Zamawiającego, podjętą w postępowaniu o udzielenie zamówienia, w tym na projektowane postanowienie umowy;</w:t>
      </w:r>
    </w:p>
    <w:p w14:paraId="7726E7E8" w14:textId="77777777" w:rsidR="00CC0D89" w:rsidRPr="0038552F" w:rsidRDefault="00CC0D89" w:rsidP="004F6708">
      <w:pPr>
        <w:pStyle w:val="Akapitzlist"/>
        <w:numPr>
          <w:ilvl w:val="1"/>
          <w:numId w:val="4"/>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zaniechanie czynności w postępowaniu o udzielenie zamówienia, do której Zamawiający był obowiązany na podstawie ustawy;</w:t>
      </w:r>
    </w:p>
    <w:p w14:paraId="2A9BABE3" w14:textId="77777777" w:rsidR="00CC0D89" w:rsidRPr="0038552F" w:rsidRDefault="00CC0D89" w:rsidP="004F6708">
      <w:pPr>
        <w:pStyle w:val="Akapitzlist"/>
        <w:numPr>
          <w:ilvl w:val="1"/>
          <w:numId w:val="4"/>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zaniechanie przeprowadzenia postępowania o udzielenie zamówienia lub zorganizowania konkursu na podstawie ustawy, mimo że Zamawiający był do tego obowiązany.</w:t>
      </w:r>
    </w:p>
    <w:p w14:paraId="311E0001" w14:textId="77777777" w:rsidR="00CC0D89" w:rsidRPr="0038552F" w:rsidRDefault="00CC0D89" w:rsidP="004F6708">
      <w:pPr>
        <w:numPr>
          <w:ilvl w:val="0"/>
          <w:numId w:val="4"/>
        </w:numPr>
        <w:spacing w:after="80" w:line="276" w:lineRule="auto"/>
        <w:ind w:left="357" w:hanging="357"/>
        <w:jc w:val="both"/>
        <w:rPr>
          <w:rFonts w:ascii="Arial" w:hAnsi="Arial" w:cs="Arial"/>
          <w:iCs/>
          <w:color w:val="000000" w:themeColor="text1"/>
          <w:sz w:val="20"/>
          <w:szCs w:val="20"/>
        </w:rPr>
      </w:pPr>
      <w:r w:rsidRPr="0038552F">
        <w:rPr>
          <w:rFonts w:ascii="Arial" w:hAnsi="Arial" w:cs="Arial"/>
          <w:color w:val="000000" w:themeColor="text1"/>
          <w:sz w:val="20"/>
          <w:szCs w:val="20"/>
        </w:rPr>
        <w:t>Na czynność Zamawiającego wykonaną zgodnie z treścią wyroku Izby lub sądu, albo, w przypadku uwzględnienia zarzutów przedstawionych w odwołaniu, którą wykonał zgodnie z żądaniem zawartym w odwołaniu, odwołującemu oraz wykonawcy wezwanemu zgodnie z art. 524 ustawy Pzp nie przysługują środki ochrony prawnej.</w:t>
      </w:r>
    </w:p>
    <w:p w14:paraId="66F2E65A" w14:textId="77777777" w:rsidR="00CC0D89" w:rsidRPr="0038552F" w:rsidRDefault="00CC0D89" w:rsidP="004F6708">
      <w:pPr>
        <w:numPr>
          <w:ilvl w:val="0"/>
          <w:numId w:val="4"/>
        </w:numPr>
        <w:spacing w:after="80" w:line="276" w:lineRule="auto"/>
        <w:ind w:left="357" w:hanging="357"/>
        <w:jc w:val="both"/>
        <w:rPr>
          <w:rFonts w:ascii="Arial" w:hAnsi="Arial" w:cs="Arial"/>
          <w:iCs/>
          <w:color w:val="000000" w:themeColor="text1"/>
          <w:sz w:val="20"/>
          <w:szCs w:val="20"/>
        </w:rPr>
      </w:pPr>
      <w:r w:rsidRPr="0038552F">
        <w:rPr>
          <w:rFonts w:ascii="Arial" w:hAnsi="Arial" w:cs="Arial"/>
          <w:color w:val="000000" w:themeColor="text1"/>
          <w:sz w:val="20"/>
          <w:szCs w:val="20"/>
        </w:rPr>
        <w:t>Odwołanie</w:t>
      </w:r>
      <w:r w:rsidRPr="0038552F">
        <w:rPr>
          <w:rFonts w:ascii="Arial" w:hAnsi="Arial" w:cs="Arial"/>
          <w:iCs/>
          <w:color w:val="000000" w:themeColor="text1"/>
          <w:sz w:val="20"/>
          <w:szCs w:val="20"/>
        </w:rPr>
        <w:t xml:space="preserve"> wnosi się do Prezesa Izby. Odwołujący przekazuje Zamawiającemu </w:t>
      </w:r>
      <w:r w:rsidRPr="0038552F">
        <w:rPr>
          <w:rFonts w:ascii="Arial" w:hAnsi="Arial" w:cs="Arial"/>
          <w:color w:val="000000" w:themeColor="text1"/>
          <w:sz w:val="20"/>
          <w:szCs w:val="20"/>
        </w:rPr>
        <w:t>odwołanie</w:t>
      </w:r>
      <w:r w:rsidRPr="0038552F">
        <w:rPr>
          <w:rFonts w:ascii="Arial" w:hAnsi="Arial" w:cs="Arial"/>
          <w:iCs/>
          <w:color w:val="000000" w:themeColor="text1"/>
          <w:sz w:val="20"/>
          <w:szCs w:val="20"/>
        </w:rPr>
        <w:t xml:space="preserve"> wniesione w formie elektronicznej albo postaci elektronicznej albo kopię tego </w:t>
      </w:r>
      <w:r w:rsidRPr="0038552F">
        <w:rPr>
          <w:rFonts w:ascii="Arial" w:hAnsi="Arial" w:cs="Arial"/>
          <w:color w:val="000000" w:themeColor="text1"/>
          <w:sz w:val="20"/>
          <w:szCs w:val="20"/>
        </w:rPr>
        <w:t>odwołania</w:t>
      </w:r>
      <w:r w:rsidRPr="0038552F">
        <w:rPr>
          <w:rFonts w:ascii="Arial" w:hAnsi="Arial" w:cs="Arial"/>
          <w:iCs/>
          <w:color w:val="000000" w:themeColor="text1"/>
          <w:sz w:val="20"/>
          <w:szCs w:val="20"/>
        </w:rPr>
        <w:t xml:space="preserve">, jeżeli zostało ono wniesione w formie pisemnej, przed upływem terminu do wniesienia </w:t>
      </w:r>
      <w:r w:rsidRPr="0038552F">
        <w:rPr>
          <w:rFonts w:ascii="Arial" w:hAnsi="Arial" w:cs="Arial"/>
          <w:color w:val="000000" w:themeColor="text1"/>
          <w:sz w:val="20"/>
          <w:szCs w:val="20"/>
        </w:rPr>
        <w:t>odwołania</w:t>
      </w:r>
      <w:r w:rsidRPr="0038552F">
        <w:rPr>
          <w:rFonts w:ascii="Arial" w:hAnsi="Arial" w:cs="Arial"/>
          <w:iCs/>
          <w:color w:val="000000" w:themeColor="text1"/>
          <w:sz w:val="20"/>
          <w:szCs w:val="20"/>
        </w:rPr>
        <w:t xml:space="preserve"> w taki sposób, aby mógł on zapoznać się z jego treścią przed upływem tego terminu.</w:t>
      </w:r>
    </w:p>
    <w:p w14:paraId="0F7BE92F" w14:textId="77777777" w:rsidR="00CC0D89" w:rsidRPr="0038552F" w:rsidRDefault="00CC0D89" w:rsidP="004F6708">
      <w:pPr>
        <w:pStyle w:val="Akapitzlist"/>
        <w:numPr>
          <w:ilvl w:val="0"/>
          <w:numId w:val="4"/>
        </w:numPr>
        <w:spacing w:after="80" w:line="276" w:lineRule="auto"/>
        <w:jc w:val="both"/>
        <w:rPr>
          <w:rFonts w:ascii="Arial" w:hAnsi="Arial" w:cs="Arial"/>
          <w:iCs/>
          <w:color w:val="000000" w:themeColor="text1"/>
          <w:sz w:val="20"/>
        </w:rPr>
      </w:pPr>
      <w:r w:rsidRPr="0038552F">
        <w:rPr>
          <w:rFonts w:ascii="Arial" w:hAnsi="Arial" w:cs="Arial"/>
          <w:color w:val="000000" w:themeColor="text1"/>
          <w:sz w:val="20"/>
        </w:rPr>
        <w:lastRenderedPageBreak/>
        <w:t>Odwołanie</w:t>
      </w:r>
      <w:r w:rsidRPr="0038552F">
        <w:rPr>
          <w:rFonts w:ascii="Arial" w:hAnsi="Arial" w:cs="Arial"/>
          <w:iCs/>
          <w:color w:val="000000" w:themeColor="text1"/>
          <w:sz w:val="20"/>
        </w:rPr>
        <w:t xml:space="preserve"> wnosi się w przypadku zamówień, których wartość jest równa albo przekracza progi unijne, w terminie:</w:t>
      </w:r>
    </w:p>
    <w:p w14:paraId="1FAD656D" w14:textId="77777777" w:rsidR="00CC0D89" w:rsidRPr="0038552F" w:rsidRDefault="00CC0D89" w:rsidP="004F6708">
      <w:pPr>
        <w:pStyle w:val="Akapitzlist"/>
        <w:numPr>
          <w:ilvl w:val="1"/>
          <w:numId w:val="4"/>
        </w:numPr>
        <w:spacing w:after="80" w:line="276" w:lineRule="auto"/>
        <w:jc w:val="both"/>
        <w:rPr>
          <w:rFonts w:ascii="Arial" w:hAnsi="Arial" w:cs="Arial"/>
          <w:iCs/>
          <w:color w:val="000000" w:themeColor="text1"/>
          <w:sz w:val="20"/>
        </w:rPr>
      </w:pPr>
      <w:r w:rsidRPr="0038552F">
        <w:rPr>
          <w:rFonts w:ascii="Arial" w:hAnsi="Arial" w:cs="Arial"/>
          <w:iCs/>
          <w:color w:val="000000" w:themeColor="text1"/>
          <w:sz w:val="20"/>
        </w:rPr>
        <w:t>10 dni od dnia przekazania informacji o czynności zamawiającego stanowiącej podstawę jego wniesienia, jeżeli informacja została przekazana przy użyciu środków komunikacji elektronicznej,</w:t>
      </w:r>
    </w:p>
    <w:p w14:paraId="5A18C6A9" w14:textId="77777777" w:rsidR="00CC0D89" w:rsidRPr="0038552F" w:rsidRDefault="00CC0D89" w:rsidP="004F6708">
      <w:pPr>
        <w:pStyle w:val="Akapitzlist"/>
        <w:numPr>
          <w:ilvl w:val="1"/>
          <w:numId w:val="4"/>
        </w:numPr>
        <w:spacing w:after="80" w:line="276" w:lineRule="auto"/>
        <w:jc w:val="both"/>
        <w:rPr>
          <w:rFonts w:ascii="Arial" w:hAnsi="Arial" w:cs="Arial"/>
          <w:color w:val="000000" w:themeColor="text1"/>
          <w:sz w:val="20"/>
        </w:rPr>
      </w:pPr>
      <w:r w:rsidRPr="0038552F">
        <w:rPr>
          <w:rFonts w:ascii="Arial" w:hAnsi="Arial" w:cs="Arial"/>
          <w:iCs/>
          <w:color w:val="000000" w:themeColor="text1"/>
          <w:sz w:val="20"/>
        </w:rPr>
        <w:t>15 dni od dnia przekazania informacji o czynności zamawiającego stanowiącej podstawę jego wniesienia</w:t>
      </w:r>
      <w:r w:rsidRPr="0038552F">
        <w:rPr>
          <w:rFonts w:ascii="Arial" w:hAnsi="Arial" w:cs="Arial"/>
          <w:color w:val="000000" w:themeColor="text1"/>
          <w:sz w:val="20"/>
        </w:rPr>
        <w:t>, jeżeli informacja została przekazana w sposób inny niż określony w pkt 6.1.;</w:t>
      </w:r>
    </w:p>
    <w:p w14:paraId="038A26DA" w14:textId="77777777" w:rsidR="00CC0D89" w:rsidRPr="0038552F" w:rsidRDefault="00CC0D89" w:rsidP="004F6708">
      <w:pPr>
        <w:pStyle w:val="Akapitzlist"/>
        <w:numPr>
          <w:ilvl w:val="0"/>
          <w:numId w:val="4"/>
        </w:numPr>
        <w:spacing w:after="80" w:line="276" w:lineRule="auto"/>
        <w:jc w:val="both"/>
        <w:rPr>
          <w:rFonts w:ascii="Arial" w:hAnsi="Arial" w:cs="Arial"/>
          <w:color w:val="000000" w:themeColor="text1"/>
          <w:sz w:val="20"/>
        </w:rPr>
      </w:pPr>
      <w:r w:rsidRPr="0038552F">
        <w:rPr>
          <w:rFonts w:ascii="Arial" w:hAnsi="Arial" w:cs="Arial"/>
          <w:iCs/>
          <w:color w:val="000000" w:themeColor="text1"/>
          <w:sz w:val="20"/>
        </w:rPr>
        <w:t>Odwołanie</w:t>
      </w:r>
      <w:r w:rsidRPr="0038552F">
        <w:rPr>
          <w:rFonts w:ascii="Arial" w:hAnsi="Arial" w:cs="Arial"/>
          <w:color w:val="000000" w:themeColor="text1"/>
          <w:sz w:val="20"/>
        </w:rPr>
        <w:t xml:space="preserv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6012A6C" w14:textId="77777777" w:rsidR="00CC0D89" w:rsidRPr="0038552F" w:rsidRDefault="00CC0D89" w:rsidP="004F6708">
      <w:pPr>
        <w:pStyle w:val="Akapitzlist"/>
        <w:numPr>
          <w:ilvl w:val="0"/>
          <w:numId w:val="4"/>
        </w:numPr>
        <w:spacing w:after="80" w:line="276" w:lineRule="auto"/>
        <w:jc w:val="both"/>
        <w:rPr>
          <w:rFonts w:ascii="Arial" w:hAnsi="Arial" w:cs="Arial"/>
          <w:color w:val="000000" w:themeColor="text1"/>
          <w:sz w:val="20"/>
        </w:rPr>
      </w:pPr>
      <w:r w:rsidRPr="0038552F">
        <w:rPr>
          <w:rFonts w:ascii="Arial" w:hAnsi="Arial" w:cs="Arial"/>
          <w:iCs/>
          <w:color w:val="000000" w:themeColor="text1"/>
          <w:sz w:val="20"/>
        </w:rPr>
        <w:t>Odwołanie</w:t>
      </w:r>
      <w:r w:rsidRPr="0038552F">
        <w:rPr>
          <w:rFonts w:ascii="Arial" w:hAnsi="Arial" w:cs="Arial"/>
          <w:color w:val="000000" w:themeColor="text1"/>
          <w:sz w:val="20"/>
        </w:rPr>
        <w:t xml:space="preserve"> w przypadkach innych niż określone w pkt 6 i 7 wnosi się w terminie 10 dni od dnia, w którym powzięto lub przy zachowaniu należytej staranności można było powziąć wiadomość o okolicznościach stanowiących podstawę jego wniesienia.</w:t>
      </w:r>
    </w:p>
    <w:p w14:paraId="55C55809" w14:textId="77777777" w:rsidR="00CC0D89" w:rsidRPr="0038552F" w:rsidRDefault="00CC0D89" w:rsidP="004F6708">
      <w:pPr>
        <w:pStyle w:val="Akapitzlist"/>
        <w:numPr>
          <w:ilvl w:val="0"/>
          <w:numId w:val="4"/>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Jeżeli Zamawiający mimo takiego obowiązku nie przesłał wykonawcy zawiadomienia o wyborze najkorzystniejszej oferty, odwołanie wnosi się nie później niż w terminie:</w:t>
      </w:r>
    </w:p>
    <w:p w14:paraId="0ECF3334" w14:textId="77777777" w:rsidR="00CC0D89" w:rsidRPr="0038552F" w:rsidRDefault="00CC0D89" w:rsidP="004F6708">
      <w:pPr>
        <w:pStyle w:val="Akapitzlist"/>
        <w:numPr>
          <w:ilvl w:val="1"/>
          <w:numId w:val="4"/>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30 dni od dnia publikacji w Dzienniku Urzędowym Unii Europejskiej ogłoszenia o udzieleniu zamówienia;</w:t>
      </w:r>
    </w:p>
    <w:p w14:paraId="3DEC14E1" w14:textId="77777777" w:rsidR="00CC0D89" w:rsidRPr="0038552F" w:rsidRDefault="00CC0D89" w:rsidP="004F6708">
      <w:pPr>
        <w:pStyle w:val="Akapitzlist"/>
        <w:numPr>
          <w:ilvl w:val="1"/>
          <w:numId w:val="4"/>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 xml:space="preserve">6 miesięcy od dnia zawarcia umowy, jeżeli Zamawiający nie opublikował w Dzienniku Urzędowym Unii Europejskiej ogłoszenia o udzieleniu zamówienia </w:t>
      </w:r>
    </w:p>
    <w:p w14:paraId="24E9BE0D" w14:textId="77777777" w:rsidR="00CC0D89" w:rsidRPr="0038552F" w:rsidRDefault="00CC0D89" w:rsidP="004F6708">
      <w:pPr>
        <w:pStyle w:val="Akapitzlist"/>
        <w:numPr>
          <w:ilvl w:val="0"/>
          <w:numId w:val="4"/>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Zamawiający przesyła niezwłocznie, nie później niż w terminie 2 dni od dnia otrzymania, kopię odwołania innym wykonawcom uczestniczącym w </w:t>
      </w:r>
      <w:r w:rsidRPr="0038552F">
        <w:rPr>
          <w:rStyle w:val="Uwydatnienie"/>
          <w:rFonts w:ascii="Arial" w:hAnsi="Arial" w:cs="Arial"/>
          <w:color w:val="000000" w:themeColor="text1"/>
          <w:sz w:val="20"/>
        </w:rPr>
        <w:t>postępowaniu</w:t>
      </w:r>
      <w:r w:rsidRPr="0038552F">
        <w:rPr>
          <w:rFonts w:ascii="Arial" w:hAnsi="Arial" w:cs="Arial"/>
          <w:color w:val="000000" w:themeColor="text1"/>
          <w:sz w:val="20"/>
        </w:rPr>
        <w:t xml:space="preserve"> o udzielenie zamówienia, a jeżeli odwołanie dotyczy treści </w:t>
      </w:r>
      <w:r w:rsidRPr="0038552F">
        <w:rPr>
          <w:rStyle w:val="Uwydatnienie"/>
          <w:rFonts w:ascii="Arial" w:hAnsi="Arial" w:cs="Arial"/>
          <w:i w:val="0"/>
          <w:color w:val="000000" w:themeColor="text1"/>
          <w:sz w:val="20"/>
        </w:rPr>
        <w:t>ogłoszenia</w:t>
      </w:r>
      <w:r w:rsidRPr="0038552F">
        <w:rPr>
          <w:rFonts w:ascii="Arial" w:hAnsi="Arial" w:cs="Arial"/>
          <w:i/>
          <w:color w:val="000000" w:themeColor="text1"/>
          <w:sz w:val="20"/>
        </w:rPr>
        <w:t xml:space="preserve"> </w:t>
      </w:r>
      <w:r w:rsidRPr="0038552F">
        <w:rPr>
          <w:rFonts w:ascii="Arial" w:hAnsi="Arial" w:cs="Arial"/>
          <w:color w:val="000000" w:themeColor="text1"/>
          <w:sz w:val="20"/>
        </w:rPr>
        <w:t xml:space="preserve">o zamówieniu lub dokumentów zamówienia, zamieszcza ją również na stronie internetowej, na której jest zamieszczone </w:t>
      </w:r>
      <w:r w:rsidRPr="0038552F">
        <w:rPr>
          <w:rStyle w:val="Uwydatnienie"/>
          <w:rFonts w:ascii="Arial" w:hAnsi="Arial" w:cs="Arial"/>
          <w:color w:val="000000" w:themeColor="text1"/>
          <w:sz w:val="20"/>
        </w:rPr>
        <w:t>ogłoszenie</w:t>
      </w:r>
      <w:r w:rsidRPr="0038552F">
        <w:rPr>
          <w:rFonts w:ascii="Arial" w:hAnsi="Arial" w:cs="Arial"/>
          <w:color w:val="000000" w:themeColor="text1"/>
          <w:sz w:val="20"/>
        </w:rPr>
        <w:t xml:space="preserve"> o zamówieniu lub są udostępniane dokumenty zamówienia, wzywając wykonawców do przystąpienia do </w:t>
      </w:r>
      <w:r w:rsidRPr="0038552F">
        <w:rPr>
          <w:rStyle w:val="Uwydatnienie"/>
          <w:rFonts w:ascii="Arial" w:hAnsi="Arial" w:cs="Arial"/>
          <w:color w:val="000000" w:themeColor="text1"/>
          <w:sz w:val="20"/>
        </w:rPr>
        <w:t>postępowania</w:t>
      </w:r>
      <w:r w:rsidRPr="0038552F">
        <w:rPr>
          <w:rFonts w:ascii="Arial" w:hAnsi="Arial" w:cs="Arial"/>
          <w:color w:val="000000" w:themeColor="text1"/>
          <w:sz w:val="20"/>
        </w:rPr>
        <w:t xml:space="preserve"> odwoławczego.</w:t>
      </w:r>
    </w:p>
    <w:p w14:paraId="362CC90C" w14:textId="77777777" w:rsidR="00CC0D89" w:rsidRPr="0038552F" w:rsidRDefault="00CC0D89" w:rsidP="004F6708">
      <w:pPr>
        <w:pStyle w:val="Akapitzlist"/>
        <w:numPr>
          <w:ilvl w:val="0"/>
          <w:numId w:val="4"/>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Wykonawca może zgłosić przystąpienie do </w:t>
      </w:r>
      <w:r w:rsidRPr="0038552F">
        <w:rPr>
          <w:rStyle w:val="Uwydatnienie"/>
          <w:rFonts w:ascii="Arial" w:hAnsi="Arial" w:cs="Arial"/>
          <w:color w:val="000000" w:themeColor="text1"/>
          <w:sz w:val="20"/>
        </w:rPr>
        <w:t>postępowania</w:t>
      </w:r>
      <w:r w:rsidRPr="0038552F">
        <w:rPr>
          <w:rFonts w:ascii="Arial" w:hAnsi="Arial" w:cs="Arial"/>
          <w:i/>
          <w:color w:val="000000" w:themeColor="text1"/>
          <w:sz w:val="20"/>
        </w:rPr>
        <w:t xml:space="preserve"> </w:t>
      </w:r>
      <w:r w:rsidRPr="0038552F">
        <w:rPr>
          <w:rFonts w:ascii="Arial" w:hAnsi="Arial" w:cs="Arial"/>
          <w:color w:val="000000" w:themeColor="text1"/>
          <w:sz w:val="20"/>
        </w:rPr>
        <w:t>odwoławczego w terminie 3 dni od dnia otrzymania kopii odwołania, wskazując stronę, do której przystępuje, i interes w uzyskaniu rozstrzygnięcia na korzyść strony, do której przystępuje.</w:t>
      </w:r>
    </w:p>
    <w:p w14:paraId="6F29A068" w14:textId="77777777" w:rsidR="00CC0D89" w:rsidRPr="0038552F" w:rsidRDefault="00CC0D89" w:rsidP="004F6708">
      <w:pPr>
        <w:pStyle w:val="Akapitzlist"/>
        <w:numPr>
          <w:ilvl w:val="0"/>
          <w:numId w:val="4"/>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Na orzeczenie Izby oraz postanowienie Prezesa Izby, o którym mowa w art. 519 ust. 1 ustawy Pzp, stronom oraz uczestnikom </w:t>
      </w:r>
      <w:r w:rsidRPr="0038552F">
        <w:rPr>
          <w:rStyle w:val="Uwydatnienie"/>
          <w:rFonts w:ascii="Arial" w:hAnsi="Arial" w:cs="Arial"/>
          <w:i w:val="0"/>
          <w:color w:val="000000" w:themeColor="text1"/>
          <w:sz w:val="20"/>
        </w:rPr>
        <w:t>postępowania</w:t>
      </w:r>
      <w:r w:rsidRPr="0038552F">
        <w:rPr>
          <w:rFonts w:ascii="Arial" w:hAnsi="Arial" w:cs="Arial"/>
          <w:color w:val="000000" w:themeColor="text1"/>
          <w:sz w:val="20"/>
        </w:rPr>
        <w:t xml:space="preserve"> odwoławczego przysługuje skarga do sądu.</w:t>
      </w:r>
    </w:p>
    <w:p w14:paraId="2AFBA7D3" w14:textId="77777777" w:rsidR="00CC0D89" w:rsidRPr="0038552F" w:rsidRDefault="00CC0D89" w:rsidP="004F6708">
      <w:pPr>
        <w:pStyle w:val="Akapitzlist"/>
        <w:numPr>
          <w:ilvl w:val="0"/>
          <w:numId w:val="4"/>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Skargę wnosi się do Sądu Okręgowego w Warszawie.</w:t>
      </w:r>
    </w:p>
    <w:p w14:paraId="13620ED0" w14:textId="77777777" w:rsidR="00CC0D89" w:rsidRPr="0038552F" w:rsidRDefault="00CC0D89" w:rsidP="004F6708">
      <w:pPr>
        <w:pStyle w:val="Akapitzlist"/>
        <w:numPr>
          <w:ilvl w:val="0"/>
          <w:numId w:val="4"/>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Skargę wnosi się za pośrednictwem Prezesa Izby, w terminie 14 dni od dnia doręczenia orzeczenia Izby lub postanowienia Prezesa Izby, o którym mowa w art. 519 ust. 1 ustawy Pzp, przesyłając jednocześnie jej odpis przeciwnikowi skargi. </w:t>
      </w:r>
    </w:p>
    <w:p w14:paraId="33DF0E24" w14:textId="77777777" w:rsidR="00CC0D89" w:rsidRPr="0038552F" w:rsidRDefault="00CC0D89" w:rsidP="004F6708">
      <w:pPr>
        <w:pStyle w:val="Akapitzlist"/>
        <w:numPr>
          <w:ilvl w:val="0"/>
          <w:numId w:val="4"/>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Pozostałe przepisy dotyczące środków ochrony prawnej zawarte są w Dziale IX ustawy Pzp.</w:t>
      </w:r>
    </w:p>
    <w:p w14:paraId="0F2E46FC" w14:textId="77777777" w:rsidR="00CC0D89" w:rsidRPr="00C727F9" w:rsidRDefault="00CC0D89" w:rsidP="00CC0D89">
      <w:pPr>
        <w:spacing w:after="80" w:line="276" w:lineRule="auto"/>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735894CA"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7D65E518" w14:textId="77777777" w:rsidR="00CC0D89" w:rsidRPr="00C727F9" w:rsidRDefault="00CC0D89" w:rsidP="000C1157">
            <w:pPr>
              <w:pStyle w:val="Nagwek1"/>
              <w:spacing w:before="0" w:after="80"/>
              <w:rPr>
                <w:rFonts w:ascii="Arial" w:hAnsi="Arial" w:cs="Arial"/>
                <w:sz w:val="20"/>
                <w:szCs w:val="20"/>
              </w:rPr>
            </w:pPr>
          </w:p>
          <w:p w14:paraId="4912C8B9" w14:textId="77777777" w:rsidR="00CC0D89" w:rsidRPr="00C727F9" w:rsidRDefault="00CC0D89" w:rsidP="000C1157">
            <w:pPr>
              <w:pStyle w:val="Nagwek1"/>
              <w:spacing w:before="0" w:after="80"/>
              <w:jc w:val="both"/>
              <w:rPr>
                <w:rFonts w:ascii="Arial" w:hAnsi="Arial" w:cs="Arial"/>
                <w:b/>
                <w:color w:val="000000"/>
                <w:sz w:val="20"/>
                <w:szCs w:val="20"/>
              </w:rPr>
            </w:pPr>
            <w:bookmarkStart w:id="25" w:name="_Toc63324923"/>
            <w:r w:rsidRPr="00C727F9">
              <w:rPr>
                <w:rFonts w:ascii="Arial" w:hAnsi="Arial" w:cs="Arial"/>
                <w:b/>
                <w:color w:val="000000"/>
                <w:sz w:val="20"/>
                <w:szCs w:val="20"/>
              </w:rPr>
              <w:t>ROZDZIAŁ XXI</w:t>
            </w:r>
            <w:r w:rsidR="00E827D2">
              <w:rPr>
                <w:rFonts w:ascii="Arial" w:hAnsi="Arial" w:cs="Arial"/>
                <w:b/>
                <w:color w:val="000000"/>
                <w:sz w:val="20"/>
                <w:szCs w:val="20"/>
              </w:rPr>
              <w:t>I</w:t>
            </w:r>
            <w:r w:rsidRPr="00C727F9">
              <w:rPr>
                <w:rFonts w:ascii="Arial" w:hAnsi="Arial" w:cs="Arial"/>
                <w:b/>
                <w:color w:val="000000"/>
                <w:sz w:val="20"/>
                <w:szCs w:val="20"/>
              </w:rPr>
              <w:t xml:space="preserve"> – ZABEZPIECZENIA NALEŻYTEGO WYKONANIA UMOWY,</w:t>
            </w:r>
            <w:bookmarkEnd w:id="25"/>
          </w:p>
          <w:p w14:paraId="70AB368C" w14:textId="77777777" w:rsidR="00CC0D89" w:rsidRPr="00C727F9" w:rsidRDefault="00CC0D89" w:rsidP="000C1157">
            <w:pPr>
              <w:spacing w:after="80" w:line="276" w:lineRule="auto"/>
              <w:rPr>
                <w:rFonts w:ascii="Arial" w:hAnsi="Arial" w:cs="Arial"/>
                <w:sz w:val="20"/>
                <w:szCs w:val="20"/>
              </w:rPr>
            </w:pPr>
          </w:p>
        </w:tc>
      </w:tr>
    </w:tbl>
    <w:p w14:paraId="2850F402" w14:textId="77777777" w:rsidR="00CC0D89" w:rsidRPr="0038552F" w:rsidRDefault="0059075A" w:rsidP="0059075A">
      <w:pPr>
        <w:pStyle w:val="pkt"/>
        <w:numPr>
          <w:ilvl w:val="0"/>
          <w:numId w:val="38"/>
        </w:numPr>
        <w:spacing w:before="0" w:after="80" w:line="276" w:lineRule="auto"/>
        <w:rPr>
          <w:rFonts w:ascii="Arial" w:hAnsi="Arial" w:cs="Arial"/>
          <w:color w:val="000000" w:themeColor="text1"/>
          <w:sz w:val="20"/>
          <w:szCs w:val="20"/>
        </w:rPr>
      </w:pPr>
      <w:r>
        <w:rPr>
          <w:rFonts w:ascii="Arial" w:hAnsi="Arial" w:cs="Arial"/>
          <w:color w:val="000000" w:themeColor="text1"/>
          <w:sz w:val="20"/>
          <w:szCs w:val="20"/>
        </w:rPr>
        <w:t>Zamawiający nie wymaga wniesienia zabezpieczenia należytego wykonania umowy.</w:t>
      </w:r>
    </w:p>
    <w:p w14:paraId="44ADB67C" w14:textId="77777777" w:rsidR="007B182B" w:rsidRPr="0032490A" w:rsidRDefault="007B182B" w:rsidP="00CC0D89">
      <w:pPr>
        <w:widowControl w:val="0"/>
        <w:tabs>
          <w:tab w:val="left" w:pos="567"/>
        </w:tabs>
        <w:spacing w:after="0" w:line="276" w:lineRule="auto"/>
        <w:ind w:right="5244"/>
        <w:rPr>
          <w:rFonts w:ascii="Arial" w:hAnsi="Arial" w:cs="Arial"/>
          <w:bCs/>
          <w:sz w:val="20"/>
          <w:szCs w:val="20"/>
        </w:rPr>
      </w:pPr>
    </w:p>
    <w:sectPr w:rsidR="007B182B" w:rsidRPr="0032490A" w:rsidSect="009A42CA">
      <w:headerReference w:type="even" r:id="rId19"/>
      <w:headerReference w:type="default" r:id="rId20"/>
      <w:footerReference w:type="even" r:id="rId21"/>
      <w:footerReference w:type="default" r:id="rId22"/>
      <w:headerReference w:type="first" r:id="rId23"/>
      <w:footerReference w:type="first" r:id="rId24"/>
      <w:pgSz w:w="11906" w:h="16838"/>
      <w:pgMar w:top="1252" w:right="1077" w:bottom="1134" w:left="1077" w:header="284" w:footer="284"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10370" w14:textId="77777777" w:rsidR="00D70133" w:rsidRDefault="00D70133">
      <w:pPr>
        <w:spacing w:after="0" w:line="240" w:lineRule="auto"/>
      </w:pPr>
      <w:r>
        <w:separator/>
      </w:r>
    </w:p>
    <w:p w14:paraId="109DBBC7" w14:textId="77777777" w:rsidR="00D70133" w:rsidRDefault="00D70133"/>
  </w:endnote>
  <w:endnote w:type="continuationSeparator" w:id="0">
    <w:p w14:paraId="4E9D4B97" w14:textId="77777777" w:rsidR="00D70133" w:rsidRDefault="00D70133">
      <w:pPr>
        <w:spacing w:after="0" w:line="240" w:lineRule="auto"/>
      </w:pPr>
      <w:r>
        <w:continuationSeparator/>
      </w:r>
    </w:p>
    <w:p w14:paraId="0369B953" w14:textId="77777777" w:rsidR="00D70133" w:rsidRDefault="00D70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DAB9" w14:textId="77777777" w:rsidR="005508B1" w:rsidRDefault="005508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1190"/>
      <w:docPartObj>
        <w:docPartGallery w:val="Page Numbers (Bottom of Page)"/>
        <w:docPartUnique/>
      </w:docPartObj>
    </w:sdtPr>
    <w:sdtContent>
      <w:sdt>
        <w:sdtPr>
          <w:id w:val="-944532966"/>
          <w:docPartObj>
            <w:docPartGallery w:val="Page Numbers (Top of Page)"/>
            <w:docPartUnique/>
          </w:docPartObj>
        </w:sdtPr>
        <w:sdtContent>
          <w:p w14:paraId="70AED6EB" w14:textId="77777777" w:rsidR="005508B1" w:rsidRPr="009A42CA" w:rsidRDefault="005508B1" w:rsidP="004C3D17">
            <w:pPr>
              <w:pStyle w:val="Stopka"/>
              <w:jc w:val="both"/>
              <w:rPr>
                <w:rFonts w:asciiTheme="majorHAnsi" w:eastAsiaTheme="majorEastAsia" w:hAnsiTheme="majorHAnsi" w:cstheme="majorBidi"/>
                <w:color w:val="2F5496" w:themeColor="accent5" w:themeShade="BF"/>
                <w:spacing w:val="-2"/>
                <w:sz w:val="16"/>
                <w:szCs w:val="16"/>
              </w:rPr>
            </w:pPr>
            <w:r w:rsidRPr="009A42C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9A42CA">
              <w:rPr>
                <w:rFonts w:asciiTheme="majorHAnsi" w:eastAsiaTheme="majorEastAsia" w:hAnsiTheme="majorHAnsi" w:cstheme="majorBidi"/>
                <w:color w:val="2F5496" w:themeColor="accent5" w:themeShade="BF"/>
                <w:spacing w:val="-2"/>
                <w:sz w:val="16"/>
                <w:szCs w:val="16"/>
              </w:rPr>
              <w:t xml:space="preserve"> 000,00 zł</w:t>
            </w:r>
          </w:p>
          <w:p w14:paraId="7E77E3F6" w14:textId="52CA8A07" w:rsidR="005508B1" w:rsidRDefault="005508B1">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A8424B">
              <w:rPr>
                <w:bCs/>
                <w:noProof/>
                <w:sz w:val="18"/>
                <w:szCs w:val="18"/>
              </w:rPr>
              <w:t>21</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A8424B">
              <w:rPr>
                <w:bCs/>
                <w:noProof/>
                <w:sz w:val="18"/>
                <w:szCs w:val="18"/>
              </w:rPr>
              <w:t>27</w:t>
            </w:r>
            <w:r w:rsidRPr="004C3D17">
              <w:rPr>
                <w:bCs/>
                <w:sz w:val="18"/>
                <w:szCs w:val="18"/>
              </w:rPr>
              <w:fldChar w:fldCharType="end"/>
            </w:r>
          </w:p>
        </w:sdtContent>
      </w:sdt>
    </w:sdtContent>
  </w:sdt>
  <w:p w14:paraId="58715877" w14:textId="77777777" w:rsidR="005508B1" w:rsidRPr="004C3D17" w:rsidRDefault="005508B1" w:rsidP="004C3D17">
    <w:pPr>
      <w:pStyle w:val="Stopka"/>
      <w:jc w:val="both"/>
      <w:rPr>
        <w:spacing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917875"/>
      <w:docPartObj>
        <w:docPartGallery w:val="Page Numbers (Top of Page)"/>
        <w:docPartUnique/>
      </w:docPartObj>
    </w:sdtPr>
    <w:sdtEndPr>
      <w:rPr>
        <w:spacing w:val="-2"/>
      </w:rPr>
    </w:sdtEndPr>
    <w:sdtContent>
      <w:p w14:paraId="55192748" w14:textId="77777777" w:rsidR="005508B1" w:rsidRPr="00F5243A" w:rsidRDefault="005508B1" w:rsidP="004C3D17">
        <w:pPr>
          <w:pStyle w:val="Stopka"/>
          <w:jc w:val="both"/>
          <w:rPr>
            <w:rFonts w:asciiTheme="majorHAnsi" w:eastAsiaTheme="majorEastAsia" w:hAnsiTheme="majorHAnsi" w:cstheme="majorBidi"/>
            <w:color w:val="2F5496" w:themeColor="accent5" w:themeShade="BF"/>
            <w:spacing w:val="-2"/>
            <w:sz w:val="16"/>
            <w:szCs w:val="16"/>
          </w:rPr>
        </w:pPr>
        <w:r w:rsidRPr="00F5243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F5243A">
          <w:rPr>
            <w:rFonts w:asciiTheme="majorHAnsi" w:eastAsiaTheme="majorEastAsia" w:hAnsiTheme="majorHAnsi" w:cstheme="majorBidi"/>
            <w:color w:val="2F5496" w:themeColor="accent5" w:themeShade="BF"/>
            <w:spacing w:val="-2"/>
            <w:sz w:val="16"/>
            <w:szCs w:val="16"/>
          </w:rPr>
          <w:t xml:space="preserve"> 000,00 zł</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5DAB" w14:textId="77777777" w:rsidR="00D70133" w:rsidRDefault="00D70133">
      <w:pPr>
        <w:spacing w:after="0" w:line="240" w:lineRule="auto"/>
      </w:pPr>
      <w:r>
        <w:separator/>
      </w:r>
    </w:p>
    <w:p w14:paraId="2C26492F" w14:textId="77777777" w:rsidR="00D70133" w:rsidRDefault="00D70133"/>
  </w:footnote>
  <w:footnote w:type="continuationSeparator" w:id="0">
    <w:p w14:paraId="4564DF29" w14:textId="77777777" w:rsidR="00D70133" w:rsidRDefault="00D70133">
      <w:pPr>
        <w:spacing w:after="0" w:line="240" w:lineRule="auto"/>
      </w:pPr>
      <w:r>
        <w:continuationSeparator/>
      </w:r>
    </w:p>
    <w:p w14:paraId="49D20481" w14:textId="77777777" w:rsidR="00D70133" w:rsidRDefault="00D701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C1D3" w14:textId="77777777" w:rsidR="005508B1" w:rsidRDefault="005508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7824" w14:textId="77777777" w:rsidR="005508B1" w:rsidRDefault="005508B1" w:rsidP="00B97D2B">
    <w:pPr>
      <w:pStyle w:val="Nagwek"/>
      <w:tabs>
        <w:tab w:val="center" w:pos="4876"/>
        <w:tab w:val="right" w:pos="9752"/>
      </w:tabs>
    </w:pPr>
    <w:r>
      <w:tab/>
    </w:r>
    <w:r>
      <w:rPr>
        <w:noProof/>
        <w:lang w:eastAsia="pl-PL"/>
      </w:rPr>
      <mc:AlternateContent>
        <mc:Choice Requires="wps">
          <w:drawing>
            <wp:anchor distT="0" distB="0" distL="114300" distR="114300" simplePos="0" relativeHeight="251661312" behindDoc="0" locked="0" layoutInCell="1" allowOverlap="1" wp14:anchorId="79990B89" wp14:editId="7F5C7EBA">
              <wp:simplePos x="0" y="0"/>
              <wp:positionH relativeFrom="column">
                <wp:posOffset>3926205</wp:posOffset>
              </wp:positionH>
              <wp:positionV relativeFrom="paragraph">
                <wp:posOffset>78740</wp:posOffset>
              </wp:positionV>
              <wp:extent cx="2077720" cy="762000"/>
              <wp:effectExtent l="0" t="0" r="1778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3A6CCC5A" w14:textId="77777777" w:rsidR="005508B1" w:rsidRPr="001B3F29" w:rsidRDefault="005508B1"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7AE86E56" w14:textId="77777777" w:rsidR="005508B1" w:rsidRPr="00C306E8" w:rsidRDefault="005508B1" w:rsidP="00B97D2B">
                          <w:pPr>
                            <w:pStyle w:val="Bezodstpw"/>
                            <w:rPr>
                              <w:sz w:val="14"/>
                              <w:szCs w:val="18"/>
                              <w:lang w:val="en-US"/>
                            </w:rPr>
                          </w:pPr>
                          <w:r>
                            <w:rPr>
                              <w:sz w:val="14"/>
                              <w:szCs w:val="18"/>
                            </w:rPr>
                            <w:t xml:space="preserve">Adres do korespondencji: </w:t>
                          </w:r>
                          <w:r>
                            <w:rPr>
                              <w:sz w:val="14"/>
                              <w:szCs w:val="18"/>
                            </w:rPr>
                            <w:br/>
                            <w:t xml:space="preserve">30-556 Kraków | ul. </w:t>
                          </w:r>
                          <w:r w:rsidRPr="00C306E8">
                            <w:rPr>
                              <w:sz w:val="14"/>
                              <w:szCs w:val="18"/>
                              <w:lang w:val="en-US"/>
                            </w:rPr>
                            <w:t>Wodna 2</w:t>
                          </w:r>
                        </w:p>
                        <w:p w14:paraId="41DDCAAF" w14:textId="77777777" w:rsidR="005508B1" w:rsidRPr="00C306E8" w:rsidRDefault="005508B1"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90B89" id="Prostokąt 1" o:spid="_x0000_s1026" style="position:absolute;margin-left:309.15pt;margin-top:6.2pt;width:163.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" strokecolor="white">
              <v:textbox>
                <w:txbxContent>
                  <w:p w14:paraId="3A6CCC5A" w14:textId="77777777" w:rsidR="00CA538F" w:rsidRPr="001B3F29" w:rsidRDefault="00CA538F"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7AE86E56" w14:textId="77777777" w:rsidR="00CA538F" w:rsidRPr="00C306E8" w:rsidRDefault="00CA538F"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14:paraId="41DDCAAF" w14:textId="77777777" w:rsidR="00CA538F" w:rsidRPr="00C306E8" w:rsidRDefault="00CA538F"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v:textbox>
            </v:rect>
          </w:pict>
        </mc:Fallback>
      </mc:AlternateContent>
    </w:r>
    <w:r>
      <w:rPr>
        <w:noProof/>
        <w:lang w:eastAsia="pl-PL"/>
      </w:rPr>
      <w:drawing>
        <wp:inline distT="0" distB="0" distL="0" distR="0" wp14:anchorId="1A769E6F" wp14:editId="53A8BB59">
          <wp:extent cx="5756910" cy="783590"/>
          <wp:effectExtent l="0" t="0" r="0" b="0"/>
          <wp:docPr id="2" name="Obraz 2"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r>
      <w:tab/>
    </w:r>
    <w:r>
      <w:tab/>
    </w:r>
  </w:p>
  <w:p w14:paraId="26FFC8FB" w14:textId="77777777" w:rsidR="005508B1" w:rsidRDefault="005508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1FB1" w14:textId="77777777" w:rsidR="005508B1" w:rsidRDefault="005508B1">
    <w:pPr>
      <w:pStyle w:val="Nagwek"/>
    </w:pPr>
    <w:r>
      <w:rPr>
        <w:noProof/>
        <w:lang w:eastAsia="pl-PL"/>
      </w:rPr>
      <mc:AlternateContent>
        <mc:Choice Requires="wps">
          <w:drawing>
            <wp:anchor distT="0" distB="0" distL="114300" distR="114300" simplePos="0" relativeHeight="251659264" behindDoc="0" locked="0" layoutInCell="1" allowOverlap="1" wp14:anchorId="0B2839ED" wp14:editId="2142DE7D">
              <wp:simplePos x="0" y="0"/>
              <wp:positionH relativeFrom="column">
                <wp:posOffset>3764280</wp:posOffset>
              </wp:positionH>
              <wp:positionV relativeFrom="paragraph">
                <wp:posOffset>83185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7071B4A9" w14:textId="77777777" w:rsidR="005508B1" w:rsidRPr="001B3F29" w:rsidRDefault="005508B1"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52CA6D0" w14:textId="77777777" w:rsidR="005508B1" w:rsidRPr="00C306E8" w:rsidRDefault="005508B1" w:rsidP="00B97D2B">
                          <w:pPr>
                            <w:pStyle w:val="Bezodstpw"/>
                            <w:rPr>
                              <w:sz w:val="14"/>
                              <w:szCs w:val="18"/>
                              <w:lang w:val="en-US"/>
                            </w:rPr>
                          </w:pPr>
                          <w:r>
                            <w:rPr>
                              <w:sz w:val="14"/>
                              <w:szCs w:val="18"/>
                            </w:rPr>
                            <w:t xml:space="preserve">Adres do korespondencji: </w:t>
                          </w:r>
                          <w:r>
                            <w:rPr>
                              <w:sz w:val="14"/>
                              <w:szCs w:val="18"/>
                            </w:rPr>
                            <w:br/>
                            <w:t xml:space="preserve">30-556 Kraków | ul. </w:t>
                          </w:r>
                          <w:r w:rsidRPr="00C306E8">
                            <w:rPr>
                              <w:sz w:val="14"/>
                              <w:szCs w:val="18"/>
                              <w:lang w:val="en-US"/>
                            </w:rPr>
                            <w:t>Wodna 2</w:t>
                          </w:r>
                        </w:p>
                        <w:p w14:paraId="2D08574D" w14:textId="77777777" w:rsidR="005508B1" w:rsidRPr="00C306E8" w:rsidRDefault="005508B1"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39ED" id="Prostokąt 10" o:spid="_x0000_s1027" style="position:absolute;margin-left:296.4pt;margin-top:6.55pt;width:163.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" strokecolor="white">
              <v:textbox>
                <w:txbxContent>
                  <w:p w14:paraId="7071B4A9" w14:textId="77777777" w:rsidR="00CA538F" w:rsidRPr="001B3F29" w:rsidRDefault="00CA538F"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52CA6D0" w14:textId="77777777" w:rsidR="00CA538F" w:rsidRPr="00C306E8" w:rsidRDefault="00CA538F"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14:paraId="2D08574D" w14:textId="77777777" w:rsidR="00CA538F" w:rsidRPr="00C306E8" w:rsidRDefault="00CA538F"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zamowienia@kolejemalopolskie.com.pl</w:t>
                    </w:r>
                  </w:p>
                </w:txbxContent>
              </v:textbox>
            </v:rect>
          </w:pict>
        </mc:Fallback>
      </mc:AlternateContent>
    </w:r>
    <w:r>
      <w:rPr>
        <w:noProof/>
        <w:lang w:eastAsia="pl-PL"/>
      </w:rPr>
      <w:drawing>
        <wp:inline distT="0" distB="0" distL="0" distR="0" wp14:anchorId="1D5E2D64" wp14:editId="41000FD9">
          <wp:extent cx="5756910" cy="783590"/>
          <wp:effectExtent l="0" t="0" r="0" b="0"/>
          <wp:docPr id="4" name="Obraz 4"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7"/>
    <w:lvl w:ilvl="0">
      <w:start w:val="1"/>
      <w:numFmt w:val="decimal"/>
      <w:lvlText w:val="%1."/>
      <w:lvlJc w:val="left"/>
      <w:pPr>
        <w:tabs>
          <w:tab w:val="num" w:pos="0"/>
        </w:tabs>
        <w:ind w:left="360" w:hanging="360"/>
      </w:pPr>
    </w:lvl>
    <w:lvl w:ilvl="1">
      <w:start w:val="1"/>
      <w:numFmt w:val="decimal"/>
      <w:lvlText w:val="%1.%2."/>
      <w:lvlJc w:val="left"/>
      <w:pPr>
        <w:tabs>
          <w:tab w:val="num" w:pos="708"/>
        </w:tabs>
        <w:ind w:left="792" w:hanging="432"/>
      </w:pPr>
      <w:rPr>
        <w:rFonts w:ascii="Arial" w:hAnsi="Arial" w:cs="Arial"/>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0000007"/>
    <w:multiLevelType w:val="singleLevel"/>
    <w:tmpl w:val="00000007"/>
    <w:name w:val="WW8Num12"/>
    <w:lvl w:ilvl="0">
      <w:start w:val="1"/>
      <w:numFmt w:val="lowerLetter"/>
      <w:lvlText w:val="%1)"/>
      <w:lvlJc w:val="left"/>
      <w:pPr>
        <w:tabs>
          <w:tab w:val="num" w:pos="0"/>
        </w:tabs>
        <w:ind w:left="1506" w:hanging="360"/>
      </w:pPr>
      <w:rPr>
        <w:rFonts w:ascii="Arial" w:hAnsi="Arial" w:cs="Arial"/>
        <w:bCs/>
        <w:sz w:val="20"/>
        <w:szCs w:val="20"/>
      </w:rPr>
    </w:lvl>
  </w:abstractNum>
  <w:abstractNum w:abstractNumId="4">
    <w:nsid w:val="00000008"/>
    <w:multiLevelType w:val="multilevel"/>
    <w:tmpl w:val="8C0A0538"/>
    <w:name w:val="WW8Num13"/>
    <w:lvl w:ilvl="0">
      <w:start w:val="1"/>
      <w:numFmt w:val="decimal"/>
      <w:lvlText w:val="%1."/>
      <w:lvlJc w:val="left"/>
      <w:pPr>
        <w:tabs>
          <w:tab w:val="num" w:pos="360"/>
        </w:tabs>
        <w:ind w:left="360" w:hanging="360"/>
      </w:pPr>
      <w:rPr>
        <w:rFonts w:ascii="Arial" w:eastAsia="Calibri" w:hAnsi="Arial" w:cs="Arial" w:hint="default"/>
        <w:b w:val="0"/>
        <w:i w:val="0"/>
        <w:color w:val="auto"/>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D"/>
    <w:multiLevelType w:val="multilevel"/>
    <w:tmpl w:val="9460C4F2"/>
    <w:name w:val="WW8Num2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11">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nsid w:val="00000019"/>
    <w:multiLevelType w:val="multilevel"/>
    <w:tmpl w:val="0F8A7BCE"/>
    <w:name w:val="WW8Num36"/>
    <w:lvl w:ilvl="0">
      <w:start w:val="1"/>
      <w:numFmt w:val="decimal"/>
      <w:lvlText w:val="%1."/>
      <w:lvlJc w:val="left"/>
      <w:pPr>
        <w:tabs>
          <w:tab w:val="num" w:pos="0"/>
        </w:tabs>
        <w:ind w:left="360" w:hanging="360"/>
      </w:pPr>
      <w:rPr>
        <w:rFonts w:ascii="Arial" w:eastAsia="TimesNewRoman" w:hAnsi="Arial" w:cs="Arial"/>
        <w:b w:val="0"/>
        <w:sz w:val="20"/>
        <w:szCs w:val="20"/>
      </w:rPr>
    </w:lvl>
    <w:lvl w:ilvl="1">
      <w:start w:val="1"/>
      <w:numFmt w:val="decimal"/>
      <w:lvlText w:val="%1.%2."/>
      <w:lvlJc w:val="left"/>
      <w:pPr>
        <w:tabs>
          <w:tab w:val="num" w:pos="-142"/>
        </w:tabs>
        <w:ind w:left="716" w:hanging="432"/>
      </w:pPr>
      <w:rPr>
        <w:rFonts w:ascii="Arial" w:eastAsia="TimesNewRoman" w:hAnsi="Arial" w:cs="Arial"/>
        <w:b w:val="0"/>
        <w:sz w:val="20"/>
        <w:szCs w:val="20"/>
      </w:rPr>
    </w:lvl>
    <w:lvl w:ilvl="2">
      <w:start w:val="1"/>
      <w:numFmt w:val="lowerLetter"/>
      <w:lvlText w:val="%3)"/>
      <w:lvlJc w:val="left"/>
      <w:pPr>
        <w:tabs>
          <w:tab w:val="num" w:pos="0"/>
        </w:tabs>
        <w:ind w:left="1224" w:hanging="504"/>
      </w:pPr>
      <w:rPr>
        <w:rFonts w:ascii="Arial" w:hAnsi="Arial" w:cs="Arial"/>
        <w:b w:val="0"/>
        <w:i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1A"/>
    <w:multiLevelType w:val="multilevel"/>
    <w:tmpl w:val="674AEDA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350"/>
        </w:tabs>
        <w:ind w:left="1142" w:hanging="432"/>
      </w:pPr>
      <w:rPr>
        <w:rFonts w:ascii="Arial" w:hAnsi="Arial" w:cs="Arial" w:hint="default"/>
        <w:b w:val="0"/>
        <w:bCs/>
        <w:strike w:val="0"/>
        <w:dstrike w:val="0"/>
        <w:sz w:val="20"/>
        <w:szCs w:val="20"/>
        <w:u w:val="none"/>
        <w:effect w:val="none"/>
      </w:rPr>
    </w:lvl>
    <w:lvl w:ilvl="2">
      <w:start w:val="1"/>
      <w:numFmt w:val="decimal"/>
      <w:lvlText w:val="%1.%2.%3."/>
      <w:lvlJc w:val="left"/>
      <w:pPr>
        <w:tabs>
          <w:tab w:val="num" w:pos="0"/>
        </w:tabs>
        <w:ind w:left="1224" w:hanging="504"/>
      </w:pPr>
      <w:rPr>
        <w:rFonts w:ascii="Arial" w:hAnsi="Arial" w:cs="Arial" w:hint="default"/>
        <w:b w:val="0"/>
        <w:bCs/>
        <w:strike w:val="0"/>
        <w:dstrike w:val="0"/>
        <w:sz w:val="20"/>
        <w:szCs w:val="20"/>
        <w:u w:val="none"/>
        <w:effect w:val="none"/>
      </w:rPr>
    </w:lvl>
    <w:lvl w:ilvl="3">
      <w:start w:val="1"/>
      <w:numFmt w:val="lowerLetter"/>
      <w:lvlText w:val="%4)"/>
      <w:lvlJc w:val="left"/>
      <w:pPr>
        <w:tabs>
          <w:tab w:val="num" w:pos="0"/>
        </w:tabs>
        <w:ind w:left="1728" w:hanging="648"/>
      </w:pPr>
      <w:rPr>
        <w:rFonts w:ascii="Arial" w:hAnsi="Arial" w:cs="Arial" w:hint="default"/>
        <w:sz w:val="20"/>
        <w:szCs w:val="20"/>
      </w:rPr>
    </w:lvl>
    <w:lvl w:ilvl="4">
      <w:start w:val="1"/>
      <w:numFmt w:val="lowerLetter"/>
      <w:lvlText w:val="%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14">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0000029"/>
    <w:multiLevelType w:val="singleLevel"/>
    <w:tmpl w:val="5038EADC"/>
    <w:lvl w:ilvl="0">
      <w:start w:val="1"/>
      <w:numFmt w:val="lowerRoman"/>
      <w:lvlText w:val="%1."/>
      <w:lvlJc w:val="right"/>
      <w:pPr>
        <w:ind w:left="2138" w:hanging="360"/>
      </w:pPr>
      <w:rPr>
        <w:b w:val="0"/>
        <w:sz w:val="20"/>
        <w:szCs w:val="20"/>
      </w:rPr>
    </w:lvl>
  </w:abstractNum>
  <w:abstractNum w:abstractNumId="16">
    <w:nsid w:val="0000002A"/>
    <w:multiLevelType w:val="multilevel"/>
    <w:tmpl w:val="0000002A"/>
    <w:lvl w:ilvl="0">
      <w:start w:val="1"/>
      <w:numFmt w:val="decimal"/>
      <w:lvlText w:val="%1."/>
      <w:lvlJc w:val="left"/>
      <w:pPr>
        <w:tabs>
          <w:tab w:val="num" w:pos="0"/>
        </w:tabs>
        <w:ind w:left="360" w:hanging="360"/>
      </w:pPr>
      <w:rPr>
        <w:rFonts w:ascii="Arial" w:hAnsi="Arial" w:cs="Arial" w:hint="default"/>
        <w:sz w:val="20"/>
        <w:szCs w:val="20"/>
      </w:rPr>
    </w:lvl>
    <w:lvl w:ilvl="1">
      <w:start w:val="1"/>
      <w:numFmt w:val="lowerLetter"/>
      <w:lvlText w:val="%2)"/>
      <w:lvlJc w:val="left"/>
      <w:pPr>
        <w:tabs>
          <w:tab w:val="num" w:pos="66"/>
        </w:tabs>
        <w:ind w:left="858" w:hanging="432"/>
      </w:pPr>
      <w:rPr>
        <w:rFonts w:ascii="Arial" w:hAnsi="Arial" w:cs="Arial"/>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0000002C"/>
    <w:multiLevelType w:val="multilevel"/>
    <w:tmpl w:val="0000002C"/>
    <w:lvl w:ilvl="0">
      <w:start w:val="1"/>
      <w:numFmt w:val="decimal"/>
      <w:lvlText w:val="%1."/>
      <w:lvlJc w:val="left"/>
      <w:pPr>
        <w:tabs>
          <w:tab w:val="num" w:pos="360"/>
        </w:tabs>
        <w:ind w:left="360" w:hanging="360"/>
      </w:pPr>
      <w:rPr>
        <w:rFonts w:ascii="Arial" w:hAnsi="Arial" w:cs="Arial"/>
        <w:bCs/>
        <w:sz w:val="20"/>
        <w:szCs w:val="20"/>
      </w:rPr>
    </w:lvl>
    <w:lvl w:ilvl="1">
      <w:start w:val="1"/>
      <w:numFmt w:val="decimal"/>
      <w:lvlText w:val="%1.%2."/>
      <w:lvlJc w:val="left"/>
      <w:pPr>
        <w:tabs>
          <w:tab w:val="num" w:pos="851"/>
        </w:tabs>
        <w:ind w:left="851" w:hanging="491"/>
      </w:pPr>
      <w:rPr>
        <w:rFonts w:ascii="Arial" w:hAnsi="Arial" w:cs="Arial"/>
        <w:sz w:val="20"/>
        <w:szCs w:val="20"/>
      </w:rPr>
    </w:lvl>
    <w:lvl w:ilvl="2">
      <w:start w:val="1"/>
      <w:numFmt w:val="lowerLetter"/>
      <w:lvlText w:val="%3)"/>
      <w:lvlJc w:val="left"/>
      <w:pPr>
        <w:tabs>
          <w:tab w:val="num" w:pos="1191"/>
        </w:tabs>
        <w:ind w:left="1191" w:hanging="340"/>
      </w:pPr>
      <w:rPr>
        <w:rFonts w:ascii="Arial" w:hAnsi="Arial" w:cs="Arial"/>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9">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BA1356"/>
    <w:multiLevelType w:val="hybridMultilevel"/>
    <w:tmpl w:val="1D3AB3C8"/>
    <w:lvl w:ilvl="0" w:tplc="F844E4B6">
      <w:start w:val="1"/>
      <w:numFmt w:val="decimal"/>
      <w:lvlText w:val="2.%1."/>
      <w:lvlJc w:val="left"/>
      <w:pPr>
        <w:ind w:left="1429" w:hanging="360"/>
      </w:pPr>
      <w:rPr>
        <w:rFonts w:hint="default"/>
      </w:rPr>
    </w:lvl>
    <w:lvl w:ilvl="1" w:tplc="04150019" w:tentative="1">
      <w:start w:val="1"/>
      <w:numFmt w:val="lowerLetter"/>
      <w:lvlText w:val="%2."/>
      <w:lvlJc w:val="left"/>
      <w:pPr>
        <w:ind w:left="2149" w:hanging="360"/>
      </w:pPr>
    </w:lvl>
    <w:lvl w:ilvl="2" w:tplc="F844E4B6">
      <w:start w:val="1"/>
      <w:numFmt w:val="decimal"/>
      <w:lvlText w:val="2.%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01460798"/>
    <w:multiLevelType w:val="multilevel"/>
    <w:tmpl w:val="2BF6DCE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01EB3131"/>
    <w:multiLevelType w:val="multilevel"/>
    <w:tmpl w:val="6BF8636A"/>
    <w:lvl w:ilvl="0">
      <w:start w:val="1"/>
      <w:numFmt w:val="decimal"/>
      <w:lvlText w:val="%1."/>
      <w:lvlJc w:val="left"/>
      <w:pPr>
        <w:ind w:left="540" w:hanging="540"/>
      </w:pPr>
      <w:rPr>
        <w:rFonts w:hint="default"/>
        <w:b w:val="0"/>
        <w:color w:val="auto"/>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nsid w:val="075873CB"/>
    <w:multiLevelType w:val="hybridMultilevel"/>
    <w:tmpl w:val="E0D613EE"/>
    <w:lvl w:ilvl="0" w:tplc="D052784E">
      <w:start w:val="1"/>
      <w:numFmt w:val="decimal"/>
      <w:lvlText w:val="4.%1."/>
      <w:lvlJc w:val="left"/>
      <w:pPr>
        <w:ind w:left="6598"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96234F"/>
    <w:multiLevelType w:val="multilevel"/>
    <w:tmpl w:val="78F02C8C"/>
    <w:lvl w:ilvl="0">
      <w:start w:val="1"/>
      <w:numFmt w:val="lowerLetter"/>
      <w:lvlText w:val="%1)"/>
      <w:lvlJc w:val="left"/>
      <w:pPr>
        <w:tabs>
          <w:tab w:val="num" w:pos="426"/>
        </w:tabs>
        <w:ind w:left="786"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09966D72"/>
    <w:multiLevelType w:val="hybridMultilevel"/>
    <w:tmpl w:val="BEE25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8E4775"/>
    <w:multiLevelType w:val="multilevel"/>
    <w:tmpl w:val="2FB8019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0FC07E55"/>
    <w:multiLevelType w:val="multilevel"/>
    <w:tmpl w:val="F14EE882"/>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0F36159"/>
    <w:multiLevelType w:val="hybridMultilevel"/>
    <w:tmpl w:val="BEE25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D35D9F"/>
    <w:multiLevelType w:val="multilevel"/>
    <w:tmpl w:val="E11EF4D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143144D6"/>
    <w:multiLevelType w:val="multilevel"/>
    <w:tmpl w:val="2D12688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1B425AE6"/>
    <w:multiLevelType w:val="multilevel"/>
    <w:tmpl w:val="E9DE82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1B583A37"/>
    <w:multiLevelType w:val="hybridMultilevel"/>
    <w:tmpl w:val="19B6C5F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1C2154C1"/>
    <w:multiLevelType w:val="hybridMultilevel"/>
    <w:tmpl w:val="4B928238"/>
    <w:lvl w:ilvl="0" w:tplc="000417D4">
      <w:start w:val="1"/>
      <w:numFmt w:val="decimal"/>
      <w:lvlText w:val="2.%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DA332AA"/>
    <w:multiLevelType w:val="hybridMultilevel"/>
    <w:tmpl w:val="42ECAB40"/>
    <w:lvl w:ilvl="0" w:tplc="04150017">
      <w:start w:val="1"/>
      <w:numFmt w:val="lowerLetter"/>
      <w:lvlText w:val="%1)"/>
      <w:lvlJc w:val="left"/>
      <w:pPr>
        <w:ind w:left="720" w:hanging="360"/>
      </w:pPr>
    </w:lvl>
    <w:lvl w:ilvl="1" w:tplc="4FEEB9F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346ACC"/>
    <w:multiLevelType w:val="multilevel"/>
    <w:tmpl w:val="D892FE9E"/>
    <w:lvl w:ilvl="0">
      <w:start w:val="1"/>
      <w:numFmt w:val="lowerLetter"/>
      <w:lvlText w:val="%1)"/>
      <w:lvlJc w:val="left"/>
      <w:pPr>
        <w:tabs>
          <w:tab w:val="num" w:pos="0"/>
        </w:tabs>
        <w:ind w:left="720" w:hanging="360"/>
      </w:pPr>
      <w:rPr>
        <w:rFonts w:ascii="Arial" w:eastAsiaTheme="minorHAnsi"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6">
    <w:nsid w:val="1F39049E"/>
    <w:multiLevelType w:val="hybridMultilevel"/>
    <w:tmpl w:val="E14CD4C8"/>
    <w:lvl w:ilvl="0" w:tplc="CF5A5D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B11642F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F218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76B62E8"/>
    <w:multiLevelType w:val="hybridMultilevel"/>
    <w:tmpl w:val="346A15A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8504EFC"/>
    <w:multiLevelType w:val="multilevel"/>
    <w:tmpl w:val="D3608A64"/>
    <w:lvl w:ilvl="0">
      <w:start w:val="1"/>
      <w:numFmt w:val="decimal"/>
      <w:lvlText w:val="7.%1."/>
      <w:lvlJc w:val="left"/>
      <w:pPr>
        <w:ind w:left="540" w:hanging="540"/>
      </w:pPr>
      <w:rPr>
        <w:rFonts w:ascii="Arial" w:hAnsi="Arial" w:cs="Arial" w:hint="default"/>
        <w:b w:val="0"/>
        <w:caps w:val="0"/>
        <w:smallCaps w:val="0"/>
        <w:strike w:val="0"/>
        <w:dstrike w:val="0"/>
        <w:color w:val="auto"/>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0">
    <w:nsid w:val="295B4523"/>
    <w:multiLevelType w:val="multilevel"/>
    <w:tmpl w:val="3FE80978"/>
    <w:lvl w:ilvl="0">
      <w:start w:val="2"/>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1">
    <w:nsid w:val="2B6D3FC6"/>
    <w:multiLevelType w:val="multilevel"/>
    <w:tmpl w:val="BCE6758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B8B2F28"/>
    <w:multiLevelType w:val="multilevel"/>
    <w:tmpl w:val="A62A1B34"/>
    <w:lvl w:ilvl="0">
      <w:start w:val="1"/>
      <w:numFmt w:val="decimal"/>
      <w:lvlText w:val="6.%1."/>
      <w:lvlJc w:val="left"/>
      <w:pPr>
        <w:ind w:left="540" w:hanging="540"/>
      </w:pPr>
      <w:rPr>
        <w:rFonts w:hint="default"/>
        <w:b w:val="0"/>
        <w:caps w:val="0"/>
        <w:smallCaps w:val="0"/>
        <w:strike w:val="0"/>
        <w:dstrike w:val="0"/>
        <w:color w:val="auto"/>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3">
    <w:nsid w:val="2BB15008"/>
    <w:multiLevelType w:val="multilevel"/>
    <w:tmpl w:val="244E504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4">
    <w:nsid w:val="2CAE4E35"/>
    <w:multiLevelType w:val="multilevel"/>
    <w:tmpl w:val="39B400DE"/>
    <w:lvl w:ilvl="0">
      <w:start w:val="1"/>
      <w:numFmt w:val="decimal"/>
      <w:lvlText w:val="15.%1."/>
      <w:lvlJc w:val="left"/>
      <w:pPr>
        <w:tabs>
          <w:tab w:val="num" w:pos="426"/>
        </w:tabs>
        <w:ind w:left="786" w:hanging="360"/>
      </w:pPr>
      <w:rPr>
        <w:rFonts w:hint="default"/>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nsid w:val="301A14B4"/>
    <w:multiLevelType w:val="multilevel"/>
    <w:tmpl w:val="E5266B48"/>
    <w:lvl w:ilvl="0">
      <w:start w:val="2"/>
      <w:numFmt w:val="decimal"/>
      <w:lvlText w:val="%1."/>
      <w:lvlJc w:val="left"/>
      <w:pPr>
        <w:ind w:left="360" w:hanging="360"/>
      </w:pPr>
      <w:rPr>
        <w:strike w:val="0"/>
        <w:dstrike w:val="0"/>
        <w:u w:val="none"/>
        <w:effect w:val="none"/>
      </w:rPr>
    </w:lvl>
    <w:lvl w:ilvl="1">
      <w:start w:val="1"/>
      <w:numFmt w:val="ordinal"/>
      <w:lvlText w:val="3.%2"/>
      <w:lvlJc w:val="left"/>
      <w:pPr>
        <w:ind w:left="1211" w:hanging="360"/>
      </w:pPr>
      <w:rPr>
        <w:rFonts w:hint="default"/>
        <w:b w:val="0"/>
        <w:strike w:val="0"/>
        <w:dstrike w:val="0"/>
        <w:u w:val="none"/>
        <w:effect w:val="none"/>
      </w:rPr>
    </w:lvl>
    <w:lvl w:ilvl="2">
      <w:start w:val="1"/>
      <w:numFmt w:val="decimal"/>
      <w:lvlText w:val="%1.%2.%3."/>
      <w:lvlJc w:val="left"/>
      <w:pPr>
        <w:ind w:left="2422" w:hanging="720"/>
      </w:pPr>
      <w:rPr>
        <w:strike w:val="0"/>
        <w:dstrike w:val="0"/>
        <w:u w:val="none"/>
        <w:effect w:val="none"/>
      </w:rPr>
    </w:lvl>
    <w:lvl w:ilvl="3">
      <w:start w:val="1"/>
      <w:numFmt w:val="decimal"/>
      <w:lvlText w:val="%1.%2.%3.%4."/>
      <w:lvlJc w:val="left"/>
      <w:pPr>
        <w:ind w:left="3273" w:hanging="720"/>
      </w:pPr>
      <w:rPr>
        <w:strike w:val="0"/>
        <w:dstrike w:val="0"/>
        <w:u w:val="none"/>
        <w:effect w:val="none"/>
      </w:rPr>
    </w:lvl>
    <w:lvl w:ilvl="4">
      <w:start w:val="1"/>
      <w:numFmt w:val="decimal"/>
      <w:lvlText w:val="%1.%2.%3.%4.%5."/>
      <w:lvlJc w:val="left"/>
      <w:pPr>
        <w:ind w:left="4484" w:hanging="1080"/>
      </w:pPr>
      <w:rPr>
        <w:strike w:val="0"/>
        <w:dstrike w:val="0"/>
        <w:u w:val="none"/>
        <w:effect w:val="none"/>
      </w:rPr>
    </w:lvl>
    <w:lvl w:ilvl="5">
      <w:start w:val="1"/>
      <w:numFmt w:val="decimal"/>
      <w:lvlText w:val="%1.%2.%3.%4.%5.%6."/>
      <w:lvlJc w:val="left"/>
      <w:pPr>
        <w:ind w:left="5335" w:hanging="1080"/>
      </w:pPr>
      <w:rPr>
        <w:strike w:val="0"/>
        <w:dstrike w:val="0"/>
        <w:u w:val="none"/>
        <w:effect w:val="none"/>
      </w:rPr>
    </w:lvl>
    <w:lvl w:ilvl="6">
      <w:start w:val="1"/>
      <w:numFmt w:val="decimal"/>
      <w:lvlText w:val="%1.%2.%3.%4.%5.%6.%7."/>
      <w:lvlJc w:val="left"/>
      <w:pPr>
        <w:ind w:left="6546" w:hanging="1440"/>
      </w:pPr>
      <w:rPr>
        <w:strike w:val="0"/>
        <w:dstrike w:val="0"/>
        <w:u w:val="none"/>
        <w:effect w:val="none"/>
      </w:rPr>
    </w:lvl>
    <w:lvl w:ilvl="7">
      <w:start w:val="1"/>
      <w:numFmt w:val="decimal"/>
      <w:lvlText w:val="%1.%2.%3.%4.%5.%6.%7.%8."/>
      <w:lvlJc w:val="left"/>
      <w:pPr>
        <w:ind w:left="7397" w:hanging="1440"/>
      </w:pPr>
      <w:rPr>
        <w:strike w:val="0"/>
        <w:dstrike w:val="0"/>
        <w:u w:val="none"/>
        <w:effect w:val="none"/>
      </w:rPr>
    </w:lvl>
    <w:lvl w:ilvl="8">
      <w:start w:val="1"/>
      <w:numFmt w:val="decimal"/>
      <w:lvlText w:val="%1.%2.%3.%4.%5.%6.%7.%8.%9."/>
      <w:lvlJc w:val="left"/>
      <w:pPr>
        <w:ind w:left="8608" w:hanging="1800"/>
      </w:pPr>
      <w:rPr>
        <w:strike w:val="0"/>
        <w:dstrike w:val="0"/>
        <w:u w:val="none"/>
        <w:effect w:val="none"/>
      </w:rPr>
    </w:lvl>
  </w:abstractNum>
  <w:abstractNum w:abstractNumId="46">
    <w:nsid w:val="30DA69E5"/>
    <w:multiLevelType w:val="multilevel"/>
    <w:tmpl w:val="7ADEFDCE"/>
    <w:lvl w:ilvl="0">
      <w:start w:val="5"/>
      <w:numFmt w:val="decimal"/>
      <w:lvlText w:val="%1."/>
      <w:lvlJc w:val="left"/>
      <w:pPr>
        <w:ind w:left="360" w:hanging="360"/>
      </w:pPr>
      <w:rPr>
        <w:rFonts w:hint="default"/>
      </w:rPr>
    </w:lvl>
    <w:lvl w:ilvl="1">
      <w:start w:val="4"/>
      <w:numFmt w:val="decimal"/>
      <w:lvlText w:val="%1.%2."/>
      <w:lvlJc w:val="left"/>
      <w:pPr>
        <w:ind w:left="1147" w:hanging="360"/>
      </w:pPr>
      <w:rPr>
        <w:rFonts w:hint="default"/>
      </w:rPr>
    </w:lvl>
    <w:lvl w:ilvl="2">
      <w:start w:val="1"/>
      <w:numFmt w:val="decimal"/>
      <w:lvlText w:val="%1.%2.%3."/>
      <w:lvlJc w:val="left"/>
      <w:pPr>
        <w:ind w:left="2294"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6949" w:hanging="1440"/>
      </w:pPr>
      <w:rPr>
        <w:rFonts w:hint="default"/>
      </w:rPr>
    </w:lvl>
    <w:lvl w:ilvl="8">
      <w:start w:val="1"/>
      <w:numFmt w:val="decimal"/>
      <w:lvlText w:val="%1.%2.%3.%4.%5.%6.%7.%8.%9."/>
      <w:lvlJc w:val="left"/>
      <w:pPr>
        <w:ind w:left="8096" w:hanging="1800"/>
      </w:pPr>
      <w:rPr>
        <w:rFonts w:hint="default"/>
      </w:rPr>
    </w:lvl>
  </w:abstractNum>
  <w:abstractNum w:abstractNumId="47">
    <w:nsid w:val="382A5495"/>
    <w:multiLevelType w:val="multilevel"/>
    <w:tmpl w:val="4A24B62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93E3ECD"/>
    <w:multiLevelType w:val="hybridMultilevel"/>
    <w:tmpl w:val="F37CA47E"/>
    <w:lvl w:ilvl="0" w:tplc="C374F3B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D37D65"/>
    <w:multiLevelType w:val="hybridMultilevel"/>
    <w:tmpl w:val="9BFA58CC"/>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0">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27C5C20"/>
    <w:multiLevelType w:val="hybridMultilevel"/>
    <w:tmpl w:val="1898FE12"/>
    <w:lvl w:ilvl="0" w:tplc="04150011">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52">
    <w:nsid w:val="439E52A8"/>
    <w:multiLevelType w:val="multilevel"/>
    <w:tmpl w:val="209A0B2C"/>
    <w:lvl w:ilvl="0">
      <w:start w:val="1"/>
      <w:numFmt w:val="lowerLetter"/>
      <w:lvlText w:val="%1)"/>
      <w:lvlJc w:val="left"/>
      <w:pPr>
        <w:tabs>
          <w:tab w:val="num" w:pos="0"/>
        </w:tabs>
        <w:ind w:left="1335" w:hanging="360"/>
      </w:pPr>
      <w:rPr>
        <w:sz w:val="20"/>
        <w:szCs w:val="20"/>
        <w:vertAlign w:val="baseline"/>
        <w:lang w:val="x-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51B5526"/>
    <w:multiLevelType w:val="hybridMultilevel"/>
    <w:tmpl w:val="BA7A6448"/>
    <w:lvl w:ilvl="0" w:tplc="F20E9A98">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F20E9A98">
      <w:start w:val="1"/>
      <w:numFmt w:val="decimal"/>
      <w:lvlText w:val="5.%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7530A9"/>
    <w:multiLevelType w:val="hybridMultilevel"/>
    <w:tmpl w:val="2C004A08"/>
    <w:lvl w:ilvl="0" w:tplc="882A5D76">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12D03EA"/>
    <w:multiLevelType w:val="multilevel"/>
    <w:tmpl w:val="46AA7C0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sz w:val="20"/>
      </w:rPr>
    </w:lvl>
    <w:lvl w:ilvl="2">
      <w:start w:val="1"/>
      <w:numFmt w:val="decimal"/>
      <w:isLgl/>
      <w:lvlText w:val="%3."/>
      <w:lvlJc w:val="left"/>
      <w:pPr>
        <w:ind w:left="1080" w:hanging="720"/>
      </w:pPr>
      <w:rPr>
        <w:rFonts w:ascii="Arial" w:eastAsia="Times New Roman" w:hAnsi="Arial" w:cs="Arial"/>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534A0347"/>
    <w:multiLevelType w:val="multilevel"/>
    <w:tmpl w:val="B9BCEE48"/>
    <w:lvl w:ilvl="0">
      <w:start w:val="3"/>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418"/>
        </w:tabs>
        <w:ind w:left="1418" w:hanging="698"/>
      </w:pPr>
      <w:rPr>
        <w:rFonts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7">
    <w:nsid w:val="53621BA6"/>
    <w:multiLevelType w:val="hybridMultilevel"/>
    <w:tmpl w:val="1ADA8744"/>
    <w:lvl w:ilvl="0" w:tplc="CF5A5D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9695A91"/>
    <w:multiLevelType w:val="multilevel"/>
    <w:tmpl w:val="77100FD0"/>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1">
    <w:nsid w:val="60A01299"/>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2">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8C1F18"/>
    <w:multiLevelType w:val="multilevel"/>
    <w:tmpl w:val="2CE82A9E"/>
    <w:lvl w:ilvl="0">
      <w:start w:val="14"/>
      <w:numFmt w:val="decimal"/>
      <w:lvlText w:val="%1."/>
      <w:lvlJc w:val="left"/>
      <w:pPr>
        <w:ind w:left="444" w:hanging="444"/>
      </w:pPr>
      <w:rPr>
        <w:rFonts w:hint="default"/>
      </w:rPr>
    </w:lvl>
    <w:lvl w:ilvl="1">
      <w:start w:val="1"/>
      <w:numFmt w:val="lowerLetter"/>
      <w:lvlText w:val="%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nsid w:val="653917B8"/>
    <w:multiLevelType w:val="hybridMultilevel"/>
    <w:tmpl w:val="6BD06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D67424"/>
    <w:multiLevelType w:val="hybridMultilevel"/>
    <w:tmpl w:val="B5643BF8"/>
    <w:lvl w:ilvl="0" w:tplc="D052784E">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6B7B0CA5"/>
    <w:multiLevelType w:val="multilevel"/>
    <w:tmpl w:val="F6104DB6"/>
    <w:lvl w:ilvl="0">
      <w:start w:val="1"/>
      <w:numFmt w:val="decimal"/>
      <w:lvlText w:val="%1."/>
      <w:lvlJc w:val="left"/>
      <w:pPr>
        <w:tabs>
          <w:tab w:val="num" w:pos="643"/>
        </w:tabs>
        <w:ind w:left="643" w:hanging="360"/>
      </w:pPr>
      <w:rPr>
        <w:rFonts w:ascii="Arial" w:eastAsia="Times New Roman" w:hAnsi="Arial" w:cs="Arial" w:hint="default"/>
        <w:b w:val="0"/>
        <w:color w:val="auto"/>
        <w:sz w:val="20"/>
        <w:szCs w:val="20"/>
        <w:lang w:val="en-US"/>
      </w:rPr>
    </w:lvl>
    <w:lvl w:ilvl="1">
      <w:start w:val="1"/>
      <w:numFmt w:val="decimal"/>
      <w:lvlText w:val="%2)"/>
      <w:lvlJc w:val="left"/>
      <w:pPr>
        <w:tabs>
          <w:tab w:val="num" w:pos="1484"/>
        </w:tabs>
        <w:ind w:left="1484" w:hanging="491"/>
      </w:pPr>
      <w:rPr>
        <w:rFonts w:hint="default"/>
        <w:b w:val="0"/>
        <w:sz w:val="20"/>
        <w:szCs w:val="20"/>
      </w:rPr>
    </w:lvl>
    <w:lvl w:ilvl="2">
      <w:start w:val="1"/>
      <w:numFmt w:val="lowerLetter"/>
      <w:lvlText w:val="%3)"/>
      <w:lvlJc w:val="left"/>
      <w:pPr>
        <w:tabs>
          <w:tab w:val="num" w:pos="1548"/>
        </w:tabs>
        <w:ind w:left="1548" w:hanging="340"/>
      </w:pPr>
      <w:rPr>
        <w:rFonts w:ascii="Arial" w:hAnsi="Arial" w:cs="Times New Roman" w:hint="default"/>
        <w:b w:val="0"/>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67">
    <w:nsid w:val="6C0A7CA7"/>
    <w:multiLevelType w:val="hybridMultilevel"/>
    <w:tmpl w:val="B78E3252"/>
    <w:lvl w:ilvl="0" w:tplc="B9F68870">
      <w:start w:val="1"/>
      <w:numFmt w:val="ordin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302330"/>
    <w:multiLevelType w:val="multilevel"/>
    <w:tmpl w:val="208C258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0"/>
  </w:num>
  <w:num w:numId="2">
    <w:abstractNumId w:val="6"/>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66"/>
  </w:num>
  <w:num w:numId="11">
    <w:abstractNumId w:val="51"/>
  </w:num>
  <w:num w:numId="12">
    <w:abstractNumId w:val="34"/>
  </w:num>
  <w:num w:numId="13">
    <w:abstractNumId w:val="20"/>
  </w:num>
  <w:num w:numId="14">
    <w:abstractNumId w:val="68"/>
  </w:num>
  <w:num w:numId="15">
    <w:abstractNumId w:val="30"/>
  </w:num>
  <w:num w:numId="16">
    <w:abstractNumId w:val="44"/>
  </w:num>
  <w:num w:numId="17">
    <w:abstractNumId w:val="24"/>
  </w:num>
  <w:num w:numId="18">
    <w:abstractNumId w:val="49"/>
  </w:num>
  <w:num w:numId="19">
    <w:abstractNumId w:val="32"/>
  </w:num>
  <w:num w:numId="20">
    <w:abstractNumId w:val="27"/>
  </w:num>
  <w:num w:numId="21">
    <w:abstractNumId w:val="47"/>
  </w:num>
  <w:num w:numId="22">
    <w:abstractNumId w:val="22"/>
  </w:num>
  <w:num w:numId="23">
    <w:abstractNumId w:val="58"/>
  </w:num>
  <w:num w:numId="24">
    <w:abstractNumId w:val="42"/>
  </w:num>
  <w:num w:numId="25">
    <w:abstractNumId w:val="23"/>
  </w:num>
  <w:num w:numId="26">
    <w:abstractNumId w:val="28"/>
  </w:num>
  <w:num w:numId="27">
    <w:abstractNumId w:val="25"/>
  </w:num>
  <w:num w:numId="28">
    <w:abstractNumId w:val="39"/>
  </w:num>
  <w:num w:numId="29">
    <w:abstractNumId w:val="67"/>
  </w:num>
  <w:num w:numId="30">
    <w:abstractNumId w:val="48"/>
  </w:num>
  <w:num w:numId="31">
    <w:abstractNumId w:val="64"/>
  </w:num>
  <w:num w:numId="32">
    <w:abstractNumId w:val="26"/>
  </w:num>
  <w:num w:numId="33">
    <w:abstractNumId w:val="45"/>
  </w:num>
  <w:num w:numId="34">
    <w:abstractNumId w:val="57"/>
  </w:num>
  <w:num w:numId="35">
    <w:abstractNumId w:val="65"/>
  </w:num>
  <w:num w:numId="36">
    <w:abstractNumId w:val="36"/>
  </w:num>
  <w:num w:numId="37">
    <w:abstractNumId w:val="53"/>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num>
  <w:num w:numId="40">
    <w:abstractNumId w:val="37"/>
  </w:num>
  <w:num w:numId="41">
    <w:abstractNumId w:val="4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55"/>
  </w:num>
  <w:num w:numId="46">
    <w:abstractNumId w:val="13"/>
  </w:num>
  <w:num w:numId="47">
    <w:abstractNumId w:val="56"/>
  </w:num>
  <w:num w:numId="48">
    <w:abstractNumId w:val="0"/>
  </w:num>
  <w:num w:numId="49">
    <w:abstractNumId w:val="52"/>
  </w:num>
  <w:num w:numId="50">
    <w:abstractNumId w:val="15"/>
  </w:num>
  <w:num w:numId="51">
    <w:abstractNumId w:val="41"/>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num>
  <w:num w:numId="54">
    <w:abstractNumId w:val="63"/>
  </w:num>
  <w:num w:numId="55">
    <w:abstractNumId w:val="33"/>
  </w:num>
  <w:num w:numId="56">
    <w:abstractNumId w:val="43"/>
  </w:num>
  <w:num w:numId="57">
    <w:abstractNumId w:val="38"/>
  </w:num>
  <w:num w:numId="58">
    <w:abstractNumId w:val="31"/>
  </w:num>
  <w:num w:numId="59">
    <w:abstractNumId w:val="59"/>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110A"/>
    <w:rsid w:val="0000179D"/>
    <w:rsid w:val="0001074A"/>
    <w:rsid w:val="00015114"/>
    <w:rsid w:val="000170FD"/>
    <w:rsid w:val="00017194"/>
    <w:rsid w:val="00024CDF"/>
    <w:rsid w:val="0002682D"/>
    <w:rsid w:val="0002730D"/>
    <w:rsid w:val="0002739A"/>
    <w:rsid w:val="000277AC"/>
    <w:rsid w:val="000323A7"/>
    <w:rsid w:val="0003317E"/>
    <w:rsid w:val="00034825"/>
    <w:rsid w:val="00034B36"/>
    <w:rsid w:val="00035FDF"/>
    <w:rsid w:val="0003623E"/>
    <w:rsid w:val="000374E1"/>
    <w:rsid w:val="00037FF6"/>
    <w:rsid w:val="0004128D"/>
    <w:rsid w:val="000439A9"/>
    <w:rsid w:val="0004431F"/>
    <w:rsid w:val="000448AA"/>
    <w:rsid w:val="00047F85"/>
    <w:rsid w:val="00050113"/>
    <w:rsid w:val="000536A7"/>
    <w:rsid w:val="00053B06"/>
    <w:rsid w:val="0005471F"/>
    <w:rsid w:val="00056959"/>
    <w:rsid w:val="00056B0C"/>
    <w:rsid w:val="000607F9"/>
    <w:rsid w:val="00063D80"/>
    <w:rsid w:val="00064042"/>
    <w:rsid w:val="0006427E"/>
    <w:rsid w:val="000649C2"/>
    <w:rsid w:val="00065073"/>
    <w:rsid w:val="00066048"/>
    <w:rsid w:val="00066549"/>
    <w:rsid w:val="000666AD"/>
    <w:rsid w:val="00067880"/>
    <w:rsid w:val="00070275"/>
    <w:rsid w:val="00073804"/>
    <w:rsid w:val="00077004"/>
    <w:rsid w:val="00077357"/>
    <w:rsid w:val="00081801"/>
    <w:rsid w:val="00081C83"/>
    <w:rsid w:val="00085CD6"/>
    <w:rsid w:val="00086F1B"/>
    <w:rsid w:val="00087222"/>
    <w:rsid w:val="00091D71"/>
    <w:rsid w:val="0009364F"/>
    <w:rsid w:val="00095B4A"/>
    <w:rsid w:val="0009726A"/>
    <w:rsid w:val="000A05A0"/>
    <w:rsid w:val="000A0790"/>
    <w:rsid w:val="000A1ED2"/>
    <w:rsid w:val="000A309E"/>
    <w:rsid w:val="000A3316"/>
    <w:rsid w:val="000A42E3"/>
    <w:rsid w:val="000A5A5F"/>
    <w:rsid w:val="000A7615"/>
    <w:rsid w:val="000B57BB"/>
    <w:rsid w:val="000B7610"/>
    <w:rsid w:val="000B7850"/>
    <w:rsid w:val="000B7D24"/>
    <w:rsid w:val="000C026A"/>
    <w:rsid w:val="000C0304"/>
    <w:rsid w:val="000C1157"/>
    <w:rsid w:val="000C3F18"/>
    <w:rsid w:val="000D01BE"/>
    <w:rsid w:val="000D4B56"/>
    <w:rsid w:val="000D60E7"/>
    <w:rsid w:val="000D70B3"/>
    <w:rsid w:val="000E39B6"/>
    <w:rsid w:val="000E42E7"/>
    <w:rsid w:val="000E645F"/>
    <w:rsid w:val="000F048C"/>
    <w:rsid w:val="000F2390"/>
    <w:rsid w:val="000F3EE3"/>
    <w:rsid w:val="00103740"/>
    <w:rsid w:val="00103952"/>
    <w:rsid w:val="001039B7"/>
    <w:rsid w:val="0010518A"/>
    <w:rsid w:val="00107E2A"/>
    <w:rsid w:val="00110289"/>
    <w:rsid w:val="00110DC8"/>
    <w:rsid w:val="00114286"/>
    <w:rsid w:val="00114EBD"/>
    <w:rsid w:val="0011679F"/>
    <w:rsid w:val="0011734F"/>
    <w:rsid w:val="00120B1F"/>
    <w:rsid w:val="00120DDA"/>
    <w:rsid w:val="00121A83"/>
    <w:rsid w:val="00122815"/>
    <w:rsid w:val="00122BDE"/>
    <w:rsid w:val="00124B32"/>
    <w:rsid w:val="00124FE3"/>
    <w:rsid w:val="0012765E"/>
    <w:rsid w:val="001313C9"/>
    <w:rsid w:val="001317DF"/>
    <w:rsid w:val="00134A63"/>
    <w:rsid w:val="00135E92"/>
    <w:rsid w:val="001411EC"/>
    <w:rsid w:val="001421C8"/>
    <w:rsid w:val="00142D55"/>
    <w:rsid w:val="00146121"/>
    <w:rsid w:val="001464FE"/>
    <w:rsid w:val="00154231"/>
    <w:rsid w:val="001552E5"/>
    <w:rsid w:val="00155EBA"/>
    <w:rsid w:val="0016050A"/>
    <w:rsid w:val="00160FEB"/>
    <w:rsid w:val="00161A5B"/>
    <w:rsid w:val="00161B2D"/>
    <w:rsid w:val="0016419F"/>
    <w:rsid w:val="001647E5"/>
    <w:rsid w:val="00164C3E"/>
    <w:rsid w:val="0016613B"/>
    <w:rsid w:val="00167C9F"/>
    <w:rsid w:val="001754B8"/>
    <w:rsid w:val="00177DF4"/>
    <w:rsid w:val="00183A72"/>
    <w:rsid w:val="0018750D"/>
    <w:rsid w:val="00190AAD"/>
    <w:rsid w:val="00194091"/>
    <w:rsid w:val="001951FA"/>
    <w:rsid w:val="00195A14"/>
    <w:rsid w:val="00195EBF"/>
    <w:rsid w:val="001A0016"/>
    <w:rsid w:val="001A25D2"/>
    <w:rsid w:val="001A34C3"/>
    <w:rsid w:val="001A36D8"/>
    <w:rsid w:val="001A5EDE"/>
    <w:rsid w:val="001A74C1"/>
    <w:rsid w:val="001A761D"/>
    <w:rsid w:val="001B01D9"/>
    <w:rsid w:val="001B1AA8"/>
    <w:rsid w:val="001B4EF9"/>
    <w:rsid w:val="001C1898"/>
    <w:rsid w:val="001C1C27"/>
    <w:rsid w:val="001C3374"/>
    <w:rsid w:val="001C4130"/>
    <w:rsid w:val="001C5405"/>
    <w:rsid w:val="001C5DB5"/>
    <w:rsid w:val="001C67FD"/>
    <w:rsid w:val="001C7990"/>
    <w:rsid w:val="001D0059"/>
    <w:rsid w:val="001D02EB"/>
    <w:rsid w:val="001D0453"/>
    <w:rsid w:val="001D04CC"/>
    <w:rsid w:val="001D6614"/>
    <w:rsid w:val="001E0DE6"/>
    <w:rsid w:val="001E3E56"/>
    <w:rsid w:val="001E3F58"/>
    <w:rsid w:val="001E4C51"/>
    <w:rsid w:val="001E5431"/>
    <w:rsid w:val="001E5EE5"/>
    <w:rsid w:val="001E6B07"/>
    <w:rsid w:val="001F4658"/>
    <w:rsid w:val="001F73D6"/>
    <w:rsid w:val="001F744C"/>
    <w:rsid w:val="00201F42"/>
    <w:rsid w:val="0020262B"/>
    <w:rsid w:val="00205080"/>
    <w:rsid w:val="00206322"/>
    <w:rsid w:val="00206BF5"/>
    <w:rsid w:val="0021279A"/>
    <w:rsid w:val="00212CB2"/>
    <w:rsid w:val="00213E06"/>
    <w:rsid w:val="00216BBE"/>
    <w:rsid w:val="00217666"/>
    <w:rsid w:val="00217C3D"/>
    <w:rsid w:val="00221525"/>
    <w:rsid w:val="00224DAA"/>
    <w:rsid w:val="00230B8A"/>
    <w:rsid w:val="002330EC"/>
    <w:rsid w:val="002336DF"/>
    <w:rsid w:val="00235E0A"/>
    <w:rsid w:val="00237AEB"/>
    <w:rsid w:val="00240141"/>
    <w:rsid w:val="0024238D"/>
    <w:rsid w:val="00246D35"/>
    <w:rsid w:val="00247727"/>
    <w:rsid w:val="00247CE2"/>
    <w:rsid w:val="00254CCC"/>
    <w:rsid w:val="00256148"/>
    <w:rsid w:val="002618FE"/>
    <w:rsid w:val="002647E7"/>
    <w:rsid w:val="0026489C"/>
    <w:rsid w:val="002706CF"/>
    <w:rsid w:val="00274B0C"/>
    <w:rsid w:val="0027500D"/>
    <w:rsid w:val="00276A56"/>
    <w:rsid w:val="00280DDD"/>
    <w:rsid w:val="002817B8"/>
    <w:rsid w:val="00285A81"/>
    <w:rsid w:val="0028704E"/>
    <w:rsid w:val="00292F17"/>
    <w:rsid w:val="00293226"/>
    <w:rsid w:val="00293C59"/>
    <w:rsid w:val="002A2183"/>
    <w:rsid w:val="002A4933"/>
    <w:rsid w:val="002A65F4"/>
    <w:rsid w:val="002A6AC7"/>
    <w:rsid w:val="002A6C71"/>
    <w:rsid w:val="002B2B21"/>
    <w:rsid w:val="002C001E"/>
    <w:rsid w:val="002C308D"/>
    <w:rsid w:val="002C3629"/>
    <w:rsid w:val="002D2057"/>
    <w:rsid w:val="002D30A3"/>
    <w:rsid w:val="002D35C9"/>
    <w:rsid w:val="002D5D1F"/>
    <w:rsid w:val="002D6F5E"/>
    <w:rsid w:val="002D7C7D"/>
    <w:rsid w:val="002E1006"/>
    <w:rsid w:val="002E142D"/>
    <w:rsid w:val="002E4DDA"/>
    <w:rsid w:val="002F074C"/>
    <w:rsid w:val="002F7A01"/>
    <w:rsid w:val="00301665"/>
    <w:rsid w:val="003045D7"/>
    <w:rsid w:val="00307933"/>
    <w:rsid w:val="0031034F"/>
    <w:rsid w:val="00311E67"/>
    <w:rsid w:val="00312E20"/>
    <w:rsid w:val="00312F36"/>
    <w:rsid w:val="00313AB4"/>
    <w:rsid w:val="003146EA"/>
    <w:rsid w:val="0031725C"/>
    <w:rsid w:val="003200EA"/>
    <w:rsid w:val="00320187"/>
    <w:rsid w:val="00320269"/>
    <w:rsid w:val="00321AEB"/>
    <w:rsid w:val="00323503"/>
    <w:rsid w:val="00324175"/>
    <w:rsid w:val="0032490A"/>
    <w:rsid w:val="00331FAA"/>
    <w:rsid w:val="003329BF"/>
    <w:rsid w:val="003345C0"/>
    <w:rsid w:val="00334DFC"/>
    <w:rsid w:val="003360B4"/>
    <w:rsid w:val="00336710"/>
    <w:rsid w:val="00337228"/>
    <w:rsid w:val="0034581F"/>
    <w:rsid w:val="0035141D"/>
    <w:rsid w:val="003518F5"/>
    <w:rsid w:val="00353EFE"/>
    <w:rsid w:val="003601BC"/>
    <w:rsid w:val="00364A22"/>
    <w:rsid w:val="003658EE"/>
    <w:rsid w:val="00365DF2"/>
    <w:rsid w:val="00367AE4"/>
    <w:rsid w:val="00370EB9"/>
    <w:rsid w:val="0037194D"/>
    <w:rsid w:val="00372285"/>
    <w:rsid w:val="00373703"/>
    <w:rsid w:val="003772E4"/>
    <w:rsid w:val="003814AD"/>
    <w:rsid w:val="0038207D"/>
    <w:rsid w:val="0038552F"/>
    <w:rsid w:val="0038630F"/>
    <w:rsid w:val="00386F3F"/>
    <w:rsid w:val="003920E2"/>
    <w:rsid w:val="0039319A"/>
    <w:rsid w:val="00393555"/>
    <w:rsid w:val="00394BFB"/>
    <w:rsid w:val="00396CAC"/>
    <w:rsid w:val="0039774B"/>
    <w:rsid w:val="00397A78"/>
    <w:rsid w:val="003A205A"/>
    <w:rsid w:val="003A6752"/>
    <w:rsid w:val="003B2FB9"/>
    <w:rsid w:val="003B405D"/>
    <w:rsid w:val="003B40AF"/>
    <w:rsid w:val="003B4C07"/>
    <w:rsid w:val="003B7F9F"/>
    <w:rsid w:val="003C1C76"/>
    <w:rsid w:val="003C68A8"/>
    <w:rsid w:val="003D1173"/>
    <w:rsid w:val="003D2A75"/>
    <w:rsid w:val="003D6503"/>
    <w:rsid w:val="003E2889"/>
    <w:rsid w:val="003E371B"/>
    <w:rsid w:val="003E5548"/>
    <w:rsid w:val="003E758D"/>
    <w:rsid w:val="003E7E79"/>
    <w:rsid w:val="003F18D6"/>
    <w:rsid w:val="003F2998"/>
    <w:rsid w:val="003F4722"/>
    <w:rsid w:val="003F5969"/>
    <w:rsid w:val="00402AFC"/>
    <w:rsid w:val="00406535"/>
    <w:rsid w:val="00406EF0"/>
    <w:rsid w:val="00411E56"/>
    <w:rsid w:val="00412F56"/>
    <w:rsid w:val="00412F59"/>
    <w:rsid w:val="004138E8"/>
    <w:rsid w:val="00415DB1"/>
    <w:rsid w:val="00417493"/>
    <w:rsid w:val="00420983"/>
    <w:rsid w:val="0042123D"/>
    <w:rsid w:val="00424341"/>
    <w:rsid w:val="0042483A"/>
    <w:rsid w:val="00424EF1"/>
    <w:rsid w:val="0042527F"/>
    <w:rsid w:val="00426AEE"/>
    <w:rsid w:val="004274F9"/>
    <w:rsid w:val="00434521"/>
    <w:rsid w:val="00434D1F"/>
    <w:rsid w:val="004357A9"/>
    <w:rsid w:val="00435E73"/>
    <w:rsid w:val="0043672C"/>
    <w:rsid w:val="0043700E"/>
    <w:rsid w:val="00437155"/>
    <w:rsid w:val="0044088B"/>
    <w:rsid w:val="00441A9F"/>
    <w:rsid w:val="00447FF3"/>
    <w:rsid w:val="004504D2"/>
    <w:rsid w:val="004612C0"/>
    <w:rsid w:val="00462195"/>
    <w:rsid w:val="00462878"/>
    <w:rsid w:val="0046408C"/>
    <w:rsid w:val="004667B7"/>
    <w:rsid w:val="00466F1A"/>
    <w:rsid w:val="00471291"/>
    <w:rsid w:val="0047306E"/>
    <w:rsid w:val="0047309F"/>
    <w:rsid w:val="004764CA"/>
    <w:rsid w:val="00482322"/>
    <w:rsid w:val="00482800"/>
    <w:rsid w:val="004847E0"/>
    <w:rsid w:val="00487D50"/>
    <w:rsid w:val="00492661"/>
    <w:rsid w:val="004A018A"/>
    <w:rsid w:val="004A376C"/>
    <w:rsid w:val="004A3EAF"/>
    <w:rsid w:val="004A519C"/>
    <w:rsid w:val="004A5362"/>
    <w:rsid w:val="004B2934"/>
    <w:rsid w:val="004B37FD"/>
    <w:rsid w:val="004B51AD"/>
    <w:rsid w:val="004B6990"/>
    <w:rsid w:val="004B77F3"/>
    <w:rsid w:val="004B7B06"/>
    <w:rsid w:val="004C3D17"/>
    <w:rsid w:val="004D235B"/>
    <w:rsid w:val="004D36ED"/>
    <w:rsid w:val="004D446A"/>
    <w:rsid w:val="004D570D"/>
    <w:rsid w:val="004D633C"/>
    <w:rsid w:val="004D71D6"/>
    <w:rsid w:val="004D7887"/>
    <w:rsid w:val="004E3024"/>
    <w:rsid w:val="004E4104"/>
    <w:rsid w:val="004F076E"/>
    <w:rsid w:val="004F186E"/>
    <w:rsid w:val="004F1C1E"/>
    <w:rsid w:val="004F43C2"/>
    <w:rsid w:val="004F5A15"/>
    <w:rsid w:val="004F6708"/>
    <w:rsid w:val="004F6785"/>
    <w:rsid w:val="00500538"/>
    <w:rsid w:val="00502FFE"/>
    <w:rsid w:val="00505549"/>
    <w:rsid w:val="00506BF4"/>
    <w:rsid w:val="00512103"/>
    <w:rsid w:val="005144D1"/>
    <w:rsid w:val="005150F3"/>
    <w:rsid w:val="005151F0"/>
    <w:rsid w:val="00516A2D"/>
    <w:rsid w:val="00516D04"/>
    <w:rsid w:val="00517BE1"/>
    <w:rsid w:val="0052222D"/>
    <w:rsid w:val="0052406D"/>
    <w:rsid w:val="005249DC"/>
    <w:rsid w:val="005308FD"/>
    <w:rsid w:val="0053165B"/>
    <w:rsid w:val="0053196E"/>
    <w:rsid w:val="00531D92"/>
    <w:rsid w:val="00534135"/>
    <w:rsid w:val="00534B7F"/>
    <w:rsid w:val="00536F77"/>
    <w:rsid w:val="00541734"/>
    <w:rsid w:val="005508B1"/>
    <w:rsid w:val="00552A15"/>
    <w:rsid w:val="00552B04"/>
    <w:rsid w:val="00553712"/>
    <w:rsid w:val="005549B8"/>
    <w:rsid w:val="0056324B"/>
    <w:rsid w:val="005709E1"/>
    <w:rsid w:val="00570BE6"/>
    <w:rsid w:val="005714E9"/>
    <w:rsid w:val="00572237"/>
    <w:rsid w:val="00573592"/>
    <w:rsid w:val="00573BF0"/>
    <w:rsid w:val="005770CA"/>
    <w:rsid w:val="00577E72"/>
    <w:rsid w:val="00581051"/>
    <w:rsid w:val="00585075"/>
    <w:rsid w:val="005852C4"/>
    <w:rsid w:val="0059075A"/>
    <w:rsid w:val="00591ACD"/>
    <w:rsid w:val="00593A2C"/>
    <w:rsid w:val="00594EE2"/>
    <w:rsid w:val="0059702F"/>
    <w:rsid w:val="005A0CCF"/>
    <w:rsid w:val="005A2283"/>
    <w:rsid w:val="005A69D9"/>
    <w:rsid w:val="005A74FC"/>
    <w:rsid w:val="005B1711"/>
    <w:rsid w:val="005B3695"/>
    <w:rsid w:val="005B467F"/>
    <w:rsid w:val="005B4AF7"/>
    <w:rsid w:val="005B64B7"/>
    <w:rsid w:val="005B798D"/>
    <w:rsid w:val="005B7E68"/>
    <w:rsid w:val="005C2912"/>
    <w:rsid w:val="005C57C6"/>
    <w:rsid w:val="005C5A48"/>
    <w:rsid w:val="005C6258"/>
    <w:rsid w:val="005C73F7"/>
    <w:rsid w:val="005D1C87"/>
    <w:rsid w:val="005D25CE"/>
    <w:rsid w:val="005D3046"/>
    <w:rsid w:val="005D40FA"/>
    <w:rsid w:val="005D5C27"/>
    <w:rsid w:val="005E0D51"/>
    <w:rsid w:val="005E296F"/>
    <w:rsid w:val="005E3017"/>
    <w:rsid w:val="005E305E"/>
    <w:rsid w:val="005F058E"/>
    <w:rsid w:val="005F2A11"/>
    <w:rsid w:val="0060455E"/>
    <w:rsid w:val="006101C1"/>
    <w:rsid w:val="00613648"/>
    <w:rsid w:val="006156FE"/>
    <w:rsid w:val="006218BA"/>
    <w:rsid w:val="00621B17"/>
    <w:rsid w:val="00624454"/>
    <w:rsid w:val="00626876"/>
    <w:rsid w:val="006270EF"/>
    <w:rsid w:val="00630191"/>
    <w:rsid w:val="006303AE"/>
    <w:rsid w:val="006310E8"/>
    <w:rsid w:val="00632A37"/>
    <w:rsid w:val="006365DA"/>
    <w:rsid w:val="006416EA"/>
    <w:rsid w:val="0064181C"/>
    <w:rsid w:val="006432BF"/>
    <w:rsid w:val="00644152"/>
    <w:rsid w:val="006441B9"/>
    <w:rsid w:val="0064543A"/>
    <w:rsid w:val="00651264"/>
    <w:rsid w:val="006531A9"/>
    <w:rsid w:val="006575E1"/>
    <w:rsid w:val="00662D3D"/>
    <w:rsid w:val="00663B83"/>
    <w:rsid w:val="00664114"/>
    <w:rsid w:val="00664B83"/>
    <w:rsid w:val="00667FFC"/>
    <w:rsid w:val="00671882"/>
    <w:rsid w:val="006732CD"/>
    <w:rsid w:val="00675E75"/>
    <w:rsid w:val="00681952"/>
    <w:rsid w:val="00682085"/>
    <w:rsid w:val="00682826"/>
    <w:rsid w:val="006918E2"/>
    <w:rsid w:val="0069285E"/>
    <w:rsid w:val="006942DD"/>
    <w:rsid w:val="00694E51"/>
    <w:rsid w:val="00694F6A"/>
    <w:rsid w:val="006952F8"/>
    <w:rsid w:val="006953AD"/>
    <w:rsid w:val="00696E7E"/>
    <w:rsid w:val="00696F8B"/>
    <w:rsid w:val="0069751D"/>
    <w:rsid w:val="006A030C"/>
    <w:rsid w:val="006A051E"/>
    <w:rsid w:val="006A3129"/>
    <w:rsid w:val="006A4C27"/>
    <w:rsid w:val="006A6B8F"/>
    <w:rsid w:val="006A7277"/>
    <w:rsid w:val="006B100A"/>
    <w:rsid w:val="006B242F"/>
    <w:rsid w:val="006B3A52"/>
    <w:rsid w:val="006B5733"/>
    <w:rsid w:val="006B5A34"/>
    <w:rsid w:val="006C1331"/>
    <w:rsid w:val="006C5617"/>
    <w:rsid w:val="006C5BC8"/>
    <w:rsid w:val="006D2050"/>
    <w:rsid w:val="006D4967"/>
    <w:rsid w:val="006D7F17"/>
    <w:rsid w:val="006E0B49"/>
    <w:rsid w:val="006E1B23"/>
    <w:rsid w:val="006E3FC4"/>
    <w:rsid w:val="006E41E1"/>
    <w:rsid w:val="006E6343"/>
    <w:rsid w:val="006E6DDA"/>
    <w:rsid w:val="006E722F"/>
    <w:rsid w:val="006F6730"/>
    <w:rsid w:val="00703FB0"/>
    <w:rsid w:val="007046BF"/>
    <w:rsid w:val="00705B81"/>
    <w:rsid w:val="0070717D"/>
    <w:rsid w:val="00712FF1"/>
    <w:rsid w:val="007153C4"/>
    <w:rsid w:val="0072281C"/>
    <w:rsid w:val="00724620"/>
    <w:rsid w:val="0072606C"/>
    <w:rsid w:val="0073011C"/>
    <w:rsid w:val="00730E36"/>
    <w:rsid w:val="0073207A"/>
    <w:rsid w:val="00732E96"/>
    <w:rsid w:val="00734CDA"/>
    <w:rsid w:val="0074085E"/>
    <w:rsid w:val="0074324B"/>
    <w:rsid w:val="007440EB"/>
    <w:rsid w:val="00745F5C"/>
    <w:rsid w:val="0074773C"/>
    <w:rsid w:val="00747B10"/>
    <w:rsid w:val="00751545"/>
    <w:rsid w:val="00752BD6"/>
    <w:rsid w:val="007536AC"/>
    <w:rsid w:val="007547C1"/>
    <w:rsid w:val="007562CF"/>
    <w:rsid w:val="00757FAA"/>
    <w:rsid w:val="00760756"/>
    <w:rsid w:val="00761643"/>
    <w:rsid w:val="00762419"/>
    <w:rsid w:val="00762B70"/>
    <w:rsid w:val="0076307B"/>
    <w:rsid w:val="00764196"/>
    <w:rsid w:val="00767CDC"/>
    <w:rsid w:val="00770452"/>
    <w:rsid w:val="00772F65"/>
    <w:rsid w:val="00776F02"/>
    <w:rsid w:val="00782494"/>
    <w:rsid w:val="00790500"/>
    <w:rsid w:val="007925BB"/>
    <w:rsid w:val="007932D3"/>
    <w:rsid w:val="00794AAD"/>
    <w:rsid w:val="00794E35"/>
    <w:rsid w:val="00796A2F"/>
    <w:rsid w:val="007A2DB8"/>
    <w:rsid w:val="007A49BE"/>
    <w:rsid w:val="007B0A6E"/>
    <w:rsid w:val="007B182B"/>
    <w:rsid w:val="007B27D7"/>
    <w:rsid w:val="007B32DB"/>
    <w:rsid w:val="007C1F52"/>
    <w:rsid w:val="007C35E5"/>
    <w:rsid w:val="007C3F94"/>
    <w:rsid w:val="007C73DF"/>
    <w:rsid w:val="007C7BC6"/>
    <w:rsid w:val="007D06FA"/>
    <w:rsid w:val="007D2015"/>
    <w:rsid w:val="007D69F7"/>
    <w:rsid w:val="007E057D"/>
    <w:rsid w:val="007E1F22"/>
    <w:rsid w:val="007E2FBF"/>
    <w:rsid w:val="007E4610"/>
    <w:rsid w:val="007E4973"/>
    <w:rsid w:val="007E5736"/>
    <w:rsid w:val="007F330B"/>
    <w:rsid w:val="007F4AE8"/>
    <w:rsid w:val="007F6291"/>
    <w:rsid w:val="00805FEA"/>
    <w:rsid w:val="0080674E"/>
    <w:rsid w:val="008130D7"/>
    <w:rsid w:val="00814D30"/>
    <w:rsid w:val="0081588D"/>
    <w:rsid w:val="00817011"/>
    <w:rsid w:val="00817027"/>
    <w:rsid w:val="00825960"/>
    <w:rsid w:val="00825D9B"/>
    <w:rsid w:val="00825DF2"/>
    <w:rsid w:val="0083138A"/>
    <w:rsid w:val="00832BB5"/>
    <w:rsid w:val="00834DF3"/>
    <w:rsid w:val="00834E88"/>
    <w:rsid w:val="00841F0A"/>
    <w:rsid w:val="0084402A"/>
    <w:rsid w:val="00845AB0"/>
    <w:rsid w:val="00845FF4"/>
    <w:rsid w:val="0084677A"/>
    <w:rsid w:val="00850B2E"/>
    <w:rsid w:val="008533DC"/>
    <w:rsid w:val="008552FD"/>
    <w:rsid w:val="00861A46"/>
    <w:rsid w:val="00863CC9"/>
    <w:rsid w:val="0086620C"/>
    <w:rsid w:val="008672DE"/>
    <w:rsid w:val="00867D0E"/>
    <w:rsid w:val="00873659"/>
    <w:rsid w:val="00873CB1"/>
    <w:rsid w:val="00875E05"/>
    <w:rsid w:val="008858EF"/>
    <w:rsid w:val="00886323"/>
    <w:rsid w:val="0088658E"/>
    <w:rsid w:val="00886733"/>
    <w:rsid w:val="00887C83"/>
    <w:rsid w:val="00890268"/>
    <w:rsid w:val="008904F3"/>
    <w:rsid w:val="008922F0"/>
    <w:rsid w:val="00892A34"/>
    <w:rsid w:val="00892A47"/>
    <w:rsid w:val="00895468"/>
    <w:rsid w:val="0089648A"/>
    <w:rsid w:val="008A0C25"/>
    <w:rsid w:val="008A22C0"/>
    <w:rsid w:val="008A63A6"/>
    <w:rsid w:val="008B1201"/>
    <w:rsid w:val="008B1400"/>
    <w:rsid w:val="008B6DB5"/>
    <w:rsid w:val="008C0183"/>
    <w:rsid w:val="008C0644"/>
    <w:rsid w:val="008C0A84"/>
    <w:rsid w:val="008C4149"/>
    <w:rsid w:val="008C52A3"/>
    <w:rsid w:val="008D1C16"/>
    <w:rsid w:val="008D2511"/>
    <w:rsid w:val="008D5B72"/>
    <w:rsid w:val="008D70C6"/>
    <w:rsid w:val="008D7F31"/>
    <w:rsid w:val="008E1B6F"/>
    <w:rsid w:val="008E1E8C"/>
    <w:rsid w:val="008E1EF6"/>
    <w:rsid w:val="008E27D3"/>
    <w:rsid w:val="008E6020"/>
    <w:rsid w:val="008E67E8"/>
    <w:rsid w:val="008F0C06"/>
    <w:rsid w:val="008F377C"/>
    <w:rsid w:val="008F3D16"/>
    <w:rsid w:val="008F5DB1"/>
    <w:rsid w:val="008F74E5"/>
    <w:rsid w:val="008F7C48"/>
    <w:rsid w:val="00901737"/>
    <w:rsid w:val="00902790"/>
    <w:rsid w:val="00910D93"/>
    <w:rsid w:val="00910F3A"/>
    <w:rsid w:val="0091126C"/>
    <w:rsid w:val="00916362"/>
    <w:rsid w:val="00921CBA"/>
    <w:rsid w:val="00923AFE"/>
    <w:rsid w:val="00924369"/>
    <w:rsid w:val="00926ED3"/>
    <w:rsid w:val="00933141"/>
    <w:rsid w:val="00933225"/>
    <w:rsid w:val="0093367A"/>
    <w:rsid w:val="0093476C"/>
    <w:rsid w:val="00935CF9"/>
    <w:rsid w:val="00937B3F"/>
    <w:rsid w:val="009458FB"/>
    <w:rsid w:val="00945CC9"/>
    <w:rsid w:val="009533E2"/>
    <w:rsid w:val="0096082E"/>
    <w:rsid w:val="00960C4A"/>
    <w:rsid w:val="0096194A"/>
    <w:rsid w:val="0096360F"/>
    <w:rsid w:val="009654BB"/>
    <w:rsid w:val="00965E4D"/>
    <w:rsid w:val="00966892"/>
    <w:rsid w:val="0097143C"/>
    <w:rsid w:val="00975643"/>
    <w:rsid w:val="00976406"/>
    <w:rsid w:val="0097705D"/>
    <w:rsid w:val="00980E1A"/>
    <w:rsid w:val="00982E19"/>
    <w:rsid w:val="00982FB3"/>
    <w:rsid w:val="00990739"/>
    <w:rsid w:val="009931D1"/>
    <w:rsid w:val="00993AF9"/>
    <w:rsid w:val="00993F6F"/>
    <w:rsid w:val="00995E75"/>
    <w:rsid w:val="00996612"/>
    <w:rsid w:val="009971A1"/>
    <w:rsid w:val="009A42CA"/>
    <w:rsid w:val="009A6DC7"/>
    <w:rsid w:val="009A6FF4"/>
    <w:rsid w:val="009B0211"/>
    <w:rsid w:val="009B0C80"/>
    <w:rsid w:val="009B0DA5"/>
    <w:rsid w:val="009B353B"/>
    <w:rsid w:val="009B434A"/>
    <w:rsid w:val="009B652C"/>
    <w:rsid w:val="009B765F"/>
    <w:rsid w:val="009C2680"/>
    <w:rsid w:val="009C3321"/>
    <w:rsid w:val="009C7904"/>
    <w:rsid w:val="009D20E3"/>
    <w:rsid w:val="009D62AB"/>
    <w:rsid w:val="009D6641"/>
    <w:rsid w:val="009D670A"/>
    <w:rsid w:val="009E04A6"/>
    <w:rsid w:val="009E07A3"/>
    <w:rsid w:val="009E1B58"/>
    <w:rsid w:val="009E1CCF"/>
    <w:rsid w:val="009E3C37"/>
    <w:rsid w:val="009E5557"/>
    <w:rsid w:val="009E5DF2"/>
    <w:rsid w:val="009F214D"/>
    <w:rsid w:val="009F5374"/>
    <w:rsid w:val="009F5C0D"/>
    <w:rsid w:val="009F6006"/>
    <w:rsid w:val="00A00011"/>
    <w:rsid w:val="00A00E09"/>
    <w:rsid w:val="00A036BA"/>
    <w:rsid w:val="00A03BE5"/>
    <w:rsid w:val="00A04FAB"/>
    <w:rsid w:val="00A051D2"/>
    <w:rsid w:val="00A06314"/>
    <w:rsid w:val="00A06DE8"/>
    <w:rsid w:val="00A10416"/>
    <w:rsid w:val="00A1176B"/>
    <w:rsid w:val="00A12B67"/>
    <w:rsid w:val="00A145B7"/>
    <w:rsid w:val="00A1622C"/>
    <w:rsid w:val="00A1779F"/>
    <w:rsid w:val="00A179FC"/>
    <w:rsid w:val="00A17B6E"/>
    <w:rsid w:val="00A20DA1"/>
    <w:rsid w:val="00A25F85"/>
    <w:rsid w:val="00A26278"/>
    <w:rsid w:val="00A263E8"/>
    <w:rsid w:val="00A271E2"/>
    <w:rsid w:val="00A300C9"/>
    <w:rsid w:val="00A30453"/>
    <w:rsid w:val="00A31C08"/>
    <w:rsid w:val="00A3352F"/>
    <w:rsid w:val="00A365F5"/>
    <w:rsid w:val="00A37CE6"/>
    <w:rsid w:val="00A40617"/>
    <w:rsid w:val="00A41233"/>
    <w:rsid w:val="00A4203A"/>
    <w:rsid w:val="00A42F44"/>
    <w:rsid w:val="00A43621"/>
    <w:rsid w:val="00A4593A"/>
    <w:rsid w:val="00A45B63"/>
    <w:rsid w:val="00A4718E"/>
    <w:rsid w:val="00A52403"/>
    <w:rsid w:val="00A55003"/>
    <w:rsid w:val="00A56CB4"/>
    <w:rsid w:val="00A5720B"/>
    <w:rsid w:val="00A608E2"/>
    <w:rsid w:val="00A60F88"/>
    <w:rsid w:val="00A61B9F"/>
    <w:rsid w:val="00A62052"/>
    <w:rsid w:val="00A62134"/>
    <w:rsid w:val="00A63AE8"/>
    <w:rsid w:val="00A64BAF"/>
    <w:rsid w:val="00A66676"/>
    <w:rsid w:val="00A67176"/>
    <w:rsid w:val="00A671F4"/>
    <w:rsid w:val="00A67D23"/>
    <w:rsid w:val="00A70D3C"/>
    <w:rsid w:val="00A71F36"/>
    <w:rsid w:val="00A7421F"/>
    <w:rsid w:val="00A7751F"/>
    <w:rsid w:val="00A83C5E"/>
    <w:rsid w:val="00A8424B"/>
    <w:rsid w:val="00A84A0E"/>
    <w:rsid w:val="00A876BA"/>
    <w:rsid w:val="00A9126A"/>
    <w:rsid w:val="00A93383"/>
    <w:rsid w:val="00A93960"/>
    <w:rsid w:val="00A94DA1"/>
    <w:rsid w:val="00A95338"/>
    <w:rsid w:val="00A974F1"/>
    <w:rsid w:val="00AA11DD"/>
    <w:rsid w:val="00AA24EB"/>
    <w:rsid w:val="00AA30C9"/>
    <w:rsid w:val="00AA3240"/>
    <w:rsid w:val="00AA3631"/>
    <w:rsid w:val="00AA396F"/>
    <w:rsid w:val="00AA408B"/>
    <w:rsid w:val="00AA587F"/>
    <w:rsid w:val="00AA66C5"/>
    <w:rsid w:val="00AA781A"/>
    <w:rsid w:val="00AB08F3"/>
    <w:rsid w:val="00AB2FD1"/>
    <w:rsid w:val="00AB31C8"/>
    <w:rsid w:val="00AB5662"/>
    <w:rsid w:val="00AB5BAF"/>
    <w:rsid w:val="00AB76AB"/>
    <w:rsid w:val="00AB7F34"/>
    <w:rsid w:val="00AC1150"/>
    <w:rsid w:val="00AC1440"/>
    <w:rsid w:val="00AC1685"/>
    <w:rsid w:val="00AC5087"/>
    <w:rsid w:val="00AC5AEE"/>
    <w:rsid w:val="00AC74A8"/>
    <w:rsid w:val="00AD05DF"/>
    <w:rsid w:val="00AD5C5A"/>
    <w:rsid w:val="00AD6AE5"/>
    <w:rsid w:val="00AD7822"/>
    <w:rsid w:val="00AE3624"/>
    <w:rsid w:val="00AE3EC0"/>
    <w:rsid w:val="00AE7782"/>
    <w:rsid w:val="00AF18C6"/>
    <w:rsid w:val="00AF3B78"/>
    <w:rsid w:val="00AF3C0A"/>
    <w:rsid w:val="00AF41FB"/>
    <w:rsid w:val="00AF70B9"/>
    <w:rsid w:val="00B0394F"/>
    <w:rsid w:val="00B07731"/>
    <w:rsid w:val="00B07EDA"/>
    <w:rsid w:val="00B102C9"/>
    <w:rsid w:val="00B117A8"/>
    <w:rsid w:val="00B16AAC"/>
    <w:rsid w:val="00B32912"/>
    <w:rsid w:val="00B3314B"/>
    <w:rsid w:val="00B340D9"/>
    <w:rsid w:val="00B37C48"/>
    <w:rsid w:val="00B43DD5"/>
    <w:rsid w:val="00B4569D"/>
    <w:rsid w:val="00B456FD"/>
    <w:rsid w:val="00B51561"/>
    <w:rsid w:val="00B51B4B"/>
    <w:rsid w:val="00B52C7D"/>
    <w:rsid w:val="00B55AF7"/>
    <w:rsid w:val="00B56369"/>
    <w:rsid w:val="00B605FC"/>
    <w:rsid w:val="00B6425E"/>
    <w:rsid w:val="00B6508E"/>
    <w:rsid w:val="00B657F2"/>
    <w:rsid w:val="00B66B5F"/>
    <w:rsid w:val="00B67879"/>
    <w:rsid w:val="00B7174B"/>
    <w:rsid w:val="00B71B14"/>
    <w:rsid w:val="00B740AC"/>
    <w:rsid w:val="00B75112"/>
    <w:rsid w:val="00B75DEF"/>
    <w:rsid w:val="00B77427"/>
    <w:rsid w:val="00B802F2"/>
    <w:rsid w:val="00B813A5"/>
    <w:rsid w:val="00B858D8"/>
    <w:rsid w:val="00B85E9D"/>
    <w:rsid w:val="00B91218"/>
    <w:rsid w:val="00B927ED"/>
    <w:rsid w:val="00B92A3C"/>
    <w:rsid w:val="00B974AA"/>
    <w:rsid w:val="00B97D2B"/>
    <w:rsid w:val="00B97E7A"/>
    <w:rsid w:val="00BA18F0"/>
    <w:rsid w:val="00BA36E8"/>
    <w:rsid w:val="00BA49B4"/>
    <w:rsid w:val="00BA65BE"/>
    <w:rsid w:val="00BA6787"/>
    <w:rsid w:val="00BA6E31"/>
    <w:rsid w:val="00BB3F22"/>
    <w:rsid w:val="00BB5602"/>
    <w:rsid w:val="00BC46C4"/>
    <w:rsid w:val="00BC542F"/>
    <w:rsid w:val="00BC7F95"/>
    <w:rsid w:val="00BD19F2"/>
    <w:rsid w:val="00BD2BE7"/>
    <w:rsid w:val="00BD3979"/>
    <w:rsid w:val="00BD5F97"/>
    <w:rsid w:val="00BE0038"/>
    <w:rsid w:val="00BE01B5"/>
    <w:rsid w:val="00BE079C"/>
    <w:rsid w:val="00BE354E"/>
    <w:rsid w:val="00BE567E"/>
    <w:rsid w:val="00BE593F"/>
    <w:rsid w:val="00BE595A"/>
    <w:rsid w:val="00BF147A"/>
    <w:rsid w:val="00BF3BD9"/>
    <w:rsid w:val="00BF502B"/>
    <w:rsid w:val="00C012AD"/>
    <w:rsid w:val="00C02A37"/>
    <w:rsid w:val="00C0337B"/>
    <w:rsid w:val="00C06A5B"/>
    <w:rsid w:val="00C1039E"/>
    <w:rsid w:val="00C111FC"/>
    <w:rsid w:val="00C113A8"/>
    <w:rsid w:val="00C1305B"/>
    <w:rsid w:val="00C15BC5"/>
    <w:rsid w:val="00C16978"/>
    <w:rsid w:val="00C225C0"/>
    <w:rsid w:val="00C25070"/>
    <w:rsid w:val="00C2514F"/>
    <w:rsid w:val="00C2670A"/>
    <w:rsid w:val="00C26C99"/>
    <w:rsid w:val="00C311E1"/>
    <w:rsid w:val="00C315D2"/>
    <w:rsid w:val="00C324FB"/>
    <w:rsid w:val="00C336F3"/>
    <w:rsid w:val="00C3497B"/>
    <w:rsid w:val="00C349B4"/>
    <w:rsid w:val="00C37991"/>
    <w:rsid w:val="00C405D7"/>
    <w:rsid w:val="00C40D8F"/>
    <w:rsid w:val="00C40E00"/>
    <w:rsid w:val="00C41C15"/>
    <w:rsid w:val="00C44575"/>
    <w:rsid w:val="00C44B07"/>
    <w:rsid w:val="00C469A9"/>
    <w:rsid w:val="00C474CD"/>
    <w:rsid w:val="00C47E11"/>
    <w:rsid w:val="00C50235"/>
    <w:rsid w:val="00C51540"/>
    <w:rsid w:val="00C51719"/>
    <w:rsid w:val="00C523BB"/>
    <w:rsid w:val="00C531F8"/>
    <w:rsid w:val="00C54207"/>
    <w:rsid w:val="00C571C6"/>
    <w:rsid w:val="00C61C75"/>
    <w:rsid w:val="00C62791"/>
    <w:rsid w:val="00C65319"/>
    <w:rsid w:val="00C70202"/>
    <w:rsid w:val="00C70DCF"/>
    <w:rsid w:val="00C72DAF"/>
    <w:rsid w:val="00C819C8"/>
    <w:rsid w:val="00C82D12"/>
    <w:rsid w:val="00C853E3"/>
    <w:rsid w:val="00C85864"/>
    <w:rsid w:val="00C9061B"/>
    <w:rsid w:val="00C9253F"/>
    <w:rsid w:val="00C92768"/>
    <w:rsid w:val="00C934E5"/>
    <w:rsid w:val="00C953DE"/>
    <w:rsid w:val="00CA0FF1"/>
    <w:rsid w:val="00CA2428"/>
    <w:rsid w:val="00CA243B"/>
    <w:rsid w:val="00CA262C"/>
    <w:rsid w:val="00CA3047"/>
    <w:rsid w:val="00CA538F"/>
    <w:rsid w:val="00CA6547"/>
    <w:rsid w:val="00CB08EF"/>
    <w:rsid w:val="00CB2F96"/>
    <w:rsid w:val="00CB4442"/>
    <w:rsid w:val="00CB68E0"/>
    <w:rsid w:val="00CB7A58"/>
    <w:rsid w:val="00CB7CE3"/>
    <w:rsid w:val="00CC01E5"/>
    <w:rsid w:val="00CC0D89"/>
    <w:rsid w:val="00CC422C"/>
    <w:rsid w:val="00CC43D4"/>
    <w:rsid w:val="00CC5496"/>
    <w:rsid w:val="00CC68A6"/>
    <w:rsid w:val="00CD08AD"/>
    <w:rsid w:val="00CD20B2"/>
    <w:rsid w:val="00CD2426"/>
    <w:rsid w:val="00CD5083"/>
    <w:rsid w:val="00CD5577"/>
    <w:rsid w:val="00CD5D0B"/>
    <w:rsid w:val="00CD622D"/>
    <w:rsid w:val="00CD6A5D"/>
    <w:rsid w:val="00CD754E"/>
    <w:rsid w:val="00CD781B"/>
    <w:rsid w:val="00CD791A"/>
    <w:rsid w:val="00CE090A"/>
    <w:rsid w:val="00CE0FA4"/>
    <w:rsid w:val="00CE3197"/>
    <w:rsid w:val="00CE4074"/>
    <w:rsid w:val="00CE4AFA"/>
    <w:rsid w:val="00CE7D72"/>
    <w:rsid w:val="00CF1CF6"/>
    <w:rsid w:val="00CF3B9D"/>
    <w:rsid w:val="00CF4CEC"/>
    <w:rsid w:val="00CF7A22"/>
    <w:rsid w:val="00D00770"/>
    <w:rsid w:val="00D02589"/>
    <w:rsid w:val="00D06FEF"/>
    <w:rsid w:val="00D07352"/>
    <w:rsid w:val="00D07DF3"/>
    <w:rsid w:val="00D10335"/>
    <w:rsid w:val="00D11BC0"/>
    <w:rsid w:val="00D168D2"/>
    <w:rsid w:val="00D16B68"/>
    <w:rsid w:val="00D16D54"/>
    <w:rsid w:val="00D17278"/>
    <w:rsid w:val="00D212FE"/>
    <w:rsid w:val="00D2260C"/>
    <w:rsid w:val="00D2617E"/>
    <w:rsid w:val="00D268E2"/>
    <w:rsid w:val="00D31951"/>
    <w:rsid w:val="00D31A1F"/>
    <w:rsid w:val="00D32F65"/>
    <w:rsid w:val="00D40A13"/>
    <w:rsid w:val="00D40E5A"/>
    <w:rsid w:val="00D461DF"/>
    <w:rsid w:val="00D463F3"/>
    <w:rsid w:val="00D478D9"/>
    <w:rsid w:val="00D525E5"/>
    <w:rsid w:val="00D5263D"/>
    <w:rsid w:val="00D57116"/>
    <w:rsid w:val="00D5781F"/>
    <w:rsid w:val="00D64148"/>
    <w:rsid w:val="00D65820"/>
    <w:rsid w:val="00D66ADF"/>
    <w:rsid w:val="00D67F1C"/>
    <w:rsid w:val="00D70133"/>
    <w:rsid w:val="00D71EF3"/>
    <w:rsid w:val="00D74175"/>
    <w:rsid w:val="00D75BAC"/>
    <w:rsid w:val="00D75CE7"/>
    <w:rsid w:val="00D8080B"/>
    <w:rsid w:val="00D821F6"/>
    <w:rsid w:val="00D86CA8"/>
    <w:rsid w:val="00D87C48"/>
    <w:rsid w:val="00D90B0D"/>
    <w:rsid w:val="00D90BD8"/>
    <w:rsid w:val="00D9152C"/>
    <w:rsid w:val="00D922F8"/>
    <w:rsid w:val="00D96A1D"/>
    <w:rsid w:val="00D96E6B"/>
    <w:rsid w:val="00DA0131"/>
    <w:rsid w:val="00DA3030"/>
    <w:rsid w:val="00DA370C"/>
    <w:rsid w:val="00DA5983"/>
    <w:rsid w:val="00DB2473"/>
    <w:rsid w:val="00DB59F1"/>
    <w:rsid w:val="00DC0668"/>
    <w:rsid w:val="00DC13E5"/>
    <w:rsid w:val="00DC1746"/>
    <w:rsid w:val="00DC3ADB"/>
    <w:rsid w:val="00DD2D98"/>
    <w:rsid w:val="00DD7061"/>
    <w:rsid w:val="00DE1246"/>
    <w:rsid w:val="00DE3CCD"/>
    <w:rsid w:val="00DE45DB"/>
    <w:rsid w:val="00DE703E"/>
    <w:rsid w:val="00DE7134"/>
    <w:rsid w:val="00DE728D"/>
    <w:rsid w:val="00DF0A27"/>
    <w:rsid w:val="00DF0CAD"/>
    <w:rsid w:val="00DF1229"/>
    <w:rsid w:val="00DF389A"/>
    <w:rsid w:val="00DF4523"/>
    <w:rsid w:val="00DF71B9"/>
    <w:rsid w:val="00E00287"/>
    <w:rsid w:val="00E01784"/>
    <w:rsid w:val="00E05AA2"/>
    <w:rsid w:val="00E10D02"/>
    <w:rsid w:val="00E168D6"/>
    <w:rsid w:val="00E21B7F"/>
    <w:rsid w:val="00E23C65"/>
    <w:rsid w:val="00E265B3"/>
    <w:rsid w:val="00E271BB"/>
    <w:rsid w:val="00E31313"/>
    <w:rsid w:val="00E37FF1"/>
    <w:rsid w:val="00E47797"/>
    <w:rsid w:val="00E5026B"/>
    <w:rsid w:val="00E505CD"/>
    <w:rsid w:val="00E512EA"/>
    <w:rsid w:val="00E518EB"/>
    <w:rsid w:val="00E52525"/>
    <w:rsid w:val="00E534EB"/>
    <w:rsid w:val="00E5580E"/>
    <w:rsid w:val="00E559AF"/>
    <w:rsid w:val="00E564BD"/>
    <w:rsid w:val="00E5687A"/>
    <w:rsid w:val="00E57789"/>
    <w:rsid w:val="00E6087D"/>
    <w:rsid w:val="00E60920"/>
    <w:rsid w:val="00E60DCE"/>
    <w:rsid w:val="00E60F5F"/>
    <w:rsid w:val="00E63091"/>
    <w:rsid w:val="00E64C23"/>
    <w:rsid w:val="00E66F0E"/>
    <w:rsid w:val="00E670B5"/>
    <w:rsid w:val="00E678D0"/>
    <w:rsid w:val="00E7073F"/>
    <w:rsid w:val="00E73706"/>
    <w:rsid w:val="00E81374"/>
    <w:rsid w:val="00E817AE"/>
    <w:rsid w:val="00E827D2"/>
    <w:rsid w:val="00E841BE"/>
    <w:rsid w:val="00E93A06"/>
    <w:rsid w:val="00E97DB2"/>
    <w:rsid w:val="00EA0947"/>
    <w:rsid w:val="00EA1F0E"/>
    <w:rsid w:val="00EA2479"/>
    <w:rsid w:val="00EA30DE"/>
    <w:rsid w:val="00EA54B9"/>
    <w:rsid w:val="00EA55CB"/>
    <w:rsid w:val="00EB13B9"/>
    <w:rsid w:val="00EB2409"/>
    <w:rsid w:val="00EB28A7"/>
    <w:rsid w:val="00EB2BF6"/>
    <w:rsid w:val="00EB3972"/>
    <w:rsid w:val="00EB56FC"/>
    <w:rsid w:val="00EB5AA6"/>
    <w:rsid w:val="00EC2E81"/>
    <w:rsid w:val="00EC3842"/>
    <w:rsid w:val="00EC3EEC"/>
    <w:rsid w:val="00EC6124"/>
    <w:rsid w:val="00ED0D44"/>
    <w:rsid w:val="00ED4E8E"/>
    <w:rsid w:val="00EE0E26"/>
    <w:rsid w:val="00EE168B"/>
    <w:rsid w:val="00EE1D91"/>
    <w:rsid w:val="00EE35DF"/>
    <w:rsid w:val="00EE4854"/>
    <w:rsid w:val="00EE6DDF"/>
    <w:rsid w:val="00EF147F"/>
    <w:rsid w:val="00EF1BBF"/>
    <w:rsid w:val="00EF5AF8"/>
    <w:rsid w:val="00EF6991"/>
    <w:rsid w:val="00EF709A"/>
    <w:rsid w:val="00F03106"/>
    <w:rsid w:val="00F037DC"/>
    <w:rsid w:val="00F1222D"/>
    <w:rsid w:val="00F162A6"/>
    <w:rsid w:val="00F16E14"/>
    <w:rsid w:val="00F176C5"/>
    <w:rsid w:val="00F210AF"/>
    <w:rsid w:val="00F23FBD"/>
    <w:rsid w:val="00F2757A"/>
    <w:rsid w:val="00F315B5"/>
    <w:rsid w:val="00F31FA2"/>
    <w:rsid w:val="00F325A1"/>
    <w:rsid w:val="00F355F4"/>
    <w:rsid w:val="00F36473"/>
    <w:rsid w:val="00F40FDC"/>
    <w:rsid w:val="00F42FD8"/>
    <w:rsid w:val="00F5129B"/>
    <w:rsid w:val="00F5243A"/>
    <w:rsid w:val="00F612BC"/>
    <w:rsid w:val="00F639E0"/>
    <w:rsid w:val="00F6454F"/>
    <w:rsid w:val="00F71763"/>
    <w:rsid w:val="00F74540"/>
    <w:rsid w:val="00F7698C"/>
    <w:rsid w:val="00F77B84"/>
    <w:rsid w:val="00F8107D"/>
    <w:rsid w:val="00F82FE8"/>
    <w:rsid w:val="00F85499"/>
    <w:rsid w:val="00F91199"/>
    <w:rsid w:val="00F941E7"/>
    <w:rsid w:val="00F94889"/>
    <w:rsid w:val="00FA1E1E"/>
    <w:rsid w:val="00FA208B"/>
    <w:rsid w:val="00FA3A08"/>
    <w:rsid w:val="00FA512D"/>
    <w:rsid w:val="00FA5DE3"/>
    <w:rsid w:val="00FA651D"/>
    <w:rsid w:val="00FB09E3"/>
    <w:rsid w:val="00FB1AF9"/>
    <w:rsid w:val="00FB1B64"/>
    <w:rsid w:val="00FB2BB4"/>
    <w:rsid w:val="00FB32B6"/>
    <w:rsid w:val="00FB3BCF"/>
    <w:rsid w:val="00FB47D6"/>
    <w:rsid w:val="00FC1190"/>
    <w:rsid w:val="00FC1F3B"/>
    <w:rsid w:val="00FC39CE"/>
    <w:rsid w:val="00FC58AF"/>
    <w:rsid w:val="00FD0535"/>
    <w:rsid w:val="00FD2DD2"/>
    <w:rsid w:val="00FD5797"/>
    <w:rsid w:val="00FD5EBF"/>
    <w:rsid w:val="00FD68C4"/>
    <w:rsid w:val="00FE007D"/>
    <w:rsid w:val="00FE3910"/>
    <w:rsid w:val="00FE4E98"/>
    <w:rsid w:val="00FE62C3"/>
    <w:rsid w:val="00FF038D"/>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A95F9"/>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unhideWhenUsed/>
    <w:qFormat/>
    <w:rsid w:val="001A7F85"/>
    <w:rPr>
      <w:sz w:val="16"/>
      <w:szCs w:val="16"/>
    </w:rPr>
  </w:style>
  <w:style w:type="character" w:customStyle="1" w:styleId="TekstkomentarzaZnak">
    <w:name w:val="Tekst komentarza Znak"/>
    <w:basedOn w:val="Domylnaczcionkaakapitu"/>
    <w:link w:val="Tekstkomentarza"/>
    <w:uiPriority w:val="99"/>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uiPriority w:val="9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Nagłowek 3,L1,Dot pt,F5 List Paragraph,Recommendation,List Paragraph11,maz_wyliczenie,opis dzialania"/>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iPriority w:val="99"/>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uiPriority w:val="9"/>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uiPriority w:val="99"/>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qFormat/>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Nagłowek 3 Znak,L1 Znak,Dot pt Znak,Recommendation Znak"/>
    <w:link w:val="Akapitzlist"/>
    <w:uiPriority w:val="34"/>
    <w:qFormat/>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A95338"/>
    <w:rPr>
      <w:color w:val="605E5C"/>
      <w:shd w:val="clear" w:color="auto" w:fill="E1DFDD"/>
    </w:rPr>
  </w:style>
  <w:style w:type="paragraph" w:styleId="Nagwekspisutreci">
    <w:name w:val="TOC Heading"/>
    <w:basedOn w:val="Nagwek1"/>
    <w:next w:val="Normalny"/>
    <w:uiPriority w:val="39"/>
    <w:unhideWhenUsed/>
    <w:qFormat/>
    <w:rsid w:val="00CC0D89"/>
    <w:pPr>
      <w:outlineLvl w:val="9"/>
    </w:pPr>
  </w:style>
  <w:style w:type="paragraph" w:styleId="Lista2">
    <w:name w:val="List 2"/>
    <w:basedOn w:val="Normalny"/>
    <w:uiPriority w:val="99"/>
    <w:unhideWhenUsed/>
    <w:rsid w:val="00CC0D89"/>
    <w:pPr>
      <w:spacing w:after="200" w:line="276" w:lineRule="auto"/>
      <w:ind w:left="566" w:hanging="283"/>
      <w:contextualSpacing/>
    </w:pPr>
    <w:rPr>
      <w:rFonts w:ascii="Calibri" w:eastAsia="Calibri" w:hAnsi="Calibri" w:cs="Times New Roman"/>
    </w:rPr>
  </w:style>
  <w:style w:type="paragraph" w:styleId="Lista3">
    <w:name w:val="List 3"/>
    <w:basedOn w:val="Normalny"/>
    <w:uiPriority w:val="99"/>
    <w:unhideWhenUsed/>
    <w:rsid w:val="00CC0D89"/>
    <w:pPr>
      <w:spacing w:after="200" w:line="276" w:lineRule="auto"/>
      <w:ind w:left="849" w:hanging="283"/>
      <w:contextualSpacing/>
    </w:pPr>
    <w:rPr>
      <w:rFonts w:ascii="Calibri" w:eastAsia="Calibri" w:hAnsi="Calibri" w:cs="Times New Roman"/>
    </w:rPr>
  </w:style>
  <w:style w:type="paragraph" w:styleId="Lista4">
    <w:name w:val="List 4"/>
    <w:basedOn w:val="Normalny"/>
    <w:uiPriority w:val="99"/>
    <w:unhideWhenUsed/>
    <w:rsid w:val="00CC0D89"/>
    <w:pPr>
      <w:spacing w:after="200" w:line="276" w:lineRule="auto"/>
      <w:ind w:left="1132" w:hanging="283"/>
      <w:contextualSpacing/>
    </w:pPr>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CC0D89"/>
    <w:pPr>
      <w:suppressAutoHyphens w:val="0"/>
      <w:spacing w:line="276" w:lineRule="auto"/>
      <w:ind w:firstLine="210"/>
    </w:pPr>
    <w:rPr>
      <w:rFonts w:ascii="Calibri" w:eastAsia="Calibri" w:hAnsi="Calibri"/>
      <w:sz w:val="22"/>
      <w:szCs w:val="22"/>
      <w:lang w:eastAsia="en-US"/>
    </w:rPr>
  </w:style>
  <w:style w:type="character" w:customStyle="1" w:styleId="Tekstpodstawowyzwciciem2Znak">
    <w:name w:val="Tekst podstawowy z wcięciem 2 Znak"/>
    <w:basedOn w:val="TekstpodstawowywcityZnak1"/>
    <w:link w:val="Tekstpodstawowyzwciciem2"/>
    <w:uiPriority w:val="99"/>
    <w:rsid w:val="00CC0D89"/>
    <w:rPr>
      <w:rFonts w:ascii="Calibri" w:eastAsia="Calibri" w:hAnsi="Calibri" w:cs="Times New Roman"/>
      <w:sz w:val="24"/>
      <w:szCs w:val="24"/>
      <w:lang w:val="x-none" w:eastAsia="ar-SA"/>
    </w:rPr>
  </w:style>
  <w:style w:type="character" w:customStyle="1" w:styleId="fn-ref">
    <w:name w:val="fn-ref"/>
    <w:basedOn w:val="Domylnaczcionkaakapitu"/>
    <w:rsid w:val="00CC0D89"/>
  </w:style>
  <w:style w:type="paragraph" w:customStyle="1" w:styleId="text-justify">
    <w:name w:val="text-justify"/>
    <w:basedOn w:val="Normalny"/>
    <w:rsid w:val="00CC0D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C0D89"/>
    <w:pPr>
      <w:widowControl w:val="0"/>
      <w:numPr>
        <w:numId w:val="23"/>
      </w:numPr>
      <w:autoSpaceDE w:val="0"/>
      <w:autoSpaceDN w:val="0"/>
      <w:spacing w:after="0" w:line="240" w:lineRule="auto"/>
    </w:pPr>
    <w:rPr>
      <w:rFonts w:ascii="Avenir-Light" w:eastAsia="Avenir-Light" w:hAnsi="Avenir-Light" w:cs="Avenir-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2421866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lejemalopolskie" TargetMode="External"/><Relationship Id="rId13" Type="http://schemas.openxmlformats.org/officeDocument/2006/relationships/hyperlink" Target="mailto:zamowienia@kolejemalopolskie.com.pl" TargetMode="External"/><Relationship Id="rId18" Type="http://schemas.openxmlformats.org/officeDocument/2006/relationships/hyperlink" Target="https://platformazakupowa.pl/pn/kolejemalopolsk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kolejemalopolsk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olejemalopolsk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kkrakow-pzp.logintrade.net/rejestracja/ustawowe.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kolejemalopolskie" TargetMode="External"/><Relationship Id="rId23" Type="http://schemas.openxmlformats.org/officeDocument/2006/relationships/header" Target="header3.xml"/><Relationship Id="rId10" Type="http://schemas.openxmlformats.org/officeDocument/2006/relationships/hyperlink" Target="https://platformazakupowa.pl/pn/kolejemalopolsk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pkkrakow-pzp.logintrade.net/rejestracja/ustawowe.html" TargetMode="External"/><Relationship Id="rId14" Type="http://schemas.openxmlformats.org/officeDocument/2006/relationships/hyperlink" Target="https://platformazakupowa.pl/pn/kolejemalopolski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AC0A-DE41-452F-BA94-F2D7AB04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12126</Words>
  <Characters>72756</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Nogaj, Edyta</cp:lastModifiedBy>
  <cp:revision>2</cp:revision>
  <cp:lastPrinted>2020-10-28T18:13:00Z</cp:lastPrinted>
  <dcterms:created xsi:type="dcterms:W3CDTF">2021-04-23T16:53:00Z</dcterms:created>
  <dcterms:modified xsi:type="dcterms:W3CDTF">2021-04-23T16:53:00Z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