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EF93583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24.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5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37A630" w14:textId="41EB15C3" w:rsidR="0020799D" w:rsidRPr="005A7361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5A7361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72AEA9C9" w14:textId="5874BA2E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Gmina Rokietnica</w:t>
      </w:r>
    </w:p>
    <w:p w14:paraId="4F49ACBD" w14:textId="111769A7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 xml:space="preserve">ul. Golęcińska 1 </w:t>
      </w:r>
    </w:p>
    <w:p w14:paraId="0973DBE7" w14:textId="51F2162D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62-090 Rokietnica</w:t>
      </w:r>
    </w:p>
    <w:p w14:paraId="0885969E" w14:textId="07EFD909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</w:p>
    <w:p w14:paraId="155B262A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3167AE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9DE5C7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2715A2" w14:textId="671CFC7B" w:rsidR="0020799D" w:rsidRPr="005A7361" w:rsidRDefault="0020799D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C006E1">
        <w:rPr>
          <w:rFonts w:ascii="Tahoma" w:hAnsi="Tahoma" w:cs="Tahoma"/>
          <w:sz w:val="20"/>
          <w:szCs w:val="20"/>
        </w:rPr>
        <w:t xml:space="preserve"> PN „BUDOWA CHODNIKA W CIĄGU UL. PAWŁOWICKIEJ W MIEJSCOWOSCI PAWŁOWICE W RAMACH PRZEBUDOWY ULICY PAWŁWICKIEJ</w:t>
      </w:r>
      <w:r w:rsidR="00C006E1">
        <w:rPr>
          <w:rFonts w:ascii="Tahoma" w:hAnsi="Tahoma" w:cs="Tahoma"/>
          <w:sz w:val="20"/>
          <w:szCs w:val="20"/>
        </w:rPr>
        <w:br/>
        <w:t>Nr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OGŁOSZENIA W BZP 2021/BZP 000</w:t>
      </w:r>
      <w:r w:rsidR="00C006E1">
        <w:rPr>
          <w:rFonts w:ascii="Tahoma" w:eastAsia="Arial Narrow" w:hAnsi="Tahoma" w:cs="Tahoma"/>
          <w:sz w:val="20"/>
          <w:szCs w:val="20"/>
        </w:rPr>
        <w:t>41553/01</w:t>
      </w:r>
    </w:p>
    <w:p w14:paraId="64A327B4" w14:textId="77777777" w:rsidR="005A7361" w:rsidRPr="005A7361" w:rsidRDefault="005A7361" w:rsidP="005A736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4C75B541" w14:textId="2D0C8F2E" w:rsidR="0020799D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2019),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5AB74A70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2865"/>
        <w:gridCol w:w="1810"/>
        <w:gridCol w:w="1684"/>
      </w:tblGrid>
      <w:tr w:rsidR="005E38E2" w:rsidRPr="005A7361" w14:paraId="459CDF66" w14:textId="75D31E8A" w:rsidTr="005E38E2">
        <w:trPr>
          <w:trHeight w:val="672"/>
        </w:trPr>
        <w:tc>
          <w:tcPr>
            <w:tcW w:w="896" w:type="dxa"/>
            <w:shd w:val="clear" w:color="auto" w:fill="EAF1DD" w:themeFill="accent3" w:themeFillTint="33"/>
            <w:vAlign w:val="center"/>
          </w:tcPr>
          <w:p w14:paraId="44AFA3FF" w14:textId="1CA74879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865" w:type="dxa"/>
            <w:shd w:val="clear" w:color="auto" w:fill="EAF1DD" w:themeFill="accent3" w:themeFillTint="33"/>
            <w:vAlign w:val="center"/>
          </w:tcPr>
          <w:p w14:paraId="21334A66" w14:textId="1FED2E8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14:paraId="47B9FFF3" w14:textId="5DD80E46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5B845706" w14:textId="27727D25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5E38E2" w:rsidRPr="005A7361" w14:paraId="2E736943" w14:textId="36970A10" w:rsidTr="005E38E2">
        <w:trPr>
          <w:trHeight w:val="1276"/>
        </w:trPr>
        <w:tc>
          <w:tcPr>
            <w:tcW w:w="896" w:type="dxa"/>
            <w:vAlign w:val="center"/>
          </w:tcPr>
          <w:p w14:paraId="2E3328E4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865" w:type="dxa"/>
            <w:vAlign w:val="center"/>
          </w:tcPr>
          <w:p w14:paraId="7BB48EB0" w14:textId="75EFA449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KTM Infrastruktura Sp. z o.o.</w:t>
            </w:r>
            <w:r w:rsidRPr="005E38E2">
              <w:rPr>
                <w:rFonts w:ascii="Tahoma" w:eastAsia="Calibri" w:hAnsi="Tahoma" w:cs="Tahoma"/>
                <w:sz w:val="20"/>
                <w:szCs w:val="20"/>
              </w:rPr>
              <w:br/>
              <w:t>ul. Tranzytowa 22</w:t>
            </w:r>
            <w:r w:rsidRPr="005E38E2">
              <w:rPr>
                <w:rFonts w:ascii="Tahoma" w:eastAsia="Calibri" w:hAnsi="Tahoma" w:cs="Tahoma"/>
                <w:sz w:val="20"/>
                <w:szCs w:val="20"/>
              </w:rPr>
              <w:br/>
              <w:t>62-070 Dopiewiec</w:t>
            </w:r>
          </w:p>
        </w:tc>
        <w:tc>
          <w:tcPr>
            <w:tcW w:w="1810" w:type="dxa"/>
            <w:vAlign w:val="center"/>
          </w:tcPr>
          <w:p w14:paraId="58D2EA4D" w14:textId="772F03C3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276</w:t>
            </w:r>
            <w:r w:rsidR="00A77F45">
              <w:rPr>
                <w:rFonts w:ascii="Tahoma" w:eastAsia="Calibri" w:hAnsi="Tahoma" w:cs="Tahoma"/>
                <w:sz w:val="20"/>
                <w:szCs w:val="20"/>
              </w:rPr>
              <w:t> </w:t>
            </w:r>
            <w:r w:rsidRPr="005E38E2">
              <w:rPr>
                <w:rFonts w:ascii="Tahoma" w:eastAsia="Calibri" w:hAnsi="Tahoma" w:cs="Tahoma"/>
                <w:sz w:val="20"/>
                <w:szCs w:val="20"/>
              </w:rPr>
              <w:t>750</w:t>
            </w:r>
            <w:r w:rsidR="00A77F45">
              <w:rPr>
                <w:rFonts w:ascii="Tahoma" w:eastAsia="Calibri" w:hAnsi="Tahoma" w:cs="Tahoma"/>
                <w:sz w:val="20"/>
                <w:szCs w:val="20"/>
              </w:rPr>
              <w:t>,00</w:t>
            </w:r>
            <w:r w:rsidRPr="005E38E2">
              <w:rPr>
                <w:rFonts w:ascii="Tahoma" w:eastAsia="Calibri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1684" w:type="dxa"/>
            <w:vAlign w:val="center"/>
          </w:tcPr>
          <w:p w14:paraId="744D625A" w14:textId="63DAF72A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4D67D07C" w14:textId="04456069" w:rsidTr="005E38E2">
        <w:trPr>
          <w:trHeight w:val="1534"/>
        </w:trPr>
        <w:tc>
          <w:tcPr>
            <w:tcW w:w="896" w:type="dxa"/>
            <w:vAlign w:val="center"/>
          </w:tcPr>
          <w:p w14:paraId="1C99E84A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865" w:type="dxa"/>
            <w:vAlign w:val="center"/>
          </w:tcPr>
          <w:p w14:paraId="57711428" w14:textId="57A1D676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YOCAM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Świerkowa 29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62-090 Rostworowo</w:t>
            </w:r>
          </w:p>
        </w:tc>
        <w:tc>
          <w:tcPr>
            <w:tcW w:w="1810" w:type="dxa"/>
            <w:vAlign w:val="center"/>
          </w:tcPr>
          <w:p w14:paraId="281F21FE" w14:textId="3C6071A4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246 129,15 zł</w:t>
            </w:r>
          </w:p>
        </w:tc>
        <w:tc>
          <w:tcPr>
            <w:tcW w:w="1684" w:type="dxa"/>
            <w:vAlign w:val="center"/>
          </w:tcPr>
          <w:p w14:paraId="7218C9E3" w14:textId="7734034F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788696EF" w14:textId="5DE9C857" w:rsidTr="005E38E2">
        <w:trPr>
          <w:trHeight w:val="1000"/>
        </w:trPr>
        <w:tc>
          <w:tcPr>
            <w:tcW w:w="896" w:type="dxa"/>
            <w:vAlign w:val="center"/>
          </w:tcPr>
          <w:p w14:paraId="22B5FC44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865" w:type="dxa"/>
            <w:vAlign w:val="center"/>
          </w:tcPr>
          <w:p w14:paraId="3A9B80AA" w14:textId="0B8ADE2A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DROBUD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Szarych Szeregów 25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60-462 Poznań</w:t>
            </w:r>
          </w:p>
        </w:tc>
        <w:tc>
          <w:tcPr>
            <w:tcW w:w="1810" w:type="dxa"/>
            <w:vAlign w:val="center"/>
          </w:tcPr>
          <w:p w14:paraId="7AA3C9EE" w14:textId="64898D79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269 333,10 zł</w:t>
            </w:r>
          </w:p>
        </w:tc>
        <w:tc>
          <w:tcPr>
            <w:tcW w:w="1684" w:type="dxa"/>
            <w:vAlign w:val="center"/>
          </w:tcPr>
          <w:p w14:paraId="4AC28414" w14:textId="5687CDAB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577438D0" w14:textId="599858A3" w:rsidTr="005E38E2">
        <w:trPr>
          <w:trHeight w:val="1340"/>
        </w:trPr>
        <w:tc>
          <w:tcPr>
            <w:tcW w:w="896" w:type="dxa"/>
            <w:vAlign w:val="center"/>
          </w:tcPr>
          <w:p w14:paraId="5E59492E" w14:textId="3A4F23F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865" w:type="dxa"/>
            <w:vAlign w:val="center"/>
          </w:tcPr>
          <w:p w14:paraId="22595B61" w14:textId="5DA224E4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Firma Usługowo-</w:t>
            </w:r>
            <w:r w:rsidR="00905CB8">
              <w:rPr>
                <w:rFonts w:ascii="Tahoma" w:eastAsia="Calibri" w:hAnsi="Tahoma" w:cs="Tahoma"/>
                <w:sz w:val="20"/>
                <w:szCs w:val="20"/>
              </w:rPr>
              <w:t>H</w:t>
            </w:r>
            <w:r>
              <w:rPr>
                <w:rFonts w:ascii="Tahoma" w:eastAsia="Calibri" w:hAnsi="Tahoma" w:cs="Tahoma"/>
                <w:sz w:val="20"/>
                <w:szCs w:val="20"/>
              </w:rPr>
              <w:t>andlowa „ANNA”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Anna Białobrzycka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Wodna 18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62-200 Gniezno</w:t>
            </w:r>
          </w:p>
        </w:tc>
        <w:tc>
          <w:tcPr>
            <w:tcW w:w="1810" w:type="dxa"/>
            <w:vAlign w:val="center"/>
          </w:tcPr>
          <w:p w14:paraId="591360C5" w14:textId="2332ADB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358 188,34 zł</w:t>
            </w:r>
          </w:p>
        </w:tc>
        <w:tc>
          <w:tcPr>
            <w:tcW w:w="1684" w:type="dxa"/>
            <w:vAlign w:val="center"/>
          </w:tcPr>
          <w:p w14:paraId="134D80F5" w14:textId="75FD58F2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6574E221" w14:textId="78B059A7" w:rsidTr="005E38E2">
        <w:trPr>
          <w:trHeight w:val="889"/>
        </w:trPr>
        <w:tc>
          <w:tcPr>
            <w:tcW w:w="896" w:type="dxa"/>
            <w:vAlign w:val="center"/>
          </w:tcPr>
          <w:p w14:paraId="20B455D6" w14:textId="53BD3501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2865" w:type="dxa"/>
            <w:vAlign w:val="center"/>
          </w:tcPr>
          <w:p w14:paraId="414DB727" w14:textId="4509645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RENOMEX Sp. z o.o. Sp.j</w:t>
            </w:r>
          </w:p>
        </w:tc>
        <w:tc>
          <w:tcPr>
            <w:tcW w:w="1810" w:type="dxa"/>
            <w:vAlign w:val="center"/>
          </w:tcPr>
          <w:p w14:paraId="5D7826C9" w14:textId="72B7CB30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263 94</w:t>
            </w:r>
            <w:r w:rsidR="00A77F45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,39 zł</w:t>
            </w:r>
          </w:p>
        </w:tc>
        <w:tc>
          <w:tcPr>
            <w:tcW w:w="1684" w:type="dxa"/>
            <w:vAlign w:val="center"/>
          </w:tcPr>
          <w:p w14:paraId="351EF4B4" w14:textId="534D611F" w:rsidR="005E38E2" w:rsidRPr="005A7361" w:rsidRDefault="00A77F45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 M-CY</w:t>
            </w:r>
          </w:p>
        </w:tc>
      </w:tr>
    </w:tbl>
    <w:p w14:paraId="50140885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2B97ABD0" w14:textId="09BF95BF" w:rsidR="00FB250F" w:rsidRDefault="00FB250F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5E08673" w14:textId="619296E2" w:rsidR="005A7361" w:rsidRDefault="005A7361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FB34347" w14:textId="77777777" w:rsidR="005A7361" w:rsidRPr="006A0364" w:rsidRDefault="005A7361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707B3" w14:textId="77777777" w:rsidR="00FB250F" w:rsidRPr="006A0364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71BA88" w14:textId="43DE5B3E" w:rsidR="00AD543C" w:rsidRPr="006A0364" w:rsidRDefault="00AD543C" w:rsidP="006A036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AD543C" w:rsidRPr="006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D0A95"/>
    <w:rsid w:val="002D686B"/>
    <w:rsid w:val="00335FBD"/>
    <w:rsid w:val="004B24B9"/>
    <w:rsid w:val="005A7361"/>
    <w:rsid w:val="005E38E2"/>
    <w:rsid w:val="00626C02"/>
    <w:rsid w:val="006A0364"/>
    <w:rsid w:val="007018A9"/>
    <w:rsid w:val="00874A33"/>
    <w:rsid w:val="008E7063"/>
    <w:rsid w:val="00905CB8"/>
    <w:rsid w:val="00911885"/>
    <w:rsid w:val="00A77F45"/>
    <w:rsid w:val="00AD214A"/>
    <w:rsid w:val="00AD543C"/>
    <w:rsid w:val="00AE0A78"/>
    <w:rsid w:val="00AF3767"/>
    <w:rsid w:val="00C006E1"/>
    <w:rsid w:val="00C3227B"/>
    <w:rsid w:val="00E46F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3</cp:revision>
  <cp:lastPrinted>2021-05-24T12:35:00Z</cp:lastPrinted>
  <dcterms:created xsi:type="dcterms:W3CDTF">2021-05-24T12:35:00Z</dcterms:created>
  <dcterms:modified xsi:type="dcterms:W3CDTF">2021-05-24T13:47:00Z</dcterms:modified>
</cp:coreProperties>
</file>