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A30EF02" w14:textId="782866BC" w:rsidR="00E528F8" w:rsidRPr="006E7E41" w:rsidRDefault="00E528F8" w:rsidP="00BC6FAA">
      <w:pPr>
        <w:adjustRightInd w:val="0"/>
        <w:ind w:right="45"/>
        <w:jc w:val="both"/>
        <w:rPr>
          <w:rFonts w:eastAsia="Calibri"/>
          <w:bCs/>
        </w:rPr>
      </w:pP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6E7E41">
        <w:rPr>
          <w:rFonts w:eastAsia="Calibri"/>
          <w:bCs/>
        </w:rPr>
        <w:tab/>
      </w:r>
      <w:r w:rsidRPr="006E7E41">
        <w:rPr>
          <w:rFonts w:eastAsia="Calibri"/>
          <w:bCs/>
        </w:rPr>
        <w:tab/>
      </w:r>
      <w:r w:rsidRPr="006E7E41">
        <w:rPr>
          <w:rFonts w:eastAsia="Calibri"/>
          <w:bCs/>
        </w:rPr>
        <w:tab/>
      </w:r>
      <w:r w:rsidRPr="006E7E41">
        <w:rPr>
          <w:rFonts w:eastAsia="Calibri"/>
          <w:bCs/>
        </w:rPr>
        <w:tab/>
      </w:r>
      <w:r w:rsidR="00F40DF7" w:rsidRPr="006E7E41">
        <w:rPr>
          <w:rFonts w:eastAsia="Calibri"/>
          <w:bCs/>
        </w:rPr>
        <w:t xml:space="preserve">             </w:t>
      </w:r>
      <w:r w:rsidRPr="006E7E41">
        <w:rPr>
          <w:rFonts w:eastAsia="Calibri"/>
          <w:bCs/>
        </w:rPr>
        <w:t xml:space="preserve">Reda, </w:t>
      </w:r>
      <w:r w:rsidR="005C0BAB" w:rsidRPr="006E7E41">
        <w:rPr>
          <w:rFonts w:eastAsia="Calibri"/>
          <w:bCs/>
        </w:rPr>
        <w:t>2</w:t>
      </w:r>
      <w:r w:rsidR="00E2029B">
        <w:rPr>
          <w:rFonts w:eastAsia="Calibri"/>
          <w:bCs/>
        </w:rPr>
        <w:t>9</w:t>
      </w:r>
      <w:r w:rsidRPr="006E7E41">
        <w:rPr>
          <w:rFonts w:eastAsia="Calibri"/>
          <w:bCs/>
        </w:rPr>
        <w:t>.</w:t>
      </w:r>
      <w:r w:rsidR="005C0BAB" w:rsidRPr="006E7E41">
        <w:rPr>
          <w:rFonts w:eastAsia="Calibri"/>
          <w:bCs/>
        </w:rPr>
        <w:t>02</w:t>
      </w:r>
      <w:r w:rsidRPr="006E7E41">
        <w:rPr>
          <w:rFonts w:eastAsia="Calibri"/>
          <w:bCs/>
        </w:rPr>
        <w:t>.202</w:t>
      </w:r>
      <w:r w:rsidR="005C0BAB" w:rsidRPr="006E7E41">
        <w:rPr>
          <w:rFonts w:eastAsia="Calibri"/>
          <w:bCs/>
        </w:rPr>
        <w:t>4</w:t>
      </w:r>
      <w:r w:rsidRPr="006E7E41">
        <w:rPr>
          <w:rFonts w:eastAsia="Calibri"/>
          <w:bCs/>
        </w:rPr>
        <w:t xml:space="preserve"> r.</w:t>
      </w:r>
    </w:p>
    <w:p w14:paraId="2873F2EC" w14:textId="6E76DBBA" w:rsidR="00E528F8" w:rsidRPr="006E7E41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0D873CB" w14:textId="3A29B4C7" w:rsidR="00E528F8" w:rsidRPr="006E7E41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D08F6BB" w14:textId="0BEE45DE" w:rsidR="00E528F8" w:rsidRPr="006E7E41" w:rsidRDefault="00E528F8" w:rsidP="00171D78">
      <w:pPr>
        <w:adjustRightInd w:val="0"/>
        <w:ind w:right="45"/>
        <w:rPr>
          <w:rFonts w:eastAsia="Calibri"/>
          <w:bCs/>
        </w:rPr>
      </w:pPr>
    </w:p>
    <w:p w14:paraId="09B92AC1" w14:textId="4F4527DE" w:rsidR="00E528F8" w:rsidRPr="006E7E41" w:rsidRDefault="00E528F8" w:rsidP="00171D78">
      <w:pPr>
        <w:adjustRightInd w:val="0"/>
        <w:ind w:right="45"/>
        <w:jc w:val="both"/>
        <w:rPr>
          <w:rFonts w:eastAsia="Calibri"/>
          <w:bCs/>
        </w:rPr>
      </w:pPr>
      <w:r w:rsidRPr="006E7E41">
        <w:rPr>
          <w:rFonts w:eastAsia="Calibri"/>
          <w:bCs/>
        </w:rPr>
        <w:t xml:space="preserve">Dot. </w:t>
      </w:r>
      <w:r w:rsidR="005C0BAB" w:rsidRPr="006E7E41">
        <w:rPr>
          <w:rFonts w:eastAsia="Calibri"/>
          <w:bCs/>
        </w:rPr>
        <w:t>Postępowania nr 3.ZF.TP.BN.RB.2024 pn. Budowa ogólnodostępnego, integracyjnego placu zabaw przy ul. Trzcinowej w Redzie.</w:t>
      </w:r>
    </w:p>
    <w:p w14:paraId="32E3B7F4" w14:textId="77777777" w:rsidR="00410CBA" w:rsidRPr="006E7E41" w:rsidRDefault="00410CBA" w:rsidP="00171D78">
      <w:pPr>
        <w:adjustRightInd w:val="0"/>
        <w:ind w:right="45"/>
        <w:rPr>
          <w:rFonts w:eastAsia="Calibri"/>
          <w:bCs/>
        </w:rPr>
      </w:pPr>
    </w:p>
    <w:p w14:paraId="540F2637" w14:textId="54E040FB" w:rsidR="00E528F8" w:rsidRPr="006E7E41" w:rsidRDefault="00E528F8" w:rsidP="00171D78">
      <w:pPr>
        <w:adjustRightInd w:val="0"/>
        <w:ind w:right="45"/>
        <w:jc w:val="center"/>
        <w:rPr>
          <w:rFonts w:eastAsia="Calibri"/>
          <w:b/>
          <w:u w:val="single"/>
        </w:rPr>
      </w:pPr>
      <w:r w:rsidRPr="006E7E41">
        <w:rPr>
          <w:rFonts w:eastAsia="Calibri"/>
          <w:b/>
          <w:u w:val="single"/>
        </w:rPr>
        <w:t>Wyjaśnienia treści SWZ</w:t>
      </w:r>
    </w:p>
    <w:p w14:paraId="1DA82A27" w14:textId="77777777" w:rsidR="00E528F8" w:rsidRPr="006E7E41" w:rsidRDefault="00E528F8" w:rsidP="00171D78">
      <w:pPr>
        <w:adjustRightInd w:val="0"/>
        <w:ind w:right="45"/>
        <w:rPr>
          <w:rFonts w:eastAsia="Calibri"/>
          <w:bCs/>
        </w:rPr>
      </w:pPr>
    </w:p>
    <w:p w14:paraId="2E125999" w14:textId="7D5D9D24" w:rsidR="00E528F8" w:rsidRPr="006E7E41" w:rsidRDefault="00E528F8" w:rsidP="00171D78">
      <w:pPr>
        <w:adjustRightInd w:val="0"/>
        <w:ind w:right="45"/>
        <w:jc w:val="both"/>
        <w:rPr>
          <w:rFonts w:eastAsia="Calibri"/>
          <w:bCs/>
        </w:rPr>
      </w:pPr>
      <w:r w:rsidRPr="006E7E41">
        <w:rPr>
          <w:rFonts w:eastAsia="Calibri"/>
          <w:bCs/>
        </w:rPr>
        <w:t>Na podstawie art. 284 ust. 6 ustawy z dnia 11 września 2019 r. Prawo zamówień publicznych (Dz.U.</w:t>
      </w:r>
      <w:r w:rsidR="005C0BAB" w:rsidRPr="006E7E41">
        <w:rPr>
          <w:rFonts w:eastAsia="Calibri"/>
          <w:bCs/>
        </w:rPr>
        <w:t>2023.1605 ze zm.</w:t>
      </w:r>
      <w:r w:rsidR="00AD6092" w:rsidRPr="006E7E41">
        <w:rPr>
          <w:rFonts w:eastAsia="Calibri"/>
          <w:bCs/>
        </w:rPr>
        <w:t>)</w:t>
      </w:r>
      <w:r w:rsidRPr="006E7E41">
        <w:rPr>
          <w:rFonts w:eastAsia="Calibri"/>
          <w:bCs/>
        </w:rPr>
        <w:t xml:space="preserve"> Zamawiający udostępnia treść zapytań do treści SWZ, złożonych przez Wykonawc</w:t>
      </w:r>
      <w:r w:rsidR="005C0BAB" w:rsidRPr="006E7E41">
        <w:rPr>
          <w:rFonts w:eastAsia="Calibri"/>
          <w:bCs/>
        </w:rPr>
        <w:t xml:space="preserve">ę </w:t>
      </w:r>
      <w:r w:rsidRPr="006E7E41">
        <w:rPr>
          <w:rFonts w:eastAsia="Calibri"/>
          <w:bCs/>
        </w:rPr>
        <w:t>wraz z wyjaśnieniami Zamawiającego:</w:t>
      </w:r>
    </w:p>
    <w:p w14:paraId="310B49AE" w14:textId="77777777" w:rsidR="00AE5485" w:rsidRPr="006E7E41" w:rsidRDefault="00AE5485" w:rsidP="00171D78">
      <w:pPr>
        <w:jc w:val="both"/>
        <w:rPr>
          <w:b/>
          <w:bCs/>
        </w:rPr>
      </w:pPr>
    </w:p>
    <w:p w14:paraId="7E0C99B6" w14:textId="77777777" w:rsidR="009A1FA7" w:rsidRPr="006E7E41" w:rsidRDefault="009A1FA7" w:rsidP="00171D78">
      <w:pPr>
        <w:widowControl/>
        <w:adjustRightInd w:val="0"/>
        <w:jc w:val="both"/>
        <w:rPr>
          <w:rFonts w:eastAsiaTheme="minorHAnsi"/>
          <w:color w:val="000000"/>
          <w:lang w:eastAsia="en-US"/>
        </w:rPr>
      </w:pPr>
    </w:p>
    <w:p w14:paraId="2C386069" w14:textId="2750ABD6" w:rsidR="00A74DB0" w:rsidRPr="006E7E41" w:rsidRDefault="00A74DB0" w:rsidP="00171D78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>Pytanie</w:t>
      </w:r>
      <w:r w:rsidR="005C0BAB" w:rsidRPr="006E7E41">
        <w:rPr>
          <w:rFonts w:eastAsiaTheme="minorHAnsi"/>
          <w:b/>
          <w:bCs/>
          <w:color w:val="000000"/>
          <w:lang w:eastAsia="en-US"/>
        </w:rPr>
        <w:t xml:space="preserve"> </w:t>
      </w:r>
      <w:r w:rsidR="0026238D" w:rsidRPr="006E7E41">
        <w:rPr>
          <w:rFonts w:eastAsiaTheme="minorHAnsi"/>
          <w:b/>
          <w:bCs/>
          <w:color w:val="000000"/>
          <w:lang w:eastAsia="en-US"/>
        </w:rPr>
        <w:t xml:space="preserve">nr 1. </w:t>
      </w:r>
      <w:r w:rsidR="005C0BAB" w:rsidRPr="006E7E41">
        <w:rPr>
          <w:rFonts w:eastAsiaTheme="minorHAnsi"/>
          <w:b/>
          <w:bCs/>
          <w:color w:val="000000"/>
          <w:lang w:eastAsia="en-US"/>
        </w:rPr>
        <w:t>:</w:t>
      </w:r>
    </w:p>
    <w:p w14:paraId="442F8690" w14:textId="29AD3C2D" w:rsidR="00702087" w:rsidRDefault="00E2029B" w:rsidP="00E2029B">
      <w:pPr>
        <w:widowControl/>
        <w:adjustRightInd w:val="0"/>
        <w:jc w:val="both"/>
      </w:pPr>
      <w:r>
        <w:t>Czy zamawiający oczekuję wykonanie na powierzchni całego placu zabaw nawierzchnię grubość 11 cm czy oczekuje wykonać nawierzchnie zgodnie z obowiązującą normą dostosowując grubość do wskazań parametru WSU (HIC) urządzeń?</w:t>
      </w:r>
    </w:p>
    <w:p w14:paraId="52C2B898" w14:textId="77777777" w:rsidR="00E2029B" w:rsidRDefault="00E2029B" w:rsidP="00E2029B">
      <w:pPr>
        <w:widowControl/>
        <w:adjustRightInd w:val="0"/>
        <w:jc w:val="both"/>
        <w:rPr>
          <w:b/>
          <w:bCs/>
        </w:rPr>
      </w:pPr>
      <w:r w:rsidRPr="006E7E41">
        <w:rPr>
          <w:b/>
          <w:bCs/>
        </w:rPr>
        <w:t>Odpowiedź na pytanie nr 1.</w:t>
      </w:r>
    </w:p>
    <w:p w14:paraId="5DBF59C4" w14:textId="266237EA" w:rsidR="009B78B2" w:rsidRPr="00D477E1" w:rsidRDefault="009B78B2" w:rsidP="009B78B2">
      <w:pPr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>Zamawiający dopuszcza różne grubości pod urządzeniami. Nawierzchnię należy wykonać  zgodnie z obowiązującą normą dostosowując grubość do wskazań parametru WSU (HIC) urządzeń.</w:t>
      </w:r>
    </w:p>
    <w:p w14:paraId="0037573D" w14:textId="77777777" w:rsidR="001E3ED4" w:rsidRPr="006E7E41" w:rsidRDefault="001E3ED4" w:rsidP="009B78B2">
      <w:pPr>
        <w:rPr>
          <w:b/>
          <w:bCs/>
        </w:rPr>
      </w:pPr>
    </w:p>
    <w:p w14:paraId="16E2ADF0" w14:textId="77777777" w:rsidR="00E2029B" w:rsidRDefault="00E2029B" w:rsidP="00E2029B">
      <w:pPr>
        <w:widowControl/>
        <w:adjustRightInd w:val="0"/>
        <w:jc w:val="both"/>
      </w:pPr>
    </w:p>
    <w:p w14:paraId="6BA1318F" w14:textId="20949EA9" w:rsidR="00E2029B" w:rsidRDefault="00E2029B" w:rsidP="00E2029B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2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29923496" w14:textId="0C7811BA" w:rsidR="00E2029B" w:rsidRPr="00E2029B" w:rsidRDefault="00E2029B" w:rsidP="00E2029B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bookmarkStart w:id="0" w:name="_Hlk160102877"/>
      <w:r>
        <w:t>W opisie jest zapis odnośnie podwyższonej odporności na UV czy zamawiający oczekuje stosowania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>
        <w:t>drogich lepiszczy odpornych na UV czy zastosowania kolorystyki granulatu EPDM o wysokiej odporności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>
        <w:t>na UV dla których producenci nie zalecają lepiszcza odpornego na UV?</w:t>
      </w:r>
    </w:p>
    <w:bookmarkEnd w:id="0"/>
    <w:p w14:paraId="295A84B0" w14:textId="0DBFF282" w:rsidR="00D477E1" w:rsidRDefault="00E2029B" w:rsidP="00D477E1">
      <w:pPr>
        <w:widowControl/>
        <w:adjustRightInd w:val="0"/>
        <w:jc w:val="both"/>
        <w:rPr>
          <w:b/>
          <w:bCs/>
        </w:rPr>
      </w:pPr>
      <w:r w:rsidRPr="006E7E41">
        <w:rPr>
          <w:b/>
          <w:bCs/>
        </w:rPr>
        <w:t xml:space="preserve">Odpowiedź na pytanie nr </w:t>
      </w:r>
      <w:r w:rsidR="00D477E1">
        <w:rPr>
          <w:b/>
          <w:bCs/>
        </w:rPr>
        <w:t>2</w:t>
      </w:r>
      <w:r w:rsidRPr="006E7E41">
        <w:rPr>
          <w:b/>
          <w:bCs/>
        </w:rPr>
        <w:t>.</w:t>
      </w:r>
    </w:p>
    <w:p w14:paraId="0AE04E0C" w14:textId="5B92C9F4" w:rsidR="008B375E" w:rsidRPr="00D477E1" w:rsidRDefault="008B375E" w:rsidP="00D477E1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 xml:space="preserve">Wysoka odporność granulatów EPDM na działanie promieni UV nie gwarantuje zabezpieczenia równoznacznemu z jakością lepiszcza odpornego na promienie UV. Zamawiający wymaga zastosowania lepiszczy odpornych na UV. </w:t>
      </w:r>
    </w:p>
    <w:p w14:paraId="66A0079C" w14:textId="77777777" w:rsidR="00902C35" w:rsidRDefault="00902C35" w:rsidP="00E2029B">
      <w:pPr>
        <w:widowControl/>
        <w:adjustRightInd w:val="0"/>
        <w:jc w:val="both"/>
      </w:pPr>
    </w:p>
    <w:p w14:paraId="1F523DFB" w14:textId="335BC86B" w:rsidR="00E2029B" w:rsidRDefault="00E2029B" w:rsidP="00E2029B">
      <w:pPr>
        <w:widowControl/>
        <w:adjustRightInd w:val="0"/>
        <w:jc w:val="both"/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3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1245ECB4" w14:textId="3D81425A" w:rsidR="00E2029B" w:rsidRDefault="00E2029B" w:rsidP="00E2029B">
      <w:pPr>
        <w:widowControl/>
        <w:adjustRightInd w:val="0"/>
        <w:jc w:val="both"/>
      </w:pPr>
      <w:r>
        <w:t>Proszę o doprecyzowanie ile drzew jest przeznaczonych do wycinki, inna ilość wskazana w przedmiarze jak i w decyzji dot. wycinki drzew z dnia 11.07.2023r.</w:t>
      </w:r>
    </w:p>
    <w:p w14:paraId="7EB6901C" w14:textId="77777777" w:rsidR="00E2029B" w:rsidRPr="006E7E41" w:rsidRDefault="00E2029B" w:rsidP="00E2029B">
      <w:pPr>
        <w:widowControl/>
        <w:adjustRightInd w:val="0"/>
        <w:jc w:val="both"/>
        <w:rPr>
          <w:b/>
          <w:bCs/>
        </w:rPr>
      </w:pPr>
      <w:r w:rsidRPr="006E7E41">
        <w:rPr>
          <w:b/>
          <w:bCs/>
        </w:rPr>
        <w:t xml:space="preserve">Odpowiedź na pytanie nr </w:t>
      </w:r>
      <w:r>
        <w:rPr>
          <w:b/>
          <w:bCs/>
        </w:rPr>
        <w:t>3</w:t>
      </w:r>
      <w:r w:rsidRPr="006E7E41">
        <w:rPr>
          <w:b/>
          <w:bCs/>
        </w:rPr>
        <w:t>.</w:t>
      </w:r>
    </w:p>
    <w:p w14:paraId="6E2A0A5D" w14:textId="77777777" w:rsidR="00D477E1" w:rsidRPr="00D477E1" w:rsidRDefault="00D477E1" w:rsidP="00D477E1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 xml:space="preserve">Zamawiający informuje, iż w związku z okresem lęgowym który zaczyna się od 1 marca, usunął drzewa będące przedmiotem Decyzji nr OS 205/2023 z dnia 11.07.2023r. </w:t>
      </w:r>
    </w:p>
    <w:p w14:paraId="5DDC7237" w14:textId="77777777" w:rsidR="00D477E1" w:rsidRPr="00D477E1" w:rsidRDefault="00D477E1" w:rsidP="00D477E1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 xml:space="preserve">Jednocześnie Zamawiający informuje, iż utylizacja oraz usunięcie korzeni w dalszym ciągu jest po stronie Wykonawcy. </w:t>
      </w:r>
    </w:p>
    <w:p w14:paraId="1880F9FC" w14:textId="77777777" w:rsidR="00D477E1" w:rsidRPr="00D477E1" w:rsidRDefault="00D477E1" w:rsidP="00D477E1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 xml:space="preserve">Zamawiający informuje, iż do </w:t>
      </w:r>
      <w:proofErr w:type="spellStart"/>
      <w:r w:rsidRPr="00D477E1">
        <w:rPr>
          <w:b/>
          <w:bCs/>
          <w:color w:val="44546A" w:themeColor="text2"/>
        </w:rPr>
        <w:t>nasadzeń</w:t>
      </w:r>
      <w:proofErr w:type="spellEnd"/>
      <w:r w:rsidRPr="00D477E1">
        <w:rPr>
          <w:b/>
          <w:bCs/>
          <w:color w:val="44546A" w:themeColor="text2"/>
        </w:rPr>
        <w:t xml:space="preserve"> zastępczych o których mowa w ww. Decyzji zobowiązana jest Gmina Miasto Reda.</w:t>
      </w:r>
    </w:p>
    <w:p w14:paraId="16DF750D" w14:textId="6D3052EA" w:rsidR="00D477E1" w:rsidRPr="00D477E1" w:rsidRDefault="00D477E1" w:rsidP="00D477E1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>Ponadto z udostępnionego</w:t>
      </w:r>
      <w:r>
        <w:rPr>
          <w:b/>
          <w:bCs/>
          <w:color w:val="44546A" w:themeColor="text2"/>
        </w:rPr>
        <w:t xml:space="preserve"> w postępowaniu</w:t>
      </w:r>
      <w:r w:rsidRPr="00D477E1">
        <w:rPr>
          <w:b/>
          <w:bCs/>
          <w:color w:val="44546A" w:themeColor="text2"/>
        </w:rPr>
        <w:t xml:space="preserve"> przedmiaru Zamawiający wykreśla pozycję nr 48.tj. </w:t>
      </w:r>
      <w:r w:rsidRPr="00D477E1">
        <w:rPr>
          <w:b/>
          <w:bCs/>
          <w:i/>
          <w:iCs/>
          <w:color w:val="44546A" w:themeColor="text2"/>
        </w:rPr>
        <w:t>Wycinka drzew - zgodnie z Decyzją nr OS 205/2023 z 11.07.2023 wydana przez Starostę Wejherowskiego</w:t>
      </w:r>
    </w:p>
    <w:p w14:paraId="5C4568F3" w14:textId="77777777" w:rsidR="00E2029B" w:rsidRPr="00D477E1" w:rsidRDefault="00E2029B" w:rsidP="00E2029B">
      <w:pPr>
        <w:widowControl/>
        <w:adjustRightInd w:val="0"/>
        <w:jc w:val="both"/>
        <w:rPr>
          <w:b/>
          <w:bCs/>
          <w:color w:val="44546A" w:themeColor="text2"/>
        </w:rPr>
      </w:pPr>
    </w:p>
    <w:p w14:paraId="00C76651" w14:textId="3B9360CC" w:rsidR="00E2029B" w:rsidRDefault="00E2029B" w:rsidP="00E2029B">
      <w:pPr>
        <w:widowControl/>
        <w:adjustRightInd w:val="0"/>
        <w:jc w:val="both"/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4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46BEB642" w14:textId="09334F1E" w:rsidR="00E2029B" w:rsidRDefault="00E2029B" w:rsidP="00171D78">
      <w:pPr>
        <w:widowControl/>
        <w:adjustRightInd w:val="0"/>
        <w:jc w:val="both"/>
      </w:pPr>
      <w:r>
        <w:t>Czy, aby móc przeprowadzić wycinkę drzew należy przedstawić Zamawiającemu opinię ornitologiczną lub inne wymagane dokumenty, zezwolenia, z uwagi na rozpoczynający się od 1 marca okres lęgowy?</w:t>
      </w:r>
    </w:p>
    <w:p w14:paraId="38B7CB0C" w14:textId="2F559810" w:rsidR="006E7E41" w:rsidRDefault="006E7E41" w:rsidP="00171D78">
      <w:pPr>
        <w:widowControl/>
        <w:adjustRightInd w:val="0"/>
        <w:jc w:val="both"/>
        <w:rPr>
          <w:b/>
          <w:bCs/>
        </w:rPr>
      </w:pPr>
      <w:r w:rsidRPr="006E7E41">
        <w:rPr>
          <w:b/>
          <w:bCs/>
        </w:rPr>
        <w:t xml:space="preserve">Odpowiedź na pytanie nr </w:t>
      </w:r>
      <w:r w:rsidR="00E2029B">
        <w:rPr>
          <w:b/>
          <w:bCs/>
        </w:rPr>
        <w:t>4</w:t>
      </w:r>
      <w:r w:rsidRPr="006E7E41">
        <w:rPr>
          <w:b/>
          <w:bCs/>
        </w:rPr>
        <w:t>.</w:t>
      </w:r>
    </w:p>
    <w:p w14:paraId="18CC516B" w14:textId="5518D243" w:rsidR="00506BBF" w:rsidRPr="00D477E1" w:rsidRDefault="00D477E1" w:rsidP="00171D78">
      <w:pPr>
        <w:widowControl/>
        <w:adjustRightInd w:val="0"/>
        <w:jc w:val="both"/>
      </w:pPr>
      <w:r w:rsidRPr="00D477E1">
        <w:rPr>
          <w:b/>
          <w:bCs/>
          <w:color w:val="44546A" w:themeColor="text2"/>
        </w:rPr>
        <w:t>Zamawiający udzielił odpowiedzi w pytaniu nr 3</w:t>
      </w:r>
      <w:r w:rsidRPr="00D477E1">
        <w:t>.</w:t>
      </w:r>
    </w:p>
    <w:p w14:paraId="7B514E79" w14:textId="77777777" w:rsidR="00506BBF" w:rsidRDefault="00506BBF" w:rsidP="00171D78">
      <w:pPr>
        <w:widowControl/>
        <w:adjustRightInd w:val="0"/>
        <w:jc w:val="both"/>
        <w:rPr>
          <w:b/>
          <w:bCs/>
        </w:rPr>
      </w:pPr>
    </w:p>
    <w:p w14:paraId="42F2387C" w14:textId="77777777" w:rsidR="00506BBF" w:rsidRPr="00506BBF" w:rsidRDefault="00506BBF" w:rsidP="00506BBF">
      <w:pPr>
        <w:widowControl/>
        <w:adjustRightInd w:val="0"/>
        <w:jc w:val="both"/>
        <w:rPr>
          <w:b/>
          <w:bCs/>
        </w:rPr>
      </w:pPr>
      <w:r w:rsidRPr="00506BBF">
        <w:rPr>
          <w:b/>
          <w:bCs/>
        </w:rPr>
        <w:t>Pytanie nr 5.</w:t>
      </w:r>
    </w:p>
    <w:p w14:paraId="3AC89ED9" w14:textId="0DDE3BD3" w:rsidR="00506BBF" w:rsidRDefault="00506BBF" w:rsidP="00506BBF">
      <w:pPr>
        <w:widowControl/>
        <w:adjustRightInd w:val="0"/>
        <w:jc w:val="both"/>
      </w:pPr>
      <w:r w:rsidRPr="00506BBF">
        <w:t>Proszę o informację jakie drzewa i o jakich parametrach należy przyjąć do wyceny w ramach nasadzeń</w:t>
      </w:r>
      <w:r>
        <w:t xml:space="preserve"> </w:t>
      </w:r>
      <w:r w:rsidRPr="00506BBF">
        <w:t>zastępczych.</w:t>
      </w:r>
    </w:p>
    <w:p w14:paraId="40515F2A" w14:textId="4415EE72" w:rsidR="00506BBF" w:rsidRPr="00506BBF" w:rsidRDefault="00506BBF" w:rsidP="00506BBF">
      <w:pPr>
        <w:widowControl/>
        <w:adjustRightInd w:val="0"/>
        <w:jc w:val="both"/>
      </w:pPr>
      <w:r w:rsidRPr="006E7E41">
        <w:rPr>
          <w:b/>
          <w:bCs/>
        </w:rPr>
        <w:t xml:space="preserve">Odpowiedź na pytanie nr </w:t>
      </w:r>
      <w:r>
        <w:rPr>
          <w:b/>
          <w:bCs/>
        </w:rPr>
        <w:t>5.</w:t>
      </w:r>
    </w:p>
    <w:p w14:paraId="28FD154F" w14:textId="77777777" w:rsidR="00D477E1" w:rsidRPr="00D477E1" w:rsidRDefault="00D477E1" w:rsidP="00D477E1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>Zamawiający udzielił odpowiedzi w pytaniu nr 3.</w:t>
      </w:r>
    </w:p>
    <w:p w14:paraId="26E11F46" w14:textId="77777777" w:rsidR="00506BBF" w:rsidRDefault="00506BBF" w:rsidP="00506BBF">
      <w:pPr>
        <w:widowControl/>
        <w:adjustRightInd w:val="0"/>
        <w:jc w:val="both"/>
      </w:pPr>
    </w:p>
    <w:p w14:paraId="442EA59A" w14:textId="01E0629B" w:rsidR="00506BBF" w:rsidRPr="00506BBF" w:rsidRDefault="00506BBF" w:rsidP="00506BBF">
      <w:pPr>
        <w:widowControl/>
        <w:adjustRightInd w:val="0"/>
        <w:jc w:val="both"/>
        <w:rPr>
          <w:b/>
          <w:bCs/>
        </w:rPr>
      </w:pPr>
      <w:r w:rsidRPr="00506BBF">
        <w:rPr>
          <w:b/>
          <w:bCs/>
        </w:rPr>
        <w:t xml:space="preserve">Pytanie nr </w:t>
      </w:r>
      <w:r>
        <w:rPr>
          <w:b/>
          <w:bCs/>
        </w:rPr>
        <w:t>6</w:t>
      </w:r>
      <w:r w:rsidRPr="00506BBF">
        <w:rPr>
          <w:b/>
          <w:bCs/>
        </w:rPr>
        <w:t>.</w:t>
      </w:r>
    </w:p>
    <w:p w14:paraId="1E66ADD5" w14:textId="77777777" w:rsidR="00506BBF" w:rsidRDefault="00506BBF" w:rsidP="00506BBF">
      <w:pPr>
        <w:widowControl/>
        <w:adjustRightInd w:val="0"/>
        <w:jc w:val="both"/>
      </w:pPr>
      <w:r w:rsidRPr="00506BBF">
        <w:t>Termin wykonania zamówienia należy wykonać w okresie 3 miesięcy natomiast zgodnie z decyzją OS</w:t>
      </w:r>
      <w:r>
        <w:t xml:space="preserve"> </w:t>
      </w:r>
      <w:r w:rsidRPr="00506BBF">
        <w:t>205/2023 w przypadku stwierdzeni w obrębie i w bliskim sąsiedztwie usuwanych drzew gatunków</w:t>
      </w:r>
      <w:r>
        <w:t xml:space="preserve"> </w:t>
      </w:r>
      <w:r w:rsidRPr="00506BBF">
        <w:t>chronionych ptaków odbywających lęgi, wycinka będzie możliwa dopiero 15 października.</w:t>
      </w:r>
    </w:p>
    <w:p w14:paraId="6CD79366" w14:textId="5CAEB5E1" w:rsidR="00506BBF" w:rsidRPr="00506BBF" w:rsidRDefault="00506BBF" w:rsidP="00506BBF">
      <w:pPr>
        <w:widowControl/>
        <w:adjustRightInd w:val="0"/>
        <w:jc w:val="both"/>
      </w:pPr>
      <w:r w:rsidRPr="00506BBF">
        <w:t>Proszę o</w:t>
      </w:r>
      <w:r>
        <w:t xml:space="preserve"> </w:t>
      </w:r>
      <w:r w:rsidRPr="00506BBF">
        <w:t>informację co w przypadku ww. sytuacji. Czy zamawiający przesunie termin wykonania zamówienia ?</w:t>
      </w:r>
    </w:p>
    <w:p w14:paraId="061816F1" w14:textId="35E5D1FE" w:rsidR="00506BBF" w:rsidRPr="00506BBF" w:rsidRDefault="00506BBF" w:rsidP="00506BBF">
      <w:pPr>
        <w:widowControl/>
        <w:adjustRightInd w:val="0"/>
        <w:jc w:val="both"/>
      </w:pPr>
      <w:r w:rsidRPr="006E7E41">
        <w:rPr>
          <w:b/>
          <w:bCs/>
        </w:rPr>
        <w:t xml:space="preserve">Odpowiedź na pytanie nr </w:t>
      </w:r>
      <w:r>
        <w:rPr>
          <w:b/>
          <w:bCs/>
        </w:rPr>
        <w:t>6.</w:t>
      </w:r>
    </w:p>
    <w:p w14:paraId="33186A24" w14:textId="4CBDD550" w:rsidR="00506BBF" w:rsidRPr="00D477E1" w:rsidRDefault="00D477E1" w:rsidP="00506BBF">
      <w:pPr>
        <w:widowControl/>
        <w:adjustRightInd w:val="0"/>
        <w:jc w:val="both"/>
        <w:rPr>
          <w:b/>
          <w:bCs/>
          <w:color w:val="44546A" w:themeColor="text2"/>
        </w:rPr>
      </w:pPr>
      <w:r w:rsidRPr="00D477E1">
        <w:rPr>
          <w:b/>
          <w:bCs/>
          <w:color w:val="44546A" w:themeColor="text2"/>
        </w:rPr>
        <w:t>Zamawiający udzielił odpowiedzi w pytaniu nr 3.</w:t>
      </w:r>
    </w:p>
    <w:p w14:paraId="6066498F" w14:textId="77777777" w:rsidR="00506BBF" w:rsidRDefault="00506BBF" w:rsidP="00506BBF">
      <w:pPr>
        <w:widowControl/>
        <w:adjustRightInd w:val="0"/>
        <w:jc w:val="both"/>
      </w:pPr>
    </w:p>
    <w:p w14:paraId="365A4EE0" w14:textId="494B2C9D" w:rsidR="00506BBF" w:rsidRPr="00506BBF" w:rsidRDefault="00506BBF" w:rsidP="00506BBF">
      <w:pPr>
        <w:widowControl/>
        <w:adjustRightInd w:val="0"/>
        <w:jc w:val="both"/>
        <w:rPr>
          <w:b/>
          <w:bCs/>
        </w:rPr>
      </w:pPr>
      <w:r w:rsidRPr="00506BBF">
        <w:rPr>
          <w:b/>
          <w:bCs/>
        </w:rPr>
        <w:t xml:space="preserve">Pytanie nr </w:t>
      </w:r>
      <w:r>
        <w:rPr>
          <w:b/>
          <w:bCs/>
        </w:rPr>
        <w:t>7</w:t>
      </w:r>
      <w:r w:rsidRPr="00506BBF">
        <w:rPr>
          <w:b/>
          <w:bCs/>
        </w:rPr>
        <w:t>.</w:t>
      </w:r>
    </w:p>
    <w:p w14:paraId="1CC13256" w14:textId="6F7F26C7" w:rsidR="00506BBF" w:rsidRPr="00506BBF" w:rsidRDefault="00506BBF" w:rsidP="00506BBF">
      <w:pPr>
        <w:widowControl/>
        <w:adjustRightInd w:val="0"/>
        <w:jc w:val="both"/>
      </w:pPr>
      <w:r w:rsidRPr="00506BBF">
        <w:t>Proszę o informację po czyjej stronie jest ewentualny nadzór ornitologiczny</w:t>
      </w:r>
      <w:r>
        <w:t xml:space="preserve"> ?</w:t>
      </w:r>
    </w:p>
    <w:p w14:paraId="6D81C74B" w14:textId="14254EDB" w:rsidR="00506BBF" w:rsidRPr="00506BBF" w:rsidRDefault="00506BBF" w:rsidP="00506BBF">
      <w:pPr>
        <w:widowControl/>
        <w:adjustRightInd w:val="0"/>
        <w:jc w:val="both"/>
      </w:pPr>
      <w:r w:rsidRPr="006E7E41">
        <w:rPr>
          <w:b/>
          <w:bCs/>
        </w:rPr>
        <w:t xml:space="preserve">Odpowiedź na pytanie nr </w:t>
      </w:r>
      <w:r>
        <w:rPr>
          <w:b/>
          <w:bCs/>
        </w:rPr>
        <w:t>7.</w:t>
      </w:r>
    </w:p>
    <w:p w14:paraId="4BFD7482" w14:textId="77777777" w:rsidR="00D477E1" w:rsidRPr="00D477E1" w:rsidRDefault="00D477E1" w:rsidP="00D477E1">
      <w:pPr>
        <w:widowControl/>
        <w:adjustRightInd w:val="0"/>
        <w:jc w:val="both"/>
      </w:pPr>
      <w:r w:rsidRPr="00D477E1">
        <w:rPr>
          <w:b/>
          <w:bCs/>
          <w:color w:val="44546A" w:themeColor="text2"/>
        </w:rPr>
        <w:t>Zamawiający udzielił odpowiedzi w pytaniu nr 3</w:t>
      </w:r>
      <w:r w:rsidRPr="00D477E1">
        <w:t>.</w:t>
      </w:r>
    </w:p>
    <w:p w14:paraId="67888B09" w14:textId="77777777" w:rsidR="000C41D8" w:rsidRPr="006E7E41" w:rsidRDefault="000C41D8" w:rsidP="00171D78">
      <w:pPr>
        <w:widowControl/>
        <w:adjustRightInd w:val="0"/>
        <w:jc w:val="both"/>
        <w:rPr>
          <w:rFonts w:eastAsiaTheme="minorHAnsi"/>
          <w:color w:val="000000"/>
          <w:lang w:eastAsia="en-US"/>
        </w:rPr>
      </w:pPr>
    </w:p>
    <w:p w14:paraId="0A35C9FC" w14:textId="77777777" w:rsidR="009973F6" w:rsidRPr="006E7E41" w:rsidRDefault="009973F6" w:rsidP="008D3625">
      <w:pPr>
        <w:widowControl/>
        <w:adjustRightInd w:val="0"/>
        <w:jc w:val="right"/>
        <w:rPr>
          <w:rFonts w:eastAsiaTheme="minorHAnsi"/>
          <w:color w:val="000000"/>
          <w:lang w:eastAsia="en-US"/>
        </w:rPr>
      </w:pPr>
    </w:p>
    <w:p w14:paraId="2132E01B" w14:textId="77777777" w:rsidR="0026238D" w:rsidRPr="006E7E41" w:rsidRDefault="0026238D" w:rsidP="008D3625">
      <w:pPr>
        <w:widowControl/>
        <w:adjustRightInd w:val="0"/>
        <w:jc w:val="right"/>
        <w:rPr>
          <w:rFonts w:eastAsiaTheme="minorHAnsi"/>
          <w:color w:val="000000"/>
          <w:lang w:eastAsia="en-US"/>
        </w:rPr>
      </w:pPr>
    </w:p>
    <w:p w14:paraId="18CCDC3B" w14:textId="765C3480" w:rsidR="00933550" w:rsidRPr="00E2029B" w:rsidRDefault="008D3625" w:rsidP="00E2029B">
      <w:pPr>
        <w:widowControl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9973F6" w:rsidRPr="006E7E41">
        <w:rPr>
          <w:rFonts w:eastAsiaTheme="minorHAnsi"/>
          <w:color w:val="000000"/>
          <w:lang w:eastAsia="en-US"/>
        </w:rPr>
        <w:tab/>
      </w:r>
      <w:r w:rsidR="009973F6">
        <w:rPr>
          <w:rFonts w:asciiTheme="minorHAnsi" w:eastAsiaTheme="minorHAnsi" w:hAnsiTheme="minorHAnsi" w:cstheme="minorHAnsi"/>
          <w:color w:val="000000"/>
          <w:lang w:eastAsia="en-US"/>
        </w:rPr>
        <w:tab/>
      </w:r>
    </w:p>
    <w:sectPr w:rsidR="00933550" w:rsidRPr="00E20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409" w14:textId="77777777" w:rsidR="00A816A6" w:rsidRDefault="00A816A6" w:rsidP="00E528F8">
      <w:r>
        <w:separator/>
      </w:r>
    </w:p>
  </w:endnote>
  <w:endnote w:type="continuationSeparator" w:id="0">
    <w:p w14:paraId="2A2E47A4" w14:textId="77777777" w:rsidR="00A816A6" w:rsidRDefault="00A816A6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AF9" w14:textId="77777777" w:rsidR="00A816A6" w:rsidRDefault="00A816A6" w:rsidP="00E528F8">
      <w:r>
        <w:separator/>
      </w:r>
    </w:p>
  </w:footnote>
  <w:footnote w:type="continuationSeparator" w:id="0">
    <w:p w14:paraId="75E8C329" w14:textId="77777777" w:rsidR="00A816A6" w:rsidRDefault="00A816A6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4B31" w14:textId="2BB902E8" w:rsidR="005C0BAB" w:rsidRPr="005C0BAB" w:rsidRDefault="005C0BAB" w:rsidP="005C0BAB">
    <w:pPr>
      <w:pStyle w:val="Nagwek"/>
      <w:spacing w:line="360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bookmarkStart w:id="1" w:name="_Hlk133487575"/>
    <w:bookmarkStart w:id="2" w:name="_Hlk133487576"/>
    <w:bookmarkStart w:id="3" w:name="_Hlk143180621"/>
    <w:bookmarkStart w:id="4" w:name="_Hlk143183708"/>
    <w:r w:rsidRPr="005C0BAB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22D9378" wp14:editId="2C71FB0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19225" cy="752475"/>
          <wp:effectExtent l="0" t="0" r="9525" b="9525"/>
          <wp:wrapTight wrapText="bothSides">
            <wp:wrapPolygon edited="0">
              <wp:start x="0" y="0"/>
              <wp:lineTo x="0" y="21327"/>
              <wp:lineTo x="21455" y="21327"/>
              <wp:lineTo x="21455" y="0"/>
              <wp:lineTo x="0" y="0"/>
            </wp:wrapPolygon>
          </wp:wrapTight>
          <wp:docPr id="3793151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Budowa </w:t>
    </w:r>
    <w:bookmarkStart w:id="5" w:name="_Hlk159405629"/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>ogólnodostępnego, integracyjnego placu zabaw przy</w:t>
    </w:r>
  </w:p>
  <w:p w14:paraId="53748685" w14:textId="77777777" w:rsidR="005C0BAB" w:rsidRPr="005C0BAB" w:rsidRDefault="005C0BAB" w:rsidP="005C0BAB">
    <w:pPr>
      <w:pStyle w:val="Nagwek"/>
      <w:spacing w:line="360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>ul. Trzcinowej w Redzie.</w:t>
    </w:r>
  </w:p>
  <w:bookmarkEnd w:id="5"/>
  <w:p w14:paraId="38596F7D" w14:textId="77777777" w:rsidR="005C0BAB" w:rsidRPr="005C0BAB" w:rsidRDefault="005C0BAB" w:rsidP="005C0BAB">
    <w:pPr>
      <w:pStyle w:val="Nagwek"/>
      <w:spacing w:line="360" w:lineRule="auto"/>
      <w:jc w:val="center"/>
      <w:rPr>
        <w:rFonts w:asciiTheme="minorHAnsi" w:hAnsiTheme="minorHAnsi" w:cstheme="minorHAnsi"/>
        <w:b/>
        <w:sz w:val="22"/>
        <w:szCs w:val="22"/>
      </w:rPr>
    </w:pPr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Postępowanie nr </w:t>
    </w:r>
    <w:bookmarkStart w:id="6" w:name="_Hlk143179561"/>
    <w:bookmarkEnd w:id="1"/>
    <w:bookmarkEnd w:id="2"/>
    <w:r w:rsidRPr="005C0BAB">
      <w:rPr>
        <w:rFonts w:asciiTheme="minorHAnsi" w:hAnsiTheme="minorHAnsi" w:cstheme="minorHAnsi"/>
        <w:b/>
        <w:sz w:val="22"/>
        <w:szCs w:val="22"/>
      </w:rPr>
      <w:t>3.ZF.TP.BN.RB.202</w:t>
    </w:r>
    <w:bookmarkEnd w:id="3"/>
    <w:bookmarkEnd w:id="6"/>
    <w:r w:rsidRPr="005C0BAB">
      <w:rPr>
        <w:rFonts w:asciiTheme="minorHAnsi" w:hAnsiTheme="minorHAnsi" w:cstheme="minorHAnsi"/>
        <w:b/>
        <w:sz w:val="22"/>
        <w:szCs w:val="22"/>
      </w:rPr>
      <w:t>4</w:t>
    </w:r>
  </w:p>
  <w:bookmarkEnd w:id="4"/>
  <w:p w14:paraId="2C562C40" w14:textId="02AE989E" w:rsidR="00410CBA" w:rsidRDefault="00410CBA" w:rsidP="00AD609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4746070"/>
    <w:multiLevelType w:val="hybridMultilevel"/>
    <w:tmpl w:val="94E21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198539">
    <w:abstractNumId w:val="22"/>
  </w:num>
  <w:num w:numId="2" w16cid:durableId="877200747">
    <w:abstractNumId w:val="31"/>
  </w:num>
  <w:num w:numId="3" w16cid:durableId="1861046418">
    <w:abstractNumId w:val="32"/>
  </w:num>
  <w:num w:numId="4" w16cid:durableId="1851530684">
    <w:abstractNumId w:val="0"/>
  </w:num>
  <w:num w:numId="5" w16cid:durableId="879247419">
    <w:abstractNumId w:val="23"/>
  </w:num>
  <w:num w:numId="6" w16cid:durableId="2079862334">
    <w:abstractNumId w:val="33"/>
  </w:num>
  <w:num w:numId="7" w16cid:durableId="1785807549">
    <w:abstractNumId w:val="2"/>
  </w:num>
  <w:num w:numId="8" w16cid:durableId="1578248482">
    <w:abstractNumId w:val="4"/>
  </w:num>
  <w:num w:numId="9" w16cid:durableId="1320422878">
    <w:abstractNumId w:val="24"/>
  </w:num>
  <w:num w:numId="10" w16cid:durableId="1760062522">
    <w:abstractNumId w:val="44"/>
  </w:num>
  <w:num w:numId="11" w16cid:durableId="939609803">
    <w:abstractNumId w:val="8"/>
  </w:num>
  <w:num w:numId="12" w16cid:durableId="2043046711">
    <w:abstractNumId w:val="27"/>
  </w:num>
  <w:num w:numId="13" w16cid:durableId="2039773490">
    <w:abstractNumId w:val="28"/>
  </w:num>
  <w:num w:numId="14" w16cid:durableId="311905461">
    <w:abstractNumId w:val="11"/>
  </w:num>
  <w:num w:numId="15" w16cid:durableId="1914925022">
    <w:abstractNumId w:val="29"/>
  </w:num>
  <w:num w:numId="16" w16cid:durableId="1909538964">
    <w:abstractNumId w:val="9"/>
  </w:num>
  <w:num w:numId="17" w16cid:durableId="1068072486">
    <w:abstractNumId w:val="43"/>
  </w:num>
  <w:num w:numId="18" w16cid:durableId="114834649">
    <w:abstractNumId w:val="16"/>
  </w:num>
  <w:num w:numId="19" w16cid:durableId="837429697">
    <w:abstractNumId w:val="30"/>
  </w:num>
  <w:num w:numId="20" w16cid:durableId="537862731">
    <w:abstractNumId w:val="14"/>
  </w:num>
  <w:num w:numId="21" w16cid:durableId="1295987092">
    <w:abstractNumId w:val="34"/>
  </w:num>
  <w:num w:numId="22" w16cid:durableId="1667439009">
    <w:abstractNumId w:val="17"/>
  </w:num>
  <w:num w:numId="23" w16cid:durableId="253051978">
    <w:abstractNumId w:val="1"/>
  </w:num>
  <w:num w:numId="24" w16cid:durableId="248347086">
    <w:abstractNumId w:val="42"/>
  </w:num>
  <w:num w:numId="25" w16cid:durableId="831720707">
    <w:abstractNumId w:val="15"/>
  </w:num>
  <w:num w:numId="26" w16cid:durableId="1826700265">
    <w:abstractNumId w:val="46"/>
  </w:num>
  <w:num w:numId="27" w16cid:durableId="765685622">
    <w:abstractNumId w:val="40"/>
  </w:num>
  <w:num w:numId="28" w16cid:durableId="1803887491">
    <w:abstractNumId w:val="18"/>
  </w:num>
  <w:num w:numId="29" w16cid:durableId="1954825537">
    <w:abstractNumId w:val="20"/>
  </w:num>
  <w:num w:numId="30" w16cid:durableId="751514272">
    <w:abstractNumId w:val="19"/>
  </w:num>
  <w:num w:numId="31" w16cid:durableId="477112073">
    <w:abstractNumId w:val="10"/>
  </w:num>
  <w:num w:numId="32" w16cid:durableId="1431660406">
    <w:abstractNumId w:val="3"/>
  </w:num>
  <w:num w:numId="33" w16cid:durableId="1577591696">
    <w:abstractNumId w:val="36"/>
  </w:num>
  <w:num w:numId="34" w16cid:durableId="464323164">
    <w:abstractNumId w:val="6"/>
  </w:num>
  <w:num w:numId="35" w16cid:durableId="2095128281">
    <w:abstractNumId w:val="38"/>
  </w:num>
  <w:num w:numId="36" w16cid:durableId="2063357965">
    <w:abstractNumId w:val="5"/>
  </w:num>
  <w:num w:numId="37" w16cid:durableId="680162876">
    <w:abstractNumId w:val="21"/>
  </w:num>
  <w:num w:numId="38" w16cid:durableId="1239630865">
    <w:abstractNumId w:val="13"/>
  </w:num>
  <w:num w:numId="39" w16cid:durableId="1956525269">
    <w:abstractNumId w:val="12"/>
  </w:num>
  <w:num w:numId="40" w16cid:durableId="2025474752">
    <w:abstractNumId w:val="26"/>
  </w:num>
  <w:num w:numId="41" w16cid:durableId="1327056914">
    <w:abstractNumId w:val="35"/>
  </w:num>
  <w:num w:numId="42" w16cid:durableId="2135177292">
    <w:abstractNumId w:val="25"/>
  </w:num>
  <w:num w:numId="43" w16cid:durableId="446432557">
    <w:abstractNumId w:val="39"/>
  </w:num>
  <w:num w:numId="44" w16cid:durableId="593052897">
    <w:abstractNumId w:val="7"/>
  </w:num>
  <w:num w:numId="45" w16cid:durableId="1688755164">
    <w:abstractNumId w:val="37"/>
  </w:num>
  <w:num w:numId="46" w16cid:durableId="766736064">
    <w:abstractNumId w:val="41"/>
  </w:num>
  <w:num w:numId="47" w16cid:durableId="190914435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01091"/>
    <w:rsid w:val="00030145"/>
    <w:rsid w:val="000368D1"/>
    <w:rsid w:val="000748E1"/>
    <w:rsid w:val="00085927"/>
    <w:rsid w:val="000B011E"/>
    <w:rsid w:val="000C41D8"/>
    <w:rsid w:val="00100C90"/>
    <w:rsid w:val="00103275"/>
    <w:rsid w:val="00117FC2"/>
    <w:rsid w:val="00142999"/>
    <w:rsid w:val="00171D78"/>
    <w:rsid w:val="001A1683"/>
    <w:rsid w:val="001C215C"/>
    <w:rsid w:val="001C572F"/>
    <w:rsid w:val="001E3ED4"/>
    <w:rsid w:val="001F5487"/>
    <w:rsid w:val="00201E39"/>
    <w:rsid w:val="00217B86"/>
    <w:rsid w:val="002340BF"/>
    <w:rsid w:val="0026238D"/>
    <w:rsid w:val="002928BC"/>
    <w:rsid w:val="002C6421"/>
    <w:rsid w:val="002D204A"/>
    <w:rsid w:val="002F1C05"/>
    <w:rsid w:val="003167D9"/>
    <w:rsid w:val="00327234"/>
    <w:rsid w:val="00346C69"/>
    <w:rsid w:val="00403AC1"/>
    <w:rsid w:val="00410CBA"/>
    <w:rsid w:val="00426335"/>
    <w:rsid w:val="00434318"/>
    <w:rsid w:val="00435DB2"/>
    <w:rsid w:val="00476F8D"/>
    <w:rsid w:val="00490CC3"/>
    <w:rsid w:val="004D3102"/>
    <w:rsid w:val="004F2EE0"/>
    <w:rsid w:val="00506BBF"/>
    <w:rsid w:val="00556091"/>
    <w:rsid w:val="00570A0C"/>
    <w:rsid w:val="00574717"/>
    <w:rsid w:val="00575357"/>
    <w:rsid w:val="00594532"/>
    <w:rsid w:val="005C0BAB"/>
    <w:rsid w:val="00646818"/>
    <w:rsid w:val="00683FBC"/>
    <w:rsid w:val="006B197D"/>
    <w:rsid w:val="006D0F0D"/>
    <w:rsid w:val="006D6A59"/>
    <w:rsid w:val="006E7E41"/>
    <w:rsid w:val="00702087"/>
    <w:rsid w:val="00705502"/>
    <w:rsid w:val="00735814"/>
    <w:rsid w:val="00756936"/>
    <w:rsid w:val="00767DCF"/>
    <w:rsid w:val="00794ED7"/>
    <w:rsid w:val="007B1AE2"/>
    <w:rsid w:val="007E7226"/>
    <w:rsid w:val="00816B15"/>
    <w:rsid w:val="00866F10"/>
    <w:rsid w:val="008B375E"/>
    <w:rsid w:val="008B5530"/>
    <w:rsid w:val="008B6EA6"/>
    <w:rsid w:val="008D3625"/>
    <w:rsid w:val="00902C35"/>
    <w:rsid w:val="00930708"/>
    <w:rsid w:val="00933550"/>
    <w:rsid w:val="009609E6"/>
    <w:rsid w:val="00966454"/>
    <w:rsid w:val="009973F6"/>
    <w:rsid w:val="009A1FA7"/>
    <w:rsid w:val="009A6F80"/>
    <w:rsid w:val="009B78B2"/>
    <w:rsid w:val="009C0752"/>
    <w:rsid w:val="009E4E71"/>
    <w:rsid w:val="00A13740"/>
    <w:rsid w:val="00A16425"/>
    <w:rsid w:val="00A63836"/>
    <w:rsid w:val="00A66CCD"/>
    <w:rsid w:val="00A7166A"/>
    <w:rsid w:val="00A74DB0"/>
    <w:rsid w:val="00A816A6"/>
    <w:rsid w:val="00AB46D5"/>
    <w:rsid w:val="00AD6092"/>
    <w:rsid w:val="00AE0ADD"/>
    <w:rsid w:val="00AE5485"/>
    <w:rsid w:val="00B13B0E"/>
    <w:rsid w:val="00B15167"/>
    <w:rsid w:val="00B17F26"/>
    <w:rsid w:val="00B61D8A"/>
    <w:rsid w:val="00B85395"/>
    <w:rsid w:val="00BC0A33"/>
    <w:rsid w:val="00BC6FAA"/>
    <w:rsid w:val="00BF26B0"/>
    <w:rsid w:val="00C12261"/>
    <w:rsid w:val="00C62EF7"/>
    <w:rsid w:val="00CC3023"/>
    <w:rsid w:val="00CF6566"/>
    <w:rsid w:val="00D033C4"/>
    <w:rsid w:val="00D27071"/>
    <w:rsid w:val="00D477E1"/>
    <w:rsid w:val="00D51F11"/>
    <w:rsid w:val="00D52773"/>
    <w:rsid w:val="00D77D44"/>
    <w:rsid w:val="00DF288A"/>
    <w:rsid w:val="00E11204"/>
    <w:rsid w:val="00E2029B"/>
    <w:rsid w:val="00E20B0B"/>
    <w:rsid w:val="00E528F8"/>
    <w:rsid w:val="00E87CA0"/>
    <w:rsid w:val="00E91B9F"/>
    <w:rsid w:val="00EB402A"/>
    <w:rsid w:val="00EB406A"/>
    <w:rsid w:val="00EF0A99"/>
    <w:rsid w:val="00EF56E3"/>
    <w:rsid w:val="00F40DF7"/>
    <w:rsid w:val="00FB7392"/>
    <w:rsid w:val="00FD6A5C"/>
    <w:rsid w:val="00FE79A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3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B375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3</cp:revision>
  <cp:lastPrinted>2024-02-28T08:02:00Z</cp:lastPrinted>
  <dcterms:created xsi:type="dcterms:W3CDTF">2024-02-29T12:58:00Z</dcterms:created>
  <dcterms:modified xsi:type="dcterms:W3CDTF">2024-02-29T14:45:00Z</dcterms:modified>
</cp:coreProperties>
</file>