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91E9" w14:textId="3C54A9E6" w:rsidR="003A4B6B" w:rsidRDefault="003A4B6B" w:rsidP="003A4B6B">
      <w:pPr>
        <w:widowControl/>
        <w:suppressAutoHyphens w:val="0"/>
        <w:autoSpaceDN/>
        <w:spacing w:after="160" w:line="360" w:lineRule="auto"/>
        <w:jc w:val="right"/>
        <w:textAlignment w:val="auto"/>
        <w:rPr>
          <w:b/>
          <w:bCs/>
          <w:kern w:val="2"/>
        </w:rPr>
      </w:pPr>
      <w:r>
        <w:rPr>
          <w:b/>
          <w:bCs/>
          <w:kern w:val="2"/>
        </w:rPr>
        <w:t>Załącznik nr 1 do SWZ</w:t>
      </w:r>
    </w:p>
    <w:p w14:paraId="35E3A98E" w14:textId="77777777" w:rsidR="003A4B6B" w:rsidRPr="003A4B6B" w:rsidRDefault="003A4B6B" w:rsidP="003A4B6B">
      <w:pPr>
        <w:widowControl/>
        <w:suppressAutoHyphens w:val="0"/>
        <w:autoSpaceDN/>
        <w:spacing w:after="160" w:line="360" w:lineRule="auto"/>
        <w:jc w:val="center"/>
        <w:textAlignment w:val="auto"/>
        <w:rPr>
          <w:b/>
          <w:bCs/>
          <w:kern w:val="2"/>
        </w:rPr>
      </w:pPr>
      <w:r w:rsidRPr="003A4B6B">
        <w:rPr>
          <w:b/>
          <w:bCs/>
          <w:kern w:val="2"/>
        </w:rPr>
        <w:t>Opis przedmiotu zamówienia/formularz asortymentowy</w:t>
      </w:r>
    </w:p>
    <w:p w14:paraId="79EC885F" w14:textId="120B80CD" w:rsidR="003A4B6B" w:rsidRPr="003A4B6B" w:rsidRDefault="003A4B6B" w:rsidP="003A4B6B">
      <w:pPr>
        <w:widowControl/>
        <w:suppressAutoHyphens w:val="0"/>
        <w:autoSpaceDN/>
        <w:spacing w:after="160" w:line="360" w:lineRule="auto"/>
        <w:jc w:val="center"/>
        <w:textAlignment w:val="auto"/>
        <w:rPr>
          <w:b/>
          <w:bCs/>
          <w:kern w:val="2"/>
        </w:rPr>
      </w:pPr>
      <w:r w:rsidRPr="003A4B6B">
        <w:rPr>
          <w:b/>
          <w:bCs/>
          <w:kern w:val="2"/>
        </w:rPr>
        <w:t xml:space="preserve">SUKCESYWNE DOSTAWY </w:t>
      </w:r>
      <w:r>
        <w:rPr>
          <w:b/>
          <w:bCs/>
          <w:kern w:val="2"/>
        </w:rPr>
        <w:t xml:space="preserve">SIATEK CHIRURGICZNYCH PRZEZNACZONYCH DO WZMOCNIENIA IMPLANTÓW </w:t>
      </w:r>
      <w:r w:rsidRPr="003A4B6B">
        <w:rPr>
          <w:b/>
          <w:bCs/>
          <w:kern w:val="2"/>
        </w:rPr>
        <w:t>WYKORZYSTYWANYCH W CHIRURGII OGÓLNEJ I ONKOLOGICZNEJ</w:t>
      </w:r>
    </w:p>
    <w:p w14:paraId="759EF58E" w14:textId="5E58F10B" w:rsidR="00FD2136" w:rsidRDefault="00FD2136" w:rsidP="006B6F51">
      <w:pPr>
        <w:pStyle w:val="Standard"/>
        <w:spacing w:line="360" w:lineRule="auto"/>
        <w:rPr>
          <w:rFonts w:ascii="Times New Roman" w:eastAsia="Tahoma" w:hAnsi="Times New Roman" w:cs="Tahoma"/>
        </w:rPr>
      </w:pPr>
    </w:p>
    <w:p w14:paraId="6E3F50E1" w14:textId="78460BE0" w:rsidR="00FD2136" w:rsidRDefault="00FD2136" w:rsidP="006B6F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ahoma"/>
        </w:rPr>
        <w:t>1. Przedmiotem zamówienia są sukcesywne dostawy</w:t>
      </w:r>
      <w:r>
        <w:rPr>
          <w:rFonts w:ascii="Times New Roman" w:hAnsi="Times New Roman" w:cs="Verdana"/>
          <w:color w:val="000000"/>
          <w:lang w:val="it-IT" w:eastAsia="pl-PL"/>
        </w:rPr>
        <w:t xml:space="preserve"> </w:t>
      </w:r>
      <w:r>
        <w:rPr>
          <w:rFonts w:ascii="Times New Roman" w:hAnsi="Times New Roman" w:cs="Verdana"/>
          <w:color w:val="000000"/>
          <w:lang w:eastAsia="pl-PL"/>
        </w:rPr>
        <w:t>siatek chirurgicznych zwanych dalej wyrobami.</w:t>
      </w:r>
    </w:p>
    <w:p w14:paraId="0E0EB12A" w14:textId="1B4EF891" w:rsidR="00FD2136" w:rsidRDefault="00FD2136" w:rsidP="006B6F51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 Wykonawca gwarantuje, że wszystkie wyroby objęte zamówieniem spełniać będą wszystkie – wskazane w niniejszym załączniku - wymagania eksploatacyjno-techniczne i jakościowe.</w:t>
      </w:r>
    </w:p>
    <w:p w14:paraId="64AF619C" w14:textId="5949349B" w:rsidR="00FD2136" w:rsidRDefault="00FD2136" w:rsidP="006B6F51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3. Wykonawca oświadcza, że dostarczone Zamawiającemu wyroby spełniać będą właściwe, ustalone w obowiązujących przepisach prawa wymagania odnośnie dopuszczenia do użytkowania przedmiotowych wyrobów w polskich zakładach opieki zdrowotnej.</w:t>
      </w:r>
    </w:p>
    <w:p w14:paraId="37409735" w14:textId="687403C2" w:rsidR="00FD2136" w:rsidRDefault="00FD2136" w:rsidP="006B6F51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4. Dostarczane zamawiającemu poszczególne wyroby powinny znajdować się w trwałych - odpornych na uszkodzenia mechaniczne oraz zabezpieczonych przed działaniem szkodliwych od czynników zewnętrznych – opakowaniach (jednostkowych, zbiorczych), na których umieszczona będzie informacja w języku polskim, zawierająca co najmniej następujące dane:</w:t>
      </w:r>
    </w:p>
    <w:p w14:paraId="43F5978F" w14:textId="77777777" w:rsidR="00FD2136" w:rsidRDefault="00FD2136" w:rsidP="006B6F51">
      <w:pPr>
        <w:pStyle w:val="Standard"/>
        <w:tabs>
          <w:tab w:val="left" w:pos="1078"/>
        </w:tabs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nazwa wyrobu, nazwa producenta,</w:t>
      </w:r>
    </w:p>
    <w:p w14:paraId="3FC4117B" w14:textId="77777777" w:rsidR="00FD2136" w:rsidRDefault="00FD2136" w:rsidP="006B6F51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kod partii lub serii wyrobu,</w:t>
      </w:r>
    </w:p>
    <w:p w14:paraId="5FDF6EED" w14:textId="324278C0" w:rsidR="00FD2136" w:rsidRDefault="00FD2136" w:rsidP="006B6F51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oznaczenie daty, przed upływem której wyrób może być używany bezpiecznie, wyrażonej w latach i miesiącach,</w:t>
      </w:r>
    </w:p>
    <w:p w14:paraId="19AF72BC" w14:textId="77777777" w:rsidR="00FD2136" w:rsidRDefault="00FD2136" w:rsidP="006B6F51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oznakowanie CE,</w:t>
      </w:r>
    </w:p>
    <w:p w14:paraId="7AD15AB4" w14:textId="77777777" w:rsidR="00FD2136" w:rsidRDefault="00FD2136" w:rsidP="006B6F51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inne oznaczenia i informacje wymagane na podstawie odrębnych przepisów</w:t>
      </w:r>
    </w:p>
    <w:p w14:paraId="4C91A560" w14:textId="48D553C5" w:rsidR="00FD2136" w:rsidRDefault="00FD2136" w:rsidP="006B6F51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Uwaga: Okres ważności wyrobów powinien wynosić minimum 12 miesiące od dnia dostawy do siedziby Zamawiającego.</w:t>
      </w:r>
    </w:p>
    <w:p w14:paraId="7A63BF7C" w14:textId="63CDFD22" w:rsidR="00FD2136" w:rsidRDefault="00FD2136" w:rsidP="003A4B6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ahoma"/>
        </w:rPr>
        <w:t>5. Wykonawca zapewnia, że na potwierdzenie stanu faktycznego, o którym mowa w pkt. 2 i 3 posiada stosowne dokumenty, które zostaną niezwłocznie przekazane Zamawiającemu na jego pisemny w</w:t>
      </w:r>
      <w:r w:rsidR="00DC00F7">
        <w:rPr>
          <w:rFonts w:ascii="Times New Roman" w:hAnsi="Times New Roman" w:cs="Tahoma"/>
        </w:rPr>
        <w:t>n</w:t>
      </w:r>
      <w:r>
        <w:rPr>
          <w:rFonts w:ascii="Times New Roman" w:hAnsi="Times New Roman" w:cs="Tahoma"/>
        </w:rPr>
        <w:t>iosek.</w:t>
      </w:r>
    </w:p>
    <w:p w14:paraId="66E26AE8" w14:textId="77777777" w:rsidR="00FD2136" w:rsidRPr="008F5EFC" w:rsidRDefault="00FD2136" w:rsidP="006B6F51">
      <w:pPr>
        <w:widowControl/>
        <w:suppressAutoHyphens w:val="0"/>
        <w:autoSpaceDN/>
        <w:spacing w:after="160" w:line="360" w:lineRule="auto"/>
        <w:jc w:val="both"/>
        <w:textAlignment w:val="auto"/>
        <w:rPr>
          <w:b/>
          <w:bCs/>
        </w:rPr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088"/>
        <w:gridCol w:w="1044"/>
        <w:gridCol w:w="858"/>
        <w:gridCol w:w="1228"/>
        <w:gridCol w:w="898"/>
        <w:gridCol w:w="1188"/>
        <w:gridCol w:w="1043"/>
        <w:gridCol w:w="1043"/>
        <w:gridCol w:w="3247"/>
      </w:tblGrid>
      <w:tr w:rsidR="00FD2136" w:rsidRPr="00524B6C" w14:paraId="26E50D97" w14:textId="77777777" w:rsidTr="003A4B6B">
        <w:trPr>
          <w:trHeight w:val="35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9CBD5" w14:textId="77777777" w:rsidR="00A040BC" w:rsidRPr="008F5EF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6BA5" w14:textId="0CF98DA2" w:rsidR="00A040BC" w:rsidRPr="008F5EFC" w:rsidRDefault="003A4B6B" w:rsidP="003A4B6B">
            <w:pPr>
              <w:pStyle w:val="Nagwek6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75470" w14:textId="1B7F9C16" w:rsidR="00A040BC" w:rsidRPr="008F5EF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Jednostka</w:t>
            </w:r>
          </w:p>
          <w:p w14:paraId="34EF08B5" w14:textId="77777777" w:rsidR="00A040BC" w:rsidRPr="008F5EF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CE30" w14:textId="77777777" w:rsidR="00A040BC" w:rsidRPr="008F5EF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8F06B" w14:textId="77777777" w:rsidR="003A4B6B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14:paraId="49B5E5DC" w14:textId="12B050DE" w:rsidR="003A4B6B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jednostkowa </w:t>
            </w:r>
          </w:p>
          <w:p w14:paraId="654BD762" w14:textId="623FFE1D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2C38A" w14:textId="77777777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  <w:p w14:paraId="7E643F0D" w14:textId="77777777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6=4x5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BF38" w14:textId="4370F6D8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  <w:p w14:paraId="645BBDF4" w14:textId="77777777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7=5+9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2816" w14:textId="77777777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  <w:p w14:paraId="5E75A3CA" w14:textId="77777777" w:rsidR="00A040BC" w:rsidRPr="008F5EFC" w:rsidRDefault="00A040BC" w:rsidP="006B6F51">
            <w:pPr>
              <w:pStyle w:val="TableContents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7=6+9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96761" w14:textId="76D15B03" w:rsidR="00A040BC" w:rsidRPr="008F5EFC" w:rsidRDefault="00A040BC" w:rsidP="006B6F51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VAT%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FDCC4" w14:textId="3B410DA9" w:rsidR="00A040BC" w:rsidRPr="008F5EF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roducent</w:t>
            </w: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azwa własna lub inne określenie identyfikujące wyrób </w:t>
            </w:r>
            <w:r w:rsid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3A4B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 sposób jednoznaczny/</w:t>
            </w:r>
            <w:r w:rsidRPr="008F5E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</w:tr>
      <w:tr w:rsidR="00FD2136" w:rsidRPr="00524B6C" w14:paraId="66C7A2A2" w14:textId="77777777" w:rsidTr="003A4B6B">
        <w:trPr>
          <w:trHeight w:val="192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73126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549BC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A7D5A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7A72F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5867A" w14:textId="77777777" w:rsidR="00A040BC" w:rsidRPr="00524B6C" w:rsidRDefault="00A040BC" w:rsidP="006B6F51">
            <w:pPr>
              <w:pStyle w:val="Nagwek4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4A5FA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02F60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661A0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F23F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91A6D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D2136" w:rsidRPr="00524B6C" w14:paraId="30EF63E0" w14:textId="77777777" w:rsidTr="003A4B6B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7154B" w14:textId="77777777" w:rsidR="00A040BC" w:rsidRPr="00524B6C" w:rsidRDefault="00A040B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DAD17" w14:textId="77777777" w:rsidR="00B20721" w:rsidRPr="00524B6C" w:rsidRDefault="00EF29AA" w:rsidP="006B6F51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524B6C">
              <w:rPr>
                <w:rFonts w:ascii="Times New Roman" w:hAnsi="Times New Roman"/>
                <w:bCs/>
                <w:color w:val="000000"/>
                <w:lang w:val="it-IT"/>
              </w:rPr>
              <w:t>Sterylna siatka chirurgiczna przeznaczona do wzm</w:t>
            </w:r>
            <w:r w:rsidR="001613F7" w:rsidRPr="00524B6C">
              <w:rPr>
                <w:rFonts w:ascii="Times New Roman" w:hAnsi="Times New Roman"/>
                <w:bCs/>
                <w:color w:val="000000"/>
                <w:lang w:val="it-IT"/>
              </w:rPr>
              <w:t>ocnienia implantu, długo i całkowicie wchłanialna do 36 miesięcy. Siatka chirurgiczna splatana z 2 różnych resorbowalnych włókien syntetycznych o różnych parametrach degradacji, w której szybko resorbowalne włókno stanowi 40% wagowych matrycy siatki</w:t>
            </w:r>
            <w:r w:rsidR="00B20721" w:rsidRPr="00524B6C">
              <w:rPr>
                <w:rFonts w:ascii="Times New Roman" w:hAnsi="Times New Roman"/>
                <w:bCs/>
                <w:color w:val="000000"/>
                <w:lang w:val="it-IT"/>
              </w:rPr>
              <w:t xml:space="preserve"> jest kopopolimerem glikolidu, laktydu i węglanu trimetylenu. Wolno resorbowalne włókno stanowi około 60% wagowych matrycy siatki jest kopolimerem laktydu i węglanu trimetylenu.</w:t>
            </w:r>
          </w:p>
          <w:p w14:paraId="71B89C0F" w14:textId="5CD18742" w:rsidR="00524B6C" w:rsidRPr="00524B6C" w:rsidRDefault="00524B6C" w:rsidP="006B6F51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524B6C">
              <w:rPr>
                <w:rFonts w:ascii="Times New Roman" w:hAnsi="Times New Roman"/>
                <w:b/>
                <w:color w:val="000000"/>
                <w:lang w:val="it-IT"/>
              </w:rPr>
              <w:lastRenderedPageBreak/>
              <w:t>Rozmiar 10 x 15 cm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56DC6" w14:textId="4A6731A8" w:rsidR="00A040BC" w:rsidRPr="00524B6C" w:rsidRDefault="00B20721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lastRenderedPageBreak/>
              <w:t>SZT.</w:t>
            </w:r>
          </w:p>
          <w:p w14:paraId="5247E608" w14:textId="16AF195E" w:rsidR="00B20721" w:rsidRPr="00524B6C" w:rsidRDefault="00B20721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1107" w14:textId="3C16C7B7" w:rsidR="00524B6C" w:rsidRPr="00524B6C" w:rsidRDefault="00C539FA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bookmarkStart w:id="0" w:name="_GoBack"/>
            <w:bookmarkEnd w:id="0"/>
            <w:r w:rsidR="00524B6C" w:rsidRPr="00524B6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14:paraId="2B50A10A" w14:textId="0FC1CAF6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ED832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8CEA8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CCA5D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C28A1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FF6FF9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761DF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EF28D9D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FA591" w14:textId="77777777" w:rsidR="00A040BC" w:rsidRPr="00524B6C" w:rsidRDefault="00A040B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5EFC" w:rsidRPr="00524B6C" w14:paraId="7F757403" w14:textId="77777777" w:rsidTr="003A4B6B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5BAB9" w14:textId="47968132" w:rsidR="00524B6C" w:rsidRPr="00524B6C" w:rsidRDefault="00524B6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439E5" w14:textId="77777777" w:rsidR="00524B6C" w:rsidRPr="00524B6C" w:rsidRDefault="00524B6C" w:rsidP="006B6F51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524B6C">
              <w:rPr>
                <w:rFonts w:ascii="Times New Roman" w:hAnsi="Times New Roman"/>
                <w:bCs/>
                <w:color w:val="000000"/>
                <w:lang w:val="it-IT"/>
              </w:rPr>
              <w:t>Sterylna siatka chirurgiczna przeznaczona do wzmocnienia implantu, długo i całkowicie wchłanialna do 36 miesięcy. Siatka chirurgiczna splatana z 2 różnych resorbowalnych włókien syntetycznych o różnych parametrach degradacji, w której szybko resorbowalne włókno stanowi 40% wagowych matrycy siatki jest kopopolimerem glikolidu, laktydu i węglanu trimetylenu. Wolno resorbowalne włókno stanowi około 60% wagowych matrycy siatki jest kopolimerem laktydu i węglanu trimetylenu.</w:t>
            </w:r>
          </w:p>
          <w:p w14:paraId="1BB907D4" w14:textId="43289D93" w:rsidR="00524B6C" w:rsidRPr="00524B6C" w:rsidRDefault="00524B6C" w:rsidP="006B6F51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524B6C">
              <w:rPr>
                <w:rFonts w:ascii="Times New Roman" w:hAnsi="Times New Roman"/>
                <w:b/>
                <w:color w:val="000000"/>
                <w:lang w:val="it-IT"/>
              </w:rPr>
              <w:t>Rozmiar 15 x 20 cm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B995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  <w:p w14:paraId="246E0178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B2DF0" w14:textId="029AAA50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E25C2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B4795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6239A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0AA2F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D7B74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5FBB0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5EFC" w:rsidRPr="00524B6C" w14:paraId="03AAF674" w14:textId="77777777" w:rsidTr="003A4B6B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4696F" w14:textId="50BD7F28" w:rsidR="00524B6C" w:rsidRPr="00524B6C" w:rsidRDefault="00524B6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B30C" w14:textId="77777777" w:rsidR="00524B6C" w:rsidRPr="00524B6C" w:rsidRDefault="00524B6C" w:rsidP="006B6F51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524B6C">
              <w:rPr>
                <w:rFonts w:ascii="Times New Roman" w:hAnsi="Times New Roman"/>
                <w:bCs/>
                <w:color w:val="000000"/>
                <w:lang w:val="it-IT"/>
              </w:rPr>
              <w:t xml:space="preserve">Sterylna siatka chirurgiczna przeznaczona do wzmocnienia implantu, długo i całkowicie wchłanialna do 36 </w:t>
            </w:r>
            <w:r w:rsidRPr="00524B6C">
              <w:rPr>
                <w:rFonts w:ascii="Times New Roman" w:hAnsi="Times New Roman"/>
                <w:bCs/>
                <w:color w:val="000000"/>
                <w:lang w:val="it-IT"/>
              </w:rPr>
              <w:lastRenderedPageBreak/>
              <w:t>miesięcy. Siatka chirurgiczna splatana z 2 różnych resorbowalnych włókien syntetycznych o różnych parametrach degradacji, w której szybko resorbowalne włókno stanowi 40% wagowych matrycy siatki jest kopopolimerem glikolidu, laktydu i węglanu trimetylenu. Wolno resorbowalne włókno stanowi około 60% wagowych matrycy siatki jest kopolimerem laktydu i węglanu trimetylenu.</w:t>
            </w:r>
          </w:p>
          <w:p w14:paraId="182D8705" w14:textId="210B535E" w:rsidR="00524B6C" w:rsidRPr="00524B6C" w:rsidRDefault="00524B6C" w:rsidP="006B6F51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524B6C">
              <w:rPr>
                <w:rFonts w:ascii="Times New Roman" w:hAnsi="Times New Roman"/>
                <w:b/>
                <w:color w:val="000000"/>
                <w:lang w:val="it-IT"/>
              </w:rPr>
              <w:t>Rozmiar 20 x 30 cm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89A7F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lastRenderedPageBreak/>
              <w:t>SZT.</w:t>
            </w:r>
          </w:p>
          <w:p w14:paraId="25A17E12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354E" w14:textId="02847624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FD718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B5A75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A10D3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442B9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08568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AA439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2136" w:rsidRPr="00524B6C" w14:paraId="074B92C4" w14:textId="77777777" w:rsidTr="003A4B6B">
        <w:trPr>
          <w:trHeight w:val="384"/>
          <w:jc w:val="center"/>
        </w:trPr>
        <w:tc>
          <w:tcPr>
            <w:tcW w:w="7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744B1" w14:textId="77777777" w:rsidR="00524B6C" w:rsidRPr="00524B6C" w:rsidRDefault="00524B6C" w:rsidP="006B6F5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31C9B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D4C22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EAEC9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42737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14CC9" w14:textId="77777777" w:rsidR="00524B6C" w:rsidRPr="00524B6C" w:rsidRDefault="00524B6C" w:rsidP="006B6F51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B6C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</w:tr>
    </w:tbl>
    <w:p w14:paraId="7DE2D689" w14:textId="77777777" w:rsidR="00217418" w:rsidRPr="00524B6C" w:rsidRDefault="00217418" w:rsidP="003A4B6B">
      <w:pPr>
        <w:pStyle w:val="Standard"/>
        <w:spacing w:line="360" w:lineRule="auto"/>
        <w:rPr>
          <w:rFonts w:hint="eastAsia"/>
        </w:rPr>
      </w:pPr>
    </w:p>
    <w:sectPr w:rsidR="00217418" w:rsidRPr="00524B6C" w:rsidSect="00A04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5CD2" w14:textId="77777777" w:rsidR="00E67DA0" w:rsidRDefault="00E67DA0" w:rsidP="00A040BC">
      <w:r>
        <w:separator/>
      </w:r>
    </w:p>
  </w:endnote>
  <w:endnote w:type="continuationSeparator" w:id="0">
    <w:p w14:paraId="02118C82" w14:textId="77777777" w:rsidR="00E67DA0" w:rsidRDefault="00E67DA0" w:rsidP="00A0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1148" w14:textId="77777777" w:rsidR="00E67DA0" w:rsidRDefault="00E67DA0" w:rsidP="00A040BC">
      <w:r>
        <w:separator/>
      </w:r>
    </w:p>
  </w:footnote>
  <w:footnote w:type="continuationSeparator" w:id="0">
    <w:p w14:paraId="5069DFCF" w14:textId="77777777" w:rsidR="00E67DA0" w:rsidRDefault="00E67DA0" w:rsidP="00A0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BC"/>
    <w:rsid w:val="00135578"/>
    <w:rsid w:val="001613F7"/>
    <w:rsid w:val="0017090A"/>
    <w:rsid w:val="001C3D1E"/>
    <w:rsid w:val="00217418"/>
    <w:rsid w:val="00357CF8"/>
    <w:rsid w:val="003A4B6B"/>
    <w:rsid w:val="003D7AF3"/>
    <w:rsid w:val="00465CEB"/>
    <w:rsid w:val="00494E02"/>
    <w:rsid w:val="0051518B"/>
    <w:rsid w:val="00524B6C"/>
    <w:rsid w:val="006B6F51"/>
    <w:rsid w:val="008B5967"/>
    <w:rsid w:val="008F5EFC"/>
    <w:rsid w:val="009E6307"/>
    <w:rsid w:val="00A040BC"/>
    <w:rsid w:val="00B20721"/>
    <w:rsid w:val="00BE67B6"/>
    <w:rsid w:val="00C00223"/>
    <w:rsid w:val="00C42FDB"/>
    <w:rsid w:val="00C539FA"/>
    <w:rsid w:val="00D5333C"/>
    <w:rsid w:val="00D87FA8"/>
    <w:rsid w:val="00DC00F7"/>
    <w:rsid w:val="00DC6C55"/>
    <w:rsid w:val="00E67DA0"/>
    <w:rsid w:val="00E8031B"/>
    <w:rsid w:val="00E8687C"/>
    <w:rsid w:val="00E97966"/>
    <w:rsid w:val="00EC3185"/>
    <w:rsid w:val="00EF29AA"/>
    <w:rsid w:val="00F617DC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F863"/>
  <w15:chartTrackingRefBased/>
  <w15:docId w15:val="{3C498E89-0A72-46C4-A252-2D5649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A040BC"/>
    <w:pPr>
      <w:keepNext/>
      <w:outlineLvl w:val="3"/>
    </w:pPr>
    <w:rPr>
      <w:b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A040B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040BC"/>
    <w:rPr>
      <w:rFonts w:ascii="Liberation Serif" w:eastAsia="NSimSun" w:hAnsi="Liberation Serif" w:cs="Mangal"/>
      <w:b/>
      <w:kern w:val="3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040BC"/>
    <w:rPr>
      <w:rFonts w:ascii="Liberation Serif" w:eastAsia="NSimSun" w:hAnsi="Liberation Serif" w:cs="Mangal"/>
      <w:b/>
      <w:kern w:val="3"/>
      <w:sz w:val="24"/>
      <w:szCs w:val="24"/>
    </w:rPr>
  </w:style>
  <w:style w:type="paragraph" w:customStyle="1" w:styleId="Standard">
    <w:name w:val="Standard"/>
    <w:rsid w:val="00A040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</w:rPr>
  </w:style>
  <w:style w:type="paragraph" w:customStyle="1" w:styleId="Textbody">
    <w:name w:val="Text body"/>
    <w:basedOn w:val="Standard"/>
    <w:rsid w:val="00A040BC"/>
    <w:pPr>
      <w:spacing w:after="120"/>
    </w:pPr>
  </w:style>
  <w:style w:type="paragraph" w:customStyle="1" w:styleId="TableContents">
    <w:name w:val="Table Contents"/>
    <w:basedOn w:val="Standard"/>
    <w:rsid w:val="00A040B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040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40B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040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40B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A80B-1F5B-495B-AD03-6102DC8E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Pauter</dc:creator>
  <cp:keywords/>
  <dc:description/>
  <cp:lastModifiedBy>Filip Waligóra</cp:lastModifiedBy>
  <cp:revision>3</cp:revision>
  <dcterms:created xsi:type="dcterms:W3CDTF">2021-10-02T12:26:00Z</dcterms:created>
  <dcterms:modified xsi:type="dcterms:W3CDTF">2021-10-04T20:24:00Z</dcterms:modified>
</cp:coreProperties>
</file>